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2FFA5" w14:textId="1BE0DCCF" w:rsidR="0049435B" w:rsidRPr="00233AD4" w:rsidRDefault="0049435B" w:rsidP="00233AD4">
      <w:pPr>
        <w:pStyle w:val="TableParagraph"/>
        <w:numPr>
          <w:ilvl w:val="0"/>
          <w:numId w:val="3"/>
        </w:numPr>
        <w:ind w:left="426"/>
        <w:outlineLvl w:val="0"/>
        <w:rPr>
          <w:b/>
          <w:bCs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</w:pPr>
      <w:r w:rsidRPr="00233AD4">
        <w:rPr>
          <w:b/>
          <w:bCs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>OBJETIVO</w:t>
      </w:r>
    </w:p>
    <w:p w14:paraId="1429738C" w14:textId="77777777" w:rsidR="00EE75C3" w:rsidRPr="00EE75C3" w:rsidRDefault="00EE75C3" w:rsidP="00A510CA">
      <w:pPr>
        <w:pStyle w:val="NormalWeb"/>
        <w:kinsoku w:val="0"/>
        <w:overflowPunct w:val="0"/>
        <w:spacing w:before="0" w:beforeAutospacing="0" w:after="0" w:afterAutospacing="0"/>
        <w:ind w:left="426"/>
        <w:jc w:val="both"/>
        <w:textAlignment w:val="baseline"/>
        <w:rPr>
          <w:rFonts w:ascii="Arial" w:eastAsiaTheme="minorEastAsia" w:hAnsi="Arial" w:cs="Arial"/>
          <w:b/>
          <w:color w:val="000000" w:themeColor="text1"/>
          <w:kern w:val="24"/>
          <w:sz w:val="22"/>
          <w:szCs w:val="22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</w:pPr>
    </w:p>
    <w:p w14:paraId="3EE63DD3" w14:textId="18CDFCCD" w:rsidR="0049435B" w:rsidRPr="00EE75C3" w:rsidRDefault="0049435B" w:rsidP="00A510CA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</w:pPr>
      <w:r w:rsidRPr="00EE75C3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>Establecer la metodología para realizar la caracterización de los procesos de la compañía</w:t>
      </w:r>
      <w:r w:rsidR="00EE75C3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>.</w:t>
      </w:r>
    </w:p>
    <w:p w14:paraId="21DE9C2C" w14:textId="77777777" w:rsidR="0049435B" w:rsidRPr="00EE75C3" w:rsidRDefault="0049435B" w:rsidP="00A510CA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</w:pPr>
    </w:p>
    <w:p w14:paraId="741A19A0" w14:textId="5A58820D" w:rsidR="0049435B" w:rsidRPr="00EE75C3" w:rsidRDefault="0049435B" w:rsidP="00233AD4">
      <w:pPr>
        <w:pStyle w:val="NormalWeb"/>
        <w:numPr>
          <w:ilvl w:val="0"/>
          <w:numId w:val="3"/>
        </w:numPr>
        <w:kinsoku w:val="0"/>
        <w:overflowPunct w:val="0"/>
        <w:spacing w:before="0" w:beforeAutospacing="0" w:after="0" w:afterAutospacing="0"/>
        <w:ind w:left="426"/>
        <w:jc w:val="both"/>
        <w:textAlignment w:val="baseline"/>
        <w:outlineLvl w:val="0"/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</w:pPr>
      <w:r w:rsidRPr="00EE75C3">
        <w:rPr>
          <w:rFonts w:ascii="Arial" w:eastAsiaTheme="minorEastAsia" w:hAnsi="Arial" w:cs="Arial"/>
          <w:b/>
          <w:color w:val="000000" w:themeColor="text1"/>
          <w:kern w:val="24"/>
          <w:sz w:val="22"/>
          <w:szCs w:val="22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>DEFINICIONES</w:t>
      </w:r>
    </w:p>
    <w:p w14:paraId="28560091" w14:textId="77777777" w:rsidR="0049435B" w:rsidRPr="00EE75C3" w:rsidRDefault="0049435B" w:rsidP="00A510CA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</w:pPr>
    </w:p>
    <w:p w14:paraId="40E44414" w14:textId="24C31919" w:rsidR="0049435B" w:rsidRPr="00D56B51" w:rsidRDefault="00EE75C3" w:rsidP="00A510CA">
      <w:pPr>
        <w:pStyle w:val="NormalWeb"/>
        <w:numPr>
          <w:ilvl w:val="0"/>
          <w:numId w:val="2"/>
        </w:numPr>
        <w:kinsoku w:val="0"/>
        <w:overflowPunct w:val="0"/>
        <w:spacing w:before="0" w:beforeAutospacing="0" w:after="0" w:afterAutospacing="0"/>
        <w:ind w:left="567"/>
        <w:jc w:val="both"/>
        <w:textAlignment w:val="baseline"/>
        <w:rPr>
          <w:rFonts w:ascii="Arial" w:eastAsiaTheme="minorEastAsia" w:hAnsi="Arial" w:cs="Arial"/>
          <w:b/>
          <w:color w:val="000000" w:themeColor="text1"/>
          <w:kern w:val="24"/>
          <w:sz w:val="22"/>
          <w:szCs w:val="22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</w:pPr>
      <w:r w:rsidRPr="00EE75C3">
        <w:rPr>
          <w:rFonts w:ascii="Arial" w:eastAsiaTheme="minorEastAsia" w:hAnsi="Arial" w:cs="Arial"/>
          <w:b/>
          <w:color w:val="000000" w:themeColor="text1"/>
          <w:kern w:val="24"/>
          <w:sz w:val="22"/>
          <w:szCs w:val="22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>Proceso</w:t>
      </w:r>
      <w:r>
        <w:rPr>
          <w:rFonts w:ascii="Arial" w:eastAsiaTheme="minorEastAsia" w:hAnsi="Arial" w:cs="Arial"/>
          <w:b/>
          <w:color w:val="000000" w:themeColor="text1"/>
          <w:kern w:val="24"/>
          <w:sz w:val="22"/>
          <w:szCs w:val="22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 xml:space="preserve">: </w:t>
      </w:r>
      <w:r w:rsidR="0049435B" w:rsidRPr="00EE75C3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 xml:space="preserve">Actividad o grupo de actividades que emplean un insumo (recurso organizacional), le agregue valor a este </w:t>
      </w:r>
      <w:r w:rsidR="0049435B" w:rsidRPr="00EE75C3">
        <w:rPr>
          <w:rFonts w:ascii="Arial" w:eastAsiaTheme="minorEastAsia" w:hAnsi="Arial" w:cs="Arial"/>
          <w:i/>
          <w:iCs/>
          <w:color w:val="000000" w:themeColor="text1"/>
          <w:kern w:val="24"/>
          <w:sz w:val="22"/>
          <w:szCs w:val="22"/>
          <w:u w:val="single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>genere una transformación</w:t>
      </w:r>
      <w:r w:rsidR="0049435B" w:rsidRPr="00EE75C3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 xml:space="preserve"> y suministre un producto (resultado) para un cliente”.</w:t>
      </w:r>
      <w:r>
        <w:rPr>
          <w:rFonts w:ascii="Arial" w:eastAsiaTheme="minorEastAsia" w:hAnsi="Arial" w:cs="Arial"/>
          <w:b/>
          <w:color w:val="000000" w:themeColor="text1"/>
          <w:kern w:val="24"/>
          <w:sz w:val="22"/>
          <w:szCs w:val="22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 xml:space="preserve"> </w:t>
      </w:r>
      <w:r w:rsidR="0049435B" w:rsidRPr="00EE75C3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>“</w:t>
      </w: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>L</w:t>
      </w:r>
      <w:r w:rsidR="0049435B" w:rsidRPr="00EE75C3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 xml:space="preserve">os procesos utilizan recursos de una organización para suministrar resultados </w:t>
      </w:r>
      <w:r w:rsidR="0049435B" w:rsidRPr="00EE75C3">
        <w:rPr>
          <w:rFonts w:ascii="Arial" w:eastAsiaTheme="minorEastAsia" w:hAnsi="Arial" w:cs="Arial"/>
          <w:i/>
          <w:iCs/>
          <w:color w:val="000000" w:themeColor="text1"/>
          <w:kern w:val="24"/>
          <w:sz w:val="22"/>
          <w:szCs w:val="22"/>
          <w:u w:val="single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>definitivos</w:t>
      </w:r>
      <w:r w:rsidR="0049435B" w:rsidRPr="00EE75C3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>” (</w:t>
      </w: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>H</w:t>
      </w:r>
      <w:r w:rsidR="0049435B" w:rsidRPr="00EE75C3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 xml:space="preserve">. </w:t>
      </w: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>J</w:t>
      </w:r>
      <w:r w:rsidR="0049435B" w:rsidRPr="00EE75C3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 xml:space="preserve">ames </w:t>
      </w:r>
      <w:r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>H</w:t>
      </w:r>
      <w:r w:rsidR="0049435B" w:rsidRPr="00EE75C3">
        <w:rPr>
          <w:rFonts w:ascii="Arial" w:eastAsiaTheme="minorEastAsia" w:hAnsi="Arial" w:cs="Arial"/>
          <w:color w:val="000000" w:themeColor="text1"/>
          <w:kern w:val="24"/>
          <w:sz w:val="22"/>
          <w:szCs w:val="22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  <w:t>arrington).</w:t>
      </w:r>
    </w:p>
    <w:p w14:paraId="78FBA4BE" w14:textId="77777777" w:rsidR="00D56B51" w:rsidRPr="00EE75C3" w:rsidRDefault="00D56B51" w:rsidP="00D56B51">
      <w:pPr>
        <w:pStyle w:val="NormalWeb"/>
        <w:kinsoku w:val="0"/>
        <w:overflowPunct w:val="0"/>
        <w:spacing w:before="0" w:beforeAutospacing="0" w:after="0" w:afterAutospacing="0"/>
        <w:ind w:left="567"/>
        <w:jc w:val="both"/>
        <w:textAlignment w:val="baseline"/>
        <w:rPr>
          <w:rFonts w:ascii="Arial" w:eastAsiaTheme="minorEastAsia" w:hAnsi="Arial" w:cs="Arial"/>
          <w:b/>
          <w:color w:val="000000" w:themeColor="text1"/>
          <w:kern w:val="24"/>
          <w:sz w:val="22"/>
          <w:szCs w:val="22"/>
          <w:lang w:val="es-ES_tradnl"/>
          <w14:shadow w14:blurRad="38100" w14:dist="38100" w14:dir="2700000" w14:sx="100000" w14:sy="100000" w14:kx="0" w14:ky="0" w14:algn="tl">
            <w14:srgbClr w14:val="FFFFFF"/>
          </w14:shadow>
        </w:rPr>
      </w:pPr>
    </w:p>
    <w:p w14:paraId="101482FE" w14:textId="77777777" w:rsidR="0049435B" w:rsidRPr="00EE75C3" w:rsidRDefault="0049435B" w:rsidP="00A510C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DF207F0" w14:textId="035DDB34" w:rsidR="0049435B" w:rsidRPr="00D56B51" w:rsidRDefault="0049435B" w:rsidP="00233AD4">
      <w:pPr>
        <w:pStyle w:val="Prrafodelista"/>
        <w:numPr>
          <w:ilvl w:val="0"/>
          <w:numId w:val="3"/>
        </w:numPr>
        <w:ind w:left="426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D56B51">
        <w:rPr>
          <w:rFonts w:ascii="Arial" w:hAnsi="Arial" w:cs="Arial"/>
          <w:b/>
          <w:sz w:val="22"/>
          <w:szCs w:val="22"/>
          <w:lang w:val="es-CO"/>
        </w:rPr>
        <w:t>CONCEPTO SIST</w:t>
      </w:r>
      <w:r w:rsidR="00A510CA" w:rsidRPr="00D56B51">
        <w:rPr>
          <w:rFonts w:ascii="Arial" w:hAnsi="Arial" w:cs="Arial"/>
          <w:b/>
          <w:sz w:val="22"/>
          <w:szCs w:val="22"/>
          <w:lang w:val="es-CO"/>
        </w:rPr>
        <w:t>É</w:t>
      </w:r>
      <w:r w:rsidRPr="00D56B51">
        <w:rPr>
          <w:rFonts w:ascii="Arial" w:hAnsi="Arial" w:cs="Arial"/>
          <w:b/>
          <w:sz w:val="22"/>
          <w:szCs w:val="22"/>
          <w:lang w:val="es-CO"/>
        </w:rPr>
        <w:t>MICO DEL PROCESO</w:t>
      </w:r>
    </w:p>
    <w:p w14:paraId="184B685D" w14:textId="77777777" w:rsidR="00D56B51" w:rsidRPr="00EE75C3" w:rsidRDefault="00D56B51" w:rsidP="00A510CA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49276ED5" w14:textId="5A5995A1" w:rsidR="0049435B" w:rsidRDefault="0049435B" w:rsidP="00A510CA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39CE3AF3" w14:textId="77777777" w:rsidR="00D56B51" w:rsidRPr="00EE75C3" w:rsidRDefault="00D56B51" w:rsidP="00A510CA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08D3C9E8" w14:textId="77777777" w:rsidR="0049435B" w:rsidRPr="00EE75C3" w:rsidRDefault="0049435B" w:rsidP="00A510CA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EE75C3">
        <w:rPr>
          <w:rFonts w:ascii="Arial" w:hAnsi="Arial" w:cs="Arial"/>
          <w:b/>
          <w:noProof/>
          <w:sz w:val="22"/>
          <w:szCs w:val="22"/>
          <w:lang w:val="es-CO" w:eastAsia="es-CO"/>
        </w:rPr>
        <w:drawing>
          <wp:inline distT="0" distB="0" distL="0" distR="0" wp14:anchorId="2E86E811" wp14:editId="4D85D75B">
            <wp:extent cx="5419631" cy="3240000"/>
            <wp:effectExtent l="0" t="0" r="0" b="0"/>
            <wp:docPr id="111" name="Imagen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631" cy="32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F58BAB" w14:textId="77777777" w:rsidR="0049435B" w:rsidRPr="00EE75C3" w:rsidRDefault="0049435B" w:rsidP="00A510C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9FBF66A" w14:textId="7BD90423" w:rsidR="0049435B" w:rsidRDefault="0049435B" w:rsidP="00A510C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EE75C3">
        <w:rPr>
          <w:rFonts w:ascii="Arial" w:hAnsi="Arial" w:cs="Arial"/>
          <w:noProof/>
          <w:sz w:val="22"/>
          <w:szCs w:val="22"/>
          <w:lang w:val="es-CO" w:eastAsia="es-CO"/>
        </w:rPr>
        <w:lastRenderedPageBreak/>
        <w:drawing>
          <wp:inline distT="0" distB="0" distL="0" distR="0" wp14:anchorId="70C44F38" wp14:editId="49DDE4FC">
            <wp:extent cx="5354304" cy="3240000"/>
            <wp:effectExtent l="0" t="0" r="0" b="0"/>
            <wp:docPr id="110" name="Imagen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304" cy="32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80B278" w14:textId="174B73E6" w:rsidR="00D56B51" w:rsidRDefault="00D56B51" w:rsidP="00A510C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44A9EAEA" w14:textId="45A5DADD" w:rsidR="00D56B51" w:rsidRDefault="00D56B51" w:rsidP="00A510C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6CA318C" w14:textId="15DB727F" w:rsidR="00D56B51" w:rsidRDefault="00D56B51" w:rsidP="00A510C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1EC4332D" w14:textId="67EC124C" w:rsidR="00D56B51" w:rsidRDefault="00D56B51" w:rsidP="00A510C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686DC5A" w14:textId="77777777" w:rsidR="00D56B51" w:rsidRPr="00EE75C3" w:rsidRDefault="00D56B51" w:rsidP="00A510C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E0DB237" w14:textId="77777777" w:rsidR="0049435B" w:rsidRPr="00EE75C3" w:rsidRDefault="0049435B" w:rsidP="00A510C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EE75C3">
        <w:rPr>
          <w:rFonts w:ascii="Arial" w:hAnsi="Arial" w:cs="Arial"/>
          <w:noProof/>
          <w:sz w:val="22"/>
          <w:szCs w:val="22"/>
          <w:lang w:val="es-CO" w:eastAsia="es-CO"/>
        </w:rPr>
        <w:drawing>
          <wp:inline distT="0" distB="0" distL="0" distR="0" wp14:anchorId="06769B95" wp14:editId="0D6EE094">
            <wp:extent cx="5526510" cy="3240000"/>
            <wp:effectExtent l="0" t="0" r="0" b="0"/>
            <wp:docPr id="112" name="Imagen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510" cy="32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7AA3FF" w14:textId="77777777" w:rsidR="0049435B" w:rsidRPr="00EE75C3" w:rsidRDefault="0049435B" w:rsidP="00A510C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21F25A6F" w14:textId="77777777" w:rsidR="0049435B" w:rsidRPr="00EE75C3" w:rsidRDefault="0049435B" w:rsidP="00D56B51">
      <w:pPr>
        <w:ind w:left="-142"/>
        <w:jc w:val="both"/>
        <w:rPr>
          <w:rFonts w:ascii="Arial" w:hAnsi="Arial" w:cs="Arial"/>
          <w:sz w:val="22"/>
          <w:szCs w:val="22"/>
          <w:lang w:val="es-CO"/>
        </w:rPr>
      </w:pPr>
      <w:r w:rsidRPr="00EE75C3">
        <w:rPr>
          <w:rFonts w:ascii="Arial" w:hAnsi="Arial" w:cs="Arial"/>
          <w:noProof/>
          <w:sz w:val="22"/>
          <w:szCs w:val="22"/>
          <w:lang w:val="es-CO" w:eastAsia="es-CO"/>
        </w:rPr>
        <w:lastRenderedPageBreak/>
        <w:drawing>
          <wp:inline distT="0" distB="0" distL="0" distR="0" wp14:anchorId="706281E7" wp14:editId="0B87C16E">
            <wp:extent cx="6224871" cy="3240000"/>
            <wp:effectExtent l="0" t="0" r="0" b="0"/>
            <wp:docPr id="115" name="Imagen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871" cy="32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DA9108" w14:textId="77777777" w:rsidR="004D0FE8" w:rsidRDefault="004D0FE8" w:rsidP="00A510CA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1A0BAEE6" w14:textId="77777777" w:rsidR="00267420" w:rsidRDefault="00267420" w:rsidP="00A510CA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4508EF92" w14:textId="6C0F17A9" w:rsidR="00D56B51" w:rsidRDefault="0049435B" w:rsidP="00A510CA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EE75C3">
        <w:rPr>
          <w:rFonts w:ascii="Arial" w:hAnsi="Arial" w:cs="Arial"/>
          <w:b/>
          <w:sz w:val="22"/>
          <w:szCs w:val="22"/>
          <w:lang w:val="es-CO"/>
        </w:rPr>
        <w:t>DOMINIOS SIST</w:t>
      </w:r>
      <w:r w:rsidR="00A510CA">
        <w:rPr>
          <w:rFonts w:ascii="Arial" w:hAnsi="Arial" w:cs="Arial"/>
          <w:b/>
          <w:sz w:val="22"/>
          <w:szCs w:val="22"/>
          <w:lang w:val="es-CO"/>
        </w:rPr>
        <w:t>É</w:t>
      </w:r>
      <w:r w:rsidRPr="00EE75C3">
        <w:rPr>
          <w:rFonts w:ascii="Arial" w:hAnsi="Arial" w:cs="Arial"/>
          <w:b/>
          <w:sz w:val="22"/>
          <w:szCs w:val="22"/>
          <w:lang w:val="es-CO"/>
        </w:rPr>
        <w:t>MICOS DEL PROCESO</w:t>
      </w:r>
    </w:p>
    <w:p w14:paraId="1E1236AB" w14:textId="77777777" w:rsidR="00267420" w:rsidRDefault="00267420" w:rsidP="00A510CA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4730A50" w14:textId="3137CEE5" w:rsidR="0049435B" w:rsidRDefault="0049435B" w:rsidP="00A510CA">
      <w:pPr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EE75C3">
        <w:rPr>
          <w:rFonts w:ascii="Arial" w:hAnsi="Arial" w:cs="Arial"/>
          <w:noProof/>
          <w:sz w:val="22"/>
          <w:szCs w:val="22"/>
          <w:lang w:val="es-CO" w:eastAsia="es-CO"/>
        </w:rPr>
        <w:drawing>
          <wp:inline distT="0" distB="0" distL="0" distR="0" wp14:anchorId="419A0F1E" wp14:editId="3B7AAB6C">
            <wp:extent cx="5387226" cy="3276000"/>
            <wp:effectExtent l="0" t="0" r="4445" b="0"/>
            <wp:docPr id="118" name="Imagen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226" cy="327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352CFC" w14:textId="0D485232" w:rsidR="00D56B51" w:rsidRPr="00EE75C3" w:rsidRDefault="00D56B51" w:rsidP="00A510C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C5F75D4" w14:textId="5365D6BE" w:rsidR="0049435B" w:rsidRPr="00EE75C3" w:rsidRDefault="0049435B" w:rsidP="00A510C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671F0FBA" w14:textId="2FA6E8A5" w:rsidR="0049435B" w:rsidRPr="00EE75C3" w:rsidRDefault="00D56B51" w:rsidP="004D0FE8">
      <w:pPr>
        <w:ind w:left="-142"/>
        <w:jc w:val="both"/>
        <w:rPr>
          <w:rFonts w:ascii="Arial" w:hAnsi="Arial" w:cs="Arial"/>
          <w:sz w:val="22"/>
          <w:szCs w:val="22"/>
          <w:lang w:val="es-CO"/>
        </w:rPr>
      </w:pPr>
      <w:r w:rsidRPr="00EE75C3">
        <w:rPr>
          <w:rFonts w:ascii="Arial" w:hAnsi="Arial" w:cs="Arial"/>
          <w:noProof/>
          <w:sz w:val="22"/>
          <w:szCs w:val="22"/>
          <w:lang w:val="es-CO" w:eastAsia="es-CO"/>
        </w:rPr>
        <w:lastRenderedPageBreak/>
        <w:drawing>
          <wp:anchor distT="0" distB="0" distL="114300" distR="114300" simplePos="0" relativeHeight="251658240" behindDoc="0" locked="0" layoutInCell="1" allowOverlap="1" wp14:anchorId="71589CCE" wp14:editId="69555961">
            <wp:simplePos x="0" y="0"/>
            <wp:positionH relativeFrom="column">
              <wp:posOffset>-119380</wp:posOffset>
            </wp:positionH>
            <wp:positionV relativeFrom="paragraph">
              <wp:posOffset>47625</wp:posOffset>
            </wp:positionV>
            <wp:extent cx="6299200" cy="3959860"/>
            <wp:effectExtent l="0" t="0" r="6350" b="2540"/>
            <wp:wrapSquare wrapText="bothSides"/>
            <wp:docPr id="119" name="Imagen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435B" w:rsidRPr="00EE75C3" w:rsidSect="00EE75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18" w:right="1418" w:bottom="113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F00F0" w14:textId="77777777" w:rsidR="0066567C" w:rsidRDefault="0066567C" w:rsidP="0049435B">
      <w:r>
        <w:separator/>
      </w:r>
    </w:p>
  </w:endnote>
  <w:endnote w:type="continuationSeparator" w:id="0">
    <w:p w14:paraId="4CB8975F" w14:textId="77777777" w:rsidR="0066567C" w:rsidRDefault="0066567C" w:rsidP="0049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F448D" w14:textId="77777777" w:rsidR="00A43C05" w:rsidRDefault="00A43C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BCC8D" w14:textId="77777777" w:rsidR="00A43C05" w:rsidRDefault="00A43C0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A9850" w14:textId="77777777" w:rsidR="00A43C05" w:rsidRDefault="00A43C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6819B" w14:textId="77777777" w:rsidR="0066567C" w:rsidRDefault="0066567C" w:rsidP="0049435B">
      <w:r>
        <w:separator/>
      </w:r>
    </w:p>
  </w:footnote>
  <w:footnote w:type="continuationSeparator" w:id="0">
    <w:p w14:paraId="4F2850BC" w14:textId="77777777" w:rsidR="0066567C" w:rsidRDefault="0066567C" w:rsidP="00494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41BF8" w14:textId="77777777" w:rsidR="00A43C05" w:rsidRDefault="00A43C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8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6"/>
      <w:gridCol w:w="3827"/>
      <w:gridCol w:w="1985"/>
      <w:gridCol w:w="1970"/>
    </w:tblGrid>
    <w:tr w:rsidR="00EE75C3" w:rsidRPr="00EE75C3" w14:paraId="5A69B7D3" w14:textId="77777777" w:rsidTr="00EE75C3">
      <w:trPr>
        <w:trHeight w:val="57"/>
        <w:jc w:val="center"/>
      </w:trPr>
      <w:tc>
        <w:tcPr>
          <w:tcW w:w="2836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F98EEA5" w14:textId="214865C8" w:rsidR="00EE75C3" w:rsidRPr="00EE75C3" w:rsidRDefault="00EE75C3" w:rsidP="00EE75C3">
          <w:pPr>
            <w:jc w:val="center"/>
            <w:rPr>
              <w:rFonts w:ascii="Arial" w:hAnsi="Arial" w:cs="Arial"/>
              <w:b/>
              <w:sz w:val="18"/>
              <w:lang w:val="es-CO"/>
            </w:rPr>
          </w:pPr>
          <w:r w:rsidRPr="00EE75C3">
            <w:rPr>
              <w:rFonts w:ascii="Arial" w:hAnsi="Arial" w:cs="Arial"/>
              <w:b/>
              <w:sz w:val="18"/>
              <w:lang w:val="es-CO"/>
            </w:rPr>
            <w:t xml:space="preserve">Código: </w:t>
          </w:r>
          <w:bookmarkStart w:id="0" w:name="_GoBack"/>
          <w:r>
            <w:rPr>
              <w:rFonts w:ascii="Arial" w:hAnsi="Arial" w:cs="Arial"/>
              <w:b/>
              <w:sz w:val="18"/>
              <w:lang w:val="es-CO"/>
            </w:rPr>
            <w:t>I</w:t>
          </w:r>
          <w:r w:rsidRPr="00EE75C3">
            <w:rPr>
              <w:rFonts w:ascii="Arial" w:hAnsi="Arial" w:cs="Arial"/>
              <w:b/>
              <w:sz w:val="18"/>
              <w:lang w:val="es-CO"/>
            </w:rPr>
            <w:t>-SIG-01</w:t>
          </w:r>
          <w:bookmarkEnd w:id="0"/>
        </w:p>
      </w:tc>
      <w:tc>
        <w:tcPr>
          <w:tcW w:w="5812" w:type="dxa"/>
          <w:gridSpan w:val="2"/>
          <w:tcBorders>
            <w:top w:val="single" w:sz="8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auto"/>
          <w:noWrap/>
          <w:vAlign w:val="center"/>
          <w:hideMark/>
        </w:tcPr>
        <w:p w14:paraId="39080223" w14:textId="39F0697B" w:rsidR="00EE75C3" w:rsidRPr="00EE75C3" w:rsidRDefault="00EE75C3" w:rsidP="00EE75C3">
          <w:pPr>
            <w:jc w:val="center"/>
            <w:rPr>
              <w:rFonts w:ascii="Arial" w:hAnsi="Arial" w:cs="Arial"/>
              <w:b/>
              <w:szCs w:val="24"/>
              <w:lang w:val="es-CO"/>
            </w:rPr>
          </w:pPr>
          <w:r w:rsidRPr="00EE75C3">
            <w:rPr>
              <w:rFonts w:ascii="Arial" w:hAnsi="Arial" w:cs="Arial"/>
              <w:b/>
              <w:szCs w:val="24"/>
              <w:lang w:val="es-CO"/>
            </w:rPr>
            <w:t xml:space="preserve">PROCESO </w:t>
          </w:r>
          <w:r>
            <w:rPr>
              <w:rFonts w:ascii="Arial" w:hAnsi="Arial" w:cs="Arial"/>
              <w:b/>
              <w:szCs w:val="24"/>
              <w:lang w:val="es-CO"/>
            </w:rPr>
            <w:t>SIG</w:t>
          </w:r>
        </w:p>
      </w:tc>
      <w:tc>
        <w:tcPr>
          <w:tcW w:w="1970" w:type="dxa"/>
          <w:vMerge w:val="restart"/>
          <w:tcBorders>
            <w:top w:val="single" w:sz="4" w:space="0" w:color="auto"/>
            <w:left w:val="nil"/>
            <w:bottom w:val="single" w:sz="8" w:space="0" w:color="000000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346DC86" w14:textId="724E2B8B" w:rsidR="00EE75C3" w:rsidRPr="00EE75C3" w:rsidRDefault="00EE75C3" w:rsidP="00EE75C3">
          <w:pPr>
            <w:jc w:val="center"/>
            <w:rPr>
              <w:rFonts w:ascii="Arial" w:hAnsi="Arial" w:cs="Arial"/>
              <w:b/>
              <w:sz w:val="18"/>
              <w:lang w:val="es-CO"/>
            </w:rPr>
          </w:pPr>
          <w:r w:rsidRPr="00EE75C3">
            <w:rPr>
              <w:rFonts w:ascii="Arial" w:hAnsi="Arial" w:cs="Arial"/>
              <w:b/>
              <w:noProof/>
              <w:sz w:val="18"/>
              <w:lang w:val="es-CO" w:eastAsia="es-CO"/>
            </w:rPr>
            <w:drawing>
              <wp:inline distT="0" distB="0" distL="0" distR="0" wp14:anchorId="413955AF" wp14:editId="12982849">
                <wp:extent cx="1152525" cy="447675"/>
                <wp:effectExtent l="0" t="0" r="9525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086B20F" w14:textId="77777777" w:rsidR="00EE75C3" w:rsidRPr="00EE75C3" w:rsidRDefault="00EE75C3" w:rsidP="00EE75C3">
          <w:pPr>
            <w:jc w:val="center"/>
            <w:rPr>
              <w:rFonts w:ascii="Arial" w:hAnsi="Arial" w:cs="Arial"/>
              <w:b/>
              <w:sz w:val="18"/>
              <w:lang w:val="es-CO"/>
            </w:rPr>
          </w:pPr>
        </w:p>
      </w:tc>
    </w:tr>
    <w:tr w:rsidR="00EE75C3" w:rsidRPr="00EE75C3" w14:paraId="7AE2FAE7" w14:textId="77777777" w:rsidTr="00EE75C3">
      <w:trPr>
        <w:trHeight w:val="273"/>
        <w:jc w:val="center"/>
      </w:trPr>
      <w:tc>
        <w:tcPr>
          <w:tcW w:w="2836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4BE0A59" w14:textId="3B776D69" w:rsidR="00EE75C3" w:rsidRPr="00EE75C3" w:rsidRDefault="00EE75C3" w:rsidP="00EE75C3">
          <w:pPr>
            <w:jc w:val="center"/>
            <w:rPr>
              <w:rFonts w:ascii="Arial" w:hAnsi="Arial" w:cs="Arial"/>
              <w:b/>
              <w:sz w:val="18"/>
              <w:lang w:val="es-CO"/>
            </w:rPr>
          </w:pPr>
          <w:r w:rsidRPr="00EE75C3">
            <w:rPr>
              <w:rFonts w:ascii="Arial" w:hAnsi="Arial" w:cs="Arial"/>
              <w:b/>
              <w:sz w:val="18"/>
              <w:lang w:val="es-CO"/>
            </w:rPr>
            <w:t>Versión: Original</w:t>
          </w:r>
        </w:p>
      </w:tc>
      <w:tc>
        <w:tcPr>
          <w:tcW w:w="581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299FB301" w14:textId="6F821970" w:rsidR="00EE75C3" w:rsidRPr="00EE75C3" w:rsidRDefault="00EE75C3" w:rsidP="00EE75C3">
          <w:pPr>
            <w:jc w:val="center"/>
            <w:rPr>
              <w:rFonts w:ascii="Arial" w:hAnsi="Arial" w:cs="Arial"/>
              <w:b/>
              <w:szCs w:val="24"/>
              <w:lang w:val="es-CO"/>
            </w:rPr>
          </w:pPr>
          <w:r w:rsidRPr="00EE75C3">
            <w:rPr>
              <w:rFonts w:ascii="Arial" w:hAnsi="Arial" w:cs="Arial"/>
              <w:b/>
              <w:sz w:val="18"/>
            </w:rPr>
            <w:t>INSTRUCTIVO DE CARACTERIZACIÓN DE PROCESOS</w:t>
          </w:r>
        </w:p>
      </w:tc>
      <w:tc>
        <w:tcPr>
          <w:tcW w:w="1970" w:type="dxa"/>
          <w:vMerge/>
          <w:tcBorders>
            <w:top w:val="nil"/>
            <w:left w:val="nil"/>
            <w:bottom w:val="single" w:sz="8" w:space="0" w:color="000000"/>
            <w:right w:val="single" w:sz="4" w:space="0" w:color="auto"/>
          </w:tcBorders>
          <w:vAlign w:val="center"/>
          <w:hideMark/>
        </w:tcPr>
        <w:p w14:paraId="6EA2E974" w14:textId="77777777" w:rsidR="00EE75C3" w:rsidRPr="00EE75C3" w:rsidRDefault="00EE75C3" w:rsidP="00EE75C3">
          <w:pPr>
            <w:jc w:val="center"/>
            <w:rPr>
              <w:rFonts w:ascii="Arial" w:hAnsi="Arial" w:cs="Arial"/>
              <w:b/>
              <w:sz w:val="18"/>
              <w:lang w:val="es-CO"/>
            </w:rPr>
          </w:pPr>
        </w:p>
      </w:tc>
    </w:tr>
    <w:tr w:rsidR="00EE75C3" w:rsidRPr="00EE75C3" w14:paraId="47EBA841" w14:textId="77777777" w:rsidTr="00EE75C3">
      <w:trPr>
        <w:trHeight w:val="263"/>
        <w:jc w:val="center"/>
      </w:trPr>
      <w:tc>
        <w:tcPr>
          <w:tcW w:w="2836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70C0622E" w14:textId="77777777" w:rsidR="00EE75C3" w:rsidRPr="00EE75C3" w:rsidRDefault="00EE75C3" w:rsidP="00EE75C3">
          <w:pPr>
            <w:jc w:val="center"/>
            <w:rPr>
              <w:rFonts w:ascii="Arial" w:hAnsi="Arial" w:cs="Arial"/>
              <w:b/>
              <w:sz w:val="18"/>
              <w:lang w:val="es-CO"/>
            </w:rPr>
          </w:pPr>
          <w:r w:rsidRPr="00EE75C3">
            <w:rPr>
              <w:rFonts w:ascii="Arial" w:hAnsi="Arial" w:cs="Arial"/>
              <w:b/>
              <w:sz w:val="18"/>
              <w:lang w:val="es-CO"/>
            </w:rPr>
            <w:t>Fecha elaboración: 1/06/2020</w:t>
          </w:r>
        </w:p>
      </w:tc>
      <w:tc>
        <w:tcPr>
          <w:tcW w:w="581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F837F11" w14:textId="77777777" w:rsidR="00EE75C3" w:rsidRPr="00EE75C3" w:rsidRDefault="00EE75C3" w:rsidP="00EE75C3">
          <w:pPr>
            <w:jc w:val="center"/>
            <w:rPr>
              <w:rFonts w:ascii="Arial" w:hAnsi="Arial" w:cs="Arial"/>
              <w:b/>
              <w:szCs w:val="24"/>
              <w:lang w:val="es-CO"/>
            </w:rPr>
          </w:pPr>
        </w:p>
      </w:tc>
      <w:tc>
        <w:tcPr>
          <w:tcW w:w="1970" w:type="dxa"/>
          <w:vMerge/>
          <w:tcBorders>
            <w:top w:val="nil"/>
            <w:left w:val="nil"/>
            <w:bottom w:val="single" w:sz="8" w:space="0" w:color="000000"/>
            <w:right w:val="single" w:sz="4" w:space="0" w:color="auto"/>
          </w:tcBorders>
          <w:vAlign w:val="center"/>
          <w:hideMark/>
        </w:tcPr>
        <w:p w14:paraId="12AE6880" w14:textId="77777777" w:rsidR="00EE75C3" w:rsidRPr="00EE75C3" w:rsidRDefault="00EE75C3" w:rsidP="00EE75C3">
          <w:pPr>
            <w:jc w:val="center"/>
            <w:rPr>
              <w:rFonts w:ascii="Arial" w:hAnsi="Arial" w:cs="Arial"/>
              <w:b/>
              <w:sz w:val="18"/>
              <w:lang w:val="es-CO"/>
            </w:rPr>
          </w:pPr>
        </w:p>
      </w:tc>
    </w:tr>
    <w:tr w:rsidR="00EE75C3" w:rsidRPr="00EE75C3" w14:paraId="0417E69B" w14:textId="77777777" w:rsidTr="00EE75C3">
      <w:trPr>
        <w:trHeight w:val="266"/>
        <w:jc w:val="center"/>
      </w:trPr>
      <w:tc>
        <w:tcPr>
          <w:tcW w:w="2836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6A29078" w14:textId="77777777" w:rsidR="00EE75C3" w:rsidRPr="00EE75C3" w:rsidRDefault="00EE75C3" w:rsidP="00EE75C3">
          <w:pPr>
            <w:jc w:val="center"/>
            <w:rPr>
              <w:rFonts w:ascii="Arial" w:hAnsi="Arial" w:cs="Arial"/>
              <w:b/>
              <w:sz w:val="18"/>
              <w:lang w:val="es-CO"/>
            </w:rPr>
          </w:pPr>
          <w:r w:rsidRPr="00EE75C3">
            <w:rPr>
              <w:rFonts w:ascii="Arial" w:hAnsi="Arial" w:cs="Arial"/>
              <w:b/>
              <w:sz w:val="18"/>
              <w:lang w:val="es-CO"/>
            </w:rPr>
            <w:t>Fecha aprobación: 1/06/2020</w:t>
          </w:r>
        </w:p>
      </w:tc>
      <w:tc>
        <w:tcPr>
          <w:tcW w:w="3827" w:type="dxa"/>
          <w:vMerge w:val="restart"/>
          <w:tcBorders>
            <w:top w:val="single" w:sz="4" w:space="0" w:color="auto"/>
            <w:left w:val="single" w:sz="4" w:space="0" w:color="auto"/>
            <w:bottom w:val="single" w:sz="8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158D10AE" w14:textId="77777777" w:rsidR="00EE75C3" w:rsidRPr="00EE75C3" w:rsidRDefault="00EE75C3" w:rsidP="00EE75C3">
          <w:pPr>
            <w:jc w:val="center"/>
            <w:rPr>
              <w:rFonts w:ascii="Arial" w:hAnsi="Arial" w:cs="Arial"/>
              <w:b/>
              <w:szCs w:val="24"/>
              <w:lang w:val="es-CO"/>
            </w:rPr>
          </w:pPr>
          <w:r w:rsidRPr="00EE75C3">
            <w:rPr>
              <w:rFonts w:ascii="Arial" w:hAnsi="Arial" w:cs="Arial"/>
              <w:b/>
              <w:szCs w:val="24"/>
              <w:lang w:val="es-CO"/>
            </w:rPr>
            <w:t>Documento elaborado por: Coordinador SIG</w:t>
          </w:r>
        </w:p>
      </w:tc>
      <w:tc>
        <w:tcPr>
          <w:tcW w:w="1985" w:type="dxa"/>
          <w:vMerge w:val="restart"/>
          <w:tcBorders>
            <w:top w:val="single" w:sz="4" w:space="0" w:color="auto"/>
            <w:left w:val="single" w:sz="4" w:space="0" w:color="auto"/>
            <w:bottom w:val="single" w:sz="8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14:paraId="5FC5A8D1" w14:textId="77777777" w:rsidR="00EE75C3" w:rsidRPr="00EE75C3" w:rsidRDefault="00EE75C3" w:rsidP="00EE75C3">
          <w:pPr>
            <w:jc w:val="center"/>
            <w:rPr>
              <w:rFonts w:ascii="Arial" w:hAnsi="Arial" w:cs="Arial"/>
              <w:b/>
              <w:szCs w:val="24"/>
              <w:lang w:val="es-CO"/>
            </w:rPr>
          </w:pPr>
          <w:r w:rsidRPr="00EE75C3">
            <w:rPr>
              <w:rFonts w:ascii="Arial" w:hAnsi="Arial" w:cs="Arial"/>
              <w:b/>
              <w:szCs w:val="24"/>
              <w:lang w:val="es-CO"/>
            </w:rPr>
            <w:t>Aprobado por: Comité de Calidad</w:t>
          </w:r>
        </w:p>
      </w:tc>
      <w:tc>
        <w:tcPr>
          <w:tcW w:w="1970" w:type="dxa"/>
          <w:vMerge/>
          <w:tcBorders>
            <w:top w:val="nil"/>
            <w:left w:val="nil"/>
            <w:bottom w:val="single" w:sz="8" w:space="0" w:color="000000"/>
            <w:right w:val="single" w:sz="4" w:space="0" w:color="auto"/>
          </w:tcBorders>
          <w:vAlign w:val="center"/>
          <w:hideMark/>
        </w:tcPr>
        <w:p w14:paraId="3CEA5050" w14:textId="77777777" w:rsidR="00EE75C3" w:rsidRPr="00EE75C3" w:rsidRDefault="00EE75C3" w:rsidP="00EE75C3">
          <w:pPr>
            <w:jc w:val="center"/>
            <w:rPr>
              <w:rFonts w:ascii="Arial" w:hAnsi="Arial" w:cs="Arial"/>
              <w:b/>
              <w:sz w:val="18"/>
              <w:lang w:val="es-CO"/>
            </w:rPr>
          </w:pPr>
        </w:p>
      </w:tc>
    </w:tr>
    <w:tr w:rsidR="00EE75C3" w:rsidRPr="00EE75C3" w14:paraId="2B77513C" w14:textId="77777777" w:rsidTr="00EE75C3">
      <w:trPr>
        <w:trHeight w:val="257"/>
        <w:jc w:val="center"/>
      </w:trPr>
      <w:tc>
        <w:tcPr>
          <w:tcW w:w="2836" w:type="dxa"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3F67E1C" w14:textId="77777777" w:rsidR="00EE75C3" w:rsidRPr="00EE75C3" w:rsidRDefault="00EE75C3" w:rsidP="00EE75C3">
          <w:pPr>
            <w:jc w:val="center"/>
            <w:rPr>
              <w:rFonts w:ascii="Arial" w:hAnsi="Arial" w:cs="Arial"/>
              <w:b/>
              <w:sz w:val="18"/>
              <w:lang w:val="es-CO"/>
            </w:rPr>
          </w:pPr>
          <w:r w:rsidRPr="00EE75C3">
            <w:rPr>
              <w:rFonts w:ascii="Arial" w:hAnsi="Arial" w:cs="Arial"/>
              <w:b/>
              <w:sz w:val="18"/>
              <w:lang w:val="es-CO"/>
            </w:rPr>
            <w:t>Vigencia a partir de: 1/06/2020</w:t>
          </w:r>
        </w:p>
      </w:tc>
      <w:tc>
        <w:tcPr>
          <w:tcW w:w="3827" w:type="dxa"/>
          <w:vMerge/>
          <w:tcBorders>
            <w:top w:val="single" w:sz="4" w:space="0" w:color="auto"/>
            <w:left w:val="single" w:sz="4" w:space="0" w:color="auto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4250BBAF" w14:textId="77777777" w:rsidR="00EE75C3" w:rsidRPr="00EE75C3" w:rsidRDefault="00EE75C3" w:rsidP="00EE75C3">
          <w:pPr>
            <w:jc w:val="center"/>
            <w:rPr>
              <w:rFonts w:ascii="Arial" w:hAnsi="Arial" w:cs="Arial"/>
              <w:b/>
              <w:szCs w:val="24"/>
              <w:lang w:val="es-CO"/>
            </w:rPr>
          </w:pPr>
        </w:p>
      </w:tc>
      <w:tc>
        <w:tcPr>
          <w:tcW w:w="1985" w:type="dxa"/>
          <w:vMerge/>
          <w:tcBorders>
            <w:top w:val="single" w:sz="4" w:space="0" w:color="auto"/>
            <w:left w:val="single" w:sz="4" w:space="0" w:color="auto"/>
            <w:bottom w:val="single" w:sz="8" w:space="0" w:color="000000"/>
            <w:right w:val="single" w:sz="4" w:space="0" w:color="000000"/>
          </w:tcBorders>
          <w:vAlign w:val="center"/>
          <w:hideMark/>
        </w:tcPr>
        <w:p w14:paraId="2E3CF54D" w14:textId="77777777" w:rsidR="00EE75C3" w:rsidRPr="00EE75C3" w:rsidRDefault="00EE75C3" w:rsidP="00EE75C3">
          <w:pPr>
            <w:jc w:val="center"/>
            <w:rPr>
              <w:rFonts w:ascii="Arial" w:hAnsi="Arial" w:cs="Arial"/>
              <w:b/>
              <w:szCs w:val="24"/>
              <w:lang w:val="es-CO"/>
            </w:rPr>
          </w:pPr>
        </w:p>
      </w:tc>
      <w:tc>
        <w:tcPr>
          <w:tcW w:w="1970" w:type="dxa"/>
          <w:vMerge/>
          <w:tcBorders>
            <w:top w:val="nil"/>
            <w:left w:val="nil"/>
            <w:bottom w:val="single" w:sz="8" w:space="0" w:color="000000"/>
            <w:right w:val="single" w:sz="4" w:space="0" w:color="auto"/>
          </w:tcBorders>
          <w:vAlign w:val="center"/>
          <w:hideMark/>
        </w:tcPr>
        <w:p w14:paraId="739B64CF" w14:textId="77777777" w:rsidR="00EE75C3" w:rsidRPr="00EE75C3" w:rsidRDefault="00EE75C3" w:rsidP="00EE75C3">
          <w:pPr>
            <w:jc w:val="center"/>
            <w:rPr>
              <w:rFonts w:ascii="Arial" w:hAnsi="Arial" w:cs="Arial"/>
              <w:b/>
              <w:sz w:val="18"/>
              <w:lang w:val="es-CO"/>
            </w:rPr>
          </w:pPr>
        </w:p>
      </w:tc>
    </w:tr>
  </w:tbl>
  <w:p w14:paraId="60A9F467" w14:textId="7312103F" w:rsidR="00EE75C3" w:rsidRDefault="00EE75C3">
    <w:pPr>
      <w:pStyle w:val="Encabezado"/>
    </w:pPr>
  </w:p>
  <w:p w14:paraId="17063242" w14:textId="77777777" w:rsidR="00EE75C3" w:rsidRDefault="00EE75C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923AB" w14:textId="77777777" w:rsidR="00A43C05" w:rsidRDefault="00A43C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24EE1"/>
    <w:multiLevelType w:val="hybridMultilevel"/>
    <w:tmpl w:val="7F2A03AE"/>
    <w:lvl w:ilvl="0" w:tplc="AAA291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3032E"/>
    <w:multiLevelType w:val="hybridMultilevel"/>
    <w:tmpl w:val="EA86CA5C"/>
    <w:lvl w:ilvl="0" w:tplc="AEF0CA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A3866"/>
    <w:multiLevelType w:val="hybridMultilevel"/>
    <w:tmpl w:val="D5023B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5B"/>
    <w:rsid w:val="00016296"/>
    <w:rsid w:val="00140D2D"/>
    <w:rsid w:val="00146F19"/>
    <w:rsid w:val="001617E4"/>
    <w:rsid w:val="00233AD4"/>
    <w:rsid w:val="00267420"/>
    <w:rsid w:val="00326D95"/>
    <w:rsid w:val="0042118F"/>
    <w:rsid w:val="0049435B"/>
    <w:rsid w:val="004D0FE8"/>
    <w:rsid w:val="00515439"/>
    <w:rsid w:val="005F0065"/>
    <w:rsid w:val="0066567C"/>
    <w:rsid w:val="006B3984"/>
    <w:rsid w:val="00721DF0"/>
    <w:rsid w:val="00A43C05"/>
    <w:rsid w:val="00A510CA"/>
    <w:rsid w:val="00A62C84"/>
    <w:rsid w:val="00C53BB2"/>
    <w:rsid w:val="00C9311D"/>
    <w:rsid w:val="00D268C0"/>
    <w:rsid w:val="00D56B51"/>
    <w:rsid w:val="00EE75C3"/>
    <w:rsid w:val="00F4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FE13E"/>
  <w15:chartTrackingRefBased/>
  <w15:docId w15:val="{112FF7E4-787B-F944-87C0-5A59DB2A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35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943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9435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TablaEnc1">
    <w:name w:val="Tabla Enc 1"/>
    <w:basedOn w:val="Normal"/>
    <w:rsid w:val="0049435B"/>
    <w:pPr>
      <w:keepNext/>
      <w:keepLines/>
      <w:suppressAutoHyphens/>
      <w:spacing w:after="120"/>
      <w:jc w:val="center"/>
    </w:pPr>
    <w:rPr>
      <w:rFonts w:ascii="Arial" w:hAnsi="Arial"/>
      <w:b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49435B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4943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435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49435B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9435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paragraph" w:styleId="Prrafodelista">
    <w:name w:val="List Paragraph"/>
    <w:basedOn w:val="Normal"/>
    <w:uiPriority w:val="34"/>
    <w:qFormat/>
    <w:rsid w:val="00D56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93882-C92B-4E6B-A8E9-75ADC8DB6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 de Windows</cp:lastModifiedBy>
  <cp:revision>2</cp:revision>
  <dcterms:created xsi:type="dcterms:W3CDTF">2021-01-23T00:51:00Z</dcterms:created>
  <dcterms:modified xsi:type="dcterms:W3CDTF">2021-01-23T00:51:00Z</dcterms:modified>
</cp:coreProperties>
</file>