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7BC2" w14:textId="77777777" w:rsidR="003F6F83" w:rsidRDefault="003F6F83" w:rsidP="00985637">
      <w:pPr>
        <w:spacing w:after="0" w:line="240" w:lineRule="auto"/>
        <w:rPr>
          <w:rFonts w:ascii="Arial" w:hAnsi="Arial" w:cs="Arial"/>
          <w:sz w:val="24"/>
          <w:szCs w:val="24"/>
        </w:rPr>
      </w:pPr>
    </w:p>
    <w:p w14:paraId="584BADBF" w14:textId="08006E91" w:rsidR="00573A69" w:rsidRPr="00985637" w:rsidRDefault="00985637" w:rsidP="00985637">
      <w:pPr>
        <w:spacing w:after="0" w:line="240" w:lineRule="auto"/>
        <w:rPr>
          <w:rFonts w:ascii="Arial" w:hAnsi="Arial" w:cs="Arial"/>
          <w:sz w:val="24"/>
          <w:szCs w:val="24"/>
        </w:rPr>
      </w:pPr>
      <w:r w:rsidRPr="00985637">
        <w:rPr>
          <w:rFonts w:ascii="Arial" w:hAnsi="Arial" w:cs="Arial"/>
          <w:sz w:val="24"/>
          <w:szCs w:val="24"/>
        </w:rPr>
        <w:t xml:space="preserve">Villavicencio, 26 de </w:t>
      </w:r>
      <w:proofErr w:type="gramStart"/>
      <w:r w:rsidRPr="00985637">
        <w:rPr>
          <w:rFonts w:ascii="Arial" w:hAnsi="Arial" w:cs="Arial"/>
          <w:sz w:val="24"/>
          <w:szCs w:val="24"/>
        </w:rPr>
        <w:t>Septiembre</w:t>
      </w:r>
      <w:proofErr w:type="gramEnd"/>
      <w:r w:rsidRPr="00985637">
        <w:rPr>
          <w:rFonts w:ascii="Arial" w:hAnsi="Arial" w:cs="Arial"/>
          <w:sz w:val="24"/>
          <w:szCs w:val="24"/>
        </w:rPr>
        <w:t xml:space="preserve"> de 20</w:t>
      </w:r>
      <w:r w:rsidR="00376640">
        <w:rPr>
          <w:rFonts w:ascii="Arial" w:hAnsi="Arial" w:cs="Arial"/>
          <w:sz w:val="24"/>
          <w:szCs w:val="24"/>
        </w:rPr>
        <w:t>23</w:t>
      </w:r>
    </w:p>
    <w:p w14:paraId="6A556448" w14:textId="77777777" w:rsidR="00573A69" w:rsidRDefault="00573A69" w:rsidP="00573A69">
      <w:pPr>
        <w:spacing w:after="0" w:line="240" w:lineRule="auto"/>
        <w:jc w:val="center"/>
        <w:rPr>
          <w:rFonts w:ascii="Arial" w:hAnsi="Arial" w:cs="Arial"/>
          <w:b/>
          <w:sz w:val="24"/>
          <w:szCs w:val="24"/>
        </w:rPr>
      </w:pPr>
    </w:p>
    <w:p w14:paraId="68F50D93" w14:textId="77777777" w:rsidR="00985637" w:rsidRDefault="00985637" w:rsidP="00573A69">
      <w:pPr>
        <w:spacing w:after="0" w:line="240" w:lineRule="auto"/>
        <w:jc w:val="center"/>
        <w:rPr>
          <w:rFonts w:ascii="Arial" w:hAnsi="Arial" w:cs="Arial"/>
          <w:b/>
          <w:sz w:val="24"/>
          <w:szCs w:val="24"/>
        </w:rPr>
      </w:pPr>
    </w:p>
    <w:p w14:paraId="1C169E11" w14:textId="77777777" w:rsidR="003F6F83" w:rsidRDefault="003F6F83" w:rsidP="00573A69">
      <w:pPr>
        <w:spacing w:after="0" w:line="240" w:lineRule="auto"/>
        <w:jc w:val="center"/>
        <w:rPr>
          <w:rFonts w:ascii="Arial" w:hAnsi="Arial" w:cs="Arial"/>
          <w:b/>
          <w:sz w:val="24"/>
          <w:szCs w:val="24"/>
        </w:rPr>
      </w:pPr>
    </w:p>
    <w:p w14:paraId="2ABAA79A" w14:textId="77777777" w:rsidR="00985637" w:rsidRDefault="00985637" w:rsidP="00573A69">
      <w:pPr>
        <w:spacing w:after="0" w:line="240" w:lineRule="auto"/>
        <w:jc w:val="center"/>
        <w:rPr>
          <w:rFonts w:ascii="Arial" w:hAnsi="Arial" w:cs="Arial"/>
          <w:b/>
          <w:sz w:val="24"/>
          <w:szCs w:val="24"/>
        </w:rPr>
      </w:pPr>
      <w:r>
        <w:rPr>
          <w:rFonts w:ascii="Arial" w:hAnsi="Arial" w:cs="Arial"/>
          <w:b/>
          <w:sz w:val="24"/>
          <w:szCs w:val="24"/>
        </w:rPr>
        <w:t>INTRODUCCIÓN</w:t>
      </w:r>
    </w:p>
    <w:p w14:paraId="55BC85FA" w14:textId="77777777" w:rsidR="00985637" w:rsidRDefault="00985637" w:rsidP="00573A69">
      <w:pPr>
        <w:spacing w:after="0" w:line="240" w:lineRule="auto"/>
        <w:jc w:val="center"/>
        <w:rPr>
          <w:rFonts w:ascii="Arial" w:hAnsi="Arial" w:cs="Arial"/>
          <w:b/>
          <w:sz w:val="24"/>
          <w:szCs w:val="24"/>
        </w:rPr>
      </w:pPr>
    </w:p>
    <w:p w14:paraId="3C6CA927" w14:textId="77777777" w:rsidR="003F6F83" w:rsidRDefault="003F6F83" w:rsidP="00573A69">
      <w:pPr>
        <w:spacing w:after="0" w:line="240" w:lineRule="auto"/>
        <w:jc w:val="center"/>
        <w:rPr>
          <w:rFonts w:ascii="Arial" w:hAnsi="Arial" w:cs="Arial"/>
          <w:b/>
          <w:sz w:val="24"/>
          <w:szCs w:val="24"/>
        </w:rPr>
      </w:pPr>
    </w:p>
    <w:p w14:paraId="2FA21523" w14:textId="77777777" w:rsidR="00985637" w:rsidRPr="0097586C" w:rsidRDefault="00985637" w:rsidP="00985637">
      <w:pPr>
        <w:spacing w:after="0" w:line="240" w:lineRule="auto"/>
        <w:jc w:val="both"/>
        <w:rPr>
          <w:rFonts w:ascii="Arial" w:hAnsi="Arial" w:cs="Arial"/>
          <w:sz w:val="24"/>
          <w:szCs w:val="24"/>
        </w:rPr>
      </w:pPr>
      <w:r w:rsidRPr="0097586C">
        <w:rPr>
          <w:rFonts w:ascii="Arial" w:hAnsi="Arial" w:cs="Arial"/>
          <w:sz w:val="24"/>
          <w:szCs w:val="24"/>
        </w:rPr>
        <w:t>La Gerencia de la empresa CELUTAXI CITY S.A.S.</w:t>
      </w:r>
      <w:r w:rsidR="0026753B" w:rsidRPr="0097586C">
        <w:rPr>
          <w:rFonts w:ascii="Arial" w:hAnsi="Arial" w:cs="Arial"/>
          <w:sz w:val="24"/>
          <w:szCs w:val="24"/>
        </w:rPr>
        <w:t>, con e</w:t>
      </w:r>
      <w:r w:rsidR="0088553E" w:rsidRPr="0097586C">
        <w:rPr>
          <w:rFonts w:ascii="Arial" w:hAnsi="Arial" w:cs="Arial"/>
          <w:sz w:val="24"/>
          <w:szCs w:val="24"/>
        </w:rPr>
        <w:t xml:space="preserve">l fin de fomentar el bueno uso de los medios de comunicación establecidos para la operación </w:t>
      </w:r>
      <w:r w:rsidR="003F6F83" w:rsidRPr="0097586C">
        <w:rPr>
          <w:rFonts w:ascii="Arial" w:hAnsi="Arial" w:cs="Arial"/>
          <w:sz w:val="24"/>
          <w:szCs w:val="24"/>
        </w:rPr>
        <w:t xml:space="preserve">del proceso de Comunicaciones </w:t>
      </w:r>
      <w:r w:rsidR="0088553E" w:rsidRPr="0097586C">
        <w:rPr>
          <w:rFonts w:ascii="Arial" w:hAnsi="Arial" w:cs="Arial"/>
          <w:sz w:val="24"/>
          <w:szCs w:val="24"/>
        </w:rPr>
        <w:t>y las relaciones inte</w:t>
      </w:r>
      <w:r w:rsidR="003F6F83" w:rsidRPr="0097586C">
        <w:rPr>
          <w:rFonts w:ascii="Arial" w:hAnsi="Arial" w:cs="Arial"/>
          <w:sz w:val="24"/>
          <w:szCs w:val="24"/>
        </w:rPr>
        <w:t>rpersonales entre colaboradores y</w:t>
      </w:r>
      <w:r w:rsidR="0088553E" w:rsidRPr="0097586C">
        <w:rPr>
          <w:rFonts w:ascii="Arial" w:hAnsi="Arial" w:cs="Arial"/>
          <w:sz w:val="24"/>
          <w:szCs w:val="24"/>
        </w:rPr>
        <w:t xml:space="preserve"> afiliados define los parámetros a seguir.</w:t>
      </w:r>
    </w:p>
    <w:p w14:paraId="78119CA1" w14:textId="77777777" w:rsidR="00985637" w:rsidRPr="0097586C" w:rsidRDefault="00985637" w:rsidP="00573A69">
      <w:pPr>
        <w:spacing w:after="0" w:line="240" w:lineRule="auto"/>
        <w:jc w:val="center"/>
        <w:rPr>
          <w:rFonts w:ascii="Arial" w:hAnsi="Arial" w:cs="Arial"/>
          <w:sz w:val="24"/>
          <w:szCs w:val="24"/>
        </w:rPr>
      </w:pPr>
    </w:p>
    <w:p w14:paraId="56B2C02D" w14:textId="77777777" w:rsidR="0026753B" w:rsidRPr="0097586C" w:rsidRDefault="0026753B" w:rsidP="0026753B">
      <w:pPr>
        <w:spacing w:after="0" w:line="240" w:lineRule="auto"/>
        <w:jc w:val="both"/>
        <w:rPr>
          <w:rFonts w:ascii="Arial" w:hAnsi="Arial" w:cs="Arial"/>
          <w:color w:val="000000"/>
          <w:sz w:val="24"/>
          <w:szCs w:val="24"/>
        </w:rPr>
      </w:pPr>
      <w:r w:rsidRPr="0097586C">
        <w:rPr>
          <w:rFonts w:ascii="Arial" w:hAnsi="Arial" w:cs="Arial"/>
          <w:color w:val="000000"/>
          <w:sz w:val="24"/>
          <w:szCs w:val="24"/>
        </w:rPr>
        <w:t>Por lo anterior se proyecta el presente reglamento, que será adoptado por la empresa para su estricto cumplimiento teniendo en cuenta que es un instrumento de decisión que conllevan al buen funcion</w:t>
      </w:r>
      <w:bookmarkStart w:id="0" w:name="_GoBack"/>
      <w:bookmarkEnd w:id="0"/>
      <w:r w:rsidRPr="0097586C">
        <w:rPr>
          <w:rFonts w:ascii="Arial" w:hAnsi="Arial" w:cs="Arial"/>
          <w:color w:val="000000"/>
          <w:sz w:val="24"/>
          <w:szCs w:val="24"/>
        </w:rPr>
        <w:t>amiento de las actividades que se realizan, logrando una relación armónica y disciplinada con respecto al desarrollo del trabajo realizado por las partes que intervienen.</w:t>
      </w:r>
    </w:p>
    <w:p w14:paraId="22836992" w14:textId="77777777" w:rsidR="0026753B" w:rsidRPr="0097586C" w:rsidRDefault="0026753B" w:rsidP="0026753B">
      <w:pPr>
        <w:spacing w:after="0" w:line="240" w:lineRule="auto"/>
        <w:jc w:val="both"/>
        <w:rPr>
          <w:rFonts w:ascii="Arial" w:hAnsi="Arial" w:cs="Arial"/>
          <w:color w:val="000000"/>
          <w:sz w:val="24"/>
          <w:szCs w:val="24"/>
        </w:rPr>
      </w:pPr>
    </w:p>
    <w:p w14:paraId="2675DD1C" w14:textId="77777777" w:rsidR="0026753B" w:rsidRPr="0097586C" w:rsidRDefault="0026753B" w:rsidP="0026753B">
      <w:pPr>
        <w:spacing w:after="0" w:line="240" w:lineRule="auto"/>
        <w:jc w:val="both"/>
        <w:rPr>
          <w:rFonts w:ascii="Arial" w:hAnsi="Arial" w:cs="Arial"/>
          <w:color w:val="000000"/>
          <w:sz w:val="24"/>
          <w:szCs w:val="24"/>
        </w:rPr>
      </w:pPr>
      <w:r w:rsidRPr="0097586C">
        <w:rPr>
          <w:rFonts w:ascii="Arial" w:hAnsi="Arial" w:cs="Arial"/>
          <w:color w:val="000000"/>
          <w:sz w:val="24"/>
          <w:szCs w:val="24"/>
        </w:rPr>
        <w:t xml:space="preserve">En </w:t>
      </w:r>
      <w:r w:rsidR="00575230" w:rsidRPr="0097586C">
        <w:rPr>
          <w:rFonts w:ascii="Arial" w:hAnsi="Arial" w:cs="Arial"/>
          <w:color w:val="000000"/>
          <w:sz w:val="24"/>
          <w:szCs w:val="24"/>
        </w:rPr>
        <w:t xml:space="preserve">el </w:t>
      </w:r>
      <w:r w:rsidRPr="0097586C">
        <w:rPr>
          <w:rFonts w:ascii="Arial" w:hAnsi="Arial" w:cs="Arial"/>
          <w:color w:val="000000"/>
          <w:sz w:val="24"/>
          <w:szCs w:val="24"/>
        </w:rPr>
        <w:t xml:space="preserve">presente Reglamento, se establecen las normas genéricas de comportamiento que deben observar todos los </w:t>
      </w:r>
      <w:r w:rsidR="00575230" w:rsidRPr="0097586C">
        <w:rPr>
          <w:rFonts w:ascii="Arial" w:hAnsi="Arial" w:cs="Arial"/>
          <w:color w:val="000000"/>
          <w:sz w:val="24"/>
          <w:szCs w:val="24"/>
        </w:rPr>
        <w:t>afiliados</w:t>
      </w:r>
      <w:r w:rsidRPr="0097586C">
        <w:rPr>
          <w:rFonts w:ascii="Arial" w:hAnsi="Arial" w:cs="Arial"/>
          <w:color w:val="000000"/>
          <w:sz w:val="24"/>
          <w:szCs w:val="24"/>
        </w:rPr>
        <w:t xml:space="preserve"> de la EMPRESA CELUTAXI CITY S.A.S.</w:t>
      </w:r>
      <w:r w:rsidR="00575230" w:rsidRPr="0097586C">
        <w:rPr>
          <w:rFonts w:ascii="Arial" w:hAnsi="Arial" w:cs="Arial"/>
          <w:color w:val="000000"/>
          <w:sz w:val="24"/>
          <w:szCs w:val="24"/>
        </w:rPr>
        <w:t>, el cual busca:</w:t>
      </w:r>
    </w:p>
    <w:p w14:paraId="12B03133" w14:textId="77777777" w:rsidR="00575230" w:rsidRPr="0097586C" w:rsidRDefault="00575230" w:rsidP="0026753B">
      <w:pPr>
        <w:spacing w:after="0" w:line="240" w:lineRule="auto"/>
        <w:jc w:val="both"/>
        <w:rPr>
          <w:rFonts w:ascii="Arial" w:hAnsi="Arial" w:cs="Arial"/>
          <w:color w:val="000000"/>
          <w:sz w:val="24"/>
          <w:szCs w:val="24"/>
        </w:rPr>
      </w:pPr>
    </w:p>
    <w:p w14:paraId="0C5C2395" w14:textId="77777777" w:rsidR="0026753B" w:rsidRPr="0097586C" w:rsidRDefault="0026753B" w:rsidP="0026753B">
      <w:pPr>
        <w:numPr>
          <w:ilvl w:val="0"/>
          <w:numId w:val="1"/>
        </w:numPr>
        <w:spacing w:after="0" w:line="240" w:lineRule="auto"/>
        <w:jc w:val="both"/>
        <w:rPr>
          <w:rFonts w:ascii="Arial" w:hAnsi="Arial" w:cs="Arial"/>
          <w:color w:val="000000"/>
          <w:sz w:val="24"/>
          <w:szCs w:val="24"/>
        </w:rPr>
      </w:pPr>
      <w:r w:rsidRPr="0097586C">
        <w:rPr>
          <w:rFonts w:ascii="Arial" w:hAnsi="Arial" w:cs="Arial"/>
          <w:color w:val="000000"/>
          <w:sz w:val="24"/>
          <w:szCs w:val="24"/>
        </w:rPr>
        <w:t xml:space="preserve">Fomentar la armonía en las relaciones </w:t>
      </w:r>
      <w:r w:rsidR="003F6F83" w:rsidRPr="0097586C">
        <w:rPr>
          <w:rFonts w:ascii="Arial" w:hAnsi="Arial" w:cs="Arial"/>
          <w:color w:val="000000"/>
          <w:sz w:val="24"/>
          <w:szCs w:val="24"/>
        </w:rPr>
        <w:t>entre el cliente interno y externo (afiliados).</w:t>
      </w:r>
    </w:p>
    <w:p w14:paraId="45CDCB7E" w14:textId="77777777" w:rsidR="0026753B" w:rsidRPr="0097586C" w:rsidRDefault="0026753B" w:rsidP="0026753B">
      <w:pPr>
        <w:numPr>
          <w:ilvl w:val="0"/>
          <w:numId w:val="1"/>
        </w:numPr>
        <w:spacing w:after="0" w:line="240" w:lineRule="auto"/>
        <w:jc w:val="both"/>
        <w:rPr>
          <w:rFonts w:ascii="Arial" w:hAnsi="Arial" w:cs="Arial"/>
          <w:color w:val="000000"/>
          <w:sz w:val="24"/>
          <w:szCs w:val="24"/>
        </w:rPr>
      </w:pPr>
      <w:r w:rsidRPr="0097586C">
        <w:rPr>
          <w:rFonts w:ascii="Arial" w:hAnsi="Arial" w:cs="Arial"/>
          <w:color w:val="000000"/>
          <w:sz w:val="24"/>
          <w:szCs w:val="24"/>
        </w:rPr>
        <w:t>Mantener un ambiente</w:t>
      </w:r>
      <w:r w:rsidR="003F6F83" w:rsidRPr="0097586C">
        <w:rPr>
          <w:rFonts w:ascii="Arial" w:hAnsi="Arial" w:cs="Arial"/>
          <w:color w:val="000000"/>
          <w:sz w:val="24"/>
          <w:szCs w:val="24"/>
        </w:rPr>
        <w:t xml:space="preserve"> de comprensión y entendimiento.</w:t>
      </w:r>
    </w:p>
    <w:p w14:paraId="03047BBE" w14:textId="77777777" w:rsidR="0026753B" w:rsidRPr="0097586C" w:rsidRDefault="0026753B" w:rsidP="0026753B">
      <w:pPr>
        <w:numPr>
          <w:ilvl w:val="0"/>
          <w:numId w:val="1"/>
        </w:numPr>
        <w:spacing w:after="0" w:line="240" w:lineRule="auto"/>
        <w:jc w:val="both"/>
        <w:rPr>
          <w:rFonts w:ascii="Arial" w:hAnsi="Arial" w:cs="Arial"/>
          <w:color w:val="000000"/>
          <w:sz w:val="24"/>
          <w:szCs w:val="24"/>
        </w:rPr>
      </w:pPr>
      <w:r w:rsidRPr="0097586C">
        <w:rPr>
          <w:rFonts w:ascii="Arial" w:hAnsi="Arial" w:cs="Arial"/>
          <w:color w:val="000000"/>
          <w:sz w:val="24"/>
          <w:szCs w:val="24"/>
        </w:rPr>
        <w:t xml:space="preserve">Disponer de un instrumento central que norme las reglas generales de la actividad </w:t>
      </w:r>
      <w:r w:rsidR="003F6F83" w:rsidRPr="0097586C">
        <w:rPr>
          <w:rFonts w:ascii="Arial" w:hAnsi="Arial" w:cs="Arial"/>
          <w:color w:val="000000"/>
          <w:sz w:val="24"/>
          <w:szCs w:val="24"/>
        </w:rPr>
        <w:t>de comunicaciones.</w:t>
      </w:r>
    </w:p>
    <w:p w14:paraId="5E0BC8C4" w14:textId="77777777" w:rsidR="0026753B" w:rsidRPr="0097586C" w:rsidRDefault="0026753B" w:rsidP="0026753B">
      <w:pPr>
        <w:numPr>
          <w:ilvl w:val="0"/>
          <w:numId w:val="1"/>
        </w:numPr>
        <w:spacing w:after="0" w:line="240" w:lineRule="auto"/>
        <w:jc w:val="both"/>
        <w:rPr>
          <w:rFonts w:ascii="Arial" w:hAnsi="Arial" w:cs="Arial"/>
          <w:color w:val="000000"/>
          <w:sz w:val="24"/>
          <w:szCs w:val="24"/>
        </w:rPr>
      </w:pPr>
      <w:r w:rsidRPr="0097586C">
        <w:rPr>
          <w:rFonts w:ascii="Arial" w:hAnsi="Arial" w:cs="Arial"/>
          <w:color w:val="000000"/>
          <w:sz w:val="24"/>
          <w:szCs w:val="24"/>
        </w:rPr>
        <w:t>Asegurar una prestación eficiente del servicio.</w:t>
      </w:r>
    </w:p>
    <w:p w14:paraId="0521EF82" w14:textId="77777777" w:rsidR="0026753B" w:rsidRPr="0097586C" w:rsidRDefault="0026753B" w:rsidP="0026753B">
      <w:pPr>
        <w:spacing w:after="0" w:line="240" w:lineRule="auto"/>
        <w:ind w:left="360"/>
        <w:jc w:val="both"/>
        <w:rPr>
          <w:rFonts w:ascii="Arial" w:hAnsi="Arial" w:cs="Arial"/>
          <w:color w:val="000000"/>
          <w:sz w:val="24"/>
          <w:szCs w:val="24"/>
        </w:rPr>
      </w:pPr>
    </w:p>
    <w:p w14:paraId="01EE12B7" w14:textId="77777777" w:rsidR="0026753B" w:rsidRPr="0097586C" w:rsidRDefault="0026753B" w:rsidP="00573A69">
      <w:pPr>
        <w:spacing w:after="0" w:line="240" w:lineRule="auto"/>
        <w:jc w:val="center"/>
        <w:rPr>
          <w:rFonts w:ascii="Arial" w:hAnsi="Arial" w:cs="Arial"/>
          <w:b/>
          <w:sz w:val="24"/>
          <w:szCs w:val="24"/>
        </w:rPr>
      </w:pPr>
    </w:p>
    <w:p w14:paraId="2550AAB5" w14:textId="77777777" w:rsidR="0026753B" w:rsidRDefault="0026753B" w:rsidP="00573A69">
      <w:pPr>
        <w:spacing w:after="0" w:line="240" w:lineRule="auto"/>
        <w:jc w:val="center"/>
        <w:rPr>
          <w:rFonts w:ascii="Arial" w:hAnsi="Arial" w:cs="Arial"/>
          <w:b/>
          <w:sz w:val="24"/>
          <w:szCs w:val="24"/>
        </w:rPr>
      </w:pPr>
    </w:p>
    <w:p w14:paraId="22B1AC63" w14:textId="77777777" w:rsidR="0026753B" w:rsidRDefault="0026753B" w:rsidP="00573A69">
      <w:pPr>
        <w:spacing w:after="0" w:line="240" w:lineRule="auto"/>
        <w:jc w:val="center"/>
        <w:rPr>
          <w:rFonts w:ascii="Arial" w:hAnsi="Arial" w:cs="Arial"/>
          <w:b/>
          <w:sz w:val="24"/>
          <w:szCs w:val="24"/>
        </w:rPr>
      </w:pPr>
    </w:p>
    <w:p w14:paraId="152F1926" w14:textId="77777777" w:rsidR="0097586C" w:rsidRDefault="0097586C" w:rsidP="00573A69">
      <w:pPr>
        <w:spacing w:after="0" w:line="240" w:lineRule="auto"/>
        <w:jc w:val="center"/>
        <w:rPr>
          <w:rFonts w:ascii="Arial" w:hAnsi="Arial" w:cs="Arial"/>
          <w:b/>
          <w:sz w:val="24"/>
          <w:szCs w:val="24"/>
        </w:rPr>
      </w:pPr>
    </w:p>
    <w:p w14:paraId="4AE48FB6" w14:textId="77777777" w:rsidR="0097586C" w:rsidRDefault="0097586C" w:rsidP="00573A69">
      <w:pPr>
        <w:spacing w:after="0" w:line="240" w:lineRule="auto"/>
        <w:jc w:val="center"/>
        <w:rPr>
          <w:rFonts w:ascii="Arial" w:hAnsi="Arial" w:cs="Arial"/>
          <w:b/>
          <w:sz w:val="24"/>
          <w:szCs w:val="24"/>
        </w:rPr>
      </w:pPr>
    </w:p>
    <w:p w14:paraId="3D6A08D7" w14:textId="77777777" w:rsidR="0097586C" w:rsidRDefault="0097586C" w:rsidP="00573A69">
      <w:pPr>
        <w:spacing w:after="0" w:line="240" w:lineRule="auto"/>
        <w:jc w:val="center"/>
        <w:rPr>
          <w:rFonts w:ascii="Arial" w:hAnsi="Arial" w:cs="Arial"/>
          <w:b/>
          <w:sz w:val="24"/>
          <w:szCs w:val="24"/>
        </w:rPr>
      </w:pPr>
    </w:p>
    <w:p w14:paraId="27E20423" w14:textId="77777777" w:rsidR="0097586C" w:rsidRDefault="0097586C" w:rsidP="00573A69">
      <w:pPr>
        <w:spacing w:after="0" w:line="240" w:lineRule="auto"/>
        <w:jc w:val="center"/>
        <w:rPr>
          <w:rFonts w:ascii="Arial" w:hAnsi="Arial" w:cs="Arial"/>
          <w:b/>
          <w:sz w:val="24"/>
          <w:szCs w:val="24"/>
        </w:rPr>
      </w:pPr>
    </w:p>
    <w:p w14:paraId="24C57900" w14:textId="77777777" w:rsidR="0097586C" w:rsidRDefault="0097586C" w:rsidP="00573A69">
      <w:pPr>
        <w:spacing w:after="0" w:line="240" w:lineRule="auto"/>
        <w:jc w:val="center"/>
        <w:rPr>
          <w:rFonts w:ascii="Arial" w:hAnsi="Arial" w:cs="Arial"/>
          <w:b/>
          <w:sz w:val="24"/>
          <w:szCs w:val="24"/>
        </w:rPr>
      </w:pPr>
    </w:p>
    <w:p w14:paraId="46BFB703" w14:textId="77777777" w:rsidR="0097586C" w:rsidRDefault="0097586C" w:rsidP="00573A69">
      <w:pPr>
        <w:spacing w:after="0" w:line="240" w:lineRule="auto"/>
        <w:jc w:val="center"/>
        <w:rPr>
          <w:rFonts w:ascii="Arial" w:hAnsi="Arial" w:cs="Arial"/>
          <w:b/>
          <w:sz w:val="24"/>
          <w:szCs w:val="24"/>
        </w:rPr>
      </w:pPr>
    </w:p>
    <w:p w14:paraId="43DCC8E7" w14:textId="77777777" w:rsidR="0097586C" w:rsidRDefault="0097586C" w:rsidP="00573A69">
      <w:pPr>
        <w:spacing w:after="0" w:line="240" w:lineRule="auto"/>
        <w:jc w:val="center"/>
        <w:rPr>
          <w:rFonts w:ascii="Arial" w:hAnsi="Arial" w:cs="Arial"/>
          <w:b/>
          <w:sz w:val="24"/>
          <w:szCs w:val="24"/>
        </w:rPr>
      </w:pPr>
    </w:p>
    <w:p w14:paraId="08142575" w14:textId="77777777" w:rsidR="0097586C" w:rsidRDefault="0097586C" w:rsidP="00573A69">
      <w:pPr>
        <w:spacing w:after="0" w:line="240" w:lineRule="auto"/>
        <w:jc w:val="center"/>
        <w:rPr>
          <w:rFonts w:ascii="Arial" w:hAnsi="Arial" w:cs="Arial"/>
          <w:b/>
          <w:sz w:val="24"/>
          <w:szCs w:val="24"/>
        </w:rPr>
      </w:pPr>
    </w:p>
    <w:p w14:paraId="07ED9D53" w14:textId="77777777" w:rsidR="0097586C" w:rsidRDefault="0097586C" w:rsidP="00573A69">
      <w:pPr>
        <w:spacing w:after="0" w:line="240" w:lineRule="auto"/>
        <w:jc w:val="center"/>
        <w:rPr>
          <w:rFonts w:ascii="Arial" w:hAnsi="Arial" w:cs="Arial"/>
          <w:b/>
          <w:sz w:val="24"/>
          <w:szCs w:val="24"/>
        </w:rPr>
      </w:pPr>
    </w:p>
    <w:p w14:paraId="41B925E2" w14:textId="77777777" w:rsidR="0097586C" w:rsidRDefault="0097586C" w:rsidP="00573A69">
      <w:pPr>
        <w:spacing w:after="0" w:line="240" w:lineRule="auto"/>
        <w:jc w:val="center"/>
        <w:rPr>
          <w:rFonts w:ascii="Arial" w:hAnsi="Arial" w:cs="Arial"/>
          <w:b/>
          <w:sz w:val="24"/>
          <w:szCs w:val="24"/>
        </w:rPr>
      </w:pPr>
    </w:p>
    <w:p w14:paraId="76EF39CC" w14:textId="77777777" w:rsidR="0097586C" w:rsidRDefault="0097586C" w:rsidP="00573A69">
      <w:pPr>
        <w:spacing w:after="0" w:line="240" w:lineRule="auto"/>
        <w:jc w:val="center"/>
        <w:rPr>
          <w:rFonts w:ascii="Arial" w:hAnsi="Arial" w:cs="Arial"/>
          <w:b/>
          <w:sz w:val="24"/>
          <w:szCs w:val="24"/>
        </w:rPr>
      </w:pPr>
    </w:p>
    <w:p w14:paraId="52893A20" w14:textId="77777777" w:rsidR="00C0304E" w:rsidRPr="00573A69" w:rsidRDefault="00C0304E" w:rsidP="00573A69">
      <w:pPr>
        <w:spacing w:after="0" w:line="240" w:lineRule="auto"/>
        <w:jc w:val="center"/>
        <w:rPr>
          <w:rFonts w:ascii="Arial" w:hAnsi="Arial" w:cs="Arial"/>
          <w:b/>
          <w:sz w:val="24"/>
          <w:szCs w:val="24"/>
        </w:rPr>
      </w:pPr>
      <w:r w:rsidRPr="00573A69">
        <w:rPr>
          <w:rFonts w:ascii="Arial" w:hAnsi="Arial" w:cs="Arial"/>
          <w:b/>
          <w:sz w:val="24"/>
          <w:szCs w:val="24"/>
        </w:rPr>
        <w:lastRenderedPageBreak/>
        <w:t>REGLAMENTO CENTRAL DE RADIO</w:t>
      </w:r>
    </w:p>
    <w:p w14:paraId="7587B091" w14:textId="77777777" w:rsidR="00780BD4" w:rsidRPr="00573A69" w:rsidRDefault="00573A69" w:rsidP="00573A69">
      <w:pPr>
        <w:spacing w:after="0" w:line="240" w:lineRule="auto"/>
        <w:jc w:val="center"/>
        <w:rPr>
          <w:rFonts w:ascii="Arial" w:hAnsi="Arial" w:cs="Arial"/>
          <w:b/>
          <w:sz w:val="24"/>
          <w:szCs w:val="24"/>
        </w:rPr>
      </w:pPr>
      <w:r w:rsidRPr="00573A69">
        <w:rPr>
          <w:rFonts w:ascii="Arial" w:hAnsi="Arial" w:cs="Arial"/>
          <w:b/>
          <w:sz w:val="24"/>
          <w:szCs w:val="24"/>
        </w:rPr>
        <w:t>PARA TAXIS</w:t>
      </w:r>
    </w:p>
    <w:p w14:paraId="718DADCC" w14:textId="77777777" w:rsidR="0097586C" w:rsidRPr="00573A69" w:rsidRDefault="0097586C" w:rsidP="00573A69">
      <w:pPr>
        <w:spacing w:after="0" w:line="240" w:lineRule="auto"/>
        <w:jc w:val="center"/>
        <w:rPr>
          <w:rFonts w:ascii="Arial" w:hAnsi="Arial" w:cs="Arial"/>
          <w:b/>
          <w:sz w:val="24"/>
          <w:szCs w:val="24"/>
        </w:rPr>
      </w:pPr>
    </w:p>
    <w:p w14:paraId="63516684" w14:textId="77777777" w:rsidR="005E3B5D" w:rsidRPr="00573A69" w:rsidRDefault="00573A69" w:rsidP="00573A69">
      <w:pPr>
        <w:spacing w:after="0" w:line="240" w:lineRule="auto"/>
        <w:jc w:val="center"/>
        <w:rPr>
          <w:rFonts w:ascii="Arial" w:hAnsi="Arial" w:cs="Arial"/>
          <w:sz w:val="24"/>
          <w:szCs w:val="24"/>
        </w:rPr>
      </w:pPr>
      <w:r w:rsidRPr="00573A69">
        <w:rPr>
          <w:rFonts w:ascii="Arial" w:hAnsi="Arial" w:cs="Arial"/>
          <w:sz w:val="24"/>
          <w:szCs w:val="24"/>
        </w:rPr>
        <w:t>CAPITULO I</w:t>
      </w:r>
    </w:p>
    <w:p w14:paraId="44D6B616" w14:textId="77777777" w:rsidR="00B4676F" w:rsidRPr="00573A69" w:rsidRDefault="00A501AD" w:rsidP="00573A69">
      <w:pPr>
        <w:spacing w:after="0" w:line="240" w:lineRule="auto"/>
        <w:jc w:val="center"/>
        <w:rPr>
          <w:rFonts w:ascii="Arial" w:hAnsi="Arial" w:cs="Arial"/>
          <w:sz w:val="24"/>
          <w:szCs w:val="24"/>
        </w:rPr>
      </w:pPr>
      <w:r>
        <w:rPr>
          <w:rFonts w:ascii="Arial" w:hAnsi="Arial" w:cs="Arial"/>
          <w:sz w:val="24"/>
          <w:szCs w:val="24"/>
        </w:rPr>
        <w:t>AFILIACIÓ</w:t>
      </w:r>
      <w:r w:rsidR="00B4676F" w:rsidRPr="00573A69">
        <w:rPr>
          <w:rFonts w:ascii="Arial" w:hAnsi="Arial" w:cs="Arial"/>
          <w:sz w:val="24"/>
          <w:szCs w:val="24"/>
        </w:rPr>
        <w:t>N</w:t>
      </w:r>
    </w:p>
    <w:p w14:paraId="7C14458D" w14:textId="77777777" w:rsidR="00E34197" w:rsidRPr="00573A69" w:rsidRDefault="00E34197" w:rsidP="00573A69">
      <w:pPr>
        <w:spacing w:after="0" w:line="240" w:lineRule="auto"/>
        <w:jc w:val="both"/>
        <w:rPr>
          <w:rFonts w:ascii="Arial" w:hAnsi="Arial" w:cs="Arial"/>
          <w:sz w:val="24"/>
          <w:szCs w:val="24"/>
        </w:rPr>
      </w:pPr>
    </w:p>
    <w:p w14:paraId="30BD3114" w14:textId="77777777" w:rsidR="008102DC"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B4676F" w:rsidRPr="00573A69">
        <w:rPr>
          <w:rFonts w:ascii="Arial" w:hAnsi="Arial" w:cs="Arial"/>
          <w:b/>
          <w:sz w:val="24"/>
          <w:szCs w:val="24"/>
        </w:rPr>
        <w:t xml:space="preserve"> 1</w:t>
      </w:r>
      <w:r>
        <w:rPr>
          <w:rFonts w:ascii="Arial" w:hAnsi="Arial" w:cs="Arial"/>
          <w:b/>
          <w:sz w:val="24"/>
          <w:szCs w:val="24"/>
        </w:rPr>
        <w:t xml:space="preserve">: </w:t>
      </w:r>
      <w:r w:rsidR="00B4676F" w:rsidRPr="00573A69">
        <w:rPr>
          <w:rFonts w:ascii="Arial" w:hAnsi="Arial" w:cs="Arial"/>
          <w:sz w:val="24"/>
          <w:szCs w:val="24"/>
        </w:rPr>
        <w:t xml:space="preserve">Puede utilizar </w:t>
      </w:r>
      <w:r w:rsidR="008102DC" w:rsidRPr="00573A69">
        <w:rPr>
          <w:rFonts w:ascii="Arial" w:hAnsi="Arial" w:cs="Arial"/>
          <w:sz w:val="24"/>
          <w:szCs w:val="24"/>
        </w:rPr>
        <w:t>el servicio de Frecuencia</w:t>
      </w:r>
      <w:r w:rsidR="00CD124C">
        <w:rPr>
          <w:rFonts w:ascii="Arial" w:hAnsi="Arial" w:cs="Arial"/>
          <w:sz w:val="24"/>
          <w:szCs w:val="24"/>
        </w:rPr>
        <w:t xml:space="preserve"> tanto de voz como de datos</w:t>
      </w:r>
      <w:r w:rsidR="008102DC" w:rsidRPr="00573A69">
        <w:rPr>
          <w:rFonts w:ascii="Arial" w:hAnsi="Arial" w:cs="Arial"/>
          <w:sz w:val="24"/>
          <w:szCs w:val="24"/>
        </w:rPr>
        <w:t xml:space="preserve"> los Vehículos que estén en buenas condiciones mecánicas y excelente presentación.</w:t>
      </w:r>
    </w:p>
    <w:p w14:paraId="651093AC" w14:textId="77777777" w:rsidR="008102DC" w:rsidRPr="00573A69" w:rsidRDefault="008102DC" w:rsidP="00573A69">
      <w:pPr>
        <w:spacing w:after="0" w:line="240" w:lineRule="auto"/>
        <w:jc w:val="both"/>
        <w:rPr>
          <w:rFonts w:ascii="Arial" w:hAnsi="Arial" w:cs="Arial"/>
          <w:sz w:val="24"/>
          <w:szCs w:val="24"/>
        </w:rPr>
      </w:pPr>
    </w:p>
    <w:p w14:paraId="47FE0B4B" w14:textId="77777777" w:rsidR="00E83AC3" w:rsidRPr="00573A69" w:rsidRDefault="000B1536" w:rsidP="00573A69">
      <w:pPr>
        <w:spacing w:after="0" w:line="240" w:lineRule="auto"/>
        <w:jc w:val="both"/>
        <w:rPr>
          <w:rFonts w:ascii="Arial" w:hAnsi="Arial" w:cs="Arial"/>
          <w:sz w:val="24"/>
          <w:szCs w:val="24"/>
        </w:rPr>
      </w:pPr>
      <w:r>
        <w:rPr>
          <w:rFonts w:ascii="Arial" w:hAnsi="Arial" w:cs="Arial"/>
          <w:b/>
          <w:sz w:val="24"/>
          <w:szCs w:val="24"/>
        </w:rPr>
        <w:t>ARTÍ</w:t>
      </w:r>
      <w:r w:rsidR="008102DC" w:rsidRPr="00573A69">
        <w:rPr>
          <w:rFonts w:ascii="Arial" w:hAnsi="Arial" w:cs="Arial"/>
          <w:b/>
          <w:sz w:val="24"/>
          <w:szCs w:val="24"/>
        </w:rPr>
        <w:t>CULO 2</w:t>
      </w:r>
      <w:r>
        <w:rPr>
          <w:rFonts w:ascii="Arial" w:hAnsi="Arial" w:cs="Arial"/>
          <w:b/>
          <w:sz w:val="24"/>
          <w:szCs w:val="24"/>
        </w:rPr>
        <w:t xml:space="preserve">: </w:t>
      </w:r>
      <w:r w:rsidR="008102DC" w:rsidRPr="00573A69">
        <w:rPr>
          <w:rFonts w:ascii="Arial" w:hAnsi="Arial" w:cs="Arial"/>
          <w:sz w:val="24"/>
          <w:szCs w:val="24"/>
        </w:rPr>
        <w:t xml:space="preserve">Es obligación del dueño y/o afiliado de HK, suministrar </w:t>
      </w:r>
      <w:r w:rsidR="00C22D00" w:rsidRPr="00573A69">
        <w:rPr>
          <w:rFonts w:ascii="Arial" w:hAnsi="Arial" w:cs="Arial"/>
          <w:sz w:val="24"/>
          <w:szCs w:val="24"/>
        </w:rPr>
        <w:t>a la Empresa la información personal necesaria y presentar la documentación pertinente  (Tarjeta de Operación</w:t>
      </w:r>
      <w:r w:rsidR="009C58F5" w:rsidRPr="00573A69">
        <w:rPr>
          <w:rFonts w:ascii="Arial" w:hAnsi="Arial" w:cs="Arial"/>
          <w:sz w:val="24"/>
          <w:szCs w:val="24"/>
        </w:rPr>
        <w:t>, tarjeta de propiedad, seguros del carro), esto con el fin de acreditar la posesión en la Empresa</w:t>
      </w:r>
      <w:r w:rsidR="00E83AC3" w:rsidRPr="00573A69">
        <w:rPr>
          <w:rFonts w:ascii="Arial" w:hAnsi="Arial" w:cs="Arial"/>
          <w:sz w:val="24"/>
          <w:szCs w:val="24"/>
        </w:rPr>
        <w:t>.</w:t>
      </w:r>
    </w:p>
    <w:p w14:paraId="780425F8" w14:textId="77777777" w:rsidR="00E83AC3" w:rsidRPr="00573A69" w:rsidRDefault="00E83AC3" w:rsidP="00573A69">
      <w:pPr>
        <w:spacing w:after="0" w:line="240" w:lineRule="auto"/>
        <w:jc w:val="both"/>
        <w:rPr>
          <w:rFonts w:ascii="Arial" w:hAnsi="Arial" w:cs="Arial"/>
          <w:sz w:val="24"/>
          <w:szCs w:val="24"/>
        </w:rPr>
      </w:pPr>
    </w:p>
    <w:p w14:paraId="5231803F" w14:textId="77777777" w:rsidR="00B4676F"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E83AC3" w:rsidRPr="00573A69">
        <w:rPr>
          <w:rFonts w:ascii="Arial" w:hAnsi="Arial" w:cs="Arial"/>
          <w:b/>
          <w:sz w:val="24"/>
          <w:szCs w:val="24"/>
        </w:rPr>
        <w:t xml:space="preserve"> 3</w:t>
      </w:r>
      <w:r>
        <w:rPr>
          <w:rFonts w:ascii="Arial" w:hAnsi="Arial" w:cs="Arial"/>
          <w:b/>
          <w:sz w:val="24"/>
          <w:szCs w:val="24"/>
        </w:rPr>
        <w:t xml:space="preserve">: </w:t>
      </w:r>
      <w:r w:rsidR="00E83AC3" w:rsidRPr="00573A69">
        <w:rPr>
          <w:rFonts w:ascii="Arial" w:hAnsi="Arial" w:cs="Arial"/>
          <w:sz w:val="24"/>
          <w:szCs w:val="24"/>
        </w:rPr>
        <w:t>Si el propietario confía la conducción del Vehículo a otra persona, debe presentarlo con la documentación completa y totalmente al día (licencia, firmas de contrato</w:t>
      </w:r>
      <w:r w:rsidR="005D29FC" w:rsidRPr="00573A69">
        <w:rPr>
          <w:rFonts w:ascii="Arial" w:hAnsi="Arial" w:cs="Arial"/>
          <w:sz w:val="24"/>
          <w:szCs w:val="24"/>
        </w:rPr>
        <w:t>, tarjeta de control</w:t>
      </w:r>
      <w:r w:rsidR="009205C4">
        <w:rPr>
          <w:rFonts w:ascii="Arial" w:hAnsi="Arial" w:cs="Arial"/>
          <w:sz w:val="24"/>
          <w:szCs w:val="24"/>
        </w:rPr>
        <w:t>).</w:t>
      </w:r>
    </w:p>
    <w:p w14:paraId="5011D31E" w14:textId="77777777" w:rsidR="00E83AC3" w:rsidRDefault="00E83AC3" w:rsidP="00573A69">
      <w:pPr>
        <w:spacing w:after="0" w:line="240" w:lineRule="auto"/>
        <w:jc w:val="both"/>
        <w:rPr>
          <w:rFonts w:ascii="Arial" w:hAnsi="Arial" w:cs="Arial"/>
          <w:sz w:val="24"/>
          <w:szCs w:val="24"/>
        </w:rPr>
      </w:pPr>
    </w:p>
    <w:p w14:paraId="56DD04C2" w14:textId="77777777" w:rsidR="006F0E10" w:rsidRPr="00573A69" w:rsidRDefault="006F0E10" w:rsidP="00573A69">
      <w:pPr>
        <w:spacing w:after="0" w:line="240" w:lineRule="auto"/>
        <w:jc w:val="center"/>
        <w:rPr>
          <w:rFonts w:ascii="Arial" w:hAnsi="Arial" w:cs="Arial"/>
          <w:sz w:val="24"/>
          <w:szCs w:val="24"/>
        </w:rPr>
      </w:pPr>
      <w:r w:rsidRPr="00573A69">
        <w:rPr>
          <w:rFonts w:ascii="Arial" w:hAnsi="Arial" w:cs="Arial"/>
          <w:sz w:val="24"/>
          <w:szCs w:val="24"/>
        </w:rPr>
        <w:t>CAPITULO 2</w:t>
      </w:r>
    </w:p>
    <w:p w14:paraId="780C5EAA" w14:textId="77777777" w:rsidR="006F0E10" w:rsidRPr="00573A69" w:rsidRDefault="006F0E10" w:rsidP="00573A69">
      <w:pPr>
        <w:spacing w:after="0" w:line="240" w:lineRule="auto"/>
        <w:jc w:val="center"/>
        <w:rPr>
          <w:rFonts w:ascii="Arial" w:hAnsi="Arial" w:cs="Arial"/>
          <w:sz w:val="24"/>
          <w:szCs w:val="24"/>
        </w:rPr>
      </w:pPr>
      <w:r w:rsidRPr="00573A69">
        <w:rPr>
          <w:rFonts w:ascii="Arial" w:hAnsi="Arial" w:cs="Arial"/>
          <w:sz w:val="24"/>
          <w:szCs w:val="24"/>
        </w:rPr>
        <w:t>LOS DEBERES DEL AFILIADO</w:t>
      </w:r>
    </w:p>
    <w:p w14:paraId="0D9897F2" w14:textId="77777777" w:rsidR="00E34197" w:rsidRPr="00573A69" w:rsidRDefault="00E34197" w:rsidP="00573A69">
      <w:pPr>
        <w:spacing w:after="0" w:line="240" w:lineRule="auto"/>
        <w:jc w:val="center"/>
        <w:rPr>
          <w:rFonts w:ascii="Arial" w:hAnsi="Arial" w:cs="Arial"/>
          <w:sz w:val="24"/>
          <w:szCs w:val="24"/>
        </w:rPr>
      </w:pPr>
    </w:p>
    <w:p w14:paraId="3209DFE1" w14:textId="77777777" w:rsidR="00DD527F"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6F0E10" w:rsidRPr="00573A69">
        <w:rPr>
          <w:rFonts w:ascii="Arial" w:hAnsi="Arial" w:cs="Arial"/>
          <w:b/>
          <w:sz w:val="24"/>
          <w:szCs w:val="24"/>
        </w:rPr>
        <w:t xml:space="preserve"> 4</w:t>
      </w:r>
      <w:r>
        <w:rPr>
          <w:rFonts w:ascii="Arial" w:hAnsi="Arial" w:cs="Arial"/>
          <w:b/>
          <w:sz w:val="24"/>
          <w:szCs w:val="24"/>
        </w:rPr>
        <w:t xml:space="preserve">: </w:t>
      </w:r>
      <w:r w:rsidR="00DD527F" w:rsidRPr="00573A69">
        <w:rPr>
          <w:rFonts w:ascii="Arial" w:hAnsi="Arial" w:cs="Arial"/>
          <w:sz w:val="24"/>
          <w:szCs w:val="24"/>
        </w:rPr>
        <w:t>El incumplimiento del presente reglamento genera sanción según lo estipulado en el capítulo de sanciones.</w:t>
      </w:r>
    </w:p>
    <w:p w14:paraId="3FDE80B9" w14:textId="77777777" w:rsidR="001168A3" w:rsidRPr="00573A69" w:rsidRDefault="001168A3" w:rsidP="00573A69">
      <w:pPr>
        <w:spacing w:after="0" w:line="240" w:lineRule="auto"/>
        <w:jc w:val="both"/>
        <w:rPr>
          <w:rFonts w:ascii="Arial" w:hAnsi="Arial" w:cs="Arial"/>
          <w:sz w:val="24"/>
          <w:szCs w:val="24"/>
        </w:rPr>
      </w:pPr>
    </w:p>
    <w:p w14:paraId="55FD05B5" w14:textId="77777777" w:rsidR="00BE6097" w:rsidRPr="00573A69" w:rsidRDefault="00BE6097" w:rsidP="00BE6097">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CULO 5</w:t>
      </w:r>
      <w:r>
        <w:rPr>
          <w:rFonts w:ascii="Arial" w:hAnsi="Arial" w:cs="Arial"/>
          <w:b/>
          <w:sz w:val="24"/>
          <w:szCs w:val="24"/>
        </w:rPr>
        <w:t xml:space="preserve">: </w:t>
      </w:r>
      <w:r>
        <w:rPr>
          <w:rFonts w:ascii="Arial" w:hAnsi="Arial" w:cs="Arial"/>
          <w:sz w:val="24"/>
          <w:szCs w:val="24"/>
        </w:rPr>
        <w:t xml:space="preserve">Los HK´S deben usar las Claves Q cuando requieran comunicación con la Central de Radio </w:t>
      </w:r>
    </w:p>
    <w:p w14:paraId="66D0DC0D" w14:textId="77777777" w:rsidR="00BE6097" w:rsidRDefault="00BE6097" w:rsidP="00573A69">
      <w:pPr>
        <w:spacing w:after="0" w:line="240" w:lineRule="auto"/>
        <w:jc w:val="both"/>
        <w:rPr>
          <w:rFonts w:ascii="Arial" w:hAnsi="Arial" w:cs="Arial"/>
          <w:b/>
          <w:sz w:val="24"/>
          <w:szCs w:val="24"/>
        </w:rPr>
      </w:pPr>
    </w:p>
    <w:p w14:paraId="7596BCC1" w14:textId="77777777" w:rsidR="001168A3" w:rsidRPr="00573A69" w:rsidRDefault="000B1536" w:rsidP="00573A69">
      <w:pPr>
        <w:spacing w:after="0" w:line="240" w:lineRule="auto"/>
        <w:jc w:val="both"/>
        <w:rPr>
          <w:rFonts w:ascii="Arial" w:hAnsi="Arial" w:cs="Arial"/>
          <w:sz w:val="24"/>
          <w:szCs w:val="24"/>
        </w:rPr>
      </w:pPr>
      <w:r>
        <w:rPr>
          <w:rFonts w:ascii="Arial" w:hAnsi="Arial" w:cs="Arial"/>
          <w:b/>
          <w:sz w:val="24"/>
          <w:szCs w:val="24"/>
        </w:rPr>
        <w:t>ARTÍ</w:t>
      </w:r>
      <w:r w:rsidR="001168A3" w:rsidRPr="00573A69">
        <w:rPr>
          <w:rFonts w:ascii="Arial" w:hAnsi="Arial" w:cs="Arial"/>
          <w:b/>
          <w:sz w:val="24"/>
          <w:szCs w:val="24"/>
        </w:rPr>
        <w:t xml:space="preserve">CULO </w:t>
      </w:r>
      <w:r w:rsidR="00053B90">
        <w:rPr>
          <w:rFonts w:ascii="Arial" w:hAnsi="Arial" w:cs="Arial"/>
          <w:b/>
          <w:sz w:val="24"/>
          <w:szCs w:val="24"/>
        </w:rPr>
        <w:t>6</w:t>
      </w:r>
      <w:r>
        <w:rPr>
          <w:rFonts w:ascii="Arial" w:hAnsi="Arial" w:cs="Arial"/>
          <w:b/>
          <w:sz w:val="24"/>
          <w:szCs w:val="24"/>
        </w:rPr>
        <w:t xml:space="preserve">: </w:t>
      </w:r>
      <w:r w:rsidR="001168A3" w:rsidRPr="00573A69">
        <w:rPr>
          <w:rFonts w:ascii="Arial" w:hAnsi="Arial" w:cs="Arial"/>
          <w:sz w:val="24"/>
          <w:szCs w:val="24"/>
        </w:rPr>
        <w:t xml:space="preserve">Los propietarios y conductores deben estar bien presentados y observar </w:t>
      </w:r>
      <w:r w:rsidR="00EA6EC1" w:rsidRPr="00573A69">
        <w:rPr>
          <w:rFonts w:ascii="Arial" w:hAnsi="Arial" w:cs="Arial"/>
          <w:sz w:val="24"/>
          <w:szCs w:val="24"/>
        </w:rPr>
        <w:t>buena conducta. Queda terminantemente prohibido utilizar un lenguaje soez y descortés</w:t>
      </w:r>
      <w:r w:rsidR="00250487">
        <w:rPr>
          <w:rFonts w:ascii="Arial" w:hAnsi="Arial" w:cs="Arial"/>
          <w:sz w:val="24"/>
          <w:szCs w:val="24"/>
        </w:rPr>
        <w:t>.</w:t>
      </w:r>
    </w:p>
    <w:p w14:paraId="32D436BE" w14:textId="77777777" w:rsidR="00704080" w:rsidRPr="00573A69" w:rsidRDefault="00704080" w:rsidP="00573A69">
      <w:pPr>
        <w:spacing w:after="0" w:line="240" w:lineRule="auto"/>
        <w:jc w:val="both"/>
        <w:rPr>
          <w:rFonts w:ascii="Arial" w:hAnsi="Arial" w:cs="Arial"/>
          <w:sz w:val="24"/>
          <w:szCs w:val="24"/>
        </w:rPr>
      </w:pPr>
    </w:p>
    <w:p w14:paraId="1244EFF7" w14:textId="77777777" w:rsidR="00704080"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704080" w:rsidRPr="00573A69">
        <w:rPr>
          <w:rFonts w:ascii="Arial" w:hAnsi="Arial" w:cs="Arial"/>
          <w:b/>
          <w:sz w:val="24"/>
          <w:szCs w:val="24"/>
        </w:rPr>
        <w:t xml:space="preserve"> </w:t>
      </w:r>
      <w:r w:rsidR="00053B90">
        <w:rPr>
          <w:rFonts w:ascii="Arial" w:hAnsi="Arial" w:cs="Arial"/>
          <w:b/>
          <w:sz w:val="24"/>
          <w:szCs w:val="24"/>
        </w:rPr>
        <w:t>7</w:t>
      </w:r>
      <w:r>
        <w:rPr>
          <w:rFonts w:ascii="Arial" w:hAnsi="Arial" w:cs="Arial"/>
          <w:b/>
          <w:sz w:val="24"/>
          <w:szCs w:val="24"/>
        </w:rPr>
        <w:t xml:space="preserve">: </w:t>
      </w:r>
      <w:r w:rsidR="00704080" w:rsidRPr="00573A69">
        <w:rPr>
          <w:rFonts w:ascii="Arial" w:hAnsi="Arial" w:cs="Arial"/>
          <w:sz w:val="24"/>
          <w:szCs w:val="24"/>
        </w:rPr>
        <w:t>Todo servicio asignado por la Central de Radio es de Obligatorio cumplimiento</w:t>
      </w:r>
      <w:r w:rsidR="0098453F">
        <w:rPr>
          <w:rFonts w:ascii="Arial" w:hAnsi="Arial" w:cs="Arial"/>
          <w:sz w:val="24"/>
          <w:szCs w:val="24"/>
        </w:rPr>
        <w:t>.</w:t>
      </w:r>
    </w:p>
    <w:p w14:paraId="79B6A181" w14:textId="77777777" w:rsidR="000B1536" w:rsidRPr="00573A69" w:rsidRDefault="000B1536" w:rsidP="00573A69">
      <w:pPr>
        <w:spacing w:after="0" w:line="240" w:lineRule="auto"/>
        <w:jc w:val="both"/>
        <w:rPr>
          <w:rFonts w:ascii="Arial" w:hAnsi="Arial" w:cs="Arial"/>
          <w:sz w:val="24"/>
          <w:szCs w:val="24"/>
        </w:rPr>
      </w:pPr>
    </w:p>
    <w:p w14:paraId="6E5EDCB4" w14:textId="77777777" w:rsidR="007E1E34" w:rsidRPr="00573A69" w:rsidRDefault="000B1536" w:rsidP="00573A69">
      <w:pPr>
        <w:spacing w:after="0" w:line="240" w:lineRule="auto"/>
        <w:jc w:val="both"/>
        <w:rPr>
          <w:rFonts w:ascii="Arial" w:hAnsi="Arial" w:cs="Arial"/>
          <w:sz w:val="24"/>
          <w:szCs w:val="24"/>
        </w:rPr>
      </w:pPr>
      <w:r>
        <w:rPr>
          <w:rFonts w:ascii="Arial" w:hAnsi="Arial" w:cs="Arial"/>
          <w:b/>
          <w:sz w:val="24"/>
          <w:szCs w:val="24"/>
        </w:rPr>
        <w:t>ARTÍ</w:t>
      </w:r>
      <w:r w:rsidR="00053B90">
        <w:rPr>
          <w:rFonts w:ascii="Arial" w:hAnsi="Arial" w:cs="Arial"/>
          <w:b/>
          <w:sz w:val="24"/>
          <w:szCs w:val="24"/>
        </w:rPr>
        <w:t>CULO 8</w:t>
      </w:r>
      <w:r>
        <w:rPr>
          <w:rFonts w:ascii="Arial" w:hAnsi="Arial" w:cs="Arial"/>
          <w:b/>
          <w:sz w:val="24"/>
          <w:szCs w:val="24"/>
        </w:rPr>
        <w:t xml:space="preserve">: </w:t>
      </w:r>
      <w:r w:rsidR="00217561" w:rsidRPr="00573A69">
        <w:rPr>
          <w:rFonts w:ascii="Arial" w:hAnsi="Arial" w:cs="Arial"/>
          <w:sz w:val="24"/>
          <w:szCs w:val="24"/>
        </w:rPr>
        <w:t xml:space="preserve">El Conductor del HK  y/o propietario, es el único responsable de la integridad </w:t>
      </w:r>
      <w:r w:rsidR="007E1E34" w:rsidRPr="00573A69">
        <w:rPr>
          <w:rFonts w:ascii="Arial" w:hAnsi="Arial" w:cs="Arial"/>
          <w:sz w:val="24"/>
          <w:szCs w:val="24"/>
        </w:rPr>
        <w:t>del usuario, si se presenta algún inconveniente deberá responder.</w:t>
      </w:r>
    </w:p>
    <w:p w14:paraId="4845D58F" w14:textId="77777777" w:rsidR="007E1E34" w:rsidRPr="00573A69" w:rsidRDefault="007E1E34" w:rsidP="00573A69">
      <w:pPr>
        <w:spacing w:after="0" w:line="240" w:lineRule="auto"/>
        <w:jc w:val="both"/>
        <w:rPr>
          <w:rFonts w:ascii="Arial" w:hAnsi="Arial" w:cs="Arial"/>
          <w:sz w:val="24"/>
          <w:szCs w:val="24"/>
        </w:rPr>
      </w:pPr>
    </w:p>
    <w:p w14:paraId="3A1EA5A4" w14:textId="77777777" w:rsidR="008A43C4"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053B90">
        <w:rPr>
          <w:rFonts w:ascii="Arial" w:hAnsi="Arial" w:cs="Arial"/>
          <w:b/>
          <w:sz w:val="24"/>
          <w:szCs w:val="24"/>
        </w:rPr>
        <w:t xml:space="preserve"> 9</w:t>
      </w:r>
      <w:r>
        <w:rPr>
          <w:rFonts w:ascii="Arial" w:hAnsi="Arial" w:cs="Arial"/>
          <w:b/>
          <w:sz w:val="24"/>
          <w:szCs w:val="24"/>
        </w:rPr>
        <w:t xml:space="preserve">: </w:t>
      </w:r>
      <w:r w:rsidR="007E1E34" w:rsidRPr="00573A69">
        <w:rPr>
          <w:rFonts w:ascii="Arial" w:hAnsi="Arial" w:cs="Arial"/>
          <w:sz w:val="24"/>
          <w:szCs w:val="24"/>
        </w:rPr>
        <w:t>Todo objeto olvidado por el usuario, debe ser entregado a la Empresa a fin de realizar la respectiva devolución a su propietario.</w:t>
      </w:r>
    </w:p>
    <w:p w14:paraId="44C5647D" w14:textId="77777777" w:rsidR="008A43C4" w:rsidRPr="00573A69" w:rsidRDefault="008A43C4" w:rsidP="00573A69">
      <w:pPr>
        <w:spacing w:after="0" w:line="240" w:lineRule="auto"/>
        <w:jc w:val="both"/>
        <w:rPr>
          <w:rFonts w:ascii="Arial" w:hAnsi="Arial" w:cs="Arial"/>
          <w:sz w:val="24"/>
          <w:szCs w:val="24"/>
        </w:rPr>
      </w:pPr>
    </w:p>
    <w:p w14:paraId="63ACD611" w14:textId="77777777" w:rsidR="00E942A4"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8A43C4" w:rsidRPr="00573A69">
        <w:rPr>
          <w:rFonts w:ascii="Arial" w:hAnsi="Arial" w:cs="Arial"/>
          <w:b/>
          <w:sz w:val="24"/>
          <w:szCs w:val="24"/>
        </w:rPr>
        <w:t xml:space="preserve"> </w:t>
      </w:r>
      <w:r w:rsidR="00053B90">
        <w:rPr>
          <w:rFonts w:ascii="Arial" w:hAnsi="Arial" w:cs="Arial"/>
          <w:b/>
          <w:sz w:val="24"/>
          <w:szCs w:val="24"/>
        </w:rPr>
        <w:t>10</w:t>
      </w:r>
      <w:r>
        <w:rPr>
          <w:rFonts w:ascii="Arial" w:hAnsi="Arial" w:cs="Arial"/>
          <w:b/>
          <w:sz w:val="24"/>
          <w:szCs w:val="24"/>
        </w:rPr>
        <w:t xml:space="preserve">: </w:t>
      </w:r>
      <w:r w:rsidR="008A43C4" w:rsidRPr="00573A69">
        <w:rPr>
          <w:rFonts w:ascii="Arial" w:hAnsi="Arial" w:cs="Arial"/>
          <w:sz w:val="24"/>
          <w:szCs w:val="24"/>
        </w:rPr>
        <w:t xml:space="preserve">Ningún Conductor puede prestar </w:t>
      </w:r>
      <w:r w:rsidR="007F1D3C" w:rsidRPr="00573A69">
        <w:rPr>
          <w:rFonts w:ascii="Arial" w:hAnsi="Arial" w:cs="Arial"/>
          <w:sz w:val="24"/>
          <w:szCs w:val="24"/>
        </w:rPr>
        <w:t>s</w:t>
      </w:r>
      <w:r w:rsidR="00AB7F4E" w:rsidRPr="00573A69">
        <w:rPr>
          <w:rFonts w:ascii="Arial" w:hAnsi="Arial" w:cs="Arial"/>
          <w:sz w:val="24"/>
          <w:szCs w:val="24"/>
        </w:rPr>
        <w:t>ervicio en estado de embriaguez o bajo efectos de sustancias alucinógenas</w:t>
      </w:r>
      <w:r w:rsidR="0098453F">
        <w:rPr>
          <w:rFonts w:ascii="Arial" w:hAnsi="Arial" w:cs="Arial"/>
          <w:sz w:val="24"/>
          <w:szCs w:val="24"/>
        </w:rPr>
        <w:t>.</w:t>
      </w:r>
      <w:r w:rsidR="007E1E34" w:rsidRPr="00573A69">
        <w:rPr>
          <w:rFonts w:ascii="Arial" w:hAnsi="Arial" w:cs="Arial"/>
          <w:sz w:val="24"/>
          <w:szCs w:val="24"/>
        </w:rPr>
        <w:t xml:space="preserve"> </w:t>
      </w:r>
    </w:p>
    <w:p w14:paraId="789D2F07" w14:textId="77777777" w:rsidR="00E942A4" w:rsidRPr="00573A69" w:rsidRDefault="00E942A4" w:rsidP="00573A69">
      <w:pPr>
        <w:spacing w:after="0" w:line="240" w:lineRule="auto"/>
        <w:jc w:val="both"/>
        <w:rPr>
          <w:rFonts w:ascii="Arial" w:hAnsi="Arial" w:cs="Arial"/>
          <w:sz w:val="24"/>
          <w:szCs w:val="24"/>
        </w:rPr>
      </w:pPr>
    </w:p>
    <w:p w14:paraId="41220C1D" w14:textId="77777777" w:rsidR="0025199C" w:rsidRPr="00573A69" w:rsidRDefault="000B1536" w:rsidP="0071773A">
      <w:pPr>
        <w:spacing w:after="0" w:line="240" w:lineRule="auto"/>
        <w:jc w:val="both"/>
        <w:rPr>
          <w:rFonts w:ascii="Arial" w:hAnsi="Arial" w:cs="Arial"/>
          <w:sz w:val="24"/>
          <w:szCs w:val="24"/>
        </w:rPr>
      </w:pPr>
      <w:r w:rsidRPr="00573A69">
        <w:rPr>
          <w:rFonts w:ascii="Arial" w:hAnsi="Arial" w:cs="Arial"/>
          <w:b/>
          <w:sz w:val="24"/>
          <w:szCs w:val="24"/>
        </w:rPr>
        <w:lastRenderedPageBreak/>
        <w:t>ARTÍCULO</w:t>
      </w:r>
      <w:r w:rsidR="00E942A4" w:rsidRPr="00573A69">
        <w:rPr>
          <w:rFonts w:ascii="Arial" w:hAnsi="Arial" w:cs="Arial"/>
          <w:b/>
          <w:sz w:val="24"/>
          <w:szCs w:val="24"/>
        </w:rPr>
        <w:t xml:space="preserve"> 1</w:t>
      </w:r>
      <w:r w:rsidR="00053B90">
        <w:rPr>
          <w:rFonts w:ascii="Arial" w:hAnsi="Arial" w:cs="Arial"/>
          <w:b/>
          <w:sz w:val="24"/>
          <w:szCs w:val="24"/>
        </w:rPr>
        <w:t>1</w:t>
      </w:r>
      <w:r>
        <w:rPr>
          <w:rFonts w:ascii="Arial" w:hAnsi="Arial" w:cs="Arial"/>
          <w:b/>
          <w:sz w:val="24"/>
          <w:szCs w:val="24"/>
        </w:rPr>
        <w:t xml:space="preserve">: </w:t>
      </w:r>
      <w:r w:rsidR="00E942A4" w:rsidRPr="00573A69">
        <w:rPr>
          <w:rFonts w:ascii="Arial" w:hAnsi="Arial" w:cs="Arial"/>
          <w:sz w:val="24"/>
          <w:szCs w:val="24"/>
        </w:rPr>
        <w:t xml:space="preserve">El cobro del servicio debe ajustarse a las tarifas y recargo estipulado </w:t>
      </w:r>
      <w:r w:rsidR="00E27144" w:rsidRPr="00573A69">
        <w:rPr>
          <w:rFonts w:ascii="Arial" w:hAnsi="Arial" w:cs="Arial"/>
          <w:sz w:val="24"/>
          <w:szCs w:val="24"/>
        </w:rPr>
        <w:t xml:space="preserve">por la </w:t>
      </w:r>
      <w:r w:rsidR="00627D7F" w:rsidRPr="00573A69">
        <w:rPr>
          <w:rFonts w:ascii="Arial" w:hAnsi="Arial" w:cs="Arial"/>
          <w:sz w:val="24"/>
          <w:szCs w:val="24"/>
        </w:rPr>
        <w:t xml:space="preserve">Secretaria </w:t>
      </w:r>
      <w:r w:rsidR="0071773A">
        <w:rPr>
          <w:rFonts w:ascii="Arial" w:hAnsi="Arial" w:cs="Arial"/>
          <w:sz w:val="24"/>
          <w:szCs w:val="24"/>
        </w:rPr>
        <w:t>de Movilidad.</w:t>
      </w:r>
    </w:p>
    <w:p w14:paraId="52379604" w14:textId="77777777" w:rsidR="0025199C" w:rsidRPr="00573A69" w:rsidRDefault="0025199C" w:rsidP="00573A69">
      <w:pPr>
        <w:spacing w:after="0" w:line="240" w:lineRule="auto"/>
        <w:jc w:val="both"/>
        <w:rPr>
          <w:rFonts w:ascii="Arial" w:hAnsi="Arial" w:cs="Arial"/>
          <w:sz w:val="24"/>
          <w:szCs w:val="24"/>
        </w:rPr>
      </w:pPr>
    </w:p>
    <w:p w14:paraId="3982FD5B" w14:textId="77777777" w:rsidR="002831B7"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25199C" w:rsidRPr="00573A69">
        <w:rPr>
          <w:rFonts w:ascii="Arial" w:hAnsi="Arial" w:cs="Arial"/>
          <w:b/>
          <w:sz w:val="24"/>
          <w:szCs w:val="24"/>
        </w:rPr>
        <w:t xml:space="preserve"> 1</w:t>
      </w:r>
      <w:r w:rsidR="00053B90">
        <w:rPr>
          <w:rFonts w:ascii="Arial" w:hAnsi="Arial" w:cs="Arial"/>
          <w:b/>
          <w:sz w:val="24"/>
          <w:szCs w:val="24"/>
        </w:rPr>
        <w:t>2</w:t>
      </w:r>
      <w:r>
        <w:rPr>
          <w:rFonts w:ascii="Arial" w:hAnsi="Arial" w:cs="Arial"/>
          <w:b/>
          <w:sz w:val="24"/>
          <w:szCs w:val="24"/>
        </w:rPr>
        <w:t xml:space="preserve">: </w:t>
      </w:r>
      <w:r w:rsidR="0025199C" w:rsidRPr="00573A69">
        <w:rPr>
          <w:rFonts w:ascii="Arial" w:hAnsi="Arial" w:cs="Arial"/>
          <w:sz w:val="24"/>
          <w:szCs w:val="24"/>
        </w:rPr>
        <w:t xml:space="preserve">Todo HK debe cancelar Frecuencia y </w:t>
      </w:r>
      <w:r w:rsidR="0025199C" w:rsidRPr="00042662">
        <w:rPr>
          <w:rFonts w:ascii="Arial" w:hAnsi="Arial" w:cs="Arial"/>
          <w:sz w:val="24"/>
          <w:szCs w:val="24"/>
        </w:rPr>
        <w:t xml:space="preserve">Rodamiento </w:t>
      </w:r>
      <w:r w:rsidR="002831B7" w:rsidRPr="00042662">
        <w:rPr>
          <w:rFonts w:ascii="Arial" w:hAnsi="Arial" w:cs="Arial"/>
          <w:sz w:val="24"/>
          <w:szCs w:val="24"/>
        </w:rPr>
        <w:t>dentro de las fechas estipuladas por la Empresa, igualmente debe cumplir con</w:t>
      </w:r>
      <w:r w:rsidR="002831B7" w:rsidRPr="00573A69">
        <w:rPr>
          <w:rFonts w:ascii="Arial" w:hAnsi="Arial" w:cs="Arial"/>
          <w:sz w:val="24"/>
          <w:szCs w:val="24"/>
        </w:rPr>
        <w:t xml:space="preserve"> todos los compromisos adquiridos por la Empresa.</w:t>
      </w:r>
    </w:p>
    <w:p w14:paraId="713E6718" w14:textId="77777777" w:rsidR="002831B7" w:rsidRPr="00573A69" w:rsidRDefault="002831B7" w:rsidP="00573A69">
      <w:pPr>
        <w:spacing w:after="0" w:line="240" w:lineRule="auto"/>
        <w:jc w:val="both"/>
        <w:rPr>
          <w:rFonts w:ascii="Arial" w:hAnsi="Arial" w:cs="Arial"/>
          <w:sz w:val="24"/>
          <w:szCs w:val="24"/>
        </w:rPr>
      </w:pPr>
    </w:p>
    <w:p w14:paraId="0205F829" w14:textId="77777777" w:rsidR="00342847"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2831B7" w:rsidRPr="00573A69">
        <w:rPr>
          <w:rFonts w:ascii="Arial" w:hAnsi="Arial" w:cs="Arial"/>
          <w:b/>
          <w:sz w:val="24"/>
          <w:szCs w:val="24"/>
        </w:rPr>
        <w:t xml:space="preserve"> 1</w:t>
      </w:r>
      <w:r w:rsidR="00053B90">
        <w:rPr>
          <w:rFonts w:ascii="Arial" w:hAnsi="Arial" w:cs="Arial"/>
          <w:b/>
          <w:sz w:val="24"/>
          <w:szCs w:val="24"/>
        </w:rPr>
        <w:t>3</w:t>
      </w:r>
      <w:r>
        <w:rPr>
          <w:rFonts w:ascii="Arial" w:hAnsi="Arial" w:cs="Arial"/>
          <w:b/>
          <w:sz w:val="24"/>
          <w:szCs w:val="24"/>
        </w:rPr>
        <w:t xml:space="preserve">: </w:t>
      </w:r>
      <w:r w:rsidR="002831B7" w:rsidRPr="00573A69">
        <w:rPr>
          <w:rFonts w:ascii="Arial" w:hAnsi="Arial" w:cs="Arial"/>
          <w:sz w:val="24"/>
          <w:szCs w:val="24"/>
        </w:rPr>
        <w:t>Todo HK debe portar el dispositivo de Identificación</w:t>
      </w:r>
      <w:r w:rsidR="00F42DCA" w:rsidRPr="00573A69">
        <w:rPr>
          <w:rFonts w:ascii="Arial" w:hAnsi="Arial" w:cs="Arial"/>
          <w:sz w:val="24"/>
          <w:szCs w:val="24"/>
        </w:rPr>
        <w:t xml:space="preserve"> del mismo (ANI) y los distintivos reglamentarios de la Empresa, (6666666 y HK). Su incumplimiento dará sanción indefinida.</w:t>
      </w:r>
    </w:p>
    <w:p w14:paraId="3A0DFADC" w14:textId="77777777" w:rsidR="00342847" w:rsidRPr="00573A69" w:rsidRDefault="00342847" w:rsidP="00573A69">
      <w:pPr>
        <w:spacing w:after="0" w:line="240" w:lineRule="auto"/>
        <w:jc w:val="both"/>
        <w:rPr>
          <w:rFonts w:ascii="Arial" w:hAnsi="Arial" w:cs="Arial"/>
          <w:sz w:val="24"/>
          <w:szCs w:val="24"/>
        </w:rPr>
      </w:pPr>
    </w:p>
    <w:p w14:paraId="455DAC15" w14:textId="77777777" w:rsidR="00A43C5C" w:rsidRDefault="000B1536" w:rsidP="00573A69">
      <w:pPr>
        <w:spacing w:after="0" w:line="240" w:lineRule="auto"/>
        <w:jc w:val="both"/>
        <w:rPr>
          <w:rFonts w:ascii="Arial" w:hAnsi="Arial" w:cs="Arial"/>
          <w:sz w:val="24"/>
          <w:szCs w:val="24"/>
        </w:rPr>
      </w:pPr>
      <w:r>
        <w:rPr>
          <w:rFonts w:ascii="Arial" w:hAnsi="Arial" w:cs="Arial"/>
          <w:b/>
          <w:sz w:val="24"/>
          <w:szCs w:val="24"/>
        </w:rPr>
        <w:t>ARTÍ</w:t>
      </w:r>
      <w:r w:rsidR="00881E32" w:rsidRPr="00573A69">
        <w:rPr>
          <w:rFonts w:ascii="Arial" w:hAnsi="Arial" w:cs="Arial"/>
          <w:b/>
          <w:sz w:val="24"/>
          <w:szCs w:val="24"/>
        </w:rPr>
        <w:t>CULO 1</w:t>
      </w:r>
      <w:r w:rsidR="00053B90">
        <w:rPr>
          <w:rFonts w:ascii="Arial" w:hAnsi="Arial" w:cs="Arial"/>
          <w:b/>
          <w:sz w:val="24"/>
          <w:szCs w:val="24"/>
        </w:rPr>
        <w:t>4</w:t>
      </w:r>
      <w:r>
        <w:rPr>
          <w:rFonts w:ascii="Arial" w:hAnsi="Arial" w:cs="Arial"/>
          <w:b/>
          <w:sz w:val="24"/>
          <w:szCs w:val="24"/>
        </w:rPr>
        <w:t xml:space="preserve">: </w:t>
      </w:r>
      <w:r w:rsidR="00881E32" w:rsidRPr="00573A69">
        <w:rPr>
          <w:rFonts w:ascii="Arial" w:hAnsi="Arial" w:cs="Arial"/>
          <w:sz w:val="24"/>
          <w:szCs w:val="24"/>
        </w:rPr>
        <w:t xml:space="preserve">El RADIO TELEFONO no se le puede dar uso diferente al contraído, por lo tanto no se permite los comentarios, las interferencias </w:t>
      </w:r>
      <w:r w:rsidR="00881443" w:rsidRPr="00573A69">
        <w:rPr>
          <w:rFonts w:ascii="Arial" w:hAnsi="Arial" w:cs="Arial"/>
          <w:sz w:val="24"/>
          <w:szCs w:val="24"/>
        </w:rPr>
        <w:t>y el bloqueo</w:t>
      </w:r>
      <w:r w:rsidR="000B5FBF" w:rsidRPr="00573A69">
        <w:rPr>
          <w:rFonts w:ascii="Arial" w:hAnsi="Arial" w:cs="Arial"/>
          <w:sz w:val="24"/>
          <w:szCs w:val="24"/>
        </w:rPr>
        <w:t>; pues su objeto principal es de prest</w:t>
      </w:r>
      <w:r w:rsidR="006508CA">
        <w:rPr>
          <w:rFonts w:ascii="Arial" w:hAnsi="Arial" w:cs="Arial"/>
          <w:sz w:val="24"/>
          <w:szCs w:val="24"/>
        </w:rPr>
        <w:t>ar el servicio puerta a puerta.</w:t>
      </w:r>
    </w:p>
    <w:p w14:paraId="359F6A29" w14:textId="77777777" w:rsidR="006508CA" w:rsidRPr="00573A69" w:rsidRDefault="006508CA" w:rsidP="00573A69">
      <w:pPr>
        <w:spacing w:after="0" w:line="240" w:lineRule="auto"/>
        <w:jc w:val="both"/>
        <w:rPr>
          <w:rFonts w:ascii="Arial" w:hAnsi="Arial" w:cs="Arial"/>
          <w:sz w:val="24"/>
          <w:szCs w:val="24"/>
        </w:rPr>
      </w:pPr>
    </w:p>
    <w:p w14:paraId="3FB87A24" w14:textId="77777777" w:rsidR="00F636E0" w:rsidRPr="00573A69" w:rsidRDefault="00A43C5C" w:rsidP="00573A69">
      <w:pPr>
        <w:spacing w:after="0" w:line="240" w:lineRule="auto"/>
        <w:jc w:val="both"/>
        <w:rPr>
          <w:rFonts w:ascii="Arial" w:hAnsi="Arial" w:cs="Arial"/>
          <w:sz w:val="24"/>
          <w:szCs w:val="24"/>
        </w:rPr>
      </w:pPr>
      <w:r w:rsidRPr="00573A69">
        <w:rPr>
          <w:rFonts w:ascii="Arial" w:hAnsi="Arial" w:cs="Arial"/>
          <w:sz w:val="24"/>
          <w:szCs w:val="24"/>
        </w:rPr>
        <w:t>Igualmente será sancionado el HK que sea sorprendido haciendo comentarios</w:t>
      </w:r>
      <w:r w:rsidR="003C0C46" w:rsidRPr="00573A69">
        <w:rPr>
          <w:rFonts w:ascii="Arial" w:hAnsi="Arial" w:cs="Arial"/>
          <w:sz w:val="24"/>
          <w:szCs w:val="24"/>
        </w:rPr>
        <w:t xml:space="preserve"> </w:t>
      </w:r>
      <w:r w:rsidR="00F636E0" w:rsidRPr="00573A69">
        <w:rPr>
          <w:rFonts w:ascii="Arial" w:hAnsi="Arial" w:cs="Arial"/>
          <w:sz w:val="24"/>
          <w:szCs w:val="24"/>
        </w:rPr>
        <w:t>y que no codifique el ANI.</w:t>
      </w:r>
    </w:p>
    <w:p w14:paraId="2332895A" w14:textId="77777777" w:rsidR="00F636E0" w:rsidRPr="00573A69" w:rsidRDefault="00F636E0" w:rsidP="00573A69">
      <w:pPr>
        <w:spacing w:after="0" w:line="240" w:lineRule="auto"/>
        <w:jc w:val="both"/>
        <w:rPr>
          <w:rFonts w:ascii="Arial" w:hAnsi="Arial" w:cs="Arial"/>
          <w:sz w:val="24"/>
          <w:szCs w:val="24"/>
        </w:rPr>
      </w:pPr>
    </w:p>
    <w:p w14:paraId="64CC061A" w14:textId="77777777" w:rsidR="006508CA" w:rsidRPr="006508CA" w:rsidRDefault="000B1536" w:rsidP="00573A69">
      <w:pPr>
        <w:spacing w:after="0" w:line="240" w:lineRule="auto"/>
        <w:jc w:val="both"/>
        <w:rPr>
          <w:rFonts w:ascii="Arial" w:hAnsi="Arial" w:cs="Arial"/>
          <w:sz w:val="24"/>
          <w:szCs w:val="24"/>
        </w:rPr>
      </w:pPr>
      <w:r>
        <w:rPr>
          <w:rFonts w:ascii="Arial" w:hAnsi="Arial" w:cs="Arial"/>
          <w:b/>
          <w:sz w:val="24"/>
          <w:szCs w:val="24"/>
        </w:rPr>
        <w:t>ARTÍCULO 1</w:t>
      </w:r>
      <w:r w:rsidR="00053B90">
        <w:rPr>
          <w:rFonts w:ascii="Arial" w:hAnsi="Arial" w:cs="Arial"/>
          <w:b/>
          <w:sz w:val="24"/>
          <w:szCs w:val="24"/>
        </w:rPr>
        <w:t>5</w:t>
      </w:r>
      <w:r>
        <w:rPr>
          <w:rFonts w:ascii="Arial" w:hAnsi="Arial" w:cs="Arial"/>
          <w:b/>
          <w:sz w:val="24"/>
          <w:szCs w:val="24"/>
        </w:rPr>
        <w:t xml:space="preserve">: </w:t>
      </w:r>
      <w:r w:rsidR="00FF345A">
        <w:rPr>
          <w:rFonts w:ascii="Arial" w:hAnsi="Arial" w:cs="Arial"/>
          <w:sz w:val="24"/>
          <w:szCs w:val="24"/>
        </w:rPr>
        <w:t>Dirigirse al usuario, compañeros y personal de la empresa, con un trato</w:t>
      </w:r>
      <w:r w:rsidR="006508CA">
        <w:rPr>
          <w:rFonts w:ascii="Arial" w:hAnsi="Arial" w:cs="Arial"/>
          <w:sz w:val="24"/>
          <w:szCs w:val="24"/>
        </w:rPr>
        <w:t xml:space="preserve"> basad</w:t>
      </w:r>
      <w:r w:rsidR="00FF345A">
        <w:rPr>
          <w:rFonts w:ascii="Arial" w:hAnsi="Arial" w:cs="Arial"/>
          <w:sz w:val="24"/>
          <w:szCs w:val="24"/>
        </w:rPr>
        <w:t xml:space="preserve">o </w:t>
      </w:r>
      <w:r w:rsidR="006508CA">
        <w:rPr>
          <w:rFonts w:ascii="Arial" w:hAnsi="Arial" w:cs="Arial"/>
          <w:sz w:val="24"/>
          <w:szCs w:val="24"/>
        </w:rPr>
        <w:t>en los valores de responsabilidad, respeto e integridad</w:t>
      </w:r>
      <w:r w:rsidR="00FF345A">
        <w:rPr>
          <w:rFonts w:ascii="Arial" w:hAnsi="Arial" w:cs="Arial"/>
          <w:sz w:val="24"/>
          <w:szCs w:val="24"/>
        </w:rPr>
        <w:t>.</w:t>
      </w:r>
    </w:p>
    <w:p w14:paraId="02130D6F" w14:textId="77777777" w:rsidR="00B000EC" w:rsidRPr="00573A69" w:rsidRDefault="00B000EC" w:rsidP="00573A69">
      <w:pPr>
        <w:spacing w:after="0" w:line="240" w:lineRule="auto"/>
        <w:jc w:val="both"/>
        <w:rPr>
          <w:rFonts w:ascii="Arial" w:hAnsi="Arial" w:cs="Arial"/>
          <w:sz w:val="24"/>
          <w:szCs w:val="24"/>
        </w:rPr>
      </w:pPr>
    </w:p>
    <w:p w14:paraId="2FF703B6" w14:textId="77777777" w:rsidR="00EC2900" w:rsidRPr="00573A69"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EC2900" w:rsidRPr="00573A69">
        <w:rPr>
          <w:rFonts w:ascii="Arial" w:hAnsi="Arial" w:cs="Arial"/>
          <w:b/>
          <w:sz w:val="24"/>
          <w:szCs w:val="24"/>
        </w:rPr>
        <w:t xml:space="preserve"> 1</w:t>
      </w:r>
      <w:r w:rsidR="00053B90">
        <w:rPr>
          <w:rFonts w:ascii="Arial" w:hAnsi="Arial" w:cs="Arial"/>
          <w:b/>
          <w:sz w:val="24"/>
          <w:szCs w:val="24"/>
        </w:rPr>
        <w:t>6</w:t>
      </w:r>
      <w:r>
        <w:rPr>
          <w:rFonts w:ascii="Arial" w:hAnsi="Arial" w:cs="Arial"/>
          <w:b/>
          <w:sz w:val="24"/>
          <w:szCs w:val="24"/>
        </w:rPr>
        <w:t xml:space="preserve">: </w:t>
      </w:r>
      <w:r w:rsidR="00EC2900" w:rsidRPr="00573A69">
        <w:rPr>
          <w:rFonts w:ascii="Arial" w:hAnsi="Arial" w:cs="Arial"/>
          <w:sz w:val="24"/>
          <w:szCs w:val="24"/>
        </w:rPr>
        <w:t>Por ningún motivo se puede cambia</w:t>
      </w:r>
      <w:r w:rsidR="001B44C7" w:rsidRPr="00573A69">
        <w:rPr>
          <w:rFonts w:ascii="Arial" w:hAnsi="Arial" w:cs="Arial"/>
          <w:sz w:val="24"/>
          <w:szCs w:val="24"/>
        </w:rPr>
        <w:t>r</w:t>
      </w:r>
      <w:r w:rsidR="00A179A1" w:rsidRPr="00573A69">
        <w:rPr>
          <w:rFonts w:ascii="Arial" w:hAnsi="Arial" w:cs="Arial"/>
          <w:sz w:val="24"/>
          <w:szCs w:val="24"/>
        </w:rPr>
        <w:t xml:space="preserve"> de Frecuencia o </w:t>
      </w:r>
      <w:r w:rsidR="002E688E" w:rsidRPr="00573A69">
        <w:rPr>
          <w:rFonts w:ascii="Arial" w:hAnsi="Arial" w:cs="Arial"/>
          <w:sz w:val="24"/>
          <w:szCs w:val="24"/>
        </w:rPr>
        <w:t>Número</w:t>
      </w:r>
      <w:r w:rsidR="00A179A1" w:rsidRPr="00573A69">
        <w:rPr>
          <w:rFonts w:ascii="Arial" w:hAnsi="Arial" w:cs="Arial"/>
          <w:sz w:val="24"/>
          <w:szCs w:val="24"/>
        </w:rPr>
        <w:t xml:space="preserve"> de HK sin previa Autorización</w:t>
      </w:r>
      <w:r w:rsidR="00C14231" w:rsidRPr="00573A69">
        <w:rPr>
          <w:rFonts w:ascii="Arial" w:hAnsi="Arial" w:cs="Arial"/>
          <w:sz w:val="24"/>
          <w:szCs w:val="24"/>
        </w:rPr>
        <w:t xml:space="preserve"> de la Gerencia o Subgerencia de la Empresa.</w:t>
      </w:r>
    </w:p>
    <w:p w14:paraId="3256334A" w14:textId="77777777" w:rsidR="00944BD2" w:rsidRPr="00573A69" w:rsidRDefault="00944BD2" w:rsidP="00573A69">
      <w:pPr>
        <w:spacing w:after="0" w:line="240" w:lineRule="auto"/>
        <w:jc w:val="both"/>
        <w:rPr>
          <w:rFonts w:ascii="Arial" w:hAnsi="Arial" w:cs="Arial"/>
          <w:sz w:val="24"/>
          <w:szCs w:val="24"/>
        </w:rPr>
      </w:pPr>
    </w:p>
    <w:p w14:paraId="2FFA6404" w14:textId="77777777" w:rsidR="00ED60D7" w:rsidRPr="00573A69" w:rsidRDefault="00944BD2" w:rsidP="00573A69">
      <w:pPr>
        <w:spacing w:after="0" w:line="240" w:lineRule="auto"/>
        <w:jc w:val="both"/>
        <w:rPr>
          <w:rFonts w:ascii="Arial" w:hAnsi="Arial" w:cs="Arial"/>
          <w:sz w:val="24"/>
          <w:szCs w:val="24"/>
        </w:rPr>
      </w:pPr>
      <w:r w:rsidRPr="00573A69">
        <w:rPr>
          <w:rFonts w:ascii="Arial" w:hAnsi="Arial" w:cs="Arial"/>
          <w:sz w:val="24"/>
          <w:szCs w:val="24"/>
        </w:rPr>
        <w:t xml:space="preserve">La Empresa NO Autoriza la utilización de las llamadas Frecuencias PRIVADAS por lo tanto no se responsabiliza </w:t>
      </w:r>
      <w:r w:rsidR="00ED60D7" w:rsidRPr="00573A69">
        <w:rPr>
          <w:rFonts w:ascii="Arial" w:hAnsi="Arial" w:cs="Arial"/>
          <w:sz w:val="24"/>
          <w:szCs w:val="24"/>
        </w:rPr>
        <w:t>por los radios que por este motivo decomisen el Ministerio de Comunicaciones u otro Departamento de Ley.</w:t>
      </w:r>
    </w:p>
    <w:p w14:paraId="33DBC7E5" w14:textId="77777777" w:rsidR="00ED60D7" w:rsidRPr="00573A69" w:rsidRDefault="00ED60D7" w:rsidP="00573A69">
      <w:pPr>
        <w:spacing w:after="0" w:line="240" w:lineRule="auto"/>
        <w:jc w:val="both"/>
        <w:rPr>
          <w:rFonts w:ascii="Arial" w:hAnsi="Arial" w:cs="Arial"/>
          <w:sz w:val="24"/>
          <w:szCs w:val="24"/>
        </w:rPr>
      </w:pPr>
    </w:p>
    <w:p w14:paraId="119058E3" w14:textId="77777777" w:rsidR="00EC39BC" w:rsidRDefault="000B1536" w:rsidP="00573A69">
      <w:pPr>
        <w:spacing w:after="0" w:line="240" w:lineRule="auto"/>
        <w:jc w:val="both"/>
        <w:rPr>
          <w:rFonts w:ascii="Arial" w:hAnsi="Arial" w:cs="Arial"/>
          <w:sz w:val="24"/>
          <w:szCs w:val="24"/>
        </w:rPr>
      </w:pPr>
      <w:r w:rsidRPr="00573A69">
        <w:rPr>
          <w:rFonts w:ascii="Arial" w:hAnsi="Arial" w:cs="Arial"/>
          <w:b/>
          <w:sz w:val="24"/>
          <w:szCs w:val="24"/>
        </w:rPr>
        <w:t>ARTÍCULO</w:t>
      </w:r>
      <w:r w:rsidR="00ED60D7" w:rsidRPr="00573A69">
        <w:rPr>
          <w:rFonts w:ascii="Arial" w:hAnsi="Arial" w:cs="Arial"/>
          <w:b/>
          <w:sz w:val="24"/>
          <w:szCs w:val="24"/>
        </w:rPr>
        <w:t xml:space="preserve"> 1</w:t>
      </w:r>
      <w:r w:rsidR="00053B90">
        <w:rPr>
          <w:rFonts w:ascii="Arial" w:hAnsi="Arial" w:cs="Arial"/>
          <w:b/>
          <w:sz w:val="24"/>
          <w:szCs w:val="24"/>
        </w:rPr>
        <w:t>7</w:t>
      </w:r>
      <w:r>
        <w:rPr>
          <w:rFonts w:ascii="Arial" w:hAnsi="Arial" w:cs="Arial"/>
          <w:b/>
          <w:sz w:val="24"/>
          <w:szCs w:val="24"/>
        </w:rPr>
        <w:t xml:space="preserve">: </w:t>
      </w:r>
      <w:r w:rsidR="00EB5701" w:rsidRPr="00573A69">
        <w:rPr>
          <w:rFonts w:ascii="Arial" w:hAnsi="Arial" w:cs="Arial"/>
          <w:sz w:val="24"/>
          <w:szCs w:val="24"/>
        </w:rPr>
        <w:t>La Empresa n</w:t>
      </w:r>
      <w:r w:rsidR="00ED60D7" w:rsidRPr="00573A69">
        <w:rPr>
          <w:rFonts w:ascii="Arial" w:hAnsi="Arial" w:cs="Arial"/>
          <w:sz w:val="24"/>
          <w:szCs w:val="24"/>
        </w:rPr>
        <w:t>o permite</w:t>
      </w:r>
      <w:r w:rsidR="00EB5701" w:rsidRPr="00573A69">
        <w:rPr>
          <w:rFonts w:ascii="Arial" w:hAnsi="Arial" w:cs="Arial"/>
          <w:sz w:val="24"/>
          <w:szCs w:val="24"/>
        </w:rPr>
        <w:t xml:space="preserve"> tener más de los canales autorizados por </w:t>
      </w:r>
      <w:r w:rsidR="00EC39BC" w:rsidRPr="00573A69">
        <w:rPr>
          <w:rFonts w:ascii="Arial" w:hAnsi="Arial" w:cs="Arial"/>
          <w:sz w:val="24"/>
          <w:szCs w:val="24"/>
        </w:rPr>
        <w:t>esta.</w:t>
      </w:r>
    </w:p>
    <w:p w14:paraId="69AEB4E2" w14:textId="77777777" w:rsidR="00C42A40" w:rsidRDefault="00C42A40" w:rsidP="00573A69">
      <w:pPr>
        <w:spacing w:after="0" w:line="240" w:lineRule="auto"/>
        <w:jc w:val="both"/>
        <w:rPr>
          <w:rFonts w:ascii="Arial" w:hAnsi="Arial" w:cs="Arial"/>
          <w:sz w:val="24"/>
          <w:szCs w:val="24"/>
        </w:rPr>
      </w:pPr>
    </w:p>
    <w:p w14:paraId="6E5E39AF" w14:textId="77777777" w:rsidR="00C42A40" w:rsidRPr="00C42A40" w:rsidRDefault="00C42A40" w:rsidP="00573A69">
      <w:pPr>
        <w:spacing w:after="0" w:line="240" w:lineRule="auto"/>
        <w:jc w:val="both"/>
        <w:rPr>
          <w:rFonts w:ascii="Arial" w:hAnsi="Arial" w:cs="Arial"/>
          <w:sz w:val="24"/>
          <w:szCs w:val="24"/>
        </w:rPr>
      </w:pPr>
      <w:r>
        <w:rPr>
          <w:rFonts w:ascii="Arial" w:hAnsi="Arial" w:cs="Arial"/>
          <w:b/>
          <w:sz w:val="24"/>
          <w:szCs w:val="24"/>
        </w:rPr>
        <w:t xml:space="preserve">ARTÍCULO 18: </w:t>
      </w:r>
      <w:r>
        <w:rPr>
          <w:rFonts w:ascii="Arial" w:hAnsi="Arial" w:cs="Arial"/>
          <w:sz w:val="24"/>
          <w:szCs w:val="24"/>
        </w:rPr>
        <w:t xml:space="preserve">Dirigirse a oficinas a realizar cambio de placa cuando el #HK cambie de vehículo. </w:t>
      </w:r>
    </w:p>
    <w:p w14:paraId="2FD7EAE2" w14:textId="77777777" w:rsidR="00EC39BC" w:rsidRPr="00573A69" w:rsidRDefault="00EC39BC" w:rsidP="00573A69">
      <w:pPr>
        <w:spacing w:after="0" w:line="240" w:lineRule="auto"/>
        <w:jc w:val="both"/>
        <w:rPr>
          <w:rFonts w:ascii="Arial" w:hAnsi="Arial" w:cs="Arial"/>
          <w:sz w:val="24"/>
          <w:szCs w:val="24"/>
        </w:rPr>
      </w:pPr>
    </w:p>
    <w:p w14:paraId="095AA0C5" w14:textId="77777777" w:rsidR="00EC39BC" w:rsidRPr="00573A69" w:rsidRDefault="00EC39BC" w:rsidP="00573A69">
      <w:pPr>
        <w:spacing w:after="0" w:line="240" w:lineRule="auto"/>
        <w:jc w:val="center"/>
        <w:rPr>
          <w:rFonts w:ascii="Arial" w:hAnsi="Arial" w:cs="Arial"/>
          <w:sz w:val="24"/>
          <w:szCs w:val="24"/>
        </w:rPr>
      </w:pPr>
      <w:r w:rsidRPr="00573A69">
        <w:rPr>
          <w:rFonts w:ascii="Arial" w:hAnsi="Arial" w:cs="Arial"/>
          <w:sz w:val="24"/>
          <w:szCs w:val="24"/>
        </w:rPr>
        <w:t>CAPITULO 3</w:t>
      </w:r>
    </w:p>
    <w:p w14:paraId="74D64FAC" w14:textId="77777777" w:rsidR="00EC39BC" w:rsidRPr="00573A69" w:rsidRDefault="00133C09" w:rsidP="00573A69">
      <w:pPr>
        <w:spacing w:after="0" w:line="240" w:lineRule="auto"/>
        <w:jc w:val="center"/>
        <w:rPr>
          <w:rFonts w:ascii="Arial" w:hAnsi="Arial" w:cs="Arial"/>
          <w:sz w:val="24"/>
          <w:szCs w:val="24"/>
        </w:rPr>
      </w:pPr>
      <w:r w:rsidRPr="00573A69">
        <w:rPr>
          <w:rFonts w:ascii="Arial" w:hAnsi="Arial" w:cs="Arial"/>
          <w:sz w:val="24"/>
          <w:szCs w:val="24"/>
        </w:rPr>
        <w:t xml:space="preserve">DE </w:t>
      </w:r>
      <w:r w:rsidR="00EC39BC" w:rsidRPr="00573A69">
        <w:rPr>
          <w:rFonts w:ascii="Arial" w:hAnsi="Arial" w:cs="Arial"/>
          <w:sz w:val="24"/>
          <w:szCs w:val="24"/>
        </w:rPr>
        <w:t>LOS DERE</w:t>
      </w:r>
      <w:r w:rsidRPr="00573A69">
        <w:rPr>
          <w:rFonts w:ascii="Arial" w:hAnsi="Arial" w:cs="Arial"/>
          <w:sz w:val="24"/>
          <w:szCs w:val="24"/>
        </w:rPr>
        <w:t xml:space="preserve">CHOS </w:t>
      </w:r>
      <w:r w:rsidR="00EC39BC" w:rsidRPr="00573A69">
        <w:rPr>
          <w:rFonts w:ascii="Arial" w:hAnsi="Arial" w:cs="Arial"/>
          <w:sz w:val="24"/>
          <w:szCs w:val="24"/>
        </w:rPr>
        <w:t>DEL AFILIADO</w:t>
      </w:r>
    </w:p>
    <w:p w14:paraId="5CBB7CD5" w14:textId="77777777" w:rsidR="00E34197" w:rsidRPr="00573A69" w:rsidRDefault="00E34197" w:rsidP="000B1536">
      <w:pPr>
        <w:spacing w:after="0" w:line="240" w:lineRule="auto"/>
        <w:jc w:val="both"/>
        <w:rPr>
          <w:rFonts w:ascii="Arial" w:hAnsi="Arial" w:cs="Arial"/>
          <w:sz w:val="24"/>
          <w:szCs w:val="24"/>
        </w:rPr>
      </w:pPr>
    </w:p>
    <w:p w14:paraId="1FB0E141" w14:textId="77777777" w:rsidR="000B0560" w:rsidRPr="00573A69" w:rsidRDefault="0026753B" w:rsidP="000B1536">
      <w:pPr>
        <w:spacing w:after="0" w:line="240" w:lineRule="auto"/>
        <w:jc w:val="both"/>
        <w:rPr>
          <w:rFonts w:ascii="Arial" w:hAnsi="Arial" w:cs="Arial"/>
          <w:sz w:val="24"/>
          <w:szCs w:val="24"/>
        </w:rPr>
      </w:pPr>
      <w:r>
        <w:rPr>
          <w:rFonts w:ascii="Arial" w:hAnsi="Arial" w:cs="Arial"/>
          <w:b/>
          <w:sz w:val="24"/>
          <w:szCs w:val="24"/>
        </w:rPr>
        <w:t>ARTÍ</w:t>
      </w:r>
      <w:r w:rsidR="000B0560" w:rsidRPr="00573A69">
        <w:rPr>
          <w:rFonts w:ascii="Arial" w:hAnsi="Arial" w:cs="Arial"/>
          <w:b/>
          <w:sz w:val="24"/>
          <w:szCs w:val="24"/>
        </w:rPr>
        <w:t>CULO 1</w:t>
      </w:r>
      <w:r w:rsidR="006C56A9">
        <w:rPr>
          <w:rFonts w:ascii="Arial" w:hAnsi="Arial" w:cs="Arial"/>
          <w:b/>
          <w:sz w:val="24"/>
          <w:szCs w:val="24"/>
        </w:rPr>
        <w:t>9</w:t>
      </w:r>
      <w:r w:rsidR="000B1536">
        <w:rPr>
          <w:rFonts w:ascii="Arial" w:hAnsi="Arial" w:cs="Arial"/>
          <w:b/>
          <w:sz w:val="24"/>
          <w:szCs w:val="24"/>
        </w:rPr>
        <w:t xml:space="preserve">: </w:t>
      </w:r>
      <w:r w:rsidR="000B0560" w:rsidRPr="00573A69">
        <w:rPr>
          <w:rFonts w:ascii="Arial" w:hAnsi="Arial" w:cs="Arial"/>
          <w:sz w:val="24"/>
          <w:szCs w:val="24"/>
        </w:rPr>
        <w:t xml:space="preserve">Todo </w:t>
      </w:r>
      <w:r w:rsidR="00F02ECB" w:rsidRPr="00573A69">
        <w:rPr>
          <w:rFonts w:ascii="Arial" w:hAnsi="Arial" w:cs="Arial"/>
          <w:sz w:val="24"/>
          <w:szCs w:val="24"/>
        </w:rPr>
        <w:t>vehículo</w:t>
      </w:r>
      <w:r w:rsidR="000B0560" w:rsidRPr="00573A69">
        <w:rPr>
          <w:rFonts w:ascii="Arial" w:hAnsi="Arial" w:cs="Arial"/>
          <w:sz w:val="24"/>
          <w:szCs w:val="24"/>
        </w:rPr>
        <w:t xml:space="preserve"> puede gozar del servicio </w:t>
      </w:r>
      <w:r w:rsidR="00F02ECB" w:rsidRPr="00573A69">
        <w:rPr>
          <w:rFonts w:ascii="Arial" w:hAnsi="Arial" w:cs="Arial"/>
          <w:sz w:val="24"/>
          <w:szCs w:val="24"/>
        </w:rPr>
        <w:t>de frecuencia las 24 Horas del día, salvo en caso de fuerza mayor, caso fortuito o por violación de este reglamento.</w:t>
      </w:r>
    </w:p>
    <w:p w14:paraId="5FBE4757" w14:textId="77777777" w:rsidR="0093434A" w:rsidRPr="00573A69" w:rsidRDefault="0093434A" w:rsidP="000B1536">
      <w:pPr>
        <w:spacing w:after="0" w:line="240" w:lineRule="auto"/>
        <w:jc w:val="both"/>
        <w:rPr>
          <w:rFonts w:ascii="Arial" w:hAnsi="Arial" w:cs="Arial"/>
          <w:sz w:val="24"/>
          <w:szCs w:val="24"/>
        </w:rPr>
      </w:pPr>
    </w:p>
    <w:p w14:paraId="21C3AE72" w14:textId="77777777" w:rsidR="0093434A" w:rsidRPr="00573A69" w:rsidRDefault="0093434A" w:rsidP="000B1536">
      <w:pPr>
        <w:spacing w:after="0" w:line="240" w:lineRule="auto"/>
        <w:jc w:val="both"/>
        <w:rPr>
          <w:rFonts w:ascii="Arial" w:hAnsi="Arial" w:cs="Arial"/>
          <w:sz w:val="24"/>
          <w:szCs w:val="24"/>
        </w:rPr>
      </w:pPr>
      <w:r w:rsidRPr="00573A69">
        <w:rPr>
          <w:rFonts w:ascii="Arial" w:hAnsi="Arial" w:cs="Arial"/>
          <w:b/>
          <w:sz w:val="24"/>
          <w:szCs w:val="24"/>
        </w:rPr>
        <w:t>ART</w:t>
      </w:r>
      <w:r w:rsidR="0026753B">
        <w:rPr>
          <w:rFonts w:ascii="Arial" w:hAnsi="Arial" w:cs="Arial"/>
          <w:b/>
          <w:sz w:val="24"/>
          <w:szCs w:val="24"/>
        </w:rPr>
        <w:t>Í</w:t>
      </w:r>
      <w:r w:rsidR="006C56A9">
        <w:rPr>
          <w:rFonts w:ascii="Arial" w:hAnsi="Arial" w:cs="Arial"/>
          <w:b/>
          <w:sz w:val="24"/>
          <w:szCs w:val="24"/>
        </w:rPr>
        <w:t>CULO 20</w:t>
      </w:r>
      <w:r w:rsidR="000B1536">
        <w:rPr>
          <w:rFonts w:ascii="Arial" w:hAnsi="Arial" w:cs="Arial"/>
          <w:b/>
          <w:sz w:val="24"/>
          <w:szCs w:val="24"/>
        </w:rPr>
        <w:t xml:space="preserve">: </w:t>
      </w:r>
      <w:r w:rsidRPr="00573A69">
        <w:rPr>
          <w:rFonts w:ascii="Arial" w:hAnsi="Arial" w:cs="Arial"/>
          <w:sz w:val="24"/>
          <w:szCs w:val="24"/>
        </w:rPr>
        <w:t>Se pueden utilizar todos los servicios que pres</w:t>
      </w:r>
      <w:r w:rsidR="007B039E" w:rsidRPr="00573A69">
        <w:rPr>
          <w:rFonts w:ascii="Arial" w:hAnsi="Arial" w:cs="Arial"/>
          <w:sz w:val="24"/>
          <w:szCs w:val="24"/>
        </w:rPr>
        <w:t>t</w:t>
      </w:r>
      <w:r w:rsidRPr="00573A69">
        <w:rPr>
          <w:rFonts w:ascii="Arial" w:hAnsi="Arial" w:cs="Arial"/>
          <w:sz w:val="24"/>
          <w:szCs w:val="24"/>
        </w:rPr>
        <w:t>a la empresa</w:t>
      </w:r>
      <w:r w:rsidR="009B6817" w:rsidRPr="00573A69">
        <w:rPr>
          <w:rFonts w:ascii="Arial" w:hAnsi="Arial" w:cs="Arial"/>
          <w:sz w:val="24"/>
          <w:szCs w:val="24"/>
        </w:rPr>
        <w:t>, y participar en todas las actividades culturales,</w:t>
      </w:r>
      <w:r w:rsidR="007B039E" w:rsidRPr="00573A69">
        <w:rPr>
          <w:rFonts w:ascii="Arial" w:hAnsi="Arial" w:cs="Arial"/>
          <w:sz w:val="24"/>
          <w:szCs w:val="24"/>
        </w:rPr>
        <w:t xml:space="preserve"> sociales y deportivas que esta organice</w:t>
      </w:r>
      <w:r w:rsidR="009B6817" w:rsidRPr="00573A69">
        <w:rPr>
          <w:rFonts w:ascii="Arial" w:hAnsi="Arial" w:cs="Arial"/>
          <w:sz w:val="24"/>
          <w:szCs w:val="24"/>
        </w:rPr>
        <w:t xml:space="preserve">. </w:t>
      </w:r>
    </w:p>
    <w:p w14:paraId="6B081D15" w14:textId="77777777" w:rsidR="007B039E" w:rsidRPr="00573A69" w:rsidRDefault="007B039E" w:rsidP="000B1536">
      <w:pPr>
        <w:spacing w:after="0" w:line="240" w:lineRule="auto"/>
        <w:jc w:val="both"/>
        <w:rPr>
          <w:rFonts w:ascii="Arial" w:hAnsi="Arial" w:cs="Arial"/>
          <w:sz w:val="24"/>
          <w:szCs w:val="24"/>
        </w:rPr>
      </w:pPr>
    </w:p>
    <w:p w14:paraId="3150AE62" w14:textId="77777777" w:rsidR="007B039E" w:rsidRPr="00573A69" w:rsidRDefault="000B1536" w:rsidP="000B1536">
      <w:pPr>
        <w:spacing w:after="0" w:line="240" w:lineRule="auto"/>
        <w:jc w:val="both"/>
        <w:rPr>
          <w:rFonts w:ascii="Arial" w:hAnsi="Arial" w:cs="Arial"/>
          <w:sz w:val="24"/>
          <w:szCs w:val="24"/>
        </w:rPr>
      </w:pPr>
      <w:r w:rsidRPr="00573A69">
        <w:rPr>
          <w:rFonts w:ascii="Arial" w:hAnsi="Arial" w:cs="Arial"/>
          <w:b/>
          <w:sz w:val="24"/>
          <w:szCs w:val="24"/>
        </w:rPr>
        <w:t>ARTÍCULO</w:t>
      </w:r>
      <w:r w:rsidR="007B039E" w:rsidRPr="00573A69">
        <w:rPr>
          <w:rFonts w:ascii="Arial" w:hAnsi="Arial" w:cs="Arial"/>
          <w:b/>
          <w:sz w:val="24"/>
          <w:szCs w:val="24"/>
        </w:rPr>
        <w:t xml:space="preserve"> </w:t>
      </w:r>
      <w:r w:rsidR="00053B90">
        <w:rPr>
          <w:rFonts w:ascii="Arial" w:hAnsi="Arial" w:cs="Arial"/>
          <w:b/>
          <w:sz w:val="24"/>
          <w:szCs w:val="24"/>
        </w:rPr>
        <w:t>2</w:t>
      </w:r>
      <w:r w:rsidR="006C56A9">
        <w:rPr>
          <w:rFonts w:ascii="Arial" w:hAnsi="Arial" w:cs="Arial"/>
          <w:b/>
          <w:sz w:val="24"/>
          <w:szCs w:val="24"/>
        </w:rPr>
        <w:t>1</w:t>
      </w:r>
      <w:r>
        <w:rPr>
          <w:rFonts w:ascii="Arial" w:hAnsi="Arial" w:cs="Arial"/>
          <w:b/>
          <w:sz w:val="24"/>
          <w:szCs w:val="24"/>
        </w:rPr>
        <w:t xml:space="preserve">: </w:t>
      </w:r>
      <w:r w:rsidR="007B039E" w:rsidRPr="00573A69">
        <w:rPr>
          <w:rFonts w:ascii="Arial" w:hAnsi="Arial" w:cs="Arial"/>
          <w:sz w:val="24"/>
          <w:szCs w:val="24"/>
        </w:rPr>
        <w:t>Todo HK puede solicitar ayuda en caso de emergencia, siempre que esté haciendo buen uso de la frecuencia</w:t>
      </w:r>
      <w:r w:rsidR="00CF4F0D" w:rsidRPr="00573A69">
        <w:rPr>
          <w:rFonts w:ascii="Arial" w:hAnsi="Arial" w:cs="Arial"/>
          <w:sz w:val="24"/>
          <w:szCs w:val="24"/>
        </w:rPr>
        <w:t>.</w:t>
      </w:r>
    </w:p>
    <w:p w14:paraId="7F3EB3E6" w14:textId="77777777" w:rsidR="00CF4F0D" w:rsidRPr="00573A69" w:rsidRDefault="00CF4F0D" w:rsidP="000B1536">
      <w:pPr>
        <w:spacing w:after="0" w:line="240" w:lineRule="auto"/>
        <w:jc w:val="both"/>
        <w:rPr>
          <w:rFonts w:ascii="Arial" w:hAnsi="Arial" w:cs="Arial"/>
          <w:sz w:val="24"/>
          <w:szCs w:val="24"/>
        </w:rPr>
      </w:pPr>
    </w:p>
    <w:p w14:paraId="238877A4" w14:textId="77777777" w:rsidR="00CF4F0D" w:rsidRPr="00573A69" w:rsidRDefault="000B1536" w:rsidP="000B1536">
      <w:pPr>
        <w:spacing w:after="0" w:line="240" w:lineRule="auto"/>
        <w:jc w:val="both"/>
        <w:rPr>
          <w:rFonts w:ascii="Arial" w:hAnsi="Arial" w:cs="Arial"/>
          <w:sz w:val="24"/>
          <w:szCs w:val="24"/>
        </w:rPr>
      </w:pPr>
      <w:r w:rsidRPr="00573A69">
        <w:rPr>
          <w:rFonts w:ascii="Arial" w:hAnsi="Arial" w:cs="Arial"/>
          <w:b/>
          <w:sz w:val="24"/>
          <w:szCs w:val="24"/>
        </w:rPr>
        <w:t>ARTÍCULO</w:t>
      </w:r>
      <w:r w:rsidR="00CF4F0D" w:rsidRPr="00573A69">
        <w:rPr>
          <w:rFonts w:ascii="Arial" w:hAnsi="Arial" w:cs="Arial"/>
          <w:b/>
          <w:sz w:val="24"/>
          <w:szCs w:val="24"/>
        </w:rPr>
        <w:t xml:space="preserve"> 2</w:t>
      </w:r>
      <w:r w:rsidR="006C56A9">
        <w:rPr>
          <w:rFonts w:ascii="Arial" w:hAnsi="Arial" w:cs="Arial"/>
          <w:b/>
          <w:sz w:val="24"/>
          <w:szCs w:val="24"/>
        </w:rPr>
        <w:t>2</w:t>
      </w:r>
      <w:r>
        <w:rPr>
          <w:rFonts w:ascii="Arial" w:hAnsi="Arial" w:cs="Arial"/>
          <w:b/>
          <w:sz w:val="24"/>
          <w:szCs w:val="24"/>
        </w:rPr>
        <w:t xml:space="preserve">: </w:t>
      </w:r>
      <w:r w:rsidR="00CF4F0D" w:rsidRPr="00573A69">
        <w:rPr>
          <w:rFonts w:ascii="Arial" w:hAnsi="Arial" w:cs="Arial"/>
          <w:sz w:val="24"/>
          <w:szCs w:val="24"/>
        </w:rPr>
        <w:t>Todo propietario y/o conductor puede solicitar cualquier tipo de asesoría en la empresa tendiente a facilitar su trabajo.</w:t>
      </w:r>
    </w:p>
    <w:p w14:paraId="4562966F" w14:textId="77777777" w:rsidR="00CF4F0D" w:rsidRPr="00573A69" w:rsidRDefault="00CF4F0D" w:rsidP="000B1536">
      <w:pPr>
        <w:spacing w:after="0" w:line="240" w:lineRule="auto"/>
        <w:jc w:val="both"/>
        <w:rPr>
          <w:rFonts w:ascii="Arial" w:hAnsi="Arial" w:cs="Arial"/>
          <w:sz w:val="24"/>
          <w:szCs w:val="24"/>
        </w:rPr>
      </w:pPr>
    </w:p>
    <w:p w14:paraId="72320194" w14:textId="77777777" w:rsidR="00CF4F0D" w:rsidRPr="00573A69" w:rsidRDefault="000B1536" w:rsidP="000B1536">
      <w:pPr>
        <w:spacing w:after="0" w:line="240" w:lineRule="auto"/>
        <w:jc w:val="both"/>
        <w:rPr>
          <w:rFonts w:ascii="Arial" w:hAnsi="Arial" w:cs="Arial"/>
          <w:sz w:val="24"/>
          <w:szCs w:val="24"/>
        </w:rPr>
      </w:pPr>
      <w:r w:rsidRPr="00573A69">
        <w:rPr>
          <w:rFonts w:ascii="Arial" w:hAnsi="Arial" w:cs="Arial"/>
          <w:b/>
          <w:sz w:val="24"/>
          <w:szCs w:val="24"/>
        </w:rPr>
        <w:t>ARTÍCULO</w:t>
      </w:r>
      <w:r w:rsidR="00CF4F0D" w:rsidRPr="00573A69">
        <w:rPr>
          <w:rFonts w:ascii="Arial" w:hAnsi="Arial" w:cs="Arial"/>
          <w:b/>
          <w:sz w:val="24"/>
          <w:szCs w:val="24"/>
        </w:rPr>
        <w:t xml:space="preserve"> 2</w:t>
      </w:r>
      <w:r w:rsidR="00D04C3A">
        <w:rPr>
          <w:rFonts w:ascii="Arial" w:hAnsi="Arial" w:cs="Arial"/>
          <w:b/>
          <w:sz w:val="24"/>
          <w:szCs w:val="24"/>
        </w:rPr>
        <w:t>3</w:t>
      </w:r>
      <w:r>
        <w:rPr>
          <w:rFonts w:ascii="Arial" w:hAnsi="Arial" w:cs="Arial"/>
          <w:b/>
          <w:sz w:val="24"/>
          <w:szCs w:val="24"/>
        </w:rPr>
        <w:t xml:space="preserve">: </w:t>
      </w:r>
      <w:r w:rsidR="00A56DDE" w:rsidRPr="00573A69">
        <w:rPr>
          <w:rFonts w:ascii="Arial" w:hAnsi="Arial" w:cs="Arial"/>
          <w:sz w:val="24"/>
          <w:szCs w:val="24"/>
        </w:rPr>
        <w:t xml:space="preserve">Cualquier HK que sin justificación previa y un (1) mes vencido no cancele la frecuencia, automáticamente </w:t>
      </w:r>
      <w:r w:rsidR="00F012CF" w:rsidRPr="00573A69">
        <w:rPr>
          <w:rFonts w:ascii="Arial" w:hAnsi="Arial" w:cs="Arial"/>
          <w:sz w:val="24"/>
          <w:szCs w:val="24"/>
        </w:rPr>
        <w:t>pierde los derechos.</w:t>
      </w:r>
    </w:p>
    <w:p w14:paraId="03738221" w14:textId="77777777" w:rsidR="00F012CF" w:rsidRPr="00573A69" w:rsidRDefault="00F012CF" w:rsidP="00573A69">
      <w:pPr>
        <w:spacing w:after="0" w:line="240" w:lineRule="auto"/>
        <w:rPr>
          <w:rFonts w:ascii="Arial" w:hAnsi="Arial" w:cs="Arial"/>
          <w:sz w:val="24"/>
          <w:szCs w:val="24"/>
        </w:rPr>
      </w:pPr>
    </w:p>
    <w:p w14:paraId="0153ED1B" w14:textId="77777777" w:rsidR="00F012CF" w:rsidRPr="00573A69" w:rsidRDefault="00F012CF" w:rsidP="000B1536">
      <w:pPr>
        <w:spacing w:after="0" w:line="240" w:lineRule="auto"/>
        <w:jc w:val="both"/>
        <w:rPr>
          <w:rFonts w:ascii="Arial" w:hAnsi="Arial" w:cs="Arial"/>
          <w:sz w:val="24"/>
          <w:szCs w:val="24"/>
        </w:rPr>
      </w:pPr>
      <w:r w:rsidRPr="00573A69">
        <w:rPr>
          <w:rFonts w:ascii="Arial" w:hAnsi="Arial" w:cs="Arial"/>
          <w:b/>
          <w:sz w:val="24"/>
          <w:szCs w:val="24"/>
        </w:rPr>
        <w:t>ARTICULO 2</w:t>
      </w:r>
      <w:r w:rsidR="00D04C3A">
        <w:rPr>
          <w:rFonts w:ascii="Arial" w:hAnsi="Arial" w:cs="Arial"/>
          <w:b/>
          <w:sz w:val="24"/>
          <w:szCs w:val="24"/>
        </w:rPr>
        <w:t>4</w:t>
      </w:r>
      <w:r w:rsidR="000B1536">
        <w:rPr>
          <w:rFonts w:ascii="Arial" w:hAnsi="Arial" w:cs="Arial"/>
          <w:b/>
          <w:sz w:val="24"/>
          <w:szCs w:val="24"/>
        </w:rPr>
        <w:t xml:space="preserve">: </w:t>
      </w:r>
      <w:r w:rsidRPr="00573A69">
        <w:rPr>
          <w:rFonts w:ascii="Arial" w:hAnsi="Arial" w:cs="Arial"/>
          <w:sz w:val="24"/>
          <w:szCs w:val="24"/>
        </w:rPr>
        <w:t>SATELITAL</w:t>
      </w:r>
      <w:r w:rsidR="00DF2FE9" w:rsidRPr="00573A69">
        <w:rPr>
          <w:rFonts w:ascii="Arial" w:hAnsi="Arial" w:cs="Arial"/>
          <w:sz w:val="24"/>
          <w:szCs w:val="24"/>
        </w:rPr>
        <w:t xml:space="preserve"> </w:t>
      </w:r>
      <w:r w:rsidR="00EB114C" w:rsidRPr="00573A69">
        <w:rPr>
          <w:rFonts w:ascii="Arial" w:hAnsi="Arial" w:cs="Arial"/>
          <w:sz w:val="24"/>
          <w:szCs w:val="24"/>
        </w:rPr>
        <w:t xml:space="preserve">cualquier </w:t>
      </w:r>
      <w:r w:rsidR="00A51BF8" w:rsidRPr="00573A69">
        <w:rPr>
          <w:rFonts w:ascii="Arial" w:hAnsi="Arial" w:cs="Arial"/>
          <w:sz w:val="24"/>
          <w:szCs w:val="24"/>
        </w:rPr>
        <w:t xml:space="preserve">vehículo que se sorprenda </w:t>
      </w:r>
      <w:r w:rsidR="00DF2FE9" w:rsidRPr="00573A69">
        <w:rPr>
          <w:rFonts w:ascii="Arial" w:hAnsi="Arial" w:cs="Arial"/>
          <w:sz w:val="24"/>
          <w:szCs w:val="24"/>
        </w:rPr>
        <w:t>prestando servicio de whatsapp y/o grupos de 1000</w:t>
      </w:r>
      <w:r w:rsidR="00A51BF8" w:rsidRPr="00573A69">
        <w:rPr>
          <w:rFonts w:ascii="Arial" w:hAnsi="Arial" w:cs="Arial"/>
          <w:sz w:val="24"/>
          <w:szCs w:val="24"/>
        </w:rPr>
        <w:t xml:space="preserve"> O APP  No autorizadas se le cancelara </w:t>
      </w:r>
      <w:r w:rsidR="00D13AFD" w:rsidRPr="00573A69">
        <w:rPr>
          <w:rFonts w:ascii="Arial" w:hAnsi="Arial" w:cs="Arial"/>
          <w:sz w:val="24"/>
          <w:szCs w:val="24"/>
        </w:rPr>
        <w:t xml:space="preserve">la frecuencia y será </w:t>
      </w:r>
      <w:r w:rsidR="00A77EB6" w:rsidRPr="00573A69">
        <w:rPr>
          <w:rFonts w:ascii="Arial" w:hAnsi="Arial" w:cs="Arial"/>
          <w:sz w:val="24"/>
          <w:szCs w:val="24"/>
        </w:rPr>
        <w:t>expulsado</w:t>
      </w:r>
      <w:r w:rsidR="00D13AFD" w:rsidRPr="00573A69">
        <w:rPr>
          <w:rFonts w:ascii="Arial" w:hAnsi="Arial" w:cs="Arial"/>
          <w:sz w:val="24"/>
          <w:szCs w:val="24"/>
        </w:rPr>
        <w:t xml:space="preserve"> </w:t>
      </w:r>
      <w:r w:rsidR="00A77EB6" w:rsidRPr="00573A69">
        <w:rPr>
          <w:rFonts w:ascii="Arial" w:hAnsi="Arial" w:cs="Arial"/>
          <w:sz w:val="24"/>
          <w:szCs w:val="24"/>
        </w:rPr>
        <w:t xml:space="preserve">reservándose así la empresa el derecho de admisión  y/o se demandara por competencia desleal según </w:t>
      </w:r>
      <w:r w:rsidR="006F68ED" w:rsidRPr="00573A69">
        <w:rPr>
          <w:rFonts w:ascii="Arial" w:hAnsi="Arial" w:cs="Arial"/>
          <w:sz w:val="24"/>
          <w:szCs w:val="24"/>
        </w:rPr>
        <w:t xml:space="preserve">Código De Comercio </w:t>
      </w:r>
      <w:r w:rsidR="00A77EB6" w:rsidRPr="00573A69">
        <w:rPr>
          <w:rFonts w:ascii="Arial" w:hAnsi="Arial" w:cs="Arial"/>
          <w:sz w:val="24"/>
          <w:szCs w:val="24"/>
        </w:rPr>
        <w:t>ART. 76 COMPETENCIA DESLEAL.</w:t>
      </w:r>
    </w:p>
    <w:p w14:paraId="0BBBD25E" w14:textId="77777777" w:rsidR="00133C09" w:rsidRDefault="00133C09" w:rsidP="00573A69">
      <w:pPr>
        <w:spacing w:after="0" w:line="240" w:lineRule="auto"/>
        <w:jc w:val="center"/>
        <w:rPr>
          <w:rFonts w:ascii="Arial" w:hAnsi="Arial" w:cs="Arial"/>
          <w:sz w:val="24"/>
          <w:szCs w:val="24"/>
        </w:rPr>
      </w:pPr>
    </w:p>
    <w:p w14:paraId="3F822469" w14:textId="77777777" w:rsidR="0071773A" w:rsidRPr="00573A69" w:rsidRDefault="0071773A" w:rsidP="0071773A">
      <w:pPr>
        <w:spacing w:after="0" w:line="240" w:lineRule="auto"/>
        <w:jc w:val="center"/>
        <w:rPr>
          <w:rFonts w:ascii="Arial" w:hAnsi="Arial" w:cs="Arial"/>
          <w:sz w:val="24"/>
          <w:szCs w:val="24"/>
        </w:rPr>
      </w:pPr>
      <w:r>
        <w:rPr>
          <w:rFonts w:ascii="Arial" w:hAnsi="Arial" w:cs="Arial"/>
          <w:sz w:val="24"/>
          <w:szCs w:val="24"/>
        </w:rPr>
        <w:t>CAPITULO 4</w:t>
      </w:r>
    </w:p>
    <w:p w14:paraId="7EBBA153" w14:textId="77777777" w:rsidR="0071773A" w:rsidRDefault="0071773A" w:rsidP="0071773A">
      <w:pPr>
        <w:spacing w:after="0" w:line="240" w:lineRule="auto"/>
        <w:jc w:val="center"/>
        <w:rPr>
          <w:rFonts w:ascii="Arial" w:hAnsi="Arial" w:cs="Arial"/>
          <w:sz w:val="24"/>
          <w:szCs w:val="24"/>
        </w:rPr>
      </w:pPr>
      <w:r>
        <w:rPr>
          <w:rFonts w:ascii="Arial" w:hAnsi="Arial" w:cs="Arial"/>
          <w:sz w:val="24"/>
          <w:szCs w:val="24"/>
        </w:rPr>
        <w:t>SANCIONES</w:t>
      </w:r>
    </w:p>
    <w:p w14:paraId="7F28F91D" w14:textId="77777777" w:rsidR="00E7734F" w:rsidRDefault="00E7734F" w:rsidP="0071773A">
      <w:pPr>
        <w:spacing w:after="0" w:line="240" w:lineRule="auto"/>
        <w:jc w:val="center"/>
        <w:rPr>
          <w:rFonts w:ascii="Arial" w:hAnsi="Arial" w:cs="Arial"/>
          <w:sz w:val="24"/>
          <w:szCs w:val="24"/>
        </w:rPr>
      </w:pPr>
    </w:p>
    <w:p w14:paraId="61E9D96D" w14:textId="77777777" w:rsidR="00E7734F" w:rsidRPr="00E7734F" w:rsidRDefault="00E7734F" w:rsidP="00E7734F">
      <w:pPr>
        <w:spacing w:after="0" w:line="240" w:lineRule="auto"/>
        <w:rPr>
          <w:rFonts w:ascii="Arial" w:hAnsi="Arial" w:cs="Arial"/>
          <w:b/>
          <w:sz w:val="24"/>
          <w:szCs w:val="24"/>
        </w:rPr>
      </w:pPr>
      <w:r>
        <w:rPr>
          <w:rFonts w:ascii="Arial" w:hAnsi="Arial" w:cs="Arial"/>
          <w:b/>
          <w:sz w:val="24"/>
          <w:szCs w:val="24"/>
        </w:rPr>
        <w:t>PARA HK´S DE VOZ:</w:t>
      </w:r>
    </w:p>
    <w:p w14:paraId="6347093B" w14:textId="77777777" w:rsidR="00442CE6" w:rsidRDefault="00442CE6" w:rsidP="0071773A">
      <w:pPr>
        <w:spacing w:after="0" w:line="240" w:lineRule="auto"/>
        <w:jc w:val="center"/>
        <w:rPr>
          <w:rFonts w:ascii="Arial" w:hAnsi="Arial" w:cs="Arial"/>
          <w:sz w:val="24"/>
          <w:szCs w:val="24"/>
        </w:rPr>
      </w:pPr>
    </w:p>
    <w:p w14:paraId="373A0615" w14:textId="77777777" w:rsidR="00442CE6" w:rsidRDefault="00442CE6" w:rsidP="00442CE6">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2</w:t>
      </w:r>
      <w:r w:rsidR="00D04C3A">
        <w:rPr>
          <w:rFonts w:ascii="Arial" w:hAnsi="Arial" w:cs="Arial"/>
          <w:b/>
          <w:sz w:val="24"/>
          <w:szCs w:val="24"/>
        </w:rPr>
        <w:t>5</w:t>
      </w:r>
      <w:r>
        <w:rPr>
          <w:rFonts w:ascii="Arial" w:hAnsi="Arial" w:cs="Arial"/>
          <w:b/>
          <w:sz w:val="24"/>
          <w:szCs w:val="24"/>
        </w:rPr>
        <w:t xml:space="preserve">: </w:t>
      </w:r>
      <w:r>
        <w:rPr>
          <w:rFonts w:ascii="Arial" w:hAnsi="Arial" w:cs="Arial"/>
          <w:sz w:val="24"/>
          <w:szCs w:val="24"/>
        </w:rPr>
        <w:t>El hk que se sorprende en el H27 sin autorización será sancionado 6 horas.</w:t>
      </w:r>
    </w:p>
    <w:p w14:paraId="480831D0" w14:textId="77777777" w:rsidR="00442CE6" w:rsidRDefault="00442CE6" w:rsidP="00442CE6">
      <w:pPr>
        <w:spacing w:after="0" w:line="240" w:lineRule="auto"/>
        <w:jc w:val="both"/>
        <w:rPr>
          <w:rFonts w:ascii="Arial" w:hAnsi="Arial" w:cs="Arial"/>
          <w:sz w:val="24"/>
          <w:szCs w:val="24"/>
        </w:rPr>
      </w:pPr>
    </w:p>
    <w:p w14:paraId="7D6BDEC3" w14:textId="77777777" w:rsidR="00442CE6" w:rsidRPr="00573A69" w:rsidRDefault="00442CE6" w:rsidP="00442CE6">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2</w:t>
      </w:r>
      <w:r w:rsidR="00D04C3A">
        <w:rPr>
          <w:rFonts w:ascii="Arial" w:hAnsi="Arial" w:cs="Arial"/>
          <w:b/>
          <w:sz w:val="24"/>
          <w:szCs w:val="24"/>
        </w:rPr>
        <w:t>6</w:t>
      </w:r>
      <w:r>
        <w:rPr>
          <w:rFonts w:ascii="Arial" w:hAnsi="Arial" w:cs="Arial"/>
          <w:b/>
          <w:sz w:val="24"/>
          <w:szCs w:val="24"/>
        </w:rPr>
        <w:t xml:space="preserve">: </w:t>
      </w:r>
      <w:r>
        <w:rPr>
          <w:rFonts w:ascii="Arial" w:hAnsi="Arial" w:cs="Arial"/>
          <w:sz w:val="24"/>
          <w:szCs w:val="24"/>
        </w:rPr>
        <w:t>El Hk que se reporte QR1 estando en reserva, será sancionado 6 horas.</w:t>
      </w:r>
    </w:p>
    <w:p w14:paraId="2E4DD5C1" w14:textId="77777777" w:rsidR="00442CE6" w:rsidRPr="00573A69" w:rsidRDefault="00442CE6" w:rsidP="00442CE6">
      <w:pPr>
        <w:spacing w:after="0" w:line="240" w:lineRule="auto"/>
        <w:jc w:val="both"/>
        <w:rPr>
          <w:rFonts w:ascii="Arial" w:hAnsi="Arial" w:cs="Arial"/>
          <w:sz w:val="24"/>
          <w:szCs w:val="24"/>
        </w:rPr>
      </w:pPr>
    </w:p>
    <w:p w14:paraId="7B0E0AC7"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2</w:t>
      </w:r>
      <w:r w:rsidR="00D04C3A">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solicite un compañero por sobrenombre, será sancionado 6 horas.</w:t>
      </w:r>
    </w:p>
    <w:p w14:paraId="64C060F0" w14:textId="77777777" w:rsidR="002C00CB" w:rsidRDefault="002C00CB" w:rsidP="002C00CB">
      <w:pPr>
        <w:spacing w:after="0" w:line="240" w:lineRule="auto"/>
        <w:jc w:val="both"/>
        <w:rPr>
          <w:rFonts w:ascii="Arial" w:hAnsi="Arial" w:cs="Arial"/>
          <w:sz w:val="24"/>
          <w:szCs w:val="24"/>
        </w:rPr>
      </w:pPr>
    </w:p>
    <w:p w14:paraId="4353BFB6" w14:textId="77777777" w:rsidR="002C00CB" w:rsidRPr="00573A69"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2</w:t>
      </w:r>
      <w:r w:rsidR="00D04C3A">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no dé el HR y portería, será sancionado 12 horas.</w:t>
      </w:r>
    </w:p>
    <w:p w14:paraId="7EEE91DD" w14:textId="77777777" w:rsidR="002C00CB" w:rsidRPr="00573A69" w:rsidRDefault="002C00CB" w:rsidP="002C00CB">
      <w:pPr>
        <w:spacing w:after="0" w:line="240" w:lineRule="auto"/>
        <w:jc w:val="both"/>
        <w:rPr>
          <w:rFonts w:ascii="Arial" w:hAnsi="Arial" w:cs="Arial"/>
          <w:sz w:val="24"/>
          <w:szCs w:val="24"/>
        </w:rPr>
      </w:pPr>
    </w:p>
    <w:p w14:paraId="215EC8F1"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29</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de falsa portería, será sancionado 12 horas.</w:t>
      </w:r>
    </w:p>
    <w:p w14:paraId="4C4F908E" w14:textId="77777777" w:rsidR="002C00CB" w:rsidRDefault="002C00CB" w:rsidP="002C00CB">
      <w:pPr>
        <w:spacing w:after="0" w:line="240" w:lineRule="auto"/>
        <w:jc w:val="both"/>
        <w:rPr>
          <w:rFonts w:ascii="Arial" w:hAnsi="Arial" w:cs="Arial"/>
          <w:sz w:val="24"/>
          <w:szCs w:val="24"/>
        </w:rPr>
      </w:pPr>
    </w:p>
    <w:p w14:paraId="23696A9C"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30</w:t>
      </w:r>
      <w:r>
        <w:rPr>
          <w:rFonts w:ascii="Arial" w:hAnsi="Arial" w:cs="Arial"/>
          <w:b/>
          <w:sz w:val="24"/>
          <w:szCs w:val="24"/>
        </w:rPr>
        <w:t xml:space="preserve">: </w:t>
      </w:r>
      <w:r>
        <w:rPr>
          <w:rFonts w:ascii="Arial" w:hAnsi="Arial" w:cs="Arial"/>
          <w:sz w:val="24"/>
          <w:szCs w:val="24"/>
        </w:rPr>
        <w:t>El Hk que confirme servicio QAP en el día, será sancionado 12 horas.</w:t>
      </w:r>
    </w:p>
    <w:p w14:paraId="1E2BA00A" w14:textId="77777777" w:rsidR="002C00CB" w:rsidRDefault="002C00CB" w:rsidP="002C00CB">
      <w:pPr>
        <w:spacing w:after="0" w:line="240" w:lineRule="auto"/>
        <w:jc w:val="both"/>
        <w:rPr>
          <w:rFonts w:ascii="Arial" w:hAnsi="Arial" w:cs="Arial"/>
          <w:sz w:val="24"/>
          <w:szCs w:val="24"/>
        </w:rPr>
      </w:pPr>
    </w:p>
    <w:p w14:paraId="0AA77069"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31</w:t>
      </w:r>
      <w:r>
        <w:rPr>
          <w:rFonts w:ascii="Arial" w:hAnsi="Arial" w:cs="Arial"/>
          <w:b/>
          <w:sz w:val="24"/>
          <w:szCs w:val="24"/>
        </w:rPr>
        <w:t xml:space="preserve">: </w:t>
      </w:r>
      <w:r>
        <w:rPr>
          <w:rFonts w:ascii="Arial" w:hAnsi="Arial" w:cs="Arial"/>
          <w:sz w:val="24"/>
          <w:szCs w:val="24"/>
        </w:rPr>
        <w:t>El Hk que confirme QND por frecuencia, será sancionado 12 horas.</w:t>
      </w:r>
    </w:p>
    <w:p w14:paraId="54901847" w14:textId="77777777" w:rsidR="002C00CB" w:rsidRDefault="002C00CB" w:rsidP="002C00CB">
      <w:pPr>
        <w:spacing w:after="0" w:line="240" w:lineRule="auto"/>
        <w:jc w:val="both"/>
        <w:rPr>
          <w:rFonts w:ascii="Arial" w:hAnsi="Arial" w:cs="Arial"/>
          <w:sz w:val="24"/>
          <w:szCs w:val="24"/>
        </w:rPr>
      </w:pPr>
    </w:p>
    <w:p w14:paraId="3700351C" w14:textId="77777777" w:rsidR="002C00CB" w:rsidRPr="00573A69"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32</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reserve encontrándose HR, será sancionado 12 horas.</w:t>
      </w:r>
    </w:p>
    <w:p w14:paraId="1E023A6E" w14:textId="77777777" w:rsidR="002C00CB" w:rsidRPr="00573A69" w:rsidRDefault="002C00CB" w:rsidP="002C00CB">
      <w:pPr>
        <w:spacing w:after="0" w:line="240" w:lineRule="auto"/>
        <w:jc w:val="both"/>
        <w:rPr>
          <w:rFonts w:ascii="Arial" w:hAnsi="Arial" w:cs="Arial"/>
          <w:sz w:val="24"/>
          <w:szCs w:val="24"/>
        </w:rPr>
      </w:pPr>
    </w:p>
    <w:p w14:paraId="56885DD5"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33</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de mal tiempo, será sancionado 12 horas.</w:t>
      </w:r>
    </w:p>
    <w:p w14:paraId="4884A658" w14:textId="77777777" w:rsidR="002C00CB" w:rsidRDefault="002C00CB" w:rsidP="002C00CB">
      <w:pPr>
        <w:spacing w:after="0" w:line="240" w:lineRule="auto"/>
        <w:jc w:val="both"/>
        <w:rPr>
          <w:rFonts w:ascii="Arial" w:hAnsi="Arial" w:cs="Arial"/>
          <w:sz w:val="24"/>
          <w:szCs w:val="24"/>
        </w:rPr>
      </w:pPr>
    </w:p>
    <w:p w14:paraId="23EE6260" w14:textId="77777777" w:rsidR="002C00CB" w:rsidRDefault="002C00CB" w:rsidP="002C00CB">
      <w:pPr>
        <w:spacing w:after="0" w:line="240" w:lineRule="auto"/>
        <w:jc w:val="both"/>
        <w:rPr>
          <w:rFonts w:ascii="Arial" w:hAnsi="Arial" w:cs="Arial"/>
          <w:sz w:val="24"/>
          <w:szCs w:val="24"/>
        </w:rPr>
      </w:pPr>
      <w:r>
        <w:rPr>
          <w:rFonts w:ascii="Arial" w:hAnsi="Arial" w:cs="Arial"/>
          <w:b/>
          <w:sz w:val="24"/>
          <w:szCs w:val="24"/>
        </w:rPr>
        <w:lastRenderedPageBreak/>
        <w:t>ARTÍ</w:t>
      </w:r>
      <w:r w:rsidRPr="00573A69">
        <w:rPr>
          <w:rFonts w:ascii="Arial" w:hAnsi="Arial" w:cs="Arial"/>
          <w:b/>
          <w:sz w:val="24"/>
          <w:szCs w:val="24"/>
        </w:rPr>
        <w:t xml:space="preserve">CULO </w:t>
      </w:r>
      <w:r>
        <w:rPr>
          <w:rFonts w:ascii="Arial" w:hAnsi="Arial" w:cs="Arial"/>
          <w:b/>
          <w:sz w:val="24"/>
          <w:szCs w:val="24"/>
        </w:rPr>
        <w:t>3</w:t>
      </w:r>
      <w:r w:rsidR="00D04C3A">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El Hk que </w:t>
      </w:r>
      <w:r w:rsidR="004C0661">
        <w:rPr>
          <w:rFonts w:ascii="Arial" w:hAnsi="Arial" w:cs="Arial"/>
          <w:sz w:val="24"/>
          <w:szCs w:val="24"/>
        </w:rPr>
        <w:t>solicite placas por frecuencia, será sancionado 12 horas.</w:t>
      </w:r>
    </w:p>
    <w:p w14:paraId="0B40BFA4" w14:textId="77777777" w:rsidR="004C0661" w:rsidRDefault="004C0661" w:rsidP="002C00CB">
      <w:pPr>
        <w:spacing w:after="0" w:line="240" w:lineRule="auto"/>
        <w:jc w:val="both"/>
        <w:rPr>
          <w:rFonts w:ascii="Arial" w:hAnsi="Arial" w:cs="Arial"/>
          <w:sz w:val="24"/>
          <w:szCs w:val="24"/>
        </w:rPr>
      </w:pPr>
    </w:p>
    <w:p w14:paraId="4E04A3FC" w14:textId="77777777" w:rsidR="004C0661" w:rsidRDefault="004C0661" w:rsidP="004C0661">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35</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no asista a reuniones citadas por la Gerencia, será sancionado 12 horas.</w:t>
      </w:r>
    </w:p>
    <w:p w14:paraId="2313D73C" w14:textId="77777777" w:rsidR="005154C2" w:rsidRDefault="005154C2" w:rsidP="004C0661">
      <w:pPr>
        <w:spacing w:after="0" w:line="240" w:lineRule="auto"/>
        <w:jc w:val="both"/>
        <w:rPr>
          <w:rFonts w:ascii="Arial" w:hAnsi="Arial" w:cs="Arial"/>
          <w:b/>
          <w:sz w:val="24"/>
          <w:szCs w:val="24"/>
        </w:rPr>
      </w:pPr>
    </w:p>
    <w:p w14:paraId="4B34E6B9" w14:textId="77777777" w:rsidR="004C0661" w:rsidRDefault="004C0661" w:rsidP="004C0661">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36</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sabotee a </w:t>
      </w:r>
      <w:r w:rsidRPr="00505797">
        <w:rPr>
          <w:rFonts w:ascii="Arial" w:hAnsi="Arial" w:cs="Arial"/>
          <w:color w:val="000000" w:themeColor="text1"/>
          <w:sz w:val="24"/>
          <w:szCs w:val="24"/>
        </w:rPr>
        <w:t xml:space="preserve">la Central de </w:t>
      </w:r>
      <w:r>
        <w:rPr>
          <w:rFonts w:ascii="Arial" w:hAnsi="Arial" w:cs="Arial"/>
          <w:sz w:val="24"/>
          <w:szCs w:val="24"/>
        </w:rPr>
        <w:t>Radio, será sancionado 12 horas.</w:t>
      </w:r>
    </w:p>
    <w:p w14:paraId="47841D73" w14:textId="77777777" w:rsidR="004C0661" w:rsidRDefault="004C0661" w:rsidP="004C0661">
      <w:pPr>
        <w:spacing w:after="0" w:line="240" w:lineRule="auto"/>
        <w:jc w:val="both"/>
        <w:rPr>
          <w:rFonts w:ascii="Arial" w:hAnsi="Arial" w:cs="Arial"/>
          <w:sz w:val="24"/>
          <w:szCs w:val="24"/>
        </w:rPr>
      </w:pPr>
    </w:p>
    <w:p w14:paraId="326AA13D" w14:textId="77777777" w:rsidR="00150B32" w:rsidRDefault="00150B32" w:rsidP="00150B32">
      <w:pPr>
        <w:spacing w:after="0" w:line="240" w:lineRule="auto"/>
        <w:jc w:val="both"/>
        <w:rPr>
          <w:rFonts w:ascii="Arial" w:hAnsi="Arial" w:cs="Arial"/>
          <w:color w:val="000000" w:themeColor="text1"/>
          <w:sz w:val="24"/>
          <w:szCs w:val="24"/>
        </w:rPr>
      </w:pPr>
      <w:r w:rsidRPr="00220949">
        <w:rPr>
          <w:rFonts w:ascii="Arial" w:hAnsi="Arial" w:cs="Arial"/>
          <w:b/>
          <w:color w:val="000000" w:themeColor="text1"/>
          <w:sz w:val="24"/>
          <w:szCs w:val="24"/>
        </w:rPr>
        <w:t xml:space="preserve">ARTÍCULO </w:t>
      </w:r>
      <w:r w:rsidR="00D04C3A">
        <w:rPr>
          <w:rFonts w:ascii="Arial" w:hAnsi="Arial" w:cs="Arial"/>
          <w:b/>
          <w:color w:val="000000" w:themeColor="text1"/>
          <w:sz w:val="24"/>
          <w:szCs w:val="24"/>
        </w:rPr>
        <w:t>37</w:t>
      </w:r>
      <w:r w:rsidRPr="00220949">
        <w:rPr>
          <w:rFonts w:ascii="Arial" w:hAnsi="Arial" w:cs="Arial"/>
          <w:b/>
          <w:color w:val="000000" w:themeColor="text1"/>
          <w:sz w:val="24"/>
          <w:szCs w:val="24"/>
        </w:rPr>
        <w:t xml:space="preserve">: </w:t>
      </w:r>
      <w:r w:rsidRPr="00220949">
        <w:rPr>
          <w:rFonts w:ascii="Arial" w:hAnsi="Arial" w:cs="Arial"/>
          <w:color w:val="000000" w:themeColor="text1"/>
          <w:sz w:val="24"/>
          <w:szCs w:val="24"/>
        </w:rPr>
        <w:t xml:space="preserve">El </w:t>
      </w:r>
      <w:proofErr w:type="spellStart"/>
      <w:r w:rsidRPr="00220949">
        <w:rPr>
          <w:rFonts w:ascii="Arial" w:hAnsi="Arial" w:cs="Arial"/>
          <w:color w:val="000000" w:themeColor="text1"/>
          <w:sz w:val="24"/>
          <w:szCs w:val="24"/>
        </w:rPr>
        <w:t>Hk</w:t>
      </w:r>
      <w:proofErr w:type="spellEnd"/>
      <w:r w:rsidRPr="00220949">
        <w:rPr>
          <w:rFonts w:ascii="Arial" w:hAnsi="Arial" w:cs="Arial"/>
          <w:color w:val="000000" w:themeColor="text1"/>
          <w:sz w:val="24"/>
          <w:szCs w:val="24"/>
        </w:rPr>
        <w:t xml:space="preserve"> que reserve y no cumpla el servicio dentro de los 5 minutos tendrá sanción de</w:t>
      </w:r>
      <w:r>
        <w:rPr>
          <w:rFonts w:ascii="Arial" w:hAnsi="Arial" w:cs="Arial"/>
          <w:color w:val="000000" w:themeColor="text1"/>
          <w:sz w:val="24"/>
          <w:szCs w:val="24"/>
        </w:rPr>
        <w:t xml:space="preserve"> </w:t>
      </w:r>
      <w:r w:rsidRPr="00220949">
        <w:rPr>
          <w:rFonts w:ascii="Arial" w:hAnsi="Arial" w:cs="Arial"/>
          <w:color w:val="000000" w:themeColor="text1"/>
          <w:sz w:val="24"/>
          <w:szCs w:val="24"/>
        </w:rPr>
        <w:t xml:space="preserve">12 horas, salvo en caso de fuerza mayor. </w:t>
      </w:r>
    </w:p>
    <w:p w14:paraId="3FB8808B" w14:textId="77777777" w:rsidR="00150B32" w:rsidRDefault="00150B32" w:rsidP="00150B32">
      <w:pPr>
        <w:spacing w:after="0" w:line="240" w:lineRule="auto"/>
        <w:jc w:val="both"/>
        <w:rPr>
          <w:rFonts w:ascii="Arial" w:hAnsi="Arial" w:cs="Arial"/>
          <w:color w:val="000000" w:themeColor="text1"/>
          <w:sz w:val="24"/>
          <w:szCs w:val="24"/>
        </w:rPr>
      </w:pPr>
    </w:p>
    <w:p w14:paraId="2428371B" w14:textId="77777777" w:rsidR="00150B32" w:rsidRPr="00150B32" w:rsidRDefault="00150B32" w:rsidP="00150B32">
      <w:pPr>
        <w:spacing w:after="0" w:line="240" w:lineRule="auto"/>
        <w:jc w:val="both"/>
        <w:rPr>
          <w:rFonts w:ascii="Arial" w:hAnsi="Arial" w:cs="Arial"/>
          <w:color w:val="000000" w:themeColor="text1"/>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38</w:t>
      </w:r>
      <w:r>
        <w:rPr>
          <w:rFonts w:ascii="Arial" w:hAnsi="Arial" w:cs="Arial"/>
          <w:b/>
          <w:sz w:val="24"/>
          <w:szCs w:val="24"/>
        </w:rPr>
        <w:t xml:space="preserve">: </w:t>
      </w:r>
      <w:r>
        <w:rPr>
          <w:rFonts w:ascii="Arial" w:hAnsi="Arial" w:cs="Arial"/>
          <w:sz w:val="24"/>
          <w:szCs w:val="24"/>
        </w:rPr>
        <w:t xml:space="preserve">El </w:t>
      </w:r>
      <w:r w:rsidRPr="00150B32">
        <w:rPr>
          <w:rFonts w:ascii="Arial" w:hAnsi="Arial" w:cs="Arial"/>
          <w:sz w:val="24"/>
          <w:szCs w:val="24"/>
        </w:rPr>
        <w:t>HK que haga mal uso del h27</w:t>
      </w:r>
      <w:r>
        <w:rPr>
          <w:rFonts w:ascii="Arial" w:hAnsi="Arial" w:cs="Arial"/>
          <w:sz w:val="24"/>
          <w:szCs w:val="24"/>
        </w:rPr>
        <w:t>, será sancionado 12 horas.</w:t>
      </w:r>
    </w:p>
    <w:p w14:paraId="35D6BBC9" w14:textId="77777777" w:rsidR="00150B32" w:rsidRDefault="00150B32" w:rsidP="004C0661">
      <w:pPr>
        <w:spacing w:after="0" w:line="240" w:lineRule="auto"/>
        <w:jc w:val="both"/>
        <w:rPr>
          <w:rFonts w:ascii="Arial" w:hAnsi="Arial" w:cs="Arial"/>
          <w:sz w:val="24"/>
          <w:szCs w:val="24"/>
        </w:rPr>
      </w:pPr>
    </w:p>
    <w:p w14:paraId="09EED19C" w14:textId="77777777" w:rsidR="004C0661" w:rsidRPr="00573A69" w:rsidRDefault="004C0661" w:rsidP="004C0661">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3</w:t>
      </w:r>
      <w:r w:rsidR="00D04C3A">
        <w:rPr>
          <w:rFonts w:ascii="Arial" w:hAnsi="Arial" w:cs="Arial"/>
          <w:b/>
          <w:sz w:val="24"/>
          <w:szCs w:val="24"/>
        </w:rPr>
        <w:t>9</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intervenga en una conversación, realice comentarios innecesarios y/o polemice por frecuencia, será sancionado 24 horas.</w:t>
      </w:r>
    </w:p>
    <w:p w14:paraId="29EBFB01" w14:textId="77777777" w:rsidR="004C0661" w:rsidRPr="00573A69" w:rsidRDefault="004C0661" w:rsidP="004C0661">
      <w:pPr>
        <w:spacing w:after="0" w:line="240" w:lineRule="auto"/>
        <w:jc w:val="both"/>
        <w:rPr>
          <w:rFonts w:ascii="Arial" w:hAnsi="Arial" w:cs="Arial"/>
          <w:sz w:val="24"/>
          <w:szCs w:val="24"/>
        </w:rPr>
      </w:pPr>
    </w:p>
    <w:p w14:paraId="5D092B14" w14:textId="77777777" w:rsidR="003D4B56" w:rsidRPr="00573A69" w:rsidRDefault="003D4B56" w:rsidP="003D4B56">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40</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w:t>
      </w:r>
      <w:r w:rsidR="00426394">
        <w:rPr>
          <w:rFonts w:ascii="Arial" w:hAnsi="Arial" w:cs="Arial"/>
          <w:sz w:val="24"/>
          <w:szCs w:val="24"/>
        </w:rPr>
        <w:t xml:space="preserve">no acate un llamado de atención </w:t>
      </w:r>
      <w:r w:rsidR="00D42BF5">
        <w:rPr>
          <w:rFonts w:ascii="Arial" w:hAnsi="Arial" w:cs="Arial"/>
          <w:sz w:val="24"/>
          <w:szCs w:val="24"/>
        </w:rPr>
        <w:t xml:space="preserve">del Operador </w:t>
      </w:r>
      <w:r w:rsidR="00426394">
        <w:rPr>
          <w:rFonts w:ascii="Arial" w:hAnsi="Arial" w:cs="Arial"/>
          <w:sz w:val="24"/>
          <w:szCs w:val="24"/>
        </w:rPr>
        <w:t>por tercera vez por la misma causa, será sancionado 24 horas.</w:t>
      </w:r>
    </w:p>
    <w:p w14:paraId="43C696AD" w14:textId="77777777" w:rsidR="004C0661" w:rsidRPr="00573A69" w:rsidRDefault="004C0661" w:rsidP="004C0661">
      <w:pPr>
        <w:spacing w:after="0" w:line="240" w:lineRule="auto"/>
        <w:jc w:val="both"/>
        <w:rPr>
          <w:rFonts w:ascii="Arial" w:hAnsi="Arial" w:cs="Arial"/>
          <w:sz w:val="24"/>
          <w:szCs w:val="24"/>
        </w:rPr>
      </w:pPr>
    </w:p>
    <w:p w14:paraId="348F40B7" w14:textId="77777777" w:rsidR="00426394" w:rsidRDefault="00426394" w:rsidP="00426394">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41</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abandone un servicio, será sancionado 24 horas.</w:t>
      </w:r>
    </w:p>
    <w:p w14:paraId="76B28C76" w14:textId="77777777" w:rsidR="00150B32" w:rsidRDefault="00150B32" w:rsidP="00426394">
      <w:pPr>
        <w:spacing w:after="0" w:line="240" w:lineRule="auto"/>
        <w:jc w:val="both"/>
        <w:rPr>
          <w:rFonts w:ascii="Arial" w:hAnsi="Arial" w:cs="Arial"/>
          <w:sz w:val="24"/>
          <w:szCs w:val="24"/>
        </w:rPr>
      </w:pPr>
    </w:p>
    <w:p w14:paraId="3AC37EDB" w14:textId="77777777" w:rsidR="00426394" w:rsidRDefault="00426394" w:rsidP="00426394">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D04C3A">
        <w:rPr>
          <w:rFonts w:ascii="Arial" w:hAnsi="Arial" w:cs="Arial"/>
          <w:b/>
          <w:sz w:val="24"/>
          <w:szCs w:val="24"/>
        </w:rPr>
        <w:t>42</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ofrezca un mal trato al usuario, será sancionado 72 horas.</w:t>
      </w:r>
    </w:p>
    <w:p w14:paraId="78E6784A" w14:textId="77777777" w:rsidR="00426394" w:rsidRDefault="00426394" w:rsidP="00426394">
      <w:pPr>
        <w:spacing w:after="0" w:line="240" w:lineRule="auto"/>
        <w:jc w:val="both"/>
        <w:rPr>
          <w:rFonts w:ascii="Arial" w:hAnsi="Arial" w:cs="Arial"/>
          <w:sz w:val="24"/>
          <w:szCs w:val="24"/>
        </w:rPr>
      </w:pPr>
    </w:p>
    <w:p w14:paraId="3CA19BD4" w14:textId="77777777" w:rsidR="00426394" w:rsidRDefault="00426394" w:rsidP="00426394">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4</w:t>
      </w:r>
      <w:r w:rsidR="00D04C3A">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bloquee la Central de Radio, será sancionado 72 horas.</w:t>
      </w:r>
    </w:p>
    <w:p w14:paraId="1EE3F20E" w14:textId="77777777" w:rsidR="00426394" w:rsidRDefault="00426394" w:rsidP="00426394">
      <w:pPr>
        <w:spacing w:after="0" w:line="240" w:lineRule="auto"/>
        <w:jc w:val="both"/>
        <w:rPr>
          <w:rFonts w:ascii="Arial" w:hAnsi="Arial" w:cs="Arial"/>
          <w:sz w:val="24"/>
          <w:szCs w:val="24"/>
        </w:rPr>
      </w:pPr>
    </w:p>
    <w:p w14:paraId="29C9B4FD" w14:textId="77777777" w:rsidR="00BA4F86" w:rsidRPr="00BA4F86" w:rsidRDefault="00426394" w:rsidP="00BA4F86">
      <w:pPr>
        <w:spacing w:after="0" w:line="240" w:lineRule="auto"/>
        <w:jc w:val="both"/>
        <w:rPr>
          <w:rFonts w:ascii="Arial" w:hAnsi="Arial" w:cs="Arial"/>
          <w:color w:val="000000" w:themeColor="text1"/>
          <w:sz w:val="24"/>
          <w:szCs w:val="24"/>
        </w:rPr>
      </w:pPr>
      <w:r w:rsidRPr="00BA4F86">
        <w:rPr>
          <w:rFonts w:ascii="Arial" w:hAnsi="Arial" w:cs="Arial"/>
          <w:b/>
          <w:color w:val="000000" w:themeColor="text1"/>
          <w:sz w:val="24"/>
          <w:szCs w:val="24"/>
        </w:rPr>
        <w:t>ARTÍCULO 4</w:t>
      </w:r>
      <w:r w:rsidR="00D04C3A">
        <w:rPr>
          <w:rFonts w:ascii="Arial" w:hAnsi="Arial" w:cs="Arial"/>
          <w:b/>
          <w:color w:val="000000" w:themeColor="text1"/>
          <w:sz w:val="24"/>
          <w:szCs w:val="24"/>
        </w:rPr>
        <w:t>4</w:t>
      </w:r>
      <w:r w:rsidRPr="00BA4F86">
        <w:rPr>
          <w:rFonts w:ascii="Arial" w:hAnsi="Arial" w:cs="Arial"/>
          <w:b/>
          <w:color w:val="000000" w:themeColor="text1"/>
          <w:sz w:val="24"/>
          <w:szCs w:val="24"/>
        </w:rPr>
        <w:t xml:space="preserve">: </w:t>
      </w:r>
      <w:r w:rsidR="00BA4F86" w:rsidRPr="00BA4F86">
        <w:rPr>
          <w:rFonts w:ascii="Arial" w:hAnsi="Arial" w:cs="Arial"/>
          <w:color w:val="000000" w:themeColor="text1"/>
          <w:sz w:val="24"/>
          <w:szCs w:val="24"/>
        </w:rPr>
        <w:t xml:space="preserve">El </w:t>
      </w:r>
      <w:proofErr w:type="spellStart"/>
      <w:r w:rsidR="00BA4F86" w:rsidRPr="00BA4F86">
        <w:rPr>
          <w:rFonts w:ascii="Arial" w:hAnsi="Arial" w:cs="Arial"/>
          <w:color w:val="000000" w:themeColor="text1"/>
          <w:sz w:val="24"/>
          <w:szCs w:val="24"/>
        </w:rPr>
        <w:t>Hk</w:t>
      </w:r>
      <w:proofErr w:type="spellEnd"/>
      <w:r w:rsidR="00BA4F86" w:rsidRPr="00BA4F86">
        <w:rPr>
          <w:rFonts w:ascii="Arial" w:hAnsi="Arial" w:cs="Arial"/>
          <w:color w:val="000000" w:themeColor="text1"/>
          <w:sz w:val="24"/>
          <w:szCs w:val="24"/>
        </w:rPr>
        <w:t xml:space="preserve"> que falte al respeto o maltrate a los compañeros de la Central de Radio, personal Administrativo</w:t>
      </w:r>
      <w:r w:rsidR="00505797">
        <w:rPr>
          <w:rFonts w:ascii="Arial" w:hAnsi="Arial" w:cs="Arial"/>
          <w:color w:val="000000" w:themeColor="text1"/>
          <w:sz w:val="24"/>
          <w:szCs w:val="24"/>
        </w:rPr>
        <w:t xml:space="preserve"> o</w:t>
      </w:r>
      <w:r w:rsidR="00BA4F86" w:rsidRPr="00BA4F86">
        <w:rPr>
          <w:rFonts w:ascii="Arial" w:hAnsi="Arial" w:cs="Arial"/>
          <w:color w:val="000000" w:themeColor="text1"/>
          <w:sz w:val="24"/>
          <w:szCs w:val="24"/>
        </w:rPr>
        <w:t xml:space="preserve"> compañero, será sancionado con 72 horas y será citado a Gerencia, la cual tomara los correctivos necesarios, teniendo en cuenta la gravedad de la falla.</w:t>
      </w:r>
    </w:p>
    <w:p w14:paraId="3A3126B3" w14:textId="77777777" w:rsidR="00BA4F86" w:rsidRPr="00BA4F86" w:rsidRDefault="00BA4F86" w:rsidP="00BA4F86">
      <w:pPr>
        <w:spacing w:after="0" w:line="240" w:lineRule="auto"/>
        <w:jc w:val="both"/>
        <w:rPr>
          <w:rFonts w:ascii="Arial" w:hAnsi="Arial" w:cs="Arial"/>
          <w:color w:val="000000" w:themeColor="text1"/>
          <w:sz w:val="24"/>
          <w:szCs w:val="24"/>
        </w:rPr>
      </w:pPr>
    </w:p>
    <w:p w14:paraId="0AA6843C" w14:textId="77777777" w:rsidR="00BA4F86" w:rsidRPr="00BA4F86" w:rsidRDefault="00BA4F86" w:rsidP="00BA4F86">
      <w:pPr>
        <w:spacing w:after="0" w:line="240" w:lineRule="auto"/>
        <w:jc w:val="both"/>
        <w:rPr>
          <w:rFonts w:ascii="Arial" w:hAnsi="Arial" w:cs="Arial"/>
          <w:color w:val="000000" w:themeColor="text1"/>
          <w:sz w:val="24"/>
          <w:szCs w:val="24"/>
        </w:rPr>
      </w:pPr>
      <w:r w:rsidRPr="00BA4F86">
        <w:rPr>
          <w:rFonts w:ascii="Arial" w:hAnsi="Arial" w:cs="Arial"/>
          <w:color w:val="000000" w:themeColor="text1"/>
          <w:sz w:val="24"/>
          <w:szCs w:val="24"/>
        </w:rPr>
        <w:t>El Irrespeto no solo se configura en la Frecuencia, sino también personalmente o por L5. La sanción será de 72 Horas.</w:t>
      </w:r>
    </w:p>
    <w:p w14:paraId="312BB828" w14:textId="77777777" w:rsidR="00426394" w:rsidRPr="00272B2F" w:rsidRDefault="00426394" w:rsidP="00426394">
      <w:pPr>
        <w:spacing w:after="0" w:line="240" w:lineRule="auto"/>
        <w:jc w:val="both"/>
        <w:rPr>
          <w:rFonts w:ascii="Arial" w:hAnsi="Arial" w:cs="Arial"/>
          <w:color w:val="0070C0"/>
          <w:sz w:val="24"/>
          <w:szCs w:val="24"/>
        </w:rPr>
      </w:pPr>
    </w:p>
    <w:p w14:paraId="75449F82" w14:textId="77777777" w:rsidR="00954EF2" w:rsidRPr="00573A69" w:rsidRDefault="008975FA" w:rsidP="00FF6AC3">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4</w:t>
      </w:r>
      <w:r w:rsidR="00D04C3A">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El </w:t>
      </w:r>
      <w:proofErr w:type="spellStart"/>
      <w:r w:rsidRPr="00954EF2">
        <w:rPr>
          <w:rFonts w:ascii="Arial" w:hAnsi="Arial" w:cs="Arial"/>
          <w:color w:val="000000" w:themeColor="text1"/>
          <w:sz w:val="24"/>
          <w:szCs w:val="24"/>
        </w:rPr>
        <w:t>Hk</w:t>
      </w:r>
      <w:proofErr w:type="spellEnd"/>
      <w:r w:rsidRPr="00954EF2">
        <w:rPr>
          <w:rFonts w:ascii="Arial" w:hAnsi="Arial" w:cs="Arial"/>
          <w:color w:val="000000" w:themeColor="text1"/>
          <w:sz w:val="24"/>
          <w:szCs w:val="24"/>
        </w:rPr>
        <w:t xml:space="preserve"> </w:t>
      </w:r>
      <w:r w:rsidR="00954EF2">
        <w:rPr>
          <w:rFonts w:ascii="Arial" w:hAnsi="Arial" w:cs="Arial"/>
          <w:sz w:val="24"/>
          <w:szCs w:val="24"/>
        </w:rPr>
        <w:t xml:space="preserve">que sea sorprendido realizando el cobro del servicio fuera de los parámetros establecidos por la secretaria de movilidad será sancionado </w:t>
      </w:r>
      <w:r w:rsidR="00FF6AC3">
        <w:rPr>
          <w:rFonts w:ascii="Arial" w:hAnsi="Arial" w:cs="Arial"/>
          <w:sz w:val="24"/>
          <w:szCs w:val="24"/>
        </w:rPr>
        <w:t>72 horas y deberá hacer devolución del excedente del dinero; en</w:t>
      </w:r>
      <w:r w:rsidR="00954EF2" w:rsidRPr="00546F3D">
        <w:rPr>
          <w:rFonts w:ascii="Arial" w:hAnsi="Arial" w:cs="Arial"/>
          <w:sz w:val="24"/>
          <w:szCs w:val="24"/>
        </w:rPr>
        <w:t xml:space="preserve"> caso de </w:t>
      </w:r>
      <w:r w:rsidR="00FF6AC3">
        <w:rPr>
          <w:rFonts w:ascii="Arial" w:hAnsi="Arial" w:cs="Arial"/>
          <w:sz w:val="24"/>
          <w:szCs w:val="24"/>
        </w:rPr>
        <w:t>reincidir se</w:t>
      </w:r>
      <w:r w:rsidR="00954EF2" w:rsidRPr="00546F3D">
        <w:rPr>
          <w:rFonts w:ascii="Arial" w:hAnsi="Arial" w:cs="Arial"/>
          <w:sz w:val="24"/>
          <w:szCs w:val="24"/>
        </w:rPr>
        <w:t xml:space="preserve"> remitirá a la Secretaria de Movilidad, junto con un oficio de la Empresa.</w:t>
      </w:r>
    </w:p>
    <w:p w14:paraId="64A83B48" w14:textId="77777777" w:rsidR="00931965" w:rsidRDefault="00931965" w:rsidP="00931965">
      <w:pPr>
        <w:spacing w:after="0" w:line="240" w:lineRule="auto"/>
        <w:jc w:val="both"/>
        <w:rPr>
          <w:rFonts w:ascii="Arial" w:hAnsi="Arial" w:cs="Arial"/>
          <w:sz w:val="24"/>
          <w:szCs w:val="24"/>
        </w:rPr>
      </w:pPr>
    </w:p>
    <w:p w14:paraId="24F71924" w14:textId="77777777" w:rsidR="00931965" w:rsidRDefault="00931965" w:rsidP="00931965">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Pr>
          <w:rFonts w:ascii="Arial" w:hAnsi="Arial" w:cs="Arial"/>
          <w:b/>
          <w:sz w:val="24"/>
          <w:szCs w:val="24"/>
        </w:rPr>
        <w:t>4</w:t>
      </w:r>
      <w:r w:rsidR="00D04C3A">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w:t>
      </w:r>
      <w:r w:rsidR="00913B2A">
        <w:rPr>
          <w:rFonts w:ascii="Arial" w:hAnsi="Arial" w:cs="Arial"/>
          <w:sz w:val="24"/>
          <w:szCs w:val="24"/>
        </w:rPr>
        <w:t>se lleve un servicio no asignado, será sancionado 72 horas.</w:t>
      </w:r>
      <w:r w:rsidR="003919C5">
        <w:rPr>
          <w:rFonts w:ascii="Arial" w:hAnsi="Arial" w:cs="Arial"/>
          <w:sz w:val="24"/>
          <w:szCs w:val="24"/>
        </w:rPr>
        <w:t xml:space="preserve"> </w:t>
      </w:r>
    </w:p>
    <w:p w14:paraId="368C47B4" w14:textId="77777777" w:rsidR="00913B2A" w:rsidRDefault="00913B2A" w:rsidP="00931965">
      <w:pPr>
        <w:spacing w:after="0" w:line="240" w:lineRule="auto"/>
        <w:jc w:val="both"/>
        <w:rPr>
          <w:rFonts w:ascii="Arial" w:hAnsi="Arial" w:cs="Arial"/>
          <w:sz w:val="24"/>
          <w:szCs w:val="24"/>
        </w:rPr>
      </w:pPr>
    </w:p>
    <w:p w14:paraId="3EA7A520" w14:textId="77777777" w:rsidR="00422F0B" w:rsidRDefault="00422F0B" w:rsidP="00422F0B">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C3181">
        <w:rPr>
          <w:rFonts w:ascii="Arial" w:hAnsi="Arial" w:cs="Arial"/>
          <w:b/>
          <w:sz w:val="24"/>
          <w:szCs w:val="24"/>
        </w:rPr>
        <w:t>4</w:t>
      </w:r>
      <w:r w:rsidR="00D04C3A">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regale un servicio, será sancionado 5 días.</w:t>
      </w:r>
    </w:p>
    <w:p w14:paraId="40768335" w14:textId="77777777" w:rsidR="00150B32" w:rsidRPr="00220949" w:rsidRDefault="003A1E01" w:rsidP="00150B32">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lastRenderedPageBreak/>
        <w:t>ARTÍCULO 4</w:t>
      </w:r>
      <w:r w:rsidR="00D04C3A">
        <w:rPr>
          <w:rFonts w:ascii="Arial" w:hAnsi="Arial" w:cs="Arial"/>
          <w:b/>
          <w:color w:val="000000" w:themeColor="text1"/>
          <w:sz w:val="24"/>
          <w:szCs w:val="24"/>
        </w:rPr>
        <w:t>8</w:t>
      </w:r>
      <w:r w:rsidR="00150B32" w:rsidRPr="00220949">
        <w:rPr>
          <w:rFonts w:ascii="Arial" w:hAnsi="Arial" w:cs="Arial"/>
          <w:b/>
          <w:color w:val="000000" w:themeColor="text1"/>
          <w:sz w:val="24"/>
          <w:szCs w:val="24"/>
        </w:rPr>
        <w:t xml:space="preserve">: </w:t>
      </w:r>
      <w:r w:rsidR="00150B32" w:rsidRPr="00220949">
        <w:rPr>
          <w:rFonts w:ascii="Arial" w:hAnsi="Arial" w:cs="Arial"/>
          <w:color w:val="000000" w:themeColor="text1"/>
          <w:sz w:val="24"/>
          <w:szCs w:val="24"/>
        </w:rPr>
        <w:t xml:space="preserve">El </w:t>
      </w:r>
      <w:proofErr w:type="spellStart"/>
      <w:r w:rsidR="00150B32">
        <w:rPr>
          <w:rFonts w:ascii="Arial" w:hAnsi="Arial" w:cs="Arial"/>
          <w:color w:val="000000" w:themeColor="text1"/>
          <w:sz w:val="24"/>
          <w:szCs w:val="24"/>
        </w:rPr>
        <w:t>Hk</w:t>
      </w:r>
      <w:proofErr w:type="spellEnd"/>
      <w:r w:rsidR="00150B32" w:rsidRPr="00220949">
        <w:rPr>
          <w:rFonts w:ascii="Arial" w:hAnsi="Arial" w:cs="Arial"/>
          <w:color w:val="000000" w:themeColor="text1"/>
          <w:sz w:val="24"/>
          <w:szCs w:val="24"/>
        </w:rPr>
        <w:t xml:space="preserve"> que sea sorprendido prestando el servicio en estado de embriaguez o bajo efectos de sustancias alucinógenas será sancionado 10 días.</w:t>
      </w:r>
    </w:p>
    <w:p w14:paraId="1D946624" w14:textId="77777777" w:rsidR="00150B32" w:rsidRDefault="00150B32" w:rsidP="00150B32">
      <w:pPr>
        <w:spacing w:after="0" w:line="240" w:lineRule="auto"/>
        <w:jc w:val="both"/>
        <w:rPr>
          <w:rFonts w:ascii="Arial" w:hAnsi="Arial" w:cs="Arial"/>
          <w:b/>
          <w:color w:val="000000" w:themeColor="text1"/>
          <w:sz w:val="24"/>
          <w:szCs w:val="24"/>
        </w:rPr>
      </w:pPr>
    </w:p>
    <w:p w14:paraId="611F3D68" w14:textId="77777777" w:rsidR="00150B32" w:rsidRPr="00226791" w:rsidRDefault="00150B32" w:rsidP="00150B32">
      <w:pPr>
        <w:spacing w:after="0" w:line="240" w:lineRule="auto"/>
        <w:jc w:val="both"/>
        <w:rPr>
          <w:rFonts w:ascii="Arial" w:hAnsi="Arial" w:cs="Arial"/>
          <w:color w:val="000000" w:themeColor="text1"/>
          <w:sz w:val="24"/>
          <w:szCs w:val="24"/>
        </w:rPr>
      </w:pPr>
      <w:r w:rsidRPr="00226791">
        <w:rPr>
          <w:rFonts w:ascii="Arial" w:hAnsi="Arial" w:cs="Arial"/>
          <w:b/>
          <w:color w:val="000000" w:themeColor="text1"/>
          <w:sz w:val="24"/>
          <w:szCs w:val="24"/>
        </w:rPr>
        <w:t xml:space="preserve">ARTÍCULO </w:t>
      </w:r>
      <w:r w:rsidR="00D04C3A">
        <w:rPr>
          <w:rFonts w:ascii="Arial" w:hAnsi="Arial" w:cs="Arial"/>
          <w:b/>
          <w:color w:val="000000" w:themeColor="text1"/>
          <w:sz w:val="24"/>
          <w:szCs w:val="24"/>
        </w:rPr>
        <w:t>49</w:t>
      </w:r>
      <w:r w:rsidRPr="00226791">
        <w:rPr>
          <w:rFonts w:ascii="Arial" w:hAnsi="Arial" w:cs="Arial"/>
          <w:b/>
          <w:color w:val="000000" w:themeColor="text1"/>
          <w:sz w:val="24"/>
          <w:szCs w:val="24"/>
        </w:rPr>
        <w:t xml:space="preserve">: </w:t>
      </w:r>
      <w:r w:rsidRPr="00226791">
        <w:rPr>
          <w:rFonts w:ascii="Arial" w:hAnsi="Arial" w:cs="Arial"/>
          <w:color w:val="000000" w:themeColor="text1"/>
          <w:sz w:val="24"/>
          <w:szCs w:val="24"/>
        </w:rPr>
        <w:t xml:space="preserve">El </w:t>
      </w:r>
      <w:proofErr w:type="spellStart"/>
      <w:r w:rsidRPr="00226791">
        <w:rPr>
          <w:rFonts w:ascii="Arial" w:hAnsi="Arial" w:cs="Arial"/>
          <w:color w:val="000000" w:themeColor="text1"/>
          <w:sz w:val="24"/>
          <w:szCs w:val="24"/>
        </w:rPr>
        <w:t>Hk</w:t>
      </w:r>
      <w:proofErr w:type="spellEnd"/>
      <w:r w:rsidRPr="00226791">
        <w:rPr>
          <w:rFonts w:ascii="Arial" w:hAnsi="Arial" w:cs="Arial"/>
          <w:color w:val="000000" w:themeColor="text1"/>
          <w:sz w:val="24"/>
          <w:szCs w:val="24"/>
        </w:rPr>
        <w:t xml:space="preserve"> que no devuelva objetos al usuario, será sancionado hasta que haga entrega del mismo y/o sea resuelto entre las partes afectadas.</w:t>
      </w:r>
    </w:p>
    <w:p w14:paraId="06839FD1" w14:textId="77777777" w:rsidR="00250487" w:rsidRPr="00220949" w:rsidRDefault="00250487" w:rsidP="0071773A">
      <w:pPr>
        <w:spacing w:after="0" w:line="240" w:lineRule="auto"/>
        <w:jc w:val="both"/>
        <w:rPr>
          <w:rFonts w:ascii="Arial" w:hAnsi="Arial" w:cs="Arial"/>
          <w:color w:val="000000" w:themeColor="text1"/>
          <w:sz w:val="24"/>
          <w:szCs w:val="24"/>
        </w:rPr>
      </w:pPr>
    </w:p>
    <w:p w14:paraId="0296D106" w14:textId="77777777" w:rsidR="00EB2FD7" w:rsidRPr="00220949" w:rsidRDefault="0071773A" w:rsidP="00E00D11">
      <w:pPr>
        <w:spacing w:after="0" w:line="240" w:lineRule="auto"/>
        <w:jc w:val="both"/>
        <w:rPr>
          <w:rFonts w:ascii="Arial" w:hAnsi="Arial" w:cs="Arial"/>
          <w:color w:val="000000" w:themeColor="text1"/>
          <w:sz w:val="24"/>
          <w:szCs w:val="24"/>
        </w:rPr>
      </w:pPr>
      <w:r w:rsidRPr="00220949">
        <w:rPr>
          <w:rFonts w:ascii="Arial" w:hAnsi="Arial" w:cs="Arial"/>
          <w:b/>
          <w:color w:val="000000" w:themeColor="text1"/>
          <w:sz w:val="24"/>
          <w:szCs w:val="24"/>
        </w:rPr>
        <w:t xml:space="preserve">ARTÍCULO </w:t>
      </w:r>
      <w:r w:rsidR="00D04C3A">
        <w:rPr>
          <w:rFonts w:ascii="Arial" w:hAnsi="Arial" w:cs="Arial"/>
          <w:b/>
          <w:color w:val="000000" w:themeColor="text1"/>
          <w:sz w:val="24"/>
          <w:szCs w:val="24"/>
        </w:rPr>
        <w:t>50</w:t>
      </w:r>
      <w:r w:rsidRPr="00220949">
        <w:rPr>
          <w:rFonts w:ascii="Arial" w:hAnsi="Arial" w:cs="Arial"/>
          <w:b/>
          <w:color w:val="000000" w:themeColor="text1"/>
          <w:sz w:val="24"/>
          <w:szCs w:val="24"/>
        </w:rPr>
        <w:t xml:space="preserve">: </w:t>
      </w:r>
      <w:r w:rsidR="00546F3D" w:rsidRPr="00220949">
        <w:rPr>
          <w:rFonts w:ascii="Arial" w:hAnsi="Arial" w:cs="Arial"/>
          <w:color w:val="000000" w:themeColor="text1"/>
          <w:sz w:val="24"/>
          <w:szCs w:val="24"/>
        </w:rPr>
        <w:t xml:space="preserve">El </w:t>
      </w:r>
      <w:proofErr w:type="spellStart"/>
      <w:r w:rsidR="00E34197">
        <w:rPr>
          <w:rFonts w:ascii="Arial" w:hAnsi="Arial" w:cs="Arial"/>
          <w:color w:val="000000" w:themeColor="text1"/>
          <w:sz w:val="24"/>
          <w:szCs w:val="24"/>
        </w:rPr>
        <w:t>Hk</w:t>
      </w:r>
      <w:proofErr w:type="spellEnd"/>
      <w:r w:rsidR="00594206" w:rsidRPr="00220949">
        <w:rPr>
          <w:rFonts w:ascii="Arial" w:hAnsi="Arial" w:cs="Arial"/>
          <w:color w:val="000000" w:themeColor="text1"/>
          <w:sz w:val="24"/>
          <w:szCs w:val="24"/>
        </w:rPr>
        <w:t xml:space="preserve"> que no codifique el ANI </w:t>
      </w:r>
      <w:r w:rsidR="00E00D11">
        <w:rPr>
          <w:rFonts w:ascii="Arial" w:hAnsi="Arial" w:cs="Arial"/>
          <w:color w:val="000000" w:themeColor="text1"/>
          <w:sz w:val="24"/>
          <w:szCs w:val="24"/>
        </w:rPr>
        <w:t>no se le adjudicara servicios, hasta que asista al laboratorio.</w:t>
      </w:r>
    </w:p>
    <w:p w14:paraId="6EDD7A37" w14:textId="77777777" w:rsidR="00EB2FD7" w:rsidRDefault="00EB2FD7" w:rsidP="0071773A">
      <w:pPr>
        <w:spacing w:after="0" w:line="240" w:lineRule="auto"/>
        <w:jc w:val="both"/>
        <w:rPr>
          <w:rFonts w:ascii="Arial" w:hAnsi="Arial" w:cs="Arial"/>
          <w:color w:val="FF0000"/>
          <w:sz w:val="24"/>
          <w:szCs w:val="24"/>
        </w:rPr>
      </w:pPr>
    </w:p>
    <w:p w14:paraId="41A6822C" w14:textId="77777777" w:rsidR="00E34197" w:rsidRDefault="00E34197" w:rsidP="00E34197">
      <w:pPr>
        <w:spacing w:after="0" w:line="240" w:lineRule="auto"/>
        <w:jc w:val="both"/>
        <w:rPr>
          <w:rFonts w:ascii="Arial" w:hAnsi="Arial" w:cs="Arial"/>
          <w:color w:val="000000" w:themeColor="text1"/>
          <w:sz w:val="24"/>
          <w:szCs w:val="24"/>
        </w:rPr>
      </w:pPr>
      <w:r w:rsidRPr="00220949">
        <w:rPr>
          <w:rFonts w:ascii="Arial" w:hAnsi="Arial" w:cs="Arial"/>
          <w:b/>
          <w:color w:val="000000" w:themeColor="text1"/>
          <w:sz w:val="24"/>
          <w:szCs w:val="24"/>
        </w:rPr>
        <w:t xml:space="preserve">ARTÍCULO </w:t>
      </w:r>
      <w:r w:rsidR="00D04C3A">
        <w:rPr>
          <w:rFonts w:ascii="Arial" w:hAnsi="Arial" w:cs="Arial"/>
          <w:b/>
          <w:color w:val="000000" w:themeColor="text1"/>
          <w:sz w:val="24"/>
          <w:szCs w:val="24"/>
        </w:rPr>
        <w:t>51</w:t>
      </w:r>
      <w:r w:rsidRPr="00220949">
        <w:rPr>
          <w:rFonts w:ascii="Arial" w:hAnsi="Arial" w:cs="Arial"/>
          <w:b/>
          <w:color w:val="000000" w:themeColor="text1"/>
          <w:sz w:val="24"/>
          <w:szCs w:val="24"/>
        </w:rPr>
        <w:t xml:space="preserve">: </w:t>
      </w:r>
      <w:r w:rsidRPr="00220949">
        <w:rPr>
          <w:rFonts w:ascii="Arial" w:hAnsi="Arial" w:cs="Arial"/>
          <w:color w:val="000000" w:themeColor="text1"/>
          <w:sz w:val="24"/>
          <w:szCs w:val="24"/>
        </w:rPr>
        <w:t xml:space="preserve">El </w:t>
      </w:r>
      <w:proofErr w:type="spellStart"/>
      <w:r>
        <w:rPr>
          <w:rFonts w:ascii="Arial" w:hAnsi="Arial" w:cs="Arial"/>
          <w:color w:val="000000" w:themeColor="text1"/>
          <w:sz w:val="24"/>
          <w:szCs w:val="24"/>
        </w:rPr>
        <w:t>Hk</w:t>
      </w:r>
      <w:proofErr w:type="spellEnd"/>
      <w:r>
        <w:rPr>
          <w:rFonts w:ascii="Arial" w:hAnsi="Arial" w:cs="Arial"/>
          <w:color w:val="000000" w:themeColor="text1"/>
          <w:sz w:val="24"/>
          <w:szCs w:val="24"/>
        </w:rPr>
        <w:t xml:space="preserve"> que sea citado por Gerencia, quedara bloqueado hasta que se presente a la citación.</w:t>
      </w:r>
    </w:p>
    <w:p w14:paraId="2BDCBC02" w14:textId="77777777" w:rsidR="00D04C3A" w:rsidRDefault="00D04C3A" w:rsidP="00E34197">
      <w:pPr>
        <w:spacing w:after="0" w:line="240" w:lineRule="auto"/>
        <w:jc w:val="both"/>
        <w:rPr>
          <w:rFonts w:ascii="Arial" w:hAnsi="Arial" w:cs="Arial"/>
          <w:color w:val="000000" w:themeColor="text1"/>
          <w:sz w:val="24"/>
          <w:szCs w:val="24"/>
        </w:rPr>
      </w:pPr>
    </w:p>
    <w:p w14:paraId="4E257364" w14:textId="77777777" w:rsidR="00D04C3A" w:rsidRPr="00D04C3A" w:rsidRDefault="00D04C3A" w:rsidP="00E34197">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ARTÍCULO 52: </w:t>
      </w:r>
      <w:r w:rsidR="005F7C6D">
        <w:rPr>
          <w:rFonts w:ascii="Arial" w:hAnsi="Arial" w:cs="Arial"/>
          <w:color w:val="000000" w:themeColor="text1"/>
          <w:sz w:val="24"/>
          <w:szCs w:val="24"/>
        </w:rPr>
        <w:t>HK que</w:t>
      </w:r>
      <w:r w:rsidR="00C21368">
        <w:rPr>
          <w:rFonts w:ascii="Arial" w:hAnsi="Arial" w:cs="Arial"/>
          <w:color w:val="000000" w:themeColor="text1"/>
          <w:sz w:val="24"/>
          <w:szCs w:val="24"/>
        </w:rPr>
        <w:t xml:space="preserve"> cubra un servicio con una placa diferente a la registrada en el sistema, </w:t>
      </w:r>
      <w:r w:rsidR="00640448">
        <w:rPr>
          <w:rFonts w:ascii="Arial" w:hAnsi="Arial" w:cs="Arial"/>
          <w:color w:val="000000" w:themeColor="text1"/>
          <w:sz w:val="24"/>
          <w:szCs w:val="24"/>
        </w:rPr>
        <w:t>n</w:t>
      </w:r>
      <w:r w:rsidR="00C21368">
        <w:rPr>
          <w:rFonts w:ascii="Arial" w:hAnsi="Arial" w:cs="Arial"/>
          <w:color w:val="000000" w:themeColor="text1"/>
          <w:sz w:val="24"/>
          <w:szCs w:val="24"/>
        </w:rPr>
        <w:t>o se le asignara servicios hasta que realice cambio de placa en oficina.</w:t>
      </w:r>
    </w:p>
    <w:p w14:paraId="0DC894EE" w14:textId="77777777" w:rsidR="0071773A" w:rsidRDefault="0071773A" w:rsidP="00573A69">
      <w:pPr>
        <w:spacing w:after="0" w:line="240" w:lineRule="auto"/>
        <w:jc w:val="both"/>
        <w:rPr>
          <w:rFonts w:ascii="Arial" w:hAnsi="Arial" w:cs="Arial"/>
          <w:sz w:val="24"/>
          <w:szCs w:val="24"/>
        </w:rPr>
      </w:pPr>
    </w:p>
    <w:p w14:paraId="63061A84" w14:textId="77777777" w:rsidR="00282956" w:rsidRDefault="00282956" w:rsidP="00573A69">
      <w:pPr>
        <w:spacing w:after="0" w:line="240" w:lineRule="auto"/>
        <w:jc w:val="both"/>
        <w:rPr>
          <w:rFonts w:ascii="Arial" w:hAnsi="Arial" w:cs="Arial"/>
          <w:sz w:val="24"/>
          <w:szCs w:val="24"/>
        </w:rPr>
      </w:pPr>
    </w:p>
    <w:p w14:paraId="7C3432A9" w14:textId="77777777" w:rsidR="00CE5CCA" w:rsidRPr="00282956" w:rsidRDefault="00282956" w:rsidP="00573A69">
      <w:pPr>
        <w:spacing w:after="0" w:line="240" w:lineRule="auto"/>
        <w:jc w:val="both"/>
        <w:rPr>
          <w:rFonts w:ascii="Arial" w:hAnsi="Arial" w:cs="Arial"/>
          <w:b/>
          <w:sz w:val="24"/>
          <w:szCs w:val="24"/>
        </w:rPr>
      </w:pPr>
      <w:r>
        <w:rPr>
          <w:rFonts w:ascii="Arial" w:hAnsi="Arial" w:cs="Arial"/>
          <w:b/>
          <w:sz w:val="24"/>
          <w:szCs w:val="24"/>
        </w:rPr>
        <w:t>PARA LOS HK´S DE DATOS:</w:t>
      </w:r>
    </w:p>
    <w:p w14:paraId="79886F22" w14:textId="77777777" w:rsidR="00CE5CCA" w:rsidRDefault="00CE5CCA" w:rsidP="00573A69">
      <w:pPr>
        <w:spacing w:after="0" w:line="240" w:lineRule="auto"/>
        <w:jc w:val="both"/>
        <w:rPr>
          <w:rFonts w:ascii="Arial" w:hAnsi="Arial" w:cs="Arial"/>
          <w:sz w:val="24"/>
          <w:szCs w:val="24"/>
        </w:rPr>
      </w:pPr>
    </w:p>
    <w:p w14:paraId="021C615E"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A1E01">
        <w:rPr>
          <w:rFonts w:ascii="Arial" w:hAnsi="Arial" w:cs="Arial"/>
          <w:b/>
          <w:sz w:val="24"/>
          <w:szCs w:val="24"/>
        </w:rPr>
        <w:t>5</w:t>
      </w:r>
      <w:r w:rsidR="00343E26">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no asista a reuniones citadas por la Gerencia, será sancionado 12 horas.</w:t>
      </w:r>
    </w:p>
    <w:p w14:paraId="15D009ED" w14:textId="77777777" w:rsidR="003A1E01" w:rsidRDefault="003A1E01" w:rsidP="00CE5CCA">
      <w:pPr>
        <w:spacing w:after="0" w:line="240" w:lineRule="auto"/>
        <w:jc w:val="both"/>
        <w:rPr>
          <w:rFonts w:ascii="Arial" w:hAnsi="Arial" w:cs="Arial"/>
          <w:sz w:val="24"/>
          <w:szCs w:val="24"/>
        </w:rPr>
      </w:pPr>
    </w:p>
    <w:p w14:paraId="6919741B"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A1E01">
        <w:rPr>
          <w:rFonts w:ascii="Arial" w:hAnsi="Arial" w:cs="Arial"/>
          <w:b/>
          <w:sz w:val="24"/>
          <w:szCs w:val="24"/>
        </w:rPr>
        <w:t>5</w:t>
      </w:r>
      <w:r w:rsidR="00343E26">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sabotee a </w:t>
      </w:r>
      <w:r w:rsidRPr="00505797">
        <w:rPr>
          <w:rFonts w:ascii="Arial" w:hAnsi="Arial" w:cs="Arial"/>
          <w:color w:val="000000" w:themeColor="text1"/>
          <w:sz w:val="24"/>
          <w:szCs w:val="24"/>
        </w:rPr>
        <w:t xml:space="preserve">la Central de </w:t>
      </w:r>
      <w:r>
        <w:rPr>
          <w:rFonts w:ascii="Arial" w:hAnsi="Arial" w:cs="Arial"/>
          <w:sz w:val="24"/>
          <w:szCs w:val="24"/>
        </w:rPr>
        <w:t>Radio, será sancionado 12 horas.</w:t>
      </w:r>
    </w:p>
    <w:p w14:paraId="10882AB2" w14:textId="77777777" w:rsidR="00CE5CCA" w:rsidRDefault="00CE5CCA" w:rsidP="00CE5CCA">
      <w:pPr>
        <w:spacing w:after="0" w:line="240" w:lineRule="auto"/>
        <w:jc w:val="both"/>
        <w:rPr>
          <w:rFonts w:ascii="Arial" w:hAnsi="Arial" w:cs="Arial"/>
          <w:sz w:val="24"/>
          <w:szCs w:val="24"/>
        </w:rPr>
      </w:pPr>
    </w:p>
    <w:p w14:paraId="52DA9DF1" w14:textId="77777777" w:rsidR="00CE5CCA" w:rsidRDefault="00CE5CCA" w:rsidP="00CE5CCA">
      <w:pPr>
        <w:spacing w:after="0" w:line="240" w:lineRule="auto"/>
        <w:jc w:val="both"/>
        <w:rPr>
          <w:rFonts w:ascii="Arial" w:hAnsi="Arial" w:cs="Arial"/>
          <w:color w:val="000000" w:themeColor="text1"/>
          <w:sz w:val="24"/>
          <w:szCs w:val="24"/>
        </w:rPr>
      </w:pPr>
      <w:r w:rsidRPr="00220949">
        <w:rPr>
          <w:rFonts w:ascii="Arial" w:hAnsi="Arial" w:cs="Arial"/>
          <w:b/>
          <w:color w:val="000000" w:themeColor="text1"/>
          <w:sz w:val="24"/>
          <w:szCs w:val="24"/>
        </w:rPr>
        <w:t xml:space="preserve">ARTÍCULO </w:t>
      </w:r>
      <w:r w:rsidR="003A1E01">
        <w:rPr>
          <w:rFonts w:ascii="Arial" w:hAnsi="Arial" w:cs="Arial"/>
          <w:b/>
          <w:color w:val="000000" w:themeColor="text1"/>
          <w:sz w:val="24"/>
          <w:szCs w:val="24"/>
        </w:rPr>
        <w:t>5</w:t>
      </w:r>
      <w:r w:rsidR="00343E26">
        <w:rPr>
          <w:rFonts w:ascii="Arial" w:hAnsi="Arial" w:cs="Arial"/>
          <w:b/>
          <w:color w:val="000000" w:themeColor="text1"/>
          <w:sz w:val="24"/>
          <w:szCs w:val="24"/>
        </w:rPr>
        <w:t>5</w:t>
      </w:r>
      <w:r w:rsidRPr="00220949">
        <w:rPr>
          <w:rFonts w:ascii="Arial" w:hAnsi="Arial" w:cs="Arial"/>
          <w:b/>
          <w:color w:val="000000" w:themeColor="text1"/>
          <w:sz w:val="24"/>
          <w:szCs w:val="24"/>
        </w:rPr>
        <w:t xml:space="preserve">: </w:t>
      </w:r>
      <w:r w:rsidRPr="00220949">
        <w:rPr>
          <w:rFonts w:ascii="Arial" w:hAnsi="Arial" w:cs="Arial"/>
          <w:color w:val="000000" w:themeColor="text1"/>
          <w:sz w:val="24"/>
          <w:szCs w:val="24"/>
        </w:rPr>
        <w:t xml:space="preserve">El </w:t>
      </w:r>
      <w:proofErr w:type="spellStart"/>
      <w:r w:rsidRPr="00220949">
        <w:rPr>
          <w:rFonts w:ascii="Arial" w:hAnsi="Arial" w:cs="Arial"/>
          <w:color w:val="000000" w:themeColor="text1"/>
          <w:sz w:val="24"/>
          <w:szCs w:val="24"/>
        </w:rPr>
        <w:t>Hk</w:t>
      </w:r>
      <w:proofErr w:type="spellEnd"/>
      <w:r w:rsidRPr="00220949">
        <w:rPr>
          <w:rFonts w:ascii="Arial" w:hAnsi="Arial" w:cs="Arial"/>
          <w:color w:val="000000" w:themeColor="text1"/>
          <w:sz w:val="24"/>
          <w:szCs w:val="24"/>
        </w:rPr>
        <w:t xml:space="preserve"> que reserve y no cumpla el servicio dentro de los 5 minutos tendrá sanción de</w:t>
      </w:r>
      <w:r>
        <w:rPr>
          <w:rFonts w:ascii="Arial" w:hAnsi="Arial" w:cs="Arial"/>
          <w:color w:val="000000" w:themeColor="text1"/>
          <w:sz w:val="24"/>
          <w:szCs w:val="24"/>
        </w:rPr>
        <w:t xml:space="preserve"> </w:t>
      </w:r>
      <w:r w:rsidRPr="00220949">
        <w:rPr>
          <w:rFonts w:ascii="Arial" w:hAnsi="Arial" w:cs="Arial"/>
          <w:color w:val="000000" w:themeColor="text1"/>
          <w:sz w:val="24"/>
          <w:szCs w:val="24"/>
        </w:rPr>
        <w:t xml:space="preserve">12 horas, salvo en caso de fuerza mayor. </w:t>
      </w:r>
    </w:p>
    <w:p w14:paraId="27EA17FE" w14:textId="77777777" w:rsidR="00CE5CCA" w:rsidRDefault="00CE5CCA" w:rsidP="00CE5CCA">
      <w:pPr>
        <w:spacing w:after="0" w:line="240" w:lineRule="auto"/>
        <w:jc w:val="both"/>
        <w:rPr>
          <w:rFonts w:ascii="Arial" w:hAnsi="Arial" w:cs="Arial"/>
          <w:color w:val="000000" w:themeColor="text1"/>
          <w:sz w:val="24"/>
          <w:szCs w:val="24"/>
        </w:rPr>
      </w:pPr>
    </w:p>
    <w:p w14:paraId="5AA74543" w14:textId="77777777" w:rsidR="00CE5CCA" w:rsidRPr="00573A69"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43E26">
        <w:rPr>
          <w:rFonts w:ascii="Arial" w:hAnsi="Arial" w:cs="Arial"/>
          <w:b/>
          <w:sz w:val="24"/>
          <w:szCs w:val="24"/>
        </w:rPr>
        <w:t>56</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no acate un llamado de atención del Operador por tercera vez por la misma causa, será sancionado 24 horas.</w:t>
      </w:r>
    </w:p>
    <w:p w14:paraId="5E18FAF2" w14:textId="77777777" w:rsidR="00CE5CCA" w:rsidRPr="00573A69" w:rsidRDefault="00CE5CCA" w:rsidP="00CE5CCA">
      <w:pPr>
        <w:spacing w:after="0" w:line="240" w:lineRule="auto"/>
        <w:jc w:val="both"/>
        <w:rPr>
          <w:rFonts w:ascii="Arial" w:hAnsi="Arial" w:cs="Arial"/>
          <w:sz w:val="24"/>
          <w:szCs w:val="24"/>
        </w:rPr>
      </w:pPr>
    </w:p>
    <w:p w14:paraId="7F600D6C"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43E26">
        <w:rPr>
          <w:rFonts w:ascii="Arial" w:hAnsi="Arial" w:cs="Arial"/>
          <w:b/>
          <w:sz w:val="24"/>
          <w:szCs w:val="24"/>
        </w:rPr>
        <w:t>57</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abandone un servicio, será sancionado 24 horas.</w:t>
      </w:r>
    </w:p>
    <w:p w14:paraId="22EFDD93" w14:textId="77777777" w:rsidR="00CE5CCA" w:rsidRDefault="00CE5CCA" w:rsidP="00CE5CCA">
      <w:pPr>
        <w:spacing w:after="0" w:line="240" w:lineRule="auto"/>
        <w:jc w:val="both"/>
        <w:rPr>
          <w:rFonts w:ascii="Arial" w:hAnsi="Arial" w:cs="Arial"/>
          <w:sz w:val="24"/>
          <w:szCs w:val="24"/>
        </w:rPr>
      </w:pPr>
    </w:p>
    <w:p w14:paraId="67141542"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3A1E01">
        <w:rPr>
          <w:rFonts w:ascii="Arial" w:hAnsi="Arial" w:cs="Arial"/>
          <w:b/>
          <w:sz w:val="24"/>
          <w:szCs w:val="24"/>
        </w:rPr>
        <w:t>5</w:t>
      </w:r>
      <w:r w:rsidR="00BE35B7">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de mal comando, será sancionado 24 horas.</w:t>
      </w:r>
    </w:p>
    <w:p w14:paraId="08808269" w14:textId="77777777" w:rsidR="00CE5CCA" w:rsidRDefault="00CE5CCA" w:rsidP="00CE5CCA">
      <w:pPr>
        <w:spacing w:after="0" w:line="240" w:lineRule="auto"/>
        <w:jc w:val="both"/>
        <w:rPr>
          <w:rFonts w:ascii="Arial" w:hAnsi="Arial" w:cs="Arial"/>
          <w:sz w:val="24"/>
          <w:szCs w:val="24"/>
        </w:rPr>
      </w:pPr>
    </w:p>
    <w:p w14:paraId="4517AC2B"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59</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ofrezca un mal trato al usuario, será sancionado 72 horas.</w:t>
      </w:r>
    </w:p>
    <w:p w14:paraId="3834C60A" w14:textId="77777777" w:rsidR="00CE5CCA" w:rsidRDefault="00CE5CCA" w:rsidP="00CE5CCA">
      <w:pPr>
        <w:spacing w:after="0" w:line="240" w:lineRule="auto"/>
        <w:jc w:val="both"/>
        <w:rPr>
          <w:rFonts w:ascii="Arial" w:hAnsi="Arial" w:cs="Arial"/>
          <w:sz w:val="24"/>
          <w:szCs w:val="24"/>
        </w:rPr>
      </w:pPr>
    </w:p>
    <w:p w14:paraId="5B9E2DFF" w14:textId="77777777" w:rsidR="00CE5CCA" w:rsidRPr="00BA4F86" w:rsidRDefault="003A1E01" w:rsidP="00CE5CCA">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ARTÍCULO </w:t>
      </w:r>
      <w:r w:rsidR="00BE35B7">
        <w:rPr>
          <w:rFonts w:ascii="Arial" w:hAnsi="Arial" w:cs="Arial"/>
          <w:b/>
          <w:color w:val="000000" w:themeColor="text1"/>
          <w:sz w:val="24"/>
          <w:szCs w:val="24"/>
        </w:rPr>
        <w:t>60</w:t>
      </w:r>
      <w:r w:rsidR="00CE5CCA" w:rsidRPr="00BA4F86">
        <w:rPr>
          <w:rFonts w:ascii="Arial" w:hAnsi="Arial" w:cs="Arial"/>
          <w:b/>
          <w:color w:val="000000" w:themeColor="text1"/>
          <w:sz w:val="24"/>
          <w:szCs w:val="24"/>
        </w:rPr>
        <w:t xml:space="preserve">: </w:t>
      </w:r>
      <w:r w:rsidR="00CE5CCA" w:rsidRPr="00BA4F86">
        <w:rPr>
          <w:rFonts w:ascii="Arial" w:hAnsi="Arial" w:cs="Arial"/>
          <w:color w:val="000000" w:themeColor="text1"/>
          <w:sz w:val="24"/>
          <w:szCs w:val="24"/>
        </w:rPr>
        <w:t xml:space="preserve">El </w:t>
      </w:r>
      <w:proofErr w:type="spellStart"/>
      <w:r w:rsidR="00CE5CCA" w:rsidRPr="00BA4F86">
        <w:rPr>
          <w:rFonts w:ascii="Arial" w:hAnsi="Arial" w:cs="Arial"/>
          <w:color w:val="000000" w:themeColor="text1"/>
          <w:sz w:val="24"/>
          <w:szCs w:val="24"/>
        </w:rPr>
        <w:t>Hk</w:t>
      </w:r>
      <w:proofErr w:type="spellEnd"/>
      <w:r w:rsidR="00CE5CCA" w:rsidRPr="00BA4F86">
        <w:rPr>
          <w:rFonts w:ascii="Arial" w:hAnsi="Arial" w:cs="Arial"/>
          <w:color w:val="000000" w:themeColor="text1"/>
          <w:sz w:val="24"/>
          <w:szCs w:val="24"/>
        </w:rPr>
        <w:t xml:space="preserve"> que falte al respeto o maltrate a los compañeros de la Central de Radio, personal Administrativo</w:t>
      </w:r>
      <w:r w:rsidR="00CE5CCA">
        <w:rPr>
          <w:rFonts w:ascii="Arial" w:hAnsi="Arial" w:cs="Arial"/>
          <w:color w:val="000000" w:themeColor="text1"/>
          <w:sz w:val="24"/>
          <w:szCs w:val="24"/>
        </w:rPr>
        <w:t xml:space="preserve"> o</w:t>
      </w:r>
      <w:r w:rsidR="00CE5CCA" w:rsidRPr="00BA4F86">
        <w:rPr>
          <w:rFonts w:ascii="Arial" w:hAnsi="Arial" w:cs="Arial"/>
          <w:color w:val="000000" w:themeColor="text1"/>
          <w:sz w:val="24"/>
          <w:szCs w:val="24"/>
        </w:rPr>
        <w:t xml:space="preserve"> compañero, será sancionado con 72 horas y será citado a Gerencia, la cual tomara los correctivos necesarios, teniendo en cuenta la gravedad de la falla.</w:t>
      </w:r>
    </w:p>
    <w:p w14:paraId="5E576A99" w14:textId="77777777" w:rsidR="00CE5CCA" w:rsidRPr="00BA4F86" w:rsidRDefault="00CE5CCA" w:rsidP="00CE5CCA">
      <w:pPr>
        <w:spacing w:after="0" w:line="240" w:lineRule="auto"/>
        <w:jc w:val="both"/>
        <w:rPr>
          <w:rFonts w:ascii="Arial" w:hAnsi="Arial" w:cs="Arial"/>
          <w:color w:val="000000" w:themeColor="text1"/>
          <w:sz w:val="24"/>
          <w:szCs w:val="24"/>
        </w:rPr>
      </w:pPr>
    </w:p>
    <w:p w14:paraId="5AA15D0D" w14:textId="77777777" w:rsidR="00CE5CCA" w:rsidRPr="00BA4F86" w:rsidRDefault="00CE5CCA" w:rsidP="00CE5CCA">
      <w:pPr>
        <w:spacing w:after="0" w:line="240" w:lineRule="auto"/>
        <w:jc w:val="both"/>
        <w:rPr>
          <w:rFonts w:ascii="Arial" w:hAnsi="Arial" w:cs="Arial"/>
          <w:color w:val="000000" w:themeColor="text1"/>
          <w:sz w:val="24"/>
          <w:szCs w:val="24"/>
        </w:rPr>
      </w:pPr>
      <w:r w:rsidRPr="00BA4F86">
        <w:rPr>
          <w:rFonts w:ascii="Arial" w:hAnsi="Arial" w:cs="Arial"/>
          <w:color w:val="000000" w:themeColor="text1"/>
          <w:sz w:val="24"/>
          <w:szCs w:val="24"/>
        </w:rPr>
        <w:lastRenderedPageBreak/>
        <w:t>El Irrespeto no solo se configura en la Frecuencia, sino también personalmente o por L5. La sanción será de 72 Horas.</w:t>
      </w:r>
    </w:p>
    <w:p w14:paraId="7B7BA405" w14:textId="77777777" w:rsidR="00CE5CCA" w:rsidRPr="00272B2F" w:rsidRDefault="00CE5CCA" w:rsidP="00CE5CCA">
      <w:pPr>
        <w:spacing w:after="0" w:line="240" w:lineRule="auto"/>
        <w:jc w:val="both"/>
        <w:rPr>
          <w:rFonts w:ascii="Arial" w:hAnsi="Arial" w:cs="Arial"/>
          <w:color w:val="0070C0"/>
          <w:sz w:val="24"/>
          <w:szCs w:val="24"/>
        </w:rPr>
      </w:pPr>
    </w:p>
    <w:p w14:paraId="51504E06" w14:textId="77777777" w:rsidR="00CE5CCA" w:rsidRPr="00573A69"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61</w:t>
      </w:r>
      <w:r>
        <w:rPr>
          <w:rFonts w:ascii="Arial" w:hAnsi="Arial" w:cs="Arial"/>
          <w:b/>
          <w:sz w:val="24"/>
          <w:szCs w:val="24"/>
        </w:rPr>
        <w:t xml:space="preserve">: </w:t>
      </w:r>
      <w:r>
        <w:rPr>
          <w:rFonts w:ascii="Arial" w:hAnsi="Arial" w:cs="Arial"/>
          <w:sz w:val="24"/>
          <w:szCs w:val="24"/>
        </w:rPr>
        <w:t xml:space="preserve">El </w:t>
      </w:r>
      <w:proofErr w:type="spellStart"/>
      <w:r w:rsidRPr="00954EF2">
        <w:rPr>
          <w:rFonts w:ascii="Arial" w:hAnsi="Arial" w:cs="Arial"/>
          <w:color w:val="000000" w:themeColor="text1"/>
          <w:sz w:val="24"/>
          <w:szCs w:val="24"/>
        </w:rPr>
        <w:t>Hk</w:t>
      </w:r>
      <w:proofErr w:type="spellEnd"/>
      <w:r w:rsidRPr="00954EF2">
        <w:rPr>
          <w:rFonts w:ascii="Arial" w:hAnsi="Arial" w:cs="Arial"/>
          <w:color w:val="000000" w:themeColor="text1"/>
          <w:sz w:val="24"/>
          <w:szCs w:val="24"/>
        </w:rPr>
        <w:t xml:space="preserve"> </w:t>
      </w:r>
      <w:r>
        <w:rPr>
          <w:rFonts w:ascii="Arial" w:hAnsi="Arial" w:cs="Arial"/>
          <w:sz w:val="24"/>
          <w:szCs w:val="24"/>
        </w:rPr>
        <w:t>que sea sorprendido realizando el cobro del servicio fuera de los parámetros establecidos por la secretaria de movilidad será sancionado 72 horas y deberá hacer devolución del excedente del dinero; en</w:t>
      </w:r>
      <w:r w:rsidRPr="00546F3D">
        <w:rPr>
          <w:rFonts w:ascii="Arial" w:hAnsi="Arial" w:cs="Arial"/>
          <w:sz w:val="24"/>
          <w:szCs w:val="24"/>
        </w:rPr>
        <w:t xml:space="preserve"> caso de </w:t>
      </w:r>
      <w:r>
        <w:rPr>
          <w:rFonts w:ascii="Arial" w:hAnsi="Arial" w:cs="Arial"/>
          <w:sz w:val="24"/>
          <w:szCs w:val="24"/>
        </w:rPr>
        <w:t>reincidir se</w:t>
      </w:r>
      <w:r w:rsidRPr="00546F3D">
        <w:rPr>
          <w:rFonts w:ascii="Arial" w:hAnsi="Arial" w:cs="Arial"/>
          <w:sz w:val="24"/>
          <w:szCs w:val="24"/>
        </w:rPr>
        <w:t xml:space="preserve"> remitirá a la Secretaria de Movilidad, junto con un oficio de la Empresa.</w:t>
      </w:r>
    </w:p>
    <w:p w14:paraId="10CE1FEA" w14:textId="77777777" w:rsidR="00CE5CCA" w:rsidRDefault="00CE5CCA" w:rsidP="00CE5CCA">
      <w:pPr>
        <w:spacing w:after="0" w:line="240" w:lineRule="auto"/>
        <w:jc w:val="both"/>
        <w:rPr>
          <w:rFonts w:ascii="Arial" w:hAnsi="Arial" w:cs="Arial"/>
          <w:sz w:val="24"/>
          <w:szCs w:val="24"/>
        </w:rPr>
      </w:pPr>
    </w:p>
    <w:p w14:paraId="4EAAFE6B"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62</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se lleve un servicio no asignado, será sancionado 72 horas. </w:t>
      </w:r>
    </w:p>
    <w:p w14:paraId="10EF215F" w14:textId="77777777" w:rsidR="00CE5CCA" w:rsidRDefault="00CE5CCA" w:rsidP="00CE5CCA">
      <w:pPr>
        <w:spacing w:after="0" w:line="240" w:lineRule="auto"/>
        <w:jc w:val="both"/>
        <w:rPr>
          <w:rFonts w:ascii="Arial" w:hAnsi="Arial" w:cs="Arial"/>
          <w:sz w:val="24"/>
          <w:szCs w:val="24"/>
        </w:rPr>
      </w:pPr>
    </w:p>
    <w:p w14:paraId="40DFEC77"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63</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preste el satelital, será sancionado 72 horas.</w:t>
      </w:r>
    </w:p>
    <w:p w14:paraId="697F587C" w14:textId="77777777" w:rsidR="00CE5CCA" w:rsidRDefault="00CE5CCA" w:rsidP="00CE5CCA">
      <w:pPr>
        <w:spacing w:after="0" w:line="240" w:lineRule="auto"/>
        <w:jc w:val="both"/>
        <w:rPr>
          <w:rFonts w:ascii="Arial" w:hAnsi="Arial" w:cs="Arial"/>
          <w:sz w:val="24"/>
          <w:szCs w:val="24"/>
        </w:rPr>
      </w:pPr>
    </w:p>
    <w:p w14:paraId="55728348"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64</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de datos que se sorprenda manipulando el GPS, será citado a Gerencia / Oficina y sancionado 72 horas.</w:t>
      </w:r>
    </w:p>
    <w:p w14:paraId="25235320" w14:textId="77777777" w:rsidR="00CE5CCA" w:rsidRDefault="00CE5CCA" w:rsidP="00CE5CCA">
      <w:pPr>
        <w:spacing w:after="0" w:line="240" w:lineRule="auto"/>
        <w:jc w:val="both"/>
        <w:rPr>
          <w:rFonts w:ascii="Arial" w:hAnsi="Arial" w:cs="Arial"/>
          <w:sz w:val="24"/>
          <w:szCs w:val="24"/>
        </w:rPr>
      </w:pPr>
    </w:p>
    <w:p w14:paraId="5738B0AA" w14:textId="77777777" w:rsidR="00CE5CCA" w:rsidRDefault="00CE5CCA" w:rsidP="00CE5CCA">
      <w:pPr>
        <w:spacing w:after="0" w:line="240" w:lineRule="auto"/>
        <w:jc w:val="both"/>
        <w:rPr>
          <w:rFonts w:ascii="Arial" w:hAnsi="Arial" w:cs="Arial"/>
          <w:sz w:val="24"/>
          <w:szCs w:val="24"/>
        </w:rPr>
      </w:pPr>
      <w:r>
        <w:rPr>
          <w:rFonts w:ascii="Arial" w:hAnsi="Arial" w:cs="Arial"/>
          <w:b/>
          <w:sz w:val="24"/>
          <w:szCs w:val="24"/>
        </w:rPr>
        <w:t>ARTÍ</w:t>
      </w:r>
      <w:r w:rsidRPr="00573A69">
        <w:rPr>
          <w:rFonts w:ascii="Arial" w:hAnsi="Arial" w:cs="Arial"/>
          <w:b/>
          <w:sz w:val="24"/>
          <w:szCs w:val="24"/>
        </w:rPr>
        <w:t xml:space="preserve">CULO </w:t>
      </w:r>
      <w:r w:rsidR="00BE35B7">
        <w:rPr>
          <w:rFonts w:ascii="Arial" w:hAnsi="Arial" w:cs="Arial"/>
          <w:b/>
          <w:sz w:val="24"/>
          <w:szCs w:val="24"/>
        </w:rPr>
        <w:t>65</w:t>
      </w:r>
      <w:r>
        <w:rPr>
          <w:rFonts w:ascii="Arial" w:hAnsi="Arial" w:cs="Arial"/>
          <w:b/>
          <w:sz w:val="24"/>
          <w:szCs w:val="24"/>
        </w:rPr>
        <w:t xml:space="preserve">: </w:t>
      </w:r>
      <w:r>
        <w:rPr>
          <w:rFonts w:ascii="Arial" w:hAnsi="Arial" w:cs="Arial"/>
          <w:sz w:val="24"/>
          <w:szCs w:val="24"/>
        </w:rPr>
        <w:t xml:space="preserve">El </w:t>
      </w:r>
      <w:proofErr w:type="spellStart"/>
      <w:r>
        <w:rPr>
          <w:rFonts w:ascii="Arial" w:hAnsi="Arial" w:cs="Arial"/>
          <w:sz w:val="24"/>
          <w:szCs w:val="24"/>
        </w:rPr>
        <w:t>Hk</w:t>
      </w:r>
      <w:proofErr w:type="spellEnd"/>
      <w:r>
        <w:rPr>
          <w:rFonts w:ascii="Arial" w:hAnsi="Arial" w:cs="Arial"/>
          <w:sz w:val="24"/>
          <w:szCs w:val="24"/>
        </w:rPr>
        <w:t xml:space="preserve"> que regale un servicio, será sancionado 5 días.</w:t>
      </w:r>
    </w:p>
    <w:p w14:paraId="34DE52E2" w14:textId="77777777" w:rsidR="00CE5CCA" w:rsidRDefault="00CE5CCA" w:rsidP="00CE5CCA">
      <w:pPr>
        <w:spacing w:after="0" w:line="240" w:lineRule="auto"/>
        <w:jc w:val="both"/>
        <w:rPr>
          <w:rFonts w:ascii="Arial" w:hAnsi="Arial" w:cs="Arial"/>
          <w:sz w:val="24"/>
          <w:szCs w:val="24"/>
        </w:rPr>
      </w:pPr>
    </w:p>
    <w:p w14:paraId="501E7BDF" w14:textId="77777777" w:rsidR="00CE5CCA" w:rsidRPr="00220949" w:rsidRDefault="00053530" w:rsidP="00CE5CCA">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ARTÍCULO </w:t>
      </w:r>
      <w:r w:rsidR="00BE35B7">
        <w:rPr>
          <w:rFonts w:ascii="Arial" w:hAnsi="Arial" w:cs="Arial"/>
          <w:b/>
          <w:color w:val="000000" w:themeColor="text1"/>
          <w:sz w:val="24"/>
          <w:szCs w:val="24"/>
        </w:rPr>
        <w:t>66</w:t>
      </w:r>
      <w:r w:rsidR="00CE5CCA" w:rsidRPr="00220949">
        <w:rPr>
          <w:rFonts w:ascii="Arial" w:hAnsi="Arial" w:cs="Arial"/>
          <w:b/>
          <w:color w:val="000000" w:themeColor="text1"/>
          <w:sz w:val="24"/>
          <w:szCs w:val="24"/>
        </w:rPr>
        <w:t xml:space="preserve">: </w:t>
      </w:r>
      <w:r w:rsidR="00CE5CCA" w:rsidRPr="00220949">
        <w:rPr>
          <w:rFonts w:ascii="Arial" w:hAnsi="Arial" w:cs="Arial"/>
          <w:color w:val="000000" w:themeColor="text1"/>
          <w:sz w:val="24"/>
          <w:szCs w:val="24"/>
        </w:rPr>
        <w:t xml:space="preserve">El </w:t>
      </w:r>
      <w:proofErr w:type="spellStart"/>
      <w:r w:rsidR="00CE5CCA">
        <w:rPr>
          <w:rFonts w:ascii="Arial" w:hAnsi="Arial" w:cs="Arial"/>
          <w:color w:val="000000" w:themeColor="text1"/>
          <w:sz w:val="24"/>
          <w:szCs w:val="24"/>
        </w:rPr>
        <w:t>Hk</w:t>
      </w:r>
      <w:proofErr w:type="spellEnd"/>
      <w:r w:rsidR="00CE5CCA" w:rsidRPr="00220949">
        <w:rPr>
          <w:rFonts w:ascii="Arial" w:hAnsi="Arial" w:cs="Arial"/>
          <w:color w:val="000000" w:themeColor="text1"/>
          <w:sz w:val="24"/>
          <w:szCs w:val="24"/>
        </w:rPr>
        <w:t xml:space="preserve"> que sea sorprendido prestando el servicio en estado de embriaguez o bajo efectos de sustancias alucinógenas será sancionado 10 días.</w:t>
      </w:r>
    </w:p>
    <w:p w14:paraId="3C82F6B3" w14:textId="77777777" w:rsidR="00CE5CCA" w:rsidRDefault="00CE5CCA" w:rsidP="00CE5CCA">
      <w:pPr>
        <w:spacing w:after="0" w:line="240" w:lineRule="auto"/>
        <w:jc w:val="both"/>
        <w:rPr>
          <w:rFonts w:ascii="Arial" w:hAnsi="Arial" w:cs="Arial"/>
          <w:b/>
          <w:color w:val="000000" w:themeColor="text1"/>
          <w:sz w:val="24"/>
          <w:szCs w:val="24"/>
        </w:rPr>
      </w:pPr>
    </w:p>
    <w:p w14:paraId="073EFEF5" w14:textId="77777777" w:rsidR="00CE5CCA" w:rsidRPr="00226791" w:rsidRDefault="00CE5CCA" w:rsidP="00CE5CCA">
      <w:pPr>
        <w:spacing w:after="0" w:line="240" w:lineRule="auto"/>
        <w:jc w:val="both"/>
        <w:rPr>
          <w:rFonts w:ascii="Arial" w:hAnsi="Arial" w:cs="Arial"/>
          <w:color w:val="000000" w:themeColor="text1"/>
          <w:sz w:val="24"/>
          <w:szCs w:val="24"/>
        </w:rPr>
      </w:pPr>
      <w:r w:rsidRPr="00226791">
        <w:rPr>
          <w:rFonts w:ascii="Arial" w:hAnsi="Arial" w:cs="Arial"/>
          <w:b/>
          <w:color w:val="000000" w:themeColor="text1"/>
          <w:sz w:val="24"/>
          <w:szCs w:val="24"/>
        </w:rPr>
        <w:t xml:space="preserve">ARTÍCULO </w:t>
      </w:r>
      <w:r w:rsidR="00E62E1D">
        <w:rPr>
          <w:rFonts w:ascii="Arial" w:hAnsi="Arial" w:cs="Arial"/>
          <w:b/>
          <w:color w:val="000000" w:themeColor="text1"/>
          <w:sz w:val="24"/>
          <w:szCs w:val="24"/>
        </w:rPr>
        <w:t>67</w:t>
      </w:r>
      <w:r w:rsidRPr="00226791">
        <w:rPr>
          <w:rFonts w:ascii="Arial" w:hAnsi="Arial" w:cs="Arial"/>
          <w:b/>
          <w:color w:val="000000" w:themeColor="text1"/>
          <w:sz w:val="24"/>
          <w:szCs w:val="24"/>
        </w:rPr>
        <w:t xml:space="preserve">: </w:t>
      </w:r>
      <w:r w:rsidRPr="00226791">
        <w:rPr>
          <w:rFonts w:ascii="Arial" w:hAnsi="Arial" w:cs="Arial"/>
          <w:color w:val="000000" w:themeColor="text1"/>
          <w:sz w:val="24"/>
          <w:szCs w:val="24"/>
        </w:rPr>
        <w:t xml:space="preserve">El </w:t>
      </w:r>
      <w:proofErr w:type="spellStart"/>
      <w:r w:rsidRPr="00226791">
        <w:rPr>
          <w:rFonts w:ascii="Arial" w:hAnsi="Arial" w:cs="Arial"/>
          <w:color w:val="000000" w:themeColor="text1"/>
          <w:sz w:val="24"/>
          <w:szCs w:val="24"/>
        </w:rPr>
        <w:t>Hk</w:t>
      </w:r>
      <w:proofErr w:type="spellEnd"/>
      <w:r w:rsidRPr="00226791">
        <w:rPr>
          <w:rFonts w:ascii="Arial" w:hAnsi="Arial" w:cs="Arial"/>
          <w:color w:val="000000" w:themeColor="text1"/>
          <w:sz w:val="24"/>
          <w:szCs w:val="24"/>
        </w:rPr>
        <w:t xml:space="preserve"> que no devuelva objetos al usuario, será sancionado hasta que haga entrega del mismo y/o sea resuelto entre las partes afectadas.</w:t>
      </w:r>
    </w:p>
    <w:p w14:paraId="16C7ACE3" w14:textId="77777777" w:rsidR="00CE5CCA" w:rsidRPr="00220949" w:rsidRDefault="00CE5CCA" w:rsidP="00CE5CCA">
      <w:pPr>
        <w:spacing w:after="0" w:line="240" w:lineRule="auto"/>
        <w:jc w:val="both"/>
        <w:rPr>
          <w:rFonts w:ascii="Arial" w:hAnsi="Arial" w:cs="Arial"/>
          <w:color w:val="000000" w:themeColor="text1"/>
          <w:sz w:val="24"/>
          <w:szCs w:val="24"/>
        </w:rPr>
      </w:pPr>
    </w:p>
    <w:p w14:paraId="05403691" w14:textId="77777777" w:rsidR="00CE5CCA" w:rsidRDefault="00CE5CCA" w:rsidP="00CE5CCA">
      <w:pPr>
        <w:spacing w:after="0" w:line="240" w:lineRule="auto"/>
        <w:jc w:val="both"/>
        <w:rPr>
          <w:rFonts w:ascii="Arial" w:hAnsi="Arial" w:cs="Arial"/>
          <w:color w:val="000000" w:themeColor="text1"/>
          <w:sz w:val="24"/>
          <w:szCs w:val="24"/>
        </w:rPr>
      </w:pPr>
      <w:r w:rsidRPr="00220949">
        <w:rPr>
          <w:rFonts w:ascii="Arial" w:hAnsi="Arial" w:cs="Arial"/>
          <w:b/>
          <w:color w:val="000000" w:themeColor="text1"/>
          <w:sz w:val="24"/>
          <w:szCs w:val="24"/>
        </w:rPr>
        <w:t xml:space="preserve">ARTÍCULO </w:t>
      </w:r>
      <w:r w:rsidR="00E62E1D">
        <w:rPr>
          <w:rFonts w:ascii="Arial" w:hAnsi="Arial" w:cs="Arial"/>
          <w:b/>
          <w:color w:val="000000" w:themeColor="text1"/>
          <w:sz w:val="24"/>
          <w:szCs w:val="24"/>
        </w:rPr>
        <w:t>68</w:t>
      </w:r>
      <w:r w:rsidRPr="00220949">
        <w:rPr>
          <w:rFonts w:ascii="Arial" w:hAnsi="Arial" w:cs="Arial"/>
          <w:b/>
          <w:color w:val="000000" w:themeColor="text1"/>
          <w:sz w:val="24"/>
          <w:szCs w:val="24"/>
        </w:rPr>
        <w:t xml:space="preserve">: </w:t>
      </w:r>
      <w:r w:rsidRPr="00220949">
        <w:rPr>
          <w:rFonts w:ascii="Arial" w:hAnsi="Arial" w:cs="Arial"/>
          <w:color w:val="000000" w:themeColor="text1"/>
          <w:sz w:val="24"/>
          <w:szCs w:val="24"/>
        </w:rPr>
        <w:t xml:space="preserve">El </w:t>
      </w:r>
      <w:proofErr w:type="spellStart"/>
      <w:r>
        <w:rPr>
          <w:rFonts w:ascii="Arial" w:hAnsi="Arial" w:cs="Arial"/>
          <w:color w:val="000000" w:themeColor="text1"/>
          <w:sz w:val="24"/>
          <w:szCs w:val="24"/>
        </w:rPr>
        <w:t>Hk</w:t>
      </w:r>
      <w:proofErr w:type="spellEnd"/>
      <w:r>
        <w:rPr>
          <w:rFonts w:ascii="Arial" w:hAnsi="Arial" w:cs="Arial"/>
          <w:color w:val="000000" w:themeColor="text1"/>
          <w:sz w:val="24"/>
          <w:szCs w:val="24"/>
        </w:rPr>
        <w:t xml:space="preserve"> que sea citado por Gerencia, quedara bloqueado hasta que se presente a la citación.</w:t>
      </w:r>
    </w:p>
    <w:p w14:paraId="0B7A11B3" w14:textId="77777777" w:rsidR="00640448" w:rsidRDefault="00640448" w:rsidP="00CE5CCA">
      <w:pPr>
        <w:spacing w:after="0" w:line="240" w:lineRule="auto"/>
        <w:jc w:val="both"/>
        <w:rPr>
          <w:rFonts w:ascii="Arial" w:hAnsi="Arial" w:cs="Arial"/>
          <w:color w:val="000000" w:themeColor="text1"/>
          <w:sz w:val="24"/>
          <w:szCs w:val="24"/>
        </w:rPr>
      </w:pPr>
    </w:p>
    <w:p w14:paraId="6505BC45" w14:textId="77777777" w:rsidR="00640448" w:rsidRPr="00D04C3A" w:rsidRDefault="00640448" w:rsidP="00640448">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ARTÍCULO 69: </w:t>
      </w:r>
      <w:r>
        <w:rPr>
          <w:rFonts w:ascii="Arial" w:hAnsi="Arial" w:cs="Arial"/>
          <w:color w:val="000000" w:themeColor="text1"/>
          <w:sz w:val="24"/>
          <w:szCs w:val="24"/>
        </w:rPr>
        <w:t>HK que cubra un servicio con una placa diferente a la registrada en el sistema, no se le asignara servicios hasta que realice cambio de placa en oficina.</w:t>
      </w:r>
    </w:p>
    <w:p w14:paraId="28147E68" w14:textId="77777777" w:rsidR="00640448" w:rsidRPr="00220949" w:rsidRDefault="00640448" w:rsidP="00CE5CCA">
      <w:pPr>
        <w:spacing w:after="0" w:line="240" w:lineRule="auto"/>
        <w:jc w:val="both"/>
        <w:rPr>
          <w:rFonts w:ascii="Arial" w:hAnsi="Arial" w:cs="Arial"/>
          <w:color w:val="000000" w:themeColor="text1"/>
          <w:sz w:val="24"/>
          <w:szCs w:val="24"/>
        </w:rPr>
      </w:pPr>
    </w:p>
    <w:p w14:paraId="35421F5E" w14:textId="77777777" w:rsidR="00CE5CCA" w:rsidRDefault="00CE5CCA" w:rsidP="00573A69">
      <w:pPr>
        <w:spacing w:after="0" w:line="240" w:lineRule="auto"/>
        <w:jc w:val="both"/>
        <w:rPr>
          <w:rFonts w:ascii="Arial" w:hAnsi="Arial" w:cs="Arial"/>
          <w:sz w:val="24"/>
          <w:szCs w:val="24"/>
        </w:rPr>
      </w:pPr>
    </w:p>
    <w:p w14:paraId="44BA2CD8" w14:textId="77777777" w:rsidR="00573A69" w:rsidRPr="00573A69" w:rsidRDefault="00573A69" w:rsidP="00573A69">
      <w:pPr>
        <w:spacing w:after="0" w:line="240" w:lineRule="auto"/>
        <w:jc w:val="both"/>
        <w:rPr>
          <w:rFonts w:ascii="Arial" w:hAnsi="Arial" w:cs="Arial"/>
          <w:color w:val="000000"/>
          <w:sz w:val="24"/>
          <w:szCs w:val="24"/>
        </w:rPr>
      </w:pPr>
      <w:r w:rsidRPr="00573A69">
        <w:rPr>
          <w:rFonts w:ascii="Arial" w:hAnsi="Arial" w:cs="Arial"/>
          <w:color w:val="000000"/>
          <w:sz w:val="24"/>
          <w:szCs w:val="24"/>
        </w:rPr>
        <w:t xml:space="preserve">Fecha: </w:t>
      </w:r>
      <w:r w:rsidR="00184B5C">
        <w:rPr>
          <w:rFonts w:ascii="Arial" w:hAnsi="Arial" w:cs="Arial"/>
          <w:color w:val="000000"/>
          <w:sz w:val="24"/>
          <w:szCs w:val="24"/>
        </w:rPr>
        <w:t>05</w:t>
      </w:r>
      <w:r w:rsidRPr="00573A69">
        <w:rPr>
          <w:rFonts w:ascii="Arial" w:hAnsi="Arial" w:cs="Arial"/>
          <w:color w:val="000000"/>
          <w:sz w:val="24"/>
          <w:szCs w:val="24"/>
        </w:rPr>
        <w:t xml:space="preserve"> de </w:t>
      </w:r>
      <w:r w:rsidR="00184B5C">
        <w:rPr>
          <w:rFonts w:ascii="Arial" w:hAnsi="Arial" w:cs="Arial"/>
          <w:color w:val="000000"/>
          <w:sz w:val="24"/>
          <w:szCs w:val="24"/>
        </w:rPr>
        <w:t>Octubre</w:t>
      </w:r>
      <w:r w:rsidRPr="00573A69">
        <w:rPr>
          <w:rFonts w:ascii="Arial" w:hAnsi="Arial" w:cs="Arial"/>
          <w:color w:val="000000"/>
          <w:sz w:val="24"/>
          <w:szCs w:val="24"/>
        </w:rPr>
        <w:t xml:space="preserve"> de 2019</w:t>
      </w:r>
    </w:p>
    <w:p w14:paraId="35573030" w14:textId="77777777" w:rsidR="00573A69" w:rsidRPr="00573A69" w:rsidRDefault="00573A69" w:rsidP="00573A69">
      <w:pPr>
        <w:spacing w:after="0" w:line="240" w:lineRule="auto"/>
        <w:jc w:val="both"/>
        <w:rPr>
          <w:rFonts w:ascii="Arial" w:hAnsi="Arial" w:cs="Arial"/>
          <w:color w:val="000000"/>
          <w:sz w:val="24"/>
          <w:szCs w:val="24"/>
        </w:rPr>
      </w:pPr>
      <w:r w:rsidRPr="00573A69">
        <w:rPr>
          <w:rFonts w:ascii="Arial" w:hAnsi="Arial" w:cs="Arial"/>
          <w:color w:val="000000"/>
          <w:sz w:val="24"/>
          <w:szCs w:val="24"/>
        </w:rPr>
        <w:t xml:space="preserve">Dirección: </w:t>
      </w:r>
      <w:r w:rsidRPr="00573A69">
        <w:rPr>
          <w:rFonts w:ascii="Arial" w:hAnsi="Arial" w:cs="Arial"/>
          <w:color w:val="000000"/>
          <w:sz w:val="24"/>
          <w:szCs w:val="24"/>
          <w:shd w:val="clear" w:color="auto" w:fill="FFFFFF"/>
        </w:rPr>
        <w:t>Calle 15 N° 15a-91, Avenida Maracos, Barrio san Ignacio</w:t>
      </w:r>
    </w:p>
    <w:p w14:paraId="6CE0737B" w14:textId="77777777" w:rsidR="00573A69" w:rsidRPr="00573A69" w:rsidRDefault="00573A69" w:rsidP="00573A69">
      <w:pPr>
        <w:spacing w:after="0" w:line="240" w:lineRule="auto"/>
        <w:jc w:val="both"/>
        <w:rPr>
          <w:rFonts w:ascii="Arial" w:hAnsi="Arial" w:cs="Arial"/>
          <w:color w:val="000000"/>
          <w:sz w:val="24"/>
          <w:szCs w:val="24"/>
        </w:rPr>
      </w:pPr>
      <w:r w:rsidRPr="00573A69">
        <w:rPr>
          <w:rFonts w:ascii="Arial" w:hAnsi="Arial" w:cs="Arial"/>
          <w:color w:val="000000"/>
          <w:sz w:val="24"/>
          <w:szCs w:val="24"/>
        </w:rPr>
        <w:t>Ciudad: Villavicencio</w:t>
      </w:r>
    </w:p>
    <w:p w14:paraId="79BB31E9" w14:textId="77777777" w:rsidR="00573A69" w:rsidRPr="00573A69" w:rsidRDefault="00573A69" w:rsidP="00573A69">
      <w:pPr>
        <w:spacing w:after="0" w:line="240" w:lineRule="auto"/>
        <w:jc w:val="both"/>
        <w:rPr>
          <w:rFonts w:ascii="Arial" w:hAnsi="Arial" w:cs="Arial"/>
          <w:color w:val="000000"/>
          <w:sz w:val="24"/>
          <w:szCs w:val="24"/>
        </w:rPr>
      </w:pPr>
      <w:r w:rsidRPr="00573A69">
        <w:rPr>
          <w:rFonts w:ascii="Arial" w:hAnsi="Arial" w:cs="Arial"/>
          <w:color w:val="000000"/>
          <w:sz w:val="24"/>
          <w:szCs w:val="24"/>
        </w:rPr>
        <w:t>Departamento: Meta</w:t>
      </w:r>
    </w:p>
    <w:p w14:paraId="1D76BE25" w14:textId="77777777" w:rsidR="00573A69" w:rsidRPr="00573A69" w:rsidRDefault="00573A69" w:rsidP="00573A69">
      <w:pPr>
        <w:spacing w:after="0" w:line="240" w:lineRule="auto"/>
        <w:jc w:val="both"/>
        <w:rPr>
          <w:rFonts w:ascii="Arial" w:hAnsi="Arial" w:cs="Arial"/>
          <w:color w:val="000000"/>
          <w:sz w:val="24"/>
          <w:szCs w:val="24"/>
        </w:rPr>
      </w:pPr>
      <w:r w:rsidRPr="00573A69">
        <w:rPr>
          <w:rFonts w:ascii="Arial" w:hAnsi="Arial" w:cs="Arial"/>
          <w:color w:val="000000"/>
          <w:sz w:val="24"/>
          <w:szCs w:val="24"/>
        </w:rPr>
        <w:t>Representante legal: MARCELA TELLEZ VELÁSQUEZ</w:t>
      </w:r>
    </w:p>
    <w:p w14:paraId="6F6946B6" w14:textId="77777777" w:rsidR="00573A69" w:rsidRPr="00573A69" w:rsidRDefault="00573A69" w:rsidP="00573A69">
      <w:pPr>
        <w:spacing w:after="0" w:line="240" w:lineRule="auto"/>
        <w:jc w:val="both"/>
        <w:rPr>
          <w:rFonts w:ascii="Arial" w:hAnsi="Arial" w:cs="Arial"/>
          <w:color w:val="000000"/>
          <w:sz w:val="24"/>
          <w:szCs w:val="24"/>
        </w:rPr>
      </w:pPr>
    </w:p>
    <w:p w14:paraId="34CAB9F1" w14:textId="77777777" w:rsidR="00573A69" w:rsidRPr="00573A69" w:rsidRDefault="00573A69" w:rsidP="00573A69">
      <w:pPr>
        <w:spacing w:after="0" w:line="240" w:lineRule="auto"/>
        <w:jc w:val="both"/>
        <w:rPr>
          <w:rFonts w:ascii="Arial" w:hAnsi="Arial" w:cs="Arial"/>
          <w:color w:val="000000"/>
          <w:sz w:val="24"/>
          <w:szCs w:val="24"/>
        </w:rPr>
      </w:pPr>
    </w:p>
    <w:p w14:paraId="604C15E9" w14:textId="77777777" w:rsidR="00573A69" w:rsidRPr="00573A69" w:rsidRDefault="00573A69" w:rsidP="00573A69">
      <w:pPr>
        <w:spacing w:after="0" w:line="240" w:lineRule="auto"/>
        <w:jc w:val="both"/>
        <w:rPr>
          <w:rFonts w:ascii="Arial" w:hAnsi="Arial" w:cs="Arial"/>
          <w:color w:val="000000"/>
          <w:sz w:val="24"/>
          <w:szCs w:val="24"/>
        </w:rPr>
      </w:pPr>
    </w:p>
    <w:p w14:paraId="61F170CC" w14:textId="77777777" w:rsidR="00573A69" w:rsidRPr="00573A69" w:rsidRDefault="00573A69" w:rsidP="00573A69">
      <w:pPr>
        <w:spacing w:after="0" w:line="240" w:lineRule="auto"/>
        <w:jc w:val="center"/>
        <w:rPr>
          <w:rFonts w:ascii="Arial" w:hAnsi="Arial" w:cs="Arial"/>
          <w:b/>
          <w:color w:val="000000"/>
          <w:sz w:val="24"/>
          <w:szCs w:val="24"/>
        </w:rPr>
      </w:pPr>
      <w:r w:rsidRPr="00573A69">
        <w:rPr>
          <w:rFonts w:ascii="Arial" w:hAnsi="Arial" w:cs="Arial"/>
          <w:b/>
          <w:color w:val="000000"/>
          <w:sz w:val="24"/>
          <w:szCs w:val="24"/>
        </w:rPr>
        <w:t>MARCELA TELLEZ VELÁSQUEZ</w:t>
      </w:r>
    </w:p>
    <w:p w14:paraId="06812432" w14:textId="77777777" w:rsidR="00573A69" w:rsidRPr="00573A69" w:rsidRDefault="00573A69" w:rsidP="00573A69">
      <w:pPr>
        <w:spacing w:after="0" w:line="240" w:lineRule="auto"/>
        <w:jc w:val="center"/>
        <w:rPr>
          <w:rFonts w:ascii="Arial" w:hAnsi="Arial" w:cs="Arial"/>
          <w:color w:val="000000"/>
          <w:sz w:val="24"/>
          <w:szCs w:val="24"/>
        </w:rPr>
      </w:pPr>
      <w:r w:rsidRPr="00573A69">
        <w:rPr>
          <w:rFonts w:ascii="Arial" w:hAnsi="Arial" w:cs="Arial"/>
          <w:color w:val="000000"/>
          <w:sz w:val="24"/>
          <w:szCs w:val="24"/>
        </w:rPr>
        <w:t>Gerente – Rte. Legal.</w:t>
      </w:r>
    </w:p>
    <w:p w14:paraId="23563CBA" w14:textId="77777777" w:rsidR="00573A69" w:rsidRDefault="00573A69" w:rsidP="00053530">
      <w:pPr>
        <w:tabs>
          <w:tab w:val="left" w:pos="2545"/>
        </w:tabs>
        <w:spacing w:after="0" w:line="240" w:lineRule="auto"/>
        <w:jc w:val="both"/>
        <w:rPr>
          <w:rFonts w:ascii="Arial" w:hAnsi="Arial" w:cs="Arial"/>
          <w:color w:val="000000"/>
          <w:sz w:val="24"/>
          <w:szCs w:val="24"/>
        </w:rPr>
      </w:pPr>
    </w:p>
    <w:p w14:paraId="3E6465A4" w14:textId="77777777" w:rsidR="00E976A4" w:rsidRDefault="00E976A4" w:rsidP="00053530">
      <w:pPr>
        <w:tabs>
          <w:tab w:val="left" w:pos="2545"/>
        </w:tabs>
        <w:spacing w:after="0" w:line="240" w:lineRule="auto"/>
        <w:jc w:val="both"/>
        <w:rPr>
          <w:rFonts w:ascii="Arial" w:hAnsi="Arial" w:cs="Arial"/>
          <w:color w:val="000000"/>
          <w:sz w:val="24"/>
          <w:szCs w:val="24"/>
        </w:rPr>
      </w:pPr>
    </w:p>
    <w:p w14:paraId="2C9C15A7" w14:textId="77777777" w:rsidR="00E976A4" w:rsidRPr="00573A69" w:rsidRDefault="00E976A4" w:rsidP="00053530">
      <w:pPr>
        <w:tabs>
          <w:tab w:val="left" w:pos="2545"/>
        </w:tabs>
        <w:spacing w:after="0" w:line="240" w:lineRule="auto"/>
        <w:jc w:val="both"/>
        <w:rPr>
          <w:rFonts w:ascii="Arial" w:hAnsi="Arial" w:cs="Arial"/>
          <w:color w:val="000000"/>
          <w:sz w:val="24"/>
          <w:szCs w:val="24"/>
        </w:rPr>
      </w:pPr>
    </w:p>
    <w:p w14:paraId="7AF76FAC" w14:textId="77777777" w:rsidR="00573A69" w:rsidRPr="00573A69" w:rsidRDefault="00573A69" w:rsidP="00573A69">
      <w:pPr>
        <w:pStyle w:val="Ttulo1"/>
        <w:keepLines/>
        <w:spacing w:before="0" w:after="0"/>
        <w:rPr>
          <w:b w:val="0"/>
          <w:color w:val="000000" w:themeColor="text1"/>
          <w:sz w:val="24"/>
          <w:szCs w:val="24"/>
        </w:rPr>
      </w:pPr>
      <w:bookmarkStart w:id="1" w:name="_Toc479085894"/>
      <w:bookmarkStart w:id="2" w:name="_Toc534573551"/>
      <w:r w:rsidRPr="00573A69">
        <w:rPr>
          <w:color w:val="000000" w:themeColor="text1"/>
          <w:sz w:val="24"/>
          <w:szCs w:val="24"/>
        </w:rPr>
        <w:t>CONTROL DE REVISION Y CAMBIOS</w:t>
      </w:r>
      <w:bookmarkEnd w:id="1"/>
      <w:bookmarkEnd w:id="2"/>
    </w:p>
    <w:p w14:paraId="018408AF" w14:textId="77777777" w:rsidR="00573A69" w:rsidRDefault="00573A69" w:rsidP="00573A69">
      <w:pPr>
        <w:spacing w:after="0" w:line="240" w:lineRule="auto"/>
        <w:rPr>
          <w:rFonts w:ascii="Arial" w:hAnsi="Arial" w:cs="Arial"/>
          <w:sz w:val="24"/>
          <w:szCs w:val="24"/>
        </w:rPr>
      </w:pPr>
    </w:p>
    <w:p w14:paraId="414DC3F7" w14:textId="77777777" w:rsidR="00E976A4" w:rsidRPr="00573A69" w:rsidRDefault="00E976A4" w:rsidP="00573A69">
      <w:pPr>
        <w:spacing w:after="0" w:line="240" w:lineRule="auto"/>
        <w:rPr>
          <w:rFonts w:ascii="Arial" w:hAnsi="Arial" w:cs="Arial"/>
          <w:sz w:val="24"/>
          <w:szCs w:val="24"/>
        </w:rPr>
      </w:pP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9"/>
        <w:gridCol w:w="2489"/>
        <w:gridCol w:w="2125"/>
        <w:gridCol w:w="3175"/>
      </w:tblGrid>
      <w:tr w:rsidR="00573A69" w:rsidRPr="00573A69" w14:paraId="143E1666" w14:textId="77777777" w:rsidTr="00E976A4">
        <w:trPr>
          <w:trHeight w:val="1134"/>
          <w:jc w:val="center"/>
        </w:trPr>
        <w:tc>
          <w:tcPr>
            <w:tcW w:w="738" w:type="pct"/>
            <w:tcBorders>
              <w:top w:val="single" w:sz="4" w:space="0" w:color="auto"/>
              <w:left w:val="single" w:sz="4" w:space="0" w:color="auto"/>
              <w:bottom w:val="single" w:sz="4" w:space="0" w:color="auto"/>
              <w:right w:val="single" w:sz="4" w:space="0" w:color="auto"/>
            </w:tcBorders>
            <w:shd w:val="clear" w:color="auto" w:fill="FFFFCC"/>
            <w:vAlign w:val="center"/>
          </w:tcPr>
          <w:p w14:paraId="5F63C2E1" w14:textId="77777777" w:rsidR="00573A69" w:rsidRPr="00573A69" w:rsidRDefault="00573A69" w:rsidP="00053530">
            <w:pPr>
              <w:spacing w:after="0" w:line="240" w:lineRule="auto"/>
              <w:jc w:val="center"/>
              <w:rPr>
                <w:rFonts w:ascii="Arial" w:hAnsi="Arial" w:cs="Arial"/>
                <w:b/>
                <w:sz w:val="24"/>
                <w:szCs w:val="24"/>
              </w:rPr>
            </w:pPr>
            <w:r w:rsidRPr="00573A69">
              <w:rPr>
                <w:rFonts w:ascii="Arial" w:hAnsi="Arial" w:cs="Arial"/>
                <w:b/>
                <w:sz w:val="24"/>
                <w:szCs w:val="24"/>
              </w:rPr>
              <w:t>VERSIÓN</w:t>
            </w:r>
          </w:p>
        </w:tc>
        <w:tc>
          <w:tcPr>
            <w:tcW w:w="1362" w:type="pct"/>
            <w:tcBorders>
              <w:top w:val="single" w:sz="4" w:space="0" w:color="auto"/>
              <w:left w:val="single" w:sz="4" w:space="0" w:color="auto"/>
              <w:bottom w:val="single" w:sz="4" w:space="0" w:color="auto"/>
              <w:right w:val="single" w:sz="4" w:space="0" w:color="auto"/>
            </w:tcBorders>
            <w:shd w:val="clear" w:color="auto" w:fill="FFFFCC"/>
            <w:vAlign w:val="center"/>
          </w:tcPr>
          <w:p w14:paraId="1138297A" w14:textId="77777777" w:rsidR="00573A69" w:rsidRPr="00573A69" w:rsidRDefault="00573A69" w:rsidP="00053530">
            <w:pPr>
              <w:spacing w:after="0" w:line="240" w:lineRule="auto"/>
              <w:jc w:val="center"/>
              <w:rPr>
                <w:rFonts w:ascii="Arial" w:hAnsi="Arial" w:cs="Arial"/>
                <w:b/>
                <w:sz w:val="24"/>
                <w:szCs w:val="24"/>
              </w:rPr>
            </w:pPr>
            <w:r w:rsidRPr="00573A69">
              <w:rPr>
                <w:rFonts w:ascii="Arial" w:hAnsi="Arial" w:cs="Arial"/>
                <w:b/>
                <w:sz w:val="24"/>
                <w:szCs w:val="24"/>
              </w:rPr>
              <w:t>FECHA DE IMPLEMENTACION Y/O REVISION</w:t>
            </w:r>
          </w:p>
        </w:tc>
        <w:tc>
          <w:tcPr>
            <w:tcW w:w="1163" w:type="pct"/>
            <w:tcBorders>
              <w:top w:val="single" w:sz="4" w:space="0" w:color="auto"/>
              <w:left w:val="single" w:sz="4" w:space="0" w:color="auto"/>
              <w:bottom w:val="single" w:sz="4" w:space="0" w:color="auto"/>
              <w:right w:val="single" w:sz="4" w:space="0" w:color="auto"/>
            </w:tcBorders>
            <w:shd w:val="clear" w:color="auto" w:fill="FFFFCC"/>
            <w:vAlign w:val="center"/>
          </w:tcPr>
          <w:p w14:paraId="329BEAD6" w14:textId="77777777" w:rsidR="00573A69" w:rsidRPr="00573A69" w:rsidRDefault="00573A69" w:rsidP="00053530">
            <w:pPr>
              <w:spacing w:after="0" w:line="240" w:lineRule="auto"/>
              <w:ind w:left="-34" w:firstLine="34"/>
              <w:jc w:val="center"/>
              <w:rPr>
                <w:rFonts w:ascii="Arial" w:hAnsi="Arial" w:cs="Arial"/>
                <w:b/>
                <w:sz w:val="24"/>
                <w:szCs w:val="24"/>
              </w:rPr>
            </w:pPr>
            <w:r w:rsidRPr="00573A69">
              <w:rPr>
                <w:rFonts w:ascii="Arial" w:hAnsi="Arial" w:cs="Arial"/>
                <w:b/>
                <w:sz w:val="24"/>
                <w:szCs w:val="24"/>
              </w:rPr>
              <w:t>RESULTADO DE LA REVISIÓN O CAMBIOS</w:t>
            </w:r>
          </w:p>
        </w:tc>
        <w:tc>
          <w:tcPr>
            <w:tcW w:w="1737" w:type="pct"/>
            <w:tcBorders>
              <w:top w:val="single" w:sz="4" w:space="0" w:color="auto"/>
              <w:left w:val="single" w:sz="4" w:space="0" w:color="auto"/>
              <w:bottom w:val="single" w:sz="4" w:space="0" w:color="auto"/>
              <w:right w:val="single" w:sz="4" w:space="0" w:color="auto"/>
            </w:tcBorders>
            <w:shd w:val="clear" w:color="auto" w:fill="FFFFCC"/>
            <w:vAlign w:val="center"/>
          </w:tcPr>
          <w:p w14:paraId="228CF274" w14:textId="77777777" w:rsidR="00573A69" w:rsidRPr="00573A69" w:rsidRDefault="00573A69" w:rsidP="00053530">
            <w:pPr>
              <w:spacing w:after="0" w:line="240" w:lineRule="auto"/>
              <w:jc w:val="center"/>
              <w:rPr>
                <w:rFonts w:ascii="Arial" w:hAnsi="Arial" w:cs="Arial"/>
                <w:b/>
                <w:sz w:val="24"/>
                <w:szCs w:val="24"/>
              </w:rPr>
            </w:pPr>
            <w:r w:rsidRPr="00573A69">
              <w:rPr>
                <w:rFonts w:ascii="Arial" w:hAnsi="Arial" w:cs="Arial"/>
                <w:b/>
                <w:sz w:val="24"/>
                <w:szCs w:val="24"/>
              </w:rPr>
              <w:t>JUSTIFICACIÓN</w:t>
            </w:r>
          </w:p>
        </w:tc>
      </w:tr>
      <w:tr w:rsidR="00573A69" w:rsidRPr="00573A69" w14:paraId="774D15D5" w14:textId="77777777" w:rsidTr="00E976A4">
        <w:trPr>
          <w:trHeight w:val="1134"/>
          <w:jc w:val="center"/>
        </w:trPr>
        <w:tc>
          <w:tcPr>
            <w:tcW w:w="738" w:type="pct"/>
            <w:tcBorders>
              <w:top w:val="single" w:sz="4" w:space="0" w:color="auto"/>
              <w:left w:val="single" w:sz="4" w:space="0" w:color="auto"/>
              <w:bottom w:val="single" w:sz="4" w:space="0" w:color="auto"/>
              <w:right w:val="single" w:sz="4" w:space="0" w:color="auto"/>
            </w:tcBorders>
            <w:shd w:val="clear" w:color="auto" w:fill="E2E2C4"/>
            <w:vAlign w:val="center"/>
          </w:tcPr>
          <w:p w14:paraId="2CEDFAC2" w14:textId="77777777" w:rsidR="00573A69" w:rsidRPr="00573A69" w:rsidRDefault="00573A69" w:rsidP="00184B5C">
            <w:pPr>
              <w:spacing w:after="0" w:line="240" w:lineRule="auto"/>
              <w:jc w:val="center"/>
              <w:rPr>
                <w:rFonts w:ascii="Arial" w:hAnsi="Arial" w:cs="Arial"/>
                <w:b/>
                <w:sz w:val="24"/>
                <w:szCs w:val="24"/>
              </w:rPr>
            </w:pPr>
            <w:r w:rsidRPr="00573A69">
              <w:rPr>
                <w:rFonts w:ascii="Arial" w:hAnsi="Arial" w:cs="Arial"/>
                <w:b/>
                <w:sz w:val="24"/>
                <w:szCs w:val="24"/>
              </w:rPr>
              <w:t>V1</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40B9A4B1" w14:textId="77777777" w:rsidR="00573A69" w:rsidRPr="00573A69" w:rsidRDefault="00B63427" w:rsidP="00184B5C">
            <w:pPr>
              <w:spacing w:after="0" w:line="240" w:lineRule="auto"/>
              <w:jc w:val="center"/>
              <w:rPr>
                <w:rFonts w:ascii="Arial" w:hAnsi="Arial" w:cs="Arial"/>
                <w:sz w:val="24"/>
                <w:szCs w:val="24"/>
              </w:rPr>
            </w:pPr>
            <w:r>
              <w:rPr>
                <w:rFonts w:ascii="Arial" w:hAnsi="Arial" w:cs="Arial"/>
                <w:sz w:val="24"/>
                <w:szCs w:val="24"/>
              </w:rPr>
              <w:t>26</w:t>
            </w:r>
            <w:r w:rsidR="00573A69" w:rsidRPr="00573A69">
              <w:rPr>
                <w:rFonts w:ascii="Arial" w:hAnsi="Arial" w:cs="Arial"/>
                <w:sz w:val="24"/>
                <w:szCs w:val="24"/>
              </w:rPr>
              <w:t>/09/2018</w:t>
            </w:r>
          </w:p>
        </w:tc>
        <w:tc>
          <w:tcPr>
            <w:tcW w:w="1163" w:type="pct"/>
            <w:tcBorders>
              <w:top w:val="single" w:sz="4" w:space="0" w:color="auto"/>
              <w:left w:val="single" w:sz="4" w:space="0" w:color="auto"/>
              <w:bottom w:val="single" w:sz="4" w:space="0" w:color="auto"/>
              <w:right w:val="single" w:sz="4" w:space="0" w:color="auto"/>
            </w:tcBorders>
            <w:vAlign w:val="center"/>
          </w:tcPr>
          <w:p w14:paraId="2CEFE754" w14:textId="77777777" w:rsidR="00573A69" w:rsidRPr="00573A69" w:rsidRDefault="00573A69" w:rsidP="00184B5C">
            <w:pPr>
              <w:spacing w:after="0" w:line="240" w:lineRule="auto"/>
              <w:ind w:left="-34" w:firstLine="34"/>
              <w:jc w:val="center"/>
              <w:rPr>
                <w:rFonts w:ascii="Arial" w:hAnsi="Arial" w:cs="Arial"/>
                <w:sz w:val="24"/>
                <w:szCs w:val="24"/>
              </w:rPr>
            </w:pPr>
            <w:r w:rsidRPr="00573A69">
              <w:rPr>
                <w:rFonts w:ascii="Arial" w:hAnsi="Arial" w:cs="Arial"/>
                <w:sz w:val="24"/>
                <w:szCs w:val="24"/>
              </w:rPr>
              <w:t>Creación del documento</w:t>
            </w:r>
          </w:p>
        </w:tc>
        <w:tc>
          <w:tcPr>
            <w:tcW w:w="1737" w:type="pct"/>
            <w:tcBorders>
              <w:top w:val="single" w:sz="4" w:space="0" w:color="auto"/>
              <w:left w:val="single" w:sz="4" w:space="0" w:color="auto"/>
              <w:bottom w:val="single" w:sz="4" w:space="0" w:color="auto"/>
              <w:right w:val="single" w:sz="4" w:space="0" w:color="auto"/>
            </w:tcBorders>
            <w:vAlign w:val="center"/>
          </w:tcPr>
          <w:p w14:paraId="0A8A50DE" w14:textId="77777777" w:rsidR="00573A69" w:rsidRPr="00573A69" w:rsidRDefault="00573A69" w:rsidP="00184B5C">
            <w:pPr>
              <w:spacing w:after="0" w:line="240" w:lineRule="auto"/>
              <w:rPr>
                <w:rFonts w:ascii="Arial" w:hAnsi="Arial" w:cs="Arial"/>
                <w:sz w:val="24"/>
                <w:szCs w:val="24"/>
              </w:rPr>
            </w:pPr>
            <w:r w:rsidRPr="00573A69">
              <w:rPr>
                <w:rFonts w:ascii="Arial" w:hAnsi="Arial" w:cs="Arial"/>
                <w:sz w:val="24"/>
                <w:szCs w:val="24"/>
              </w:rPr>
              <w:t>Implementación del Sistema de Gestión Integral.</w:t>
            </w:r>
          </w:p>
        </w:tc>
      </w:tr>
      <w:tr w:rsidR="005367F0" w:rsidRPr="00573A69" w14:paraId="4BCA1EB6" w14:textId="77777777" w:rsidTr="00E976A4">
        <w:trPr>
          <w:trHeight w:val="1134"/>
          <w:jc w:val="center"/>
        </w:trPr>
        <w:tc>
          <w:tcPr>
            <w:tcW w:w="738" w:type="pct"/>
            <w:tcBorders>
              <w:top w:val="single" w:sz="4" w:space="0" w:color="auto"/>
              <w:left w:val="single" w:sz="4" w:space="0" w:color="auto"/>
              <w:bottom w:val="single" w:sz="4" w:space="0" w:color="auto"/>
              <w:right w:val="single" w:sz="4" w:space="0" w:color="auto"/>
            </w:tcBorders>
            <w:shd w:val="clear" w:color="auto" w:fill="E2E2C4"/>
            <w:vAlign w:val="center"/>
          </w:tcPr>
          <w:p w14:paraId="634B8DA1" w14:textId="77777777" w:rsidR="005367F0" w:rsidRPr="00573A69" w:rsidRDefault="005367F0" w:rsidP="00573A69">
            <w:pPr>
              <w:spacing w:line="240" w:lineRule="auto"/>
              <w:jc w:val="center"/>
              <w:rPr>
                <w:rFonts w:ascii="Arial" w:hAnsi="Arial" w:cs="Arial"/>
                <w:b/>
                <w:sz w:val="24"/>
                <w:szCs w:val="24"/>
              </w:rPr>
            </w:pPr>
            <w:r>
              <w:rPr>
                <w:rFonts w:ascii="Arial" w:hAnsi="Arial" w:cs="Arial"/>
                <w:b/>
                <w:sz w:val="24"/>
                <w:szCs w:val="24"/>
              </w:rPr>
              <w:t>V2</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64854010" w14:textId="77777777" w:rsidR="005367F0" w:rsidRDefault="005367F0" w:rsidP="00573A69">
            <w:pPr>
              <w:spacing w:line="240" w:lineRule="auto"/>
              <w:jc w:val="center"/>
              <w:rPr>
                <w:rFonts w:ascii="Arial" w:hAnsi="Arial" w:cs="Arial"/>
                <w:sz w:val="24"/>
                <w:szCs w:val="24"/>
              </w:rPr>
            </w:pPr>
            <w:r>
              <w:rPr>
                <w:rFonts w:ascii="Arial" w:hAnsi="Arial" w:cs="Arial"/>
                <w:sz w:val="24"/>
                <w:szCs w:val="24"/>
              </w:rPr>
              <w:t>05/10/2019</w:t>
            </w:r>
          </w:p>
        </w:tc>
        <w:tc>
          <w:tcPr>
            <w:tcW w:w="1163" w:type="pct"/>
            <w:tcBorders>
              <w:top w:val="single" w:sz="4" w:space="0" w:color="auto"/>
              <w:left w:val="single" w:sz="4" w:space="0" w:color="auto"/>
              <w:bottom w:val="single" w:sz="4" w:space="0" w:color="auto"/>
              <w:right w:val="single" w:sz="4" w:space="0" w:color="auto"/>
            </w:tcBorders>
            <w:vAlign w:val="center"/>
          </w:tcPr>
          <w:p w14:paraId="66F79933" w14:textId="77777777" w:rsidR="005367F0" w:rsidRPr="00573A69" w:rsidRDefault="005367F0" w:rsidP="003B6616">
            <w:pPr>
              <w:spacing w:after="0" w:line="240" w:lineRule="auto"/>
              <w:ind w:left="-34" w:firstLine="34"/>
              <w:jc w:val="center"/>
              <w:rPr>
                <w:rFonts w:ascii="Arial" w:hAnsi="Arial" w:cs="Arial"/>
                <w:sz w:val="24"/>
                <w:szCs w:val="24"/>
              </w:rPr>
            </w:pPr>
            <w:r>
              <w:rPr>
                <w:rFonts w:ascii="Arial" w:hAnsi="Arial" w:cs="Arial"/>
                <w:sz w:val="24"/>
                <w:szCs w:val="24"/>
              </w:rPr>
              <w:t>Eliminación causal de sanción artículo</w:t>
            </w:r>
            <w:r w:rsidR="003C3181">
              <w:rPr>
                <w:rFonts w:ascii="Arial" w:hAnsi="Arial" w:cs="Arial"/>
                <w:sz w:val="24"/>
                <w:szCs w:val="24"/>
              </w:rPr>
              <w:t xml:space="preserve"> 4</w:t>
            </w:r>
            <w:r w:rsidR="003B6616">
              <w:rPr>
                <w:rFonts w:ascii="Arial" w:hAnsi="Arial" w:cs="Arial"/>
                <w:sz w:val="24"/>
                <w:szCs w:val="24"/>
              </w:rPr>
              <w:t>7</w:t>
            </w:r>
            <w:r w:rsidR="00805109">
              <w:rPr>
                <w:rFonts w:ascii="Arial" w:hAnsi="Arial" w:cs="Arial"/>
                <w:sz w:val="24"/>
                <w:szCs w:val="24"/>
              </w:rPr>
              <w:t>.</w:t>
            </w:r>
          </w:p>
        </w:tc>
        <w:tc>
          <w:tcPr>
            <w:tcW w:w="1737" w:type="pct"/>
            <w:tcBorders>
              <w:top w:val="single" w:sz="4" w:space="0" w:color="auto"/>
              <w:left w:val="single" w:sz="4" w:space="0" w:color="auto"/>
              <w:bottom w:val="single" w:sz="4" w:space="0" w:color="auto"/>
              <w:right w:val="single" w:sz="4" w:space="0" w:color="auto"/>
            </w:tcBorders>
            <w:vAlign w:val="center"/>
          </w:tcPr>
          <w:p w14:paraId="43BD2F3D" w14:textId="77777777" w:rsidR="005367F0" w:rsidRPr="00573A69" w:rsidRDefault="00805109" w:rsidP="00573A69">
            <w:pPr>
              <w:spacing w:line="240" w:lineRule="auto"/>
              <w:rPr>
                <w:rFonts w:ascii="Arial" w:hAnsi="Arial" w:cs="Arial"/>
                <w:sz w:val="24"/>
                <w:szCs w:val="24"/>
              </w:rPr>
            </w:pPr>
            <w:r>
              <w:rPr>
                <w:rFonts w:ascii="Arial" w:hAnsi="Arial" w:cs="Arial"/>
                <w:sz w:val="24"/>
                <w:szCs w:val="24"/>
              </w:rPr>
              <w:t>Unificación de frecuencias de voz.</w:t>
            </w:r>
          </w:p>
        </w:tc>
      </w:tr>
    </w:tbl>
    <w:p w14:paraId="24090702" w14:textId="77777777" w:rsidR="00C0304E" w:rsidRPr="00573A69" w:rsidRDefault="00C0304E" w:rsidP="00573A69">
      <w:pPr>
        <w:spacing w:after="0" w:line="240" w:lineRule="auto"/>
        <w:jc w:val="both"/>
        <w:rPr>
          <w:rFonts w:ascii="Arial" w:hAnsi="Arial" w:cs="Arial"/>
          <w:sz w:val="24"/>
          <w:szCs w:val="24"/>
        </w:rPr>
      </w:pPr>
    </w:p>
    <w:sectPr w:rsidR="00C0304E" w:rsidRPr="00573A69" w:rsidSect="0026753B">
      <w:headerReference w:type="default" r:id="rId7"/>
      <w:footerReference w:type="default" r:id="rId8"/>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FDE3" w14:textId="77777777" w:rsidR="007A038A" w:rsidRDefault="007A038A" w:rsidP="00956B6B">
      <w:pPr>
        <w:spacing w:after="0" w:line="240" w:lineRule="auto"/>
      </w:pPr>
      <w:r>
        <w:separator/>
      </w:r>
    </w:p>
  </w:endnote>
  <w:endnote w:type="continuationSeparator" w:id="0">
    <w:p w14:paraId="32D53DF5" w14:textId="77777777" w:rsidR="007A038A" w:rsidRDefault="007A038A" w:rsidP="0095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7DA9" w14:textId="77777777" w:rsidR="00F710CB" w:rsidRPr="00277AEE" w:rsidRDefault="007A038A" w:rsidP="00F710CB">
    <w:pPr>
      <w:pStyle w:val="Piedepgina"/>
      <w:rPr>
        <w:rFonts w:ascii="Arial" w:hAnsi="Arial" w:cs="Arial"/>
        <w:sz w:val="20"/>
        <w:szCs w:val="20"/>
      </w:rPr>
    </w:pPr>
    <w:sdt>
      <w:sdtPr>
        <w:rPr>
          <w:rFonts w:ascii="Arial" w:hAnsi="Arial" w:cs="Arial"/>
          <w:sz w:val="20"/>
          <w:szCs w:val="20"/>
        </w:rPr>
        <w:id w:val="839887775"/>
        <w:docPartObj>
          <w:docPartGallery w:val="Page Numbers (Bottom of Page)"/>
          <w:docPartUnique/>
        </w:docPartObj>
      </w:sdtPr>
      <w:sdtEndPr/>
      <w:sdtContent>
        <w:sdt>
          <w:sdtPr>
            <w:rPr>
              <w:rFonts w:ascii="Arial" w:hAnsi="Arial" w:cs="Arial"/>
              <w:sz w:val="20"/>
              <w:szCs w:val="20"/>
            </w:rPr>
            <w:id w:val="1139995840"/>
            <w:docPartObj>
              <w:docPartGallery w:val="Page Numbers (Top of Page)"/>
              <w:docPartUnique/>
            </w:docPartObj>
          </w:sdtPr>
          <w:sdtEndPr/>
          <w:sdtContent>
            <w:r w:rsidR="00F710CB" w:rsidRPr="00277AEE">
              <w:rPr>
                <w:rFonts w:ascii="Arial" w:hAnsi="Arial" w:cs="Arial"/>
                <w:sz w:val="20"/>
                <w:szCs w:val="20"/>
              </w:rPr>
              <w:t xml:space="preserve">Página </w:t>
            </w:r>
            <w:r w:rsidR="00F710CB" w:rsidRPr="00277AEE">
              <w:rPr>
                <w:rFonts w:ascii="Arial" w:hAnsi="Arial" w:cs="Arial"/>
                <w:b/>
                <w:bCs/>
                <w:sz w:val="20"/>
                <w:szCs w:val="20"/>
              </w:rPr>
              <w:fldChar w:fldCharType="begin"/>
            </w:r>
            <w:r w:rsidR="00F710CB" w:rsidRPr="00277AEE">
              <w:rPr>
                <w:rFonts w:ascii="Arial" w:hAnsi="Arial" w:cs="Arial"/>
                <w:b/>
                <w:bCs/>
                <w:sz w:val="20"/>
                <w:szCs w:val="20"/>
              </w:rPr>
              <w:instrText>PAGE</w:instrText>
            </w:r>
            <w:r w:rsidR="00F710CB" w:rsidRPr="00277AEE">
              <w:rPr>
                <w:rFonts w:ascii="Arial" w:hAnsi="Arial" w:cs="Arial"/>
                <w:b/>
                <w:bCs/>
                <w:sz w:val="20"/>
                <w:szCs w:val="20"/>
              </w:rPr>
              <w:fldChar w:fldCharType="separate"/>
            </w:r>
            <w:r w:rsidR="00C93010">
              <w:rPr>
                <w:rFonts w:ascii="Arial" w:hAnsi="Arial" w:cs="Arial"/>
                <w:b/>
                <w:bCs/>
                <w:noProof/>
                <w:sz w:val="20"/>
                <w:szCs w:val="20"/>
              </w:rPr>
              <w:t>8</w:t>
            </w:r>
            <w:r w:rsidR="00F710CB" w:rsidRPr="00277AEE">
              <w:rPr>
                <w:rFonts w:ascii="Arial" w:hAnsi="Arial" w:cs="Arial"/>
                <w:b/>
                <w:bCs/>
                <w:sz w:val="20"/>
                <w:szCs w:val="20"/>
              </w:rPr>
              <w:fldChar w:fldCharType="end"/>
            </w:r>
            <w:r w:rsidR="00F710CB" w:rsidRPr="00277AEE">
              <w:rPr>
                <w:rFonts w:ascii="Arial" w:hAnsi="Arial" w:cs="Arial"/>
                <w:sz w:val="20"/>
                <w:szCs w:val="20"/>
              </w:rPr>
              <w:t xml:space="preserve"> de </w:t>
            </w:r>
            <w:r w:rsidR="00F710CB" w:rsidRPr="00277AEE">
              <w:rPr>
                <w:rFonts w:ascii="Arial" w:hAnsi="Arial" w:cs="Arial"/>
                <w:b/>
                <w:bCs/>
                <w:sz w:val="20"/>
                <w:szCs w:val="20"/>
              </w:rPr>
              <w:fldChar w:fldCharType="begin"/>
            </w:r>
            <w:r w:rsidR="00F710CB" w:rsidRPr="00277AEE">
              <w:rPr>
                <w:rFonts w:ascii="Arial" w:hAnsi="Arial" w:cs="Arial"/>
                <w:b/>
                <w:bCs/>
                <w:sz w:val="20"/>
                <w:szCs w:val="20"/>
              </w:rPr>
              <w:instrText>NUMPAGES</w:instrText>
            </w:r>
            <w:r w:rsidR="00F710CB" w:rsidRPr="00277AEE">
              <w:rPr>
                <w:rFonts w:ascii="Arial" w:hAnsi="Arial" w:cs="Arial"/>
                <w:b/>
                <w:bCs/>
                <w:sz w:val="20"/>
                <w:szCs w:val="20"/>
              </w:rPr>
              <w:fldChar w:fldCharType="separate"/>
            </w:r>
            <w:r w:rsidR="00C93010">
              <w:rPr>
                <w:rFonts w:ascii="Arial" w:hAnsi="Arial" w:cs="Arial"/>
                <w:b/>
                <w:bCs/>
                <w:noProof/>
                <w:sz w:val="20"/>
                <w:szCs w:val="20"/>
              </w:rPr>
              <w:t>8</w:t>
            </w:r>
            <w:r w:rsidR="00F710CB" w:rsidRPr="00277AEE">
              <w:rPr>
                <w:rFonts w:ascii="Arial" w:hAnsi="Arial" w:cs="Arial"/>
                <w:b/>
                <w:bCs/>
                <w:sz w:val="20"/>
                <w:szCs w:val="20"/>
              </w:rPr>
              <w:fldChar w:fldCharType="end"/>
            </w:r>
          </w:sdtContent>
        </w:sdt>
      </w:sdtContent>
    </w:sdt>
    <w:r w:rsidR="00F710CB" w:rsidRPr="00277AEE">
      <w:rPr>
        <w:rFonts w:ascii="Arial" w:hAnsi="Arial" w:cs="Arial"/>
        <w:sz w:val="20"/>
        <w:szCs w:val="20"/>
      </w:rPr>
      <w:tab/>
      <w:t xml:space="preserve">                                                                                                                </w:t>
    </w:r>
    <w:r w:rsidR="00F710CB" w:rsidRPr="00277AEE">
      <w:rPr>
        <w:rFonts w:ascii="Arial" w:hAnsi="Arial" w:cs="Arial"/>
        <w:sz w:val="20"/>
        <w:szCs w:val="20"/>
        <w:lang w:val="es-ES_tradnl"/>
      </w:rPr>
      <w:t>Aprobado por:</w:t>
    </w:r>
  </w:p>
  <w:p w14:paraId="4550835A" w14:textId="77777777" w:rsidR="00F710CB" w:rsidRPr="00277AEE" w:rsidRDefault="00F710CB" w:rsidP="00F710CB">
    <w:pPr>
      <w:pStyle w:val="Piedepgina"/>
      <w:jc w:val="right"/>
      <w:rPr>
        <w:rFonts w:ascii="Arial" w:hAnsi="Arial" w:cs="Arial"/>
        <w:sz w:val="20"/>
        <w:szCs w:val="20"/>
        <w:lang w:val="es-ES_tradnl"/>
      </w:rPr>
    </w:pPr>
    <w:r w:rsidRPr="00277AEE">
      <w:rPr>
        <w:rFonts w:ascii="Arial" w:hAnsi="Arial" w:cs="Arial"/>
        <w:sz w:val="20"/>
        <w:szCs w:val="20"/>
        <w:lang w:val="es-ES_tradnl"/>
      </w:rPr>
      <w:t>MARCELA TELLEZ VELASQUEZ</w:t>
    </w:r>
  </w:p>
  <w:p w14:paraId="3CCBEE0F" w14:textId="77777777" w:rsidR="00F710CB" w:rsidRPr="00F710CB" w:rsidRDefault="00F710CB" w:rsidP="00F710CB">
    <w:pPr>
      <w:pStyle w:val="Piedepgina"/>
      <w:jc w:val="right"/>
      <w:rPr>
        <w:rFonts w:ascii="Arial" w:hAnsi="Arial" w:cs="Arial"/>
        <w:sz w:val="20"/>
        <w:szCs w:val="20"/>
        <w:lang w:val="es-ES_tradnl"/>
      </w:rPr>
    </w:pPr>
    <w:r w:rsidRPr="00277AEE">
      <w:rPr>
        <w:rFonts w:ascii="Arial" w:hAnsi="Arial" w:cs="Arial"/>
        <w:sz w:val="20"/>
        <w:szCs w:val="20"/>
        <w:lang w:val="es-ES_tradnl"/>
      </w:rPr>
      <w:t>Gerente.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7F6E" w14:textId="77777777" w:rsidR="007A038A" w:rsidRDefault="007A038A" w:rsidP="00956B6B">
      <w:pPr>
        <w:spacing w:after="0" w:line="240" w:lineRule="auto"/>
      </w:pPr>
      <w:r>
        <w:separator/>
      </w:r>
    </w:p>
  </w:footnote>
  <w:footnote w:type="continuationSeparator" w:id="0">
    <w:p w14:paraId="610B17FC" w14:textId="77777777" w:rsidR="007A038A" w:rsidRDefault="007A038A" w:rsidP="0095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E3F5" w14:textId="77777777" w:rsidR="00956B6B" w:rsidRPr="0026753B" w:rsidRDefault="00956B6B" w:rsidP="00956B6B">
    <w:pPr>
      <w:pStyle w:val="Encabezado"/>
      <w:jc w:val="right"/>
      <w:rPr>
        <w:rFonts w:ascii="Arial" w:hAnsi="Arial" w:cs="Arial"/>
        <w:b/>
        <w:sz w:val="28"/>
        <w:szCs w:val="28"/>
        <w:lang w:val="es-ES"/>
      </w:rPr>
    </w:pPr>
    <w:r w:rsidRPr="0026753B">
      <w:rPr>
        <w:rFonts w:ascii="Arial" w:hAnsi="Arial" w:cs="Arial"/>
        <w:b/>
        <w:noProof/>
        <w:sz w:val="28"/>
        <w:szCs w:val="28"/>
        <w:lang w:eastAsia="es-CO"/>
      </w:rPr>
      <w:drawing>
        <wp:anchor distT="0" distB="0" distL="114300" distR="114300" simplePos="0" relativeHeight="251658240" behindDoc="1" locked="0" layoutInCell="1" allowOverlap="1" wp14:anchorId="22BD18B3" wp14:editId="4B693E21">
          <wp:simplePos x="0" y="0"/>
          <wp:positionH relativeFrom="column">
            <wp:posOffset>-38735</wp:posOffset>
          </wp:positionH>
          <wp:positionV relativeFrom="paragraph">
            <wp:posOffset>-46355</wp:posOffset>
          </wp:positionV>
          <wp:extent cx="1336040" cy="491490"/>
          <wp:effectExtent l="114300" t="114300" r="92710" b="118110"/>
          <wp:wrapTight wrapText="bothSides">
            <wp:wrapPolygon edited="0">
              <wp:start x="616" y="-5023"/>
              <wp:lineTo x="-1848" y="-3349"/>
              <wp:lineTo x="-1848" y="16744"/>
              <wp:lineTo x="5236" y="23442"/>
              <wp:lineTo x="5544" y="25953"/>
              <wp:lineTo x="20327" y="25953"/>
              <wp:lineTo x="20635" y="23442"/>
              <wp:lineTo x="22483" y="10884"/>
              <wp:lineTo x="22791" y="837"/>
              <wp:lineTo x="20327" y="-3349"/>
              <wp:lineTo x="13243" y="-5023"/>
              <wp:lineTo x="616" y="-5023"/>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40_100.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6040" cy="491490"/>
                  </a:xfrm>
                  <a:prstGeom prst="rect">
                    <a:avLst/>
                  </a:prstGeom>
                  <a:effectLst>
                    <a:glow rad="101600">
                      <a:srgbClr val="FFFF00">
                        <a:alpha val="60000"/>
                      </a:srgbClr>
                    </a:glow>
                  </a:effectLst>
                </pic:spPr>
              </pic:pic>
            </a:graphicData>
          </a:graphic>
          <wp14:sizeRelH relativeFrom="page">
            <wp14:pctWidth>0</wp14:pctWidth>
          </wp14:sizeRelH>
          <wp14:sizeRelV relativeFrom="page">
            <wp14:pctHeight>0</wp14:pctHeight>
          </wp14:sizeRelV>
        </wp:anchor>
      </w:drawing>
    </w:r>
    <w:r w:rsidRPr="0026753B">
      <w:rPr>
        <w:rFonts w:ascii="Arial" w:hAnsi="Arial" w:cs="Arial"/>
        <w:b/>
        <w:sz w:val="28"/>
        <w:szCs w:val="28"/>
        <w:lang w:val="es-ES"/>
      </w:rPr>
      <w:t>REGLAMENTO CENTRAL DE RADIO</w:t>
    </w:r>
  </w:p>
  <w:p w14:paraId="0645296A" w14:textId="77777777" w:rsidR="00956B6B" w:rsidRPr="00956B6B" w:rsidRDefault="00956B6B" w:rsidP="00956B6B">
    <w:pPr>
      <w:pStyle w:val="Encabezado"/>
      <w:jc w:val="right"/>
      <w:rPr>
        <w:rFonts w:ascii="Arial" w:hAnsi="Arial" w:cs="Arial"/>
        <w:b/>
        <w:sz w:val="20"/>
        <w:szCs w:val="20"/>
        <w:lang w:val="es-ES"/>
      </w:rPr>
    </w:pPr>
    <w:r w:rsidRPr="00956B6B">
      <w:rPr>
        <w:rFonts w:ascii="Arial" w:hAnsi="Arial" w:cs="Arial"/>
        <w:b/>
        <w:sz w:val="20"/>
        <w:szCs w:val="20"/>
        <w:lang w:val="es-ES"/>
      </w:rPr>
      <w:t>CT-COM-RG01-V0</w:t>
    </w:r>
    <w:r w:rsidR="005367F0">
      <w:rPr>
        <w:rFonts w:ascii="Arial" w:hAnsi="Arial" w:cs="Arial"/>
        <w:b/>
        <w:sz w:val="20"/>
        <w:szCs w:val="20"/>
        <w:lang w:val="es-ES"/>
      </w:rPr>
      <w:t>2</w:t>
    </w:r>
  </w:p>
  <w:p w14:paraId="26528134" w14:textId="77777777" w:rsidR="00956B6B" w:rsidRPr="00956B6B" w:rsidRDefault="005367F0" w:rsidP="00956B6B">
    <w:pPr>
      <w:pStyle w:val="Encabezado"/>
      <w:jc w:val="right"/>
      <w:rPr>
        <w:rFonts w:ascii="Arial" w:hAnsi="Arial" w:cs="Arial"/>
        <w:b/>
        <w:sz w:val="20"/>
        <w:szCs w:val="20"/>
        <w:lang w:val="es-ES"/>
      </w:rPr>
    </w:pPr>
    <w:r>
      <w:rPr>
        <w:rFonts w:ascii="Arial" w:hAnsi="Arial" w:cs="Arial"/>
        <w:b/>
        <w:sz w:val="20"/>
        <w:szCs w:val="20"/>
        <w:lang w:val="es-ES"/>
      </w:rPr>
      <w:t>05/10/2019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07DF1"/>
    <w:multiLevelType w:val="hybridMultilevel"/>
    <w:tmpl w:val="AC084DB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650"/>
    <w:rsid w:val="00042662"/>
    <w:rsid w:val="00053530"/>
    <w:rsid w:val="00053B90"/>
    <w:rsid w:val="00057375"/>
    <w:rsid w:val="000669EB"/>
    <w:rsid w:val="000B0560"/>
    <w:rsid w:val="000B1536"/>
    <w:rsid w:val="000B5FBF"/>
    <w:rsid w:val="000C42BD"/>
    <w:rsid w:val="001168A3"/>
    <w:rsid w:val="00120931"/>
    <w:rsid w:val="00133C09"/>
    <w:rsid w:val="00150B32"/>
    <w:rsid w:val="00184B5C"/>
    <w:rsid w:val="001B44C7"/>
    <w:rsid w:val="00201270"/>
    <w:rsid w:val="00212635"/>
    <w:rsid w:val="00217561"/>
    <w:rsid w:val="00217B55"/>
    <w:rsid w:val="00220949"/>
    <w:rsid w:val="00226791"/>
    <w:rsid w:val="0023121C"/>
    <w:rsid w:val="002465B0"/>
    <w:rsid w:val="00250487"/>
    <w:rsid w:val="0025199C"/>
    <w:rsid w:val="00261BDA"/>
    <w:rsid w:val="0026719F"/>
    <w:rsid w:val="0026753B"/>
    <w:rsid w:val="00272B2F"/>
    <w:rsid w:val="002737BF"/>
    <w:rsid w:val="00282956"/>
    <w:rsid w:val="002831B7"/>
    <w:rsid w:val="002B2A44"/>
    <w:rsid w:val="002C00CB"/>
    <w:rsid w:val="002C6697"/>
    <w:rsid w:val="002D2807"/>
    <w:rsid w:val="002E688E"/>
    <w:rsid w:val="002E7D49"/>
    <w:rsid w:val="00342847"/>
    <w:rsid w:val="00343E26"/>
    <w:rsid w:val="00345892"/>
    <w:rsid w:val="00376640"/>
    <w:rsid w:val="003919C5"/>
    <w:rsid w:val="003A1E01"/>
    <w:rsid w:val="003B6616"/>
    <w:rsid w:val="003C0C46"/>
    <w:rsid w:val="003C3181"/>
    <w:rsid w:val="003D4B56"/>
    <w:rsid w:val="003F5D2B"/>
    <w:rsid w:val="003F6F83"/>
    <w:rsid w:val="00422F0B"/>
    <w:rsid w:val="00426394"/>
    <w:rsid w:val="00442CE6"/>
    <w:rsid w:val="00456044"/>
    <w:rsid w:val="004977DE"/>
    <w:rsid w:val="004C0661"/>
    <w:rsid w:val="004E1BC9"/>
    <w:rsid w:val="00501182"/>
    <w:rsid w:val="00504323"/>
    <w:rsid w:val="00505797"/>
    <w:rsid w:val="005067D6"/>
    <w:rsid w:val="005154C2"/>
    <w:rsid w:val="0052262D"/>
    <w:rsid w:val="005367F0"/>
    <w:rsid w:val="00546F3D"/>
    <w:rsid w:val="00564B87"/>
    <w:rsid w:val="00566006"/>
    <w:rsid w:val="0057154B"/>
    <w:rsid w:val="00573A69"/>
    <w:rsid w:val="00575230"/>
    <w:rsid w:val="0058134F"/>
    <w:rsid w:val="005830C7"/>
    <w:rsid w:val="00594206"/>
    <w:rsid w:val="0059744F"/>
    <w:rsid w:val="005D29FC"/>
    <w:rsid w:val="005D2D8E"/>
    <w:rsid w:val="005E3B5D"/>
    <w:rsid w:val="005F7C6D"/>
    <w:rsid w:val="00627D7F"/>
    <w:rsid w:val="00640448"/>
    <w:rsid w:val="006508CA"/>
    <w:rsid w:val="00661650"/>
    <w:rsid w:val="006B627C"/>
    <w:rsid w:val="006C1043"/>
    <w:rsid w:val="006C56A9"/>
    <w:rsid w:val="006F0E10"/>
    <w:rsid w:val="006F68ED"/>
    <w:rsid w:val="00704080"/>
    <w:rsid w:val="0071773A"/>
    <w:rsid w:val="00727EF4"/>
    <w:rsid w:val="00766B92"/>
    <w:rsid w:val="00772310"/>
    <w:rsid w:val="0077796C"/>
    <w:rsid w:val="00780BD4"/>
    <w:rsid w:val="007A038A"/>
    <w:rsid w:val="007B039E"/>
    <w:rsid w:val="007E1E34"/>
    <w:rsid w:val="007F1D3C"/>
    <w:rsid w:val="00805109"/>
    <w:rsid w:val="008102DC"/>
    <w:rsid w:val="00812A95"/>
    <w:rsid w:val="00872102"/>
    <w:rsid w:val="00881443"/>
    <w:rsid w:val="00881E32"/>
    <w:rsid w:val="0088553E"/>
    <w:rsid w:val="00895518"/>
    <w:rsid w:val="008975FA"/>
    <w:rsid w:val="008A0D71"/>
    <w:rsid w:val="008A144F"/>
    <w:rsid w:val="008A43C4"/>
    <w:rsid w:val="00913B2A"/>
    <w:rsid w:val="009205C4"/>
    <w:rsid w:val="00931965"/>
    <w:rsid w:val="0093434A"/>
    <w:rsid w:val="00944BD2"/>
    <w:rsid w:val="009506CE"/>
    <w:rsid w:val="00954EF2"/>
    <w:rsid w:val="00956B6B"/>
    <w:rsid w:val="00964236"/>
    <w:rsid w:val="0097586C"/>
    <w:rsid w:val="0098040A"/>
    <w:rsid w:val="0098453F"/>
    <w:rsid w:val="00985637"/>
    <w:rsid w:val="00994A9B"/>
    <w:rsid w:val="009B6817"/>
    <w:rsid w:val="009C58F5"/>
    <w:rsid w:val="009E0D3E"/>
    <w:rsid w:val="00A179A1"/>
    <w:rsid w:val="00A31A0A"/>
    <w:rsid w:val="00A33A1D"/>
    <w:rsid w:val="00A408B2"/>
    <w:rsid w:val="00A43C5C"/>
    <w:rsid w:val="00A501AD"/>
    <w:rsid w:val="00A51BF8"/>
    <w:rsid w:val="00A56DDE"/>
    <w:rsid w:val="00A77EB6"/>
    <w:rsid w:val="00A96A19"/>
    <w:rsid w:val="00AB7F4E"/>
    <w:rsid w:val="00AE2A50"/>
    <w:rsid w:val="00AF11B9"/>
    <w:rsid w:val="00AF5F4C"/>
    <w:rsid w:val="00B000EC"/>
    <w:rsid w:val="00B01B1D"/>
    <w:rsid w:val="00B101FC"/>
    <w:rsid w:val="00B4676F"/>
    <w:rsid w:val="00B613F6"/>
    <w:rsid w:val="00B63427"/>
    <w:rsid w:val="00B86DE0"/>
    <w:rsid w:val="00BA4F86"/>
    <w:rsid w:val="00BE35B7"/>
    <w:rsid w:val="00BE6097"/>
    <w:rsid w:val="00C0304E"/>
    <w:rsid w:val="00C124F5"/>
    <w:rsid w:val="00C14231"/>
    <w:rsid w:val="00C21368"/>
    <w:rsid w:val="00C22D00"/>
    <w:rsid w:val="00C36EC8"/>
    <w:rsid w:val="00C42A40"/>
    <w:rsid w:val="00C54E47"/>
    <w:rsid w:val="00C71DF2"/>
    <w:rsid w:val="00C839B8"/>
    <w:rsid w:val="00C93010"/>
    <w:rsid w:val="00CB7D99"/>
    <w:rsid w:val="00CD124C"/>
    <w:rsid w:val="00CE5CCA"/>
    <w:rsid w:val="00CF4F0D"/>
    <w:rsid w:val="00D04C3A"/>
    <w:rsid w:val="00D13AFD"/>
    <w:rsid w:val="00D13E4B"/>
    <w:rsid w:val="00D15526"/>
    <w:rsid w:val="00D42BF5"/>
    <w:rsid w:val="00D46130"/>
    <w:rsid w:val="00D64E8A"/>
    <w:rsid w:val="00D652B4"/>
    <w:rsid w:val="00D75571"/>
    <w:rsid w:val="00DB2C2D"/>
    <w:rsid w:val="00DC30EF"/>
    <w:rsid w:val="00DD527F"/>
    <w:rsid w:val="00DF2FE9"/>
    <w:rsid w:val="00E00D11"/>
    <w:rsid w:val="00E00F28"/>
    <w:rsid w:val="00E27144"/>
    <w:rsid w:val="00E34197"/>
    <w:rsid w:val="00E47B7C"/>
    <w:rsid w:val="00E518AE"/>
    <w:rsid w:val="00E62E1D"/>
    <w:rsid w:val="00E7734F"/>
    <w:rsid w:val="00E82ACA"/>
    <w:rsid w:val="00E83AC3"/>
    <w:rsid w:val="00E942A4"/>
    <w:rsid w:val="00E976A4"/>
    <w:rsid w:val="00EA4C2B"/>
    <w:rsid w:val="00EA6EC1"/>
    <w:rsid w:val="00EB114C"/>
    <w:rsid w:val="00EB2FD7"/>
    <w:rsid w:val="00EB5701"/>
    <w:rsid w:val="00EC2900"/>
    <w:rsid w:val="00EC39BC"/>
    <w:rsid w:val="00ED60D7"/>
    <w:rsid w:val="00EF37CA"/>
    <w:rsid w:val="00F012CF"/>
    <w:rsid w:val="00F02ECB"/>
    <w:rsid w:val="00F42DCA"/>
    <w:rsid w:val="00F55A8C"/>
    <w:rsid w:val="00F636E0"/>
    <w:rsid w:val="00F710CB"/>
    <w:rsid w:val="00F8727E"/>
    <w:rsid w:val="00FF345A"/>
    <w:rsid w:val="00FF6A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CBB5"/>
  <w15:docId w15:val="{4D1F034B-D872-417E-B89D-C50C12C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73A69"/>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B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B6B"/>
  </w:style>
  <w:style w:type="paragraph" w:styleId="Piedepgina">
    <w:name w:val="footer"/>
    <w:basedOn w:val="Normal"/>
    <w:link w:val="PiedepginaCar"/>
    <w:uiPriority w:val="99"/>
    <w:unhideWhenUsed/>
    <w:rsid w:val="00956B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B6B"/>
  </w:style>
  <w:style w:type="paragraph" w:styleId="Textodeglobo">
    <w:name w:val="Balloon Text"/>
    <w:basedOn w:val="Normal"/>
    <w:link w:val="TextodegloboCar"/>
    <w:uiPriority w:val="99"/>
    <w:semiHidden/>
    <w:unhideWhenUsed/>
    <w:rsid w:val="00956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B6B"/>
    <w:rPr>
      <w:rFonts w:ascii="Tahoma" w:hAnsi="Tahoma" w:cs="Tahoma"/>
      <w:sz w:val="16"/>
      <w:szCs w:val="16"/>
    </w:rPr>
  </w:style>
  <w:style w:type="character" w:customStyle="1" w:styleId="Ttulo1Car">
    <w:name w:val="Título 1 Car"/>
    <w:basedOn w:val="Fuentedeprrafopredeter"/>
    <w:link w:val="Ttulo1"/>
    <w:rsid w:val="00573A69"/>
    <w:rPr>
      <w:rFonts w:ascii="Arial" w:eastAsia="Times New Roman" w:hAnsi="Arial" w:cs="Arial"/>
      <w:b/>
      <w:bCs/>
      <w:kern w:val="32"/>
      <w:sz w:val="32"/>
      <w:szCs w:val="32"/>
      <w:lang w:val="es-ES" w:eastAsia="es-ES"/>
    </w:rPr>
  </w:style>
  <w:style w:type="character" w:styleId="Hipervnculo">
    <w:name w:val="Hyperlink"/>
    <w:rsid w:val="00267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1780</Words>
  <Characters>9793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HSEQ</dc:creator>
  <cp:lastModifiedBy>ADMINISTRATIVA</cp:lastModifiedBy>
  <cp:revision>28</cp:revision>
  <cp:lastPrinted>2019-11-01T22:12:00Z</cp:lastPrinted>
  <dcterms:created xsi:type="dcterms:W3CDTF">2019-10-11T22:50:00Z</dcterms:created>
  <dcterms:modified xsi:type="dcterms:W3CDTF">2023-09-25T15:18:00Z</dcterms:modified>
</cp:coreProperties>
</file>