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09" w:rsidRPr="00783206" w:rsidRDefault="00B06109" w:rsidP="00BC1284">
      <w:pPr>
        <w:pStyle w:val="texto"/>
        <w:ind w:left="0"/>
        <w:jc w:val="center"/>
        <w:rPr>
          <w:rFonts w:cs="Arial"/>
          <w:b/>
          <w:bCs/>
          <w:szCs w:val="22"/>
          <w:lang w:val="es-CO"/>
        </w:rPr>
      </w:pPr>
      <w:bookmarkStart w:id="0" w:name="_GoBack"/>
      <w:bookmarkEnd w:id="0"/>
    </w:p>
    <w:p w:rsidR="00BC1284" w:rsidRPr="00783206" w:rsidRDefault="00BC1284" w:rsidP="00BC1284">
      <w:pPr>
        <w:pStyle w:val="texto"/>
        <w:ind w:left="0"/>
        <w:jc w:val="center"/>
        <w:rPr>
          <w:rFonts w:cs="Arial"/>
          <w:b/>
          <w:bCs/>
          <w:szCs w:val="22"/>
          <w:lang w:val="es-CO"/>
        </w:rPr>
      </w:pPr>
    </w:p>
    <w:p w:rsidR="00BC1284" w:rsidRPr="00783206" w:rsidRDefault="00BC1284" w:rsidP="00BC1284">
      <w:pPr>
        <w:pStyle w:val="texto"/>
        <w:ind w:left="0"/>
        <w:jc w:val="center"/>
        <w:rPr>
          <w:rFonts w:cs="Arial"/>
          <w:b/>
          <w:bCs/>
          <w:szCs w:val="22"/>
          <w:lang w:val="es-CO"/>
        </w:rPr>
      </w:pPr>
      <w:r w:rsidRPr="00783206">
        <w:rPr>
          <w:rFonts w:cs="Arial"/>
          <w:b/>
          <w:bCs/>
          <w:szCs w:val="22"/>
          <w:lang w:val="es-CO"/>
        </w:rPr>
        <w:t xml:space="preserve">Control de cambios </w:t>
      </w:r>
    </w:p>
    <w:p w:rsidR="00BC1284" w:rsidRPr="00783206" w:rsidRDefault="00BC1284" w:rsidP="00BC1284">
      <w:pPr>
        <w:pStyle w:val="texto"/>
        <w:ind w:left="0"/>
        <w:jc w:val="center"/>
        <w:rPr>
          <w:rFonts w:cs="Arial"/>
          <w:b/>
          <w:bCs/>
          <w:szCs w:val="22"/>
          <w:lang w:val="es-CO"/>
        </w:rPr>
      </w:pPr>
    </w:p>
    <w:p w:rsidR="00BC1284" w:rsidRPr="00783206" w:rsidRDefault="00BC1284" w:rsidP="00BC1284">
      <w:pPr>
        <w:pStyle w:val="texto"/>
        <w:ind w:left="0"/>
        <w:jc w:val="center"/>
        <w:rPr>
          <w:rFonts w:cs="Arial"/>
          <w:b/>
          <w:bCs/>
          <w:szCs w:val="22"/>
          <w:lang w:val="es-CO"/>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BC1284" w:rsidRPr="00783206" w:rsidTr="00BC1284">
        <w:trPr>
          <w:trHeight w:val="212"/>
          <w:jc w:val="center"/>
        </w:trPr>
        <w:tc>
          <w:tcPr>
            <w:tcW w:w="2123" w:type="dxa"/>
            <w:vAlign w:val="center"/>
          </w:tcPr>
          <w:p w:rsidR="00BC1284" w:rsidRPr="00783206" w:rsidRDefault="00BC1284" w:rsidP="00BC1284">
            <w:pPr>
              <w:pStyle w:val="texto"/>
              <w:ind w:left="0"/>
              <w:jc w:val="center"/>
              <w:rPr>
                <w:rFonts w:cs="Arial"/>
                <w:b/>
                <w:bCs/>
                <w:szCs w:val="22"/>
                <w:lang w:val="es-CO"/>
              </w:rPr>
            </w:pPr>
            <w:r w:rsidRPr="00783206">
              <w:rPr>
                <w:rFonts w:cs="Arial"/>
                <w:b/>
                <w:bCs/>
                <w:szCs w:val="22"/>
                <w:lang w:val="es-CO"/>
              </w:rPr>
              <w:t>Versión</w:t>
            </w:r>
          </w:p>
        </w:tc>
        <w:tc>
          <w:tcPr>
            <w:tcW w:w="2123" w:type="dxa"/>
            <w:vAlign w:val="center"/>
          </w:tcPr>
          <w:p w:rsidR="00BC1284" w:rsidRPr="00783206" w:rsidRDefault="00BC1284" w:rsidP="00BC1284">
            <w:pPr>
              <w:pStyle w:val="texto"/>
              <w:ind w:left="0"/>
              <w:jc w:val="center"/>
              <w:rPr>
                <w:rFonts w:cs="Arial"/>
                <w:b/>
                <w:bCs/>
                <w:szCs w:val="22"/>
                <w:lang w:val="es-CO"/>
              </w:rPr>
            </w:pPr>
            <w:r w:rsidRPr="00783206">
              <w:rPr>
                <w:rFonts w:cs="Arial"/>
                <w:b/>
                <w:bCs/>
                <w:szCs w:val="22"/>
                <w:lang w:val="es-CO"/>
              </w:rPr>
              <w:t xml:space="preserve">Descripción del cambio </w:t>
            </w:r>
          </w:p>
        </w:tc>
        <w:tc>
          <w:tcPr>
            <w:tcW w:w="2124" w:type="dxa"/>
            <w:vAlign w:val="center"/>
          </w:tcPr>
          <w:p w:rsidR="00BC1284" w:rsidRPr="00783206" w:rsidRDefault="00BC1284" w:rsidP="00BC1284">
            <w:pPr>
              <w:pStyle w:val="texto"/>
              <w:ind w:left="0"/>
              <w:jc w:val="center"/>
              <w:rPr>
                <w:rFonts w:cs="Arial"/>
                <w:b/>
                <w:bCs/>
                <w:szCs w:val="22"/>
                <w:lang w:val="es-CO"/>
              </w:rPr>
            </w:pPr>
            <w:r w:rsidRPr="00783206">
              <w:rPr>
                <w:rFonts w:cs="Arial"/>
                <w:b/>
                <w:bCs/>
                <w:szCs w:val="22"/>
                <w:lang w:val="es-CO"/>
              </w:rPr>
              <w:t>Autor</w:t>
            </w:r>
          </w:p>
        </w:tc>
        <w:tc>
          <w:tcPr>
            <w:tcW w:w="2124" w:type="dxa"/>
            <w:vAlign w:val="center"/>
          </w:tcPr>
          <w:p w:rsidR="00BC1284" w:rsidRPr="00783206" w:rsidRDefault="00BC1284" w:rsidP="00BC1284">
            <w:pPr>
              <w:pStyle w:val="texto"/>
              <w:ind w:left="0"/>
              <w:jc w:val="center"/>
              <w:rPr>
                <w:rFonts w:cs="Arial"/>
                <w:b/>
                <w:bCs/>
                <w:szCs w:val="22"/>
                <w:lang w:val="es-CO"/>
              </w:rPr>
            </w:pPr>
            <w:r w:rsidRPr="00783206">
              <w:rPr>
                <w:rFonts w:cs="Arial"/>
                <w:b/>
                <w:bCs/>
                <w:szCs w:val="22"/>
                <w:lang w:val="es-CO"/>
              </w:rPr>
              <w:t>Fecha</w:t>
            </w:r>
          </w:p>
        </w:tc>
      </w:tr>
      <w:tr w:rsidR="00BC1284" w:rsidRPr="00783206" w:rsidTr="00BC1284">
        <w:trPr>
          <w:jc w:val="center"/>
        </w:trPr>
        <w:tc>
          <w:tcPr>
            <w:tcW w:w="2123" w:type="dxa"/>
            <w:vAlign w:val="center"/>
          </w:tcPr>
          <w:p w:rsidR="00BC1284" w:rsidRPr="00783206" w:rsidRDefault="00BC1284" w:rsidP="00BC1284">
            <w:pPr>
              <w:pStyle w:val="texto"/>
              <w:ind w:left="0"/>
              <w:jc w:val="center"/>
              <w:rPr>
                <w:rFonts w:cs="Arial"/>
                <w:bCs/>
                <w:szCs w:val="22"/>
                <w:lang w:val="es-CO"/>
              </w:rPr>
            </w:pPr>
            <w:r w:rsidRPr="00783206">
              <w:rPr>
                <w:rFonts w:cs="Arial"/>
                <w:bCs/>
                <w:szCs w:val="22"/>
                <w:lang w:val="es-CO"/>
              </w:rPr>
              <w:t>01</w:t>
            </w:r>
          </w:p>
        </w:tc>
        <w:tc>
          <w:tcPr>
            <w:tcW w:w="2123" w:type="dxa"/>
            <w:vAlign w:val="center"/>
          </w:tcPr>
          <w:p w:rsidR="00BC1284" w:rsidRPr="00783206" w:rsidRDefault="00BC1284" w:rsidP="00BC1284">
            <w:pPr>
              <w:pStyle w:val="texto"/>
              <w:ind w:left="0"/>
              <w:jc w:val="left"/>
              <w:rPr>
                <w:rFonts w:cs="Arial"/>
                <w:bCs/>
                <w:szCs w:val="22"/>
                <w:lang w:val="es-CO"/>
              </w:rPr>
            </w:pPr>
            <w:r w:rsidRPr="00783206">
              <w:rPr>
                <w:rFonts w:cs="Arial"/>
                <w:bCs/>
                <w:szCs w:val="22"/>
                <w:lang w:val="es-CO"/>
              </w:rPr>
              <w:t xml:space="preserve">Edición original </w:t>
            </w:r>
          </w:p>
        </w:tc>
        <w:tc>
          <w:tcPr>
            <w:tcW w:w="2124" w:type="dxa"/>
            <w:vAlign w:val="center"/>
          </w:tcPr>
          <w:p w:rsidR="00BC1284" w:rsidRPr="00783206" w:rsidRDefault="00BC1284" w:rsidP="00BC1284">
            <w:pPr>
              <w:pStyle w:val="texto"/>
              <w:ind w:left="0"/>
              <w:jc w:val="center"/>
              <w:rPr>
                <w:rFonts w:cs="Arial"/>
                <w:bCs/>
                <w:szCs w:val="22"/>
                <w:lang w:val="es-CO"/>
              </w:rPr>
            </w:pPr>
            <w:r w:rsidRPr="00783206">
              <w:rPr>
                <w:rFonts w:cs="Arial"/>
                <w:bCs/>
                <w:szCs w:val="22"/>
                <w:lang w:val="es-CO"/>
              </w:rPr>
              <w:t xml:space="preserve">Olga Lucia Moreno </w:t>
            </w:r>
          </w:p>
        </w:tc>
        <w:tc>
          <w:tcPr>
            <w:tcW w:w="2124" w:type="dxa"/>
            <w:vAlign w:val="center"/>
          </w:tcPr>
          <w:p w:rsidR="009F02DE" w:rsidRPr="00783206" w:rsidRDefault="00BC1284" w:rsidP="009F02DE">
            <w:pPr>
              <w:pStyle w:val="texto"/>
              <w:ind w:left="0"/>
              <w:jc w:val="center"/>
              <w:rPr>
                <w:rFonts w:cs="Arial"/>
                <w:bCs/>
                <w:szCs w:val="22"/>
                <w:lang w:val="es-CO"/>
              </w:rPr>
            </w:pPr>
            <w:r w:rsidRPr="00783206">
              <w:rPr>
                <w:rFonts w:cs="Arial"/>
                <w:bCs/>
                <w:szCs w:val="22"/>
                <w:lang w:val="es-CO"/>
              </w:rPr>
              <w:t>26/11/2012</w:t>
            </w:r>
          </w:p>
        </w:tc>
      </w:tr>
      <w:tr w:rsidR="009F02DE" w:rsidRPr="00783206" w:rsidTr="00BC1284">
        <w:trPr>
          <w:jc w:val="center"/>
        </w:trPr>
        <w:tc>
          <w:tcPr>
            <w:tcW w:w="2123" w:type="dxa"/>
            <w:vAlign w:val="center"/>
          </w:tcPr>
          <w:p w:rsidR="009F02DE" w:rsidRPr="006E51CF" w:rsidRDefault="009F02DE" w:rsidP="00E57745">
            <w:pPr>
              <w:pStyle w:val="texto"/>
              <w:ind w:left="0"/>
              <w:jc w:val="center"/>
              <w:rPr>
                <w:rFonts w:cs="Arial"/>
                <w:bCs/>
                <w:szCs w:val="22"/>
                <w:lang w:val="es-CO"/>
              </w:rPr>
            </w:pPr>
            <w:r w:rsidRPr="006E51CF">
              <w:rPr>
                <w:rFonts w:cs="Arial"/>
                <w:bCs/>
                <w:szCs w:val="22"/>
                <w:lang w:val="es-CO"/>
              </w:rPr>
              <w:t>02</w:t>
            </w:r>
          </w:p>
        </w:tc>
        <w:tc>
          <w:tcPr>
            <w:tcW w:w="2123" w:type="dxa"/>
            <w:vAlign w:val="center"/>
          </w:tcPr>
          <w:p w:rsidR="009F02DE" w:rsidRPr="006E51CF" w:rsidRDefault="009F02DE" w:rsidP="00E57745">
            <w:pPr>
              <w:pStyle w:val="texto"/>
              <w:ind w:left="0"/>
              <w:jc w:val="left"/>
              <w:rPr>
                <w:rFonts w:cs="Arial"/>
                <w:bCs/>
                <w:szCs w:val="22"/>
                <w:lang w:val="es-CO"/>
              </w:rPr>
            </w:pPr>
            <w:r>
              <w:rPr>
                <w:rFonts w:cs="Arial"/>
                <w:bCs/>
                <w:szCs w:val="22"/>
                <w:lang w:val="es-CO"/>
              </w:rPr>
              <w:t>se actualiza logo SGS</w:t>
            </w:r>
          </w:p>
        </w:tc>
        <w:tc>
          <w:tcPr>
            <w:tcW w:w="2124" w:type="dxa"/>
            <w:vAlign w:val="center"/>
          </w:tcPr>
          <w:p w:rsidR="009F02DE" w:rsidRPr="006E51CF" w:rsidRDefault="009F02DE" w:rsidP="00E57745">
            <w:pPr>
              <w:pStyle w:val="texto"/>
              <w:ind w:left="0"/>
              <w:jc w:val="center"/>
              <w:rPr>
                <w:rFonts w:cs="Arial"/>
                <w:bCs/>
                <w:szCs w:val="22"/>
                <w:lang w:val="es-CO"/>
              </w:rPr>
            </w:pPr>
            <w:r w:rsidRPr="006E51CF">
              <w:rPr>
                <w:rFonts w:cs="Arial"/>
                <w:bCs/>
                <w:szCs w:val="22"/>
                <w:lang w:val="es-CO"/>
              </w:rPr>
              <w:t>Juan Carlos Barrero Álvarez</w:t>
            </w:r>
          </w:p>
        </w:tc>
        <w:tc>
          <w:tcPr>
            <w:tcW w:w="2124" w:type="dxa"/>
            <w:vAlign w:val="center"/>
          </w:tcPr>
          <w:p w:rsidR="009F02DE" w:rsidRPr="006E51CF" w:rsidRDefault="009F02DE" w:rsidP="00E57745">
            <w:pPr>
              <w:pStyle w:val="texto"/>
              <w:ind w:left="0"/>
              <w:jc w:val="center"/>
              <w:rPr>
                <w:rFonts w:cs="Arial"/>
                <w:bCs/>
                <w:szCs w:val="22"/>
                <w:lang w:val="es-CO"/>
              </w:rPr>
            </w:pPr>
            <w:r w:rsidRPr="006E51CF">
              <w:rPr>
                <w:rFonts w:cs="Arial"/>
                <w:bCs/>
                <w:szCs w:val="22"/>
                <w:lang w:val="es-CO"/>
              </w:rPr>
              <w:t>19/06/2013</w:t>
            </w:r>
          </w:p>
        </w:tc>
      </w:tr>
      <w:tr w:rsidR="00DB53D3" w:rsidRPr="00783206" w:rsidTr="00DB53D3">
        <w:trPr>
          <w:trHeight w:val="70"/>
          <w:jc w:val="center"/>
        </w:trPr>
        <w:tc>
          <w:tcPr>
            <w:tcW w:w="2123" w:type="dxa"/>
            <w:vAlign w:val="center"/>
          </w:tcPr>
          <w:p w:rsidR="00DB53D3" w:rsidRPr="00783206" w:rsidRDefault="004B35A3" w:rsidP="00BC1284">
            <w:pPr>
              <w:pStyle w:val="texto"/>
              <w:ind w:left="0"/>
              <w:jc w:val="center"/>
              <w:rPr>
                <w:rFonts w:cs="Arial"/>
                <w:bCs/>
                <w:szCs w:val="22"/>
                <w:lang w:val="es-CO"/>
              </w:rPr>
            </w:pPr>
            <w:r>
              <w:rPr>
                <w:rFonts w:cs="Arial"/>
                <w:bCs/>
                <w:szCs w:val="22"/>
                <w:lang w:val="es-CO"/>
              </w:rPr>
              <w:t xml:space="preserve">03 </w:t>
            </w:r>
          </w:p>
        </w:tc>
        <w:tc>
          <w:tcPr>
            <w:tcW w:w="2123" w:type="dxa"/>
            <w:vAlign w:val="center"/>
          </w:tcPr>
          <w:p w:rsidR="00DB53D3" w:rsidRPr="00783206" w:rsidRDefault="004B35A3" w:rsidP="00BC1284">
            <w:pPr>
              <w:pStyle w:val="texto"/>
              <w:ind w:left="0"/>
              <w:jc w:val="left"/>
              <w:rPr>
                <w:rFonts w:cs="Arial"/>
                <w:bCs/>
                <w:szCs w:val="22"/>
                <w:lang w:val="es-CO"/>
              </w:rPr>
            </w:pPr>
            <w:r>
              <w:rPr>
                <w:rFonts w:cs="Arial"/>
                <w:bCs/>
                <w:szCs w:val="22"/>
                <w:lang w:val="es-CO"/>
              </w:rPr>
              <w:t xml:space="preserve">Se incluye la resolución 0348 </w:t>
            </w:r>
          </w:p>
        </w:tc>
        <w:tc>
          <w:tcPr>
            <w:tcW w:w="2124" w:type="dxa"/>
            <w:vAlign w:val="center"/>
          </w:tcPr>
          <w:p w:rsidR="00DB53D3" w:rsidRPr="00783206" w:rsidRDefault="004B35A3" w:rsidP="00BC1284">
            <w:pPr>
              <w:pStyle w:val="texto"/>
              <w:ind w:left="0"/>
              <w:jc w:val="center"/>
              <w:rPr>
                <w:rFonts w:cs="Arial"/>
                <w:bCs/>
                <w:szCs w:val="22"/>
                <w:lang w:val="es-CO"/>
              </w:rPr>
            </w:pPr>
            <w:r>
              <w:rPr>
                <w:rFonts w:cs="Arial"/>
                <w:bCs/>
                <w:szCs w:val="22"/>
                <w:lang w:val="es-CO"/>
              </w:rPr>
              <w:t>Olga Lucia Moreno</w:t>
            </w:r>
          </w:p>
        </w:tc>
        <w:tc>
          <w:tcPr>
            <w:tcW w:w="2124" w:type="dxa"/>
            <w:vAlign w:val="center"/>
          </w:tcPr>
          <w:p w:rsidR="00DB53D3" w:rsidRPr="00783206" w:rsidRDefault="004B35A3" w:rsidP="009F02DE">
            <w:pPr>
              <w:pStyle w:val="texto"/>
              <w:ind w:left="0"/>
              <w:jc w:val="center"/>
              <w:rPr>
                <w:rFonts w:cs="Arial"/>
                <w:bCs/>
                <w:szCs w:val="22"/>
                <w:lang w:val="es-CO"/>
              </w:rPr>
            </w:pPr>
            <w:r>
              <w:rPr>
                <w:rFonts w:cs="Arial"/>
                <w:bCs/>
                <w:szCs w:val="22"/>
                <w:lang w:val="es-CO"/>
              </w:rPr>
              <w:t>02/06/201</w:t>
            </w:r>
            <w:r w:rsidR="00E57745">
              <w:rPr>
                <w:rFonts w:cs="Arial"/>
                <w:bCs/>
                <w:szCs w:val="22"/>
                <w:lang w:val="es-CO"/>
              </w:rPr>
              <w:t>6</w:t>
            </w:r>
          </w:p>
        </w:tc>
      </w:tr>
    </w:tbl>
    <w:p w:rsidR="00BC1284" w:rsidRPr="00783206" w:rsidRDefault="00BC1284" w:rsidP="00BC1284">
      <w:pPr>
        <w:pStyle w:val="texto"/>
        <w:ind w:left="0"/>
        <w:jc w:val="center"/>
        <w:rPr>
          <w:rFonts w:cs="Arial"/>
          <w:b/>
          <w:bCs/>
          <w:szCs w:val="22"/>
          <w:lang w:val="es-CO"/>
        </w:rPr>
      </w:pPr>
    </w:p>
    <w:p w:rsidR="002E4645" w:rsidRPr="00783206" w:rsidRDefault="002E4645" w:rsidP="00BC1284">
      <w:pPr>
        <w:pStyle w:val="texto"/>
        <w:ind w:left="0"/>
        <w:jc w:val="center"/>
        <w:rPr>
          <w:rFonts w:cs="Arial"/>
          <w:b/>
          <w:bCs/>
          <w:szCs w:val="22"/>
          <w:lang w:val="es-CO"/>
        </w:rPr>
      </w:pPr>
    </w:p>
    <w:p w:rsidR="00BC1284" w:rsidRPr="00783206" w:rsidRDefault="00BC1284" w:rsidP="00BC1284">
      <w:pPr>
        <w:pStyle w:val="texto"/>
        <w:ind w:left="0"/>
        <w:jc w:val="center"/>
        <w:rPr>
          <w:rFonts w:cs="Arial"/>
          <w:b/>
          <w:bCs/>
          <w:szCs w:val="22"/>
          <w:lang w:val="es-CO"/>
        </w:rPr>
      </w:pPr>
      <w:r w:rsidRPr="00783206">
        <w:rPr>
          <w:rFonts w:cs="Arial"/>
          <w:b/>
          <w:bCs/>
          <w:noProof/>
          <w:szCs w:val="22"/>
          <w:lang w:val="es-CO" w:eastAsia="es-CO"/>
        </w:rPr>
        <w:drawing>
          <wp:anchor distT="0" distB="0" distL="114300" distR="114300" simplePos="0" relativeHeight="251662848" behindDoc="1" locked="0" layoutInCell="1" allowOverlap="1">
            <wp:simplePos x="0" y="0"/>
            <wp:positionH relativeFrom="column">
              <wp:posOffset>3549015</wp:posOffset>
            </wp:positionH>
            <wp:positionV relativeFrom="paragraph">
              <wp:posOffset>11430</wp:posOffset>
            </wp:positionV>
            <wp:extent cx="1151890" cy="58039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RMA BARRER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890" cy="580390"/>
                    </a:xfrm>
                    <a:prstGeom prst="rect">
                      <a:avLst/>
                    </a:prstGeom>
                  </pic:spPr>
                </pic:pic>
              </a:graphicData>
            </a:graphic>
          </wp:anchor>
        </w:drawing>
      </w:r>
    </w:p>
    <w:p w:rsidR="00BC1284" w:rsidRPr="00783206" w:rsidRDefault="00BC1284" w:rsidP="00BC1284">
      <w:pPr>
        <w:pStyle w:val="texto"/>
        <w:ind w:left="0"/>
        <w:jc w:val="center"/>
        <w:rPr>
          <w:rFonts w:cs="Arial"/>
          <w:b/>
          <w:bCs/>
          <w:szCs w:val="22"/>
          <w:lang w:val="es-CO"/>
        </w:rPr>
      </w:pPr>
    </w:p>
    <w:tbl>
      <w:tblPr>
        <w:tblW w:w="0" w:type="auto"/>
        <w:jc w:val="right"/>
        <w:tblLook w:val="04A0" w:firstRow="1" w:lastRow="0" w:firstColumn="1" w:lastColumn="0" w:noHBand="0" w:noVBand="1"/>
      </w:tblPr>
      <w:tblGrid>
        <w:gridCol w:w="1276"/>
        <w:gridCol w:w="3716"/>
      </w:tblGrid>
      <w:tr w:rsidR="00BC1284" w:rsidRPr="00783206" w:rsidTr="00E57745">
        <w:trPr>
          <w:jc w:val="right"/>
        </w:trPr>
        <w:tc>
          <w:tcPr>
            <w:tcW w:w="1276" w:type="dxa"/>
            <w:shd w:val="clear" w:color="auto" w:fill="auto"/>
          </w:tcPr>
          <w:p w:rsidR="00BC1284" w:rsidRPr="00783206" w:rsidRDefault="00BC1284" w:rsidP="00E57745">
            <w:pPr>
              <w:ind w:right="-1"/>
              <w:rPr>
                <w:rFonts w:ascii="Arial" w:hAnsi="Arial" w:cs="Arial"/>
                <w:sz w:val="22"/>
                <w:szCs w:val="22"/>
                <w:lang w:val="es-CO"/>
              </w:rPr>
            </w:pPr>
            <w:r w:rsidRPr="00783206">
              <w:rPr>
                <w:rFonts w:ascii="Arial" w:hAnsi="Arial" w:cs="Arial"/>
                <w:sz w:val="22"/>
                <w:szCs w:val="22"/>
                <w:lang w:val="es-CO"/>
              </w:rPr>
              <w:t>Aprobado:</w:t>
            </w:r>
          </w:p>
        </w:tc>
        <w:tc>
          <w:tcPr>
            <w:tcW w:w="3716" w:type="dxa"/>
            <w:tcBorders>
              <w:bottom w:val="single" w:sz="4" w:space="0" w:color="auto"/>
            </w:tcBorders>
            <w:shd w:val="clear" w:color="auto" w:fill="auto"/>
          </w:tcPr>
          <w:p w:rsidR="00BC1284" w:rsidRPr="00783206" w:rsidRDefault="00BC1284" w:rsidP="00E57745">
            <w:pPr>
              <w:ind w:right="-1"/>
              <w:rPr>
                <w:rFonts w:ascii="Arial" w:hAnsi="Arial" w:cs="Arial"/>
                <w:sz w:val="22"/>
                <w:szCs w:val="22"/>
                <w:lang w:val="es-CO"/>
              </w:rPr>
            </w:pPr>
          </w:p>
        </w:tc>
      </w:tr>
      <w:tr w:rsidR="00BC1284" w:rsidRPr="00783206" w:rsidTr="00E57745">
        <w:trPr>
          <w:jc w:val="right"/>
        </w:trPr>
        <w:tc>
          <w:tcPr>
            <w:tcW w:w="1276" w:type="dxa"/>
            <w:shd w:val="clear" w:color="auto" w:fill="auto"/>
          </w:tcPr>
          <w:p w:rsidR="00BC1284" w:rsidRPr="00783206" w:rsidRDefault="00BC1284" w:rsidP="00E57745">
            <w:pPr>
              <w:ind w:right="-1"/>
              <w:rPr>
                <w:rFonts w:ascii="Arial" w:hAnsi="Arial" w:cs="Arial"/>
                <w:sz w:val="22"/>
                <w:szCs w:val="22"/>
                <w:lang w:val="es-CO"/>
              </w:rPr>
            </w:pPr>
            <w:r w:rsidRPr="00783206">
              <w:rPr>
                <w:rFonts w:ascii="Arial" w:hAnsi="Arial" w:cs="Arial"/>
                <w:sz w:val="22"/>
                <w:szCs w:val="22"/>
                <w:lang w:val="es-CO"/>
              </w:rPr>
              <w:t xml:space="preserve">Nombre: </w:t>
            </w:r>
          </w:p>
        </w:tc>
        <w:tc>
          <w:tcPr>
            <w:tcW w:w="3716" w:type="dxa"/>
            <w:tcBorders>
              <w:top w:val="single" w:sz="4" w:space="0" w:color="auto"/>
            </w:tcBorders>
            <w:shd w:val="clear" w:color="auto" w:fill="auto"/>
          </w:tcPr>
          <w:p w:rsidR="00BC1284" w:rsidRPr="00783206" w:rsidRDefault="00BC1284" w:rsidP="00E57745">
            <w:pPr>
              <w:ind w:right="-1"/>
              <w:jc w:val="center"/>
              <w:rPr>
                <w:rFonts w:ascii="Arial" w:hAnsi="Arial" w:cs="Arial"/>
                <w:sz w:val="22"/>
                <w:szCs w:val="22"/>
                <w:lang w:val="es-CO"/>
              </w:rPr>
            </w:pPr>
            <w:r w:rsidRPr="00783206">
              <w:rPr>
                <w:rFonts w:ascii="Arial" w:hAnsi="Arial" w:cs="Arial"/>
                <w:sz w:val="22"/>
                <w:szCs w:val="22"/>
                <w:lang w:val="es-CO"/>
              </w:rPr>
              <w:t>Edgar Alfredo Barrero Carrillo</w:t>
            </w:r>
          </w:p>
        </w:tc>
      </w:tr>
      <w:tr w:rsidR="00BC1284" w:rsidRPr="00783206" w:rsidTr="00E57745">
        <w:trPr>
          <w:jc w:val="right"/>
        </w:trPr>
        <w:tc>
          <w:tcPr>
            <w:tcW w:w="1276" w:type="dxa"/>
            <w:shd w:val="clear" w:color="auto" w:fill="auto"/>
          </w:tcPr>
          <w:p w:rsidR="00BC1284" w:rsidRPr="00783206" w:rsidRDefault="00BC1284" w:rsidP="00E57745">
            <w:pPr>
              <w:ind w:right="-1"/>
              <w:rPr>
                <w:rFonts w:ascii="Arial" w:hAnsi="Arial" w:cs="Arial"/>
                <w:sz w:val="22"/>
                <w:szCs w:val="22"/>
                <w:lang w:val="es-CO"/>
              </w:rPr>
            </w:pPr>
            <w:r w:rsidRPr="00783206">
              <w:rPr>
                <w:rFonts w:ascii="Arial" w:hAnsi="Arial" w:cs="Arial"/>
                <w:sz w:val="22"/>
                <w:szCs w:val="22"/>
                <w:lang w:val="es-CO"/>
              </w:rPr>
              <w:t xml:space="preserve">Cargo: </w:t>
            </w:r>
          </w:p>
        </w:tc>
        <w:tc>
          <w:tcPr>
            <w:tcW w:w="3716" w:type="dxa"/>
            <w:shd w:val="clear" w:color="auto" w:fill="auto"/>
          </w:tcPr>
          <w:p w:rsidR="00BC1284" w:rsidRPr="00783206" w:rsidRDefault="00BC1284" w:rsidP="00E57745">
            <w:pPr>
              <w:ind w:right="-1"/>
              <w:jc w:val="center"/>
              <w:rPr>
                <w:rFonts w:ascii="Arial" w:hAnsi="Arial" w:cs="Arial"/>
                <w:sz w:val="22"/>
                <w:szCs w:val="22"/>
                <w:lang w:val="es-CO"/>
              </w:rPr>
            </w:pPr>
            <w:r w:rsidRPr="00783206">
              <w:rPr>
                <w:rFonts w:ascii="Arial" w:hAnsi="Arial" w:cs="Arial"/>
                <w:sz w:val="22"/>
                <w:szCs w:val="22"/>
                <w:lang w:val="es-CO"/>
              </w:rPr>
              <w:t>Gerente general</w:t>
            </w:r>
          </w:p>
        </w:tc>
      </w:tr>
    </w:tbl>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2E4645" w:rsidRPr="00783206" w:rsidRDefault="002E4645"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D4240C" w:rsidRPr="00783206" w:rsidRDefault="00D4240C" w:rsidP="00830B2E">
      <w:pPr>
        <w:pStyle w:val="texto"/>
        <w:ind w:left="0"/>
        <w:jc w:val="left"/>
        <w:rPr>
          <w:rFonts w:cs="Arial"/>
          <w:b/>
          <w:bCs/>
          <w:szCs w:val="22"/>
          <w:lang w:val="es-CO"/>
        </w:rPr>
      </w:pPr>
    </w:p>
    <w:p w:rsidR="00BC1284" w:rsidRPr="00783206" w:rsidRDefault="00BC1284" w:rsidP="00830B2E">
      <w:pPr>
        <w:pStyle w:val="texto"/>
        <w:ind w:left="0"/>
        <w:jc w:val="left"/>
        <w:rPr>
          <w:rFonts w:cs="Arial"/>
          <w:b/>
          <w:bCs/>
          <w:szCs w:val="22"/>
          <w:lang w:val="es-CO"/>
        </w:rPr>
      </w:pPr>
    </w:p>
    <w:p w:rsidR="00B06109" w:rsidRPr="00783206" w:rsidRDefault="00B06109" w:rsidP="00830B2E">
      <w:pPr>
        <w:pStyle w:val="texto"/>
        <w:ind w:left="0"/>
        <w:jc w:val="left"/>
        <w:rPr>
          <w:rFonts w:cs="Arial"/>
          <w:b/>
          <w:bCs/>
          <w:szCs w:val="22"/>
          <w:lang w:val="es-CO"/>
        </w:rPr>
      </w:pPr>
    </w:p>
    <w:p w:rsidR="00830B2E" w:rsidRPr="00783206" w:rsidRDefault="00830B2E" w:rsidP="002A5116">
      <w:pPr>
        <w:pStyle w:val="texto"/>
        <w:numPr>
          <w:ilvl w:val="0"/>
          <w:numId w:val="14"/>
        </w:numPr>
        <w:jc w:val="left"/>
        <w:rPr>
          <w:rFonts w:cs="Arial"/>
          <w:b/>
          <w:bCs/>
          <w:szCs w:val="22"/>
          <w:lang w:val="es-CO"/>
        </w:rPr>
      </w:pPr>
      <w:r w:rsidRPr="00783206">
        <w:rPr>
          <w:rFonts w:cs="Arial"/>
          <w:b/>
          <w:bCs/>
          <w:szCs w:val="22"/>
          <w:lang w:val="es-CO"/>
        </w:rPr>
        <w:t>OBJET</w:t>
      </w:r>
      <w:r w:rsidR="00696007" w:rsidRPr="00783206">
        <w:rPr>
          <w:rFonts w:cs="Arial"/>
          <w:b/>
          <w:bCs/>
          <w:szCs w:val="22"/>
          <w:lang w:val="es-CO"/>
        </w:rPr>
        <w:t>IV</w:t>
      </w:r>
      <w:r w:rsidRPr="00783206">
        <w:rPr>
          <w:rFonts w:cs="Arial"/>
          <w:b/>
          <w:bCs/>
          <w:szCs w:val="22"/>
          <w:lang w:val="es-CO"/>
        </w:rPr>
        <w:t>O</w:t>
      </w:r>
      <w:r w:rsidR="00BF4E83" w:rsidRPr="00783206">
        <w:rPr>
          <w:rFonts w:cs="Arial"/>
          <w:b/>
          <w:bCs/>
          <w:szCs w:val="22"/>
          <w:lang w:val="es-CO"/>
        </w:rPr>
        <w:t>.</w:t>
      </w:r>
    </w:p>
    <w:p w:rsidR="00830B2E" w:rsidRPr="00783206" w:rsidRDefault="00FA2564" w:rsidP="00830B2E">
      <w:pPr>
        <w:pStyle w:val="texto"/>
        <w:ind w:left="0"/>
        <w:jc w:val="left"/>
        <w:rPr>
          <w:rFonts w:cs="Arial"/>
          <w:bCs/>
          <w:szCs w:val="22"/>
          <w:lang w:val="es-CO"/>
        </w:rPr>
      </w:pPr>
      <w:r w:rsidRPr="00783206">
        <w:rPr>
          <w:rFonts w:cs="Arial"/>
          <w:bCs/>
          <w:szCs w:val="22"/>
          <w:lang w:val="es-CO"/>
        </w:rPr>
        <w:t xml:space="preserve">Prestar el servicio de transporte escolar de una manera efectiva en pro del beneficio del cliente. </w:t>
      </w:r>
    </w:p>
    <w:p w:rsidR="00830B2E" w:rsidRPr="00783206" w:rsidRDefault="00830B2E" w:rsidP="002A5116">
      <w:pPr>
        <w:pStyle w:val="texto"/>
        <w:numPr>
          <w:ilvl w:val="0"/>
          <w:numId w:val="14"/>
        </w:numPr>
        <w:jc w:val="left"/>
        <w:rPr>
          <w:rFonts w:cs="Arial"/>
          <w:b/>
          <w:bCs/>
          <w:szCs w:val="22"/>
          <w:lang w:val="es-CO"/>
        </w:rPr>
      </w:pPr>
      <w:r w:rsidRPr="00783206">
        <w:rPr>
          <w:rFonts w:cs="Arial"/>
          <w:b/>
          <w:bCs/>
          <w:szCs w:val="22"/>
          <w:lang w:val="es-CO"/>
        </w:rPr>
        <w:t>ALCANCE</w:t>
      </w:r>
      <w:r w:rsidR="00BF4E83" w:rsidRPr="00783206">
        <w:rPr>
          <w:rFonts w:cs="Arial"/>
          <w:b/>
          <w:bCs/>
          <w:szCs w:val="22"/>
          <w:lang w:val="es-CO"/>
        </w:rPr>
        <w:t>.</w:t>
      </w:r>
    </w:p>
    <w:p w:rsidR="00014FA6" w:rsidRPr="00DD4CCF" w:rsidRDefault="00DD4CCF" w:rsidP="00830B2E">
      <w:pPr>
        <w:pStyle w:val="texto"/>
        <w:ind w:left="0"/>
        <w:jc w:val="left"/>
        <w:rPr>
          <w:rFonts w:cs="Arial"/>
          <w:bCs/>
          <w:szCs w:val="22"/>
          <w:lang w:val="es-CO"/>
        </w:rPr>
      </w:pPr>
      <w:r>
        <w:rPr>
          <w:rFonts w:cs="Arial"/>
          <w:bCs/>
          <w:szCs w:val="22"/>
          <w:lang w:val="es-CO"/>
        </w:rPr>
        <w:t xml:space="preserve">Este procedimiento aplica para todos las actividades inherentes a la prestación del servicio de transporte especial. </w:t>
      </w:r>
    </w:p>
    <w:p w:rsidR="00830B2E" w:rsidRPr="00783206" w:rsidRDefault="00830B2E" w:rsidP="002A5116">
      <w:pPr>
        <w:pStyle w:val="texto"/>
        <w:numPr>
          <w:ilvl w:val="0"/>
          <w:numId w:val="14"/>
        </w:numPr>
        <w:jc w:val="left"/>
        <w:rPr>
          <w:rFonts w:cs="Arial"/>
          <w:b/>
          <w:bCs/>
          <w:szCs w:val="22"/>
          <w:lang w:val="es-CO"/>
        </w:rPr>
      </w:pPr>
      <w:r w:rsidRPr="00783206">
        <w:rPr>
          <w:rFonts w:cs="Arial"/>
          <w:b/>
          <w:bCs/>
          <w:szCs w:val="22"/>
          <w:lang w:val="es-CO"/>
        </w:rPr>
        <w:t xml:space="preserve">REFERENCIAS </w:t>
      </w:r>
      <w:r w:rsidR="008428B2" w:rsidRPr="00783206">
        <w:rPr>
          <w:rFonts w:cs="Arial"/>
          <w:b/>
          <w:bCs/>
          <w:szCs w:val="22"/>
          <w:lang w:val="es-CO"/>
        </w:rPr>
        <w:t>NORMATIVAS.</w:t>
      </w:r>
    </w:p>
    <w:p w:rsidR="004B35A3" w:rsidRPr="00783206" w:rsidRDefault="00FA2564" w:rsidP="00830B2E">
      <w:pPr>
        <w:pStyle w:val="texto"/>
        <w:ind w:left="0"/>
        <w:jc w:val="left"/>
        <w:rPr>
          <w:rFonts w:cs="Arial"/>
          <w:bCs/>
          <w:szCs w:val="22"/>
          <w:lang w:val="es-CO"/>
        </w:rPr>
      </w:pPr>
      <w:r w:rsidRPr="00783206">
        <w:rPr>
          <w:rFonts w:cs="Arial"/>
          <w:bCs/>
          <w:szCs w:val="22"/>
          <w:lang w:val="es-CO"/>
        </w:rPr>
        <w:t xml:space="preserve">Norma Técnica </w:t>
      </w:r>
      <w:r w:rsidR="002A5116" w:rsidRPr="00783206">
        <w:rPr>
          <w:rFonts w:cs="Arial"/>
          <w:bCs/>
          <w:szCs w:val="22"/>
          <w:lang w:val="es-CO"/>
        </w:rPr>
        <w:t xml:space="preserve">ISO 9001:2008:   </w:t>
      </w:r>
      <w:r w:rsidR="00616489">
        <w:rPr>
          <w:rFonts w:cs="Arial"/>
          <w:bCs/>
          <w:szCs w:val="22"/>
          <w:lang w:val="es-CO"/>
        </w:rPr>
        <w:t xml:space="preserve">5.2. Enfoque al cliente </w:t>
      </w:r>
      <w:r w:rsidRPr="00783206">
        <w:rPr>
          <w:rFonts w:cs="Arial"/>
          <w:bCs/>
          <w:szCs w:val="22"/>
          <w:lang w:val="es-CO"/>
        </w:rPr>
        <w:t xml:space="preserve">7.1. </w:t>
      </w:r>
      <w:r w:rsidR="00783206" w:rsidRPr="00783206">
        <w:rPr>
          <w:rFonts w:cs="Arial"/>
          <w:bCs/>
          <w:szCs w:val="22"/>
          <w:lang w:val="es-CO"/>
        </w:rPr>
        <w:t>Planificación de la realización del producto, 7.2.2. Revisión de los requisitos relacionados con el producto</w:t>
      </w:r>
      <w:r w:rsidR="007902C7">
        <w:rPr>
          <w:rFonts w:cs="Arial"/>
          <w:bCs/>
          <w:szCs w:val="22"/>
          <w:lang w:val="es-CO"/>
        </w:rPr>
        <w:t xml:space="preserve">. </w:t>
      </w:r>
      <w:r w:rsidR="00783206" w:rsidRPr="00783206">
        <w:rPr>
          <w:rFonts w:cs="Arial"/>
          <w:bCs/>
          <w:szCs w:val="22"/>
          <w:lang w:val="es-CO"/>
        </w:rPr>
        <w:t xml:space="preserve">7.5. Producción y prestación del servicio. </w:t>
      </w:r>
      <w:r w:rsidR="006739F4">
        <w:rPr>
          <w:rFonts w:cs="Arial"/>
          <w:bCs/>
          <w:szCs w:val="22"/>
          <w:lang w:val="es-CO"/>
        </w:rPr>
        <w:t>Resolución</w:t>
      </w:r>
      <w:r w:rsidR="004B35A3">
        <w:rPr>
          <w:rFonts w:cs="Arial"/>
          <w:bCs/>
          <w:szCs w:val="22"/>
          <w:lang w:val="es-CO"/>
        </w:rPr>
        <w:t xml:space="preserve"> 0348 </w:t>
      </w:r>
      <w:r w:rsidR="006739F4">
        <w:rPr>
          <w:rFonts w:cs="Arial"/>
          <w:bCs/>
          <w:szCs w:val="22"/>
          <w:lang w:val="es-CO"/>
        </w:rPr>
        <w:t>del 2015</w:t>
      </w:r>
    </w:p>
    <w:p w:rsidR="00783206" w:rsidRPr="00783206" w:rsidRDefault="00783206" w:rsidP="00830B2E">
      <w:pPr>
        <w:pStyle w:val="texto"/>
        <w:ind w:left="0"/>
        <w:jc w:val="left"/>
        <w:rPr>
          <w:rFonts w:cs="Arial"/>
          <w:bCs/>
          <w:szCs w:val="22"/>
          <w:lang w:val="es-CO"/>
        </w:rPr>
      </w:pPr>
    </w:p>
    <w:p w:rsidR="002A5116" w:rsidRPr="00783206" w:rsidRDefault="00014FA6" w:rsidP="002A5116">
      <w:pPr>
        <w:pStyle w:val="texto"/>
        <w:numPr>
          <w:ilvl w:val="0"/>
          <w:numId w:val="14"/>
        </w:numPr>
        <w:jc w:val="left"/>
        <w:rPr>
          <w:rFonts w:cs="Arial"/>
          <w:b/>
          <w:bCs/>
          <w:szCs w:val="22"/>
          <w:lang w:val="es-CO"/>
        </w:rPr>
      </w:pPr>
      <w:r w:rsidRPr="00783206">
        <w:rPr>
          <w:rFonts w:cs="Arial"/>
          <w:b/>
          <w:bCs/>
          <w:szCs w:val="22"/>
          <w:lang w:val="es-CO"/>
        </w:rPr>
        <w:t>RESPONSABILIDADES.</w:t>
      </w:r>
    </w:p>
    <w:tbl>
      <w:tblPr>
        <w:tblStyle w:val="Tablaconcuadrcula"/>
        <w:tblW w:w="0" w:type="auto"/>
        <w:tblInd w:w="-113" w:type="dxa"/>
        <w:tblLook w:val="04A0" w:firstRow="1" w:lastRow="0" w:firstColumn="1" w:lastColumn="0" w:noHBand="0" w:noVBand="1"/>
      </w:tblPr>
      <w:tblGrid>
        <w:gridCol w:w="2868"/>
        <w:gridCol w:w="2869"/>
        <w:gridCol w:w="2870"/>
      </w:tblGrid>
      <w:tr w:rsidR="002A5116" w:rsidRPr="00783206" w:rsidTr="002A5116">
        <w:tc>
          <w:tcPr>
            <w:tcW w:w="2868" w:type="dxa"/>
          </w:tcPr>
          <w:p w:rsidR="002A5116" w:rsidRPr="00783206" w:rsidRDefault="002A5116" w:rsidP="00E57745">
            <w:pPr>
              <w:jc w:val="center"/>
              <w:rPr>
                <w:rFonts w:ascii="Arial" w:hAnsi="Arial" w:cs="Arial"/>
                <w:b/>
                <w:sz w:val="22"/>
                <w:szCs w:val="22"/>
                <w:lang w:val="es-CO"/>
              </w:rPr>
            </w:pPr>
            <w:r w:rsidRPr="00783206">
              <w:rPr>
                <w:rFonts w:ascii="Arial" w:hAnsi="Arial" w:cs="Arial"/>
                <w:b/>
                <w:sz w:val="22"/>
                <w:szCs w:val="22"/>
                <w:lang w:val="es-CO"/>
              </w:rPr>
              <w:t>Actividades</w:t>
            </w:r>
          </w:p>
        </w:tc>
        <w:tc>
          <w:tcPr>
            <w:tcW w:w="2869" w:type="dxa"/>
          </w:tcPr>
          <w:p w:rsidR="002A5116" w:rsidRPr="00783206" w:rsidRDefault="002A5116" w:rsidP="00E57745">
            <w:pPr>
              <w:jc w:val="center"/>
              <w:rPr>
                <w:rFonts w:ascii="Arial" w:hAnsi="Arial" w:cs="Arial"/>
                <w:b/>
                <w:sz w:val="22"/>
                <w:szCs w:val="22"/>
                <w:lang w:val="es-CO"/>
              </w:rPr>
            </w:pPr>
            <w:r w:rsidRPr="00783206">
              <w:rPr>
                <w:rFonts w:ascii="Arial" w:hAnsi="Arial" w:cs="Arial"/>
                <w:b/>
                <w:sz w:val="22"/>
                <w:szCs w:val="22"/>
                <w:lang w:val="es-CO"/>
              </w:rPr>
              <w:t>Responsable de calidad</w:t>
            </w:r>
          </w:p>
        </w:tc>
        <w:tc>
          <w:tcPr>
            <w:tcW w:w="2870" w:type="dxa"/>
          </w:tcPr>
          <w:p w:rsidR="002A5116" w:rsidRPr="00783206" w:rsidRDefault="002A5116" w:rsidP="00E57745">
            <w:pPr>
              <w:jc w:val="center"/>
              <w:rPr>
                <w:rFonts w:ascii="Arial" w:hAnsi="Arial" w:cs="Arial"/>
                <w:b/>
                <w:sz w:val="22"/>
                <w:szCs w:val="22"/>
                <w:lang w:val="es-CO"/>
              </w:rPr>
            </w:pPr>
            <w:r w:rsidRPr="00783206">
              <w:rPr>
                <w:rFonts w:ascii="Arial" w:hAnsi="Arial" w:cs="Arial"/>
                <w:b/>
                <w:sz w:val="22"/>
                <w:szCs w:val="22"/>
                <w:lang w:val="es-CO"/>
              </w:rPr>
              <w:t xml:space="preserve">Responsable de proceso </w:t>
            </w:r>
          </w:p>
        </w:tc>
      </w:tr>
      <w:tr w:rsidR="002A5116" w:rsidRPr="00783206" w:rsidTr="002A5116">
        <w:tc>
          <w:tcPr>
            <w:tcW w:w="2868" w:type="dxa"/>
          </w:tcPr>
          <w:p w:rsidR="002A5116" w:rsidRPr="00783206" w:rsidRDefault="002A5116" w:rsidP="00E57745">
            <w:pPr>
              <w:jc w:val="both"/>
              <w:rPr>
                <w:rFonts w:ascii="Arial" w:hAnsi="Arial" w:cs="Arial"/>
                <w:sz w:val="22"/>
                <w:szCs w:val="22"/>
                <w:lang w:val="es-CO"/>
              </w:rPr>
            </w:pPr>
            <w:r w:rsidRPr="00783206">
              <w:rPr>
                <w:rFonts w:ascii="Arial" w:hAnsi="Arial" w:cs="Arial"/>
                <w:sz w:val="22"/>
                <w:szCs w:val="22"/>
                <w:lang w:val="es-CO"/>
              </w:rPr>
              <w:t>Identificación de registros y documentos</w:t>
            </w:r>
          </w:p>
        </w:tc>
        <w:tc>
          <w:tcPr>
            <w:tcW w:w="2869" w:type="dxa"/>
            <w:vAlign w:val="center"/>
          </w:tcPr>
          <w:p w:rsidR="002A5116" w:rsidRPr="00783206" w:rsidRDefault="002A5116" w:rsidP="00E57745">
            <w:pPr>
              <w:jc w:val="center"/>
              <w:rPr>
                <w:rFonts w:ascii="Arial" w:hAnsi="Arial" w:cs="Arial"/>
                <w:sz w:val="22"/>
                <w:szCs w:val="22"/>
                <w:lang w:val="es-CO"/>
              </w:rPr>
            </w:pPr>
          </w:p>
        </w:tc>
        <w:tc>
          <w:tcPr>
            <w:tcW w:w="2870" w:type="dxa"/>
            <w:vAlign w:val="center"/>
          </w:tcPr>
          <w:p w:rsidR="002A5116" w:rsidRPr="00783206" w:rsidRDefault="00783206" w:rsidP="00E57745">
            <w:pPr>
              <w:jc w:val="center"/>
              <w:rPr>
                <w:rFonts w:ascii="Arial" w:hAnsi="Arial" w:cs="Arial"/>
                <w:sz w:val="22"/>
                <w:szCs w:val="22"/>
                <w:lang w:val="es-CO"/>
              </w:rPr>
            </w:pPr>
            <w:r>
              <w:rPr>
                <w:rFonts w:ascii="Arial" w:hAnsi="Arial" w:cs="Arial"/>
                <w:sz w:val="22"/>
                <w:szCs w:val="22"/>
                <w:lang w:val="es-CO"/>
              </w:rPr>
              <w:t>X</w:t>
            </w:r>
          </w:p>
        </w:tc>
      </w:tr>
      <w:tr w:rsidR="002A5116" w:rsidRPr="00783206" w:rsidTr="002A5116">
        <w:tc>
          <w:tcPr>
            <w:tcW w:w="2868" w:type="dxa"/>
          </w:tcPr>
          <w:p w:rsidR="002A5116" w:rsidRPr="00783206" w:rsidRDefault="002A5116" w:rsidP="00E57745">
            <w:pPr>
              <w:jc w:val="both"/>
              <w:rPr>
                <w:rFonts w:ascii="Arial" w:hAnsi="Arial" w:cs="Arial"/>
                <w:sz w:val="22"/>
                <w:szCs w:val="22"/>
                <w:lang w:val="es-CO"/>
              </w:rPr>
            </w:pPr>
            <w:r w:rsidRPr="00783206">
              <w:rPr>
                <w:rFonts w:ascii="Arial" w:hAnsi="Arial" w:cs="Arial"/>
                <w:sz w:val="22"/>
                <w:szCs w:val="22"/>
                <w:lang w:val="es-CO"/>
              </w:rPr>
              <w:t xml:space="preserve">Control de registros y documentos </w:t>
            </w:r>
          </w:p>
        </w:tc>
        <w:tc>
          <w:tcPr>
            <w:tcW w:w="2869" w:type="dxa"/>
            <w:vAlign w:val="center"/>
          </w:tcPr>
          <w:p w:rsidR="002A5116" w:rsidRPr="00783206" w:rsidRDefault="002A5116" w:rsidP="00E57745">
            <w:pPr>
              <w:jc w:val="center"/>
              <w:rPr>
                <w:rFonts w:ascii="Arial" w:hAnsi="Arial" w:cs="Arial"/>
                <w:sz w:val="22"/>
                <w:szCs w:val="22"/>
                <w:lang w:val="es-CO"/>
              </w:rPr>
            </w:pPr>
          </w:p>
        </w:tc>
        <w:tc>
          <w:tcPr>
            <w:tcW w:w="2870" w:type="dxa"/>
            <w:vAlign w:val="center"/>
          </w:tcPr>
          <w:p w:rsidR="002A5116" w:rsidRPr="00783206" w:rsidRDefault="002A5116" w:rsidP="00E57745">
            <w:pPr>
              <w:jc w:val="center"/>
              <w:rPr>
                <w:rFonts w:ascii="Arial" w:hAnsi="Arial" w:cs="Arial"/>
                <w:sz w:val="22"/>
                <w:szCs w:val="22"/>
                <w:lang w:val="es-CO"/>
              </w:rPr>
            </w:pPr>
            <w:r w:rsidRPr="00783206">
              <w:rPr>
                <w:rFonts w:ascii="Arial" w:hAnsi="Arial" w:cs="Arial"/>
                <w:sz w:val="22"/>
                <w:szCs w:val="22"/>
                <w:lang w:val="es-CO"/>
              </w:rPr>
              <w:t>X</w:t>
            </w:r>
          </w:p>
        </w:tc>
      </w:tr>
      <w:tr w:rsidR="002A5116" w:rsidRPr="00783206" w:rsidTr="002A5116">
        <w:tc>
          <w:tcPr>
            <w:tcW w:w="2868" w:type="dxa"/>
          </w:tcPr>
          <w:p w:rsidR="002A5116" w:rsidRPr="00783206" w:rsidRDefault="002A5116" w:rsidP="00E57745">
            <w:pPr>
              <w:jc w:val="both"/>
              <w:rPr>
                <w:rFonts w:ascii="Arial" w:hAnsi="Arial" w:cs="Arial"/>
                <w:sz w:val="22"/>
                <w:szCs w:val="22"/>
                <w:lang w:val="es-CO"/>
              </w:rPr>
            </w:pPr>
            <w:r w:rsidRPr="00783206">
              <w:rPr>
                <w:rFonts w:ascii="Arial" w:hAnsi="Arial" w:cs="Arial"/>
                <w:sz w:val="22"/>
                <w:szCs w:val="22"/>
                <w:lang w:val="es-CO"/>
              </w:rPr>
              <w:t xml:space="preserve">Disposición de documentos y registros </w:t>
            </w:r>
          </w:p>
        </w:tc>
        <w:tc>
          <w:tcPr>
            <w:tcW w:w="2869" w:type="dxa"/>
            <w:vAlign w:val="center"/>
          </w:tcPr>
          <w:p w:rsidR="002A5116" w:rsidRPr="00783206" w:rsidRDefault="002A5116" w:rsidP="00E57745">
            <w:pPr>
              <w:jc w:val="center"/>
              <w:rPr>
                <w:rFonts w:ascii="Arial" w:hAnsi="Arial" w:cs="Arial"/>
                <w:sz w:val="22"/>
                <w:szCs w:val="22"/>
                <w:lang w:val="es-CO"/>
              </w:rPr>
            </w:pPr>
          </w:p>
        </w:tc>
        <w:tc>
          <w:tcPr>
            <w:tcW w:w="2870" w:type="dxa"/>
            <w:vAlign w:val="center"/>
          </w:tcPr>
          <w:p w:rsidR="002A5116" w:rsidRPr="00783206" w:rsidRDefault="002A5116" w:rsidP="00E57745">
            <w:pPr>
              <w:jc w:val="center"/>
              <w:rPr>
                <w:rFonts w:ascii="Arial" w:hAnsi="Arial" w:cs="Arial"/>
                <w:sz w:val="22"/>
                <w:szCs w:val="22"/>
                <w:lang w:val="es-CO"/>
              </w:rPr>
            </w:pPr>
            <w:r w:rsidRPr="00783206">
              <w:rPr>
                <w:rFonts w:ascii="Arial" w:hAnsi="Arial" w:cs="Arial"/>
                <w:sz w:val="22"/>
                <w:szCs w:val="22"/>
                <w:lang w:val="es-CO"/>
              </w:rPr>
              <w:t>X</w:t>
            </w:r>
          </w:p>
        </w:tc>
      </w:tr>
      <w:tr w:rsidR="00783206" w:rsidRPr="00783206" w:rsidTr="002A5116">
        <w:tc>
          <w:tcPr>
            <w:tcW w:w="2868" w:type="dxa"/>
          </w:tcPr>
          <w:p w:rsidR="00783206" w:rsidRPr="00783206" w:rsidRDefault="00783206" w:rsidP="00E57745">
            <w:pPr>
              <w:jc w:val="both"/>
              <w:rPr>
                <w:rFonts w:ascii="Arial" w:hAnsi="Arial" w:cs="Arial"/>
                <w:sz w:val="22"/>
                <w:szCs w:val="22"/>
                <w:lang w:val="es-CO"/>
              </w:rPr>
            </w:pPr>
            <w:r>
              <w:rPr>
                <w:rFonts w:ascii="Arial" w:hAnsi="Arial" w:cs="Arial"/>
                <w:sz w:val="22"/>
                <w:szCs w:val="22"/>
                <w:lang w:val="es-CO"/>
              </w:rPr>
              <w:t xml:space="preserve">Seguimiento de los índices de metas.  </w:t>
            </w:r>
          </w:p>
        </w:tc>
        <w:tc>
          <w:tcPr>
            <w:tcW w:w="2869" w:type="dxa"/>
            <w:vAlign w:val="center"/>
          </w:tcPr>
          <w:p w:rsidR="00783206" w:rsidRPr="00783206" w:rsidRDefault="00783206" w:rsidP="00E57745">
            <w:pPr>
              <w:jc w:val="center"/>
              <w:rPr>
                <w:rFonts w:ascii="Arial" w:hAnsi="Arial" w:cs="Arial"/>
                <w:sz w:val="22"/>
                <w:szCs w:val="22"/>
                <w:lang w:val="es-CO"/>
              </w:rPr>
            </w:pPr>
          </w:p>
        </w:tc>
        <w:tc>
          <w:tcPr>
            <w:tcW w:w="2870" w:type="dxa"/>
            <w:vAlign w:val="center"/>
          </w:tcPr>
          <w:p w:rsidR="00783206" w:rsidRPr="00783206" w:rsidRDefault="00783206" w:rsidP="00E57745">
            <w:pPr>
              <w:jc w:val="center"/>
              <w:rPr>
                <w:rFonts w:ascii="Arial" w:hAnsi="Arial" w:cs="Arial"/>
                <w:sz w:val="22"/>
                <w:szCs w:val="22"/>
                <w:lang w:val="es-CO"/>
              </w:rPr>
            </w:pPr>
            <w:r>
              <w:rPr>
                <w:rFonts w:ascii="Arial" w:hAnsi="Arial" w:cs="Arial"/>
                <w:sz w:val="22"/>
                <w:szCs w:val="22"/>
                <w:lang w:val="es-CO"/>
              </w:rPr>
              <w:t>X</w:t>
            </w:r>
          </w:p>
        </w:tc>
      </w:tr>
    </w:tbl>
    <w:p w:rsidR="00544427" w:rsidRPr="00783206" w:rsidRDefault="00544427" w:rsidP="00544427">
      <w:pPr>
        <w:ind w:right="-1"/>
        <w:jc w:val="both"/>
        <w:rPr>
          <w:rFonts w:ascii="Arial" w:hAnsi="Arial" w:cs="Arial"/>
          <w:b/>
          <w:bCs/>
          <w:sz w:val="22"/>
          <w:szCs w:val="22"/>
          <w:lang w:val="es-CO"/>
        </w:rPr>
      </w:pPr>
    </w:p>
    <w:p w:rsidR="00544427" w:rsidRPr="00783206" w:rsidRDefault="00544427" w:rsidP="00544427">
      <w:pPr>
        <w:pStyle w:val="Prrafodelista"/>
        <w:numPr>
          <w:ilvl w:val="0"/>
          <w:numId w:val="14"/>
        </w:numPr>
        <w:ind w:right="-1"/>
        <w:jc w:val="both"/>
        <w:rPr>
          <w:rFonts w:ascii="Arial" w:hAnsi="Arial" w:cs="Arial"/>
          <w:b/>
          <w:bCs/>
          <w:sz w:val="22"/>
          <w:szCs w:val="22"/>
          <w:lang w:val="es-CO"/>
        </w:rPr>
      </w:pPr>
      <w:r w:rsidRPr="00783206">
        <w:rPr>
          <w:rFonts w:ascii="Arial" w:hAnsi="Arial" w:cs="Arial"/>
          <w:b/>
          <w:bCs/>
          <w:sz w:val="22"/>
          <w:szCs w:val="22"/>
          <w:lang w:val="es-CO"/>
        </w:rPr>
        <w:t>DEFINICIONES</w:t>
      </w:r>
    </w:p>
    <w:p w:rsidR="00544427" w:rsidRPr="00783206" w:rsidRDefault="00544427" w:rsidP="00544427">
      <w:pPr>
        <w:pStyle w:val="Textoindependiente2"/>
        <w:ind w:right="-1"/>
        <w:rPr>
          <w:rFonts w:ascii="Arial" w:hAnsi="Arial" w:cs="Arial"/>
          <w:b/>
          <w:sz w:val="22"/>
          <w:szCs w:val="22"/>
          <w:lang w:val="es-CO"/>
        </w:rPr>
      </w:pPr>
    </w:p>
    <w:p w:rsidR="00544427" w:rsidRPr="00783206" w:rsidRDefault="00544427" w:rsidP="00544427">
      <w:pPr>
        <w:ind w:right="-1"/>
        <w:jc w:val="both"/>
        <w:rPr>
          <w:rFonts w:ascii="Arial" w:hAnsi="Arial" w:cs="Arial"/>
          <w:b/>
          <w:sz w:val="22"/>
          <w:szCs w:val="22"/>
          <w:lang w:val="es-CO"/>
        </w:rPr>
      </w:pPr>
      <w:r w:rsidRPr="00783206">
        <w:rPr>
          <w:rFonts w:ascii="Arial" w:hAnsi="Arial" w:cs="Arial"/>
          <w:b/>
          <w:sz w:val="22"/>
          <w:szCs w:val="22"/>
          <w:lang w:val="es-CO"/>
        </w:rPr>
        <w:t>APROBAR</w:t>
      </w:r>
    </w:p>
    <w:p w:rsidR="00544427" w:rsidRPr="00783206" w:rsidRDefault="00544427" w:rsidP="00544427">
      <w:pPr>
        <w:pStyle w:val="Textoindependiente2"/>
        <w:ind w:right="-1"/>
        <w:outlineLvl w:val="0"/>
        <w:rPr>
          <w:rFonts w:ascii="Arial" w:hAnsi="Arial" w:cs="Arial"/>
          <w:sz w:val="22"/>
          <w:szCs w:val="22"/>
          <w:lang w:val="es-CO" w:eastAsia="es-ES"/>
        </w:rPr>
      </w:pPr>
      <w:r w:rsidRPr="00783206">
        <w:rPr>
          <w:rFonts w:ascii="Arial" w:hAnsi="Arial" w:cs="Arial"/>
          <w:sz w:val="22"/>
          <w:szCs w:val="22"/>
          <w:lang w:val="es-CO" w:eastAsia="es-ES"/>
        </w:rPr>
        <w:t xml:space="preserve">Autorizar la aplicación de un documento, formato, registro </w:t>
      </w:r>
      <w:r w:rsidR="00135D0D" w:rsidRPr="00783206">
        <w:rPr>
          <w:rFonts w:ascii="Arial" w:hAnsi="Arial" w:cs="Arial"/>
          <w:sz w:val="22"/>
          <w:szCs w:val="22"/>
          <w:lang w:val="es-CO" w:eastAsia="es-ES"/>
        </w:rPr>
        <w:t>o</w:t>
      </w:r>
      <w:r w:rsidRPr="00783206">
        <w:rPr>
          <w:rFonts w:ascii="Arial" w:hAnsi="Arial" w:cs="Arial"/>
          <w:sz w:val="22"/>
          <w:szCs w:val="22"/>
          <w:lang w:val="es-CO" w:eastAsia="es-ES"/>
        </w:rPr>
        <w:t xml:space="preserve"> dato, de acuerdo a los parámetros pre</w:t>
      </w:r>
      <w:r w:rsidR="00531ACE" w:rsidRPr="00783206">
        <w:rPr>
          <w:rFonts w:ascii="Arial" w:hAnsi="Arial" w:cs="Arial"/>
          <w:sz w:val="22"/>
          <w:szCs w:val="22"/>
          <w:lang w:val="es-CO" w:eastAsia="es-ES"/>
        </w:rPr>
        <w:t>e</w:t>
      </w:r>
      <w:r w:rsidRPr="00783206">
        <w:rPr>
          <w:rFonts w:ascii="Arial" w:hAnsi="Arial" w:cs="Arial"/>
          <w:sz w:val="22"/>
          <w:szCs w:val="22"/>
          <w:lang w:val="es-CO" w:eastAsia="es-ES"/>
        </w:rPr>
        <w:t>stablecidos por el Sistema De Gestión De La Calidad.</w:t>
      </w:r>
    </w:p>
    <w:p w:rsidR="00544427" w:rsidRPr="00783206" w:rsidRDefault="00544427" w:rsidP="00544427">
      <w:pPr>
        <w:ind w:right="-1"/>
        <w:jc w:val="both"/>
        <w:outlineLvl w:val="0"/>
        <w:rPr>
          <w:rFonts w:ascii="Arial" w:hAnsi="Arial" w:cs="Arial"/>
          <w:sz w:val="22"/>
          <w:szCs w:val="22"/>
          <w:lang w:val="es-CO"/>
        </w:rPr>
      </w:pPr>
    </w:p>
    <w:p w:rsidR="00544427" w:rsidRPr="00783206" w:rsidRDefault="00544427" w:rsidP="00544427">
      <w:pPr>
        <w:ind w:right="-1"/>
        <w:jc w:val="both"/>
        <w:rPr>
          <w:rFonts w:ascii="Arial" w:hAnsi="Arial" w:cs="Arial"/>
          <w:b/>
          <w:sz w:val="22"/>
          <w:szCs w:val="22"/>
          <w:lang w:val="es-CO"/>
        </w:rPr>
      </w:pPr>
    </w:p>
    <w:p w:rsidR="00544427" w:rsidRPr="00783206" w:rsidRDefault="00544427" w:rsidP="00544427">
      <w:pPr>
        <w:pStyle w:val="Textoindependiente2"/>
        <w:ind w:right="-1"/>
        <w:rPr>
          <w:rFonts w:ascii="Arial" w:hAnsi="Arial" w:cs="Arial"/>
          <w:b/>
          <w:sz w:val="22"/>
          <w:szCs w:val="22"/>
          <w:lang w:val="es-CO"/>
        </w:rPr>
      </w:pPr>
      <w:r w:rsidRPr="00783206">
        <w:rPr>
          <w:rFonts w:ascii="Arial" w:hAnsi="Arial" w:cs="Arial"/>
          <w:b/>
          <w:sz w:val="22"/>
          <w:szCs w:val="22"/>
          <w:lang w:val="es-CO"/>
        </w:rPr>
        <w:t>CAMBIO DE FORMA</w:t>
      </w:r>
    </w:p>
    <w:p w:rsidR="00544427" w:rsidRPr="00783206" w:rsidRDefault="00544427" w:rsidP="00544427">
      <w:pPr>
        <w:pStyle w:val="Textoindependiente2"/>
        <w:ind w:right="-1"/>
        <w:rPr>
          <w:rFonts w:ascii="Arial" w:hAnsi="Arial" w:cs="Arial"/>
          <w:sz w:val="22"/>
          <w:szCs w:val="22"/>
          <w:lang w:val="es-CO"/>
        </w:rPr>
      </w:pPr>
      <w:r w:rsidRPr="00783206">
        <w:rPr>
          <w:rFonts w:ascii="Arial" w:hAnsi="Arial" w:cs="Arial"/>
          <w:sz w:val="22"/>
          <w:szCs w:val="22"/>
          <w:lang w:val="es-CO"/>
        </w:rPr>
        <w:t xml:space="preserve">Son todas aquellas modificaciones que no afectan la estructura original de un documento, formato </w:t>
      </w:r>
      <w:r w:rsidR="00135D0D" w:rsidRPr="00783206">
        <w:rPr>
          <w:rFonts w:ascii="Arial" w:hAnsi="Arial" w:cs="Arial"/>
          <w:sz w:val="22"/>
          <w:szCs w:val="22"/>
          <w:lang w:val="es-CO"/>
        </w:rPr>
        <w:t>o</w:t>
      </w:r>
      <w:r w:rsidRPr="00783206">
        <w:rPr>
          <w:rFonts w:ascii="Arial" w:hAnsi="Arial" w:cs="Arial"/>
          <w:sz w:val="22"/>
          <w:szCs w:val="22"/>
          <w:lang w:val="es-CO"/>
        </w:rPr>
        <w:t xml:space="preserve"> dato. Modifica parcialmente el mismo sin necesidad de generar una nueva versión.</w:t>
      </w:r>
    </w:p>
    <w:p w:rsidR="00544427" w:rsidRPr="00783206" w:rsidRDefault="00544427" w:rsidP="00544427">
      <w:pPr>
        <w:pStyle w:val="Textoindependiente2"/>
        <w:ind w:right="-1"/>
        <w:rPr>
          <w:rFonts w:ascii="Arial" w:hAnsi="Arial" w:cs="Arial"/>
          <w:b/>
          <w:sz w:val="22"/>
          <w:szCs w:val="22"/>
          <w:lang w:val="es-CO"/>
        </w:rPr>
      </w:pPr>
    </w:p>
    <w:p w:rsidR="00544427" w:rsidRPr="00783206" w:rsidRDefault="00544427" w:rsidP="00544427">
      <w:pPr>
        <w:pStyle w:val="Textoindependiente2"/>
        <w:ind w:right="-1"/>
        <w:rPr>
          <w:rFonts w:ascii="Arial" w:hAnsi="Arial" w:cs="Arial"/>
          <w:b/>
          <w:sz w:val="22"/>
          <w:szCs w:val="22"/>
          <w:lang w:val="es-CO"/>
        </w:rPr>
      </w:pPr>
      <w:r w:rsidRPr="00783206">
        <w:rPr>
          <w:rFonts w:ascii="Arial" w:hAnsi="Arial" w:cs="Arial"/>
          <w:b/>
          <w:sz w:val="22"/>
          <w:szCs w:val="22"/>
          <w:lang w:val="es-CO"/>
        </w:rPr>
        <w:t>CAMBIO DE FONDO</w:t>
      </w:r>
    </w:p>
    <w:p w:rsidR="00544427" w:rsidRPr="00783206" w:rsidRDefault="00544427" w:rsidP="00544427">
      <w:pPr>
        <w:pStyle w:val="Textoindependiente2"/>
        <w:ind w:right="-1"/>
        <w:rPr>
          <w:rFonts w:ascii="Arial" w:hAnsi="Arial" w:cs="Arial"/>
          <w:sz w:val="22"/>
          <w:szCs w:val="22"/>
          <w:lang w:val="es-CO"/>
        </w:rPr>
      </w:pPr>
      <w:r w:rsidRPr="00783206">
        <w:rPr>
          <w:rFonts w:ascii="Arial" w:hAnsi="Arial" w:cs="Arial"/>
          <w:sz w:val="22"/>
          <w:szCs w:val="22"/>
          <w:lang w:val="es-CO"/>
        </w:rPr>
        <w:t>Es aquella modificación que por su complejidad implica un cambio de todo el documento, formato o dato. Conlleva a una nueva versión y fecha de actualización.</w:t>
      </w:r>
    </w:p>
    <w:p w:rsidR="00544427" w:rsidRPr="00783206" w:rsidRDefault="00544427" w:rsidP="00544427">
      <w:pPr>
        <w:ind w:right="-1"/>
        <w:jc w:val="both"/>
        <w:rPr>
          <w:rFonts w:ascii="Arial" w:hAnsi="Arial" w:cs="Arial"/>
          <w:b/>
          <w:sz w:val="22"/>
          <w:szCs w:val="22"/>
          <w:lang w:val="es-CO"/>
        </w:rPr>
      </w:pPr>
    </w:p>
    <w:p w:rsidR="00544427" w:rsidRPr="00783206" w:rsidRDefault="00544427" w:rsidP="00544427">
      <w:pPr>
        <w:ind w:right="-1"/>
        <w:jc w:val="both"/>
        <w:rPr>
          <w:rFonts w:ascii="Arial" w:hAnsi="Arial" w:cs="Arial"/>
          <w:b/>
          <w:sz w:val="22"/>
          <w:szCs w:val="22"/>
          <w:lang w:val="es-CO"/>
        </w:rPr>
      </w:pPr>
      <w:r w:rsidRPr="00783206">
        <w:rPr>
          <w:rFonts w:ascii="Arial" w:hAnsi="Arial" w:cs="Arial"/>
          <w:b/>
          <w:sz w:val="22"/>
          <w:szCs w:val="22"/>
          <w:lang w:val="es-CO"/>
        </w:rPr>
        <w:t>DATO</w:t>
      </w:r>
    </w:p>
    <w:p w:rsidR="00544427" w:rsidRPr="00783206" w:rsidRDefault="00544427" w:rsidP="00544427">
      <w:pPr>
        <w:ind w:right="-1"/>
        <w:jc w:val="both"/>
        <w:rPr>
          <w:rFonts w:ascii="Arial" w:hAnsi="Arial" w:cs="Arial"/>
          <w:sz w:val="22"/>
          <w:szCs w:val="22"/>
          <w:lang w:val="es-CO"/>
        </w:rPr>
      </w:pPr>
      <w:r w:rsidRPr="00783206">
        <w:rPr>
          <w:rFonts w:ascii="Arial" w:hAnsi="Arial" w:cs="Arial"/>
          <w:sz w:val="22"/>
          <w:szCs w:val="22"/>
          <w:lang w:val="es-CO"/>
        </w:rPr>
        <w:t xml:space="preserve">Toda aquella información que sirve de consulta, como lo son tablas e información técnica, a la cual se hace referencia en los procedimientos. </w:t>
      </w:r>
    </w:p>
    <w:p w:rsidR="00544427" w:rsidRPr="00783206" w:rsidRDefault="00544427" w:rsidP="00544427">
      <w:pPr>
        <w:pStyle w:val="Textoindependiente2"/>
        <w:ind w:right="-1"/>
        <w:rPr>
          <w:rFonts w:ascii="Arial" w:hAnsi="Arial" w:cs="Arial"/>
          <w:b/>
          <w:sz w:val="22"/>
          <w:szCs w:val="22"/>
          <w:lang w:val="es-CO"/>
        </w:rPr>
      </w:pPr>
    </w:p>
    <w:p w:rsidR="00544427" w:rsidRPr="00783206" w:rsidRDefault="00544427" w:rsidP="00544427">
      <w:pPr>
        <w:pStyle w:val="Textoindependiente2"/>
        <w:ind w:right="-1"/>
        <w:rPr>
          <w:rFonts w:ascii="Arial" w:hAnsi="Arial" w:cs="Arial"/>
          <w:b/>
          <w:sz w:val="22"/>
          <w:szCs w:val="22"/>
          <w:lang w:val="es-CO"/>
        </w:rPr>
      </w:pPr>
      <w:r w:rsidRPr="00783206">
        <w:rPr>
          <w:rFonts w:ascii="Arial" w:hAnsi="Arial" w:cs="Arial"/>
          <w:b/>
          <w:sz w:val="22"/>
          <w:szCs w:val="22"/>
          <w:lang w:val="es-CO"/>
        </w:rPr>
        <w:t>DOCUMENTO</w:t>
      </w:r>
    </w:p>
    <w:p w:rsidR="00544427" w:rsidRPr="00783206" w:rsidRDefault="00544427" w:rsidP="00544427">
      <w:pPr>
        <w:pStyle w:val="Textoindependiente2"/>
        <w:ind w:right="-1"/>
        <w:rPr>
          <w:rFonts w:ascii="Arial" w:hAnsi="Arial" w:cs="Arial"/>
          <w:sz w:val="22"/>
          <w:szCs w:val="22"/>
          <w:lang w:val="es-CO"/>
        </w:rPr>
      </w:pPr>
      <w:r w:rsidRPr="00783206">
        <w:rPr>
          <w:rFonts w:ascii="Arial" w:hAnsi="Arial" w:cs="Arial"/>
          <w:sz w:val="22"/>
          <w:szCs w:val="22"/>
          <w:lang w:val="es-CO"/>
        </w:rPr>
        <w:t>Información y su medio de transporte.</w:t>
      </w:r>
    </w:p>
    <w:p w:rsidR="00544427" w:rsidRPr="00783206" w:rsidRDefault="00544427" w:rsidP="00544427">
      <w:pPr>
        <w:ind w:right="-1"/>
        <w:jc w:val="both"/>
        <w:rPr>
          <w:rFonts w:ascii="Arial" w:hAnsi="Arial" w:cs="Arial"/>
          <w:b/>
          <w:sz w:val="22"/>
          <w:szCs w:val="22"/>
          <w:lang w:val="es-CO"/>
        </w:rPr>
      </w:pPr>
    </w:p>
    <w:p w:rsidR="00B00250" w:rsidRDefault="00B00250" w:rsidP="00544427">
      <w:pPr>
        <w:ind w:right="-1"/>
        <w:jc w:val="both"/>
        <w:rPr>
          <w:rFonts w:ascii="Arial" w:hAnsi="Arial" w:cs="Arial"/>
          <w:b/>
          <w:sz w:val="22"/>
          <w:szCs w:val="22"/>
          <w:lang w:val="es-CO"/>
        </w:rPr>
      </w:pPr>
    </w:p>
    <w:p w:rsidR="00B00250" w:rsidRDefault="00B00250" w:rsidP="00544427">
      <w:pPr>
        <w:ind w:right="-1"/>
        <w:jc w:val="both"/>
        <w:rPr>
          <w:rFonts w:ascii="Arial" w:hAnsi="Arial" w:cs="Arial"/>
          <w:b/>
          <w:sz w:val="22"/>
          <w:szCs w:val="22"/>
          <w:lang w:val="es-CO"/>
        </w:rPr>
      </w:pPr>
    </w:p>
    <w:p w:rsidR="00544427" w:rsidRPr="00783206" w:rsidRDefault="00544427" w:rsidP="00544427">
      <w:pPr>
        <w:ind w:right="-1"/>
        <w:jc w:val="both"/>
        <w:rPr>
          <w:rFonts w:ascii="Arial" w:hAnsi="Arial" w:cs="Arial"/>
          <w:b/>
          <w:sz w:val="22"/>
          <w:szCs w:val="22"/>
          <w:lang w:val="es-CO"/>
        </w:rPr>
      </w:pPr>
      <w:r w:rsidRPr="00783206">
        <w:rPr>
          <w:rFonts w:ascii="Arial" w:hAnsi="Arial" w:cs="Arial"/>
          <w:b/>
          <w:sz w:val="22"/>
          <w:szCs w:val="22"/>
          <w:lang w:val="es-CO"/>
        </w:rPr>
        <w:lastRenderedPageBreak/>
        <w:t>DOCUMENTO OBSOLETO</w:t>
      </w:r>
    </w:p>
    <w:p w:rsidR="00544427" w:rsidRPr="00783206" w:rsidRDefault="00544427" w:rsidP="00544427">
      <w:pPr>
        <w:ind w:right="-1"/>
        <w:jc w:val="both"/>
        <w:rPr>
          <w:rFonts w:ascii="Arial" w:hAnsi="Arial" w:cs="Arial"/>
          <w:sz w:val="22"/>
          <w:szCs w:val="22"/>
          <w:lang w:val="es-CO"/>
        </w:rPr>
      </w:pPr>
      <w:r w:rsidRPr="00783206">
        <w:rPr>
          <w:rFonts w:ascii="Arial" w:hAnsi="Arial" w:cs="Arial"/>
          <w:sz w:val="22"/>
          <w:szCs w:val="22"/>
          <w:lang w:val="es-CO"/>
        </w:rPr>
        <w:t>Determina que un documento ya no aplica al Sistema De Gestión De La Calidad. Esta documentación se debe destruir para evitar el uso indebido de éstos.</w:t>
      </w:r>
    </w:p>
    <w:p w:rsidR="00544427" w:rsidRPr="00783206" w:rsidRDefault="00544427" w:rsidP="00544427">
      <w:pPr>
        <w:ind w:right="-1"/>
        <w:jc w:val="both"/>
        <w:rPr>
          <w:rFonts w:ascii="Arial" w:hAnsi="Arial" w:cs="Arial"/>
          <w:b/>
          <w:sz w:val="22"/>
          <w:szCs w:val="22"/>
          <w:lang w:val="es-CO"/>
        </w:rPr>
      </w:pPr>
    </w:p>
    <w:p w:rsidR="00544427" w:rsidRPr="00783206" w:rsidRDefault="00544427" w:rsidP="00544427">
      <w:pPr>
        <w:ind w:right="-1"/>
        <w:jc w:val="both"/>
        <w:rPr>
          <w:rFonts w:ascii="Arial" w:hAnsi="Arial" w:cs="Arial"/>
          <w:b/>
          <w:sz w:val="22"/>
          <w:szCs w:val="22"/>
          <w:lang w:val="es-CO"/>
        </w:rPr>
      </w:pPr>
      <w:r w:rsidRPr="00783206">
        <w:rPr>
          <w:rFonts w:ascii="Arial" w:hAnsi="Arial" w:cs="Arial"/>
          <w:b/>
          <w:sz w:val="22"/>
          <w:szCs w:val="22"/>
          <w:lang w:val="es-CO"/>
        </w:rPr>
        <w:t>VERSIÓN</w:t>
      </w:r>
    </w:p>
    <w:p w:rsidR="00544427" w:rsidRDefault="00544427" w:rsidP="00544427">
      <w:pPr>
        <w:ind w:right="-1"/>
        <w:jc w:val="both"/>
        <w:rPr>
          <w:rFonts w:ascii="Arial" w:hAnsi="Arial" w:cs="Arial"/>
          <w:sz w:val="22"/>
          <w:szCs w:val="22"/>
          <w:lang w:val="es-CO"/>
        </w:rPr>
      </w:pPr>
      <w:r w:rsidRPr="00783206">
        <w:rPr>
          <w:rFonts w:ascii="Arial" w:hAnsi="Arial" w:cs="Arial"/>
          <w:sz w:val="22"/>
          <w:szCs w:val="22"/>
          <w:lang w:val="es-CO"/>
        </w:rPr>
        <w:t>Define cuantas actualizaciones ha tenido un documento en el momento de su consulta.</w:t>
      </w:r>
    </w:p>
    <w:p w:rsidR="00783206" w:rsidRPr="00783206" w:rsidRDefault="00783206" w:rsidP="00544427">
      <w:pPr>
        <w:ind w:right="-1"/>
        <w:jc w:val="both"/>
        <w:rPr>
          <w:rFonts w:ascii="Arial" w:hAnsi="Arial" w:cs="Arial"/>
          <w:sz w:val="22"/>
          <w:szCs w:val="22"/>
          <w:lang w:val="es-CO"/>
        </w:rPr>
      </w:pPr>
    </w:p>
    <w:p w:rsidR="00544427" w:rsidRPr="00414319" w:rsidRDefault="00544427" w:rsidP="00544427">
      <w:pPr>
        <w:pStyle w:val="Prrafodelista"/>
        <w:numPr>
          <w:ilvl w:val="0"/>
          <w:numId w:val="14"/>
        </w:numPr>
        <w:ind w:right="-1"/>
        <w:jc w:val="both"/>
        <w:rPr>
          <w:rFonts w:ascii="Arial" w:hAnsi="Arial" w:cs="Arial"/>
          <w:sz w:val="22"/>
          <w:szCs w:val="22"/>
          <w:lang w:val="es-CO"/>
        </w:rPr>
      </w:pPr>
      <w:r w:rsidRPr="00783206">
        <w:rPr>
          <w:rFonts w:ascii="Arial" w:hAnsi="Arial" w:cs="Arial"/>
          <w:b/>
          <w:bCs/>
          <w:sz w:val="22"/>
          <w:szCs w:val="22"/>
          <w:lang w:val="es-CO"/>
        </w:rPr>
        <w:t>GENERALIDADES</w:t>
      </w:r>
    </w:p>
    <w:p w:rsidR="00414319" w:rsidRDefault="00414319" w:rsidP="00414319">
      <w:pPr>
        <w:ind w:right="-1"/>
        <w:jc w:val="both"/>
        <w:rPr>
          <w:rFonts w:ascii="Arial" w:hAnsi="Arial" w:cs="Arial"/>
          <w:sz w:val="22"/>
          <w:szCs w:val="22"/>
          <w:lang w:val="es-CO"/>
        </w:rPr>
      </w:pPr>
    </w:p>
    <w:p w:rsidR="00414319" w:rsidRDefault="00414319" w:rsidP="00414319">
      <w:pPr>
        <w:pStyle w:val="Prrafodelista"/>
        <w:numPr>
          <w:ilvl w:val="1"/>
          <w:numId w:val="24"/>
        </w:numPr>
        <w:ind w:right="-1"/>
        <w:jc w:val="both"/>
        <w:rPr>
          <w:rFonts w:ascii="Arial" w:hAnsi="Arial" w:cs="Arial"/>
          <w:b/>
          <w:sz w:val="22"/>
          <w:szCs w:val="22"/>
          <w:lang w:val="es-CO"/>
        </w:rPr>
      </w:pPr>
      <w:r w:rsidRPr="00414319">
        <w:rPr>
          <w:rFonts w:ascii="Arial" w:hAnsi="Arial" w:cs="Arial"/>
          <w:b/>
          <w:sz w:val="22"/>
          <w:szCs w:val="22"/>
          <w:lang w:val="es-CO"/>
        </w:rPr>
        <w:t xml:space="preserve">CAPACIDADES Y TIPOS DE </w:t>
      </w:r>
      <w:r w:rsidR="00E361B0" w:rsidRPr="00414319">
        <w:rPr>
          <w:rFonts w:ascii="Arial" w:hAnsi="Arial" w:cs="Arial"/>
          <w:b/>
          <w:sz w:val="22"/>
          <w:szCs w:val="22"/>
          <w:lang w:val="es-CO"/>
        </w:rPr>
        <w:t>VEHÍCULOS</w:t>
      </w:r>
      <w:r w:rsidRPr="00414319">
        <w:rPr>
          <w:rFonts w:ascii="Arial" w:hAnsi="Arial" w:cs="Arial"/>
          <w:b/>
          <w:sz w:val="22"/>
          <w:szCs w:val="22"/>
          <w:lang w:val="es-CO"/>
        </w:rPr>
        <w:t xml:space="preserve">. </w:t>
      </w:r>
    </w:p>
    <w:p w:rsidR="00414319" w:rsidRDefault="00414319" w:rsidP="00414319">
      <w:pPr>
        <w:ind w:right="-1"/>
        <w:jc w:val="both"/>
        <w:rPr>
          <w:rFonts w:ascii="Arial" w:hAnsi="Arial" w:cs="Arial"/>
          <w:b/>
          <w:sz w:val="22"/>
          <w:szCs w:val="22"/>
          <w:lang w:val="es-CO"/>
        </w:rPr>
      </w:pPr>
    </w:p>
    <w:p w:rsidR="00414319" w:rsidRPr="00414319" w:rsidRDefault="00414319" w:rsidP="00414319">
      <w:pPr>
        <w:ind w:right="-1"/>
        <w:jc w:val="both"/>
        <w:rPr>
          <w:rFonts w:ascii="Arial" w:hAnsi="Arial" w:cs="Arial"/>
          <w:sz w:val="22"/>
          <w:szCs w:val="22"/>
          <w:lang w:val="es-CO"/>
        </w:rPr>
      </w:pPr>
      <w:r>
        <w:rPr>
          <w:rFonts w:ascii="Arial" w:hAnsi="Arial" w:cs="Arial"/>
          <w:sz w:val="22"/>
          <w:szCs w:val="22"/>
          <w:lang w:val="es-CO"/>
        </w:rPr>
        <w:t xml:space="preserve">Los vehículos a utilizar son por lo general de una capacidad de 19 pasajeros del tipo Microbús dependiendo de la demanda de las zonas se pueden asignar de mayores o menores capacidades sin sobrepasar el límite de 32 pasajeros con el fin de minimizar al máximo el impacto del tiempo de recorrido en el usuario, para este último caso el tipo de vehículo a usar es Buseta o Buseton. </w:t>
      </w:r>
    </w:p>
    <w:p w:rsidR="00544427" w:rsidRPr="00783206" w:rsidRDefault="00544427" w:rsidP="00544427">
      <w:pPr>
        <w:ind w:right="-1"/>
        <w:jc w:val="both"/>
        <w:rPr>
          <w:rFonts w:ascii="Arial" w:hAnsi="Arial" w:cs="Arial"/>
          <w:b/>
          <w:bCs/>
          <w:sz w:val="22"/>
          <w:szCs w:val="22"/>
          <w:lang w:val="es-CO"/>
        </w:rPr>
      </w:pPr>
    </w:p>
    <w:p w:rsidR="00544427" w:rsidRDefault="00E361B0" w:rsidP="00544427">
      <w:pPr>
        <w:pStyle w:val="Prrafodelista"/>
        <w:numPr>
          <w:ilvl w:val="1"/>
          <w:numId w:val="24"/>
        </w:numPr>
        <w:ind w:right="-1"/>
        <w:jc w:val="both"/>
        <w:rPr>
          <w:rFonts w:ascii="Arial" w:hAnsi="Arial" w:cs="Arial"/>
          <w:b/>
          <w:bCs/>
          <w:sz w:val="22"/>
          <w:szCs w:val="22"/>
          <w:lang w:val="es-CO"/>
        </w:rPr>
      </w:pPr>
      <w:r>
        <w:rPr>
          <w:rFonts w:ascii="Arial" w:hAnsi="Arial" w:cs="Arial"/>
          <w:b/>
          <w:bCs/>
          <w:sz w:val="22"/>
          <w:szCs w:val="22"/>
          <w:lang w:val="es-CO"/>
        </w:rPr>
        <w:t>DELIMITACIÓN</w:t>
      </w:r>
      <w:r w:rsidR="00783206">
        <w:rPr>
          <w:rFonts w:ascii="Arial" w:hAnsi="Arial" w:cs="Arial"/>
          <w:b/>
          <w:bCs/>
          <w:sz w:val="22"/>
          <w:szCs w:val="22"/>
          <w:lang w:val="es-CO"/>
        </w:rPr>
        <w:t xml:space="preserve"> DEL SERVICIO. </w:t>
      </w:r>
    </w:p>
    <w:p w:rsidR="00783206" w:rsidRDefault="00783206" w:rsidP="00783206">
      <w:pPr>
        <w:ind w:right="-1"/>
        <w:jc w:val="both"/>
        <w:rPr>
          <w:rFonts w:ascii="Arial" w:hAnsi="Arial" w:cs="Arial"/>
          <w:b/>
          <w:bCs/>
          <w:sz w:val="22"/>
          <w:szCs w:val="22"/>
          <w:lang w:val="es-CO"/>
        </w:rPr>
      </w:pPr>
    </w:p>
    <w:p w:rsidR="00414319" w:rsidRDefault="00414319" w:rsidP="00783206">
      <w:pPr>
        <w:ind w:right="-1"/>
        <w:jc w:val="both"/>
        <w:rPr>
          <w:rFonts w:ascii="Arial" w:hAnsi="Arial" w:cs="Arial"/>
          <w:bCs/>
          <w:sz w:val="22"/>
          <w:szCs w:val="22"/>
          <w:lang w:val="es-CO"/>
        </w:rPr>
      </w:pPr>
      <w:r>
        <w:rPr>
          <w:rFonts w:ascii="Arial" w:hAnsi="Arial" w:cs="Arial"/>
          <w:bCs/>
          <w:sz w:val="22"/>
          <w:szCs w:val="22"/>
          <w:lang w:val="es-CO"/>
        </w:rPr>
        <w:t xml:space="preserve">Con cada cliente contractual se establece una cobertura por zonas según la ubicación del mismo y la demanda del servicio. </w:t>
      </w:r>
    </w:p>
    <w:p w:rsidR="00414319" w:rsidRDefault="00414319" w:rsidP="00783206">
      <w:pPr>
        <w:ind w:right="-1"/>
        <w:jc w:val="both"/>
        <w:rPr>
          <w:rFonts w:ascii="Arial" w:hAnsi="Arial" w:cs="Arial"/>
          <w:bCs/>
          <w:sz w:val="22"/>
          <w:szCs w:val="22"/>
          <w:lang w:val="es-CO"/>
        </w:rPr>
      </w:pPr>
    </w:p>
    <w:p w:rsidR="00414319" w:rsidRPr="00414319" w:rsidRDefault="00414319" w:rsidP="00414319">
      <w:pPr>
        <w:pStyle w:val="Prrafodelista"/>
        <w:numPr>
          <w:ilvl w:val="1"/>
          <w:numId w:val="24"/>
        </w:numPr>
        <w:ind w:right="-1"/>
        <w:jc w:val="both"/>
        <w:rPr>
          <w:rFonts w:ascii="Arial" w:hAnsi="Arial" w:cs="Arial"/>
          <w:b/>
          <w:bCs/>
          <w:sz w:val="22"/>
          <w:szCs w:val="22"/>
          <w:lang w:val="es-CO"/>
        </w:rPr>
      </w:pPr>
      <w:r w:rsidRPr="00414319">
        <w:rPr>
          <w:rFonts w:ascii="Arial" w:hAnsi="Arial" w:cs="Arial"/>
          <w:b/>
          <w:bCs/>
          <w:sz w:val="22"/>
          <w:szCs w:val="22"/>
          <w:lang w:val="es-CO"/>
        </w:rPr>
        <w:t xml:space="preserve">REQUISITOS PARA LOS CONTRATISTAS TRANSPORTADORES. </w:t>
      </w:r>
    </w:p>
    <w:p w:rsidR="00544427" w:rsidRDefault="00544427" w:rsidP="00544427">
      <w:pPr>
        <w:ind w:right="-1"/>
        <w:jc w:val="both"/>
        <w:rPr>
          <w:rFonts w:ascii="Arial" w:hAnsi="Arial" w:cs="Arial"/>
          <w:sz w:val="22"/>
          <w:szCs w:val="22"/>
          <w:lang w:val="es-CO"/>
        </w:rPr>
      </w:pPr>
    </w:p>
    <w:p w:rsidR="00414319" w:rsidRDefault="00414319" w:rsidP="00544427">
      <w:pPr>
        <w:ind w:right="-1"/>
        <w:jc w:val="both"/>
        <w:rPr>
          <w:rFonts w:ascii="Arial" w:hAnsi="Arial" w:cs="Arial"/>
          <w:sz w:val="22"/>
          <w:szCs w:val="22"/>
          <w:lang w:val="es-CO"/>
        </w:rPr>
      </w:pPr>
      <w:r>
        <w:rPr>
          <w:rFonts w:ascii="Arial" w:hAnsi="Arial" w:cs="Arial"/>
          <w:sz w:val="22"/>
          <w:szCs w:val="22"/>
          <w:lang w:val="es-CO"/>
        </w:rPr>
        <w:t>La totalidad de los contratistas deben cumplir los requisitos establecidos</w:t>
      </w:r>
      <w:r w:rsidR="00B00250">
        <w:rPr>
          <w:rFonts w:ascii="Arial" w:hAnsi="Arial" w:cs="Arial"/>
          <w:sz w:val="22"/>
          <w:szCs w:val="22"/>
          <w:lang w:val="es-CO"/>
        </w:rPr>
        <w:t xml:space="preserve"> por ley</w:t>
      </w:r>
      <w:r w:rsidR="00E361B0">
        <w:rPr>
          <w:rFonts w:ascii="Arial" w:hAnsi="Arial" w:cs="Arial"/>
          <w:sz w:val="22"/>
          <w:szCs w:val="22"/>
          <w:lang w:val="es-CO"/>
        </w:rPr>
        <w:t>.</w:t>
      </w:r>
    </w:p>
    <w:p w:rsidR="00E361B0" w:rsidRDefault="00E361B0" w:rsidP="00544427">
      <w:pPr>
        <w:ind w:right="-1"/>
        <w:jc w:val="both"/>
        <w:rPr>
          <w:rFonts w:ascii="Arial" w:hAnsi="Arial" w:cs="Arial"/>
          <w:sz w:val="22"/>
          <w:szCs w:val="22"/>
          <w:lang w:val="es-CO"/>
        </w:rPr>
      </w:pPr>
    </w:p>
    <w:p w:rsidR="00E361B0" w:rsidRPr="00E361B0" w:rsidRDefault="00E361B0" w:rsidP="00E361B0">
      <w:pPr>
        <w:pStyle w:val="Prrafodelista"/>
        <w:numPr>
          <w:ilvl w:val="1"/>
          <w:numId w:val="24"/>
        </w:numPr>
        <w:ind w:right="-1"/>
        <w:jc w:val="both"/>
        <w:rPr>
          <w:rFonts w:ascii="Arial" w:hAnsi="Arial" w:cs="Arial"/>
          <w:b/>
          <w:sz w:val="22"/>
          <w:szCs w:val="22"/>
          <w:lang w:val="es-CO"/>
        </w:rPr>
      </w:pPr>
      <w:r w:rsidRPr="00E361B0">
        <w:rPr>
          <w:rFonts w:ascii="Arial" w:hAnsi="Arial" w:cs="Arial"/>
          <w:b/>
          <w:sz w:val="22"/>
          <w:szCs w:val="22"/>
          <w:lang w:val="es-CO"/>
        </w:rPr>
        <w:t>PROPIEDAD DEL CLIENTE</w:t>
      </w:r>
    </w:p>
    <w:p w:rsidR="00E361B0" w:rsidRDefault="00E361B0" w:rsidP="00E361B0">
      <w:pPr>
        <w:ind w:right="-1"/>
        <w:jc w:val="both"/>
        <w:rPr>
          <w:rFonts w:ascii="Arial" w:hAnsi="Arial" w:cs="Arial"/>
          <w:sz w:val="22"/>
          <w:szCs w:val="22"/>
          <w:lang w:val="es-CO"/>
        </w:rPr>
      </w:pPr>
    </w:p>
    <w:p w:rsidR="00E361B0" w:rsidRDefault="00E361B0" w:rsidP="00E361B0">
      <w:pPr>
        <w:ind w:right="-1"/>
        <w:jc w:val="both"/>
        <w:rPr>
          <w:rFonts w:ascii="Arial" w:hAnsi="Arial" w:cs="Arial"/>
          <w:sz w:val="22"/>
          <w:szCs w:val="22"/>
          <w:lang w:val="es-CO"/>
        </w:rPr>
      </w:pPr>
      <w:r>
        <w:rPr>
          <w:rFonts w:ascii="Arial" w:hAnsi="Arial" w:cs="Arial"/>
          <w:sz w:val="22"/>
          <w:szCs w:val="22"/>
          <w:lang w:val="es-CO"/>
        </w:rPr>
        <w:t xml:space="preserve">Cuando se define la propiedad </w:t>
      </w:r>
      <w:r w:rsidR="005A4224">
        <w:rPr>
          <w:rFonts w:ascii="Arial" w:hAnsi="Arial" w:cs="Arial"/>
          <w:sz w:val="22"/>
          <w:szCs w:val="22"/>
          <w:lang w:val="es-CO"/>
        </w:rPr>
        <w:t>del cliente en el caso de Metroj</w:t>
      </w:r>
      <w:r>
        <w:rPr>
          <w:rFonts w:ascii="Arial" w:hAnsi="Arial" w:cs="Arial"/>
          <w:sz w:val="22"/>
          <w:szCs w:val="22"/>
          <w:lang w:val="es-CO"/>
        </w:rPr>
        <w:t xml:space="preserve">unior´s S.A.S. de divide en dos elementos tanto físicos como </w:t>
      </w:r>
      <w:r w:rsidR="00147B13">
        <w:rPr>
          <w:rFonts w:ascii="Arial" w:hAnsi="Arial" w:cs="Arial"/>
          <w:sz w:val="22"/>
          <w:szCs w:val="22"/>
          <w:lang w:val="es-CO"/>
        </w:rPr>
        <w:t>incorpóreos. Para el primer caso se establece con el padre de familia desde la etapa contractual que este tipo de elementos dejados en los vehículos no están incluidos en nuestras responsabilidades pero si son encontrados serán remitidos a las oficinas de objetos perdidos de cada uno de los colegios según corresponda. En cuanto a la propiedad incorpórea que es constituida por su información personal esta será manejada bajo los lineamientos establecidos en el Manual de Mane</w:t>
      </w:r>
      <w:r w:rsidR="006739F4">
        <w:rPr>
          <w:rFonts w:ascii="Arial" w:hAnsi="Arial" w:cs="Arial"/>
          <w:sz w:val="22"/>
          <w:szCs w:val="22"/>
          <w:lang w:val="es-CO"/>
        </w:rPr>
        <w:t>jo de Datos Personales de Metroj</w:t>
      </w:r>
      <w:r w:rsidR="00147B13">
        <w:rPr>
          <w:rFonts w:ascii="Arial" w:hAnsi="Arial" w:cs="Arial"/>
          <w:sz w:val="22"/>
          <w:szCs w:val="22"/>
          <w:lang w:val="es-CO"/>
        </w:rPr>
        <w:t xml:space="preserve">unior´s S.A.S. </w:t>
      </w:r>
    </w:p>
    <w:p w:rsidR="00147B13" w:rsidRDefault="00147B13" w:rsidP="00E361B0">
      <w:pPr>
        <w:ind w:right="-1"/>
        <w:jc w:val="both"/>
        <w:rPr>
          <w:rFonts w:ascii="Arial" w:hAnsi="Arial" w:cs="Arial"/>
          <w:sz w:val="22"/>
          <w:szCs w:val="22"/>
          <w:lang w:val="es-CO"/>
        </w:rPr>
      </w:pPr>
    </w:p>
    <w:p w:rsidR="00544427" w:rsidRPr="00783206" w:rsidRDefault="00544427" w:rsidP="00544427">
      <w:pPr>
        <w:numPr>
          <w:ilvl w:val="0"/>
          <w:numId w:val="24"/>
        </w:numPr>
        <w:ind w:right="-1"/>
        <w:rPr>
          <w:rFonts w:ascii="Arial" w:hAnsi="Arial" w:cs="Arial"/>
          <w:b/>
          <w:sz w:val="22"/>
          <w:szCs w:val="22"/>
          <w:lang w:val="es-CO"/>
        </w:rPr>
      </w:pPr>
      <w:r w:rsidRPr="00783206">
        <w:rPr>
          <w:rFonts w:ascii="Arial" w:hAnsi="Arial" w:cs="Arial"/>
          <w:b/>
          <w:sz w:val="22"/>
          <w:szCs w:val="22"/>
          <w:lang w:val="es-CO"/>
        </w:rPr>
        <w:t xml:space="preserve">ACTIVIDADES </w:t>
      </w:r>
    </w:p>
    <w:p w:rsidR="00934C77" w:rsidRDefault="00934C77" w:rsidP="00934C77">
      <w:pPr>
        <w:ind w:right="-1"/>
        <w:jc w:val="both"/>
        <w:rPr>
          <w:rFonts w:ascii="Arial" w:hAnsi="Arial" w:cs="Arial"/>
          <w:sz w:val="22"/>
          <w:szCs w:val="22"/>
          <w:lang w:val="es-CO"/>
        </w:rPr>
      </w:pPr>
    </w:p>
    <w:p w:rsidR="007902C7" w:rsidRPr="00D94693" w:rsidRDefault="007902C7" w:rsidP="007902C7">
      <w:pPr>
        <w:pStyle w:val="Prrafodelista"/>
        <w:numPr>
          <w:ilvl w:val="0"/>
          <w:numId w:val="25"/>
        </w:numPr>
        <w:ind w:right="-1"/>
        <w:jc w:val="both"/>
        <w:rPr>
          <w:rFonts w:ascii="Arial" w:hAnsi="Arial" w:cs="Arial"/>
          <w:b/>
          <w:sz w:val="22"/>
          <w:szCs w:val="22"/>
          <w:lang w:val="es-CO"/>
        </w:rPr>
      </w:pPr>
      <w:r w:rsidRPr="00D94693">
        <w:rPr>
          <w:rFonts w:ascii="Arial" w:hAnsi="Arial" w:cs="Arial"/>
          <w:b/>
          <w:sz w:val="22"/>
          <w:szCs w:val="22"/>
          <w:lang w:val="es-CO"/>
        </w:rPr>
        <w:t>INSCRIPCIÓN EN EL SERVICIO</w:t>
      </w:r>
    </w:p>
    <w:p w:rsidR="007902C7" w:rsidRDefault="007902C7" w:rsidP="007902C7">
      <w:pPr>
        <w:ind w:right="-1"/>
        <w:jc w:val="both"/>
        <w:rPr>
          <w:rFonts w:ascii="Arial" w:hAnsi="Arial" w:cs="Arial"/>
          <w:sz w:val="22"/>
          <w:szCs w:val="22"/>
          <w:lang w:val="es-CO"/>
        </w:rPr>
      </w:pPr>
    </w:p>
    <w:p w:rsidR="007902C7" w:rsidRDefault="00D94693" w:rsidP="007902C7">
      <w:pPr>
        <w:ind w:right="-1"/>
        <w:jc w:val="both"/>
        <w:rPr>
          <w:rFonts w:ascii="Arial" w:hAnsi="Arial" w:cs="Arial"/>
          <w:sz w:val="22"/>
          <w:szCs w:val="22"/>
          <w:lang w:val="es-CO"/>
        </w:rPr>
      </w:pPr>
      <w:r>
        <w:rPr>
          <w:rFonts w:ascii="Arial" w:hAnsi="Arial" w:cs="Arial"/>
          <w:sz w:val="22"/>
          <w:szCs w:val="22"/>
          <w:lang w:val="es-CO"/>
        </w:rPr>
        <w:t xml:space="preserve">El padre de familia mediante “Solicitud de Transporte”, establece las necesidades que tiene en cuanto al transporte del alumno y los requisitos del mismo. Dependiendo de la delimitación de zonas para el colegio se puede aceptar o denegar la solicitud. </w:t>
      </w:r>
    </w:p>
    <w:p w:rsidR="004E2128" w:rsidRDefault="004E2128" w:rsidP="007902C7">
      <w:pPr>
        <w:ind w:right="-1"/>
        <w:jc w:val="both"/>
        <w:rPr>
          <w:rFonts w:ascii="Arial" w:hAnsi="Arial" w:cs="Arial"/>
          <w:sz w:val="22"/>
          <w:szCs w:val="22"/>
          <w:lang w:val="es-CO"/>
        </w:rPr>
      </w:pPr>
    </w:p>
    <w:p w:rsidR="004E2128" w:rsidRPr="004E2128" w:rsidRDefault="004E2128" w:rsidP="004E2128">
      <w:pPr>
        <w:pStyle w:val="Prrafodelista"/>
        <w:numPr>
          <w:ilvl w:val="0"/>
          <w:numId w:val="25"/>
        </w:numPr>
        <w:ind w:right="-1"/>
        <w:jc w:val="both"/>
        <w:rPr>
          <w:rFonts w:ascii="Arial" w:hAnsi="Arial" w:cs="Arial"/>
          <w:sz w:val="22"/>
          <w:szCs w:val="22"/>
          <w:lang w:val="es-CO"/>
        </w:rPr>
      </w:pPr>
      <w:r>
        <w:rPr>
          <w:rFonts w:ascii="Arial" w:hAnsi="Arial" w:cs="Arial"/>
          <w:b/>
          <w:sz w:val="22"/>
          <w:szCs w:val="22"/>
          <w:lang w:val="es-CO"/>
        </w:rPr>
        <w:t xml:space="preserve">SELECCIÓN DE CONTRATISTAS </w:t>
      </w:r>
    </w:p>
    <w:p w:rsidR="004E2128" w:rsidRDefault="004E2128" w:rsidP="004E2128">
      <w:pPr>
        <w:ind w:right="-1"/>
        <w:jc w:val="both"/>
        <w:rPr>
          <w:rFonts w:ascii="Arial" w:hAnsi="Arial" w:cs="Arial"/>
          <w:sz w:val="22"/>
          <w:szCs w:val="22"/>
          <w:lang w:val="es-CO"/>
        </w:rPr>
      </w:pPr>
    </w:p>
    <w:p w:rsidR="004E2128" w:rsidRPr="004E2128" w:rsidRDefault="004E2128" w:rsidP="004E2128">
      <w:pPr>
        <w:ind w:right="-1"/>
        <w:jc w:val="both"/>
        <w:rPr>
          <w:rFonts w:ascii="Arial" w:hAnsi="Arial" w:cs="Arial"/>
          <w:sz w:val="22"/>
          <w:szCs w:val="22"/>
          <w:lang w:val="es-CO"/>
        </w:rPr>
      </w:pPr>
      <w:r>
        <w:rPr>
          <w:rFonts w:ascii="Arial" w:hAnsi="Arial" w:cs="Arial"/>
          <w:sz w:val="22"/>
          <w:szCs w:val="22"/>
          <w:lang w:val="es-CO"/>
        </w:rPr>
        <w:t xml:space="preserve">Mediante “Formato de evaluación a transportadores” se evalúan los contratistas que presentan sus intereses con el fin de asignarles uno de los servicios predefinidos únicamente a aquellos que acrediten todas las cualificaciones necesarias así como los requisitos legales inherentes al servicio a prestar. </w:t>
      </w:r>
    </w:p>
    <w:p w:rsidR="00D94693" w:rsidRDefault="00D94693" w:rsidP="007902C7">
      <w:pPr>
        <w:ind w:right="-1"/>
        <w:jc w:val="both"/>
        <w:rPr>
          <w:rFonts w:ascii="Arial" w:hAnsi="Arial" w:cs="Arial"/>
          <w:sz w:val="22"/>
          <w:szCs w:val="22"/>
          <w:lang w:val="es-CO"/>
        </w:rPr>
      </w:pPr>
    </w:p>
    <w:p w:rsidR="004E2128" w:rsidRDefault="004E2128" w:rsidP="007902C7">
      <w:pPr>
        <w:ind w:right="-1"/>
        <w:jc w:val="both"/>
        <w:rPr>
          <w:rFonts w:ascii="Arial" w:hAnsi="Arial" w:cs="Arial"/>
          <w:sz w:val="22"/>
          <w:szCs w:val="22"/>
          <w:lang w:val="es-CO"/>
        </w:rPr>
      </w:pPr>
    </w:p>
    <w:p w:rsidR="00D94693" w:rsidRPr="00D94693" w:rsidRDefault="00D94693" w:rsidP="00D94693">
      <w:pPr>
        <w:pStyle w:val="Prrafodelista"/>
        <w:numPr>
          <w:ilvl w:val="0"/>
          <w:numId w:val="25"/>
        </w:numPr>
        <w:ind w:right="-1"/>
        <w:jc w:val="both"/>
        <w:rPr>
          <w:rFonts w:ascii="Arial" w:hAnsi="Arial" w:cs="Arial"/>
          <w:sz w:val="22"/>
          <w:szCs w:val="22"/>
          <w:lang w:val="es-CO"/>
        </w:rPr>
      </w:pPr>
      <w:r>
        <w:rPr>
          <w:rFonts w:ascii="Arial" w:hAnsi="Arial" w:cs="Arial"/>
          <w:b/>
          <w:sz w:val="22"/>
          <w:szCs w:val="22"/>
          <w:lang w:val="es-CO"/>
        </w:rPr>
        <w:t>ASIGNACIÓN DE RUTAS</w:t>
      </w:r>
    </w:p>
    <w:p w:rsidR="00D94693" w:rsidRDefault="00D94693" w:rsidP="00D94693">
      <w:pPr>
        <w:ind w:right="-1"/>
        <w:jc w:val="both"/>
        <w:rPr>
          <w:rFonts w:ascii="Arial" w:hAnsi="Arial" w:cs="Arial"/>
          <w:sz w:val="22"/>
          <w:szCs w:val="22"/>
          <w:lang w:val="es-CO"/>
        </w:rPr>
      </w:pPr>
    </w:p>
    <w:p w:rsidR="00D94693" w:rsidRDefault="00D94693" w:rsidP="00D94693">
      <w:pPr>
        <w:ind w:right="-1"/>
        <w:jc w:val="both"/>
        <w:rPr>
          <w:rFonts w:ascii="Arial" w:hAnsi="Arial" w:cs="Arial"/>
          <w:sz w:val="22"/>
          <w:szCs w:val="22"/>
          <w:lang w:val="es-CO"/>
        </w:rPr>
      </w:pPr>
      <w:r>
        <w:rPr>
          <w:rFonts w:ascii="Arial" w:hAnsi="Arial" w:cs="Arial"/>
          <w:sz w:val="22"/>
          <w:szCs w:val="22"/>
          <w:lang w:val="es-CO"/>
        </w:rPr>
        <w:t>Se distribuyen los alumnos según las zonas a prestar el servicio y según la demanda por zona se establecen los contratistas que prestaran el servicio de transporte, luego a esto se realiza la delimitación de rutas y se genera por cada vehículo prestador de</w:t>
      </w:r>
      <w:r w:rsidR="00B00250">
        <w:rPr>
          <w:rFonts w:ascii="Arial" w:hAnsi="Arial" w:cs="Arial"/>
          <w:sz w:val="22"/>
          <w:szCs w:val="22"/>
          <w:lang w:val="es-CO"/>
        </w:rPr>
        <w:t xml:space="preserve"> servicios </w:t>
      </w:r>
      <w:r>
        <w:rPr>
          <w:rFonts w:ascii="Arial" w:hAnsi="Arial" w:cs="Arial"/>
          <w:sz w:val="22"/>
          <w:szCs w:val="22"/>
          <w:lang w:val="es-CO"/>
        </w:rPr>
        <w:t xml:space="preserve">“Planilla de Ruta” </w:t>
      </w:r>
    </w:p>
    <w:p w:rsidR="00D94693" w:rsidRDefault="00D94693" w:rsidP="00D94693">
      <w:pPr>
        <w:ind w:right="-1"/>
        <w:jc w:val="both"/>
        <w:rPr>
          <w:rFonts w:ascii="Arial" w:hAnsi="Arial" w:cs="Arial"/>
          <w:sz w:val="22"/>
          <w:szCs w:val="22"/>
          <w:lang w:val="es-CO"/>
        </w:rPr>
      </w:pPr>
    </w:p>
    <w:p w:rsidR="00D94693" w:rsidRPr="00D94693" w:rsidRDefault="00D94693" w:rsidP="00D94693">
      <w:pPr>
        <w:ind w:right="-1"/>
        <w:jc w:val="both"/>
        <w:rPr>
          <w:rFonts w:ascii="Arial" w:hAnsi="Arial" w:cs="Arial"/>
          <w:b/>
          <w:sz w:val="22"/>
          <w:szCs w:val="22"/>
          <w:lang w:val="es-CO"/>
        </w:rPr>
      </w:pPr>
    </w:p>
    <w:p w:rsidR="00D94693" w:rsidRDefault="00D94693" w:rsidP="00D94693">
      <w:pPr>
        <w:pStyle w:val="Prrafodelista"/>
        <w:numPr>
          <w:ilvl w:val="0"/>
          <w:numId w:val="25"/>
        </w:numPr>
        <w:ind w:right="-1"/>
        <w:jc w:val="both"/>
        <w:rPr>
          <w:rFonts w:ascii="Arial" w:hAnsi="Arial" w:cs="Arial"/>
          <w:sz w:val="22"/>
          <w:szCs w:val="22"/>
          <w:lang w:val="es-CO"/>
        </w:rPr>
      </w:pPr>
      <w:r w:rsidRPr="00D94693">
        <w:rPr>
          <w:rFonts w:ascii="Arial" w:hAnsi="Arial" w:cs="Arial"/>
          <w:b/>
          <w:sz w:val="22"/>
          <w:szCs w:val="22"/>
          <w:lang w:val="es-CO"/>
        </w:rPr>
        <w:t xml:space="preserve">PRE-RUTEO </w:t>
      </w:r>
      <w:r w:rsidRPr="00D94693">
        <w:rPr>
          <w:rFonts w:ascii="Arial" w:hAnsi="Arial" w:cs="Arial"/>
          <w:sz w:val="22"/>
          <w:szCs w:val="22"/>
          <w:lang w:val="es-CO"/>
        </w:rPr>
        <w:t xml:space="preserve"> </w:t>
      </w:r>
    </w:p>
    <w:p w:rsidR="00D94693" w:rsidRDefault="00D94693" w:rsidP="00D94693">
      <w:pPr>
        <w:ind w:right="-1"/>
        <w:jc w:val="both"/>
        <w:rPr>
          <w:rFonts w:ascii="Arial" w:hAnsi="Arial" w:cs="Arial"/>
          <w:sz w:val="22"/>
          <w:szCs w:val="22"/>
          <w:lang w:val="es-CO"/>
        </w:rPr>
      </w:pPr>
    </w:p>
    <w:p w:rsidR="00D94693" w:rsidRDefault="004E2128" w:rsidP="00D94693">
      <w:pPr>
        <w:ind w:right="-1"/>
        <w:jc w:val="both"/>
        <w:rPr>
          <w:rFonts w:ascii="Arial" w:hAnsi="Arial" w:cs="Arial"/>
          <w:sz w:val="22"/>
          <w:szCs w:val="22"/>
          <w:lang w:val="es-CO"/>
        </w:rPr>
      </w:pPr>
      <w:r>
        <w:rPr>
          <w:rFonts w:ascii="Arial" w:hAnsi="Arial" w:cs="Arial"/>
          <w:sz w:val="22"/>
          <w:szCs w:val="22"/>
          <w:lang w:val="es-CO"/>
        </w:rPr>
        <w:t xml:space="preserve">Una vez el transportador </w:t>
      </w:r>
      <w:r w:rsidR="00D407E8">
        <w:rPr>
          <w:rFonts w:ascii="Arial" w:hAnsi="Arial" w:cs="Arial"/>
          <w:sz w:val="22"/>
          <w:szCs w:val="22"/>
          <w:lang w:val="es-CO"/>
        </w:rPr>
        <w:t>tiene la Planilla de Ruta procese a realizar una simulación en prestación del servicio con el fin de definir el orden más pertinente de recogida y dejada y con ello define los horarios de los usuarios. Mediante el formato “Información Padre de Familia” el transportador informa todos sus datos y los de su monitora al padre de familia así como el horario en que el usuario será recogido y dejado. Como soporte de la entrega del anterior formato se verif</w:t>
      </w:r>
      <w:r w:rsidR="000C68AB">
        <w:rPr>
          <w:rFonts w:ascii="Arial" w:hAnsi="Arial" w:cs="Arial"/>
          <w:sz w:val="22"/>
          <w:szCs w:val="22"/>
          <w:lang w:val="es-CO"/>
        </w:rPr>
        <w:t xml:space="preserve">ica con la firma del formato </w:t>
      </w:r>
      <w:r w:rsidR="00D407E8">
        <w:rPr>
          <w:rFonts w:ascii="Arial" w:hAnsi="Arial" w:cs="Arial"/>
          <w:sz w:val="22"/>
          <w:szCs w:val="22"/>
          <w:lang w:val="es-CO"/>
        </w:rPr>
        <w:t>“</w:t>
      </w:r>
      <w:r w:rsidR="001E7170">
        <w:rPr>
          <w:rFonts w:ascii="Arial" w:hAnsi="Arial" w:cs="Arial"/>
          <w:sz w:val="22"/>
          <w:szCs w:val="22"/>
          <w:lang w:val="es-CO"/>
        </w:rPr>
        <w:t>Planilla de Pre-ruteo”.</w:t>
      </w:r>
      <w:r w:rsidR="000C68AB">
        <w:rPr>
          <w:rFonts w:ascii="Arial" w:hAnsi="Arial" w:cs="Arial"/>
          <w:sz w:val="22"/>
          <w:szCs w:val="22"/>
          <w:lang w:val="es-CO"/>
        </w:rPr>
        <w:t xml:space="preserve"> Una vez realizado esto se procede a prestar el servicio. </w:t>
      </w:r>
    </w:p>
    <w:p w:rsidR="000C68AB" w:rsidRDefault="000C68AB" w:rsidP="00D94693">
      <w:pPr>
        <w:ind w:right="-1"/>
        <w:jc w:val="both"/>
        <w:rPr>
          <w:rFonts w:ascii="Arial" w:hAnsi="Arial" w:cs="Arial"/>
          <w:sz w:val="22"/>
          <w:szCs w:val="22"/>
          <w:lang w:val="es-CO"/>
        </w:rPr>
      </w:pPr>
    </w:p>
    <w:p w:rsidR="000C68AB" w:rsidRPr="000C68AB" w:rsidRDefault="000C68AB" w:rsidP="000C68AB">
      <w:pPr>
        <w:pStyle w:val="Prrafodelista"/>
        <w:numPr>
          <w:ilvl w:val="0"/>
          <w:numId w:val="25"/>
        </w:numPr>
        <w:ind w:right="-1"/>
        <w:jc w:val="both"/>
        <w:rPr>
          <w:rFonts w:ascii="Arial" w:hAnsi="Arial" w:cs="Arial"/>
          <w:b/>
          <w:sz w:val="22"/>
          <w:szCs w:val="22"/>
          <w:lang w:val="es-CO"/>
        </w:rPr>
      </w:pPr>
      <w:r w:rsidRPr="000C68AB">
        <w:rPr>
          <w:rFonts w:ascii="Arial" w:hAnsi="Arial" w:cs="Arial"/>
          <w:b/>
          <w:sz w:val="22"/>
          <w:szCs w:val="22"/>
          <w:lang w:val="es-CO"/>
        </w:rPr>
        <w:t xml:space="preserve">VARIACIONES EN EL SERVICIO. </w:t>
      </w:r>
    </w:p>
    <w:p w:rsidR="000C68AB" w:rsidRDefault="000C68AB" w:rsidP="000C68AB">
      <w:pPr>
        <w:ind w:right="-1"/>
        <w:jc w:val="both"/>
        <w:rPr>
          <w:rFonts w:ascii="Arial" w:hAnsi="Arial" w:cs="Arial"/>
          <w:sz w:val="22"/>
          <w:szCs w:val="22"/>
          <w:lang w:val="es-CO"/>
        </w:rPr>
      </w:pPr>
    </w:p>
    <w:p w:rsidR="000C68AB" w:rsidRDefault="000C68AB" w:rsidP="000C68AB">
      <w:pPr>
        <w:ind w:right="-1"/>
        <w:jc w:val="both"/>
        <w:rPr>
          <w:rFonts w:ascii="Arial" w:hAnsi="Arial" w:cs="Arial"/>
          <w:sz w:val="22"/>
          <w:szCs w:val="22"/>
          <w:lang w:val="es-CO"/>
        </w:rPr>
      </w:pPr>
      <w:r>
        <w:rPr>
          <w:rFonts w:ascii="Arial" w:hAnsi="Arial" w:cs="Arial"/>
          <w:sz w:val="22"/>
          <w:szCs w:val="22"/>
          <w:lang w:val="es-CO"/>
        </w:rPr>
        <w:t xml:space="preserve">Si el solicitante en el servicio desea realizar una modificación en el mismo debe solicitarlo por escrito y este cambio surtirá efecto 5 días hábiles después de dicha solicitud se informa de los nuevos datos según el servicio solicitado. </w:t>
      </w:r>
    </w:p>
    <w:p w:rsidR="000C68AB" w:rsidRDefault="000C68AB" w:rsidP="000C68AB">
      <w:pPr>
        <w:ind w:right="-1"/>
        <w:jc w:val="both"/>
        <w:rPr>
          <w:rFonts w:ascii="Arial" w:hAnsi="Arial" w:cs="Arial"/>
          <w:sz w:val="22"/>
          <w:szCs w:val="22"/>
          <w:lang w:val="es-CO"/>
        </w:rPr>
      </w:pPr>
    </w:p>
    <w:p w:rsidR="000C68AB" w:rsidRPr="00FA7949" w:rsidRDefault="000C68AB" w:rsidP="000C68AB">
      <w:pPr>
        <w:pStyle w:val="Prrafodelista"/>
        <w:numPr>
          <w:ilvl w:val="0"/>
          <w:numId w:val="25"/>
        </w:numPr>
        <w:ind w:right="-1"/>
        <w:jc w:val="both"/>
        <w:rPr>
          <w:rFonts w:ascii="Arial" w:hAnsi="Arial" w:cs="Arial"/>
          <w:b/>
          <w:sz w:val="22"/>
          <w:szCs w:val="22"/>
          <w:lang w:val="es-CO"/>
        </w:rPr>
      </w:pPr>
      <w:r w:rsidRPr="00FA7949">
        <w:rPr>
          <w:rFonts w:ascii="Arial" w:hAnsi="Arial" w:cs="Arial"/>
          <w:b/>
          <w:sz w:val="22"/>
          <w:szCs w:val="22"/>
          <w:lang w:val="es-CO"/>
        </w:rPr>
        <w:t>MEDICIÓN</w:t>
      </w:r>
      <w:r w:rsidR="00FA7949">
        <w:rPr>
          <w:rFonts w:ascii="Arial" w:hAnsi="Arial" w:cs="Arial"/>
          <w:b/>
          <w:sz w:val="22"/>
          <w:szCs w:val="22"/>
          <w:lang w:val="es-CO"/>
        </w:rPr>
        <w:t xml:space="preserve"> Y CONTROL </w:t>
      </w:r>
    </w:p>
    <w:p w:rsidR="001E7170" w:rsidRDefault="001E7170" w:rsidP="00D94693">
      <w:pPr>
        <w:ind w:right="-1"/>
        <w:jc w:val="both"/>
        <w:rPr>
          <w:rFonts w:ascii="Arial" w:hAnsi="Arial" w:cs="Arial"/>
          <w:sz w:val="22"/>
          <w:szCs w:val="22"/>
          <w:lang w:val="es-CO"/>
        </w:rPr>
      </w:pPr>
    </w:p>
    <w:p w:rsidR="001E7170" w:rsidRPr="00D94693" w:rsidRDefault="00FA7949" w:rsidP="00D94693">
      <w:pPr>
        <w:ind w:right="-1"/>
        <w:jc w:val="both"/>
        <w:rPr>
          <w:rFonts w:ascii="Arial" w:hAnsi="Arial" w:cs="Arial"/>
          <w:sz w:val="22"/>
          <w:szCs w:val="22"/>
          <w:lang w:val="es-CO"/>
        </w:rPr>
      </w:pPr>
      <w:r>
        <w:rPr>
          <w:rFonts w:ascii="Arial" w:hAnsi="Arial" w:cs="Arial"/>
          <w:sz w:val="22"/>
          <w:szCs w:val="22"/>
          <w:lang w:val="es-CO"/>
        </w:rPr>
        <w:t xml:space="preserve">Se controlan los horarios de las rutas mediante </w:t>
      </w:r>
      <w:r w:rsidR="00B00250">
        <w:rPr>
          <w:rFonts w:ascii="Arial" w:hAnsi="Arial" w:cs="Arial"/>
          <w:sz w:val="22"/>
          <w:szCs w:val="22"/>
          <w:lang w:val="es-CO"/>
        </w:rPr>
        <w:t>“</w:t>
      </w:r>
      <w:r>
        <w:rPr>
          <w:rFonts w:ascii="Arial" w:hAnsi="Arial" w:cs="Arial"/>
          <w:sz w:val="22"/>
          <w:szCs w:val="22"/>
          <w:lang w:val="es-CO"/>
        </w:rPr>
        <w:t>Planilla de llegada de rutas” en conjunto con los reportes del sistema GPS y el mantenimiento se con</w:t>
      </w:r>
      <w:r w:rsidR="00B00250">
        <w:rPr>
          <w:rFonts w:ascii="Arial" w:hAnsi="Arial" w:cs="Arial"/>
          <w:sz w:val="22"/>
          <w:szCs w:val="22"/>
          <w:lang w:val="es-CO"/>
        </w:rPr>
        <w:t xml:space="preserve">trola mediante </w:t>
      </w:r>
      <w:r>
        <w:rPr>
          <w:rFonts w:ascii="Arial" w:hAnsi="Arial" w:cs="Arial"/>
          <w:sz w:val="22"/>
          <w:szCs w:val="22"/>
          <w:lang w:val="es-CO"/>
        </w:rPr>
        <w:t xml:space="preserve"> “planilla de inspección diaria de vehículos”. </w:t>
      </w:r>
    </w:p>
    <w:p w:rsidR="00D94693" w:rsidRPr="007902C7" w:rsidRDefault="00D94693" w:rsidP="007902C7">
      <w:pPr>
        <w:ind w:right="-1"/>
        <w:jc w:val="both"/>
        <w:rPr>
          <w:rFonts w:ascii="Arial" w:hAnsi="Arial" w:cs="Arial"/>
          <w:sz w:val="22"/>
          <w:szCs w:val="22"/>
          <w:lang w:val="es-CO"/>
        </w:rPr>
      </w:pPr>
    </w:p>
    <w:p w:rsidR="007902C7" w:rsidRDefault="007902C7" w:rsidP="00934C77">
      <w:pPr>
        <w:ind w:right="-1"/>
        <w:jc w:val="both"/>
        <w:rPr>
          <w:rFonts w:ascii="Arial" w:hAnsi="Arial" w:cs="Arial"/>
          <w:sz w:val="22"/>
          <w:szCs w:val="22"/>
          <w:lang w:val="es-CO"/>
        </w:rPr>
      </w:pPr>
    </w:p>
    <w:p w:rsidR="007902C7" w:rsidRPr="00783206" w:rsidRDefault="007902C7" w:rsidP="00934C77">
      <w:pPr>
        <w:ind w:right="-1"/>
        <w:jc w:val="both"/>
        <w:rPr>
          <w:rFonts w:ascii="Arial" w:hAnsi="Arial" w:cs="Arial"/>
          <w:sz w:val="22"/>
          <w:szCs w:val="22"/>
          <w:lang w:val="es-CO"/>
        </w:rPr>
      </w:pPr>
    </w:p>
    <w:p w:rsidR="00544427" w:rsidRPr="00783206" w:rsidRDefault="00544427" w:rsidP="00934C77">
      <w:pPr>
        <w:pStyle w:val="Prrafodelista"/>
        <w:numPr>
          <w:ilvl w:val="0"/>
          <w:numId w:val="24"/>
        </w:numPr>
        <w:ind w:right="-1"/>
        <w:jc w:val="both"/>
        <w:rPr>
          <w:rFonts w:ascii="Arial" w:hAnsi="Arial" w:cs="Arial"/>
          <w:sz w:val="22"/>
          <w:szCs w:val="22"/>
          <w:lang w:val="es-CO"/>
        </w:rPr>
      </w:pPr>
      <w:r w:rsidRPr="00783206">
        <w:rPr>
          <w:rFonts w:ascii="Arial" w:hAnsi="Arial" w:cs="Arial"/>
          <w:b/>
          <w:sz w:val="22"/>
          <w:szCs w:val="22"/>
          <w:lang w:val="es-CO"/>
        </w:rPr>
        <w:t>ANEXOS</w:t>
      </w:r>
    </w:p>
    <w:p w:rsidR="009B7AF6" w:rsidRPr="00783206" w:rsidRDefault="009B7AF6" w:rsidP="00544427">
      <w:pPr>
        <w:ind w:right="-1"/>
        <w:rPr>
          <w:rFonts w:ascii="Arial" w:hAnsi="Arial" w:cs="Arial"/>
          <w:b/>
          <w:sz w:val="22"/>
          <w:szCs w:val="22"/>
          <w:lang w:val="es-CO"/>
        </w:rPr>
      </w:pPr>
    </w:p>
    <w:p w:rsidR="00544427" w:rsidRPr="005A4224" w:rsidRDefault="00822D7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Solicitud de Transporte</w:t>
      </w:r>
    </w:p>
    <w:p w:rsidR="00FA7949" w:rsidRPr="005A4224" w:rsidRDefault="00822D7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Planilla de ruta</w:t>
      </w:r>
    </w:p>
    <w:p w:rsidR="00FA7949" w:rsidRPr="005A4224" w:rsidRDefault="004770E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 xml:space="preserve">Evaluación a transportadores  </w:t>
      </w:r>
    </w:p>
    <w:p w:rsidR="00FA7949" w:rsidRPr="005A4224" w:rsidRDefault="00822D7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Información padres de familia</w:t>
      </w:r>
    </w:p>
    <w:p w:rsidR="00FA7949" w:rsidRPr="005A4224" w:rsidRDefault="00822D7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Planilla de Pre-Ruteos</w:t>
      </w:r>
    </w:p>
    <w:p w:rsidR="00FA7949" w:rsidRPr="005A4224" w:rsidRDefault="00822D7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Planilla de llegada rutas</w:t>
      </w:r>
    </w:p>
    <w:p w:rsidR="00FA7949" w:rsidRPr="005A4224" w:rsidRDefault="004770EC" w:rsidP="005A4224">
      <w:pPr>
        <w:pStyle w:val="Prrafodelista"/>
        <w:numPr>
          <w:ilvl w:val="0"/>
          <w:numId w:val="26"/>
        </w:numPr>
        <w:ind w:right="-1"/>
        <w:rPr>
          <w:rFonts w:ascii="Arial" w:hAnsi="Arial" w:cs="Arial"/>
          <w:sz w:val="22"/>
          <w:szCs w:val="22"/>
          <w:lang w:val="es-CO"/>
        </w:rPr>
      </w:pPr>
      <w:r w:rsidRPr="005A4224">
        <w:rPr>
          <w:rFonts w:ascii="Arial" w:hAnsi="Arial" w:cs="Arial"/>
          <w:sz w:val="22"/>
          <w:szCs w:val="22"/>
          <w:lang w:val="es-CO"/>
        </w:rPr>
        <w:t>T</w:t>
      </w:r>
      <w:r w:rsidR="00822D7C" w:rsidRPr="005A4224">
        <w:rPr>
          <w:rFonts w:ascii="Arial" w:hAnsi="Arial" w:cs="Arial"/>
          <w:sz w:val="22"/>
          <w:szCs w:val="22"/>
          <w:lang w:val="es-CO"/>
        </w:rPr>
        <w:t>abla de inspección de vehículos</w:t>
      </w:r>
    </w:p>
    <w:p w:rsidR="00544427" w:rsidRPr="00783206" w:rsidRDefault="00544427" w:rsidP="00544427">
      <w:pPr>
        <w:ind w:right="-1"/>
        <w:rPr>
          <w:rFonts w:ascii="Arial" w:hAnsi="Arial" w:cs="Arial"/>
          <w:b/>
          <w:sz w:val="22"/>
          <w:szCs w:val="22"/>
          <w:lang w:val="es-CO"/>
        </w:rPr>
      </w:pPr>
    </w:p>
    <w:p w:rsidR="00544427" w:rsidRPr="00783206" w:rsidRDefault="00544427" w:rsidP="00544427">
      <w:pPr>
        <w:ind w:right="-1"/>
        <w:rPr>
          <w:rFonts w:ascii="Arial" w:hAnsi="Arial" w:cs="Arial"/>
          <w:b/>
          <w:sz w:val="22"/>
          <w:szCs w:val="22"/>
          <w:lang w:val="es-CO"/>
        </w:rPr>
      </w:pPr>
    </w:p>
    <w:p w:rsidR="00830B2E" w:rsidRPr="00783206" w:rsidRDefault="00830B2E" w:rsidP="00934C77">
      <w:pPr>
        <w:pStyle w:val="texto"/>
        <w:ind w:left="0"/>
        <w:jc w:val="left"/>
        <w:rPr>
          <w:rFonts w:cs="Arial"/>
          <w:b/>
          <w:bCs/>
          <w:szCs w:val="22"/>
          <w:lang w:val="es-CO"/>
        </w:rPr>
      </w:pPr>
    </w:p>
    <w:sectPr w:rsidR="00830B2E" w:rsidRPr="00783206" w:rsidSect="0072713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EB" w:rsidRDefault="008072EB">
      <w:r>
        <w:separator/>
      </w:r>
    </w:p>
  </w:endnote>
  <w:endnote w:type="continuationSeparator" w:id="0">
    <w:p w:rsidR="008072EB" w:rsidRDefault="0080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EB" w:rsidRDefault="008072EB">
      <w:r>
        <w:separator/>
      </w:r>
    </w:p>
  </w:footnote>
  <w:footnote w:type="continuationSeparator" w:id="0">
    <w:p w:rsidR="008072EB" w:rsidRDefault="00807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3253"/>
      <w:gridCol w:w="2271"/>
      <w:gridCol w:w="1280"/>
      <w:gridCol w:w="1690"/>
    </w:tblGrid>
    <w:tr w:rsidR="00E57745" w:rsidTr="00D4240C">
      <w:tc>
        <w:tcPr>
          <w:tcW w:w="3253" w:type="dxa"/>
          <w:vMerge w:val="restart"/>
        </w:tcPr>
        <w:p w:rsidR="00E57745" w:rsidRDefault="00E57745">
          <w:pPr>
            <w:pStyle w:val="Encabezado"/>
          </w:pPr>
          <w:r>
            <w:rPr>
              <w:rFonts w:cs="Arial"/>
              <w:noProof/>
              <w:szCs w:val="22"/>
              <w:lang w:val="es-CO" w:eastAsia="es-CO"/>
            </w:rPr>
            <w:drawing>
              <wp:anchor distT="0" distB="0" distL="114300" distR="114300" simplePos="0" relativeHeight="251670528" behindDoc="0" locked="0" layoutInCell="1" allowOverlap="1" wp14:anchorId="0E6AB00D" wp14:editId="2DF088B6">
                <wp:simplePos x="0" y="0"/>
                <wp:positionH relativeFrom="column">
                  <wp:posOffset>1536700</wp:posOffset>
                </wp:positionH>
                <wp:positionV relativeFrom="paragraph">
                  <wp:posOffset>198120</wp:posOffset>
                </wp:positionV>
                <wp:extent cx="371475" cy="36385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o de marca Met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475" cy="363855"/>
                        </a:xfrm>
                        <a:prstGeom prst="rect">
                          <a:avLst/>
                        </a:prstGeom>
                      </pic:spPr>
                    </pic:pic>
                  </a:graphicData>
                </a:graphic>
              </wp:anchor>
            </w:drawing>
          </w:r>
          <w:r>
            <w:rPr>
              <w:rFonts w:cs="Arial"/>
              <w:b/>
              <w:bCs/>
              <w:noProof/>
              <w:lang w:val="es-CO" w:eastAsia="es-CO"/>
            </w:rPr>
            <w:drawing>
              <wp:anchor distT="0" distB="0" distL="114300" distR="114300" simplePos="0" relativeHeight="251669504" behindDoc="0" locked="0" layoutInCell="1" allowOverlap="1" wp14:anchorId="7FB98B79" wp14:editId="0C28AD9A">
                <wp:simplePos x="0" y="0"/>
                <wp:positionH relativeFrom="column">
                  <wp:posOffset>-75565</wp:posOffset>
                </wp:positionH>
                <wp:positionV relativeFrom="paragraph">
                  <wp:posOffset>229870</wp:posOffset>
                </wp:positionV>
                <wp:extent cx="1596390" cy="295275"/>
                <wp:effectExtent l="0" t="0" r="381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Metro Junior´s.jpg.png"/>
                        <pic:cNvPicPr/>
                      </pic:nvPicPr>
                      <pic:blipFill rotWithShape="1">
                        <a:blip r:embed="rId2" cstate="print">
                          <a:extLst>
                            <a:ext uri="{28A0092B-C50C-407E-A947-70E740481C1C}">
                              <a14:useLocalDpi xmlns:a14="http://schemas.microsoft.com/office/drawing/2010/main" val="0"/>
                            </a:ext>
                          </a:extLst>
                        </a:blip>
                        <a:srcRect l="2646" t="41609" r="3868" b="35985"/>
                        <a:stretch/>
                      </pic:blipFill>
                      <pic:spPr bwMode="auto">
                        <a:xfrm>
                          <a:off x="0" y="0"/>
                          <a:ext cx="1596390" cy="2952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tc>
      <w:tc>
        <w:tcPr>
          <w:tcW w:w="2271" w:type="dxa"/>
          <w:vMerge w:val="restart"/>
        </w:tcPr>
        <w:p w:rsidR="00E57745" w:rsidRDefault="00E57745" w:rsidP="002E4645">
          <w:pPr>
            <w:pStyle w:val="Encabezado"/>
            <w:jc w:val="center"/>
          </w:pPr>
          <w:r w:rsidRPr="00BC1284">
            <w:rPr>
              <w:rFonts w:cs="Arial"/>
              <w:b/>
              <w:szCs w:val="22"/>
            </w:rPr>
            <w:t xml:space="preserve">Procedimiento </w:t>
          </w:r>
          <w:r>
            <w:rPr>
              <w:rFonts w:cs="Arial"/>
              <w:b/>
              <w:szCs w:val="22"/>
            </w:rPr>
            <w:t>Gestión de Transporte</w:t>
          </w:r>
        </w:p>
      </w:tc>
      <w:tc>
        <w:tcPr>
          <w:tcW w:w="1280" w:type="dxa"/>
        </w:tcPr>
        <w:p w:rsidR="00E57745" w:rsidRPr="00D4240C" w:rsidRDefault="00E57745">
          <w:pPr>
            <w:pStyle w:val="Encabezado"/>
            <w:rPr>
              <w:b/>
            </w:rPr>
          </w:pPr>
          <w:r w:rsidRPr="00D4240C">
            <w:rPr>
              <w:b/>
            </w:rPr>
            <w:t>CÓDIGO:</w:t>
          </w:r>
        </w:p>
      </w:tc>
      <w:tc>
        <w:tcPr>
          <w:tcW w:w="1690" w:type="dxa"/>
        </w:tcPr>
        <w:p w:rsidR="00E57745" w:rsidRDefault="00E57745">
          <w:pPr>
            <w:pStyle w:val="Encabezado"/>
          </w:pPr>
          <w:r>
            <w:t>PGT-01</w:t>
          </w:r>
        </w:p>
      </w:tc>
    </w:tr>
    <w:tr w:rsidR="00E57745" w:rsidTr="00D4240C">
      <w:tc>
        <w:tcPr>
          <w:tcW w:w="3253" w:type="dxa"/>
          <w:vMerge/>
        </w:tcPr>
        <w:p w:rsidR="00E57745" w:rsidRDefault="00E57745">
          <w:pPr>
            <w:pStyle w:val="Encabezado"/>
          </w:pPr>
        </w:p>
      </w:tc>
      <w:tc>
        <w:tcPr>
          <w:tcW w:w="2271" w:type="dxa"/>
          <w:vMerge/>
        </w:tcPr>
        <w:p w:rsidR="00E57745" w:rsidRDefault="00E57745">
          <w:pPr>
            <w:pStyle w:val="Encabezado"/>
          </w:pPr>
        </w:p>
      </w:tc>
      <w:tc>
        <w:tcPr>
          <w:tcW w:w="1280" w:type="dxa"/>
        </w:tcPr>
        <w:p w:rsidR="00E57745" w:rsidRPr="00D4240C" w:rsidRDefault="00E57745">
          <w:pPr>
            <w:pStyle w:val="Encabezado"/>
            <w:rPr>
              <w:b/>
            </w:rPr>
          </w:pPr>
          <w:r w:rsidRPr="00D4240C">
            <w:rPr>
              <w:b/>
            </w:rPr>
            <w:t>VERSIÓN:</w:t>
          </w:r>
        </w:p>
      </w:tc>
      <w:tc>
        <w:tcPr>
          <w:tcW w:w="1690" w:type="dxa"/>
        </w:tcPr>
        <w:p w:rsidR="00E57745" w:rsidRDefault="00E57745">
          <w:pPr>
            <w:pStyle w:val="Encabezado"/>
          </w:pPr>
          <w:r>
            <w:t>03</w:t>
          </w:r>
        </w:p>
      </w:tc>
    </w:tr>
    <w:tr w:rsidR="00E57745" w:rsidTr="00D4240C">
      <w:tc>
        <w:tcPr>
          <w:tcW w:w="3253" w:type="dxa"/>
          <w:vMerge/>
        </w:tcPr>
        <w:p w:rsidR="00E57745" w:rsidRDefault="00E57745">
          <w:pPr>
            <w:pStyle w:val="Encabezado"/>
          </w:pPr>
        </w:p>
      </w:tc>
      <w:tc>
        <w:tcPr>
          <w:tcW w:w="2271" w:type="dxa"/>
          <w:vMerge/>
        </w:tcPr>
        <w:p w:rsidR="00E57745" w:rsidRDefault="00E57745">
          <w:pPr>
            <w:pStyle w:val="Encabezado"/>
          </w:pPr>
        </w:p>
      </w:tc>
      <w:tc>
        <w:tcPr>
          <w:tcW w:w="1280" w:type="dxa"/>
        </w:tcPr>
        <w:p w:rsidR="00E57745" w:rsidRPr="00D4240C" w:rsidRDefault="00E57745">
          <w:pPr>
            <w:pStyle w:val="Encabezado"/>
            <w:rPr>
              <w:b/>
            </w:rPr>
          </w:pPr>
          <w:r w:rsidRPr="00D4240C">
            <w:rPr>
              <w:b/>
            </w:rPr>
            <w:t>FECHA:</w:t>
          </w:r>
        </w:p>
      </w:tc>
      <w:tc>
        <w:tcPr>
          <w:tcW w:w="1690" w:type="dxa"/>
        </w:tcPr>
        <w:p w:rsidR="00E57745" w:rsidRDefault="00E57745">
          <w:pPr>
            <w:pStyle w:val="Encabezado"/>
          </w:pPr>
          <w:r>
            <w:t>02/06/2016</w:t>
          </w:r>
        </w:p>
      </w:tc>
    </w:tr>
    <w:tr w:rsidR="00E57745" w:rsidTr="00D4240C">
      <w:tc>
        <w:tcPr>
          <w:tcW w:w="3253" w:type="dxa"/>
          <w:vMerge/>
        </w:tcPr>
        <w:p w:rsidR="00E57745" w:rsidRDefault="00E57745">
          <w:pPr>
            <w:pStyle w:val="Encabezado"/>
          </w:pPr>
        </w:p>
      </w:tc>
      <w:tc>
        <w:tcPr>
          <w:tcW w:w="2271" w:type="dxa"/>
          <w:vMerge/>
        </w:tcPr>
        <w:p w:rsidR="00E57745" w:rsidRDefault="00E57745">
          <w:pPr>
            <w:pStyle w:val="Encabezado"/>
          </w:pPr>
        </w:p>
      </w:tc>
      <w:tc>
        <w:tcPr>
          <w:tcW w:w="1280" w:type="dxa"/>
        </w:tcPr>
        <w:p w:rsidR="00E57745" w:rsidRPr="00D4240C" w:rsidRDefault="00E57745">
          <w:pPr>
            <w:pStyle w:val="Encabezado"/>
            <w:rPr>
              <w:b/>
            </w:rPr>
          </w:pPr>
          <w:r w:rsidRPr="00D4240C">
            <w:rPr>
              <w:b/>
            </w:rPr>
            <w:t>PÁGINA:</w:t>
          </w:r>
        </w:p>
      </w:tc>
      <w:tc>
        <w:tcPr>
          <w:tcW w:w="1690" w:type="dxa"/>
        </w:tcPr>
        <w:p w:rsidR="00E57745" w:rsidRDefault="00E57745">
          <w:pPr>
            <w:pStyle w:val="Encabezado"/>
          </w:pPr>
          <w:r>
            <w:rPr>
              <w:lang w:val="es-ES"/>
            </w:rPr>
            <w:t xml:space="preserve">Página </w:t>
          </w:r>
          <w:r>
            <w:rPr>
              <w:b/>
              <w:bCs/>
            </w:rPr>
            <w:fldChar w:fldCharType="begin"/>
          </w:r>
          <w:r>
            <w:rPr>
              <w:b/>
              <w:bCs/>
            </w:rPr>
            <w:instrText>PAGE  \* Arabic  \* MERGEFORMAT</w:instrText>
          </w:r>
          <w:r>
            <w:rPr>
              <w:b/>
              <w:bCs/>
            </w:rPr>
            <w:fldChar w:fldCharType="separate"/>
          </w:r>
          <w:r w:rsidR="00F267B2" w:rsidRPr="00F267B2">
            <w:rPr>
              <w:b/>
              <w:bCs/>
              <w:noProof/>
              <w:lang w:val="es-ES"/>
            </w:rPr>
            <w:t>1</w:t>
          </w:r>
          <w:r>
            <w:rPr>
              <w:b/>
              <w:bCs/>
            </w:rPr>
            <w:fldChar w:fldCharType="end"/>
          </w:r>
          <w:r>
            <w:rPr>
              <w:lang w:val="es-ES"/>
            </w:rPr>
            <w:t xml:space="preserve"> de </w:t>
          </w:r>
          <w:r w:rsidR="008072EB">
            <w:rPr>
              <w:b/>
              <w:bCs/>
              <w:noProof/>
              <w:lang w:val="es-ES"/>
            </w:rPr>
            <w:fldChar w:fldCharType="begin"/>
          </w:r>
          <w:r w:rsidR="008072EB">
            <w:rPr>
              <w:b/>
              <w:bCs/>
              <w:noProof/>
              <w:lang w:val="es-ES"/>
            </w:rPr>
            <w:instrText>NUMPAGES  \* Arabic  \* MERGEFORMAT</w:instrText>
          </w:r>
          <w:r w:rsidR="008072EB">
            <w:rPr>
              <w:b/>
              <w:bCs/>
              <w:noProof/>
              <w:lang w:val="es-ES"/>
            </w:rPr>
            <w:fldChar w:fldCharType="separate"/>
          </w:r>
          <w:r w:rsidR="00F267B2">
            <w:rPr>
              <w:b/>
              <w:bCs/>
              <w:noProof/>
              <w:lang w:val="es-ES"/>
            </w:rPr>
            <w:t>4</w:t>
          </w:r>
          <w:r w:rsidR="008072EB">
            <w:rPr>
              <w:b/>
              <w:bCs/>
              <w:noProof/>
              <w:lang w:val="es-ES"/>
            </w:rPr>
            <w:fldChar w:fldCharType="end"/>
          </w:r>
        </w:p>
      </w:tc>
    </w:tr>
  </w:tbl>
  <w:p w:rsidR="00E57745" w:rsidRDefault="00E577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71F"/>
    <w:multiLevelType w:val="hybridMultilevel"/>
    <w:tmpl w:val="DFF6A4E2"/>
    <w:lvl w:ilvl="0" w:tplc="1C3C798C">
      <w:start w:val="1"/>
      <w:numFmt w:val="bullet"/>
      <w:lvlText w:val="•"/>
      <w:lvlJc w:val="left"/>
      <w:pPr>
        <w:tabs>
          <w:tab w:val="num" w:pos="720"/>
        </w:tabs>
        <w:ind w:left="720" w:hanging="360"/>
      </w:pPr>
      <w:rPr>
        <w:rFonts w:ascii="Tahoma" w:hAnsi="Tahoma" w:hint="default"/>
      </w:rPr>
    </w:lvl>
    <w:lvl w:ilvl="1" w:tplc="506A6910" w:tentative="1">
      <w:start w:val="1"/>
      <w:numFmt w:val="bullet"/>
      <w:lvlText w:val="•"/>
      <w:lvlJc w:val="left"/>
      <w:pPr>
        <w:tabs>
          <w:tab w:val="num" w:pos="1440"/>
        </w:tabs>
        <w:ind w:left="1440" w:hanging="360"/>
      </w:pPr>
      <w:rPr>
        <w:rFonts w:ascii="Tahoma" w:hAnsi="Tahoma" w:hint="default"/>
      </w:rPr>
    </w:lvl>
    <w:lvl w:ilvl="2" w:tplc="0276A2F4" w:tentative="1">
      <w:start w:val="1"/>
      <w:numFmt w:val="bullet"/>
      <w:lvlText w:val="•"/>
      <w:lvlJc w:val="left"/>
      <w:pPr>
        <w:tabs>
          <w:tab w:val="num" w:pos="2160"/>
        </w:tabs>
        <w:ind w:left="2160" w:hanging="360"/>
      </w:pPr>
      <w:rPr>
        <w:rFonts w:ascii="Tahoma" w:hAnsi="Tahoma" w:hint="default"/>
      </w:rPr>
    </w:lvl>
    <w:lvl w:ilvl="3" w:tplc="E780E078" w:tentative="1">
      <w:start w:val="1"/>
      <w:numFmt w:val="bullet"/>
      <w:lvlText w:val="•"/>
      <w:lvlJc w:val="left"/>
      <w:pPr>
        <w:tabs>
          <w:tab w:val="num" w:pos="2880"/>
        </w:tabs>
        <w:ind w:left="2880" w:hanging="360"/>
      </w:pPr>
      <w:rPr>
        <w:rFonts w:ascii="Tahoma" w:hAnsi="Tahoma" w:hint="default"/>
      </w:rPr>
    </w:lvl>
    <w:lvl w:ilvl="4" w:tplc="F620AA58" w:tentative="1">
      <w:start w:val="1"/>
      <w:numFmt w:val="bullet"/>
      <w:lvlText w:val="•"/>
      <w:lvlJc w:val="left"/>
      <w:pPr>
        <w:tabs>
          <w:tab w:val="num" w:pos="3600"/>
        </w:tabs>
        <w:ind w:left="3600" w:hanging="360"/>
      </w:pPr>
      <w:rPr>
        <w:rFonts w:ascii="Tahoma" w:hAnsi="Tahoma" w:hint="default"/>
      </w:rPr>
    </w:lvl>
    <w:lvl w:ilvl="5" w:tplc="9C469A6E" w:tentative="1">
      <w:start w:val="1"/>
      <w:numFmt w:val="bullet"/>
      <w:lvlText w:val="•"/>
      <w:lvlJc w:val="left"/>
      <w:pPr>
        <w:tabs>
          <w:tab w:val="num" w:pos="4320"/>
        </w:tabs>
        <w:ind w:left="4320" w:hanging="360"/>
      </w:pPr>
      <w:rPr>
        <w:rFonts w:ascii="Tahoma" w:hAnsi="Tahoma" w:hint="default"/>
      </w:rPr>
    </w:lvl>
    <w:lvl w:ilvl="6" w:tplc="F72E3C90" w:tentative="1">
      <w:start w:val="1"/>
      <w:numFmt w:val="bullet"/>
      <w:lvlText w:val="•"/>
      <w:lvlJc w:val="left"/>
      <w:pPr>
        <w:tabs>
          <w:tab w:val="num" w:pos="5040"/>
        </w:tabs>
        <w:ind w:left="5040" w:hanging="360"/>
      </w:pPr>
      <w:rPr>
        <w:rFonts w:ascii="Tahoma" w:hAnsi="Tahoma" w:hint="default"/>
      </w:rPr>
    </w:lvl>
    <w:lvl w:ilvl="7" w:tplc="B7F49D4C" w:tentative="1">
      <w:start w:val="1"/>
      <w:numFmt w:val="bullet"/>
      <w:lvlText w:val="•"/>
      <w:lvlJc w:val="left"/>
      <w:pPr>
        <w:tabs>
          <w:tab w:val="num" w:pos="5760"/>
        </w:tabs>
        <w:ind w:left="5760" w:hanging="360"/>
      </w:pPr>
      <w:rPr>
        <w:rFonts w:ascii="Tahoma" w:hAnsi="Tahoma" w:hint="default"/>
      </w:rPr>
    </w:lvl>
    <w:lvl w:ilvl="8" w:tplc="0AB05B4E"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A4F29E4"/>
    <w:multiLevelType w:val="hybridMultilevel"/>
    <w:tmpl w:val="B5AE7E6C"/>
    <w:lvl w:ilvl="0" w:tplc="6CF45A88">
      <w:start w:val="1"/>
      <w:numFmt w:val="bullet"/>
      <w:lvlText w:val="•"/>
      <w:lvlJc w:val="left"/>
      <w:pPr>
        <w:tabs>
          <w:tab w:val="num" w:pos="720"/>
        </w:tabs>
        <w:ind w:left="720" w:hanging="360"/>
      </w:pPr>
      <w:rPr>
        <w:rFonts w:ascii="Tahoma" w:hAnsi="Tahoma" w:hint="default"/>
      </w:rPr>
    </w:lvl>
    <w:lvl w:ilvl="1" w:tplc="6688C812" w:tentative="1">
      <w:start w:val="1"/>
      <w:numFmt w:val="bullet"/>
      <w:lvlText w:val="•"/>
      <w:lvlJc w:val="left"/>
      <w:pPr>
        <w:tabs>
          <w:tab w:val="num" w:pos="1440"/>
        </w:tabs>
        <w:ind w:left="1440" w:hanging="360"/>
      </w:pPr>
      <w:rPr>
        <w:rFonts w:ascii="Tahoma" w:hAnsi="Tahoma" w:hint="default"/>
      </w:rPr>
    </w:lvl>
    <w:lvl w:ilvl="2" w:tplc="D4BCDB98" w:tentative="1">
      <w:start w:val="1"/>
      <w:numFmt w:val="bullet"/>
      <w:lvlText w:val="•"/>
      <w:lvlJc w:val="left"/>
      <w:pPr>
        <w:tabs>
          <w:tab w:val="num" w:pos="2160"/>
        </w:tabs>
        <w:ind w:left="2160" w:hanging="360"/>
      </w:pPr>
      <w:rPr>
        <w:rFonts w:ascii="Tahoma" w:hAnsi="Tahoma" w:hint="default"/>
      </w:rPr>
    </w:lvl>
    <w:lvl w:ilvl="3" w:tplc="DEE20E92" w:tentative="1">
      <w:start w:val="1"/>
      <w:numFmt w:val="bullet"/>
      <w:lvlText w:val="•"/>
      <w:lvlJc w:val="left"/>
      <w:pPr>
        <w:tabs>
          <w:tab w:val="num" w:pos="2880"/>
        </w:tabs>
        <w:ind w:left="2880" w:hanging="360"/>
      </w:pPr>
      <w:rPr>
        <w:rFonts w:ascii="Tahoma" w:hAnsi="Tahoma" w:hint="default"/>
      </w:rPr>
    </w:lvl>
    <w:lvl w:ilvl="4" w:tplc="7B8AF8F4" w:tentative="1">
      <w:start w:val="1"/>
      <w:numFmt w:val="bullet"/>
      <w:lvlText w:val="•"/>
      <w:lvlJc w:val="left"/>
      <w:pPr>
        <w:tabs>
          <w:tab w:val="num" w:pos="3600"/>
        </w:tabs>
        <w:ind w:left="3600" w:hanging="360"/>
      </w:pPr>
      <w:rPr>
        <w:rFonts w:ascii="Tahoma" w:hAnsi="Tahoma" w:hint="default"/>
      </w:rPr>
    </w:lvl>
    <w:lvl w:ilvl="5" w:tplc="7538865E" w:tentative="1">
      <w:start w:val="1"/>
      <w:numFmt w:val="bullet"/>
      <w:lvlText w:val="•"/>
      <w:lvlJc w:val="left"/>
      <w:pPr>
        <w:tabs>
          <w:tab w:val="num" w:pos="4320"/>
        </w:tabs>
        <w:ind w:left="4320" w:hanging="360"/>
      </w:pPr>
      <w:rPr>
        <w:rFonts w:ascii="Tahoma" w:hAnsi="Tahoma" w:hint="default"/>
      </w:rPr>
    </w:lvl>
    <w:lvl w:ilvl="6" w:tplc="255E03E8" w:tentative="1">
      <w:start w:val="1"/>
      <w:numFmt w:val="bullet"/>
      <w:lvlText w:val="•"/>
      <w:lvlJc w:val="left"/>
      <w:pPr>
        <w:tabs>
          <w:tab w:val="num" w:pos="5040"/>
        </w:tabs>
        <w:ind w:left="5040" w:hanging="360"/>
      </w:pPr>
      <w:rPr>
        <w:rFonts w:ascii="Tahoma" w:hAnsi="Tahoma" w:hint="default"/>
      </w:rPr>
    </w:lvl>
    <w:lvl w:ilvl="7" w:tplc="1B608D4A" w:tentative="1">
      <w:start w:val="1"/>
      <w:numFmt w:val="bullet"/>
      <w:lvlText w:val="•"/>
      <w:lvlJc w:val="left"/>
      <w:pPr>
        <w:tabs>
          <w:tab w:val="num" w:pos="5760"/>
        </w:tabs>
        <w:ind w:left="5760" w:hanging="360"/>
      </w:pPr>
      <w:rPr>
        <w:rFonts w:ascii="Tahoma" w:hAnsi="Tahoma" w:hint="default"/>
      </w:rPr>
    </w:lvl>
    <w:lvl w:ilvl="8" w:tplc="C738629C"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C4C6F54"/>
    <w:multiLevelType w:val="hybridMultilevel"/>
    <w:tmpl w:val="7D10571E"/>
    <w:lvl w:ilvl="0" w:tplc="42727C5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35017FC"/>
    <w:multiLevelType w:val="hybridMultilevel"/>
    <w:tmpl w:val="B3B6D978"/>
    <w:lvl w:ilvl="0" w:tplc="7C9855CE">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15:restartNumberingAfterBreak="0">
    <w:nsid w:val="1F5D5FC0"/>
    <w:multiLevelType w:val="hybridMultilevel"/>
    <w:tmpl w:val="3F7CCE78"/>
    <w:lvl w:ilvl="0" w:tplc="91CCD062">
      <w:start w:val="1"/>
      <w:numFmt w:val="bullet"/>
      <w:lvlText w:val="•"/>
      <w:lvlJc w:val="left"/>
      <w:pPr>
        <w:tabs>
          <w:tab w:val="num" w:pos="720"/>
        </w:tabs>
        <w:ind w:left="720" w:hanging="360"/>
      </w:pPr>
      <w:rPr>
        <w:rFonts w:ascii="Tahoma" w:hAnsi="Tahoma" w:hint="default"/>
      </w:rPr>
    </w:lvl>
    <w:lvl w:ilvl="1" w:tplc="E0887B66" w:tentative="1">
      <w:start w:val="1"/>
      <w:numFmt w:val="bullet"/>
      <w:lvlText w:val="•"/>
      <w:lvlJc w:val="left"/>
      <w:pPr>
        <w:tabs>
          <w:tab w:val="num" w:pos="1440"/>
        </w:tabs>
        <w:ind w:left="1440" w:hanging="360"/>
      </w:pPr>
      <w:rPr>
        <w:rFonts w:ascii="Tahoma" w:hAnsi="Tahoma" w:hint="default"/>
      </w:rPr>
    </w:lvl>
    <w:lvl w:ilvl="2" w:tplc="9878E3F8" w:tentative="1">
      <w:start w:val="1"/>
      <w:numFmt w:val="bullet"/>
      <w:lvlText w:val="•"/>
      <w:lvlJc w:val="left"/>
      <w:pPr>
        <w:tabs>
          <w:tab w:val="num" w:pos="2160"/>
        </w:tabs>
        <w:ind w:left="2160" w:hanging="360"/>
      </w:pPr>
      <w:rPr>
        <w:rFonts w:ascii="Tahoma" w:hAnsi="Tahoma" w:hint="default"/>
      </w:rPr>
    </w:lvl>
    <w:lvl w:ilvl="3" w:tplc="254ADED8" w:tentative="1">
      <w:start w:val="1"/>
      <w:numFmt w:val="bullet"/>
      <w:lvlText w:val="•"/>
      <w:lvlJc w:val="left"/>
      <w:pPr>
        <w:tabs>
          <w:tab w:val="num" w:pos="2880"/>
        </w:tabs>
        <w:ind w:left="2880" w:hanging="360"/>
      </w:pPr>
      <w:rPr>
        <w:rFonts w:ascii="Tahoma" w:hAnsi="Tahoma" w:hint="default"/>
      </w:rPr>
    </w:lvl>
    <w:lvl w:ilvl="4" w:tplc="8D04531C" w:tentative="1">
      <w:start w:val="1"/>
      <w:numFmt w:val="bullet"/>
      <w:lvlText w:val="•"/>
      <w:lvlJc w:val="left"/>
      <w:pPr>
        <w:tabs>
          <w:tab w:val="num" w:pos="3600"/>
        </w:tabs>
        <w:ind w:left="3600" w:hanging="360"/>
      </w:pPr>
      <w:rPr>
        <w:rFonts w:ascii="Tahoma" w:hAnsi="Tahoma" w:hint="default"/>
      </w:rPr>
    </w:lvl>
    <w:lvl w:ilvl="5" w:tplc="D2F0E404" w:tentative="1">
      <w:start w:val="1"/>
      <w:numFmt w:val="bullet"/>
      <w:lvlText w:val="•"/>
      <w:lvlJc w:val="left"/>
      <w:pPr>
        <w:tabs>
          <w:tab w:val="num" w:pos="4320"/>
        </w:tabs>
        <w:ind w:left="4320" w:hanging="360"/>
      </w:pPr>
      <w:rPr>
        <w:rFonts w:ascii="Tahoma" w:hAnsi="Tahoma" w:hint="default"/>
      </w:rPr>
    </w:lvl>
    <w:lvl w:ilvl="6" w:tplc="128609B2" w:tentative="1">
      <w:start w:val="1"/>
      <w:numFmt w:val="bullet"/>
      <w:lvlText w:val="•"/>
      <w:lvlJc w:val="left"/>
      <w:pPr>
        <w:tabs>
          <w:tab w:val="num" w:pos="5040"/>
        </w:tabs>
        <w:ind w:left="5040" w:hanging="360"/>
      </w:pPr>
      <w:rPr>
        <w:rFonts w:ascii="Tahoma" w:hAnsi="Tahoma" w:hint="default"/>
      </w:rPr>
    </w:lvl>
    <w:lvl w:ilvl="7" w:tplc="3BB637C4" w:tentative="1">
      <w:start w:val="1"/>
      <w:numFmt w:val="bullet"/>
      <w:lvlText w:val="•"/>
      <w:lvlJc w:val="left"/>
      <w:pPr>
        <w:tabs>
          <w:tab w:val="num" w:pos="5760"/>
        </w:tabs>
        <w:ind w:left="5760" w:hanging="360"/>
      </w:pPr>
      <w:rPr>
        <w:rFonts w:ascii="Tahoma" w:hAnsi="Tahoma" w:hint="default"/>
      </w:rPr>
    </w:lvl>
    <w:lvl w:ilvl="8" w:tplc="E0D607AC"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22F266BA"/>
    <w:multiLevelType w:val="hybridMultilevel"/>
    <w:tmpl w:val="B5E008CC"/>
    <w:lvl w:ilvl="0" w:tplc="BDA2663A">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45D4F2E"/>
    <w:multiLevelType w:val="hybridMultilevel"/>
    <w:tmpl w:val="CC626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D1761D"/>
    <w:multiLevelType w:val="multilevel"/>
    <w:tmpl w:val="D4D0E74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9B07E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20C3B"/>
    <w:multiLevelType w:val="hybridMultilevel"/>
    <w:tmpl w:val="DE32BDB4"/>
    <w:lvl w:ilvl="0" w:tplc="3B88433A">
      <w:start w:val="1"/>
      <w:numFmt w:val="bullet"/>
      <w:lvlText w:val="•"/>
      <w:lvlJc w:val="left"/>
      <w:pPr>
        <w:tabs>
          <w:tab w:val="num" w:pos="720"/>
        </w:tabs>
        <w:ind w:left="720" w:hanging="360"/>
      </w:pPr>
      <w:rPr>
        <w:rFonts w:ascii="Tahoma" w:hAnsi="Tahoma" w:hint="default"/>
      </w:rPr>
    </w:lvl>
    <w:lvl w:ilvl="1" w:tplc="7BDE9640" w:tentative="1">
      <w:start w:val="1"/>
      <w:numFmt w:val="bullet"/>
      <w:lvlText w:val="•"/>
      <w:lvlJc w:val="left"/>
      <w:pPr>
        <w:tabs>
          <w:tab w:val="num" w:pos="1440"/>
        </w:tabs>
        <w:ind w:left="1440" w:hanging="360"/>
      </w:pPr>
      <w:rPr>
        <w:rFonts w:ascii="Tahoma" w:hAnsi="Tahoma" w:hint="default"/>
      </w:rPr>
    </w:lvl>
    <w:lvl w:ilvl="2" w:tplc="83E44BC6" w:tentative="1">
      <w:start w:val="1"/>
      <w:numFmt w:val="bullet"/>
      <w:lvlText w:val="•"/>
      <w:lvlJc w:val="left"/>
      <w:pPr>
        <w:tabs>
          <w:tab w:val="num" w:pos="2160"/>
        </w:tabs>
        <w:ind w:left="2160" w:hanging="360"/>
      </w:pPr>
      <w:rPr>
        <w:rFonts w:ascii="Tahoma" w:hAnsi="Tahoma" w:hint="default"/>
      </w:rPr>
    </w:lvl>
    <w:lvl w:ilvl="3" w:tplc="7CFA1BB6" w:tentative="1">
      <w:start w:val="1"/>
      <w:numFmt w:val="bullet"/>
      <w:lvlText w:val="•"/>
      <w:lvlJc w:val="left"/>
      <w:pPr>
        <w:tabs>
          <w:tab w:val="num" w:pos="2880"/>
        </w:tabs>
        <w:ind w:left="2880" w:hanging="360"/>
      </w:pPr>
      <w:rPr>
        <w:rFonts w:ascii="Tahoma" w:hAnsi="Tahoma" w:hint="default"/>
      </w:rPr>
    </w:lvl>
    <w:lvl w:ilvl="4" w:tplc="6A0817CE" w:tentative="1">
      <w:start w:val="1"/>
      <w:numFmt w:val="bullet"/>
      <w:lvlText w:val="•"/>
      <w:lvlJc w:val="left"/>
      <w:pPr>
        <w:tabs>
          <w:tab w:val="num" w:pos="3600"/>
        </w:tabs>
        <w:ind w:left="3600" w:hanging="360"/>
      </w:pPr>
      <w:rPr>
        <w:rFonts w:ascii="Tahoma" w:hAnsi="Tahoma" w:hint="default"/>
      </w:rPr>
    </w:lvl>
    <w:lvl w:ilvl="5" w:tplc="85627B9C" w:tentative="1">
      <w:start w:val="1"/>
      <w:numFmt w:val="bullet"/>
      <w:lvlText w:val="•"/>
      <w:lvlJc w:val="left"/>
      <w:pPr>
        <w:tabs>
          <w:tab w:val="num" w:pos="4320"/>
        </w:tabs>
        <w:ind w:left="4320" w:hanging="360"/>
      </w:pPr>
      <w:rPr>
        <w:rFonts w:ascii="Tahoma" w:hAnsi="Tahoma" w:hint="default"/>
      </w:rPr>
    </w:lvl>
    <w:lvl w:ilvl="6" w:tplc="8F1479B0" w:tentative="1">
      <w:start w:val="1"/>
      <w:numFmt w:val="bullet"/>
      <w:lvlText w:val="•"/>
      <w:lvlJc w:val="left"/>
      <w:pPr>
        <w:tabs>
          <w:tab w:val="num" w:pos="5040"/>
        </w:tabs>
        <w:ind w:left="5040" w:hanging="360"/>
      </w:pPr>
      <w:rPr>
        <w:rFonts w:ascii="Tahoma" w:hAnsi="Tahoma" w:hint="default"/>
      </w:rPr>
    </w:lvl>
    <w:lvl w:ilvl="7" w:tplc="EC6A541C" w:tentative="1">
      <w:start w:val="1"/>
      <w:numFmt w:val="bullet"/>
      <w:lvlText w:val="•"/>
      <w:lvlJc w:val="left"/>
      <w:pPr>
        <w:tabs>
          <w:tab w:val="num" w:pos="5760"/>
        </w:tabs>
        <w:ind w:left="5760" w:hanging="360"/>
      </w:pPr>
      <w:rPr>
        <w:rFonts w:ascii="Tahoma" w:hAnsi="Tahoma" w:hint="default"/>
      </w:rPr>
    </w:lvl>
    <w:lvl w:ilvl="8" w:tplc="477CF19E"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3CA65ACC"/>
    <w:multiLevelType w:val="hybridMultilevel"/>
    <w:tmpl w:val="B6763B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B10A0D"/>
    <w:multiLevelType w:val="hybridMultilevel"/>
    <w:tmpl w:val="9FBEB7A2"/>
    <w:lvl w:ilvl="0" w:tplc="5B5AEDA2">
      <w:start w:val="1"/>
      <w:numFmt w:val="bullet"/>
      <w:lvlText w:val="•"/>
      <w:lvlJc w:val="left"/>
      <w:pPr>
        <w:tabs>
          <w:tab w:val="num" w:pos="720"/>
        </w:tabs>
        <w:ind w:left="720" w:hanging="360"/>
      </w:pPr>
      <w:rPr>
        <w:rFonts w:ascii="Tahoma" w:hAnsi="Tahoma" w:hint="default"/>
      </w:rPr>
    </w:lvl>
    <w:lvl w:ilvl="1" w:tplc="F8C69002" w:tentative="1">
      <w:start w:val="1"/>
      <w:numFmt w:val="bullet"/>
      <w:lvlText w:val="•"/>
      <w:lvlJc w:val="left"/>
      <w:pPr>
        <w:tabs>
          <w:tab w:val="num" w:pos="1440"/>
        </w:tabs>
        <w:ind w:left="1440" w:hanging="360"/>
      </w:pPr>
      <w:rPr>
        <w:rFonts w:ascii="Tahoma" w:hAnsi="Tahoma" w:hint="default"/>
      </w:rPr>
    </w:lvl>
    <w:lvl w:ilvl="2" w:tplc="3C46D0C4" w:tentative="1">
      <w:start w:val="1"/>
      <w:numFmt w:val="bullet"/>
      <w:lvlText w:val="•"/>
      <w:lvlJc w:val="left"/>
      <w:pPr>
        <w:tabs>
          <w:tab w:val="num" w:pos="2160"/>
        </w:tabs>
        <w:ind w:left="2160" w:hanging="360"/>
      </w:pPr>
      <w:rPr>
        <w:rFonts w:ascii="Tahoma" w:hAnsi="Tahoma" w:hint="default"/>
      </w:rPr>
    </w:lvl>
    <w:lvl w:ilvl="3" w:tplc="873CA930" w:tentative="1">
      <w:start w:val="1"/>
      <w:numFmt w:val="bullet"/>
      <w:lvlText w:val="•"/>
      <w:lvlJc w:val="left"/>
      <w:pPr>
        <w:tabs>
          <w:tab w:val="num" w:pos="2880"/>
        </w:tabs>
        <w:ind w:left="2880" w:hanging="360"/>
      </w:pPr>
      <w:rPr>
        <w:rFonts w:ascii="Tahoma" w:hAnsi="Tahoma" w:hint="default"/>
      </w:rPr>
    </w:lvl>
    <w:lvl w:ilvl="4" w:tplc="0F521E90" w:tentative="1">
      <w:start w:val="1"/>
      <w:numFmt w:val="bullet"/>
      <w:lvlText w:val="•"/>
      <w:lvlJc w:val="left"/>
      <w:pPr>
        <w:tabs>
          <w:tab w:val="num" w:pos="3600"/>
        </w:tabs>
        <w:ind w:left="3600" w:hanging="360"/>
      </w:pPr>
      <w:rPr>
        <w:rFonts w:ascii="Tahoma" w:hAnsi="Tahoma" w:hint="default"/>
      </w:rPr>
    </w:lvl>
    <w:lvl w:ilvl="5" w:tplc="DC52ED40" w:tentative="1">
      <w:start w:val="1"/>
      <w:numFmt w:val="bullet"/>
      <w:lvlText w:val="•"/>
      <w:lvlJc w:val="left"/>
      <w:pPr>
        <w:tabs>
          <w:tab w:val="num" w:pos="4320"/>
        </w:tabs>
        <w:ind w:left="4320" w:hanging="360"/>
      </w:pPr>
      <w:rPr>
        <w:rFonts w:ascii="Tahoma" w:hAnsi="Tahoma" w:hint="default"/>
      </w:rPr>
    </w:lvl>
    <w:lvl w:ilvl="6" w:tplc="3B70AAB0" w:tentative="1">
      <w:start w:val="1"/>
      <w:numFmt w:val="bullet"/>
      <w:lvlText w:val="•"/>
      <w:lvlJc w:val="left"/>
      <w:pPr>
        <w:tabs>
          <w:tab w:val="num" w:pos="5040"/>
        </w:tabs>
        <w:ind w:left="5040" w:hanging="360"/>
      </w:pPr>
      <w:rPr>
        <w:rFonts w:ascii="Tahoma" w:hAnsi="Tahoma" w:hint="default"/>
      </w:rPr>
    </w:lvl>
    <w:lvl w:ilvl="7" w:tplc="C5980288" w:tentative="1">
      <w:start w:val="1"/>
      <w:numFmt w:val="bullet"/>
      <w:lvlText w:val="•"/>
      <w:lvlJc w:val="left"/>
      <w:pPr>
        <w:tabs>
          <w:tab w:val="num" w:pos="5760"/>
        </w:tabs>
        <w:ind w:left="5760" w:hanging="360"/>
      </w:pPr>
      <w:rPr>
        <w:rFonts w:ascii="Tahoma" w:hAnsi="Tahoma" w:hint="default"/>
      </w:rPr>
    </w:lvl>
    <w:lvl w:ilvl="8" w:tplc="77322F4C"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413D7D80"/>
    <w:multiLevelType w:val="hybridMultilevel"/>
    <w:tmpl w:val="9F04F66E"/>
    <w:lvl w:ilvl="0" w:tplc="8DEC1C0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D30D84"/>
    <w:multiLevelType w:val="hybridMultilevel"/>
    <w:tmpl w:val="D0B0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7A6DDB"/>
    <w:multiLevelType w:val="multilevel"/>
    <w:tmpl w:val="8AEE49B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271857"/>
    <w:multiLevelType w:val="hybridMultilevel"/>
    <w:tmpl w:val="DF9AC7BA"/>
    <w:lvl w:ilvl="0" w:tplc="0C0A0015">
      <w:start w:val="1"/>
      <w:numFmt w:val="upperLetter"/>
      <w:lvlText w:val="%1."/>
      <w:lvlJc w:val="left"/>
      <w:pPr>
        <w:tabs>
          <w:tab w:val="num" w:pos="720"/>
        </w:tabs>
        <w:ind w:left="720" w:hanging="360"/>
      </w:pPr>
      <w:rPr>
        <w:rFonts w:hint="default"/>
        <w:b/>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6" w15:restartNumberingAfterBreak="0">
    <w:nsid w:val="58877037"/>
    <w:multiLevelType w:val="hybridMultilevel"/>
    <w:tmpl w:val="7AFCB99C"/>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EBF1258"/>
    <w:multiLevelType w:val="hybridMultilevel"/>
    <w:tmpl w:val="7B7CC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F300DE5"/>
    <w:multiLevelType w:val="hybridMultilevel"/>
    <w:tmpl w:val="9BB26460"/>
    <w:lvl w:ilvl="0" w:tplc="4D1A40DE">
      <w:start w:val="1"/>
      <w:numFmt w:val="bullet"/>
      <w:lvlText w:val="•"/>
      <w:lvlJc w:val="left"/>
      <w:pPr>
        <w:tabs>
          <w:tab w:val="num" w:pos="720"/>
        </w:tabs>
        <w:ind w:left="720" w:hanging="360"/>
      </w:pPr>
      <w:rPr>
        <w:rFonts w:ascii="Tahoma" w:hAnsi="Tahoma" w:hint="default"/>
      </w:rPr>
    </w:lvl>
    <w:lvl w:ilvl="1" w:tplc="184C9000" w:tentative="1">
      <w:start w:val="1"/>
      <w:numFmt w:val="bullet"/>
      <w:lvlText w:val="•"/>
      <w:lvlJc w:val="left"/>
      <w:pPr>
        <w:tabs>
          <w:tab w:val="num" w:pos="1440"/>
        </w:tabs>
        <w:ind w:left="1440" w:hanging="360"/>
      </w:pPr>
      <w:rPr>
        <w:rFonts w:ascii="Tahoma" w:hAnsi="Tahoma" w:hint="default"/>
      </w:rPr>
    </w:lvl>
    <w:lvl w:ilvl="2" w:tplc="DDD6D628" w:tentative="1">
      <w:start w:val="1"/>
      <w:numFmt w:val="bullet"/>
      <w:lvlText w:val="•"/>
      <w:lvlJc w:val="left"/>
      <w:pPr>
        <w:tabs>
          <w:tab w:val="num" w:pos="2160"/>
        </w:tabs>
        <w:ind w:left="2160" w:hanging="360"/>
      </w:pPr>
      <w:rPr>
        <w:rFonts w:ascii="Tahoma" w:hAnsi="Tahoma" w:hint="default"/>
      </w:rPr>
    </w:lvl>
    <w:lvl w:ilvl="3" w:tplc="35DA4474" w:tentative="1">
      <w:start w:val="1"/>
      <w:numFmt w:val="bullet"/>
      <w:lvlText w:val="•"/>
      <w:lvlJc w:val="left"/>
      <w:pPr>
        <w:tabs>
          <w:tab w:val="num" w:pos="2880"/>
        </w:tabs>
        <w:ind w:left="2880" w:hanging="360"/>
      </w:pPr>
      <w:rPr>
        <w:rFonts w:ascii="Tahoma" w:hAnsi="Tahoma" w:hint="default"/>
      </w:rPr>
    </w:lvl>
    <w:lvl w:ilvl="4" w:tplc="8FD43DF8" w:tentative="1">
      <w:start w:val="1"/>
      <w:numFmt w:val="bullet"/>
      <w:lvlText w:val="•"/>
      <w:lvlJc w:val="left"/>
      <w:pPr>
        <w:tabs>
          <w:tab w:val="num" w:pos="3600"/>
        </w:tabs>
        <w:ind w:left="3600" w:hanging="360"/>
      </w:pPr>
      <w:rPr>
        <w:rFonts w:ascii="Tahoma" w:hAnsi="Tahoma" w:hint="default"/>
      </w:rPr>
    </w:lvl>
    <w:lvl w:ilvl="5" w:tplc="CADC0224" w:tentative="1">
      <w:start w:val="1"/>
      <w:numFmt w:val="bullet"/>
      <w:lvlText w:val="•"/>
      <w:lvlJc w:val="left"/>
      <w:pPr>
        <w:tabs>
          <w:tab w:val="num" w:pos="4320"/>
        </w:tabs>
        <w:ind w:left="4320" w:hanging="360"/>
      </w:pPr>
      <w:rPr>
        <w:rFonts w:ascii="Tahoma" w:hAnsi="Tahoma" w:hint="default"/>
      </w:rPr>
    </w:lvl>
    <w:lvl w:ilvl="6" w:tplc="762CE628" w:tentative="1">
      <w:start w:val="1"/>
      <w:numFmt w:val="bullet"/>
      <w:lvlText w:val="•"/>
      <w:lvlJc w:val="left"/>
      <w:pPr>
        <w:tabs>
          <w:tab w:val="num" w:pos="5040"/>
        </w:tabs>
        <w:ind w:left="5040" w:hanging="360"/>
      </w:pPr>
      <w:rPr>
        <w:rFonts w:ascii="Tahoma" w:hAnsi="Tahoma" w:hint="default"/>
      </w:rPr>
    </w:lvl>
    <w:lvl w:ilvl="7" w:tplc="39CA75D4" w:tentative="1">
      <w:start w:val="1"/>
      <w:numFmt w:val="bullet"/>
      <w:lvlText w:val="•"/>
      <w:lvlJc w:val="left"/>
      <w:pPr>
        <w:tabs>
          <w:tab w:val="num" w:pos="5760"/>
        </w:tabs>
        <w:ind w:left="5760" w:hanging="360"/>
      </w:pPr>
      <w:rPr>
        <w:rFonts w:ascii="Tahoma" w:hAnsi="Tahoma" w:hint="default"/>
      </w:rPr>
    </w:lvl>
    <w:lvl w:ilvl="8" w:tplc="C2E44172" w:tentative="1">
      <w:start w:val="1"/>
      <w:numFmt w:val="bullet"/>
      <w:lvlText w:val="•"/>
      <w:lvlJc w:val="left"/>
      <w:pPr>
        <w:tabs>
          <w:tab w:val="num" w:pos="6480"/>
        </w:tabs>
        <w:ind w:left="6480" w:hanging="360"/>
      </w:pPr>
      <w:rPr>
        <w:rFonts w:ascii="Tahoma" w:hAnsi="Tahoma" w:hint="default"/>
      </w:rPr>
    </w:lvl>
  </w:abstractNum>
  <w:abstractNum w:abstractNumId="19" w15:restartNumberingAfterBreak="0">
    <w:nsid w:val="5F521A89"/>
    <w:multiLevelType w:val="hybridMultilevel"/>
    <w:tmpl w:val="57D047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79632CE"/>
    <w:multiLevelType w:val="hybridMultilevel"/>
    <w:tmpl w:val="26F27C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7F14C9D"/>
    <w:multiLevelType w:val="hybridMultilevel"/>
    <w:tmpl w:val="A224E8FC"/>
    <w:lvl w:ilvl="0" w:tplc="3E8E29A2">
      <w:start w:val="1"/>
      <w:numFmt w:val="upp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2" w15:restartNumberingAfterBreak="0">
    <w:nsid w:val="693A1D82"/>
    <w:multiLevelType w:val="hybridMultilevel"/>
    <w:tmpl w:val="37C4C97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0E022D3"/>
    <w:multiLevelType w:val="hybridMultilevel"/>
    <w:tmpl w:val="36F47D1C"/>
    <w:lvl w:ilvl="0" w:tplc="CAFC9EA2">
      <w:start w:val="1"/>
      <w:numFmt w:val="bullet"/>
      <w:lvlText w:val="•"/>
      <w:lvlJc w:val="left"/>
      <w:pPr>
        <w:tabs>
          <w:tab w:val="num" w:pos="720"/>
        </w:tabs>
        <w:ind w:left="720" w:hanging="360"/>
      </w:pPr>
      <w:rPr>
        <w:rFonts w:ascii="Tahoma" w:hAnsi="Tahoma" w:hint="default"/>
      </w:rPr>
    </w:lvl>
    <w:lvl w:ilvl="1" w:tplc="0C0A0001">
      <w:start w:val="1"/>
      <w:numFmt w:val="bullet"/>
      <w:lvlText w:val=""/>
      <w:lvlJc w:val="left"/>
      <w:pPr>
        <w:tabs>
          <w:tab w:val="num" w:pos="1440"/>
        </w:tabs>
        <w:ind w:left="1440" w:hanging="360"/>
      </w:pPr>
      <w:rPr>
        <w:rFonts w:ascii="Symbol" w:hAnsi="Symbol" w:hint="default"/>
      </w:rPr>
    </w:lvl>
    <w:lvl w:ilvl="2" w:tplc="9984DA4E" w:tentative="1">
      <w:start w:val="1"/>
      <w:numFmt w:val="bullet"/>
      <w:lvlText w:val="•"/>
      <w:lvlJc w:val="left"/>
      <w:pPr>
        <w:tabs>
          <w:tab w:val="num" w:pos="2160"/>
        </w:tabs>
        <w:ind w:left="2160" w:hanging="360"/>
      </w:pPr>
      <w:rPr>
        <w:rFonts w:ascii="Tahoma" w:hAnsi="Tahoma" w:hint="default"/>
      </w:rPr>
    </w:lvl>
    <w:lvl w:ilvl="3" w:tplc="6BE48F30" w:tentative="1">
      <w:start w:val="1"/>
      <w:numFmt w:val="bullet"/>
      <w:lvlText w:val="•"/>
      <w:lvlJc w:val="left"/>
      <w:pPr>
        <w:tabs>
          <w:tab w:val="num" w:pos="2880"/>
        </w:tabs>
        <w:ind w:left="2880" w:hanging="360"/>
      </w:pPr>
      <w:rPr>
        <w:rFonts w:ascii="Tahoma" w:hAnsi="Tahoma" w:hint="default"/>
      </w:rPr>
    </w:lvl>
    <w:lvl w:ilvl="4" w:tplc="BA4A3DD6" w:tentative="1">
      <w:start w:val="1"/>
      <w:numFmt w:val="bullet"/>
      <w:lvlText w:val="•"/>
      <w:lvlJc w:val="left"/>
      <w:pPr>
        <w:tabs>
          <w:tab w:val="num" w:pos="3600"/>
        </w:tabs>
        <w:ind w:left="3600" w:hanging="360"/>
      </w:pPr>
      <w:rPr>
        <w:rFonts w:ascii="Tahoma" w:hAnsi="Tahoma" w:hint="default"/>
      </w:rPr>
    </w:lvl>
    <w:lvl w:ilvl="5" w:tplc="884690A4" w:tentative="1">
      <w:start w:val="1"/>
      <w:numFmt w:val="bullet"/>
      <w:lvlText w:val="•"/>
      <w:lvlJc w:val="left"/>
      <w:pPr>
        <w:tabs>
          <w:tab w:val="num" w:pos="4320"/>
        </w:tabs>
        <w:ind w:left="4320" w:hanging="360"/>
      </w:pPr>
      <w:rPr>
        <w:rFonts w:ascii="Tahoma" w:hAnsi="Tahoma" w:hint="default"/>
      </w:rPr>
    </w:lvl>
    <w:lvl w:ilvl="6" w:tplc="6D908E12" w:tentative="1">
      <w:start w:val="1"/>
      <w:numFmt w:val="bullet"/>
      <w:lvlText w:val="•"/>
      <w:lvlJc w:val="left"/>
      <w:pPr>
        <w:tabs>
          <w:tab w:val="num" w:pos="5040"/>
        </w:tabs>
        <w:ind w:left="5040" w:hanging="360"/>
      </w:pPr>
      <w:rPr>
        <w:rFonts w:ascii="Tahoma" w:hAnsi="Tahoma" w:hint="default"/>
      </w:rPr>
    </w:lvl>
    <w:lvl w:ilvl="7" w:tplc="B970AEF8" w:tentative="1">
      <w:start w:val="1"/>
      <w:numFmt w:val="bullet"/>
      <w:lvlText w:val="•"/>
      <w:lvlJc w:val="left"/>
      <w:pPr>
        <w:tabs>
          <w:tab w:val="num" w:pos="5760"/>
        </w:tabs>
        <w:ind w:left="5760" w:hanging="360"/>
      </w:pPr>
      <w:rPr>
        <w:rFonts w:ascii="Tahoma" w:hAnsi="Tahoma" w:hint="default"/>
      </w:rPr>
    </w:lvl>
    <w:lvl w:ilvl="8" w:tplc="D966BA68"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721D23D5"/>
    <w:multiLevelType w:val="hybridMultilevel"/>
    <w:tmpl w:val="D87CBAB4"/>
    <w:lvl w:ilvl="0" w:tplc="158880BC">
      <w:start w:val="1"/>
      <w:numFmt w:val="bullet"/>
      <w:lvlText w:val="•"/>
      <w:lvlJc w:val="left"/>
      <w:pPr>
        <w:tabs>
          <w:tab w:val="num" w:pos="720"/>
        </w:tabs>
        <w:ind w:left="720" w:hanging="360"/>
      </w:pPr>
      <w:rPr>
        <w:rFonts w:ascii="Tahoma" w:hAnsi="Tahoma" w:hint="default"/>
      </w:rPr>
    </w:lvl>
    <w:lvl w:ilvl="1" w:tplc="5220109A" w:tentative="1">
      <w:start w:val="1"/>
      <w:numFmt w:val="bullet"/>
      <w:lvlText w:val="•"/>
      <w:lvlJc w:val="left"/>
      <w:pPr>
        <w:tabs>
          <w:tab w:val="num" w:pos="1440"/>
        </w:tabs>
        <w:ind w:left="1440" w:hanging="360"/>
      </w:pPr>
      <w:rPr>
        <w:rFonts w:ascii="Tahoma" w:hAnsi="Tahoma" w:hint="default"/>
      </w:rPr>
    </w:lvl>
    <w:lvl w:ilvl="2" w:tplc="353CC1BA" w:tentative="1">
      <w:start w:val="1"/>
      <w:numFmt w:val="bullet"/>
      <w:lvlText w:val="•"/>
      <w:lvlJc w:val="left"/>
      <w:pPr>
        <w:tabs>
          <w:tab w:val="num" w:pos="2160"/>
        </w:tabs>
        <w:ind w:left="2160" w:hanging="360"/>
      </w:pPr>
      <w:rPr>
        <w:rFonts w:ascii="Tahoma" w:hAnsi="Tahoma" w:hint="default"/>
      </w:rPr>
    </w:lvl>
    <w:lvl w:ilvl="3" w:tplc="79505EB0" w:tentative="1">
      <w:start w:val="1"/>
      <w:numFmt w:val="bullet"/>
      <w:lvlText w:val="•"/>
      <w:lvlJc w:val="left"/>
      <w:pPr>
        <w:tabs>
          <w:tab w:val="num" w:pos="2880"/>
        </w:tabs>
        <w:ind w:left="2880" w:hanging="360"/>
      </w:pPr>
      <w:rPr>
        <w:rFonts w:ascii="Tahoma" w:hAnsi="Tahoma" w:hint="default"/>
      </w:rPr>
    </w:lvl>
    <w:lvl w:ilvl="4" w:tplc="17127AC6" w:tentative="1">
      <w:start w:val="1"/>
      <w:numFmt w:val="bullet"/>
      <w:lvlText w:val="•"/>
      <w:lvlJc w:val="left"/>
      <w:pPr>
        <w:tabs>
          <w:tab w:val="num" w:pos="3600"/>
        </w:tabs>
        <w:ind w:left="3600" w:hanging="360"/>
      </w:pPr>
      <w:rPr>
        <w:rFonts w:ascii="Tahoma" w:hAnsi="Tahoma" w:hint="default"/>
      </w:rPr>
    </w:lvl>
    <w:lvl w:ilvl="5" w:tplc="8682AE9C" w:tentative="1">
      <w:start w:val="1"/>
      <w:numFmt w:val="bullet"/>
      <w:lvlText w:val="•"/>
      <w:lvlJc w:val="left"/>
      <w:pPr>
        <w:tabs>
          <w:tab w:val="num" w:pos="4320"/>
        </w:tabs>
        <w:ind w:left="4320" w:hanging="360"/>
      </w:pPr>
      <w:rPr>
        <w:rFonts w:ascii="Tahoma" w:hAnsi="Tahoma" w:hint="default"/>
      </w:rPr>
    </w:lvl>
    <w:lvl w:ilvl="6" w:tplc="2C6C82C2" w:tentative="1">
      <w:start w:val="1"/>
      <w:numFmt w:val="bullet"/>
      <w:lvlText w:val="•"/>
      <w:lvlJc w:val="left"/>
      <w:pPr>
        <w:tabs>
          <w:tab w:val="num" w:pos="5040"/>
        </w:tabs>
        <w:ind w:left="5040" w:hanging="360"/>
      </w:pPr>
      <w:rPr>
        <w:rFonts w:ascii="Tahoma" w:hAnsi="Tahoma" w:hint="default"/>
      </w:rPr>
    </w:lvl>
    <w:lvl w:ilvl="7" w:tplc="CF50C280" w:tentative="1">
      <w:start w:val="1"/>
      <w:numFmt w:val="bullet"/>
      <w:lvlText w:val="•"/>
      <w:lvlJc w:val="left"/>
      <w:pPr>
        <w:tabs>
          <w:tab w:val="num" w:pos="5760"/>
        </w:tabs>
        <w:ind w:left="5760" w:hanging="360"/>
      </w:pPr>
      <w:rPr>
        <w:rFonts w:ascii="Tahoma" w:hAnsi="Tahoma" w:hint="default"/>
      </w:rPr>
    </w:lvl>
    <w:lvl w:ilvl="8" w:tplc="2FE4C9E2" w:tentative="1">
      <w:start w:val="1"/>
      <w:numFmt w:val="bullet"/>
      <w:lvlText w:val="•"/>
      <w:lvlJc w:val="left"/>
      <w:pPr>
        <w:tabs>
          <w:tab w:val="num" w:pos="6480"/>
        </w:tabs>
        <w:ind w:left="6480" w:hanging="360"/>
      </w:pPr>
      <w:rPr>
        <w:rFonts w:ascii="Tahoma" w:hAnsi="Tahoma" w:hint="default"/>
      </w:rPr>
    </w:lvl>
  </w:abstractNum>
  <w:abstractNum w:abstractNumId="25" w15:restartNumberingAfterBreak="0">
    <w:nsid w:val="7EED2821"/>
    <w:multiLevelType w:val="hybridMultilevel"/>
    <w:tmpl w:val="072C92D8"/>
    <w:lvl w:ilvl="0" w:tplc="CB7CC8F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8"/>
  </w:num>
  <w:num w:numId="3">
    <w:abstractNumId w:val="23"/>
  </w:num>
  <w:num w:numId="4">
    <w:abstractNumId w:val="24"/>
  </w:num>
  <w:num w:numId="5">
    <w:abstractNumId w:val="4"/>
  </w:num>
  <w:num w:numId="6">
    <w:abstractNumId w:val="11"/>
  </w:num>
  <w:num w:numId="7">
    <w:abstractNumId w:val="0"/>
  </w:num>
  <w:num w:numId="8">
    <w:abstractNumId w:val="9"/>
  </w:num>
  <w:num w:numId="9">
    <w:abstractNumId w:val="22"/>
  </w:num>
  <w:num w:numId="10">
    <w:abstractNumId w:val="10"/>
  </w:num>
  <w:num w:numId="11">
    <w:abstractNumId w:val="20"/>
  </w:num>
  <w:num w:numId="12">
    <w:abstractNumId w:val="16"/>
  </w:num>
  <w:num w:numId="13">
    <w:abstractNumId w:val="2"/>
  </w:num>
  <w:num w:numId="14">
    <w:abstractNumId w:val="12"/>
  </w:num>
  <w:num w:numId="15">
    <w:abstractNumId w:val="8"/>
  </w:num>
  <w:num w:numId="16">
    <w:abstractNumId w:val="3"/>
  </w:num>
  <w:num w:numId="17">
    <w:abstractNumId w:val="15"/>
  </w:num>
  <w:num w:numId="18">
    <w:abstractNumId w:val="17"/>
  </w:num>
  <w:num w:numId="19">
    <w:abstractNumId w:val="21"/>
  </w:num>
  <w:num w:numId="20">
    <w:abstractNumId w:val="19"/>
  </w:num>
  <w:num w:numId="21">
    <w:abstractNumId w:val="13"/>
  </w:num>
  <w:num w:numId="22">
    <w:abstractNumId w:val="25"/>
  </w:num>
  <w:num w:numId="23">
    <w:abstractNumId w:val="14"/>
  </w:num>
  <w:num w:numId="24">
    <w:abstractNumId w:val="7"/>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AE"/>
    <w:rsid w:val="00014FA6"/>
    <w:rsid w:val="00055C8C"/>
    <w:rsid w:val="00077005"/>
    <w:rsid w:val="00083F4D"/>
    <w:rsid w:val="000938AE"/>
    <w:rsid w:val="000C68AB"/>
    <w:rsid w:val="000D0B0B"/>
    <w:rsid w:val="000F62A2"/>
    <w:rsid w:val="0012776D"/>
    <w:rsid w:val="00135D0D"/>
    <w:rsid w:val="00142A21"/>
    <w:rsid w:val="00144366"/>
    <w:rsid w:val="00147B13"/>
    <w:rsid w:val="001B1388"/>
    <w:rsid w:val="001B3001"/>
    <w:rsid w:val="001C6C0F"/>
    <w:rsid w:val="001E5185"/>
    <w:rsid w:val="001E7170"/>
    <w:rsid w:val="0024701C"/>
    <w:rsid w:val="00247853"/>
    <w:rsid w:val="002A5116"/>
    <w:rsid w:val="002E2975"/>
    <w:rsid w:val="002E4645"/>
    <w:rsid w:val="00340BDE"/>
    <w:rsid w:val="00341063"/>
    <w:rsid w:val="0034306E"/>
    <w:rsid w:val="003825C6"/>
    <w:rsid w:val="003A0516"/>
    <w:rsid w:val="003A191E"/>
    <w:rsid w:val="00414319"/>
    <w:rsid w:val="00426727"/>
    <w:rsid w:val="00431284"/>
    <w:rsid w:val="004770EC"/>
    <w:rsid w:val="00492DFB"/>
    <w:rsid w:val="004B35A3"/>
    <w:rsid w:val="004B4E44"/>
    <w:rsid w:val="004B6500"/>
    <w:rsid w:val="004E2128"/>
    <w:rsid w:val="004E3EDB"/>
    <w:rsid w:val="005025FA"/>
    <w:rsid w:val="00531ACE"/>
    <w:rsid w:val="00544427"/>
    <w:rsid w:val="00560316"/>
    <w:rsid w:val="00575DB4"/>
    <w:rsid w:val="005A4224"/>
    <w:rsid w:val="005C0D4F"/>
    <w:rsid w:val="006034C6"/>
    <w:rsid w:val="00616489"/>
    <w:rsid w:val="006739F4"/>
    <w:rsid w:val="00695CC7"/>
    <w:rsid w:val="00696007"/>
    <w:rsid w:val="0070403C"/>
    <w:rsid w:val="0072350B"/>
    <w:rsid w:val="00727133"/>
    <w:rsid w:val="007508D5"/>
    <w:rsid w:val="00783206"/>
    <w:rsid w:val="00787D44"/>
    <w:rsid w:val="00787E50"/>
    <w:rsid w:val="007902C7"/>
    <w:rsid w:val="0079709A"/>
    <w:rsid w:val="007A719E"/>
    <w:rsid w:val="007F2060"/>
    <w:rsid w:val="008072EB"/>
    <w:rsid w:val="00813BA6"/>
    <w:rsid w:val="0081770A"/>
    <w:rsid w:val="00822D7C"/>
    <w:rsid w:val="00830B2E"/>
    <w:rsid w:val="008428B2"/>
    <w:rsid w:val="0086788E"/>
    <w:rsid w:val="00902C8E"/>
    <w:rsid w:val="009054DA"/>
    <w:rsid w:val="00923FDD"/>
    <w:rsid w:val="00934C77"/>
    <w:rsid w:val="00975994"/>
    <w:rsid w:val="00992320"/>
    <w:rsid w:val="009B7AF6"/>
    <w:rsid w:val="009E4F95"/>
    <w:rsid w:val="009F02DE"/>
    <w:rsid w:val="00A66E3F"/>
    <w:rsid w:val="00A946CF"/>
    <w:rsid w:val="00AA2330"/>
    <w:rsid w:val="00AD7B7A"/>
    <w:rsid w:val="00AF6F61"/>
    <w:rsid w:val="00B00250"/>
    <w:rsid w:val="00B06109"/>
    <w:rsid w:val="00B11877"/>
    <w:rsid w:val="00B1632C"/>
    <w:rsid w:val="00B8451B"/>
    <w:rsid w:val="00BA500F"/>
    <w:rsid w:val="00BA5974"/>
    <w:rsid w:val="00BC1284"/>
    <w:rsid w:val="00BF4E83"/>
    <w:rsid w:val="00C517CE"/>
    <w:rsid w:val="00CD6F37"/>
    <w:rsid w:val="00CE55D5"/>
    <w:rsid w:val="00D407E8"/>
    <w:rsid w:val="00D4240C"/>
    <w:rsid w:val="00D720B8"/>
    <w:rsid w:val="00D94693"/>
    <w:rsid w:val="00DB53D3"/>
    <w:rsid w:val="00DB66AE"/>
    <w:rsid w:val="00DB729A"/>
    <w:rsid w:val="00DD4CCF"/>
    <w:rsid w:val="00E13AF4"/>
    <w:rsid w:val="00E361B0"/>
    <w:rsid w:val="00E57745"/>
    <w:rsid w:val="00E827AE"/>
    <w:rsid w:val="00F267B2"/>
    <w:rsid w:val="00FA2564"/>
    <w:rsid w:val="00FA6DE8"/>
    <w:rsid w:val="00FA794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A46C47-13BF-4642-AA84-CD2159DB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2E"/>
    <w:rPr>
      <w:lang w:val="es-ES" w:eastAsia="es-ES"/>
    </w:rPr>
  </w:style>
  <w:style w:type="paragraph" w:styleId="Ttulo1">
    <w:name w:val="heading 1"/>
    <w:basedOn w:val="Normal"/>
    <w:next w:val="Normal"/>
    <w:link w:val="Ttulo1Car"/>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54442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5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9844">
      <w:bodyDiv w:val="1"/>
      <w:marLeft w:val="0"/>
      <w:marRight w:val="0"/>
      <w:marTop w:val="0"/>
      <w:marBottom w:val="0"/>
      <w:divBdr>
        <w:top w:val="none" w:sz="0" w:space="0" w:color="auto"/>
        <w:left w:val="none" w:sz="0" w:space="0" w:color="auto"/>
        <w:bottom w:val="none" w:sz="0" w:space="0" w:color="auto"/>
        <w:right w:val="none" w:sz="0" w:space="0" w:color="auto"/>
      </w:divBdr>
    </w:div>
    <w:div w:id="1636789423">
      <w:bodyDiv w:val="1"/>
      <w:marLeft w:val="0"/>
      <w:marRight w:val="0"/>
      <w:marTop w:val="0"/>
      <w:marBottom w:val="0"/>
      <w:divBdr>
        <w:top w:val="none" w:sz="0" w:space="0" w:color="auto"/>
        <w:left w:val="none" w:sz="0" w:space="0" w:color="auto"/>
        <w:bottom w:val="none" w:sz="0" w:space="0" w:color="auto"/>
        <w:right w:val="none" w:sz="0" w:space="0" w:color="auto"/>
      </w:divBdr>
    </w:div>
    <w:div w:id="17366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200D-863F-428C-8D42-E64ADB77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4873</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Toshiba</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Asdrubal</cp:lastModifiedBy>
  <cp:revision>2</cp:revision>
  <cp:lastPrinted>2014-07-05T15:53:00Z</cp:lastPrinted>
  <dcterms:created xsi:type="dcterms:W3CDTF">2019-07-04T21:00:00Z</dcterms:created>
  <dcterms:modified xsi:type="dcterms:W3CDTF">2019-07-04T21:00:00Z</dcterms:modified>
</cp:coreProperties>
</file>