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310D42" w14:textId="1EB8F87F" w:rsidR="00D41807" w:rsidRPr="00CC0876" w:rsidRDefault="00D41807" w:rsidP="00D41807">
      <w:pPr>
        <w:rPr>
          <w:b/>
          <w:sz w:val="20"/>
          <w:szCs w:val="20"/>
        </w:rPr>
      </w:pPr>
      <w:bookmarkStart w:id="0" w:name="_GoBack"/>
      <w:bookmarkEnd w:id="0"/>
      <w:r>
        <w:rPr>
          <w:b/>
          <w:sz w:val="20"/>
          <w:szCs w:val="20"/>
        </w:rPr>
        <w:t>1.</w:t>
      </w:r>
      <w:r w:rsidRPr="00CC0876">
        <w:rPr>
          <w:b/>
          <w:sz w:val="20"/>
          <w:szCs w:val="20"/>
        </w:rPr>
        <w:t>.        OBJETIVO GENERAL</w:t>
      </w:r>
    </w:p>
    <w:p w14:paraId="1AD69131" w14:textId="77777777" w:rsidR="00D41807" w:rsidRPr="00CC0876" w:rsidRDefault="00D41807" w:rsidP="00D41807">
      <w:pPr>
        <w:rPr>
          <w:sz w:val="20"/>
          <w:szCs w:val="20"/>
        </w:rPr>
      </w:pPr>
      <w:r w:rsidRPr="00CC0876">
        <w:rPr>
          <w:sz w:val="20"/>
          <w:szCs w:val="20"/>
        </w:rPr>
        <w:t>Organizar un programa de inspecciones para Identificar las condiciones peligrosas (Substandard) que puedan generar accidentes de trabajo o enfermedades profesionales, establecer medidas  correctivas y de seguimiento a las acciones aplicadas; así mismo mejorar la calidad y la productividad de los procesos productivos o de servicios que presta la empresa.</w:t>
      </w:r>
    </w:p>
    <w:p w14:paraId="348CD413" w14:textId="656BF56A" w:rsidR="00D41807" w:rsidRPr="00CC0876" w:rsidRDefault="00D41807" w:rsidP="00D41807">
      <w:pPr>
        <w:rPr>
          <w:b/>
          <w:sz w:val="20"/>
          <w:szCs w:val="20"/>
        </w:rPr>
      </w:pPr>
      <w:r>
        <w:rPr>
          <w:b/>
          <w:sz w:val="20"/>
          <w:szCs w:val="20"/>
        </w:rPr>
        <w:t>1.1</w:t>
      </w:r>
      <w:r w:rsidRPr="00CC0876">
        <w:rPr>
          <w:b/>
          <w:sz w:val="20"/>
          <w:szCs w:val="20"/>
        </w:rPr>
        <w:t xml:space="preserve">         OBJETIVOS ESPECIFICOS</w:t>
      </w:r>
    </w:p>
    <w:p w14:paraId="19B0BD7D" w14:textId="77777777" w:rsidR="00D41807" w:rsidRPr="00CC0876" w:rsidRDefault="00D41807" w:rsidP="00D41807">
      <w:pPr>
        <w:pStyle w:val="Sinespaciado"/>
        <w:rPr>
          <w:sz w:val="20"/>
          <w:szCs w:val="20"/>
        </w:rPr>
      </w:pPr>
      <w:r w:rsidRPr="00CC0876">
        <w:rPr>
          <w:sz w:val="20"/>
          <w:szCs w:val="20"/>
        </w:rPr>
        <w:t xml:space="preserve">•             Definir las acciones preventivas y correctivas necesarias, para lograr un ambiente de </w:t>
      </w:r>
    </w:p>
    <w:p w14:paraId="2C621D0F" w14:textId="77777777" w:rsidR="00D41807" w:rsidRPr="00CC0876" w:rsidRDefault="00D41807" w:rsidP="00D41807">
      <w:pPr>
        <w:pStyle w:val="Sinespaciado"/>
        <w:rPr>
          <w:sz w:val="20"/>
          <w:szCs w:val="20"/>
        </w:rPr>
      </w:pPr>
      <w:r w:rsidRPr="00CC0876">
        <w:rPr>
          <w:sz w:val="20"/>
          <w:szCs w:val="20"/>
        </w:rPr>
        <w:t xml:space="preserve">                Trabajo  seguro y confortable que minimicen la exposición a pérdidas.</w:t>
      </w:r>
    </w:p>
    <w:p w14:paraId="4B018836" w14:textId="77777777" w:rsidR="00D41807" w:rsidRPr="00CC0876" w:rsidRDefault="00D41807" w:rsidP="00D41807">
      <w:pPr>
        <w:pStyle w:val="Sinespaciado"/>
        <w:rPr>
          <w:sz w:val="20"/>
          <w:szCs w:val="20"/>
        </w:rPr>
      </w:pPr>
      <w:r w:rsidRPr="00CC0876">
        <w:rPr>
          <w:sz w:val="20"/>
          <w:szCs w:val="20"/>
        </w:rPr>
        <w:t>•             Identificar deficiencias en equipos</w:t>
      </w:r>
    </w:p>
    <w:p w14:paraId="14D36F90" w14:textId="77777777" w:rsidR="00D41807" w:rsidRPr="00CC0876" w:rsidRDefault="00D41807" w:rsidP="00D41807">
      <w:pPr>
        <w:pStyle w:val="Sinespaciado"/>
        <w:rPr>
          <w:sz w:val="20"/>
          <w:szCs w:val="20"/>
        </w:rPr>
      </w:pPr>
      <w:r w:rsidRPr="00CC0876">
        <w:rPr>
          <w:sz w:val="20"/>
          <w:szCs w:val="20"/>
        </w:rPr>
        <w:t xml:space="preserve">•             Identificar el compromiso de la Dirección </w:t>
      </w:r>
    </w:p>
    <w:p w14:paraId="0E6BA907" w14:textId="77777777" w:rsidR="00D41807" w:rsidRPr="00CC0876" w:rsidRDefault="00D41807" w:rsidP="00D41807">
      <w:pPr>
        <w:pStyle w:val="Sinespaciado"/>
        <w:rPr>
          <w:sz w:val="20"/>
          <w:szCs w:val="20"/>
        </w:rPr>
      </w:pPr>
      <w:r w:rsidRPr="00CC0876">
        <w:rPr>
          <w:sz w:val="20"/>
          <w:szCs w:val="20"/>
        </w:rPr>
        <w:t>•             Identificar deficiencias de las acciones correctivas</w:t>
      </w:r>
    </w:p>
    <w:p w14:paraId="5340307B" w14:textId="77777777" w:rsidR="00D41807" w:rsidRPr="00CC0876" w:rsidRDefault="00D41807" w:rsidP="00D41807">
      <w:pPr>
        <w:rPr>
          <w:b/>
          <w:sz w:val="20"/>
          <w:szCs w:val="20"/>
        </w:rPr>
      </w:pPr>
    </w:p>
    <w:p w14:paraId="6090CEB3" w14:textId="77777777" w:rsidR="00D41807" w:rsidRPr="00CC0876" w:rsidRDefault="00D41807" w:rsidP="00D41807">
      <w:pPr>
        <w:rPr>
          <w:b/>
          <w:sz w:val="20"/>
          <w:szCs w:val="20"/>
        </w:rPr>
      </w:pPr>
      <w:r w:rsidRPr="00CC0876">
        <w:rPr>
          <w:b/>
          <w:sz w:val="20"/>
          <w:szCs w:val="20"/>
        </w:rPr>
        <w:t>2.            ALCANCE:</w:t>
      </w:r>
    </w:p>
    <w:p w14:paraId="2E569813" w14:textId="77777777" w:rsidR="00D41807" w:rsidRPr="00CC0876" w:rsidRDefault="00D41807" w:rsidP="00D41807">
      <w:pPr>
        <w:rPr>
          <w:sz w:val="20"/>
          <w:szCs w:val="20"/>
        </w:rPr>
      </w:pPr>
      <w:r w:rsidRPr="00CC0876">
        <w:rPr>
          <w:sz w:val="20"/>
          <w:szCs w:val="20"/>
        </w:rPr>
        <w:t>A las  personas que dirigen los diferentes procesos dentro de la empresa  ya que debe formar parte de su trabajo la protección de los trabajadores y de las instalaciones.</w:t>
      </w:r>
    </w:p>
    <w:p w14:paraId="4B14CBB9" w14:textId="77777777" w:rsidR="00D41807" w:rsidRPr="00CC0876" w:rsidRDefault="00D41807" w:rsidP="00D41807">
      <w:pPr>
        <w:rPr>
          <w:sz w:val="20"/>
          <w:szCs w:val="20"/>
        </w:rPr>
      </w:pPr>
      <w:r w:rsidRPr="00CC0876">
        <w:rPr>
          <w:sz w:val="20"/>
          <w:szCs w:val="20"/>
        </w:rPr>
        <w:t>A los trabajadores que por asignación de la empresa  le sea entregada esta responsabilidad  con el fin de integrarlos más al desarrollo de los programas de Salud Ocupacional.</w:t>
      </w:r>
    </w:p>
    <w:p w14:paraId="77D8423C" w14:textId="77777777" w:rsidR="00D41807" w:rsidRPr="00CC0876" w:rsidRDefault="00D41807" w:rsidP="00D41807">
      <w:pPr>
        <w:rPr>
          <w:sz w:val="20"/>
          <w:szCs w:val="20"/>
        </w:rPr>
      </w:pPr>
      <w:r w:rsidRPr="00CC0876">
        <w:rPr>
          <w:sz w:val="20"/>
          <w:szCs w:val="20"/>
        </w:rPr>
        <w:t>A todos los trabajadores que deben reportar las fallas y oportunidades de mejora en su área de trabajo y la de sus compañeros.</w:t>
      </w:r>
    </w:p>
    <w:p w14:paraId="3E71E352" w14:textId="77777777" w:rsidR="00D41807" w:rsidRPr="00CC0876" w:rsidRDefault="00D41807" w:rsidP="00D41807">
      <w:pPr>
        <w:rPr>
          <w:b/>
          <w:sz w:val="20"/>
          <w:szCs w:val="20"/>
        </w:rPr>
      </w:pPr>
      <w:r w:rsidRPr="00CC0876">
        <w:rPr>
          <w:b/>
          <w:sz w:val="20"/>
          <w:szCs w:val="20"/>
        </w:rPr>
        <w:t xml:space="preserve">3. REFERENCIA NORNATIVA </w:t>
      </w:r>
    </w:p>
    <w:p w14:paraId="322A8D71" w14:textId="77777777" w:rsidR="00D41807" w:rsidRPr="00CC0876" w:rsidRDefault="00D41807" w:rsidP="00D41807">
      <w:pPr>
        <w:rPr>
          <w:sz w:val="20"/>
          <w:szCs w:val="20"/>
        </w:rPr>
      </w:pPr>
      <w:r w:rsidRPr="00CC0876">
        <w:rPr>
          <w:sz w:val="20"/>
          <w:szCs w:val="20"/>
        </w:rPr>
        <w:t>NORMA TÉCNICA: NTC  COLOMBIANA 4114</w:t>
      </w:r>
      <w:r w:rsidRPr="00CC0876">
        <w:rPr>
          <w:sz w:val="20"/>
          <w:szCs w:val="20"/>
        </w:rPr>
        <w:cr/>
      </w:r>
    </w:p>
    <w:p w14:paraId="2580FAEC" w14:textId="77777777" w:rsidR="00D41807" w:rsidRPr="00CC0876" w:rsidRDefault="00D41807" w:rsidP="00D41807">
      <w:pPr>
        <w:rPr>
          <w:b/>
          <w:sz w:val="20"/>
          <w:szCs w:val="20"/>
        </w:rPr>
      </w:pPr>
      <w:r w:rsidRPr="00CC0876">
        <w:rPr>
          <w:b/>
          <w:sz w:val="20"/>
          <w:szCs w:val="20"/>
        </w:rPr>
        <w:t>4.            DEFINICIONES:</w:t>
      </w:r>
    </w:p>
    <w:p w14:paraId="60270587" w14:textId="77777777" w:rsidR="00D41807" w:rsidRPr="00CC0876" w:rsidRDefault="00D41807" w:rsidP="00D41807">
      <w:pPr>
        <w:pStyle w:val="Prrafodelista"/>
        <w:numPr>
          <w:ilvl w:val="0"/>
          <w:numId w:val="3"/>
        </w:numPr>
        <w:rPr>
          <w:sz w:val="20"/>
          <w:szCs w:val="20"/>
        </w:rPr>
      </w:pPr>
      <w:r w:rsidRPr="00CC0876">
        <w:rPr>
          <w:b/>
          <w:sz w:val="20"/>
          <w:szCs w:val="20"/>
        </w:rPr>
        <w:t>Áreas y partes críticas</w:t>
      </w:r>
      <w:r w:rsidRPr="00CC0876">
        <w:rPr>
          <w:sz w:val="20"/>
          <w:szCs w:val="20"/>
        </w:rPr>
        <w:t>: Áreas de la empresa y componentes de la maquinas, equipos y materiales, o estructuras que tienen la probabilidad de ocasionar perdidas, si se deterioran, falla o se usan de forma inadecuada.</w:t>
      </w:r>
    </w:p>
    <w:p w14:paraId="540BE50F" w14:textId="77777777" w:rsidR="00D41807" w:rsidRPr="00CC0876" w:rsidRDefault="00D41807" w:rsidP="00D41807">
      <w:pPr>
        <w:pStyle w:val="Prrafodelista"/>
        <w:numPr>
          <w:ilvl w:val="0"/>
          <w:numId w:val="3"/>
        </w:numPr>
        <w:rPr>
          <w:sz w:val="20"/>
          <w:szCs w:val="20"/>
        </w:rPr>
      </w:pPr>
      <w:r w:rsidRPr="00CC0876">
        <w:rPr>
          <w:b/>
          <w:sz w:val="20"/>
          <w:szCs w:val="20"/>
        </w:rPr>
        <w:t>Condiciones Subestándar</w:t>
      </w:r>
      <w:r w:rsidRPr="00CC0876">
        <w:rPr>
          <w:sz w:val="20"/>
          <w:szCs w:val="20"/>
        </w:rPr>
        <w:t>: toda circunstancia física que presente una desviación de lo estándar o establecido y que facilite la ocurrencia de un accidente</w:t>
      </w:r>
    </w:p>
    <w:p w14:paraId="675F4232" w14:textId="77777777" w:rsidR="00D41807" w:rsidRPr="00CC0876" w:rsidRDefault="00D41807" w:rsidP="00D41807">
      <w:pPr>
        <w:pStyle w:val="Prrafodelista"/>
        <w:numPr>
          <w:ilvl w:val="0"/>
          <w:numId w:val="3"/>
        </w:numPr>
        <w:rPr>
          <w:sz w:val="20"/>
          <w:szCs w:val="20"/>
        </w:rPr>
      </w:pPr>
      <w:r w:rsidRPr="00CC0876">
        <w:rPr>
          <w:b/>
          <w:sz w:val="20"/>
          <w:szCs w:val="20"/>
        </w:rPr>
        <w:t>Inspecciones Planeadas Informales:</w:t>
      </w:r>
      <w:r w:rsidRPr="00CC0876">
        <w:rPr>
          <w:sz w:val="20"/>
          <w:szCs w:val="20"/>
        </w:rPr>
        <w:t xml:space="preserve"> inspecciones planeadas realizadas en forma no sistemática, en ellas se incluyen los reportes de condiciones subestándar, emitidos por los trabajadores hacia sus jefes inmediatos o por supervisores durante su trabajo diario.</w:t>
      </w:r>
    </w:p>
    <w:p w14:paraId="4C7B5885" w14:textId="77777777" w:rsidR="00D41807" w:rsidRPr="00CC0876" w:rsidRDefault="00D41807" w:rsidP="00D41807">
      <w:pPr>
        <w:pStyle w:val="Prrafodelista"/>
        <w:numPr>
          <w:ilvl w:val="0"/>
          <w:numId w:val="3"/>
        </w:numPr>
        <w:rPr>
          <w:sz w:val="20"/>
          <w:szCs w:val="20"/>
        </w:rPr>
      </w:pPr>
      <w:r w:rsidRPr="00CC0876">
        <w:rPr>
          <w:b/>
          <w:sz w:val="20"/>
          <w:szCs w:val="20"/>
        </w:rPr>
        <w:t>Inspección Planeada:</w:t>
      </w:r>
      <w:r w:rsidRPr="00CC0876">
        <w:rPr>
          <w:sz w:val="20"/>
          <w:szCs w:val="20"/>
        </w:rPr>
        <w:t xml:space="preserve"> recorrido sistemático por un área, con una periodicidad, instrumentos y responsables determinados previamente a su realización, durante el cual se pretende identificar condiciones subestándar.</w:t>
      </w:r>
    </w:p>
    <w:p w14:paraId="32FFD6C9" w14:textId="77777777" w:rsidR="00D41807" w:rsidRPr="00CC0876" w:rsidRDefault="00D41807" w:rsidP="00D41807">
      <w:pPr>
        <w:pStyle w:val="Prrafodelista"/>
        <w:numPr>
          <w:ilvl w:val="0"/>
          <w:numId w:val="3"/>
        </w:numPr>
        <w:rPr>
          <w:sz w:val="20"/>
          <w:szCs w:val="20"/>
        </w:rPr>
      </w:pPr>
      <w:r w:rsidRPr="00CC0876">
        <w:rPr>
          <w:b/>
          <w:sz w:val="20"/>
          <w:szCs w:val="20"/>
        </w:rPr>
        <w:t>Perdidas:</w:t>
      </w:r>
      <w:r w:rsidRPr="00CC0876">
        <w:rPr>
          <w:sz w:val="20"/>
          <w:szCs w:val="20"/>
        </w:rPr>
        <w:t xml:space="preserve"> toda lesión personal o daño ocasionado a la propiedad, al ambiente  o al proceso.</w:t>
      </w:r>
    </w:p>
    <w:p w14:paraId="1BDFA926" w14:textId="77777777" w:rsidR="00D41807" w:rsidRPr="00CC0876" w:rsidRDefault="00D41807" w:rsidP="00D41807">
      <w:pPr>
        <w:pStyle w:val="Prrafodelista"/>
        <w:numPr>
          <w:ilvl w:val="0"/>
          <w:numId w:val="3"/>
        </w:numPr>
        <w:rPr>
          <w:sz w:val="20"/>
          <w:szCs w:val="20"/>
        </w:rPr>
      </w:pPr>
      <w:r w:rsidRPr="00CC0876">
        <w:rPr>
          <w:sz w:val="20"/>
          <w:szCs w:val="20"/>
        </w:rPr>
        <w:lastRenderedPageBreak/>
        <w:t>Daño inminente. Es un peligro que puede causar la muerte o daño físico serio de forma inmediata o antes que el peligro pueda ser eliminado a través de los controles usuales.</w:t>
      </w:r>
    </w:p>
    <w:p w14:paraId="6E68DF42" w14:textId="77777777" w:rsidR="00D41807" w:rsidRPr="00CC0876" w:rsidRDefault="00D41807" w:rsidP="00D41807">
      <w:pPr>
        <w:pStyle w:val="Prrafodelista"/>
        <w:numPr>
          <w:ilvl w:val="0"/>
          <w:numId w:val="3"/>
        </w:numPr>
        <w:rPr>
          <w:sz w:val="20"/>
          <w:szCs w:val="20"/>
        </w:rPr>
      </w:pPr>
      <w:r w:rsidRPr="00CC0876">
        <w:rPr>
          <w:sz w:val="20"/>
          <w:szCs w:val="20"/>
        </w:rPr>
        <w:t>Parte crítica: Es una pieza de equipo o estructura cuya falla va probablemente a resultar en una pérdida principal (a las personas, propiedad, proceso y/o ambiente).</w:t>
      </w:r>
    </w:p>
    <w:p w14:paraId="4849D99E" w14:textId="77777777" w:rsidR="00D41807" w:rsidRPr="00CC0876" w:rsidRDefault="00D41807" w:rsidP="00D41807">
      <w:pPr>
        <w:rPr>
          <w:b/>
          <w:sz w:val="20"/>
          <w:szCs w:val="20"/>
        </w:rPr>
      </w:pPr>
    </w:p>
    <w:p w14:paraId="542E58F1" w14:textId="77777777" w:rsidR="00D41807" w:rsidRPr="00CC0876" w:rsidRDefault="00D41807" w:rsidP="00D41807">
      <w:pPr>
        <w:jc w:val="both"/>
        <w:rPr>
          <w:b/>
          <w:sz w:val="20"/>
          <w:szCs w:val="20"/>
        </w:rPr>
      </w:pPr>
      <w:r w:rsidRPr="00CC0876">
        <w:rPr>
          <w:b/>
          <w:sz w:val="20"/>
          <w:szCs w:val="20"/>
        </w:rPr>
        <w:t>4.1            CLASIFICACIÓN</w:t>
      </w:r>
    </w:p>
    <w:p w14:paraId="1116E787" w14:textId="77777777" w:rsidR="00D41807" w:rsidRPr="00CC0876" w:rsidRDefault="00D41807" w:rsidP="00D41807">
      <w:pPr>
        <w:jc w:val="both"/>
        <w:rPr>
          <w:sz w:val="20"/>
          <w:szCs w:val="20"/>
        </w:rPr>
      </w:pPr>
      <w:r w:rsidRPr="00CC0876">
        <w:rPr>
          <w:sz w:val="20"/>
          <w:szCs w:val="20"/>
        </w:rPr>
        <w:t>Se clasifican de acuerdo al objetivo que se persigue en ella:</w:t>
      </w:r>
    </w:p>
    <w:p w14:paraId="36BCCE94" w14:textId="77777777" w:rsidR="00D41807" w:rsidRPr="00CC0876" w:rsidRDefault="00D41807" w:rsidP="00D41807">
      <w:pPr>
        <w:pStyle w:val="Sinespaciado"/>
        <w:jc w:val="both"/>
        <w:rPr>
          <w:sz w:val="20"/>
          <w:szCs w:val="20"/>
        </w:rPr>
      </w:pPr>
      <w:r w:rsidRPr="00CC0876">
        <w:rPr>
          <w:sz w:val="20"/>
          <w:szCs w:val="20"/>
        </w:rPr>
        <w:t xml:space="preserve">4.1.1 </w:t>
      </w:r>
      <w:r w:rsidRPr="00CC0876">
        <w:rPr>
          <w:b/>
          <w:sz w:val="20"/>
          <w:szCs w:val="20"/>
        </w:rPr>
        <w:t>Inspecciones Informales o no planeadas:</w:t>
      </w:r>
      <w:r w:rsidRPr="00CC0876">
        <w:rPr>
          <w:sz w:val="20"/>
          <w:szCs w:val="20"/>
        </w:rPr>
        <w:t xml:space="preserve"> son de desarrollo normal del trabajo, necesitan muy poca explicación y las hacen los trabajadores constantemente a medida que realizan sus actividades normales.</w:t>
      </w:r>
    </w:p>
    <w:p w14:paraId="044DE7E0" w14:textId="77777777" w:rsidR="00D41807" w:rsidRPr="00CC0876" w:rsidRDefault="00D41807" w:rsidP="00D41807">
      <w:pPr>
        <w:pStyle w:val="Sinespaciado"/>
        <w:jc w:val="both"/>
        <w:rPr>
          <w:b/>
          <w:sz w:val="20"/>
          <w:szCs w:val="20"/>
        </w:rPr>
      </w:pPr>
    </w:p>
    <w:p w14:paraId="3BC52343" w14:textId="77777777" w:rsidR="00D41807" w:rsidRPr="00CC0876" w:rsidRDefault="00D41807" w:rsidP="00D41807">
      <w:pPr>
        <w:pStyle w:val="Sinespaciado"/>
        <w:jc w:val="both"/>
        <w:rPr>
          <w:sz w:val="20"/>
          <w:szCs w:val="20"/>
        </w:rPr>
      </w:pPr>
      <w:r w:rsidRPr="00CC0876">
        <w:rPr>
          <w:b/>
          <w:sz w:val="20"/>
          <w:szCs w:val="20"/>
        </w:rPr>
        <w:t>4.1.2. Inspecciones planeadas generales</w:t>
      </w:r>
      <w:r w:rsidRPr="00CC0876">
        <w:rPr>
          <w:sz w:val="20"/>
          <w:szCs w:val="20"/>
        </w:rPr>
        <w:t>: Inspecciones que se realizan a través de un área completa de la empresa, con un enfoque amplio (área completa de la empresa), tratando de identificar el mayor número de condiciones Subestándar. Se pueden hacer anualmente, semestralmente  o de acuerdo a las necesidades de la empresa por sus características de producción o de servicio.</w:t>
      </w:r>
    </w:p>
    <w:p w14:paraId="14E6A599" w14:textId="77777777" w:rsidR="00D41807" w:rsidRPr="00CC0876" w:rsidRDefault="00D41807" w:rsidP="00D41807">
      <w:pPr>
        <w:pStyle w:val="Sinespaciado"/>
        <w:jc w:val="both"/>
        <w:rPr>
          <w:b/>
          <w:sz w:val="20"/>
          <w:szCs w:val="20"/>
        </w:rPr>
      </w:pPr>
    </w:p>
    <w:p w14:paraId="6F6B9367" w14:textId="77777777" w:rsidR="00D41807" w:rsidRPr="00CC0876" w:rsidRDefault="00D41807" w:rsidP="00D41807">
      <w:pPr>
        <w:pStyle w:val="Sinespaciado"/>
        <w:jc w:val="both"/>
        <w:rPr>
          <w:sz w:val="20"/>
          <w:szCs w:val="20"/>
        </w:rPr>
      </w:pPr>
      <w:r w:rsidRPr="00CC0876">
        <w:rPr>
          <w:b/>
          <w:sz w:val="20"/>
          <w:szCs w:val="20"/>
        </w:rPr>
        <w:t>41,3. Inspecciones planeadas de orden y aseo</w:t>
      </w:r>
      <w:r w:rsidRPr="00CC0876">
        <w:rPr>
          <w:sz w:val="20"/>
          <w:szCs w:val="20"/>
        </w:rPr>
        <w:t>: pretende verificar que cada cosa este en el lugar que le corresponde y en correcto estado de limpieza., tanto en los sitios de trabajo como los objetos. Obedecen a un programa específico y deben ser desarrolladas mensualmente con el fin de corregir las desviaciones que pudiera tener el desarrollo de las actividades.</w:t>
      </w:r>
    </w:p>
    <w:p w14:paraId="0D02D8CC" w14:textId="77777777" w:rsidR="00D41807" w:rsidRPr="00CC0876" w:rsidRDefault="00D41807" w:rsidP="00D41807">
      <w:pPr>
        <w:pStyle w:val="Sinespaciado"/>
        <w:jc w:val="both"/>
        <w:rPr>
          <w:b/>
          <w:sz w:val="20"/>
          <w:szCs w:val="20"/>
        </w:rPr>
      </w:pPr>
    </w:p>
    <w:p w14:paraId="4143BFAF" w14:textId="77777777" w:rsidR="00D41807" w:rsidRPr="00CC0876" w:rsidRDefault="00D41807" w:rsidP="00D41807">
      <w:pPr>
        <w:pStyle w:val="Sinespaciado"/>
        <w:jc w:val="both"/>
        <w:rPr>
          <w:sz w:val="20"/>
          <w:szCs w:val="20"/>
        </w:rPr>
      </w:pPr>
      <w:r w:rsidRPr="00CC0876">
        <w:rPr>
          <w:b/>
          <w:sz w:val="20"/>
          <w:szCs w:val="20"/>
        </w:rPr>
        <w:t>4.1.4 Inspecciones planeadas de Áreas y partes críticas</w:t>
      </w:r>
      <w:r w:rsidRPr="00CC0876">
        <w:rPr>
          <w:sz w:val="20"/>
          <w:szCs w:val="20"/>
        </w:rPr>
        <w:t>: Realizadas en partes o áreas consideradas como críticas de acuerdo a la clasificación previa realizada teniendo en cuenta el potencial e historial de pérdidas. Se hacen cuando se realizan actividades que   correspondan a estos procesos previos al inicio.</w:t>
      </w:r>
    </w:p>
    <w:p w14:paraId="5F1D718B" w14:textId="77777777" w:rsidR="00D41807" w:rsidRPr="00CC0876" w:rsidRDefault="00D41807" w:rsidP="00D41807">
      <w:pPr>
        <w:pStyle w:val="Sinespaciado"/>
        <w:jc w:val="both"/>
        <w:rPr>
          <w:sz w:val="20"/>
          <w:szCs w:val="20"/>
        </w:rPr>
      </w:pPr>
    </w:p>
    <w:p w14:paraId="0799BA97" w14:textId="77777777" w:rsidR="00D41807" w:rsidRPr="00CC0876" w:rsidRDefault="00D41807" w:rsidP="00D41807">
      <w:pPr>
        <w:pStyle w:val="Sinespaciado"/>
        <w:jc w:val="both"/>
        <w:rPr>
          <w:sz w:val="20"/>
          <w:szCs w:val="20"/>
        </w:rPr>
      </w:pPr>
      <w:r w:rsidRPr="00CC0876">
        <w:rPr>
          <w:b/>
          <w:sz w:val="20"/>
          <w:szCs w:val="20"/>
        </w:rPr>
        <w:t xml:space="preserve"> 4.15.</w:t>
      </w:r>
      <w:r w:rsidRPr="00CC0876">
        <w:rPr>
          <w:sz w:val="20"/>
          <w:szCs w:val="20"/>
        </w:rPr>
        <w:t xml:space="preserve"> </w:t>
      </w:r>
      <w:r w:rsidRPr="00CC0876">
        <w:rPr>
          <w:b/>
          <w:sz w:val="20"/>
          <w:szCs w:val="20"/>
        </w:rPr>
        <w:t>Revisión de  máquinas, materiales, estructuras o áreas que posean un riesgo potencial</w:t>
      </w:r>
      <w:r w:rsidRPr="00CC0876">
        <w:rPr>
          <w:sz w:val="20"/>
          <w:szCs w:val="20"/>
        </w:rPr>
        <w:t xml:space="preserve"> elevado de pérdidas cuando se desgastan, dañan o usan inadecuadamente. Se realizan de acuerdo a la recomendación del fabricante en tiempos y criterios.</w:t>
      </w:r>
    </w:p>
    <w:p w14:paraId="2F97E535" w14:textId="77777777" w:rsidR="00D41807" w:rsidRPr="00CC0876" w:rsidRDefault="00D41807" w:rsidP="00D41807">
      <w:pPr>
        <w:pStyle w:val="Sinespaciado"/>
        <w:jc w:val="both"/>
        <w:rPr>
          <w:sz w:val="20"/>
          <w:szCs w:val="20"/>
        </w:rPr>
      </w:pPr>
    </w:p>
    <w:p w14:paraId="7140FE7D" w14:textId="77777777" w:rsidR="00D41807" w:rsidRPr="00CC0876" w:rsidRDefault="00D41807" w:rsidP="00D41807">
      <w:pPr>
        <w:pStyle w:val="Sinespaciado"/>
        <w:jc w:val="both"/>
        <w:rPr>
          <w:b/>
          <w:sz w:val="20"/>
          <w:szCs w:val="20"/>
        </w:rPr>
      </w:pPr>
      <w:r w:rsidRPr="00CC0876">
        <w:rPr>
          <w:b/>
          <w:sz w:val="20"/>
          <w:szCs w:val="20"/>
        </w:rPr>
        <w:t xml:space="preserve">41.6. Revisión de los </w:t>
      </w:r>
      <w:r>
        <w:rPr>
          <w:b/>
          <w:sz w:val="20"/>
          <w:szCs w:val="20"/>
        </w:rPr>
        <w:t>elementos de protección persona</w:t>
      </w:r>
    </w:p>
    <w:p w14:paraId="656FF240" w14:textId="77777777" w:rsidR="00D41807" w:rsidRPr="00CC0876" w:rsidRDefault="00D41807" w:rsidP="00D41807">
      <w:pPr>
        <w:rPr>
          <w:b/>
          <w:sz w:val="20"/>
          <w:szCs w:val="20"/>
        </w:rPr>
      </w:pPr>
    </w:p>
    <w:p w14:paraId="12AD705F" w14:textId="77777777" w:rsidR="00D41807" w:rsidRPr="00CC0876" w:rsidRDefault="00D41807" w:rsidP="00D41807">
      <w:pPr>
        <w:rPr>
          <w:b/>
          <w:sz w:val="20"/>
          <w:szCs w:val="20"/>
        </w:rPr>
      </w:pPr>
      <w:r w:rsidRPr="00CC0876">
        <w:rPr>
          <w:b/>
          <w:sz w:val="20"/>
          <w:szCs w:val="20"/>
        </w:rPr>
        <w:t>5.            INSPECCIÓN</w:t>
      </w:r>
    </w:p>
    <w:p w14:paraId="22BCAE4D" w14:textId="77777777" w:rsidR="00D41807" w:rsidRPr="00CC0876" w:rsidRDefault="00D41807" w:rsidP="00D41807">
      <w:pPr>
        <w:rPr>
          <w:sz w:val="20"/>
          <w:szCs w:val="20"/>
        </w:rPr>
      </w:pPr>
      <w:r w:rsidRPr="00CC0876">
        <w:rPr>
          <w:sz w:val="20"/>
          <w:szCs w:val="20"/>
        </w:rPr>
        <w:t>Para realizar la inspección debe tener en cuenta lo siguiente: Los participantes, vestuario adecuado, equipos de protección personal,  materiales para toma de  nota, instrumentos de medición, además de lo anterior debe tener:</w:t>
      </w:r>
    </w:p>
    <w:p w14:paraId="3B7785E2" w14:textId="77777777" w:rsidR="00D41807" w:rsidRPr="00CC0876" w:rsidRDefault="00D41807" w:rsidP="00D41807">
      <w:pPr>
        <w:pStyle w:val="Sinespaciado"/>
        <w:numPr>
          <w:ilvl w:val="0"/>
          <w:numId w:val="4"/>
        </w:numPr>
        <w:rPr>
          <w:sz w:val="20"/>
          <w:szCs w:val="20"/>
        </w:rPr>
      </w:pPr>
      <w:r w:rsidRPr="00CC0876">
        <w:rPr>
          <w:sz w:val="20"/>
          <w:szCs w:val="20"/>
        </w:rPr>
        <w:t>Objetivos</w:t>
      </w:r>
    </w:p>
    <w:p w14:paraId="7357F4A2" w14:textId="77777777" w:rsidR="00D41807" w:rsidRPr="00CC0876" w:rsidRDefault="00D41807" w:rsidP="00D41807">
      <w:pPr>
        <w:pStyle w:val="Sinespaciado"/>
        <w:numPr>
          <w:ilvl w:val="0"/>
          <w:numId w:val="4"/>
        </w:numPr>
        <w:rPr>
          <w:sz w:val="20"/>
          <w:szCs w:val="20"/>
        </w:rPr>
      </w:pPr>
      <w:r w:rsidRPr="00CC0876">
        <w:rPr>
          <w:sz w:val="20"/>
          <w:szCs w:val="20"/>
        </w:rPr>
        <w:t>Respaldo gerencial</w:t>
      </w:r>
    </w:p>
    <w:p w14:paraId="1050DA46" w14:textId="77777777" w:rsidR="00D41807" w:rsidRPr="00CC0876" w:rsidRDefault="00D41807" w:rsidP="00D41807">
      <w:pPr>
        <w:pStyle w:val="Sinespaciado"/>
        <w:numPr>
          <w:ilvl w:val="0"/>
          <w:numId w:val="4"/>
        </w:numPr>
        <w:rPr>
          <w:sz w:val="20"/>
          <w:szCs w:val="20"/>
        </w:rPr>
      </w:pPr>
      <w:r w:rsidRPr="00CC0876">
        <w:rPr>
          <w:sz w:val="20"/>
          <w:szCs w:val="20"/>
        </w:rPr>
        <w:t>Listado de áreas por inspeccionar</w:t>
      </w:r>
    </w:p>
    <w:p w14:paraId="08D266CE" w14:textId="77777777" w:rsidR="00D41807" w:rsidRPr="00CC0876" w:rsidRDefault="00D41807" w:rsidP="00D41807">
      <w:pPr>
        <w:pStyle w:val="Sinespaciado"/>
        <w:numPr>
          <w:ilvl w:val="0"/>
          <w:numId w:val="4"/>
        </w:numPr>
        <w:rPr>
          <w:sz w:val="20"/>
          <w:szCs w:val="20"/>
        </w:rPr>
      </w:pPr>
      <w:r w:rsidRPr="00CC0876">
        <w:rPr>
          <w:sz w:val="20"/>
          <w:szCs w:val="20"/>
        </w:rPr>
        <w:t>Responsables de efectuar las inspecciones</w:t>
      </w:r>
    </w:p>
    <w:p w14:paraId="0ABEA93B" w14:textId="77777777" w:rsidR="00D41807" w:rsidRPr="00CC0876" w:rsidRDefault="00D41807" w:rsidP="00D41807">
      <w:pPr>
        <w:pStyle w:val="Sinespaciado"/>
        <w:numPr>
          <w:ilvl w:val="0"/>
          <w:numId w:val="4"/>
        </w:numPr>
        <w:rPr>
          <w:sz w:val="20"/>
          <w:szCs w:val="20"/>
        </w:rPr>
      </w:pPr>
      <w:r w:rsidRPr="00CC0876">
        <w:rPr>
          <w:sz w:val="20"/>
          <w:szCs w:val="20"/>
        </w:rPr>
        <w:t>Sistema de clasificación de las condiciones subestándar identificadas</w:t>
      </w:r>
    </w:p>
    <w:p w14:paraId="4F6EFF58" w14:textId="77777777" w:rsidR="00D41807" w:rsidRPr="00CC0876" w:rsidRDefault="00D41807" w:rsidP="00D41807">
      <w:pPr>
        <w:pStyle w:val="Sinespaciado"/>
        <w:numPr>
          <w:ilvl w:val="0"/>
          <w:numId w:val="4"/>
        </w:numPr>
        <w:rPr>
          <w:sz w:val="20"/>
          <w:szCs w:val="20"/>
        </w:rPr>
      </w:pPr>
      <w:r w:rsidRPr="00CC0876">
        <w:rPr>
          <w:sz w:val="20"/>
          <w:szCs w:val="20"/>
        </w:rPr>
        <w:t>Frecuencia de realización</w:t>
      </w:r>
    </w:p>
    <w:p w14:paraId="7046B4AC" w14:textId="77777777" w:rsidR="00D41807" w:rsidRPr="00CC0876" w:rsidRDefault="00D41807" w:rsidP="00D41807">
      <w:pPr>
        <w:pStyle w:val="Sinespaciado"/>
        <w:numPr>
          <w:ilvl w:val="0"/>
          <w:numId w:val="4"/>
        </w:numPr>
        <w:rPr>
          <w:sz w:val="20"/>
          <w:szCs w:val="20"/>
        </w:rPr>
      </w:pPr>
      <w:r w:rsidRPr="00CC0876">
        <w:rPr>
          <w:sz w:val="20"/>
          <w:szCs w:val="20"/>
        </w:rPr>
        <w:t>Listas de verificación</w:t>
      </w:r>
    </w:p>
    <w:p w14:paraId="638E254A" w14:textId="77777777" w:rsidR="00D41807" w:rsidRPr="00CC0876" w:rsidRDefault="00D41807" w:rsidP="00D41807">
      <w:pPr>
        <w:pStyle w:val="Sinespaciado"/>
        <w:numPr>
          <w:ilvl w:val="0"/>
          <w:numId w:val="4"/>
        </w:numPr>
        <w:rPr>
          <w:sz w:val="20"/>
          <w:szCs w:val="20"/>
        </w:rPr>
      </w:pPr>
      <w:r w:rsidRPr="00CC0876">
        <w:rPr>
          <w:sz w:val="20"/>
          <w:szCs w:val="20"/>
        </w:rPr>
        <w:t>Guía para realizar la inspección</w:t>
      </w:r>
    </w:p>
    <w:p w14:paraId="5F397CFF" w14:textId="77777777" w:rsidR="00D41807" w:rsidRPr="00CC0876" w:rsidRDefault="00D41807" w:rsidP="00D41807">
      <w:pPr>
        <w:pStyle w:val="Sinespaciado"/>
        <w:numPr>
          <w:ilvl w:val="0"/>
          <w:numId w:val="4"/>
        </w:numPr>
        <w:rPr>
          <w:sz w:val="20"/>
          <w:szCs w:val="20"/>
        </w:rPr>
      </w:pPr>
      <w:r w:rsidRPr="00CC0876">
        <w:rPr>
          <w:sz w:val="20"/>
          <w:szCs w:val="20"/>
        </w:rPr>
        <w:t>Desarrollo de acciones correctivas</w:t>
      </w:r>
    </w:p>
    <w:p w14:paraId="3B7D18CE" w14:textId="77777777" w:rsidR="00D41807" w:rsidRPr="00CC0876" w:rsidRDefault="00D41807" w:rsidP="00D41807">
      <w:pPr>
        <w:pStyle w:val="Sinespaciado"/>
        <w:numPr>
          <w:ilvl w:val="0"/>
          <w:numId w:val="4"/>
        </w:numPr>
        <w:rPr>
          <w:sz w:val="20"/>
          <w:szCs w:val="20"/>
        </w:rPr>
      </w:pPr>
      <w:r w:rsidRPr="00CC0876">
        <w:rPr>
          <w:sz w:val="20"/>
          <w:szCs w:val="20"/>
        </w:rPr>
        <w:lastRenderedPageBreak/>
        <w:t>Informes</w:t>
      </w:r>
    </w:p>
    <w:p w14:paraId="492D6C54" w14:textId="77777777" w:rsidR="00D41807" w:rsidRPr="00CC0876" w:rsidRDefault="00D41807" w:rsidP="00D41807">
      <w:pPr>
        <w:pStyle w:val="Sinespaciado"/>
        <w:numPr>
          <w:ilvl w:val="0"/>
          <w:numId w:val="4"/>
        </w:numPr>
        <w:rPr>
          <w:sz w:val="20"/>
          <w:szCs w:val="20"/>
        </w:rPr>
      </w:pPr>
      <w:r w:rsidRPr="00CC0876">
        <w:rPr>
          <w:sz w:val="20"/>
          <w:szCs w:val="20"/>
        </w:rPr>
        <w:t>Seguimiento de las acciones correctivas</w:t>
      </w:r>
    </w:p>
    <w:p w14:paraId="6EA1B605" w14:textId="77777777" w:rsidR="00D41807" w:rsidRPr="00CC0876" w:rsidRDefault="00D41807" w:rsidP="00D41807">
      <w:pPr>
        <w:pStyle w:val="Sinespaciado"/>
        <w:numPr>
          <w:ilvl w:val="0"/>
          <w:numId w:val="4"/>
        </w:numPr>
        <w:rPr>
          <w:sz w:val="20"/>
          <w:szCs w:val="20"/>
        </w:rPr>
      </w:pPr>
      <w:r w:rsidRPr="00CC0876">
        <w:rPr>
          <w:sz w:val="20"/>
          <w:szCs w:val="20"/>
        </w:rPr>
        <w:t>Medición de la efectividad de las inspecciones planeadas</w:t>
      </w:r>
    </w:p>
    <w:p w14:paraId="4CD0C00C" w14:textId="77777777" w:rsidR="00D41807" w:rsidRPr="00CC0876" w:rsidRDefault="00D41807" w:rsidP="00D41807">
      <w:pPr>
        <w:pStyle w:val="Sinespaciado"/>
        <w:numPr>
          <w:ilvl w:val="0"/>
          <w:numId w:val="4"/>
        </w:numPr>
        <w:rPr>
          <w:sz w:val="20"/>
          <w:szCs w:val="20"/>
        </w:rPr>
      </w:pPr>
      <w:r w:rsidRPr="00CC0876">
        <w:rPr>
          <w:sz w:val="20"/>
          <w:szCs w:val="20"/>
        </w:rPr>
        <w:t>Capacitación y entrenamiento</w:t>
      </w:r>
    </w:p>
    <w:p w14:paraId="7F646B4A" w14:textId="77777777" w:rsidR="00D41807" w:rsidRPr="00CC0876" w:rsidRDefault="00D41807" w:rsidP="00D41807">
      <w:pPr>
        <w:pStyle w:val="Sinespaciado"/>
        <w:ind w:left="720"/>
        <w:rPr>
          <w:sz w:val="20"/>
          <w:szCs w:val="20"/>
        </w:rPr>
      </w:pPr>
    </w:p>
    <w:p w14:paraId="4A74FB68" w14:textId="77777777" w:rsidR="00D41807" w:rsidRPr="00CC0876" w:rsidRDefault="00D41807" w:rsidP="00D41807">
      <w:pPr>
        <w:rPr>
          <w:b/>
          <w:sz w:val="20"/>
          <w:szCs w:val="20"/>
        </w:rPr>
      </w:pPr>
      <w:r w:rsidRPr="00CC0876">
        <w:rPr>
          <w:b/>
          <w:sz w:val="20"/>
          <w:szCs w:val="20"/>
        </w:rPr>
        <w:t xml:space="preserve"> 5.1. LISTA DE ÁREAS INSTALACIONES Y EQUIPOS A INSPECCIONAR:</w:t>
      </w:r>
    </w:p>
    <w:p w14:paraId="04DD92A3" w14:textId="77777777" w:rsidR="00D41807" w:rsidRPr="00CC0876" w:rsidRDefault="00D41807" w:rsidP="00D41807">
      <w:pPr>
        <w:rPr>
          <w:sz w:val="20"/>
          <w:szCs w:val="20"/>
        </w:rPr>
      </w:pPr>
      <w:r w:rsidRPr="00CC0876">
        <w:rPr>
          <w:sz w:val="20"/>
          <w:szCs w:val="20"/>
        </w:rPr>
        <w:t>Todas las áreas deben ser inspeccionadas  periódicamente.</w:t>
      </w:r>
    </w:p>
    <w:p w14:paraId="434F2020" w14:textId="77777777" w:rsidR="00D41807" w:rsidRPr="00CC0876" w:rsidRDefault="00D41807" w:rsidP="00D41807">
      <w:pPr>
        <w:rPr>
          <w:sz w:val="20"/>
          <w:szCs w:val="20"/>
        </w:rPr>
      </w:pPr>
      <w:r w:rsidRPr="00CC0876">
        <w:rPr>
          <w:sz w:val="20"/>
          <w:szCs w:val="20"/>
        </w:rPr>
        <w:t xml:space="preserve">Para realizar la lista de las áreas de inspecciones debe tener en cuenta  los Mapa de las instalaciones, listado de equipos, rutas de inspección y responsables. Se debe utilizar el documento anexo ;(listas de verificación) </w:t>
      </w:r>
    </w:p>
    <w:p w14:paraId="4D904C35" w14:textId="77777777" w:rsidR="00D41807" w:rsidRPr="00CC0876" w:rsidRDefault="00D41807" w:rsidP="00D41807">
      <w:pPr>
        <w:rPr>
          <w:b/>
          <w:sz w:val="20"/>
          <w:szCs w:val="20"/>
        </w:rPr>
      </w:pPr>
      <w:r w:rsidRPr="00CC0876">
        <w:rPr>
          <w:b/>
          <w:sz w:val="20"/>
          <w:szCs w:val="20"/>
        </w:rPr>
        <w:t>5.3. REALIZACIÓN DE LA INSPECCIÓN:</w:t>
      </w:r>
    </w:p>
    <w:p w14:paraId="33C86C44" w14:textId="77777777" w:rsidR="00D41807" w:rsidRPr="00CC0876" w:rsidRDefault="00D41807" w:rsidP="00D41807">
      <w:pPr>
        <w:rPr>
          <w:sz w:val="20"/>
          <w:szCs w:val="20"/>
        </w:rPr>
      </w:pPr>
      <w:r w:rsidRPr="00CC0876">
        <w:rPr>
          <w:sz w:val="20"/>
          <w:szCs w:val="20"/>
        </w:rPr>
        <w:t>Para realizar la inspección debe tener en cuenta el Formato de registro de inspecciones planeadas y la lista de chequeo de inspecciones planeadas, anexas</w:t>
      </w:r>
    </w:p>
    <w:p w14:paraId="2AEE2C78" w14:textId="77777777" w:rsidR="00D41807" w:rsidRPr="00CC0876" w:rsidRDefault="00D41807" w:rsidP="00D41807">
      <w:pPr>
        <w:rPr>
          <w:b/>
          <w:sz w:val="20"/>
          <w:szCs w:val="20"/>
        </w:rPr>
      </w:pPr>
      <w:r w:rsidRPr="00CC0876">
        <w:rPr>
          <w:b/>
          <w:sz w:val="20"/>
          <w:szCs w:val="20"/>
        </w:rPr>
        <w:t>5.2. PERIODICIDAD DE LA INSPECCIÓN</w:t>
      </w:r>
    </w:p>
    <w:p w14:paraId="0E2CC12D" w14:textId="77777777" w:rsidR="00D41807" w:rsidRPr="00CC0876" w:rsidRDefault="00D41807" w:rsidP="00D41807">
      <w:pPr>
        <w:rPr>
          <w:sz w:val="20"/>
          <w:szCs w:val="20"/>
        </w:rPr>
      </w:pPr>
      <w:r w:rsidRPr="00CC0876">
        <w:rPr>
          <w:sz w:val="20"/>
          <w:szCs w:val="20"/>
        </w:rPr>
        <w:t>Como la empresa es pequeña se recorrerá toda en una sola inspección.</w:t>
      </w:r>
    </w:p>
    <w:p w14:paraId="65FB9D0F" w14:textId="77777777" w:rsidR="00D41807" w:rsidRPr="00CC0876" w:rsidRDefault="00D41807" w:rsidP="00D41807">
      <w:pPr>
        <w:rPr>
          <w:sz w:val="20"/>
          <w:szCs w:val="20"/>
        </w:rPr>
      </w:pPr>
      <w:r w:rsidRPr="00CC0876">
        <w:rPr>
          <w:sz w:val="20"/>
          <w:szCs w:val="20"/>
        </w:rPr>
        <w:t>Se realizara  semestralmente.</w:t>
      </w:r>
    </w:p>
    <w:p w14:paraId="00C52DC2" w14:textId="77777777" w:rsidR="00D41807" w:rsidRPr="00CC0876" w:rsidRDefault="00D41807" w:rsidP="00D41807">
      <w:pPr>
        <w:jc w:val="both"/>
        <w:rPr>
          <w:sz w:val="20"/>
          <w:szCs w:val="20"/>
        </w:rPr>
      </w:pPr>
      <w:r w:rsidRPr="00CC0876">
        <w:rPr>
          <w:sz w:val="20"/>
          <w:szCs w:val="20"/>
        </w:rPr>
        <w:t>Los criterios que deben tenerse en cuenta para establecer la periodicidad de las inspecciones planeadas son:</w:t>
      </w:r>
    </w:p>
    <w:p w14:paraId="27790EC5" w14:textId="77777777" w:rsidR="00D41807" w:rsidRPr="00CC0876" w:rsidRDefault="00D41807" w:rsidP="00D41807">
      <w:pPr>
        <w:pStyle w:val="Prrafodelista"/>
        <w:numPr>
          <w:ilvl w:val="0"/>
          <w:numId w:val="6"/>
        </w:numPr>
        <w:jc w:val="both"/>
        <w:rPr>
          <w:sz w:val="20"/>
          <w:szCs w:val="20"/>
        </w:rPr>
      </w:pPr>
      <w:r w:rsidRPr="00CC0876">
        <w:rPr>
          <w:sz w:val="20"/>
          <w:szCs w:val="20"/>
        </w:rPr>
        <w:t>El potencial e historial de pérdidas: cuanto mayor sea el potencial de pérdidas de lo que se va a inspeccionar, mayor debe ser su periodicidad. Por ejemplo, un taller de mantenimiento requiere mayor periodicidad que un salón de conferencias.</w:t>
      </w:r>
    </w:p>
    <w:p w14:paraId="6A38643F" w14:textId="77777777" w:rsidR="00D41807" w:rsidRPr="00CC0876" w:rsidRDefault="00D41807" w:rsidP="00D41807">
      <w:pPr>
        <w:pStyle w:val="Prrafodelista"/>
        <w:numPr>
          <w:ilvl w:val="0"/>
          <w:numId w:val="6"/>
        </w:numPr>
        <w:jc w:val="both"/>
        <w:rPr>
          <w:sz w:val="20"/>
          <w:szCs w:val="20"/>
        </w:rPr>
      </w:pPr>
      <w:r w:rsidRPr="00CC0876">
        <w:rPr>
          <w:sz w:val="20"/>
          <w:szCs w:val="20"/>
        </w:rPr>
        <w:t>Normas vigentes en Salud Ocupacional.</w:t>
      </w:r>
    </w:p>
    <w:p w14:paraId="106AB193" w14:textId="77777777" w:rsidR="00D41807" w:rsidRPr="00CC0876" w:rsidRDefault="00D41807" w:rsidP="00D41807">
      <w:pPr>
        <w:pStyle w:val="Prrafodelista"/>
        <w:numPr>
          <w:ilvl w:val="0"/>
          <w:numId w:val="6"/>
        </w:numPr>
        <w:jc w:val="both"/>
        <w:rPr>
          <w:sz w:val="20"/>
          <w:szCs w:val="20"/>
        </w:rPr>
      </w:pPr>
      <w:r w:rsidRPr="00CC0876">
        <w:rPr>
          <w:sz w:val="20"/>
          <w:szCs w:val="20"/>
        </w:rPr>
        <w:t>Las características del área y  los objetivos que se fijaron para las inspecciones planeadas.</w:t>
      </w:r>
    </w:p>
    <w:p w14:paraId="682B06C1" w14:textId="77777777" w:rsidR="00D41807" w:rsidRPr="00CC0876" w:rsidRDefault="00D41807" w:rsidP="00D41807">
      <w:pPr>
        <w:pStyle w:val="Prrafodelista"/>
        <w:numPr>
          <w:ilvl w:val="0"/>
          <w:numId w:val="6"/>
        </w:numPr>
        <w:jc w:val="both"/>
        <w:rPr>
          <w:sz w:val="20"/>
          <w:szCs w:val="20"/>
        </w:rPr>
      </w:pPr>
      <w:r w:rsidRPr="00CC0876">
        <w:rPr>
          <w:sz w:val="20"/>
          <w:szCs w:val="20"/>
        </w:rPr>
        <w:t>Para situaciones tales como el montaje de equipos nuevos, cambios en las instalaciones, proyectos que se estén desarrollando y otros, es necesario ajustar la frecuencia establecida inicialmente, ya que ésta depende de la situación que se esté manejando, considerando las nuevas condiciones que se originan, las cuales pueden tener mayor probabilidad de ocasionar una pérdida. Por ejemplo: la ampliación de una bodega requiere un traslado de material,  cambio en las rutas de transporte de materiales y circulación de personas, entre otros. Todo ello requiere una mayor periodicidad en las inspecciones planeadas, hasta que se estandaricen las condiciones locativas.</w:t>
      </w:r>
    </w:p>
    <w:p w14:paraId="55AEF659" w14:textId="77777777" w:rsidR="00D41807" w:rsidRPr="00CC0876" w:rsidRDefault="00D41807" w:rsidP="00D41807">
      <w:pPr>
        <w:rPr>
          <w:b/>
          <w:sz w:val="20"/>
          <w:szCs w:val="20"/>
        </w:rPr>
      </w:pPr>
      <w:r w:rsidRPr="00CC0876">
        <w:rPr>
          <w:b/>
          <w:sz w:val="20"/>
          <w:szCs w:val="20"/>
        </w:rPr>
        <w:t>5.4.   RESPALDO GERENCIAL</w:t>
      </w:r>
    </w:p>
    <w:p w14:paraId="342DA52D" w14:textId="77777777" w:rsidR="00D41807" w:rsidRPr="00CC0876" w:rsidRDefault="00D41807" w:rsidP="00D41807">
      <w:pPr>
        <w:rPr>
          <w:sz w:val="20"/>
          <w:szCs w:val="20"/>
        </w:rPr>
      </w:pPr>
      <w:r w:rsidRPr="00CC0876">
        <w:rPr>
          <w:sz w:val="20"/>
          <w:szCs w:val="20"/>
        </w:rPr>
        <w:t>El programa de inspecciones planeadas debe recibir el apoyo de la gerencia y mandos medios, con el objeto de darle la importancia que requiere tanto su ejecución como el cumplimiento de las acciones que de ellas surjan.</w:t>
      </w:r>
    </w:p>
    <w:p w14:paraId="562677F4" w14:textId="77777777" w:rsidR="00D41807" w:rsidRPr="00CC0876" w:rsidRDefault="00D41807" w:rsidP="00D41807">
      <w:pPr>
        <w:rPr>
          <w:sz w:val="20"/>
          <w:szCs w:val="20"/>
        </w:rPr>
      </w:pPr>
      <w:r w:rsidRPr="00CC0876">
        <w:rPr>
          <w:sz w:val="20"/>
          <w:szCs w:val="20"/>
        </w:rPr>
        <w:t>Para hacer manifiesto a los trabajadores este apoyo, la gerencia debe:</w:t>
      </w:r>
    </w:p>
    <w:p w14:paraId="1CD4A5DB" w14:textId="77777777" w:rsidR="00D41807" w:rsidRPr="00CC0876" w:rsidRDefault="00D41807" w:rsidP="00D41807">
      <w:pPr>
        <w:pStyle w:val="Sinespaciado"/>
        <w:numPr>
          <w:ilvl w:val="0"/>
          <w:numId w:val="7"/>
        </w:numPr>
        <w:rPr>
          <w:sz w:val="20"/>
          <w:szCs w:val="20"/>
        </w:rPr>
      </w:pPr>
      <w:r w:rsidRPr="00CC0876">
        <w:rPr>
          <w:sz w:val="20"/>
          <w:szCs w:val="20"/>
        </w:rPr>
        <w:t>Divulgar en toda la empresa el programa de inspecciones.</w:t>
      </w:r>
    </w:p>
    <w:p w14:paraId="24EB90B6" w14:textId="77777777" w:rsidR="00D41807" w:rsidRPr="00CC0876" w:rsidRDefault="00D41807" w:rsidP="00D41807">
      <w:pPr>
        <w:pStyle w:val="Sinespaciado"/>
        <w:numPr>
          <w:ilvl w:val="0"/>
          <w:numId w:val="7"/>
        </w:numPr>
        <w:rPr>
          <w:sz w:val="20"/>
          <w:szCs w:val="20"/>
        </w:rPr>
      </w:pPr>
      <w:r w:rsidRPr="00CC0876">
        <w:rPr>
          <w:sz w:val="20"/>
          <w:szCs w:val="20"/>
        </w:rPr>
        <w:t>Proporcionar los recursos humanos, técnicos y económicos necesarios.</w:t>
      </w:r>
    </w:p>
    <w:p w14:paraId="7C1B5AE6" w14:textId="77777777" w:rsidR="00D41807" w:rsidRPr="00CC0876" w:rsidRDefault="00D41807" w:rsidP="00D41807">
      <w:pPr>
        <w:pStyle w:val="Sinespaciado"/>
        <w:numPr>
          <w:ilvl w:val="0"/>
          <w:numId w:val="7"/>
        </w:numPr>
        <w:rPr>
          <w:sz w:val="20"/>
          <w:szCs w:val="20"/>
        </w:rPr>
      </w:pPr>
      <w:r w:rsidRPr="00CC0876">
        <w:rPr>
          <w:sz w:val="20"/>
          <w:szCs w:val="20"/>
        </w:rPr>
        <w:lastRenderedPageBreak/>
        <w:t>Participar en las inspecciones de acuerdo con los objetivos que se hayan fijado.</w:t>
      </w:r>
    </w:p>
    <w:p w14:paraId="407B2004" w14:textId="77777777" w:rsidR="00D41807" w:rsidRPr="00CC0876" w:rsidRDefault="00D41807" w:rsidP="00D41807">
      <w:pPr>
        <w:pStyle w:val="Sinespaciado"/>
        <w:numPr>
          <w:ilvl w:val="0"/>
          <w:numId w:val="7"/>
        </w:numPr>
        <w:rPr>
          <w:sz w:val="20"/>
          <w:szCs w:val="20"/>
        </w:rPr>
      </w:pPr>
      <w:r w:rsidRPr="00CC0876">
        <w:rPr>
          <w:sz w:val="20"/>
          <w:szCs w:val="20"/>
        </w:rPr>
        <w:t>Proporcionar el entrenamiento adecuado a los responsables de realizar las inspecciones planeadas.</w:t>
      </w:r>
    </w:p>
    <w:p w14:paraId="4E881A09" w14:textId="77777777" w:rsidR="00D41807" w:rsidRPr="00CC0876" w:rsidRDefault="00D41807" w:rsidP="00D41807">
      <w:pPr>
        <w:pStyle w:val="Sinespaciado"/>
        <w:numPr>
          <w:ilvl w:val="0"/>
          <w:numId w:val="7"/>
        </w:numPr>
        <w:rPr>
          <w:sz w:val="20"/>
          <w:szCs w:val="20"/>
        </w:rPr>
      </w:pPr>
      <w:r w:rsidRPr="00CC0876">
        <w:rPr>
          <w:sz w:val="20"/>
          <w:szCs w:val="20"/>
        </w:rPr>
        <w:t>Revisar los informes sobre las condiciones subestándar encontradas después de las inspecciones y dar respuesta a los mismos.</w:t>
      </w:r>
    </w:p>
    <w:p w14:paraId="565BAA47" w14:textId="77777777" w:rsidR="00D41807" w:rsidRPr="00CC0876" w:rsidRDefault="00D41807" w:rsidP="00D41807">
      <w:pPr>
        <w:rPr>
          <w:b/>
          <w:sz w:val="20"/>
          <w:szCs w:val="20"/>
        </w:rPr>
      </w:pPr>
    </w:p>
    <w:p w14:paraId="15A04BEC" w14:textId="77777777" w:rsidR="00D41807" w:rsidRPr="00CC0876" w:rsidRDefault="00D41807" w:rsidP="00D41807">
      <w:pPr>
        <w:rPr>
          <w:b/>
          <w:sz w:val="20"/>
          <w:szCs w:val="20"/>
        </w:rPr>
      </w:pPr>
      <w:r w:rsidRPr="00CC0876">
        <w:rPr>
          <w:b/>
          <w:sz w:val="20"/>
          <w:szCs w:val="20"/>
        </w:rPr>
        <w:t>5.5  RESPONSABLES DE LAS INSPECCIONES PLANEADAS</w:t>
      </w:r>
    </w:p>
    <w:p w14:paraId="418D6650" w14:textId="77777777" w:rsidR="00D41807" w:rsidRPr="00CC0876" w:rsidRDefault="00D41807" w:rsidP="00D41807">
      <w:pPr>
        <w:rPr>
          <w:sz w:val="20"/>
          <w:szCs w:val="20"/>
        </w:rPr>
      </w:pPr>
      <w:r w:rsidRPr="00CC0876">
        <w:rPr>
          <w:sz w:val="20"/>
          <w:szCs w:val="20"/>
        </w:rPr>
        <w:t>Una vez seleccionado lo que se va a inspeccionar, deben designarse los responsables de llevar a cabo las inspecciones, teniendo en cuenta los siguientes criterios:</w:t>
      </w:r>
    </w:p>
    <w:p w14:paraId="689AF323" w14:textId="77777777" w:rsidR="00D41807" w:rsidRPr="00CC0876" w:rsidRDefault="00D41807" w:rsidP="00D41807">
      <w:pPr>
        <w:pStyle w:val="Prrafodelista"/>
        <w:numPr>
          <w:ilvl w:val="0"/>
          <w:numId w:val="5"/>
        </w:numPr>
        <w:rPr>
          <w:sz w:val="20"/>
          <w:szCs w:val="20"/>
        </w:rPr>
      </w:pPr>
      <w:r w:rsidRPr="00CC0876">
        <w:rPr>
          <w:sz w:val="20"/>
          <w:szCs w:val="20"/>
        </w:rPr>
        <w:t>Quien realice la inspección debe tener unos conocimientos básicos en Salud Ocupacional, así como capacitación y entrenamiento específicos que le permitan enfocar la inspección hacia los objetivos previamente establecidos.</w:t>
      </w:r>
    </w:p>
    <w:p w14:paraId="1B6E6B05" w14:textId="77777777" w:rsidR="00D41807" w:rsidRPr="00CC0876" w:rsidRDefault="00D41807" w:rsidP="00D41807">
      <w:pPr>
        <w:pStyle w:val="Prrafodelista"/>
        <w:numPr>
          <w:ilvl w:val="0"/>
          <w:numId w:val="5"/>
        </w:numPr>
        <w:rPr>
          <w:sz w:val="20"/>
          <w:szCs w:val="20"/>
        </w:rPr>
      </w:pPr>
      <w:r w:rsidRPr="00CC0876">
        <w:rPr>
          <w:sz w:val="20"/>
          <w:szCs w:val="20"/>
        </w:rPr>
        <w:t>Deben elegirse personas de diferentes áreas para realizar inspecciones planeadas cruzadas, es decir, quien realiza la inspección debe ser alguien ajeno al área inspeccionada. De esta manera, se garantiza que la inspección tenga un carácter imparcial.</w:t>
      </w:r>
    </w:p>
    <w:p w14:paraId="760C6878" w14:textId="77777777" w:rsidR="00D41807" w:rsidRPr="00CC0876" w:rsidRDefault="00D41807" w:rsidP="00D41807">
      <w:pPr>
        <w:pStyle w:val="Prrafodelista"/>
        <w:numPr>
          <w:ilvl w:val="0"/>
          <w:numId w:val="5"/>
        </w:numPr>
        <w:rPr>
          <w:sz w:val="20"/>
          <w:szCs w:val="20"/>
        </w:rPr>
      </w:pPr>
      <w:r w:rsidRPr="00CC0876">
        <w:rPr>
          <w:sz w:val="20"/>
          <w:szCs w:val="20"/>
        </w:rPr>
        <w:t>El Jefe de Salud Ocupacional no debe ser el encargado de realizar todas las inspecciones, pero sí de asesorar su realización y de ejecutar el seguimiento correspondiente.</w:t>
      </w:r>
    </w:p>
    <w:p w14:paraId="5510B2A3" w14:textId="77777777" w:rsidR="00D41807" w:rsidRPr="00CC0876" w:rsidRDefault="00D41807" w:rsidP="00D41807">
      <w:pPr>
        <w:pStyle w:val="Prrafodelista"/>
        <w:numPr>
          <w:ilvl w:val="0"/>
          <w:numId w:val="5"/>
        </w:numPr>
        <w:rPr>
          <w:sz w:val="20"/>
          <w:szCs w:val="20"/>
        </w:rPr>
      </w:pPr>
      <w:r w:rsidRPr="00CC0876">
        <w:rPr>
          <w:sz w:val="20"/>
          <w:szCs w:val="20"/>
        </w:rPr>
        <w:t>El Comité Paritario de Salud Ocupacional debe participar en las inspecciones planeadas, cumpliendo así con su función de organismo de promoción y vigilancia de las normas y reglamentos de Salud Ocupacional en la empresa (Resolución   2013/1986 del Ministerio de Trabajo y Seguridad Social).</w:t>
      </w:r>
    </w:p>
    <w:p w14:paraId="7CA1F88B" w14:textId="77777777" w:rsidR="00D41807" w:rsidRPr="00CC0876" w:rsidRDefault="00D41807" w:rsidP="00D41807">
      <w:pPr>
        <w:rPr>
          <w:b/>
          <w:sz w:val="20"/>
          <w:szCs w:val="20"/>
        </w:rPr>
      </w:pPr>
    </w:p>
    <w:p w14:paraId="6CC8EAD3" w14:textId="77777777" w:rsidR="00D41807" w:rsidRPr="00CC0876" w:rsidRDefault="00D41807" w:rsidP="00D41807">
      <w:pPr>
        <w:rPr>
          <w:sz w:val="20"/>
          <w:szCs w:val="20"/>
        </w:rPr>
      </w:pPr>
      <w:r w:rsidRPr="00CC0876">
        <w:rPr>
          <w:b/>
          <w:sz w:val="20"/>
          <w:szCs w:val="20"/>
        </w:rPr>
        <w:t>5.6</w:t>
      </w:r>
      <w:r>
        <w:rPr>
          <w:b/>
          <w:sz w:val="20"/>
          <w:szCs w:val="20"/>
        </w:rPr>
        <w:t xml:space="preserve"> </w:t>
      </w:r>
      <w:r w:rsidRPr="00CC0876">
        <w:rPr>
          <w:b/>
          <w:sz w:val="20"/>
          <w:szCs w:val="20"/>
        </w:rPr>
        <w:t>CONDICIÓN INSEGURA DETECTADA:</w:t>
      </w:r>
      <w:r w:rsidRPr="00CC0876">
        <w:rPr>
          <w:sz w:val="20"/>
          <w:szCs w:val="20"/>
        </w:rPr>
        <w:t xml:space="preserve"> Registrar las condiciones sub estandar identificadas.</w:t>
      </w:r>
    </w:p>
    <w:p w14:paraId="72E58414" w14:textId="77777777" w:rsidR="00D41807" w:rsidRPr="00CC0876" w:rsidRDefault="00D41807" w:rsidP="00D41807">
      <w:pPr>
        <w:rPr>
          <w:sz w:val="20"/>
          <w:szCs w:val="20"/>
        </w:rPr>
      </w:pPr>
      <w:r w:rsidRPr="00CC0876">
        <w:rPr>
          <w:b/>
          <w:sz w:val="20"/>
          <w:szCs w:val="20"/>
        </w:rPr>
        <w:t>5.6.1  UBICACIÓN ESPECÍFICA</w:t>
      </w:r>
      <w:r w:rsidRPr="00CC0876">
        <w:rPr>
          <w:sz w:val="20"/>
          <w:szCs w:val="20"/>
        </w:rPr>
        <w:t>: Describir la ubicación del área o equipo que presenta la condición sub estándar.</w:t>
      </w:r>
    </w:p>
    <w:p w14:paraId="6A08F4F7" w14:textId="77777777" w:rsidR="00D41807" w:rsidRPr="00CC0876" w:rsidRDefault="00D41807" w:rsidP="00D41807">
      <w:pPr>
        <w:rPr>
          <w:b/>
          <w:sz w:val="20"/>
          <w:szCs w:val="20"/>
        </w:rPr>
      </w:pPr>
      <w:r w:rsidRPr="00CC0876">
        <w:rPr>
          <w:b/>
          <w:sz w:val="20"/>
          <w:szCs w:val="20"/>
        </w:rPr>
        <w:t>5.6.2. CONDICIONES SUB ESTÁNDAR:</w:t>
      </w:r>
    </w:p>
    <w:p w14:paraId="74AA91C0" w14:textId="77777777" w:rsidR="00D41807" w:rsidRPr="00CC0876" w:rsidRDefault="00D41807" w:rsidP="00D41807">
      <w:pPr>
        <w:rPr>
          <w:sz w:val="20"/>
          <w:szCs w:val="20"/>
        </w:rPr>
      </w:pPr>
      <w:r w:rsidRPr="00CC0876">
        <w:rPr>
          <w:sz w:val="20"/>
          <w:szCs w:val="20"/>
        </w:rPr>
        <w:t>A cada condición sub estándar se le asigna una letra (A, B ó C), de acuerdo con el potencial de pérdidas de la misma. Esta misma letra corresponde al tiempo que requiere la acción correctiva que debe tomarse (inmediata, pronta o posterior)</w:t>
      </w:r>
    </w:p>
    <w:p w14:paraId="4EA673C7" w14:textId="77777777" w:rsidR="00D41807" w:rsidRPr="00CC0876" w:rsidRDefault="00D41807" w:rsidP="00D41807">
      <w:pPr>
        <w:rPr>
          <w:sz w:val="20"/>
          <w:szCs w:val="20"/>
        </w:rPr>
      </w:pPr>
    </w:p>
    <w:tbl>
      <w:tblPr>
        <w:tblW w:w="8160" w:type="dxa"/>
        <w:tblInd w:w="55" w:type="dxa"/>
        <w:tblCellMar>
          <w:left w:w="70" w:type="dxa"/>
          <w:right w:w="70" w:type="dxa"/>
        </w:tblCellMar>
        <w:tblLook w:val="04A0" w:firstRow="1" w:lastRow="0" w:firstColumn="1" w:lastColumn="0" w:noHBand="0" w:noVBand="1"/>
      </w:tblPr>
      <w:tblGrid>
        <w:gridCol w:w="1200"/>
        <w:gridCol w:w="4220"/>
        <w:gridCol w:w="2740"/>
      </w:tblGrid>
      <w:tr w:rsidR="00D41807" w:rsidRPr="00AD72A7" w14:paraId="567A355D" w14:textId="77777777" w:rsidTr="003545EE">
        <w:trPr>
          <w:trHeight w:val="615"/>
        </w:trPr>
        <w:tc>
          <w:tcPr>
            <w:tcW w:w="1200" w:type="dxa"/>
            <w:tcBorders>
              <w:top w:val="single" w:sz="8" w:space="0" w:color="auto"/>
              <w:left w:val="single" w:sz="8" w:space="0" w:color="auto"/>
              <w:bottom w:val="nil"/>
              <w:right w:val="single" w:sz="8" w:space="0" w:color="auto"/>
            </w:tcBorders>
            <w:shd w:val="clear" w:color="auto" w:fill="auto"/>
            <w:noWrap/>
            <w:vAlign w:val="center"/>
            <w:hideMark/>
          </w:tcPr>
          <w:p w14:paraId="62B46B0A" w14:textId="77777777" w:rsidR="00D41807" w:rsidRPr="00AD72A7" w:rsidRDefault="00D41807" w:rsidP="003545EE">
            <w:pPr>
              <w:spacing w:after="0" w:line="240" w:lineRule="auto"/>
              <w:jc w:val="center"/>
              <w:rPr>
                <w:rFonts w:eastAsia="Times New Roman" w:cs="Times New Roman"/>
                <w:b/>
                <w:bCs/>
                <w:color w:val="000000"/>
                <w:sz w:val="20"/>
                <w:szCs w:val="20"/>
                <w:lang w:eastAsia="es-CO"/>
              </w:rPr>
            </w:pPr>
            <w:r w:rsidRPr="00AD72A7">
              <w:rPr>
                <w:rFonts w:eastAsia="Times New Roman" w:cs="Times New Roman"/>
                <w:b/>
                <w:bCs/>
                <w:color w:val="000000"/>
                <w:sz w:val="20"/>
                <w:szCs w:val="20"/>
                <w:lang w:eastAsia="es-CO"/>
              </w:rPr>
              <w:t>Clase</w:t>
            </w:r>
          </w:p>
        </w:tc>
        <w:tc>
          <w:tcPr>
            <w:tcW w:w="4220" w:type="dxa"/>
            <w:tcBorders>
              <w:top w:val="single" w:sz="8" w:space="0" w:color="auto"/>
              <w:left w:val="nil"/>
              <w:bottom w:val="nil"/>
              <w:right w:val="single" w:sz="8" w:space="0" w:color="auto"/>
            </w:tcBorders>
            <w:shd w:val="clear" w:color="auto" w:fill="auto"/>
            <w:vAlign w:val="center"/>
            <w:hideMark/>
          </w:tcPr>
          <w:p w14:paraId="3E7B3EFE" w14:textId="77777777" w:rsidR="00D41807" w:rsidRPr="00AD72A7" w:rsidRDefault="00D41807" w:rsidP="003545EE">
            <w:pPr>
              <w:spacing w:after="0" w:line="240" w:lineRule="auto"/>
              <w:rPr>
                <w:rFonts w:eastAsia="Times New Roman" w:cs="Times New Roman"/>
                <w:b/>
                <w:bCs/>
                <w:color w:val="000000"/>
                <w:sz w:val="20"/>
                <w:szCs w:val="20"/>
                <w:lang w:eastAsia="es-CO"/>
              </w:rPr>
            </w:pPr>
            <w:r w:rsidRPr="00AD72A7">
              <w:rPr>
                <w:rFonts w:eastAsia="Times New Roman" w:cs="Times New Roman"/>
                <w:b/>
                <w:bCs/>
                <w:color w:val="000000"/>
                <w:sz w:val="20"/>
                <w:szCs w:val="20"/>
                <w:lang w:eastAsia="es-CO"/>
              </w:rPr>
              <w:t>Potencial de pérdidas de la condición o acto subestándar identificado</w:t>
            </w:r>
          </w:p>
        </w:tc>
        <w:tc>
          <w:tcPr>
            <w:tcW w:w="2740" w:type="dxa"/>
            <w:tcBorders>
              <w:top w:val="single" w:sz="8" w:space="0" w:color="auto"/>
              <w:left w:val="nil"/>
              <w:bottom w:val="nil"/>
              <w:right w:val="single" w:sz="8" w:space="0" w:color="auto"/>
            </w:tcBorders>
            <w:shd w:val="clear" w:color="auto" w:fill="auto"/>
            <w:vAlign w:val="center"/>
            <w:hideMark/>
          </w:tcPr>
          <w:p w14:paraId="192C6061" w14:textId="77777777" w:rsidR="00D41807" w:rsidRPr="00AD72A7" w:rsidRDefault="00D41807" w:rsidP="003545EE">
            <w:pPr>
              <w:spacing w:after="0" w:line="240" w:lineRule="auto"/>
              <w:jc w:val="center"/>
              <w:rPr>
                <w:rFonts w:eastAsia="Times New Roman" w:cs="Times New Roman"/>
                <w:b/>
                <w:bCs/>
                <w:color w:val="000000"/>
                <w:sz w:val="20"/>
                <w:szCs w:val="20"/>
                <w:lang w:eastAsia="es-CO"/>
              </w:rPr>
            </w:pPr>
            <w:r w:rsidRPr="00AD72A7">
              <w:rPr>
                <w:rFonts w:eastAsia="Times New Roman" w:cs="Times New Roman"/>
                <w:b/>
                <w:bCs/>
                <w:color w:val="000000"/>
                <w:sz w:val="20"/>
                <w:szCs w:val="20"/>
                <w:lang w:eastAsia="es-CO"/>
              </w:rPr>
              <w:t>Grado de acción</w:t>
            </w:r>
          </w:p>
        </w:tc>
      </w:tr>
      <w:tr w:rsidR="00D41807" w:rsidRPr="00AD72A7" w14:paraId="7AA8297F" w14:textId="77777777" w:rsidTr="003545EE">
        <w:trPr>
          <w:trHeight w:val="1215"/>
        </w:trPr>
        <w:tc>
          <w:tcPr>
            <w:tcW w:w="12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95E1F9B" w14:textId="77777777" w:rsidR="00D41807" w:rsidRPr="00AD72A7" w:rsidRDefault="00D41807" w:rsidP="003545EE">
            <w:pPr>
              <w:spacing w:after="0" w:line="240" w:lineRule="auto"/>
              <w:jc w:val="center"/>
              <w:rPr>
                <w:rFonts w:eastAsia="Times New Roman" w:cs="Times New Roman"/>
                <w:color w:val="000000"/>
                <w:sz w:val="20"/>
                <w:szCs w:val="20"/>
                <w:lang w:eastAsia="es-CO"/>
              </w:rPr>
            </w:pPr>
            <w:r w:rsidRPr="00AD72A7">
              <w:rPr>
                <w:rFonts w:eastAsia="Times New Roman" w:cs="Times New Roman"/>
                <w:color w:val="000000"/>
                <w:sz w:val="20"/>
                <w:szCs w:val="20"/>
                <w:lang w:eastAsia="es-CO"/>
              </w:rPr>
              <w:t>A</w:t>
            </w:r>
          </w:p>
        </w:tc>
        <w:tc>
          <w:tcPr>
            <w:tcW w:w="4220" w:type="dxa"/>
            <w:tcBorders>
              <w:top w:val="single" w:sz="8" w:space="0" w:color="auto"/>
              <w:left w:val="nil"/>
              <w:bottom w:val="single" w:sz="8" w:space="0" w:color="auto"/>
              <w:right w:val="single" w:sz="8" w:space="0" w:color="auto"/>
            </w:tcBorders>
            <w:shd w:val="clear" w:color="auto" w:fill="auto"/>
            <w:vAlign w:val="center"/>
            <w:hideMark/>
          </w:tcPr>
          <w:p w14:paraId="1AEF4997" w14:textId="77777777" w:rsidR="00D41807" w:rsidRPr="00AD72A7" w:rsidRDefault="00D41807" w:rsidP="003545EE">
            <w:pPr>
              <w:spacing w:after="0" w:line="240" w:lineRule="auto"/>
              <w:rPr>
                <w:rFonts w:eastAsia="Times New Roman" w:cs="Times New Roman"/>
                <w:color w:val="000000"/>
                <w:sz w:val="20"/>
                <w:szCs w:val="20"/>
                <w:lang w:eastAsia="es-CO"/>
              </w:rPr>
            </w:pPr>
            <w:r w:rsidRPr="00AD72A7">
              <w:rPr>
                <w:rFonts w:eastAsia="Times New Roman" w:cs="Times New Roman"/>
                <w:color w:val="000000"/>
                <w:sz w:val="20"/>
                <w:szCs w:val="20"/>
                <w:lang w:eastAsia="es-CO"/>
              </w:rPr>
              <w:t>Podría ocasionar la muerte, una incapacidad permanente o pérdida de alguna parte del cuerpo, o daños de considerable valor.</w:t>
            </w:r>
          </w:p>
        </w:tc>
        <w:tc>
          <w:tcPr>
            <w:tcW w:w="2740" w:type="dxa"/>
            <w:tcBorders>
              <w:top w:val="single" w:sz="8" w:space="0" w:color="auto"/>
              <w:left w:val="nil"/>
              <w:bottom w:val="single" w:sz="8" w:space="0" w:color="auto"/>
              <w:right w:val="single" w:sz="8" w:space="0" w:color="auto"/>
            </w:tcBorders>
            <w:shd w:val="clear" w:color="auto" w:fill="auto"/>
            <w:noWrap/>
            <w:vAlign w:val="center"/>
            <w:hideMark/>
          </w:tcPr>
          <w:p w14:paraId="68E6D5E2" w14:textId="77777777" w:rsidR="00D41807" w:rsidRPr="00AD72A7" w:rsidRDefault="00D41807" w:rsidP="003545EE">
            <w:pPr>
              <w:spacing w:after="0" w:line="240" w:lineRule="auto"/>
              <w:jc w:val="center"/>
              <w:rPr>
                <w:rFonts w:eastAsia="Times New Roman" w:cs="Times New Roman"/>
                <w:color w:val="000000"/>
                <w:sz w:val="20"/>
                <w:szCs w:val="20"/>
                <w:lang w:eastAsia="es-CO"/>
              </w:rPr>
            </w:pPr>
            <w:r w:rsidRPr="00AD72A7">
              <w:rPr>
                <w:rFonts w:eastAsia="Times New Roman" w:cs="Times New Roman"/>
                <w:color w:val="000000"/>
                <w:sz w:val="20"/>
                <w:szCs w:val="20"/>
                <w:lang w:eastAsia="es-CO"/>
              </w:rPr>
              <w:t>Inmediata</w:t>
            </w:r>
          </w:p>
        </w:tc>
      </w:tr>
      <w:tr w:rsidR="00D41807" w:rsidRPr="00AD72A7" w14:paraId="3B59F8E4" w14:textId="77777777" w:rsidTr="003545EE">
        <w:trPr>
          <w:trHeight w:val="9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204CEAA5" w14:textId="77777777" w:rsidR="00D41807" w:rsidRPr="00AD72A7" w:rsidRDefault="00D41807" w:rsidP="003545EE">
            <w:pPr>
              <w:spacing w:after="0" w:line="240" w:lineRule="auto"/>
              <w:jc w:val="center"/>
              <w:rPr>
                <w:rFonts w:eastAsia="Times New Roman" w:cs="Times New Roman"/>
                <w:color w:val="000000"/>
                <w:sz w:val="20"/>
                <w:szCs w:val="20"/>
                <w:lang w:eastAsia="es-CO"/>
              </w:rPr>
            </w:pPr>
            <w:r w:rsidRPr="00AD72A7">
              <w:rPr>
                <w:rFonts w:eastAsia="Times New Roman" w:cs="Times New Roman"/>
                <w:color w:val="000000"/>
                <w:sz w:val="20"/>
                <w:szCs w:val="20"/>
                <w:lang w:eastAsia="es-CO"/>
              </w:rPr>
              <w:lastRenderedPageBreak/>
              <w:t>B</w:t>
            </w:r>
          </w:p>
        </w:tc>
        <w:tc>
          <w:tcPr>
            <w:tcW w:w="4220" w:type="dxa"/>
            <w:tcBorders>
              <w:top w:val="nil"/>
              <w:left w:val="nil"/>
              <w:bottom w:val="single" w:sz="8" w:space="0" w:color="auto"/>
              <w:right w:val="single" w:sz="8" w:space="0" w:color="auto"/>
            </w:tcBorders>
            <w:shd w:val="clear" w:color="auto" w:fill="auto"/>
            <w:vAlign w:val="center"/>
            <w:hideMark/>
          </w:tcPr>
          <w:p w14:paraId="41D27902" w14:textId="77777777" w:rsidR="00D41807" w:rsidRPr="00AD72A7" w:rsidRDefault="00D41807" w:rsidP="003545EE">
            <w:pPr>
              <w:spacing w:after="0" w:line="240" w:lineRule="auto"/>
              <w:rPr>
                <w:rFonts w:eastAsia="Times New Roman" w:cs="Times New Roman"/>
                <w:color w:val="000000"/>
                <w:sz w:val="20"/>
                <w:szCs w:val="20"/>
                <w:lang w:eastAsia="es-CO"/>
              </w:rPr>
            </w:pPr>
            <w:r w:rsidRPr="00AD72A7">
              <w:rPr>
                <w:rFonts w:eastAsia="Times New Roman" w:cs="Times New Roman"/>
                <w:color w:val="000000"/>
                <w:sz w:val="20"/>
                <w:szCs w:val="20"/>
                <w:lang w:eastAsia="es-CO"/>
              </w:rPr>
              <w:t>Podría ocasionar una lesión o enfermedad grave, con una incapacidad temporal, o daño a la propiedad menor al de la clase A.</w:t>
            </w:r>
          </w:p>
        </w:tc>
        <w:tc>
          <w:tcPr>
            <w:tcW w:w="2740" w:type="dxa"/>
            <w:tcBorders>
              <w:top w:val="nil"/>
              <w:left w:val="nil"/>
              <w:bottom w:val="single" w:sz="8" w:space="0" w:color="auto"/>
              <w:right w:val="single" w:sz="8" w:space="0" w:color="auto"/>
            </w:tcBorders>
            <w:shd w:val="clear" w:color="auto" w:fill="auto"/>
            <w:noWrap/>
            <w:vAlign w:val="center"/>
            <w:hideMark/>
          </w:tcPr>
          <w:p w14:paraId="42791CFD" w14:textId="77777777" w:rsidR="00D41807" w:rsidRPr="00AD72A7" w:rsidRDefault="00D41807" w:rsidP="003545EE">
            <w:pPr>
              <w:spacing w:after="0" w:line="240" w:lineRule="auto"/>
              <w:jc w:val="center"/>
              <w:rPr>
                <w:rFonts w:eastAsia="Times New Roman" w:cs="Times New Roman"/>
                <w:color w:val="000000"/>
                <w:sz w:val="20"/>
                <w:szCs w:val="20"/>
                <w:lang w:eastAsia="es-CO"/>
              </w:rPr>
            </w:pPr>
            <w:r w:rsidRPr="00AD72A7">
              <w:rPr>
                <w:rFonts w:eastAsia="Times New Roman" w:cs="Times New Roman"/>
                <w:color w:val="000000"/>
                <w:sz w:val="20"/>
                <w:szCs w:val="20"/>
                <w:lang w:eastAsia="es-CO"/>
              </w:rPr>
              <w:t>Pronta</w:t>
            </w:r>
          </w:p>
        </w:tc>
      </w:tr>
      <w:tr w:rsidR="00D41807" w:rsidRPr="00AD72A7" w14:paraId="44DDED78" w14:textId="77777777" w:rsidTr="003545EE">
        <w:trPr>
          <w:trHeight w:val="9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05AE1AA6" w14:textId="77777777" w:rsidR="00D41807" w:rsidRPr="00AD72A7" w:rsidRDefault="00D41807" w:rsidP="003545EE">
            <w:pPr>
              <w:spacing w:after="0" w:line="240" w:lineRule="auto"/>
              <w:jc w:val="center"/>
              <w:rPr>
                <w:rFonts w:eastAsia="Times New Roman" w:cs="Times New Roman"/>
                <w:color w:val="000000"/>
                <w:sz w:val="20"/>
                <w:szCs w:val="20"/>
                <w:lang w:eastAsia="es-CO"/>
              </w:rPr>
            </w:pPr>
            <w:r w:rsidRPr="00AD72A7">
              <w:rPr>
                <w:rFonts w:eastAsia="Times New Roman" w:cs="Times New Roman"/>
                <w:color w:val="000000"/>
                <w:sz w:val="20"/>
                <w:szCs w:val="20"/>
                <w:lang w:eastAsia="es-CO"/>
              </w:rPr>
              <w:t>C</w:t>
            </w:r>
          </w:p>
        </w:tc>
        <w:tc>
          <w:tcPr>
            <w:tcW w:w="4220" w:type="dxa"/>
            <w:tcBorders>
              <w:top w:val="nil"/>
              <w:left w:val="nil"/>
              <w:bottom w:val="single" w:sz="8" w:space="0" w:color="auto"/>
              <w:right w:val="single" w:sz="8" w:space="0" w:color="auto"/>
            </w:tcBorders>
            <w:shd w:val="clear" w:color="auto" w:fill="auto"/>
            <w:vAlign w:val="center"/>
            <w:hideMark/>
          </w:tcPr>
          <w:p w14:paraId="0341014A" w14:textId="77777777" w:rsidR="00D41807" w:rsidRPr="00AD72A7" w:rsidRDefault="00D41807" w:rsidP="003545EE">
            <w:pPr>
              <w:spacing w:after="0" w:line="240" w:lineRule="auto"/>
              <w:rPr>
                <w:rFonts w:eastAsia="Times New Roman" w:cs="Times New Roman"/>
                <w:color w:val="000000"/>
                <w:sz w:val="20"/>
                <w:szCs w:val="20"/>
                <w:lang w:eastAsia="es-CO"/>
              </w:rPr>
            </w:pPr>
            <w:r w:rsidRPr="00AD72A7">
              <w:rPr>
                <w:rFonts w:eastAsia="Times New Roman" w:cs="Times New Roman"/>
                <w:color w:val="000000"/>
                <w:sz w:val="20"/>
                <w:szCs w:val="20"/>
                <w:lang w:eastAsia="es-CO"/>
              </w:rPr>
              <w:t>Podría ocasionar lesiones menores incapacitantes, enfermedad leve o daños menores.</w:t>
            </w:r>
          </w:p>
        </w:tc>
        <w:tc>
          <w:tcPr>
            <w:tcW w:w="2740" w:type="dxa"/>
            <w:tcBorders>
              <w:top w:val="nil"/>
              <w:left w:val="nil"/>
              <w:bottom w:val="single" w:sz="8" w:space="0" w:color="auto"/>
              <w:right w:val="single" w:sz="8" w:space="0" w:color="auto"/>
            </w:tcBorders>
            <w:shd w:val="clear" w:color="auto" w:fill="auto"/>
            <w:noWrap/>
            <w:vAlign w:val="center"/>
            <w:hideMark/>
          </w:tcPr>
          <w:p w14:paraId="6FDB2316" w14:textId="77777777" w:rsidR="00D41807" w:rsidRPr="00AD72A7" w:rsidRDefault="00D41807" w:rsidP="003545EE">
            <w:pPr>
              <w:spacing w:after="0" w:line="240" w:lineRule="auto"/>
              <w:jc w:val="center"/>
              <w:rPr>
                <w:rFonts w:eastAsia="Times New Roman" w:cs="Times New Roman"/>
                <w:color w:val="000000"/>
                <w:sz w:val="20"/>
                <w:szCs w:val="20"/>
                <w:lang w:eastAsia="es-CO"/>
              </w:rPr>
            </w:pPr>
            <w:r w:rsidRPr="00AD72A7">
              <w:rPr>
                <w:rFonts w:eastAsia="Times New Roman" w:cs="Times New Roman"/>
                <w:color w:val="000000"/>
                <w:sz w:val="20"/>
                <w:szCs w:val="20"/>
                <w:lang w:eastAsia="es-CO"/>
              </w:rPr>
              <w:t>Posterior</w:t>
            </w:r>
          </w:p>
        </w:tc>
      </w:tr>
    </w:tbl>
    <w:p w14:paraId="10EBE359" w14:textId="77777777" w:rsidR="00D41807" w:rsidRPr="00CC0876" w:rsidRDefault="00D41807" w:rsidP="00D41807">
      <w:pPr>
        <w:rPr>
          <w:sz w:val="20"/>
          <w:szCs w:val="20"/>
        </w:rPr>
      </w:pPr>
    </w:p>
    <w:p w14:paraId="447D7D23" w14:textId="77777777" w:rsidR="00D41807" w:rsidRPr="00CC0876" w:rsidRDefault="00D41807" w:rsidP="00D41807">
      <w:pPr>
        <w:rPr>
          <w:sz w:val="20"/>
          <w:szCs w:val="20"/>
        </w:rPr>
      </w:pPr>
    </w:p>
    <w:p w14:paraId="1D367D36" w14:textId="77777777" w:rsidR="00D41807" w:rsidRPr="00CC0876" w:rsidRDefault="00D41807" w:rsidP="00D41807">
      <w:pPr>
        <w:rPr>
          <w:b/>
          <w:sz w:val="20"/>
          <w:szCs w:val="20"/>
        </w:rPr>
      </w:pPr>
      <w:r w:rsidRPr="00CC0876">
        <w:rPr>
          <w:b/>
          <w:sz w:val="20"/>
          <w:szCs w:val="20"/>
        </w:rPr>
        <w:t>6. DESARROLLO DE ACCIONES CORRECTIVAS</w:t>
      </w:r>
    </w:p>
    <w:p w14:paraId="4E6E3DC2" w14:textId="77777777" w:rsidR="00D41807" w:rsidRPr="00CC0876" w:rsidRDefault="00D41807" w:rsidP="00D41807">
      <w:pPr>
        <w:rPr>
          <w:sz w:val="20"/>
          <w:szCs w:val="20"/>
        </w:rPr>
      </w:pPr>
      <w:r w:rsidRPr="00CC0876">
        <w:rPr>
          <w:sz w:val="20"/>
          <w:szCs w:val="20"/>
        </w:rPr>
        <w:t>De toda condición subestándar detectada se debe generar una acción correctiva, para la cual pueden existir varias opciones en cuanto a costo, aplicabilidad y efectividad.</w:t>
      </w:r>
    </w:p>
    <w:p w14:paraId="76441DB4" w14:textId="77777777" w:rsidR="00D41807" w:rsidRPr="00CC0876" w:rsidRDefault="00D41807" w:rsidP="00D41807">
      <w:pPr>
        <w:rPr>
          <w:sz w:val="20"/>
          <w:szCs w:val="20"/>
        </w:rPr>
      </w:pPr>
      <w:r w:rsidRPr="00CC0876">
        <w:rPr>
          <w:sz w:val="20"/>
          <w:szCs w:val="20"/>
        </w:rPr>
        <w:t>Los factores por tener en cuenta para seleccionar una acción correctiva entre varias alternativas, son los siguientes:</w:t>
      </w:r>
    </w:p>
    <w:p w14:paraId="2E34879D" w14:textId="77777777" w:rsidR="00D41807" w:rsidRPr="00CC0876" w:rsidRDefault="00D41807" w:rsidP="00D41807">
      <w:pPr>
        <w:pStyle w:val="Sinespaciado"/>
        <w:numPr>
          <w:ilvl w:val="0"/>
          <w:numId w:val="8"/>
        </w:numPr>
        <w:rPr>
          <w:sz w:val="20"/>
          <w:szCs w:val="20"/>
        </w:rPr>
      </w:pPr>
      <w:r w:rsidRPr="00CC0876">
        <w:rPr>
          <w:sz w:val="20"/>
          <w:szCs w:val="20"/>
        </w:rPr>
        <w:t>El potencial de pérdidas: grave, seria o leve.</w:t>
      </w:r>
    </w:p>
    <w:p w14:paraId="30436A60" w14:textId="77777777" w:rsidR="00D41807" w:rsidRPr="00CC0876" w:rsidRDefault="00D41807" w:rsidP="00D41807">
      <w:pPr>
        <w:pStyle w:val="Sinespaciado"/>
        <w:rPr>
          <w:sz w:val="20"/>
          <w:szCs w:val="20"/>
        </w:rPr>
      </w:pPr>
    </w:p>
    <w:p w14:paraId="2554C4A3" w14:textId="77777777" w:rsidR="00D41807" w:rsidRPr="00CC0876" w:rsidRDefault="00D41807" w:rsidP="00D41807">
      <w:pPr>
        <w:pStyle w:val="Sinespaciado"/>
        <w:numPr>
          <w:ilvl w:val="0"/>
          <w:numId w:val="8"/>
        </w:numPr>
        <w:rPr>
          <w:sz w:val="20"/>
          <w:szCs w:val="20"/>
        </w:rPr>
      </w:pPr>
      <w:r w:rsidRPr="00CC0876">
        <w:rPr>
          <w:sz w:val="20"/>
          <w:szCs w:val="20"/>
        </w:rPr>
        <w:t>La probabilidad de ocurrencia de las pérdidas: alta, moderada, baja</w:t>
      </w:r>
    </w:p>
    <w:p w14:paraId="400859F0" w14:textId="77777777" w:rsidR="00D41807" w:rsidRPr="00CC0876" w:rsidRDefault="00D41807" w:rsidP="00D41807">
      <w:pPr>
        <w:pStyle w:val="Sinespaciado"/>
        <w:rPr>
          <w:sz w:val="20"/>
          <w:szCs w:val="20"/>
        </w:rPr>
      </w:pPr>
    </w:p>
    <w:p w14:paraId="1B6F12EC" w14:textId="77777777" w:rsidR="00D41807" w:rsidRPr="00CC0876" w:rsidRDefault="00D41807" w:rsidP="00D41807">
      <w:pPr>
        <w:pStyle w:val="Sinespaciado"/>
        <w:numPr>
          <w:ilvl w:val="0"/>
          <w:numId w:val="8"/>
        </w:numPr>
        <w:rPr>
          <w:sz w:val="20"/>
          <w:szCs w:val="20"/>
        </w:rPr>
      </w:pPr>
      <w:r w:rsidRPr="00CC0876">
        <w:rPr>
          <w:sz w:val="20"/>
          <w:szCs w:val="20"/>
        </w:rPr>
        <w:t>El costo del control: alto, medio o bajo</w:t>
      </w:r>
    </w:p>
    <w:p w14:paraId="0F35AD32" w14:textId="77777777" w:rsidR="00D41807" w:rsidRPr="00CC0876" w:rsidRDefault="00D41807" w:rsidP="00D41807">
      <w:pPr>
        <w:pStyle w:val="Sinespaciado"/>
        <w:rPr>
          <w:sz w:val="20"/>
          <w:szCs w:val="20"/>
        </w:rPr>
      </w:pPr>
    </w:p>
    <w:p w14:paraId="19421941" w14:textId="77777777" w:rsidR="00D41807" w:rsidRPr="00CC0876" w:rsidRDefault="00D41807" w:rsidP="00D41807">
      <w:pPr>
        <w:pStyle w:val="Sinespaciado"/>
        <w:numPr>
          <w:ilvl w:val="0"/>
          <w:numId w:val="8"/>
        </w:numPr>
        <w:rPr>
          <w:sz w:val="20"/>
          <w:szCs w:val="20"/>
        </w:rPr>
      </w:pPr>
      <w:r w:rsidRPr="00CC0876">
        <w:rPr>
          <w:sz w:val="20"/>
          <w:szCs w:val="20"/>
        </w:rPr>
        <w:t>El grado probable de control:</w:t>
      </w:r>
    </w:p>
    <w:p w14:paraId="17CF8E09" w14:textId="77777777" w:rsidR="00D41807" w:rsidRPr="00CC0876" w:rsidRDefault="00D41807" w:rsidP="00D41807">
      <w:pPr>
        <w:pStyle w:val="Sinespaciado"/>
        <w:rPr>
          <w:sz w:val="20"/>
          <w:szCs w:val="20"/>
        </w:rPr>
      </w:pPr>
    </w:p>
    <w:p w14:paraId="1088A452" w14:textId="77777777" w:rsidR="00D41807" w:rsidRPr="00CC0876" w:rsidRDefault="00D41807" w:rsidP="00D41807">
      <w:pPr>
        <w:pStyle w:val="Sinespaciado"/>
        <w:rPr>
          <w:sz w:val="20"/>
          <w:szCs w:val="20"/>
        </w:rPr>
      </w:pPr>
    </w:p>
    <w:p w14:paraId="6514A857" w14:textId="77777777" w:rsidR="00D41807" w:rsidRPr="00CC0876" w:rsidRDefault="00D41807" w:rsidP="00D41807">
      <w:pPr>
        <w:pStyle w:val="Sinespaciado"/>
        <w:rPr>
          <w:sz w:val="20"/>
          <w:szCs w:val="20"/>
        </w:rPr>
      </w:pPr>
      <w:r w:rsidRPr="00CC0876">
        <w:rPr>
          <w:sz w:val="20"/>
          <w:szCs w:val="20"/>
        </w:rPr>
        <w:t>-</w:t>
      </w:r>
      <w:r w:rsidRPr="00CC0876">
        <w:rPr>
          <w:sz w:val="20"/>
          <w:szCs w:val="20"/>
        </w:rPr>
        <w:tab/>
        <w:t>Importante</w:t>
      </w:r>
      <w:r w:rsidRPr="00CC0876">
        <w:rPr>
          <w:sz w:val="20"/>
          <w:szCs w:val="20"/>
        </w:rPr>
        <w:tab/>
        <w:t>67 % - 100 % de control</w:t>
      </w:r>
    </w:p>
    <w:p w14:paraId="648B078A" w14:textId="77777777" w:rsidR="00D41807" w:rsidRPr="00CC0876" w:rsidRDefault="00D41807" w:rsidP="00D41807">
      <w:pPr>
        <w:pStyle w:val="Sinespaciado"/>
        <w:rPr>
          <w:sz w:val="20"/>
          <w:szCs w:val="20"/>
        </w:rPr>
      </w:pPr>
    </w:p>
    <w:p w14:paraId="44AD3597" w14:textId="77777777" w:rsidR="00D41807" w:rsidRPr="00CC0876" w:rsidRDefault="00D41807" w:rsidP="00D41807">
      <w:pPr>
        <w:pStyle w:val="Sinespaciado"/>
        <w:rPr>
          <w:sz w:val="20"/>
          <w:szCs w:val="20"/>
        </w:rPr>
      </w:pPr>
      <w:r w:rsidRPr="00CC0876">
        <w:rPr>
          <w:sz w:val="20"/>
          <w:szCs w:val="20"/>
        </w:rPr>
        <w:t>-</w:t>
      </w:r>
      <w:r w:rsidRPr="00CC0876">
        <w:rPr>
          <w:sz w:val="20"/>
          <w:szCs w:val="20"/>
        </w:rPr>
        <w:tab/>
        <w:t>Moderado</w:t>
      </w:r>
      <w:r w:rsidRPr="00CC0876">
        <w:rPr>
          <w:sz w:val="20"/>
          <w:szCs w:val="20"/>
        </w:rPr>
        <w:tab/>
        <w:t>34 % - 66 % de control</w:t>
      </w:r>
    </w:p>
    <w:p w14:paraId="43EDB061" w14:textId="77777777" w:rsidR="00D41807" w:rsidRPr="00CC0876" w:rsidRDefault="00D41807" w:rsidP="00D41807">
      <w:pPr>
        <w:pStyle w:val="Sinespaciado"/>
        <w:rPr>
          <w:sz w:val="20"/>
          <w:szCs w:val="20"/>
        </w:rPr>
      </w:pPr>
    </w:p>
    <w:p w14:paraId="109460DE" w14:textId="77777777" w:rsidR="00D41807" w:rsidRPr="00CC0876" w:rsidRDefault="00D41807" w:rsidP="00D41807">
      <w:pPr>
        <w:pStyle w:val="Sinespaciado"/>
        <w:rPr>
          <w:sz w:val="20"/>
          <w:szCs w:val="20"/>
        </w:rPr>
      </w:pPr>
      <w:r w:rsidRPr="00CC0876">
        <w:rPr>
          <w:sz w:val="20"/>
          <w:szCs w:val="20"/>
        </w:rPr>
        <w:t>-</w:t>
      </w:r>
      <w:r w:rsidRPr="00CC0876">
        <w:rPr>
          <w:sz w:val="20"/>
          <w:szCs w:val="20"/>
        </w:rPr>
        <w:tab/>
        <w:t>Bajo</w:t>
      </w:r>
      <w:r w:rsidRPr="00CC0876">
        <w:rPr>
          <w:sz w:val="20"/>
          <w:szCs w:val="20"/>
        </w:rPr>
        <w:tab/>
        <w:t>1 % - 33 % de control.</w:t>
      </w:r>
    </w:p>
    <w:p w14:paraId="2754E025" w14:textId="77777777" w:rsidR="00D41807" w:rsidRPr="00CC0876" w:rsidRDefault="00D41807" w:rsidP="00D41807">
      <w:pPr>
        <w:pStyle w:val="Sinespaciado"/>
        <w:rPr>
          <w:sz w:val="20"/>
          <w:szCs w:val="20"/>
        </w:rPr>
      </w:pPr>
    </w:p>
    <w:p w14:paraId="7E27A775" w14:textId="77777777" w:rsidR="00D41807" w:rsidRPr="00CC0876" w:rsidRDefault="00D41807" w:rsidP="00D41807">
      <w:pPr>
        <w:pStyle w:val="Sinespaciado"/>
        <w:rPr>
          <w:sz w:val="20"/>
          <w:szCs w:val="20"/>
        </w:rPr>
      </w:pPr>
    </w:p>
    <w:p w14:paraId="5250204D" w14:textId="77777777" w:rsidR="00D41807" w:rsidRPr="00CC0876" w:rsidRDefault="00D41807" w:rsidP="00D41807">
      <w:pPr>
        <w:pStyle w:val="Sinespaciado"/>
        <w:numPr>
          <w:ilvl w:val="0"/>
          <w:numId w:val="9"/>
        </w:numPr>
        <w:rPr>
          <w:sz w:val="20"/>
          <w:szCs w:val="20"/>
        </w:rPr>
      </w:pPr>
      <w:r w:rsidRPr="00CC0876">
        <w:rPr>
          <w:sz w:val="20"/>
          <w:szCs w:val="20"/>
        </w:rPr>
        <w:t>Justificación de la medida de control</w:t>
      </w:r>
    </w:p>
    <w:p w14:paraId="66F3F9EB" w14:textId="77777777" w:rsidR="00D41807" w:rsidRPr="00CC0876" w:rsidRDefault="00D41807" w:rsidP="00D41807">
      <w:pPr>
        <w:rPr>
          <w:sz w:val="20"/>
          <w:szCs w:val="20"/>
        </w:rPr>
      </w:pPr>
    </w:p>
    <w:p w14:paraId="38C7A54E" w14:textId="77777777" w:rsidR="00D41807" w:rsidRPr="00CC0876" w:rsidRDefault="00D41807" w:rsidP="00D41807">
      <w:pPr>
        <w:rPr>
          <w:sz w:val="20"/>
          <w:szCs w:val="20"/>
        </w:rPr>
      </w:pPr>
      <w:r w:rsidRPr="00CC0876">
        <w:rPr>
          <w:sz w:val="20"/>
          <w:szCs w:val="20"/>
        </w:rPr>
        <w:t>De acuerdo con lo anterior, para cada criterio se debe establecer un puntaje, y al final se selecciona la opción con mayor puntaje.</w:t>
      </w:r>
    </w:p>
    <w:p w14:paraId="5E1D819E" w14:textId="77777777" w:rsidR="00D41807" w:rsidRPr="00CC0876" w:rsidRDefault="00D41807" w:rsidP="00D41807">
      <w:pPr>
        <w:rPr>
          <w:sz w:val="20"/>
          <w:szCs w:val="20"/>
        </w:rPr>
      </w:pPr>
      <w:r w:rsidRPr="00CC0876">
        <w:rPr>
          <w:sz w:val="20"/>
          <w:szCs w:val="20"/>
        </w:rPr>
        <w:t>Esta metodología debe ser incluida dentro de la guía de inspecciones planeadas de la empresa, para agilizar la elaboración y trámite de las recomendaciones, fruto de la inspección.</w:t>
      </w:r>
    </w:p>
    <w:p w14:paraId="2D0273E6" w14:textId="77777777" w:rsidR="00D41807" w:rsidRPr="00CC0876" w:rsidRDefault="00D41807" w:rsidP="00D41807">
      <w:pPr>
        <w:rPr>
          <w:b/>
          <w:sz w:val="20"/>
          <w:szCs w:val="20"/>
        </w:rPr>
      </w:pPr>
      <w:r w:rsidRPr="00CC0876">
        <w:rPr>
          <w:b/>
          <w:sz w:val="20"/>
          <w:szCs w:val="20"/>
        </w:rPr>
        <w:t>7. INFORMES</w:t>
      </w:r>
    </w:p>
    <w:p w14:paraId="52250ECD" w14:textId="77777777" w:rsidR="00D41807" w:rsidRPr="00CC0876" w:rsidRDefault="00D41807" w:rsidP="00D41807">
      <w:pPr>
        <w:rPr>
          <w:sz w:val="20"/>
          <w:szCs w:val="20"/>
        </w:rPr>
      </w:pPr>
      <w:r w:rsidRPr="00CC0876">
        <w:rPr>
          <w:sz w:val="20"/>
          <w:szCs w:val="20"/>
        </w:rPr>
        <w:t>El informe de la inspección se debe dar a los niveles superiores y medios, los cuales deben retornarlo con su observación respectiva.</w:t>
      </w:r>
    </w:p>
    <w:p w14:paraId="72B5BCEA" w14:textId="77777777" w:rsidR="00D41807" w:rsidRPr="00CC0876" w:rsidRDefault="00D41807" w:rsidP="00D41807">
      <w:pPr>
        <w:rPr>
          <w:sz w:val="20"/>
          <w:szCs w:val="20"/>
        </w:rPr>
      </w:pPr>
      <w:r w:rsidRPr="00CC0876">
        <w:rPr>
          <w:sz w:val="20"/>
          <w:szCs w:val="20"/>
        </w:rPr>
        <w:lastRenderedPageBreak/>
        <w:t>Se  deben  mantener  en  un  archivo  organizado  copias  de  estos  informes,  para  la  revisión respectiva por parte de la Administradora de Riesgos Profesionales y cualquier otra entidad de control que así lo requiera.</w:t>
      </w:r>
    </w:p>
    <w:p w14:paraId="411D532C" w14:textId="77777777" w:rsidR="00D41807" w:rsidRPr="00CC0876" w:rsidRDefault="00D41807" w:rsidP="00D41807">
      <w:pPr>
        <w:rPr>
          <w:sz w:val="20"/>
          <w:szCs w:val="20"/>
        </w:rPr>
      </w:pPr>
      <w:r w:rsidRPr="00CC0876">
        <w:rPr>
          <w:sz w:val="20"/>
          <w:szCs w:val="20"/>
        </w:rPr>
        <w:t xml:space="preserve"> Es conveniente realizar en cada inspección una revisión del informe de la inspección anterior, con el objeto de verificar las conclusiones obtenidas en la misma.</w:t>
      </w:r>
    </w:p>
    <w:p w14:paraId="1D0C83B2" w14:textId="77777777" w:rsidR="00D41807" w:rsidRPr="00CC0876" w:rsidRDefault="00D41807" w:rsidP="00D41807">
      <w:pPr>
        <w:rPr>
          <w:b/>
          <w:sz w:val="20"/>
          <w:szCs w:val="20"/>
        </w:rPr>
      </w:pPr>
      <w:r w:rsidRPr="00CC0876">
        <w:rPr>
          <w:b/>
          <w:sz w:val="20"/>
          <w:szCs w:val="20"/>
        </w:rPr>
        <w:t>7.1 SEGUIMIENTO DE ACCIONES RECOMENDADAS</w:t>
      </w:r>
    </w:p>
    <w:p w14:paraId="04250CCC" w14:textId="77777777" w:rsidR="00D41807" w:rsidRPr="00CC0876" w:rsidRDefault="00D41807" w:rsidP="00D41807">
      <w:pPr>
        <w:rPr>
          <w:sz w:val="20"/>
          <w:szCs w:val="20"/>
        </w:rPr>
      </w:pPr>
      <w:r w:rsidRPr="00CC0876">
        <w:rPr>
          <w:sz w:val="20"/>
          <w:szCs w:val="20"/>
        </w:rPr>
        <w:t>El responsable de la inspección debe hacer un seguimiento de la ejecución de las acciones correctivas recomendadas, verificando y facilitando los medios para que se cumplan, para lo cual se debe diseñar un formato como el sugerido en el Anexo C.</w:t>
      </w:r>
    </w:p>
    <w:p w14:paraId="1C68AC61" w14:textId="77777777" w:rsidR="00D41807" w:rsidRPr="00CC0876" w:rsidRDefault="00D41807" w:rsidP="00D41807">
      <w:pPr>
        <w:rPr>
          <w:sz w:val="20"/>
          <w:szCs w:val="20"/>
        </w:rPr>
      </w:pPr>
      <w:r w:rsidRPr="00CC0876">
        <w:rPr>
          <w:sz w:val="20"/>
          <w:szCs w:val="20"/>
        </w:rPr>
        <w:t>Para ello debe llevar a cabo las siguientes actividades:</w:t>
      </w:r>
    </w:p>
    <w:p w14:paraId="76A9B68A" w14:textId="77777777" w:rsidR="00D41807" w:rsidRPr="00CC0876" w:rsidRDefault="00D41807" w:rsidP="00D41807">
      <w:pPr>
        <w:pStyle w:val="Sinespaciado"/>
        <w:rPr>
          <w:sz w:val="20"/>
          <w:szCs w:val="20"/>
        </w:rPr>
      </w:pPr>
      <w:r w:rsidRPr="00CC0876">
        <w:rPr>
          <w:sz w:val="20"/>
          <w:szCs w:val="20"/>
        </w:rPr>
        <w:t>-          Dar a conocer a través de los informes a las personas directamente responsables de ejecutar las acciones correctivas.</w:t>
      </w:r>
    </w:p>
    <w:p w14:paraId="67CCB9E7" w14:textId="77777777" w:rsidR="00D41807" w:rsidRPr="00CC0876" w:rsidRDefault="00D41807" w:rsidP="00D41807">
      <w:pPr>
        <w:pStyle w:val="Sinespaciado"/>
        <w:rPr>
          <w:sz w:val="20"/>
          <w:szCs w:val="20"/>
        </w:rPr>
      </w:pPr>
    </w:p>
    <w:p w14:paraId="3404B0CE" w14:textId="77777777" w:rsidR="00D41807" w:rsidRPr="00CC0876" w:rsidRDefault="00D41807" w:rsidP="00D41807">
      <w:pPr>
        <w:pStyle w:val="Sinespaciado"/>
        <w:rPr>
          <w:sz w:val="20"/>
          <w:szCs w:val="20"/>
        </w:rPr>
      </w:pPr>
      <w:r w:rsidRPr="00CC0876">
        <w:rPr>
          <w:sz w:val="20"/>
          <w:szCs w:val="20"/>
        </w:rPr>
        <w:t>-          Verificar que la acción se inicie de acuerdo con lo programado, dirigiendo los inconvenientes a la autoridad respectiva.</w:t>
      </w:r>
    </w:p>
    <w:p w14:paraId="32FF992A" w14:textId="77777777" w:rsidR="00D41807" w:rsidRPr="00CC0876" w:rsidRDefault="00D41807" w:rsidP="00D41807">
      <w:pPr>
        <w:pStyle w:val="Sinespaciado"/>
        <w:rPr>
          <w:sz w:val="20"/>
          <w:szCs w:val="20"/>
        </w:rPr>
      </w:pPr>
    </w:p>
    <w:p w14:paraId="12A3C14B" w14:textId="77777777" w:rsidR="00D41807" w:rsidRPr="00CC0876" w:rsidRDefault="00D41807" w:rsidP="00D41807">
      <w:pPr>
        <w:pStyle w:val="Sinespaciado"/>
        <w:rPr>
          <w:sz w:val="20"/>
          <w:szCs w:val="20"/>
        </w:rPr>
      </w:pPr>
      <w:r w:rsidRPr="00CC0876">
        <w:rPr>
          <w:sz w:val="20"/>
          <w:szCs w:val="20"/>
        </w:rPr>
        <w:t>-          Comprobar   la   efectividad   de   las   acciones   ejecutadas   y   establecer   las modificaciones que sean necesarias.</w:t>
      </w:r>
    </w:p>
    <w:p w14:paraId="2F3B1657" w14:textId="77777777" w:rsidR="00D41807" w:rsidRPr="00CC0876" w:rsidRDefault="00D41807" w:rsidP="00D41807">
      <w:pPr>
        <w:pStyle w:val="Sinespaciado"/>
        <w:rPr>
          <w:sz w:val="20"/>
          <w:szCs w:val="20"/>
        </w:rPr>
      </w:pPr>
    </w:p>
    <w:p w14:paraId="08D4D503" w14:textId="77777777" w:rsidR="00D41807" w:rsidRPr="00CC0876" w:rsidRDefault="00D41807" w:rsidP="00D41807">
      <w:pPr>
        <w:pStyle w:val="Sinespaciado"/>
        <w:rPr>
          <w:sz w:val="20"/>
          <w:szCs w:val="20"/>
        </w:rPr>
      </w:pPr>
    </w:p>
    <w:p w14:paraId="67FC798D" w14:textId="77777777" w:rsidR="00D41807" w:rsidRPr="0068682A" w:rsidRDefault="00D41807" w:rsidP="00D41807">
      <w:pPr>
        <w:rPr>
          <w:b/>
          <w:sz w:val="20"/>
          <w:szCs w:val="20"/>
        </w:rPr>
      </w:pPr>
      <w:r w:rsidRPr="0068682A">
        <w:rPr>
          <w:b/>
          <w:sz w:val="20"/>
          <w:szCs w:val="20"/>
        </w:rPr>
        <w:t>7.2 MEDICIÓN DE LA EFECTIVIDAD DE LAS INSPECCIONES PLANEADAS</w:t>
      </w:r>
    </w:p>
    <w:p w14:paraId="5BD00F88" w14:textId="77777777" w:rsidR="00D41807" w:rsidRPr="00CC0876" w:rsidRDefault="00D41807" w:rsidP="00D41807">
      <w:pPr>
        <w:rPr>
          <w:sz w:val="20"/>
          <w:szCs w:val="20"/>
        </w:rPr>
      </w:pPr>
      <w:r w:rsidRPr="00CC0876">
        <w:rPr>
          <w:sz w:val="20"/>
          <w:szCs w:val="20"/>
        </w:rPr>
        <w:t>Se debe incluir un método para medir la calidad y cumplimiento de las inspecciones, el cual puede basarse en la asignación de un puntaje para poder comparar esta efectividad con la meta de la empresa para el programa de inspecciones planeadas. Este puntaje debe ser considerado dentro de la evaluación del Programa de Salud Ocupacional de la empresa como uno de sus principales elementos. A partir de esta evaluación se debe alimentar el programa de inspecciones para establecer los cambios que sean más favorables.</w:t>
      </w:r>
    </w:p>
    <w:p w14:paraId="57F0B12B" w14:textId="77777777" w:rsidR="00D41807" w:rsidRPr="00CC0876" w:rsidRDefault="00D41807" w:rsidP="00D41807">
      <w:pPr>
        <w:rPr>
          <w:b/>
          <w:sz w:val="20"/>
          <w:szCs w:val="20"/>
        </w:rPr>
      </w:pPr>
      <w:r>
        <w:rPr>
          <w:b/>
          <w:sz w:val="20"/>
          <w:szCs w:val="20"/>
        </w:rPr>
        <w:t xml:space="preserve">7.3 </w:t>
      </w:r>
      <w:r w:rsidRPr="00CC0876">
        <w:rPr>
          <w:b/>
          <w:sz w:val="20"/>
          <w:szCs w:val="20"/>
        </w:rPr>
        <w:t>PROGRAMA DE CAPACITACIÓN Y ENTRENAMIENTO</w:t>
      </w:r>
    </w:p>
    <w:p w14:paraId="47C99384" w14:textId="77777777" w:rsidR="00D41807" w:rsidRPr="00CC0876" w:rsidRDefault="00D41807" w:rsidP="00D41807">
      <w:pPr>
        <w:rPr>
          <w:sz w:val="20"/>
          <w:szCs w:val="20"/>
        </w:rPr>
      </w:pPr>
    </w:p>
    <w:p w14:paraId="1B2D0114" w14:textId="77777777" w:rsidR="00D41807" w:rsidRPr="00CC0876" w:rsidRDefault="00D41807" w:rsidP="00D41807">
      <w:pPr>
        <w:rPr>
          <w:sz w:val="20"/>
          <w:szCs w:val="20"/>
        </w:rPr>
      </w:pPr>
      <w:r w:rsidRPr="00CC0876">
        <w:rPr>
          <w:sz w:val="20"/>
          <w:szCs w:val="20"/>
        </w:rPr>
        <w:t>Dentro de las actividades de capacitación correspondientes al Programa de Salud Ocupacional deben estar incluidas las de inspecciones planeadas para el personal responsable de ejecutarlas, de acuerdo con la guía elaborada. También se deben considerar los planes motivacionales para el reporte de condiciones subestándar por parte de los trabajadores, y sobre todo la concientización del personal sobre la necesidad de la realización de las inspecciones con su propia interacción.</w:t>
      </w:r>
    </w:p>
    <w:p w14:paraId="288F12BE" w14:textId="77777777" w:rsidR="00D41807" w:rsidRDefault="00D41807" w:rsidP="00D41807">
      <w:pPr>
        <w:rPr>
          <w:b/>
          <w:sz w:val="20"/>
          <w:szCs w:val="20"/>
        </w:rPr>
      </w:pPr>
      <w:r>
        <w:rPr>
          <w:b/>
          <w:sz w:val="20"/>
          <w:szCs w:val="20"/>
        </w:rPr>
        <w:t>8 Anexo</w:t>
      </w:r>
    </w:p>
    <w:p w14:paraId="13CEB886" w14:textId="77777777" w:rsidR="00D41807" w:rsidRPr="00932BC5" w:rsidRDefault="00D41807" w:rsidP="00D41807">
      <w:pPr>
        <w:rPr>
          <w:b/>
          <w:sz w:val="20"/>
          <w:szCs w:val="20"/>
        </w:rPr>
      </w:pPr>
      <w:r>
        <w:rPr>
          <w:b/>
          <w:sz w:val="20"/>
          <w:szCs w:val="20"/>
        </w:rPr>
        <w:t xml:space="preserve">8.  1 </w:t>
      </w:r>
      <w:r w:rsidRPr="00932BC5">
        <w:rPr>
          <w:b/>
          <w:sz w:val="20"/>
          <w:szCs w:val="20"/>
        </w:rPr>
        <w:t xml:space="preserve">FORMATO DE INSPECCIÓN </w:t>
      </w:r>
    </w:p>
    <w:tbl>
      <w:tblPr>
        <w:tblStyle w:val="Tablaconcuadrcula"/>
        <w:tblW w:w="0" w:type="auto"/>
        <w:tblLook w:val="04A0" w:firstRow="1" w:lastRow="0" w:firstColumn="1" w:lastColumn="0" w:noHBand="0" w:noVBand="1"/>
      </w:tblPr>
      <w:tblGrid>
        <w:gridCol w:w="2460"/>
        <w:gridCol w:w="2292"/>
        <w:gridCol w:w="1716"/>
        <w:gridCol w:w="413"/>
        <w:gridCol w:w="404"/>
        <w:gridCol w:w="1769"/>
      </w:tblGrid>
      <w:tr w:rsidR="00D41807" w:rsidRPr="00932BC5" w14:paraId="4B6AB69C" w14:textId="77777777" w:rsidTr="003545EE">
        <w:trPr>
          <w:trHeight w:val="315"/>
        </w:trPr>
        <w:tc>
          <w:tcPr>
            <w:tcW w:w="5280" w:type="dxa"/>
            <w:noWrap/>
            <w:hideMark/>
          </w:tcPr>
          <w:p w14:paraId="7C89BAAD" w14:textId="77777777" w:rsidR="00D41807" w:rsidRPr="00932BC5" w:rsidRDefault="00D41807" w:rsidP="003545EE">
            <w:pPr>
              <w:rPr>
                <w:b/>
                <w:bCs/>
                <w:sz w:val="20"/>
                <w:szCs w:val="20"/>
              </w:rPr>
            </w:pPr>
            <w:r w:rsidRPr="00932BC5">
              <w:rPr>
                <w:b/>
                <w:bCs/>
                <w:sz w:val="20"/>
                <w:szCs w:val="20"/>
              </w:rPr>
              <w:lastRenderedPageBreak/>
              <w:t>ITEMS</w:t>
            </w:r>
          </w:p>
        </w:tc>
        <w:tc>
          <w:tcPr>
            <w:tcW w:w="4900" w:type="dxa"/>
            <w:noWrap/>
            <w:hideMark/>
          </w:tcPr>
          <w:p w14:paraId="4ACB826C" w14:textId="77777777" w:rsidR="00D41807" w:rsidRPr="00932BC5" w:rsidRDefault="00D41807" w:rsidP="003545EE">
            <w:pPr>
              <w:rPr>
                <w:b/>
                <w:bCs/>
                <w:sz w:val="20"/>
                <w:szCs w:val="20"/>
              </w:rPr>
            </w:pPr>
            <w:r w:rsidRPr="00932BC5">
              <w:rPr>
                <w:b/>
                <w:bCs/>
                <w:sz w:val="20"/>
                <w:szCs w:val="20"/>
              </w:rPr>
              <w:t xml:space="preserve">DESCRIPCION </w:t>
            </w:r>
          </w:p>
        </w:tc>
        <w:tc>
          <w:tcPr>
            <w:tcW w:w="3600" w:type="dxa"/>
            <w:noWrap/>
            <w:hideMark/>
          </w:tcPr>
          <w:p w14:paraId="7C574192" w14:textId="77777777" w:rsidR="00D41807" w:rsidRPr="00932BC5" w:rsidRDefault="00D41807" w:rsidP="003545EE">
            <w:pPr>
              <w:rPr>
                <w:b/>
                <w:bCs/>
                <w:sz w:val="20"/>
                <w:szCs w:val="20"/>
              </w:rPr>
            </w:pPr>
            <w:r w:rsidRPr="00932BC5">
              <w:rPr>
                <w:b/>
                <w:bCs/>
                <w:sz w:val="20"/>
                <w:szCs w:val="20"/>
              </w:rPr>
              <w:t xml:space="preserve">CONDICION SUBESTANDAR </w:t>
            </w:r>
          </w:p>
        </w:tc>
        <w:tc>
          <w:tcPr>
            <w:tcW w:w="660" w:type="dxa"/>
            <w:noWrap/>
            <w:hideMark/>
          </w:tcPr>
          <w:p w14:paraId="3A7B8429" w14:textId="77777777" w:rsidR="00D41807" w:rsidRPr="00932BC5" w:rsidRDefault="00D41807" w:rsidP="003545EE">
            <w:pPr>
              <w:rPr>
                <w:b/>
                <w:bCs/>
                <w:sz w:val="20"/>
                <w:szCs w:val="20"/>
              </w:rPr>
            </w:pPr>
            <w:r w:rsidRPr="00932BC5">
              <w:rPr>
                <w:b/>
                <w:bCs/>
                <w:sz w:val="20"/>
                <w:szCs w:val="20"/>
              </w:rPr>
              <w:t>C</w:t>
            </w:r>
          </w:p>
        </w:tc>
        <w:tc>
          <w:tcPr>
            <w:tcW w:w="640" w:type="dxa"/>
            <w:noWrap/>
            <w:hideMark/>
          </w:tcPr>
          <w:p w14:paraId="2F89F821" w14:textId="77777777" w:rsidR="00D41807" w:rsidRPr="00932BC5" w:rsidRDefault="00D41807" w:rsidP="003545EE">
            <w:pPr>
              <w:rPr>
                <w:b/>
                <w:bCs/>
                <w:sz w:val="20"/>
                <w:szCs w:val="20"/>
              </w:rPr>
            </w:pPr>
            <w:r w:rsidRPr="00932BC5">
              <w:rPr>
                <w:b/>
                <w:bCs/>
                <w:sz w:val="20"/>
                <w:szCs w:val="20"/>
              </w:rPr>
              <w:t xml:space="preserve">NC </w:t>
            </w:r>
          </w:p>
        </w:tc>
        <w:tc>
          <w:tcPr>
            <w:tcW w:w="3720" w:type="dxa"/>
            <w:noWrap/>
            <w:hideMark/>
          </w:tcPr>
          <w:p w14:paraId="5B00DEA8" w14:textId="77777777" w:rsidR="00D41807" w:rsidRPr="00932BC5" w:rsidRDefault="00D41807" w:rsidP="003545EE">
            <w:pPr>
              <w:rPr>
                <w:b/>
                <w:bCs/>
                <w:sz w:val="20"/>
                <w:szCs w:val="20"/>
              </w:rPr>
            </w:pPr>
            <w:r w:rsidRPr="00932BC5">
              <w:rPr>
                <w:b/>
                <w:bCs/>
                <w:sz w:val="20"/>
                <w:szCs w:val="20"/>
              </w:rPr>
              <w:t xml:space="preserve">OBSERVACIONES </w:t>
            </w:r>
          </w:p>
        </w:tc>
      </w:tr>
      <w:tr w:rsidR="00D41807" w:rsidRPr="00932BC5" w14:paraId="397EFCB4" w14:textId="77777777" w:rsidTr="003545EE">
        <w:trPr>
          <w:trHeight w:val="1395"/>
        </w:trPr>
        <w:tc>
          <w:tcPr>
            <w:tcW w:w="5280" w:type="dxa"/>
            <w:vMerge w:val="restart"/>
            <w:noWrap/>
            <w:hideMark/>
          </w:tcPr>
          <w:p w14:paraId="57EC67DF" w14:textId="77777777" w:rsidR="00D41807" w:rsidRPr="00932BC5" w:rsidRDefault="00D41807" w:rsidP="003545EE">
            <w:pPr>
              <w:rPr>
                <w:b/>
                <w:bCs/>
                <w:sz w:val="20"/>
                <w:szCs w:val="20"/>
              </w:rPr>
            </w:pPr>
            <w:r w:rsidRPr="00932BC5">
              <w:rPr>
                <w:b/>
                <w:bCs/>
                <w:sz w:val="20"/>
                <w:szCs w:val="20"/>
              </w:rPr>
              <w:t>Instalaciones locativas</w:t>
            </w:r>
          </w:p>
        </w:tc>
        <w:tc>
          <w:tcPr>
            <w:tcW w:w="4900" w:type="dxa"/>
            <w:hideMark/>
          </w:tcPr>
          <w:p w14:paraId="2359B0C1" w14:textId="77777777" w:rsidR="00D41807" w:rsidRPr="00932BC5" w:rsidRDefault="00D41807" w:rsidP="003545EE">
            <w:pPr>
              <w:rPr>
                <w:sz w:val="20"/>
                <w:szCs w:val="20"/>
              </w:rPr>
            </w:pPr>
            <w:r w:rsidRPr="00932BC5">
              <w:rPr>
                <w:sz w:val="20"/>
                <w:szCs w:val="20"/>
              </w:rPr>
              <w:t xml:space="preserve">Superficies de trabajo: pisos, tapetes, escaleras, cintas antideslizantes, rejillas, muelles, </w:t>
            </w:r>
          </w:p>
        </w:tc>
        <w:tc>
          <w:tcPr>
            <w:tcW w:w="3600" w:type="dxa"/>
            <w:hideMark/>
          </w:tcPr>
          <w:p w14:paraId="42DE8E51" w14:textId="77777777" w:rsidR="00D41807" w:rsidRPr="00932BC5" w:rsidRDefault="00D41807" w:rsidP="003545EE">
            <w:pPr>
              <w:rPr>
                <w:sz w:val="20"/>
                <w:szCs w:val="20"/>
              </w:rPr>
            </w:pPr>
            <w:r w:rsidRPr="00932BC5">
              <w:rPr>
                <w:sz w:val="20"/>
                <w:szCs w:val="20"/>
              </w:rPr>
              <w:t xml:space="preserve">Derrames Obstáculos Defectos Desniveles Cintas antideslizantes </w:t>
            </w:r>
          </w:p>
        </w:tc>
        <w:tc>
          <w:tcPr>
            <w:tcW w:w="660" w:type="dxa"/>
            <w:noWrap/>
            <w:hideMark/>
          </w:tcPr>
          <w:p w14:paraId="6F0687B9" w14:textId="77777777" w:rsidR="00D41807" w:rsidRPr="00932BC5" w:rsidRDefault="00D41807" w:rsidP="003545EE">
            <w:pPr>
              <w:rPr>
                <w:sz w:val="20"/>
                <w:szCs w:val="20"/>
              </w:rPr>
            </w:pPr>
            <w:r w:rsidRPr="00932BC5">
              <w:rPr>
                <w:sz w:val="20"/>
                <w:szCs w:val="20"/>
              </w:rPr>
              <w:t> </w:t>
            </w:r>
          </w:p>
        </w:tc>
        <w:tc>
          <w:tcPr>
            <w:tcW w:w="640" w:type="dxa"/>
            <w:noWrap/>
            <w:hideMark/>
          </w:tcPr>
          <w:p w14:paraId="6891BD4A" w14:textId="77777777" w:rsidR="00D41807" w:rsidRPr="00932BC5" w:rsidRDefault="00D41807" w:rsidP="003545EE">
            <w:pPr>
              <w:rPr>
                <w:sz w:val="20"/>
                <w:szCs w:val="20"/>
              </w:rPr>
            </w:pPr>
            <w:r w:rsidRPr="00932BC5">
              <w:rPr>
                <w:sz w:val="20"/>
                <w:szCs w:val="20"/>
              </w:rPr>
              <w:t> </w:t>
            </w:r>
          </w:p>
        </w:tc>
        <w:tc>
          <w:tcPr>
            <w:tcW w:w="3720" w:type="dxa"/>
            <w:noWrap/>
            <w:hideMark/>
          </w:tcPr>
          <w:p w14:paraId="3A17AE1A" w14:textId="77777777" w:rsidR="00D41807" w:rsidRPr="00932BC5" w:rsidRDefault="00D41807" w:rsidP="003545EE">
            <w:pPr>
              <w:rPr>
                <w:sz w:val="20"/>
                <w:szCs w:val="20"/>
              </w:rPr>
            </w:pPr>
            <w:r w:rsidRPr="00932BC5">
              <w:rPr>
                <w:sz w:val="20"/>
                <w:szCs w:val="20"/>
              </w:rPr>
              <w:t> </w:t>
            </w:r>
          </w:p>
        </w:tc>
      </w:tr>
      <w:tr w:rsidR="00D41807" w:rsidRPr="00932BC5" w14:paraId="1F0E2B15" w14:textId="77777777" w:rsidTr="003545EE">
        <w:trPr>
          <w:trHeight w:val="600"/>
        </w:trPr>
        <w:tc>
          <w:tcPr>
            <w:tcW w:w="5280" w:type="dxa"/>
            <w:vMerge/>
            <w:hideMark/>
          </w:tcPr>
          <w:p w14:paraId="57B15663" w14:textId="77777777" w:rsidR="00D41807" w:rsidRPr="00932BC5" w:rsidRDefault="00D41807" w:rsidP="003545EE">
            <w:pPr>
              <w:rPr>
                <w:b/>
                <w:bCs/>
                <w:sz w:val="20"/>
                <w:szCs w:val="20"/>
              </w:rPr>
            </w:pPr>
          </w:p>
        </w:tc>
        <w:tc>
          <w:tcPr>
            <w:tcW w:w="4900" w:type="dxa"/>
            <w:noWrap/>
            <w:hideMark/>
          </w:tcPr>
          <w:p w14:paraId="494BFB5E" w14:textId="77777777" w:rsidR="00D41807" w:rsidRPr="00932BC5" w:rsidRDefault="00D41807" w:rsidP="003545EE">
            <w:pPr>
              <w:rPr>
                <w:sz w:val="20"/>
                <w:szCs w:val="20"/>
              </w:rPr>
            </w:pPr>
            <w:r w:rsidRPr="00932BC5">
              <w:rPr>
                <w:sz w:val="20"/>
                <w:szCs w:val="20"/>
              </w:rPr>
              <w:t>Vías de acceso: carreteras, pasillos,</w:t>
            </w:r>
          </w:p>
        </w:tc>
        <w:tc>
          <w:tcPr>
            <w:tcW w:w="3600" w:type="dxa"/>
            <w:hideMark/>
          </w:tcPr>
          <w:p w14:paraId="02F7121B" w14:textId="77777777" w:rsidR="00D41807" w:rsidRPr="00932BC5" w:rsidRDefault="00D41807" w:rsidP="003545EE">
            <w:pPr>
              <w:rPr>
                <w:sz w:val="20"/>
                <w:szCs w:val="20"/>
              </w:rPr>
            </w:pPr>
            <w:r w:rsidRPr="00932BC5">
              <w:rPr>
                <w:sz w:val="20"/>
                <w:szCs w:val="20"/>
              </w:rPr>
              <w:t>Accesibilidad Demarcación Dimensiones Iluminación.</w:t>
            </w:r>
          </w:p>
        </w:tc>
        <w:tc>
          <w:tcPr>
            <w:tcW w:w="660" w:type="dxa"/>
            <w:noWrap/>
            <w:hideMark/>
          </w:tcPr>
          <w:p w14:paraId="5B7E37D3" w14:textId="77777777" w:rsidR="00D41807" w:rsidRPr="00932BC5" w:rsidRDefault="00D41807" w:rsidP="003545EE">
            <w:pPr>
              <w:rPr>
                <w:sz w:val="20"/>
                <w:szCs w:val="20"/>
              </w:rPr>
            </w:pPr>
            <w:r w:rsidRPr="00932BC5">
              <w:rPr>
                <w:sz w:val="20"/>
                <w:szCs w:val="20"/>
              </w:rPr>
              <w:t> </w:t>
            </w:r>
          </w:p>
        </w:tc>
        <w:tc>
          <w:tcPr>
            <w:tcW w:w="640" w:type="dxa"/>
            <w:noWrap/>
            <w:hideMark/>
          </w:tcPr>
          <w:p w14:paraId="14308554" w14:textId="77777777" w:rsidR="00D41807" w:rsidRPr="00932BC5" w:rsidRDefault="00D41807" w:rsidP="003545EE">
            <w:pPr>
              <w:rPr>
                <w:sz w:val="20"/>
                <w:szCs w:val="20"/>
              </w:rPr>
            </w:pPr>
            <w:r w:rsidRPr="00932BC5">
              <w:rPr>
                <w:sz w:val="20"/>
                <w:szCs w:val="20"/>
              </w:rPr>
              <w:t> </w:t>
            </w:r>
          </w:p>
        </w:tc>
        <w:tc>
          <w:tcPr>
            <w:tcW w:w="3720" w:type="dxa"/>
            <w:noWrap/>
            <w:hideMark/>
          </w:tcPr>
          <w:p w14:paraId="2477B2AC" w14:textId="77777777" w:rsidR="00D41807" w:rsidRPr="00932BC5" w:rsidRDefault="00D41807" w:rsidP="003545EE">
            <w:pPr>
              <w:rPr>
                <w:sz w:val="20"/>
                <w:szCs w:val="20"/>
              </w:rPr>
            </w:pPr>
            <w:r w:rsidRPr="00932BC5">
              <w:rPr>
                <w:sz w:val="20"/>
                <w:szCs w:val="20"/>
              </w:rPr>
              <w:t> </w:t>
            </w:r>
          </w:p>
        </w:tc>
      </w:tr>
      <w:tr w:rsidR="00D41807" w:rsidRPr="00932BC5" w14:paraId="7F033647" w14:textId="77777777" w:rsidTr="003545EE">
        <w:trPr>
          <w:trHeight w:val="600"/>
        </w:trPr>
        <w:tc>
          <w:tcPr>
            <w:tcW w:w="5280" w:type="dxa"/>
            <w:vMerge/>
            <w:hideMark/>
          </w:tcPr>
          <w:p w14:paraId="7D9779C0" w14:textId="77777777" w:rsidR="00D41807" w:rsidRPr="00932BC5" w:rsidRDefault="00D41807" w:rsidP="003545EE">
            <w:pPr>
              <w:rPr>
                <w:b/>
                <w:bCs/>
                <w:sz w:val="20"/>
                <w:szCs w:val="20"/>
              </w:rPr>
            </w:pPr>
          </w:p>
        </w:tc>
        <w:tc>
          <w:tcPr>
            <w:tcW w:w="4900" w:type="dxa"/>
            <w:noWrap/>
            <w:hideMark/>
          </w:tcPr>
          <w:p w14:paraId="3726B2A3" w14:textId="77777777" w:rsidR="00D41807" w:rsidRPr="00932BC5" w:rsidRDefault="00D41807" w:rsidP="003545EE">
            <w:pPr>
              <w:rPr>
                <w:sz w:val="20"/>
                <w:szCs w:val="20"/>
              </w:rPr>
            </w:pPr>
            <w:r w:rsidRPr="00932BC5">
              <w:rPr>
                <w:sz w:val="20"/>
                <w:szCs w:val="20"/>
              </w:rPr>
              <w:t>Sistema de ventilación Aire acondicionado Calefacción</w:t>
            </w:r>
          </w:p>
        </w:tc>
        <w:tc>
          <w:tcPr>
            <w:tcW w:w="3600" w:type="dxa"/>
            <w:hideMark/>
          </w:tcPr>
          <w:p w14:paraId="629FE2AA" w14:textId="77777777" w:rsidR="00D41807" w:rsidRPr="00932BC5" w:rsidRDefault="00D41807" w:rsidP="003545EE">
            <w:pPr>
              <w:rPr>
                <w:sz w:val="20"/>
                <w:szCs w:val="20"/>
              </w:rPr>
            </w:pPr>
            <w:r w:rsidRPr="00932BC5">
              <w:rPr>
                <w:sz w:val="20"/>
                <w:szCs w:val="20"/>
              </w:rPr>
              <w:t xml:space="preserve">Estado Funcionamiento Mantenimiento Ubicación </w:t>
            </w:r>
          </w:p>
        </w:tc>
        <w:tc>
          <w:tcPr>
            <w:tcW w:w="660" w:type="dxa"/>
            <w:noWrap/>
            <w:hideMark/>
          </w:tcPr>
          <w:p w14:paraId="2AC79097" w14:textId="77777777" w:rsidR="00D41807" w:rsidRPr="00932BC5" w:rsidRDefault="00D41807" w:rsidP="003545EE">
            <w:pPr>
              <w:rPr>
                <w:sz w:val="20"/>
                <w:szCs w:val="20"/>
              </w:rPr>
            </w:pPr>
            <w:r w:rsidRPr="00932BC5">
              <w:rPr>
                <w:sz w:val="20"/>
                <w:szCs w:val="20"/>
              </w:rPr>
              <w:t> </w:t>
            </w:r>
          </w:p>
        </w:tc>
        <w:tc>
          <w:tcPr>
            <w:tcW w:w="640" w:type="dxa"/>
            <w:noWrap/>
            <w:hideMark/>
          </w:tcPr>
          <w:p w14:paraId="4502BBDC" w14:textId="77777777" w:rsidR="00D41807" w:rsidRPr="00932BC5" w:rsidRDefault="00D41807" w:rsidP="003545EE">
            <w:pPr>
              <w:rPr>
                <w:sz w:val="20"/>
                <w:szCs w:val="20"/>
              </w:rPr>
            </w:pPr>
            <w:r w:rsidRPr="00932BC5">
              <w:rPr>
                <w:sz w:val="20"/>
                <w:szCs w:val="20"/>
              </w:rPr>
              <w:t> </w:t>
            </w:r>
          </w:p>
        </w:tc>
        <w:tc>
          <w:tcPr>
            <w:tcW w:w="3720" w:type="dxa"/>
            <w:noWrap/>
            <w:hideMark/>
          </w:tcPr>
          <w:p w14:paraId="14EDB9F2" w14:textId="77777777" w:rsidR="00D41807" w:rsidRPr="00932BC5" w:rsidRDefault="00D41807" w:rsidP="003545EE">
            <w:pPr>
              <w:rPr>
                <w:sz w:val="20"/>
                <w:szCs w:val="20"/>
              </w:rPr>
            </w:pPr>
            <w:r w:rsidRPr="00932BC5">
              <w:rPr>
                <w:sz w:val="20"/>
                <w:szCs w:val="20"/>
              </w:rPr>
              <w:t> </w:t>
            </w:r>
          </w:p>
        </w:tc>
      </w:tr>
      <w:tr w:rsidR="00D41807" w:rsidRPr="00932BC5" w14:paraId="3AC75D46" w14:textId="77777777" w:rsidTr="003545EE">
        <w:trPr>
          <w:trHeight w:val="600"/>
        </w:trPr>
        <w:tc>
          <w:tcPr>
            <w:tcW w:w="5280" w:type="dxa"/>
            <w:vMerge/>
            <w:hideMark/>
          </w:tcPr>
          <w:p w14:paraId="394638EE" w14:textId="77777777" w:rsidR="00D41807" w:rsidRPr="00932BC5" w:rsidRDefault="00D41807" w:rsidP="003545EE">
            <w:pPr>
              <w:rPr>
                <w:b/>
                <w:bCs/>
                <w:sz w:val="20"/>
                <w:szCs w:val="20"/>
              </w:rPr>
            </w:pPr>
          </w:p>
        </w:tc>
        <w:tc>
          <w:tcPr>
            <w:tcW w:w="4900" w:type="dxa"/>
            <w:noWrap/>
            <w:hideMark/>
          </w:tcPr>
          <w:p w14:paraId="5602D51B" w14:textId="77777777" w:rsidR="00D41807" w:rsidRPr="00932BC5" w:rsidRDefault="00D41807" w:rsidP="003545EE">
            <w:pPr>
              <w:rPr>
                <w:sz w:val="20"/>
                <w:szCs w:val="20"/>
              </w:rPr>
            </w:pPr>
            <w:r w:rsidRPr="00932BC5">
              <w:rPr>
                <w:sz w:val="20"/>
                <w:szCs w:val="20"/>
              </w:rPr>
              <w:t xml:space="preserve">Tuberías </w:t>
            </w:r>
          </w:p>
        </w:tc>
        <w:tc>
          <w:tcPr>
            <w:tcW w:w="3600" w:type="dxa"/>
            <w:hideMark/>
          </w:tcPr>
          <w:p w14:paraId="45B6540F" w14:textId="77777777" w:rsidR="00D41807" w:rsidRPr="00932BC5" w:rsidRDefault="00D41807" w:rsidP="003545EE">
            <w:pPr>
              <w:rPr>
                <w:sz w:val="20"/>
                <w:szCs w:val="20"/>
              </w:rPr>
            </w:pPr>
            <w:r w:rsidRPr="00932BC5">
              <w:rPr>
                <w:sz w:val="20"/>
                <w:szCs w:val="20"/>
              </w:rPr>
              <w:t xml:space="preserve">Código de colores Estado Materiales Aislamiento </w:t>
            </w:r>
          </w:p>
        </w:tc>
        <w:tc>
          <w:tcPr>
            <w:tcW w:w="660" w:type="dxa"/>
            <w:noWrap/>
            <w:hideMark/>
          </w:tcPr>
          <w:p w14:paraId="7EC3A8D3" w14:textId="77777777" w:rsidR="00D41807" w:rsidRPr="00932BC5" w:rsidRDefault="00D41807" w:rsidP="003545EE">
            <w:pPr>
              <w:rPr>
                <w:sz w:val="20"/>
                <w:szCs w:val="20"/>
              </w:rPr>
            </w:pPr>
            <w:r w:rsidRPr="00932BC5">
              <w:rPr>
                <w:sz w:val="20"/>
                <w:szCs w:val="20"/>
              </w:rPr>
              <w:t> </w:t>
            </w:r>
          </w:p>
        </w:tc>
        <w:tc>
          <w:tcPr>
            <w:tcW w:w="640" w:type="dxa"/>
            <w:noWrap/>
            <w:hideMark/>
          </w:tcPr>
          <w:p w14:paraId="33309DA4" w14:textId="77777777" w:rsidR="00D41807" w:rsidRPr="00932BC5" w:rsidRDefault="00D41807" w:rsidP="003545EE">
            <w:pPr>
              <w:rPr>
                <w:sz w:val="20"/>
                <w:szCs w:val="20"/>
              </w:rPr>
            </w:pPr>
            <w:r w:rsidRPr="00932BC5">
              <w:rPr>
                <w:sz w:val="20"/>
                <w:szCs w:val="20"/>
              </w:rPr>
              <w:t> </w:t>
            </w:r>
          </w:p>
        </w:tc>
        <w:tc>
          <w:tcPr>
            <w:tcW w:w="3720" w:type="dxa"/>
            <w:noWrap/>
            <w:hideMark/>
          </w:tcPr>
          <w:p w14:paraId="6B1C6123" w14:textId="77777777" w:rsidR="00D41807" w:rsidRPr="00932BC5" w:rsidRDefault="00D41807" w:rsidP="003545EE">
            <w:pPr>
              <w:rPr>
                <w:sz w:val="20"/>
                <w:szCs w:val="20"/>
              </w:rPr>
            </w:pPr>
            <w:r w:rsidRPr="00932BC5">
              <w:rPr>
                <w:sz w:val="20"/>
                <w:szCs w:val="20"/>
              </w:rPr>
              <w:t> </w:t>
            </w:r>
          </w:p>
        </w:tc>
      </w:tr>
      <w:tr w:rsidR="00D41807" w:rsidRPr="00932BC5" w14:paraId="5E291771" w14:textId="77777777" w:rsidTr="003545EE">
        <w:trPr>
          <w:trHeight w:val="615"/>
        </w:trPr>
        <w:tc>
          <w:tcPr>
            <w:tcW w:w="5280" w:type="dxa"/>
            <w:vMerge/>
            <w:hideMark/>
          </w:tcPr>
          <w:p w14:paraId="0D520D17" w14:textId="77777777" w:rsidR="00D41807" w:rsidRPr="00932BC5" w:rsidRDefault="00D41807" w:rsidP="003545EE">
            <w:pPr>
              <w:rPr>
                <w:b/>
                <w:bCs/>
                <w:sz w:val="20"/>
                <w:szCs w:val="20"/>
              </w:rPr>
            </w:pPr>
          </w:p>
        </w:tc>
        <w:tc>
          <w:tcPr>
            <w:tcW w:w="4900" w:type="dxa"/>
            <w:noWrap/>
            <w:hideMark/>
          </w:tcPr>
          <w:p w14:paraId="1FCCE9D9" w14:textId="77777777" w:rsidR="00D41807" w:rsidRPr="00932BC5" w:rsidRDefault="00D41807" w:rsidP="003545EE">
            <w:pPr>
              <w:rPr>
                <w:sz w:val="20"/>
                <w:szCs w:val="20"/>
              </w:rPr>
            </w:pPr>
            <w:r w:rsidRPr="00932BC5">
              <w:rPr>
                <w:sz w:val="20"/>
                <w:szCs w:val="20"/>
              </w:rPr>
              <w:t>Bodegas de almacenamiento</w:t>
            </w:r>
          </w:p>
        </w:tc>
        <w:tc>
          <w:tcPr>
            <w:tcW w:w="3600" w:type="dxa"/>
            <w:hideMark/>
          </w:tcPr>
          <w:p w14:paraId="1333F00B" w14:textId="77777777" w:rsidR="00D41807" w:rsidRPr="00932BC5" w:rsidRDefault="00D41807" w:rsidP="003545EE">
            <w:pPr>
              <w:rPr>
                <w:sz w:val="20"/>
                <w:szCs w:val="20"/>
              </w:rPr>
            </w:pPr>
            <w:r w:rsidRPr="00932BC5">
              <w:rPr>
                <w:sz w:val="20"/>
                <w:szCs w:val="20"/>
              </w:rPr>
              <w:t>Ubicación Segregación Controles Diseño Señalización Normas</w:t>
            </w:r>
          </w:p>
        </w:tc>
        <w:tc>
          <w:tcPr>
            <w:tcW w:w="660" w:type="dxa"/>
            <w:noWrap/>
            <w:hideMark/>
          </w:tcPr>
          <w:p w14:paraId="4A8C910A" w14:textId="77777777" w:rsidR="00D41807" w:rsidRPr="00932BC5" w:rsidRDefault="00D41807" w:rsidP="003545EE">
            <w:pPr>
              <w:rPr>
                <w:sz w:val="20"/>
                <w:szCs w:val="20"/>
              </w:rPr>
            </w:pPr>
            <w:r w:rsidRPr="00932BC5">
              <w:rPr>
                <w:sz w:val="20"/>
                <w:szCs w:val="20"/>
              </w:rPr>
              <w:t> </w:t>
            </w:r>
          </w:p>
        </w:tc>
        <w:tc>
          <w:tcPr>
            <w:tcW w:w="640" w:type="dxa"/>
            <w:noWrap/>
            <w:hideMark/>
          </w:tcPr>
          <w:p w14:paraId="0DA50B92" w14:textId="77777777" w:rsidR="00D41807" w:rsidRPr="00932BC5" w:rsidRDefault="00D41807" w:rsidP="003545EE">
            <w:pPr>
              <w:rPr>
                <w:sz w:val="20"/>
                <w:szCs w:val="20"/>
              </w:rPr>
            </w:pPr>
            <w:r w:rsidRPr="00932BC5">
              <w:rPr>
                <w:sz w:val="20"/>
                <w:szCs w:val="20"/>
              </w:rPr>
              <w:t> </w:t>
            </w:r>
          </w:p>
        </w:tc>
        <w:tc>
          <w:tcPr>
            <w:tcW w:w="3720" w:type="dxa"/>
            <w:noWrap/>
            <w:hideMark/>
          </w:tcPr>
          <w:p w14:paraId="0FB998D7" w14:textId="77777777" w:rsidR="00D41807" w:rsidRPr="00932BC5" w:rsidRDefault="00D41807" w:rsidP="003545EE">
            <w:pPr>
              <w:rPr>
                <w:sz w:val="20"/>
                <w:szCs w:val="20"/>
              </w:rPr>
            </w:pPr>
            <w:r w:rsidRPr="00932BC5">
              <w:rPr>
                <w:sz w:val="20"/>
                <w:szCs w:val="20"/>
              </w:rPr>
              <w:t> </w:t>
            </w:r>
          </w:p>
        </w:tc>
      </w:tr>
      <w:tr w:rsidR="00D41807" w:rsidRPr="00932BC5" w14:paraId="6CDFA629" w14:textId="77777777" w:rsidTr="003545EE">
        <w:trPr>
          <w:trHeight w:val="1515"/>
        </w:trPr>
        <w:tc>
          <w:tcPr>
            <w:tcW w:w="5280" w:type="dxa"/>
            <w:noWrap/>
            <w:hideMark/>
          </w:tcPr>
          <w:p w14:paraId="697531C0" w14:textId="77777777" w:rsidR="00D41807" w:rsidRPr="00932BC5" w:rsidRDefault="00D41807" w:rsidP="003545EE">
            <w:pPr>
              <w:rPr>
                <w:b/>
                <w:bCs/>
                <w:sz w:val="20"/>
                <w:szCs w:val="20"/>
              </w:rPr>
            </w:pPr>
            <w:r w:rsidRPr="00932BC5">
              <w:rPr>
                <w:b/>
                <w:bCs/>
                <w:sz w:val="20"/>
                <w:szCs w:val="20"/>
              </w:rPr>
              <w:t>Instalaciones eléctricas</w:t>
            </w:r>
          </w:p>
        </w:tc>
        <w:tc>
          <w:tcPr>
            <w:tcW w:w="4900" w:type="dxa"/>
            <w:hideMark/>
          </w:tcPr>
          <w:p w14:paraId="50027B93" w14:textId="77777777" w:rsidR="00D41807" w:rsidRPr="00932BC5" w:rsidRDefault="00D41807" w:rsidP="003545EE">
            <w:pPr>
              <w:rPr>
                <w:sz w:val="20"/>
                <w:szCs w:val="20"/>
              </w:rPr>
            </w:pPr>
            <w:r w:rsidRPr="00932BC5">
              <w:rPr>
                <w:sz w:val="20"/>
                <w:szCs w:val="20"/>
              </w:rPr>
              <w:t>Cableado, cordones, tomas, puestas a tierra,</w:t>
            </w:r>
            <w:r w:rsidRPr="00932BC5">
              <w:rPr>
                <w:sz w:val="20"/>
                <w:szCs w:val="20"/>
              </w:rPr>
              <w:br/>
              <w:t>enchufes, conexiones, cajas de interruptores,</w:t>
            </w:r>
            <w:r w:rsidRPr="00932BC5">
              <w:rPr>
                <w:sz w:val="20"/>
                <w:szCs w:val="20"/>
              </w:rPr>
              <w:br/>
              <w:t>paneles, transformadores, fusibles, equipo para</w:t>
            </w:r>
            <w:r w:rsidRPr="00932BC5">
              <w:rPr>
                <w:sz w:val="20"/>
                <w:szCs w:val="20"/>
              </w:rPr>
              <w:br/>
              <w:t>iluminar.</w:t>
            </w:r>
          </w:p>
        </w:tc>
        <w:tc>
          <w:tcPr>
            <w:tcW w:w="3600" w:type="dxa"/>
            <w:hideMark/>
          </w:tcPr>
          <w:p w14:paraId="0A4B94AA" w14:textId="77777777" w:rsidR="00D41807" w:rsidRPr="00932BC5" w:rsidRDefault="00D41807" w:rsidP="003545EE">
            <w:pPr>
              <w:rPr>
                <w:sz w:val="20"/>
                <w:szCs w:val="20"/>
              </w:rPr>
            </w:pPr>
            <w:r w:rsidRPr="00932BC5">
              <w:rPr>
                <w:sz w:val="20"/>
                <w:szCs w:val="20"/>
              </w:rPr>
              <w:t>Ubicación</w:t>
            </w:r>
            <w:r w:rsidRPr="00932BC5">
              <w:rPr>
                <w:sz w:val="20"/>
                <w:szCs w:val="20"/>
              </w:rPr>
              <w:br/>
              <w:t>Protecciones</w:t>
            </w:r>
            <w:r w:rsidRPr="00932BC5">
              <w:rPr>
                <w:sz w:val="20"/>
                <w:szCs w:val="20"/>
              </w:rPr>
              <w:br/>
              <w:t>Señalización</w:t>
            </w:r>
            <w:r w:rsidRPr="00932BC5">
              <w:rPr>
                <w:sz w:val="20"/>
                <w:szCs w:val="20"/>
              </w:rPr>
              <w:br/>
              <w:t>Extintores</w:t>
            </w:r>
          </w:p>
        </w:tc>
        <w:tc>
          <w:tcPr>
            <w:tcW w:w="660" w:type="dxa"/>
            <w:noWrap/>
            <w:hideMark/>
          </w:tcPr>
          <w:p w14:paraId="10930491" w14:textId="77777777" w:rsidR="00D41807" w:rsidRPr="00932BC5" w:rsidRDefault="00D41807" w:rsidP="003545EE">
            <w:pPr>
              <w:rPr>
                <w:sz w:val="20"/>
                <w:szCs w:val="20"/>
              </w:rPr>
            </w:pPr>
            <w:r w:rsidRPr="00932BC5">
              <w:rPr>
                <w:sz w:val="20"/>
                <w:szCs w:val="20"/>
              </w:rPr>
              <w:t> </w:t>
            </w:r>
          </w:p>
        </w:tc>
        <w:tc>
          <w:tcPr>
            <w:tcW w:w="640" w:type="dxa"/>
            <w:noWrap/>
            <w:hideMark/>
          </w:tcPr>
          <w:p w14:paraId="7322FB1A" w14:textId="77777777" w:rsidR="00D41807" w:rsidRPr="00932BC5" w:rsidRDefault="00D41807" w:rsidP="003545EE">
            <w:pPr>
              <w:rPr>
                <w:sz w:val="20"/>
                <w:szCs w:val="20"/>
              </w:rPr>
            </w:pPr>
            <w:r w:rsidRPr="00932BC5">
              <w:rPr>
                <w:sz w:val="20"/>
                <w:szCs w:val="20"/>
              </w:rPr>
              <w:t> </w:t>
            </w:r>
          </w:p>
        </w:tc>
        <w:tc>
          <w:tcPr>
            <w:tcW w:w="3720" w:type="dxa"/>
            <w:noWrap/>
            <w:hideMark/>
          </w:tcPr>
          <w:p w14:paraId="2007F8C7" w14:textId="77777777" w:rsidR="00D41807" w:rsidRPr="00932BC5" w:rsidRDefault="00D41807" w:rsidP="003545EE">
            <w:pPr>
              <w:rPr>
                <w:sz w:val="20"/>
                <w:szCs w:val="20"/>
              </w:rPr>
            </w:pPr>
            <w:r w:rsidRPr="00932BC5">
              <w:rPr>
                <w:sz w:val="20"/>
                <w:szCs w:val="20"/>
              </w:rPr>
              <w:t> </w:t>
            </w:r>
          </w:p>
        </w:tc>
      </w:tr>
      <w:tr w:rsidR="00D41807" w:rsidRPr="00932BC5" w14:paraId="212016C5" w14:textId="77777777" w:rsidTr="003545EE">
        <w:trPr>
          <w:trHeight w:val="1515"/>
        </w:trPr>
        <w:tc>
          <w:tcPr>
            <w:tcW w:w="5280" w:type="dxa"/>
            <w:hideMark/>
          </w:tcPr>
          <w:p w14:paraId="5AF651C1" w14:textId="77777777" w:rsidR="00D41807" w:rsidRPr="00932BC5" w:rsidRDefault="00D41807" w:rsidP="003545EE">
            <w:pPr>
              <w:rPr>
                <w:b/>
                <w:bCs/>
                <w:sz w:val="20"/>
                <w:szCs w:val="20"/>
              </w:rPr>
            </w:pPr>
            <w:r w:rsidRPr="00932BC5">
              <w:rPr>
                <w:b/>
                <w:bCs/>
                <w:sz w:val="20"/>
                <w:szCs w:val="20"/>
              </w:rPr>
              <w:t xml:space="preserve">Máquinas y equipos </w:t>
            </w:r>
          </w:p>
        </w:tc>
        <w:tc>
          <w:tcPr>
            <w:tcW w:w="4900" w:type="dxa"/>
            <w:hideMark/>
          </w:tcPr>
          <w:p w14:paraId="36AB3174" w14:textId="77777777" w:rsidR="00D41807" w:rsidRPr="00932BC5" w:rsidRDefault="00D41807" w:rsidP="003545EE">
            <w:pPr>
              <w:rPr>
                <w:sz w:val="20"/>
                <w:szCs w:val="20"/>
              </w:rPr>
            </w:pPr>
            <w:r w:rsidRPr="00932BC5">
              <w:rPr>
                <w:sz w:val="20"/>
                <w:szCs w:val="20"/>
              </w:rPr>
              <w:t>Bombas, calderas, equipos para calentar o enfriar,</w:t>
            </w:r>
            <w:r w:rsidRPr="00932BC5">
              <w:rPr>
                <w:sz w:val="20"/>
                <w:szCs w:val="20"/>
              </w:rPr>
              <w:br/>
              <w:t>cilindros de gas comprimido, etc</w:t>
            </w:r>
          </w:p>
        </w:tc>
        <w:tc>
          <w:tcPr>
            <w:tcW w:w="3600" w:type="dxa"/>
            <w:hideMark/>
          </w:tcPr>
          <w:p w14:paraId="60950EE6" w14:textId="77777777" w:rsidR="00D41807" w:rsidRPr="00932BC5" w:rsidRDefault="00D41807" w:rsidP="003545EE">
            <w:pPr>
              <w:rPr>
                <w:sz w:val="20"/>
                <w:szCs w:val="20"/>
              </w:rPr>
            </w:pPr>
            <w:r w:rsidRPr="00932BC5">
              <w:rPr>
                <w:sz w:val="20"/>
                <w:szCs w:val="20"/>
              </w:rPr>
              <w:t>Guardas</w:t>
            </w:r>
            <w:r w:rsidRPr="00932BC5">
              <w:rPr>
                <w:sz w:val="20"/>
                <w:szCs w:val="20"/>
              </w:rPr>
              <w:br/>
              <w:t>Bordes cortantes</w:t>
            </w:r>
            <w:r w:rsidRPr="00932BC5">
              <w:rPr>
                <w:sz w:val="20"/>
                <w:szCs w:val="20"/>
              </w:rPr>
              <w:br/>
              <w:t>Partes rotatorias</w:t>
            </w:r>
            <w:r w:rsidRPr="00932BC5">
              <w:rPr>
                <w:sz w:val="20"/>
                <w:szCs w:val="20"/>
              </w:rPr>
              <w:br/>
              <w:t>Engranajes</w:t>
            </w:r>
            <w:r w:rsidRPr="00932BC5">
              <w:rPr>
                <w:sz w:val="20"/>
                <w:szCs w:val="20"/>
              </w:rPr>
              <w:br/>
              <w:t>Puestas a tierra</w:t>
            </w:r>
          </w:p>
        </w:tc>
        <w:tc>
          <w:tcPr>
            <w:tcW w:w="660" w:type="dxa"/>
            <w:hideMark/>
          </w:tcPr>
          <w:p w14:paraId="51696CA3" w14:textId="77777777" w:rsidR="00D41807" w:rsidRPr="00932BC5" w:rsidRDefault="00D41807" w:rsidP="003545EE">
            <w:pPr>
              <w:rPr>
                <w:sz w:val="20"/>
                <w:szCs w:val="20"/>
              </w:rPr>
            </w:pPr>
            <w:r w:rsidRPr="00932BC5">
              <w:rPr>
                <w:sz w:val="20"/>
                <w:szCs w:val="20"/>
              </w:rPr>
              <w:t> </w:t>
            </w:r>
          </w:p>
        </w:tc>
        <w:tc>
          <w:tcPr>
            <w:tcW w:w="640" w:type="dxa"/>
            <w:hideMark/>
          </w:tcPr>
          <w:p w14:paraId="5479964F" w14:textId="77777777" w:rsidR="00D41807" w:rsidRPr="00932BC5" w:rsidRDefault="00D41807" w:rsidP="003545EE">
            <w:pPr>
              <w:rPr>
                <w:sz w:val="20"/>
                <w:szCs w:val="20"/>
              </w:rPr>
            </w:pPr>
            <w:r w:rsidRPr="00932BC5">
              <w:rPr>
                <w:sz w:val="20"/>
                <w:szCs w:val="20"/>
              </w:rPr>
              <w:t> </w:t>
            </w:r>
          </w:p>
        </w:tc>
        <w:tc>
          <w:tcPr>
            <w:tcW w:w="3720" w:type="dxa"/>
            <w:hideMark/>
          </w:tcPr>
          <w:p w14:paraId="57884085" w14:textId="77777777" w:rsidR="00D41807" w:rsidRPr="00932BC5" w:rsidRDefault="00D41807" w:rsidP="003545EE">
            <w:pPr>
              <w:rPr>
                <w:sz w:val="20"/>
                <w:szCs w:val="20"/>
              </w:rPr>
            </w:pPr>
            <w:r w:rsidRPr="00932BC5">
              <w:rPr>
                <w:sz w:val="20"/>
                <w:szCs w:val="20"/>
              </w:rPr>
              <w:t> </w:t>
            </w:r>
          </w:p>
        </w:tc>
      </w:tr>
      <w:tr w:rsidR="00D41807" w:rsidRPr="00932BC5" w14:paraId="1D08C891" w14:textId="77777777" w:rsidTr="003545EE">
        <w:trPr>
          <w:trHeight w:val="2415"/>
        </w:trPr>
        <w:tc>
          <w:tcPr>
            <w:tcW w:w="5280" w:type="dxa"/>
            <w:hideMark/>
          </w:tcPr>
          <w:p w14:paraId="67163EFC" w14:textId="77777777" w:rsidR="00D41807" w:rsidRPr="00932BC5" w:rsidRDefault="00D41807" w:rsidP="003545EE">
            <w:pPr>
              <w:rPr>
                <w:b/>
                <w:bCs/>
                <w:sz w:val="20"/>
                <w:szCs w:val="20"/>
              </w:rPr>
            </w:pPr>
            <w:r w:rsidRPr="00932BC5">
              <w:rPr>
                <w:b/>
                <w:bCs/>
                <w:sz w:val="20"/>
                <w:szCs w:val="20"/>
              </w:rPr>
              <w:t>Productos químicos</w:t>
            </w:r>
          </w:p>
        </w:tc>
        <w:tc>
          <w:tcPr>
            <w:tcW w:w="4900" w:type="dxa"/>
            <w:hideMark/>
          </w:tcPr>
          <w:p w14:paraId="5B7B24F5" w14:textId="77777777" w:rsidR="00D41807" w:rsidRPr="00932BC5" w:rsidRDefault="00D41807" w:rsidP="003545EE">
            <w:pPr>
              <w:rPr>
                <w:sz w:val="20"/>
                <w:szCs w:val="20"/>
              </w:rPr>
            </w:pPr>
            <w:r w:rsidRPr="00932BC5">
              <w:rPr>
                <w:sz w:val="20"/>
                <w:szCs w:val="20"/>
              </w:rPr>
              <w:t>Sitios de almacenamiento, manejo, transporte</w:t>
            </w:r>
          </w:p>
        </w:tc>
        <w:tc>
          <w:tcPr>
            <w:tcW w:w="3600" w:type="dxa"/>
            <w:hideMark/>
          </w:tcPr>
          <w:p w14:paraId="1E45BBEC" w14:textId="77777777" w:rsidR="00D41807" w:rsidRPr="00932BC5" w:rsidRDefault="00D41807" w:rsidP="003545EE">
            <w:pPr>
              <w:rPr>
                <w:sz w:val="20"/>
                <w:szCs w:val="20"/>
              </w:rPr>
            </w:pPr>
            <w:r w:rsidRPr="00932BC5">
              <w:rPr>
                <w:sz w:val="20"/>
                <w:szCs w:val="20"/>
              </w:rPr>
              <w:t>Etiquetas</w:t>
            </w:r>
            <w:r w:rsidRPr="00932BC5">
              <w:rPr>
                <w:sz w:val="20"/>
                <w:szCs w:val="20"/>
              </w:rPr>
              <w:br/>
              <w:t>Normas</w:t>
            </w:r>
            <w:r w:rsidRPr="00932BC5">
              <w:rPr>
                <w:sz w:val="20"/>
                <w:szCs w:val="20"/>
              </w:rPr>
              <w:br/>
              <w:t>Empaques</w:t>
            </w:r>
            <w:r w:rsidRPr="00932BC5">
              <w:rPr>
                <w:sz w:val="20"/>
                <w:szCs w:val="20"/>
              </w:rPr>
              <w:br/>
              <w:t>Separaciones</w:t>
            </w:r>
            <w:r w:rsidRPr="00932BC5">
              <w:rPr>
                <w:sz w:val="20"/>
                <w:szCs w:val="20"/>
              </w:rPr>
              <w:br/>
              <w:t>Localización</w:t>
            </w:r>
            <w:r w:rsidRPr="00932BC5">
              <w:rPr>
                <w:sz w:val="20"/>
                <w:szCs w:val="20"/>
              </w:rPr>
              <w:br/>
              <w:t>Ventilación</w:t>
            </w:r>
            <w:r w:rsidRPr="00932BC5">
              <w:rPr>
                <w:sz w:val="20"/>
                <w:szCs w:val="20"/>
              </w:rPr>
              <w:br/>
              <w:t>Estado de tuberías</w:t>
            </w:r>
            <w:r w:rsidRPr="00932BC5">
              <w:rPr>
                <w:sz w:val="20"/>
                <w:szCs w:val="20"/>
              </w:rPr>
              <w:br/>
              <w:t>Derrames, fugas</w:t>
            </w:r>
          </w:p>
        </w:tc>
        <w:tc>
          <w:tcPr>
            <w:tcW w:w="660" w:type="dxa"/>
            <w:hideMark/>
          </w:tcPr>
          <w:p w14:paraId="74471C4E" w14:textId="77777777" w:rsidR="00D41807" w:rsidRPr="00932BC5" w:rsidRDefault="00D41807" w:rsidP="003545EE">
            <w:pPr>
              <w:rPr>
                <w:sz w:val="20"/>
                <w:szCs w:val="20"/>
              </w:rPr>
            </w:pPr>
            <w:r w:rsidRPr="00932BC5">
              <w:rPr>
                <w:sz w:val="20"/>
                <w:szCs w:val="20"/>
              </w:rPr>
              <w:t> </w:t>
            </w:r>
          </w:p>
        </w:tc>
        <w:tc>
          <w:tcPr>
            <w:tcW w:w="640" w:type="dxa"/>
            <w:hideMark/>
          </w:tcPr>
          <w:p w14:paraId="6715D8CA" w14:textId="77777777" w:rsidR="00D41807" w:rsidRPr="00932BC5" w:rsidRDefault="00D41807" w:rsidP="003545EE">
            <w:pPr>
              <w:rPr>
                <w:sz w:val="20"/>
                <w:szCs w:val="20"/>
              </w:rPr>
            </w:pPr>
            <w:r w:rsidRPr="00932BC5">
              <w:rPr>
                <w:sz w:val="20"/>
                <w:szCs w:val="20"/>
              </w:rPr>
              <w:t> </w:t>
            </w:r>
          </w:p>
        </w:tc>
        <w:tc>
          <w:tcPr>
            <w:tcW w:w="3720" w:type="dxa"/>
            <w:hideMark/>
          </w:tcPr>
          <w:p w14:paraId="4C2AB258" w14:textId="77777777" w:rsidR="00D41807" w:rsidRPr="00932BC5" w:rsidRDefault="00D41807" w:rsidP="003545EE">
            <w:pPr>
              <w:rPr>
                <w:sz w:val="20"/>
                <w:szCs w:val="20"/>
              </w:rPr>
            </w:pPr>
            <w:r w:rsidRPr="00932BC5">
              <w:rPr>
                <w:sz w:val="20"/>
                <w:szCs w:val="20"/>
              </w:rPr>
              <w:t> </w:t>
            </w:r>
          </w:p>
        </w:tc>
      </w:tr>
      <w:tr w:rsidR="00D41807" w:rsidRPr="00932BC5" w14:paraId="3EDB98D3" w14:textId="77777777" w:rsidTr="003545EE">
        <w:trPr>
          <w:trHeight w:val="915"/>
        </w:trPr>
        <w:tc>
          <w:tcPr>
            <w:tcW w:w="5280" w:type="dxa"/>
            <w:hideMark/>
          </w:tcPr>
          <w:p w14:paraId="75031A0B" w14:textId="77777777" w:rsidR="00D41807" w:rsidRPr="00932BC5" w:rsidRDefault="00D41807" w:rsidP="003545EE">
            <w:pPr>
              <w:rPr>
                <w:b/>
                <w:bCs/>
                <w:sz w:val="20"/>
                <w:szCs w:val="20"/>
              </w:rPr>
            </w:pPr>
            <w:r w:rsidRPr="00932BC5">
              <w:rPr>
                <w:b/>
                <w:bCs/>
                <w:sz w:val="20"/>
                <w:szCs w:val="20"/>
              </w:rPr>
              <w:lastRenderedPageBreak/>
              <w:t xml:space="preserve">Herramientas </w:t>
            </w:r>
          </w:p>
        </w:tc>
        <w:tc>
          <w:tcPr>
            <w:tcW w:w="4900" w:type="dxa"/>
            <w:hideMark/>
          </w:tcPr>
          <w:p w14:paraId="130B211E" w14:textId="77777777" w:rsidR="00D41807" w:rsidRPr="00932BC5" w:rsidRDefault="00D41807" w:rsidP="003545EE">
            <w:pPr>
              <w:rPr>
                <w:sz w:val="20"/>
                <w:szCs w:val="20"/>
              </w:rPr>
            </w:pPr>
            <w:r w:rsidRPr="00932BC5">
              <w:rPr>
                <w:sz w:val="20"/>
                <w:szCs w:val="20"/>
              </w:rPr>
              <w:t>Manuales, de potencia (tornos, taladros etc).</w:t>
            </w:r>
          </w:p>
        </w:tc>
        <w:tc>
          <w:tcPr>
            <w:tcW w:w="3600" w:type="dxa"/>
            <w:hideMark/>
          </w:tcPr>
          <w:p w14:paraId="2D023EF6" w14:textId="77777777" w:rsidR="00D41807" w:rsidRPr="00932BC5" w:rsidRDefault="00D41807" w:rsidP="003545EE">
            <w:pPr>
              <w:rPr>
                <w:sz w:val="20"/>
                <w:szCs w:val="20"/>
              </w:rPr>
            </w:pPr>
            <w:r w:rsidRPr="00932BC5">
              <w:rPr>
                <w:sz w:val="20"/>
                <w:szCs w:val="20"/>
              </w:rPr>
              <w:t>Manejo,limpieza ,guardas mantenimientositio de almacenamiento</w:t>
            </w:r>
          </w:p>
        </w:tc>
        <w:tc>
          <w:tcPr>
            <w:tcW w:w="660" w:type="dxa"/>
            <w:hideMark/>
          </w:tcPr>
          <w:p w14:paraId="4A362CA6" w14:textId="77777777" w:rsidR="00D41807" w:rsidRPr="00932BC5" w:rsidRDefault="00D41807" w:rsidP="003545EE">
            <w:pPr>
              <w:rPr>
                <w:sz w:val="20"/>
                <w:szCs w:val="20"/>
              </w:rPr>
            </w:pPr>
            <w:r w:rsidRPr="00932BC5">
              <w:rPr>
                <w:sz w:val="20"/>
                <w:szCs w:val="20"/>
              </w:rPr>
              <w:t> </w:t>
            </w:r>
          </w:p>
        </w:tc>
        <w:tc>
          <w:tcPr>
            <w:tcW w:w="640" w:type="dxa"/>
            <w:hideMark/>
          </w:tcPr>
          <w:p w14:paraId="1B5BA882" w14:textId="77777777" w:rsidR="00D41807" w:rsidRPr="00932BC5" w:rsidRDefault="00D41807" w:rsidP="003545EE">
            <w:pPr>
              <w:rPr>
                <w:sz w:val="20"/>
                <w:szCs w:val="20"/>
              </w:rPr>
            </w:pPr>
            <w:r w:rsidRPr="00932BC5">
              <w:rPr>
                <w:sz w:val="20"/>
                <w:szCs w:val="20"/>
              </w:rPr>
              <w:t> </w:t>
            </w:r>
          </w:p>
        </w:tc>
        <w:tc>
          <w:tcPr>
            <w:tcW w:w="3720" w:type="dxa"/>
            <w:hideMark/>
          </w:tcPr>
          <w:p w14:paraId="265C52A7" w14:textId="77777777" w:rsidR="00D41807" w:rsidRPr="00932BC5" w:rsidRDefault="00D41807" w:rsidP="003545EE">
            <w:pPr>
              <w:rPr>
                <w:sz w:val="20"/>
                <w:szCs w:val="20"/>
              </w:rPr>
            </w:pPr>
            <w:r w:rsidRPr="00932BC5">
              <w:rPr>
                <w:sz w:val="20"/>
                <w:szCs w:val="20"/>
              </w:rPr>
              <w:t> </w:t>
            </w:r>
          </w:p>
        </w:tc>
      </w:tr>
      <w:tr w:rsidR="00D41807" w:rsidRPr="00932BC5" w14:paraId="2C259DF6" w14:textId="77777777" w:rsidTr="003545EE">
        <w:trPr>
          <w:trHeight w:val="915"/>
        </w:trPr>
        <w:tc>
          <w:tcPr>
            <w:tcW w:w="5280" w:type="dxa"/>
            <w:hideMark/>
          </w:tcPr>
          <w:p w14:paraId="0982AD6C" w14:textId="77777777" w:rsidR="00D41807" w:rsidRPr="00932BC5" w:rsidRDefault="00D41807" w:rsidP="003545EE">
            <w:pPr>
              <w:rPr>
                <w:b/>
                <w:bCs/>
                <w:sz w:val="20"/>
                <w:szCs w:val="20"/>
              </w:rPr>
            </w:pPr>
            <w:r w:rsidRPr="00932BC5">
              <w:rPr>
                <w:b/>
                <w:bCs/>
                <w:sz w:val="20"/>
                <w:szCs w:val="20"/>
              </w:rPr>
              <w:t xml:space="preserve">Desechos (Sólidos, líquidos o gaseosos), </w:t>
            </w:r>
          </w:p>
        </w:tc>
        <w:tc>
          <w:tcPr>
            <w:tcW w:w="4900" w:type="dxa"/>
            <w:hideMark/>
          </w:tcPr>
          <w:p w14:paraId="7543C8BF" w14:textId="77777777" w:rsidR="00D41807" w:rsidRPr="00932BC5" w:rsidRDefault="00D41807" w:rsidP="003545EE">
            <w:pPr>
              <w:rPr>
                <w:sz w:val="20"/>
                <w:szCs w:val="20"/>
              </w:rPr>
            </w:pPr>
            <w:r w:rsidRPr="00932BC5">
              <w:rPr>
                <w:sz w:val="20"/>
                <w:szCs w:val="20"/>
              </w:rPr>
              <w:t xml:space="preserve"> Área de basuras Piscinas de tratamiento Chimeneas Desagües </w:t>
            </w:r>
          </w:p>
        </w:tc>
        <w:tc>
          <w:tcPr>
            <w:tcW w:w="3600" w:type="dxa"/>
            <w:hideMark/>
          </w:tcPr>
          <w:p w14:paraId="44793049" w14:textId="77777777" w:rsidR="00D41807" w:rsidRPr="00932BC5" w:rsidRDefault="00D41807" w:rsidP="003545EE">
            <w:pPr>
              <w:rPr>
                <w:sz w:val="20"/>
                <w:szCs w:val="20"/>
              </w:rPr>
            </w:pPr>
            <w:r w:rsidRPr="00932BC5">
              <w:rPr>
                <w:sz w:val="20"/>
                <w:szCs w:val="20"/>
              </w:rPr>
              <w:t>Acumulación Remoción Almacenamiento Eliminación Tratamiento</w:t>
            </w:r>
          </w:p>
        </w:tc>
        <w:tc>
          <w:tcPr>
            <w:tcW w:w="660" w:type="dxa"/>
            <w:hideMark/>
          </w:tcPr>
          <w:p w14:paraId="783E45BF" w14:textId="77777777" w:rsidR="00D41807" w:rsidRPr="00932BC5" w:rsidRDefault="00D41807" w:rsidP="003545EE">
            <w:pPr>
              <w:rPr>
                <w:sz w:val="20"/>
                <w:szCs w:val="20"/>
              </w:rPr>
            </w:pPr>
            <w:r w:rsidRPr="00932BC5">
              <w:rPr>
                <w:sz w:val="20"/>
                <w:szCs w:val="20"/>
              </w:rPr>
              <w:t> </w:t>
            </w:r>
          </w:p>
        </w:tc>
        <w:tc>
          <w:tcPr>
            <w:tcW w:w="640" w:type="dxa"/>
            <w:hideMark/>
          </w:tcPr>
          <w:p w14:paraId="08069971" w14:textId="77777777" w:rsidR="00D41807" w:rsidRPr="00932BC5" w:rsidRDefault="00D41807" w:rsidP="003545EE">
            <w:pPr>
              <w:rPr>
                <w:sz w:val="20"/>
                <w:szCs w:val="20"/>
              </w:rPr>
            </w:pPr>
            <w:r w:rsidRPr="00932BC5">
              <w:rPr>
                <w:sz w:val="20"/>
                <w:szCs w:val="20"/>
              </w:rPr>
              <w:t> </w:t>
            </w:r>
          </w:p>
        </w:tc>
        <w:tc>
          <w:tcPr>
            <w:tcW w:w="3720" w:type="dxa"/>
            <w:hideMark/>
          </w:tcPr>
          <w:p w14:paraId="00392AA5" w14:textId="77777777" w:rsidR="00D41807" w:rsidRPr="00932BC5" w:rsidRDefault="00D41807" w:rsidP="003545EE">
            <w:pPr>
              <w:rPr>
                <w:sz w:val="20"/>
                <w:szCs w:val="20"/>
              </w:rPr>
            </w:pPr>
            <w:r w:rsidRPr="00932BC5">
              <w:rPr>
                <w:sz w:val="20"/>
                <w:szCs w:val="20"/>
              </w:rPr>
              <w:t> </w:t>
            </w:r>
          </w:p>
        </w:tc>
      </w:tr>
      <w:tr w:rsidR="00D41807" w:rsidRPr="00932BC5" w14:paraId="7163B156" w14:textId="77777777" w:rsidTr="003545EE">
        <w:trPr>
          <w:trHeight w:val="1215"/>
        </w:trPr>
        <w:tc>
          <w:tcPr>
            <w:tcW w:w="5280" w:type="dxa"/>
            <w:hideMark/>
          </w:tcPr>
          <w:p w14:paraId="3A29ABAE" w14:textId="77777777" w:rsidR="00D41807" w:rsidRPr="00932BC5" w:rsidRDefault="00D41807" w:rsidP="003545EE">
            <w:pPr>
              <w:rPr>
                <w:b/>
                <w:bCs/>
                <w:sz w:val="20"/>
                <w:szCs w:val="20"/>
              </w:rPr>
            </w:pPr>
            <w:r w:rsidRPr="00932BC5">
              <w:rPr>
                <w:b/>
                <w:bCs/>
                <w:sz w:val="20"/>
                <w:szCs w:val="20"/>
              </w:rPr>
              <w:t xml:space="preserve">Recipientes </w:t>
            </w:r>
          </w:p>
        </w:tc>
        <w:tc>
          <w:tcPr>
            <w:tcW w:w="4900" w:type="dxa"/>
            <w:hideMark/>
          </w:tcPr>
          <w:p w14:paraId="6BABF4BF" w14:textId="77777777" w:rsidR="00D41807" w:rsidRPr="00932BC5" w:rsidRDefault="00D41807" w:rsidP="003545EE">
            <w:pPr>
              <w:rPr>
                <w:sz w:val="20"/>
                <w:szCs w:val="20"/>
              </w:rPr>
            </w:pPr>
            <w:r w:rsidRPr="00932BC5">
              <w:rPr>
                <w:sz w:val="20"/>
                <w:szCs w:val="20"/>
              </w:rPr>
              <w:t xml:space="preserve">Todos los objetos (fijos o portátiles) para colocar materiales como cajones, cajas, barriles, tarros, canecas, dispensadores </w:t>
            </w:r>
          </w:p>
        </w:tc>
        <w:tc>
          <w:tcPr>
            <w:tcW w:w="3600" w:type="dxa"/>
            <w:hideMark/>
          </w:tcPr>
          <w:p w14:paraId="3ED9289E" w14:textId="77777777" w:rsidR="00D41807" w:rsidRPr="00932BC5" w:rsidRDefault="00D41807" w:rsidP="003545EE">
            <w:pPr>
              <w:rPr>
                <w:sz w:val="20"/>
                <w:szCs w:val="20"/>
              </w:rPr>
            </w:pPr>
            <w:r w:rsidRPr="00932BC5">
              <w:rPr>
                <w:sz w:val="20"/>
                <w:szCs w:val="20"/>
              </w:rPr>
              <w:t xml:space="preserve">Material Producto que contienen Fisuras Apilamiento Cercanía a fuentes de agua Cercanía a fuentes de ignición </w:t>
            </w:r>
          </w:p>
        </w:tc>
        <w:tc>
          <w:tcPr>
            <w:tcW w:w="660" w:type="dxa"/>
            <w:hideMark/>
          </w:tcPr>
          <w:p w14:paraId="2BF7F829" w14:textId="77777777" w:rsidR="00D41807" w:rsidRPr="00932BC5" w:rsidRDefault="00D41807" w:rsidP="003545EE">
            <w:pPr>
              <w:rPr>
                <w:sz w:val="20"/>
                <w:szCs w:val="20"/>
              </w:rPr>
            </w:pPr>
            <w:r w:rsidRPr="00932BC5">
              <w:rPr>
                <w:sz w:val="20"/>
                <w:szCs w:val="20"/>
              </w:rPr>
              <w:t> </w:t>
            </w:r>
          </w:p>
        </w:tc>
        <w:tc>
          <w:tcPr>
            <w:tcW w:w="640" w:type="dxa"/>
            <w:hideMark/>
          </w:tcPr>
          <w:p w14:paraId="62F810AA" w14:textId="77777777" w:rsidR="00D41807" w:rsidRPr="00932BC5" w:rsidRDefault="00D41807" w:rsidP="003545EE">
            <w:pPr>
              <w:rPr>
                <w:sz w:val="20"/>
                <w:szCs w:val="20"/>
              </w:rPr>
            </w:pPr>
            <w:r w:rsidRPr="00932BC5">
              <w:rPr>
                <w:sz w:val="20"/>
                <w:szCs w:val="20"/>
              </w:rPr>
              <w:t> </w:t>
            </w:r>
          </w:p>
        </w:tc>
        <w:tc>
          <w:tcPr>
            <w:tcW w:w="3720" w:type="dxa"/>
            <w:hideMark/>
          </w:tcPr>
          <w:p w14:paraId="61A42671" w14:textId="77777777" w:rsidR="00D41807" w:rsidRPr="00932BC5" w:rsidRDefault="00D41807" w:rsidP="003545EE">
            <w:pPr>
              <w:rPr>
                <w:sz w:val="20"/>
                <w:szCs w:val="20"/>
              </w:rPr>
            </w:pPr>
            <w:r w:rsidRPr="00932BC5">
              <w:rPr>
                <w:sz w:val="20"/>
                <w:szCs w:val="20"/>
              </w:rPr>
              <w:t> </w:t>
            </w:r>
          </w:p>
        </w:tc>
      </w:tr>
      <w:tr w:rsidR="00D41807" w:rsidRPr="00932BC5" w14:paraId="168EA92C" w14:textId="77777777" w:rsidTr="003545EE">
        <w:trPr>
          <w:trHeight w:val="1665"/>
        </w:trPr>
        <w:tc>
          <w:tcPr>
            <w:tcW w:w="5280" w:type="dxa"/>
            <w:hideMark/>
          </w:tcPr>
          <w:p w14:paraId="18972CDA" w14:textId="77777777" w:rsidR="00D41807" w:rsidRPr="00932BC5" w:rsidRDefault="00D41807" w:rsidP="003545EE">
            <w:pPr>
              <w:rPr>
                <w:b/>
                <w:bCs/>
                <w:sz w:val="20"/>
                <w:szCs w:val="20"/>
              </w:rPr>
            </w:pPr>
            <w:r w:rsidRPr="00932BC5">
              <w:rPr>
                <w:b/>
                <w:bCs/>
                <w:sz w:val="20"/>
                <w:szCs w:val="20"/>
              </w:rPr>
              <w:t xml:space="preserve">Equipos para atención de emergencias </w:t>
            </w:r>
          </w:p>
        </w:tc>
        <w:tc>
          <w:tcPr>
            <w:tcW w:w="4900" w:type="dxa"/>
            <w:hideMark/>
          </w:tcPr>
          <w:p w14:paraId="7AA05D5D" w14:textId="77777777" w:rsidR="00D41807" w:rsidRPr="00932BC5" w:rsidRDefault="00D41807" w:rsidP="003545EE">
            <w:pPr>
              <w:rPr>
                <w:sz w:val="20"/>
                <w:szCs w:val="20"/>
              </w:rPr>
            </w:pPr>
            <w:r w:rsidRPr="00932BC5">
              <w:rPr>
                <w:sz w:val="20"/>
                <w:szCs w:val="20"/>
              </w:rPr>
              <w:t>Extintores, hidrantes, gabinetes, camillas, alarmas, rociadores</w:t>
            </w:r>
          </w:p>
        </w:tc>
        <w:tc>
          <w:tcPr>
            <w:tcW w:w="3600" w:type="dxa"/>
            <w:hideMark/>
          </w:tcPr>
          <w:p w14:paraId="752AC57F" w14:textId="77777777" w:rsidR="00D41807" w:rsidRPr="00932BC5" w:rsidRDefault="00D41807" w:rsidP="003545EE">
            <w:pPr>
              <w:rPr>
                <w:sz w:val="20"/>
                <w:szCs w:val="20"/>
              </w:rPr>
            </w:pPr>
            <w:r w:rsidRPr="00932BC5">
              <w:rPr>
                <w:sz w:val="20"/>
                <w:szCs w:val="20"/>
              </w:rPr>
              <w:t>Instalación Cobertura Espacio Señalización Funcionamiento Codificación de colores Cumplimiento de normas.</w:t>
            </w:r>
          </w:p>
        </w:tc>
        <w:tc>
          <w:tcPr>
            <w:tcW w:w="660" w:type="dxa"/>
            <w:hideMark/>
          </w:tcPr>
          <w:p w14:paraId="04E79E23" w14:textId="77777777" w:rsidR="00D41807" w:rsidRPr="00932BC5" w:rsidRDefault="00D41807" w:rsidP="003545EE">
            <w:pPr>
              <w:rPr>
                <w:sz w:val="20"/>
                <w:szCs w:val="20"/>
              </w:rPr>
            </w:pPr>
            <w:r w:rsidRPr="00932BC5">
              <w:rPr>
                <w:sz w:val="20"/>
                <w:szCs w:val="20"/>
              </w:rPr>
              <w:t> </w:t>
            </w:r>
          </w:p>
        </w:tc>
        <w:tc>
          <w:tcPr>
            <w:tcW w:w="640" w:type="dxa"/>
            <w:hideMark/>
          </w:tcPr>
          <w:p w14:paraId="44AA6813" w14:textId="77777777" w:rsidR="00D41807" w:rsidRPr="00932BC5" w:rsidRDefault="00D41807" w:rsidP="003545EE">
            <w:pPr>
              <w:rPr>
                <w:sz w:val="20"/>
                <w:szCs w:val="20"/>
              </w:rPr>
            </w:pPr>
            <w:r w:rsidRPr="00932BC5">
              <w:rPr>
                <w:sz w:val="20"/>
                <w:szCs w:val="20"/>
              </w:rPr>
              <w:t> </w:t>
            </w:r>
          </w:p>
        </w:tc>
        <w:tc>
          <w:tcPr>
            <w:tcW w:w="3720" w:type="dxa"/>
            <w:hideMark/>
          </w:tcPr>
          <w:p w14:paraId="5867860E" w14:textId="77777777" w:rsidR="00D41807" w:rsidRPr="00932BC5" w:rsidRDefault="00D41807" w:rsidP="003545EE">
            <w:pPr>
              <w:rPr>
                <w:sz w:val="20"/>
                <w:szCs w:val="20"/>
              </w:rPr>
            </w:pPr>
            <w:r w:rsidRPr="00932BC5">
              <w:rPr>
                <w:sz w:val="20"/>
                <w:szCs w:val="20"/>
              </w:rPr>
              <w:t> </w:t>
            </w:r>
          </w:p>
        </w:tc>
      </w:tr>
      <w:tr w:rsidR="00D41807" w:rsidRPr="00932BC5" w14:paraId="6D75F8F5" w14:textId="77777777" w:rsidTr="003545EE">
        <w:trPr>
          <w:trHeight w:val="765"/>
        </w:trPr>
        <w:tc>
          <w:tcPr>
            <w:tcW w:w="5280" w:type="dxa"/>
            <w:hideMark/>
          </w:tcPr>
          <w:p w14:paraId="79FCA78A" w14:textId="77777777" w:rsidR="00D41807" w:rsidRPr="00932BC5" w:rsidRDefault="00D41807" w:rsidP="003545EE">
            <w:pPr>
              <w:rPr>
                <w:b/>
                <w:bCs/>
                <w:sz w:val="20"/>
                <w:szCs w:val="20"/>
              </w:rPr>
            </w:pPr>
            <w:r w:rsidRPr="00932BC5">
              <w:rPr>
                <w:b/>
                <w:bCs/>
                <w:sz w:val="20"/>
                <w:szCs w:val="20"/>
              </w:rPr>
              <w:t>Elementos de protección personal</w:t>
            </w:r>
          </w:p>
        </w:tc>
        <w:tc>
          <w:tcPr>
            <w:tcW w:w="4900" w:type="dxa"/>
            <w:hideMark/>
          </w:tcPr>
          <w:p w14:paraId="6CB45FED" w14:textId="77777777" w:rsidR="00D41807" w:rsidRPr="00932BC5" w:rsidRDefault="00D41807" w:rsidP="003545EE">
            <w:pPr>
              <w:rPr>
                <w:sz w:val="20"/>
                <w:szCs w:val="20"/>
              </w:rPr>
            </w:pPr>
            <w:r w:rsidRPr="00932BC5">
              <w:rPr>
                <w:sz w:val="20"/>
                <w:szCs w:val="20"/>
              </w:rPr>
              <w:t xml:space="preserve">Casco, guantes, botas, bata, overol, gafas, careta, otros </w:t>
            </w:r>
          </w:p>
        </w:tc>
        <w:tc>
          <w:tcPr>
            <w:tcW w:w="3600" w:type="dxa"/>
            <w:hideMark/>
          </w:tcPr>
          <w:p w14:paraId="5ED0FE9B" w14:textId="77777777" w:rsidR="00D41807" w:rsidRPr="00932BC5" w:rsidRDefault="00D41807" w:rsidP="003545EE">
            <w:pPr>
              <w:rPr>
                <w:sz w:val="20"/>
                <w:szCs w:val="20"/>
              </w:rPr>
            </w:pPr>
            <w:r w:rsidRPr="00932BC5">
              <w:rPr>
                <w:sz w:val="20"/>
                <w:szCs w:val="20"/>
              </w:rPr>
              <w:t xml:space="preserve">Uso Limpieza, Almacenamiento </w:t>
            </w:r>
          </w:p>
        </w:tc>
        <w:tc>
          <w:tcPr>
            <w:tcW w:w="660" w:type="dxa"/>
            <w:hideMark/>
          </w:tcPr>
          <w:p w14:paraId="12C475B9" w14:textId="77777777" w:rsidR="00D41807" w:rsidRPr="00932BC5" w:rsidRDefault="00D41807" w:rsidP="003545EE">
            <w:pPr>
              <w:rPr>
                <w:sz w:val="20"/>
                <w:szCs w:val="20"/>
              </w:rPr>
            </w:pPr>
            <w:r w:rsidRPr="00932BC5">
              <w:rPr>
                <w:sz w:val="20"/>
                <w:szCs w:val="20"/>
              </w:rPr>
              <w:t> </w:t>
            </w:r>
          </w:p>
        </w:tc>
        <w:tc>
          <w:tcPr>
            <w:tcW w:w="640" w:type="dxa"/>
            <w:hideMark/>
          </w:tcPr>
          <w:p w14:paraId="15E505E3" w14:textId="77777777" w:rsidR="00D41807" w:rsidRPr="00932BC5" w:rsidRDefault="00D41807" w:rsidP="003545EE">
            <w:pPr>
              <w:rPr>
                <w:sz w:val="20"/>
                <w:szCs w:val="20"/>
              </w:rPr>
            </w:pPr>
            <w:r w:rsidRPr="00932BC5">
              <w:rPr>
                <w:sz w:val="20"/>
                <w:szCs w:val="20"/>
              </w:rPr>
              <w:t> </w:t>
            </w:r>
          </w:p>
        </w:tc>
        <w:tc>
          <w:tcPr>
            <w:tcW w:w="3720" w:type="dxa"/>
            <w:hideMark/>
          </w:tcPr>
          <w:p w14:paraId="0E1F9A7A" w14:textId="77777777" w:rsidR="00D41807" w:rsidRPr="00932BC5" w:rsidRDefault="00D41807" w:rsidP="003545EE">
            <w:pPr>
              <w:rPr>
                <w:sz w:val="20"/>
                <w:szCs w:val="20"/>
              </w:rPr>
            </w:pPr>
            <w:r w:rsidRPr="00932BC5">
              <w:rPr>
                <w:sz w:val="20"/>
                <w:szCs w:val="20"/>
              </w:rPr>
              <w:t> </w:t>
            </w:r>
          </w:p>
        </w:tc>
      </w:tr>
      <w:tr w:rsidR="00D41807" w:rsidRPr="00932BC5" w14:paraId="4A22EBBC" w14:textId="77777777" w:rsidTr="003545EE">
        <w:trPr>
          <w:trHeight w:val="465"/>
        </w:trPr>
        <w:tc>
          <w:tcPr>
            <w:tcW w:w="5280" w:type="dxa"/>
            <w:hideMark/>
          </w:tcPr>
          <w:p w14:paraId="61DCC983" w14:textId="77777777" w:rsidR="00D41807" w:rsidRPr="00932BC5" w:rsidRDefault="00D41807" w:rsidP="003545EE">
            <w:pPr>
              <w:rPr>
                <w:b/>
                <w:bCs/>
                <w:sz w:val="20"/>
                <w:szCs w:val="20"/>
              </w:rPr>
            </w:pPr>
            <w:r w:rsidRPr="00932BC5">
              <w:rPr>
                <w:b/>
                <w:bCs/>
                <w:sz w:val="20"/>
                <w:szCs w:val="20"/>
              </w:rPr>
              <w:t xml:space="preserve">Factores de riesgo físicos </w:t>
            </w:r>
          </w:p>
        </w:tc>
        <w:tc>
          <w:tcPr>
            <w:tcW w:w="4900" w:type="dxa"/>
            <w:hideMark/>
          </w:tcPr>
          <w:p w14:paraId="6E2B7FD4" w14:textId="77777777" w:rsidR="00D41807" w:rsidRPr="00932BC5" w:rsidRDefault="00D41807" w:rsidP="003545EE">
            <w:pPr>
              <w:rPr>
                <w:sz w:val="20"/>
                <w:szCs w:val="20"/>
              </w:rPr>
            </w:pPr>
            <w:r w:rsidRPr="00932BC5">
              <w:rPr>
                <w:sz w:val="20"/>
                <w:szCs w:val="20"/>
              </w:rPr>
              <w:t xml:space="preserve"> Iluminación, ruido, temperatura, radiaciones </w:t>
            </w:r>
          </w:p>
        </w:tc>
        <w:tc>
          <w:tcPr>
            <w:tcW w:w="3600" w:type="dxa"/>
            <w:hideMark/>
          </w:tcPr>
          <w:p w14:paraId="15D3CEAC" w14:textId="77777777" w:rsidR="00D41807" w:rsidRPr="00932BC5" w:rsidRDefault="00D41807" w:rsidP="003545EE">
            <w:pPr>
              <w:rPr>
                <w:sz w:val="20"/>
                <w:szCs w:val="20"/>
              </w:rPr>
            </w:pPr>
            <w:r w:rsidRPr="00932BC5">
              <w:rPr>
                <w:sz w:val="20"/>
                <w:szCs w:val="20"/>
              </w:rPr>
              <w:t>Niveles</w:t>
            </w:r>
          </w:p>
        </w:tc>
        <w:tc>
          <w:tcPr>
            <w:tcW w:w="660" w:type="dxa"/>
            <w:hideMark/>
          </w:tcPr>
          <w:p w14:paraId="79AC4A43" w14:textId="77777777" w:rsidR="00D41807" w:rsidRPr="00932BC5" w:rsidRDefault="00D41807" w:rsidP="003545EE">
            <w:pPr>
              <w:rPr>
                <w:sz w:val="20"/>
                <w:szCs w:val="20"/>
              </w:rPr>
            </w:pPr>
            <w:r w:rsidRPr="00932BC5">
              <w:rPr>
                <w:sz w:val="20"/>
                <w:szCs w:val="20"/>
              </w:rPr>
              <w:t> </w:t>
            </w:r>
          </w:p>
        </w:tc>
        <w:tc>
          <w:tcPr>
            <w:tcW w:w="640" w:type="dxa"/>
            <w:hideMark/>
          </w:tcPr>
          <w:p w14:paraId="61A9EBDE" w14:textId="77777777" w:rsidR="00D41807" w:rsidRPr="00932BC5" w:rsidRDefault="00D41807" w:rsidP="003545EE">
            <w:pPr>
              <w:rPr>
                <w:sz w:val="20"/>
                <w:szCs w:val="20"/>
              </w:rPr>
            </w:pPr>
            <w:r w:rsidRPr="00932BC5">
              <w:rPr>
                <w:sz w:val="20"/>
                <w:szCs w:val="20"/>
              </w:rPr>
              <w:t> </w:t>
            </w:r>
          </w:p>
        </w:tc>
        <w:tc>
          <w:tcPr>
            <w:tcW w:w="3720" w:type="dxa"/>
            <w:hideMark/>
          </w:tcPr>
          <w:p w14:paraId="4ECA837B" w14:textId="77777777" w:rsidR="00D41807" w:rsidRPr="00932BC5" w:rsidRDefault="00D41807" w:rsidP="003545EE">
            <w:pPr>
              <w:rPr>
                <w:sz w:val="20"/>
                <w:szCs w:val="20"/>
              </w:rPr>
            </w:pPr>
            <w:r w:rsidRPr="00932BC5">
              <w:rPr>
                <w:sz w:val="20"/>
                <w:szCs w:val="20"/>
              </w:rPr>
              <w:t> </w:t>
            </w:r>
          </w:p>
        </w:tc>
      </w:tr>
      <w:tr w:rsidR="00D41807" w:rsidRPr="00932BC5" w14:paraId="35C1F7DD" w14:textId="77777777" w:rsidTr="003545EE">
        <w:trPr>
          <w:trHeight w:val="1275"/>
        </w:trPr>
        <w:tc>
          <w:tcPr>
            <w:tcW w:w="5280" w:type="dxa"/>
            <w:hideMark/>
          </w:tcPr>
          <w:p w14:paraId="38BA7446" w14:textId="77777777" w:rsidR="00D41807" w:rsidRPr="00932BC5" w:rsidRDefault="00D41807" w:rsidP="003545EE">
            <w:pPr>
              <w:rPr>
                <w:b/>
                <w:bCs/>
                <w:sz w:val="20"/>
                <w:szCs w:val="20"/>
              </w:rPr>
            </w:pPr>
            <w:r w:rsidRPr="00932BC5">
              <w:rPr>
                <w:b/>
                <w:bCs/>
                <w:sz w:val="20"/>
                <w:szCs w:val="20"/>
              </w:rPr>
              <w:t xml:space="preserve">Equipos tipo ascensores </w:t>
            </w:r>
          </w:p>
        </w:tc>
        <w:tc>
          <w:tcPr>
            <w:tcW w:w="4900" w:type="dxa"/>
            <w:hideMark/>
          </w:tcPr>
          <w:p w14:paraId="640B6743" w14:textId="77777777" w:rsidR="00D41807" w:rsidRPr="00932BC5" w:rsidRDefault="00D41807" w:rsidP="003545EE">
            <w:pPr>
              <w:rPr>
                <w:sz w:val="20"/>
                <w:szCs w:val="20"/>
              </w:rPr>
            </w:pPr>
            <w:r w:rsidRPr="00932BC5">
              <w:rPr>
                <w:sz w:val="20"/>
                <w:szCs w:val="20"/>
              </w:rPr>
              <w:t xml:space="preserve">Plataformas mecánicas, montacargas, ascensores </w:t>
            </w:r>
          </w:p>
        </w:tc>
        <w:tc>
          <w:tcPr>
            <w:tcW w:w="3600" w:type="dxa"/>
            <w:hideMark/>
          </w:tcPr>
          <w:p w14:paraId="24855A45" w14:textId="77777777" w:rsidR="00D41807" w:rsidRPr="00932BC5" w:rsidRDefault="00D41807" w:rsidP="003545EE">
            <w:pPr>
              <w:rPr>
                <w:sz w:val="20"/>
                <w:szCs w:val="20"/>
              </w:rPr>
            </w:pPr>
            <w:r w:rsidRPr="00932BC5">
              <w:rPr>
                <w:sz w:val="20"/>
                <w:szCs w:val="20"/>
              </w:rPr>
              <w:t xml:space="preserve">Conexiones eléctricas Ventilación Sistema de alarma Luces ,frenos </w:t>
            </w:r>
          </w:p>
        </w:tc>
        <w:tc>
          <w:tcPr>
            <w:tcW w:w="660" w:type="dxa"/>
            <w:hideMark/>
          </w:tcPr>
          <w:p w14:paraId="2AE4D63F" w14:textId="77777777" w:rsidR="00D41807" w:rsidRPr="00932BC5" w:rsidRDefault="00D41807" w:rsidP="003545EE">
            <w:pPr>
              <w:rPr>
                <w:sz w:val="20"/>
                <w:szCs w:val="20"/>
              </w:rPr>
            </w:pPr>
            <w:r w:rsidRPr="00932BC5">
              <w:rPr>
                <w:sz w:val="20"/>
                <w:szCs w:val="20"/>
              </w:rPr>
              <w:t> </w:t>
            </w:r>
          </w:p>
        </w:tc>
        <w:tc>
          <w:tcPr>
            <w:tcW w:w="640" w:type="dxa"/>
            <w:hideMark/>
          </w:tcPr>
          <w:p w14:paraId="27FBE5D0" w14:textId="77777777" w:rsidR="00D41807" w:rsidRPr="00932BC5" w:rsidRDefault="00D41807" w:rsidP="003545EE">
            <w:pPr>
              <w:rPr>
                <w:sz w:val="20"/>
                <w:szCs w:val="20"/>
              </w:rPr>
            </w:pPr>
            <w:r w:rsidRPr="00932BC5">
              <w:rPr>
                <w:sz w:val="20"/>
                <w:szCs w:val="20"/>
              </w:rPr>
              <w:t> </w:t>
            </w:r>
          </w:p>
        </w:tc>
        <w:tc>
          <w:tcPr>
            <w:tcW w:w="3720" w:type="dxa"/>
            <w:hideMark/>
          </w:tcPr>
          <w:p w14:paraId="05AC1583" w14:textId="77777777" w:rsidR="00D41807" w:rsidRPr="00932BC5" w:rsidRDefault="00D41807" w:rsidP="003545EE">
            <w:pPr>
              <w:rPr>
                <w:sz w:val="20"/>
                <w:szCs w:val="20"/>
              </w:rPr>
            </w:pPr>
            <w:r w:rsidRPr="00932BC5">
              <w:rPr>
                <w:sz w:val="20"/>
                <w:szCs w:val="20"/>
              </w:rPr>
              <w:t> </w:t>
            </w:r>
          </w:p>
        </w:tc>
      </w:tr>
      <w:tr w:rsidR="00D41807" w:rsidRPr="00932BC5" w14:paraId="5B0BFC06" w14:textId="77777777" w:rsidTr="003545EE">
        <w:trPr>
          <w:trHeight w:val="2850"/>
        </w:trPr>
        <w:tc>
          <w:tcPr>
            <w:tcW w:w="5280" w:type="dxa"/>
            <w:hideMark/>
          </w:tcPr>
          <w:p w14:paraId="6D4EB8BE" w14:textId="77777777" w:rsidR="00D41807" w:rsidRPr="00932BC5" w:rsidRDefault="00D41807" w:rsidP="003545EE">
            <w:pPr>
              <w:rPr>
                <w:b/>
                <w:bCs/>
                <w:sz w:val="20"/>
                <w:szCs w:val="20"/>
              </w:rPr>
            </w:pPr>
            <w:r w:rsidRPr="00932BC5">
              <w:rPr>
                <w:b/>
                <w:bCs/>
                <w:sz w:val="20"/>
                <w:szCs w:val="20"/>
              </w:rPr>
              <w:t xml:space="preserve">vehiculos </w:t>
            </w:r>
          </w:p>
        </w:tc>
        <w:tc>
          <w:tcPr>
            <w:tcW w:w="4900" w:type="dxa"/>
            <w:hideMark/>
          </w:tcPr>
          <w:p w14:paraId="00123A9A" w14:textId="77777777" w:rsidR="00D41807" w:rsidRPr="00932BC5" w:rsidRDefault="00D41807" w:rsidP="003545EE">
            <w:pPr>
              <w:rPr>
                <w:sz w:val="20"/>
                <w:szCs w:val="20"/>
              </w:rPr>
            </w:pPr>
            <w:r w:rsidRPr="00932BC5">
              <w:rPr>
                <w:sz w:val="20"/>
                <w:szCs w:val="20"/>
              </w:rPr>
              <w:t>Vehículos Camiones, automóviles, buses.</w:t>
            </w:r>
          </w:p>
        </w:tc>
        <w:tc>
          <w:tcPr>
            <w:tcW w:w="3600" w:type="dxa"/>
            <w:hideMark/>
          </w:tcPr>
          <w:p w14:paraId="565ED6DF" w14:textId="77777777" w:rsidR="00D41807" w:rsidRPr="00932BC5" w:rsidRDefault="00D41807" w:rsidP="003545EE">
            <w:pPr>
              <w:rPr>
                <w:sz w:val="20"/>
                <w:szCs w:val="20"/>
              </w:rPr>
            </w:pPr>
            <w:r w:rsidRPr="00932BC5">
              <w:rPr>
                <w:sz w:val="20"/>
                <w:szCs w:val="20"/>
              </w:rPr>
              <w:t xml:space="preserve">Nivel de aceite Agua Batería Combustible Presión de aceite del motor Temperatura del motor Tablero Luces Espejos Frenos Neumáticos Extintor Botiquín Puerta - </w:t>
            </w:r>
            <w:r w:rsidRPr="00932BC5">
              <w:rPr>
                <w:sz w:val="20"/>
                <w:szCs w:val="20"/>
              </w:rPr>
              <w:lastRenderedPageBreak/>
              <w:t>ventanillas de emergencia (si aplica).</w:t>
            </w:r>
          </w:p>
        </w:tc>
        <w:tc>
          <w:tcPr>
            <w:tcW w:w="5020" w:type="dxa"/>
            <w:gridSpan w:val="3"/>
            <w:hideMark/>
          </w:tcPr>
          <w:p w14:paraId="0F661A4F" w14:textId="77777777" w:rsidR="00D41807" w:rsidRPr="00932BC5" w:rsidRDefault="00D41807" w:rsidP="003545EE">
            <w:pPr>
              <w:rPr>
                <w:b/>
                <w:bCs/>
                <w:sz w:val="20"/>
                <w:szCs w:val="20"/>
              </w:rPr>
            </w:pPr>
            <w:r w:rsidRPr="00932BC5">
              <w:rPr>
                <w:b/>
                <w:bCs/>
                <w:sz w:val="20"/>
                <w:szCs w:val="20"/>
              </w:rPr>
              <w:lastRenderedPageBreak/>
              <w:t xml:space="preserve">ver programa de mantenimiento de vehiculos </w:t>
            </w:r>
          </w:p>
        </w:tc>
      </w:tr>
      <w:tr w:rsidR="00D41807" w:rsidRPr="00932BC5" w14:paraId="40BF3D9F" w14:textId="77777777" w:rsidTr="003545EE">
        <w:trPr>
          <w:trHeight w:val="615"/>
        </w:trPr>
        <w:tc>
          <w:tcPr>
            <w:tcW w:w="5280" w:type="dxa"/>
            <w:hideMark/>
          </w:tcPr>
          <w:p w14:paraId="75D05C46" w14:textId="77777777" w:rsidR="00D41807" w:rsidRPr="00932BC5" w:rsidRDefault="00D41807" w:rsidP="003545EE">
            <w:pPr>
              <w:rPr>
                <w:sz w:val="20"/>
                <w:szCs w:val="20"/>
              </w:rPr>
            </w:pPr>
            <w:r w:rsidRPr="00932BC5">
              <w:rPr>
                <w:sz w:val="20"/>
                <w:szCs w:val="20"/>
              </w:rPr>
              <w:t>Fuentes de energía</w:t>
            </w:r>
          </w:p>
        </w:tc>
        <w:tc>
          <w:tcPr>
            <w:tcW w:w="4900" w:type="dxa"/>
            <w:hideMark/>
          </w:tcPr>
          <w:p w14:paraId="5570F16C" w14:textId="77777777" w:rsidR="00D41807" w:rsidRPr="00932BC5" w:rsidRDefault="00D41807" w:rsidP="003545EE">
            <w:pPr>
              <w:rPr>
                <w:sz w:val="20"/>
                <w:szCs w:val="20"/>
              </w:rPr>
            </w:pPr>
            <w:r w:rsidRPr="00932BC5">
              <w:rPr>
                <w:sz w:val="20"/>
                <w:szCs w:val="20"/>
              </w:rPr>
              <w:t>Todas las fuentes eléctricas, neumáticas, hidráulicas y a vapor</w:t>
            </w:r>
          </w:p>
        </w:tc>
        <w:tc>
          <w:tcPr>
            <w:tcW w:w="3600" w:type="dxa"/>
            <w:hideMark/>
          </w:tcPr>
          <w:p w14:paraId="68EAB025" w14:textId="77777777" w:rsidR="00D41807" w:rsidRPr="00932BC5" w:rsidRDefault="00D41807" w:rsidP="003545EE">
            <w:pPr>
              <w:rPr>
                <w:sz w:val="20"/>
                <w:szCs w:val="20"/>
              </w:rPr>
            </w:pPr>
            <w:r w:rsidRPr="00932BC5">
              <w:rPr>
                <w:sz w:val="20"/>
                <w:szCs w:val="20"/>
              </w:rPr>
              <w:t>Contactos Fuente emisora Receptores</w:t>
            </w:r>
          </w:p>
        </w:tc>
        <w:tc>
          <w:tcPr>
            <w:tcW w:w="660" w:type="dxa"/>
            <w:hideMark/>
          </w:tcPr>
          <w:p w14:paraId="0E747B92" w14:textId="77777777" w:rsidR="00D41807" w:rsidRPr="00932BC5" w:rsidRDefault="00D41807" w:rsidP="003545EE">
            <w:pPr>
              <w:rPr>
                <w:sz w:val="20"/>
                <w:szCs w:val="20"/>
              </w:rPr>
            </w:pPr>
            <w:r w:rsidRPr="00932BC5">
              <w:rPr>
                <w:sz w:val="20"/>
                <w:szCs w:val="20"/>
              </w:rPr>
              <w:t> </w:t>
            </w:r>
          </w:p>
        </w:tc>
        <w:tc>
          <w:tcPr>
            <w:tcW w:w="640" w:type="dxa"/>
            <w:hideMark/>
          </w:tcPr>
          <w:p w14:paraId="25B55ABF" w14:textId="77777777" w:rsidR="00D41807" w:rsidRPr="00932BC5" w:rsidRDefault="00D41807" w:rsidP="003545EE">
            <w:pPr>
              <w:rPr>
                <w:sz w:val="20"/>
                <w:szCs w:val="20"/>
              </w:rPr>
            </w:pPr>
            <w:r w:rsidRPr="00932BC5">
              <w:rPr>
                <w:sz w:val="20"/>
                <w:szCs w:val="20"/>
              </w:rPr>
              <w:t> </w:t>
            </w:r>
          </w:p>
        </w:tc>
        <w:tc>
          <w:tcPr>
            <w:tcW w:w="3720" w:type="dxa"/>
            <w:hideMark/>
          </w:tcPr>
          <w:p w14:paraId="39670889" w14:textId="77777777" w:rsidR="00D41807" w:rsidRPr="00932BC5" w:rsidRDefault="00D41807" w:rsidP="003545EE">
            <w:pPr>
              <w:rPr>
                <w:sz w:val="20"/>
                <w:szCs w:val="20"/>
              </w:rPr>
            </w:pPr>
            <w:r w:rsidRPr="00932BC5">
              <w:rPr>
                <w:sz w:val="20"/>
                <w:szCs w:val="20"/>
              </w:rPr>
              <w:t> </w:t>
            </w:r>
          </w:p>
        </w:tc>
      </w:tr>
    </w:tbl>
    <w:p w14:paraId="03ABCC0A" w14:textId="77777777" w:rsidR="00D41807" w:rsidRPr="00CC0876" w:rsidRDefault="00D41807" w:rsidP="00D41807">
      <w:pPr>
        <w:rPr>
          <w:sz w:val="20"/>
          <w:szCs w:val="20"/>
        </w:rPr>
      </w:pPr>
    </w:p>
    <w:p w14:paraId="4BF2BF9E" w14:textId="77777777" w:rsidR="00BA728F" w:rsidRPr="00617490" w:rsidRDefault="00BA728F" w:rsidP="00EE01C2">
      <w:pPr>
        <w:jc w:val="both"/>
        <w:rPr>
          <w:rFonts w:ascii="Arial" w:hAnsi="Arial" w:cs="Arial"/>
          <w:b/>
        </w:rPr>
      </w:pPr>
    </w:p>
    <w:p w14:paraId="3AADFEFE" w14:textId="77777777" w:rsidR="006A23A5" w:rsidRPr="00617490" w:rsidRDefault="006A23A5" w:rsidP="00EE01C2">
      <w:pPr>
        <w:jc w:val="both"/>
        <w:rPr>
          <w:rFonts w:ascii="Arial" w:hAnsi="Arial" w:cs="Arial"/>
          <w:b/>
        </w:rPr>
      </w:pPr>
    </w:p>
    <w:p w14:paraId="401C3402" w14:textId="77777777" w:rsidR="006A23A5" w:rsidRDefault="006A23A5" w:rsidP="00EE01C2">
      <w:pPr>
        <w:jc w:val="both"/>
        <w:rPr>
          <w:b/>
        </w:rPr>
      </w:pPr>
    </w:p>
    <w:tbl>
      <w:tblPr>
        <w:tblpPr w:leftFromText="141" w:rightFromText="141" w:vertAnchor="text" w:horzAnchor="margin" w:tblpY="2237"/>
        <w:tblW w:w="9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8"/>
        <w:gridCol w:w="5041"/>
      </w:tblGrid>
      <w:tr w:rsidR="00617490" w:rsidRPr="0060406E" w14:paraId="65006760" w14:textId="77777777" w:rsidTr="00617490">
        <w:trPr>
          <w:trHeight w:val="1266"/>
        </w:trPr>
        <w:tc>
          <w:tcPr>
            <w:tcW w:w="4408" w:type="dxa"/>
            <w:tcBorders>
              <w:top w:val="single" w:sz="4" w:space="0" w:color="auto"/>
              <w:left w:val="single" w:sz="4" w:space="0" w:color="auto"/>
              <w:bottom w:val="single" w:sz="4" w:space="0" w:color="auto"/>
              <w:right w:val="single" w:sz="4" w:space="0" w:color="auto"/>
            </w:tcBorders>
          </w:tcPr>
          <w:p w14:paraId="7671586B" w14:textId="77777777" w:rsidR="00617490" w:rsidRPr="0060406E" w:rsidRDefault="00617490" w:rsidP="003545EE">
            <w:pPr>
              <w:ind w:right="360"/>
              <w:jc w:val="both"/>
              <w:rPr>
                <w:rFonts w:ascii="Tahoma" w:hAnsi="Tahoma" w:cs="Tahoma"/>
              </w:rPr>
            </w:pPr>
          </w:p>
          <w:p w14:paraId="7559EFB0" w14:textId="77777777" w:rsidR="00617490" w:rsidRPr="0060406E" w:rsidRDefault="00617490" w:rsidP="003545EE">
            <w:pPr>
              <w:ind w:right="360"/>
              <w:jc w:val="both"/>
              <w:rPr>
                <w:rFonts w:ascii="Tahoma" w:hAnsi="Tahoma" w:cs="Tahoma"/>
              </w:rPr>
            </w:pPr>
            <w:r w:rsidRPr="0060406E">
              <w:rPr>
                <w:rFonts w:ascii="Tahoma" w:hAnsi="Tahoma" w:cs="Tahoma"/>
              </w:rPr>
              <w:t xml:space="preserve">Preparado: </w:t>
            </w:r>
          </w:p>
          <w:p w14:paraId="298FB3B1" w14:textId="40FC6072" w:rsidR="00617490" w:rsidRPr="0060406E" w:rsidRDefault="00617490" w:rsidP="003545EE">
            <w:pPr>
              <w:jc w:val="both"/>
              <w:rPr>
                <w:rFonts w:ascii="Tahoma" w:hAnsi="Tahoma" w:cs="Tahoma"/>
              </w:rPr>
            </w:pPr>
            <w:r w:rsidRPr="0060406E">
              <w:rPr>
                <w:rFonts w:ascii="Tahoma" w:hAnsi="Tahoma" w:cs="Tahoma"/>
              </w:rPr>
              <w:t>Cargo: Coordinador de Calida</w:t>
            </w:r>
            <w:r>
              <w:rPr>
                <w:rFonts w:ascii="Tahoma" w:hAnsi="Tahoma" w:cs="Tahoma"/>
              </w:rPr>
              <w:t>d</w:t>
            </w:r>
          </w:p>
        </w:tc>
        <w:tc>
          <w:tcPr>
            <w:tcW w:w="5041" w:type="dxa"/>
            <w:tcBorders>
              <w:top w:val="single" w:sz="4" w:space="0" w:color="auto"/>
              <w:left w:val="single" w:sz="4" w:space="0" w:color="auto"/>
              <w:bottom w:val="single" w:sz="4" w:space="0" w:color="auto"/>
              <w:right w:val="single" w:sz="4" w:space="0" w:color="auto"/>
            </w:tcBorders>
          </w:tcPr>
          <w:p w14:paraId="08ED60B3" w14:textId="77777777" w:rsidR="00617490" w:rsidRPr="0060406E" w:rsidRDefault="00617490" w:rsidP="003545EE">
            <w:pPr>
              <w:jc w:val="both"/>
              <w:rPr>
                <w:rFonts w:ascii="Tahoma" w:hAnsi="Tahoma" w:cs="Tahoma"/>
              </w:rPr>
            </w:pPr>
          </w:p>
          <w:p w14:paraId="15A36CE0" w14:textId="77777777" w:rsidR="00617490" w:rsidRPr="0060406E" w:rsidRDefault="00617490" w:rsidP="003545EE">
            <w:pPr>
              <w:jc w:val="both"/>
              <w:rPr>
                <w:rFonts w:ascii="Tahoma" w:hAnsi="Tahoma" w:cs="Tahoma"/>
              </w:rPr>
            </w:pPr>
            <w:r w:rsidRPr="0060406E">
              <w:rPr>
                <w:rFonts w:ascii="Tahoma" w:hAnsi="Tahoma" w:cs="Tahoma"/>
              </w:rPr>
              <w:t xml:space="preserve">Aprobó:  </w:t>
            </w:r>
          </w:p>
          <w:p w14:paraId="0B1CA55C" w14:textId="5B8ACD7A" w:rsidR="00617490" w:rsidRPr="0060406E" w:rsidRDefault="00617490" w:rsidP="003545EE">
            <w:pPr>
              <w:jc w:val="both"/>
              <w:rPr>
                <w:rFonts w:ascii="Tahoma" w:hAnsi="Tahoma" w:cs="Tahoma"/>
              </w:rPr>
            </w:pPr>
            <w:r w:rsidRPr="0060406E">
              <w:rPr>
                <w:rFonts w:ascii="Tahoma" w:hAnsi="Tahoma" w:cs="Tahoma"/>
              </w:rPr>
              <w:t>Cargo: Gerente General</w:t>
            </w:r>
          </w:p>
        </w:tc>
      </w:tr>
    </w:tbl>
    <w:p w14:paraId="1504137C" w14:textId="77777777" w:rsidR="006A23A5" w:rsidRPr="006A23A5" w:rsidRDefault="006A23A5" w:rsidP="00773E10">
      <w:pPr>
        <w:jc w:val="both"/>
        <w:rPr>
          <w:b/>
        </w:rPr>
      </w:pPr>
    </w:p>
    <w:p w14:paraId="586C3EF5" w14:textId="77777777" w:rsidR="006A23A5" w:rsidRPr="00773E10" w:rsidRDefault="006A23A5" w:rsidP="00773E10">
      <w:pPr>
        <w:jc w:val="both"/>
        <w:rPr>
          <w:b/>
        </w:rPr>
      </w:pPr>
    </w:p>
    <w:sectPr w:rsidR="006A23A5" w:rsidRPr="00773E10">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9A03A7" w14:textId="77777777" w:rsidR="000A29D5" w:rsidRDefault="000A29D5" w:rsidP="00874237">
      <w:pPr>
        <w:spacing w:after="0" w:line="240" w:lineRule="auto"/>
      </w:pPr>
      <w:r>
        <w:separator/>
      </w:r>
    </w:p>
  </w:endnote>
  <w:endnote w:type="continuationSeparator" w:id="0">
    <w:p w14:paraId="312D2E20" w14:textId="77777777" w:rsidR="000A29D5" w:rsidRDefault="000A29D5" w:rsidP="00874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BF84EE" w14:textId="77777777" w:rsidR="000A29D5" w:rsidRDefault="000A29D5" w:rsidP="00874237">
      <w:pPr>
        <w:spacing w:after="0" w:line="240" w:lineRule="auto"/>
      </w:pPr>
      <w:r>
        <w:separator/>
      </w:r>
    </w:p>
  </w:footnote>
  <w:footnote w:type="continuationSeparator" w:id="0">
    <w:p w14:paraId="612830DB" w14:textId="77777777" w:rsidR="000A29D5" w:rsidRDefault="000A29D5" w:rsidP="008742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3"/>
      <w:gridCol w:w="2271"/>
      <w:gridCol w:w="1280"/>
      <w:gridCol w:w="1690"/>
    </w:tblGrid>
    <w:tr w:rsidR="00617490" w:rsidRPr="006C1E29" w14:paraId="00EF7AAA" w14:textId="77777777" w:rsidTr="003545EE">
      <w:tc>
        <w:tcPr>
          <w:tcW w:w="3253" w:type="dxa"/>
          <w:vMerge w:val="restart"/>
        </w:tcPr>
        <w:p w14:paraId="6A00EBFF" w14:textId="77777777" w:rsidR="00617490" w:rsidRPr="006C1E29" w:rsidRDefault="00617490" w:rsidP="003545EE">
          <w:pPr>
            <w:pStyle w:val="Encabezado"/>
            <w:rPr>
              <w:sz w:val="20"/>
              <w:szCs w:val="20"/>
            </w:rPr>
          </w:pPr>
          <w:r w:rsidRPr="006C1E29">
            <w:rPr>
              <w:rFonts w:cs="Arial"/>
              <w:noProof/>
              <w:sz w:val="20"/>
              <w:szCs w:val="20"/>
              <w:lang w:eastAsia="es-CO"/>
            </w:rPr>
            <w:drawing>
              <wp:anchor distT="0" distB="0" distL="114300" distR="114300" simplePos="0" relativeHeight="251660288" behindDoc="0" locked="0" layoutInCell="1" allowOverlap="1" wp14:anchorId="6661DD71" wp14:editId="53791F14">
                <wp:simplePos x="0" y="0"/>
                <wp:positionH relativeFrom="column">
                  <wp:posOffset>1536700</wp:posOffset>
                </wp:positionH>
                <wp:positionV relativeFrom="paragraph">
                  <wp:posOffset>198120</wp:posOffset>
                </wp:positionV>
                <wp:extent cx="371475" cy="363855"/>
                <wp:effectExtent l="0" t="0" r="9525" b="0"/>
                <wp:wrapNone/>
                <wp:docPr id="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3638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1E29">
            <w:rPr>
              <w:rFonts w:cs="Arial"/>
              <w:b/>
              <w:bCs/>
              <w:noProof/>
              <w:sz w:val="20"/>
              <w:szCs w:val="20"/>
              <w:lang w:eastAsia="es-CO"/>
            </w:rPr>
            <w:drawing>
              <wp:anchor distT="0" distB="0" distL="114300" distR="114300" simplePos="0" relativeHeight="251659264" behindDoc="0" locked="0" layoutInCell="1" allowOverlap="1" wp14:anchorId="68AA12BD" wp14:editId="5F9DB9A5">
                <wp:simplePos x="0" y="0"/>
                <wp:positionH relativeFrom="column">
                  <wp:posOffset>-75565</wp:posOffset>
                </wp:positionH>
                <wp:positionV relativeFrom="paragraph">
                  <wp:posOffset>229870</wp:posOffset>
                </wp:positionV>
                <wp:extent cx="1596390" cy="295275"/>
                <wp:effectExtent l="0" t="0" r="3810" b="9525"/>
                <wp:wrapNone/>
                <wp:docPr id="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2">
                          <a:extLst>
                            <a:ext uri="{28A0092B-C50C-407E-A947-70E740481C1C}">
                              <a14:useLocalDpi xmlns:a14="http://schemas.microsoft.com/office/drawing/2010/main" val="0"/>
                            </a:ext>
                          </a:extLst>
                        </a:blip>
                        <a:srcRect l="2646" t="41609" r="3868" b="35985"/>
                        <a:stretch>
                          <a:fillRect/>
                        </a:stretch>
                      </pic:blipFill>
                      <pic:spPr bwMode="auto">
                        <a:xfrm>
                          <a:off x="0" y="0"/>
                          <a:ext cx="1596390" cy="2952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271" w:type="dxa"/>
          <w:vMerge w:val="restart"/>
        </w:tcPr>
        <w:p w14:paraId="406A81D5" w14:textId="54620C0C" w:rsidR="00617490" w:rsidRPr="006C1E29" w:rsidRDefault="00617490" w:rsidP="003545EE">
          <w:pPr>
            <w:jc w:val="center"/>
            <w:rPr>
              <w:sz w:val="20"/>
              <w:szCs w:val="20"/>
            </w:rPr>
          </w:pPr>
          <w:r w:rsidRPr="00617490">
            <w:rPr>
              <w:rFonts w:ascii="Times" w:hAnsi="Times"/>
              <w:b/>
              <w:sz w:val="24"/>
              <w:szCs w:val="20"/>
            </w:rPr>
            <w:t xml:space="preserve">PROGRAMA DE </w:t>
          </w:r>
          <w:r w:rsidR="00D41807">
            <w:rPr>
              <w:rFonts w:ascii="Times" w:hAnsi="Times"/>
              <w:b/>
              <w:sz w:val="24"/>
              <w:szCs w:val="20"/>
            </w:rPr>
            <w:t>INSPECCIONES</w:t>
          </w:r>
        </w:p>
      </w:tc>
      <w:tc>
        <w:tcPr>
          <w:tcW w:w="1280" w:type="dxa"/>
        </w:tcPr>
        <w:p w14:paraId="5103AD4E" w14:textId="77777777" w:rsidR="00617490" w:rsidRPr="006C1E29" w:rsidRDefault="00617490" w:rsidP="003545EE">
          <w:pPr>
            <w:pStyle w:val="Encabezado"/>
            <w:rPr>
              <w:b/>
              <w:sz w:val="20"/>
              <w:szCs w:val="20"/>
            </w:rPr>
          </w:pPr>
          <w:r w:rsidRPr="006C1E29">
            <w:rPr>
              <w:b/>
              <w:sz w:val="20"/>
              <w:szCs w:val="20"/>
            </w:rPr>
            <w:t>CÓDIGO:</w:t>
          </w:r>
        </w:p>
      </w:tc>
      <w:tc>
        <w:tcPr>
          <w:tcW w:w="1690" w:type="dxa"/>
        </w:tcPr>
        <w:p w14:paraId="151C7CE1" w14:textId="32A8DE4C" w:rsidR="00617490" w:rsidRPr="006C1E29" w:rsidRDefault="00617490" w:rsidP="003545EE">
          <w:pPr>
            <w:pStyle w:val="Encabezado"/>
            <w:rPr>
              <w:sz w:val="20"/>
              <w:szCs w:val="20"/>
            </w:rPr>
          </w:pPr>
          <w:r w:rsidRPr="006C1E29">
            <w:rPr>
              <w:sz w:val="20"/>
              <w:szCs w:val="20"/>
            </w:rPr>
            <w:t>P</w:t>
          </w:r>
          <w:r>
            <w:rPr>
              <w:sz w:val="20"/>
              <w:szCs w:val="20"/>
            </w:rPr>
            <w:t>R</w:t>
          </w:r>
          <w:r w:rsidRPr="006C1E29">
            <w:rPr>
              <w:sz w:val="20"/>
              <w:szCs w:val="20"/>
            </w:rPr>
            <w:t>SGSST-0</w:t>
          </w:r>
          <w:r w:rsidR="00D41807">
            <w:rPr>
              <w:sz w:val="20"/>
              <w:szCs w:val="20"/>
            </w:rPr>
            <w:t>2</w:t>
          </w:r>
        </w:p>
      </w:tc>
    </w:tr>
    <w:tr w:rsidR="00617490" w:rsidRPr="006C1E29" w14:paraId="5BFDD9AC" w14:textId="77777777" w:rsidTr="003545EE">
      <w:tc>
        <w:tcPr>
          <w:tcW w:w="3253" w:type="dxa"/>
          <w:vMerge/>
        </w:tcPr>
        <w:p w14:paraId="7E4184B3" w14:textId="77777777" w:rsidR="00617490" w:rsidRPr="006C1E29" w:rsidRDefault="00617490" w:rsidP="003545EE">
          <w:pPr>
            <w:pStyle w:val="Encabezado"/>
            <w:rPr>
              <w:sz w:val="20"/>
              <w:szCs w:val="20"/>
            </w:rPr>
          </w:pPr>
        </w:p>
      </w:tc>
      <w:tc>
        <w:tcPr>
          <w:tcW w:w="2271" w:type="dxa"/>
          <w:vMerge/>
        </w:tcPr>
        <w:p w14:paraId="328CC908" w14:textId="77777777" w:rsidR="00617490" w:rsidRPr="006C1E29" w:rsidRDefault="00617490" w:rsidP="003545EE">
          <w:pPr>
            <w:pStyle w:val="Encabezado"/>
            <w:rPr>
              <w:sz w:val="20"/>
              <w:szCs w:val="20"/>
            </w:rPr>
          </w:pPr>
        </w:p>
      </w:tc>
      <w:tc>
        <w:tcPr>
          <w:tcW w:w="1280" w:type="dxa"/>
        </w:tcPr>
        <w:p w14:paraId="5E08FC9D" w14:textId="77777777" w:rsidR="00617490" w:rsidRPr="006C1E29" w:rsidRDefault="00617490" w:rsidP="003545EE">
          <w:pPr>
            <w:pStyle w:val="Encabezado"/>
            <w:rPr>
              <w:b/>
              <w:sz w:val="20"/>
              <w:szCs w:val="20"/>
            </w:rPr>
          </w:pPr>
          <w:r w:rsidRPr="006C1E29">
            <w:rPr>
              <w:b/>
              <w:sz w:val="20"/>
              <w:szCs w:val="20"/>
            </w:rPr>
            <w:t>VERSIÓN:</w:t>
          </w:r>
        </w:p>
      </w:tc>
      <w:tc>
        <w:tcPr>
          <w:tcW w:w="1690" w:type="dxa"/>
        </w:tcPr>
        <w:p w14:paraId="19D00288" w14:textId="77777777" w:rsidR="00617490" w:rsidRPr="006C1E29" w:rsidRDefault="00617490" w:rsidP="003545EE">
          <w:pPr>
            <w:pStyle w:val="Encabezado"/>
            <w:rPr>
              <w:sz w:val="20"/>
              <w:szCs w:val="20"/>
            </w:rPr>
          </w:pPr>
          <w:r w:rsidRPr="006C1E29">
            <w:rPr>
              <w:sz w:val="20"/>
              <w:szCs w:val="20"/>
            </w:rPr>
            <w:t>01</w:t>
          </w:r>
        </w:p>
      </w:tc>
    </w:tr>
    <w:tr w:rsidR="00617490" w:rsidRPr="006C1E29" w14:paraId="246416C3" w14:textId="77777777" w:rsidTr="003545EE">
      <w:tc>
        <w:tcPr>
          <w:tcW w:w="3253" w:type="dxa"/>
          <w:vMerge/>
        </w:tcPr>
        <w:p w14:paraId="34947327" w14:textId="77777777" w:rsidR="00617490" w:rsidRPr="006C1E29" w:rsidRDefault="00617490" w:rsidP="003545EE">
          <w:pPr>
            <w:pStyle w:val="Encabezado"/>
            <w:rPr>
              <w:sz w:val="20"/>
              <w:szCs w:val="20"/>
            </w:rPr>
          </w:pPr>
        </w:p>
      </w:tc>
      <w:tc>
        <w:tcPr>
          <w:tcW w:w="2271" w:type="dxa"/>
          <w:vMerge/>
        </w:tcPr>
        <w:p w14:paraId="3E126693" w14:textId="77777777" w:rsidR="00617490" w:rsidRPr="006C1E29" w:rsidRDefault="00617490" w:rsidP="003545EE">
          <w:pPr>
            <w:pStyle w:val="Encabezado"/>
            <w:rPr>
              <w:sz w:val="20"/>
              <w:szCs w:val="20"/>
            </w:rPr>
          </w:pPr>
        </w:p>
      </w:tc>
      <w:tc>
        <w:tcPr>
          <w:tcW w:w="1280" w:type="dxa"/>
        </w:tcPr>
        <w:p w14:paraId="62F5F336" w14:textId="77777777" w:rsidR="00617490" w:rsidRPr="006C1E29" w:rsidRDefault="00617490" w:rsidP="003545EE">
          <w:pPr>
            <w:pStyle w:val="Encabezado"/>
            <w:rPr>
              <w:b/>
              <w:sz w:val="20"/>
              <w:szCs w:val="20"/>
            </w:rPr>
          </w:pPr>
          <w:r w:rsidRPr="006C1E29">
            <w:rPr>
              <w:b/>
              <w:sz w:val="20"/>
              <w:szCs w:val="20"/>
            </w:rPr>
            <w:t>FECHA:</w:t>
          </w:r>
        </w:p>
      </w:tc>
      <w:tc>
        <w:tcPr>
          <w:tcW w:w="1690" w:type="dxa"/>
        </w:tcPr>
        <w:p w14:paraId="10804858" w14:textId="77777777" w:rsidR="00617490" w:rsidRPr="006C1E29" w:rsidRDefault="00617490" w:rsidP="003545EE">
          <w:pPr>
            <w:pStyle w:val="Encabezado"/>
            <w:rPr>
              <w:sz w:val="20"/>
              <w:szCs w:val="20"/>
            </w:rPr>
          </w:pPr>
          <w:r>
            <w:t>01/02/2017</w:t>
          </w:r>
        </w:p>
      </w:tc>
    </w:tr>
    <w:tr w:rsidR="00617490" w:rsidRPr="006C1E29" w14:paraId="742FBC90" w14:textId="77777777" w:rsidTr="003545EE">
      <w:tc>
        <w:tcPr>
          <w:tcW w:w="3253" w:type="dxa"/>
          <w:vMerge/>
        </w:tcPr>
        <w:p w14:paraId="2EC9F28F" w14:textId="77777777" w:rsidR="00617490" w:rsidRPr="006C1E29" w:rsidRDefault="00617490" w:rsidP="003545EE">
          <w:pPr>
            <w:pStyle w:val="Encabezado"/>
            <w:rPr>
              <w:sz w:val="20"/>
              <w:szCs w:val="20"/>
            </w:rPr>
          </w:pPr>
        </w:p>
      </w:tc>
      <w:tc>
        <w:tcPr>
          <w:tcW w:w="2271" w:type="dxa"/>
          <w:vMerge/>
        </w:tcPr>
        <w:p w14:paraId="146B28E0" w14:textId="77777777" w:rsidR="00617490" w:rsidRPr="006C1E29" w:rsidRDefault="00617490" w:rsidP="003545EE">
          <w:pPr>
            <w:pStyle w:val="Encabezado"/>
            <w:rPr>
              <w:sz w:val="20"/>
              <w:szCs w:val="20"/>
            </w:rPr>
          </w:pPr>
        </w:p>
      </w:tc>
      <w:tc>
        <w:tcPr>
          <w:tcW w:w="1280" w:type="dxa"/>
        </w:tcPr>
        <w:p w14:paraId="6E0BD371" w14:textId="77777777" w:rsidR="00617490" w:rsidRPr="006C1E29" w:rsidRDefault="00617490" w:rsidP="003545EE">
          <w:pPr>
            <w:pStyle w:val="Encabezado"/>
            <w:rPr>
              <w:b/>
              <w:sz w:val="20"/>
              <w:szCs w:val="20"/>
            </w:rPr>
          </w:pPr>
          <w:r w:rsidRPr="006C1E29">
            <w:rPr>
              <w:b/>
              <w:sz w:val="20"/>
              <w:szCs w:val="20"/>
            </w:rPr>
            <w:t>PÁGINA:</w:t>
          </w:r>
        </w:p>
      </w:tc>
      <w:tc>
        <w:tcPr>
          <w:tcW w:w="1690" w:type="dxa"/>
        </w:tcPr>
        <w:p w14:paraId="56BB8D7C" w14:textId="77777777" w:rsidR="00617490" w:rsidRPr="006C1E29" w:rsidRDefault="00617490" w:rsidP="003545EE">
          <w:pPr>
            <w:pStyle w:val="Encabezado"/>
            <w:rPr>
              <w:sz w:val="20"/>
              <w:szCs w:val="20"/>
            </w:rPr>
          </w:pPr>
          <w:r w:rsidRPr="006C1E29">
            <w:rPr>
              <w:sz w:val="20"/>
              <w:szCs w:val="20"/>
            </w:rPr>
            <w:t xml:space="preserve">Página </w:t>
          </w:r>
          <w:r w:rsidRPr="006C1E29">
            <w:rPr>
              <w:b/>
              <w:bCs/>
              <w:sz w:val="20"/>
              <w:szCs w:val="20"/>
            </w:rPr>
            <w:fldChar w:fldCharType="begin"/>
          </w:r>
          <w:r w:rsidRPr="006C1E29">
            <w:rPr>
              <w:b/>
              <w:bCs/>
              <w:sz w:val="20"/>
              <w:szCs w:val="20"/>
            </w:rPr>
            <w:instrText>PAGE  \* Arabic  \* MERGEFORMAT</w:instrText>
          </w:r>
          <w:r w:rsidRPr="006C1E29">
            <w:rPr>
              <w:b/>
              <w:bCs/>
              <w:sz w:val="20"/>
              <w:szCs w:val="20"/>
            </w:rPr>
            <w:fldChar w:fldCharType="separate"/>
          </w:r>
          <w:r w:rsidR="0059759E" w:rsidRPr="0059759E">
            <w:rPr>
              <w:b/>
              <w:bCs/>
              <w:noProof/>
            </w:rPr>
            <w:t>1</w:t>
          </w:r>
          <w:r w:rsidRPr="006C1E29">
            <w:rPr>
              <w:b/>
              <w:bCs/>
              <w:sz w:val="20"/>
              <w:szCs w:val="20"/>
            </w:rPr>
            <w:fldChar w:fldCharType="end"/>
          </w:r>
          <w:r w:rsidRPr="006C1E29">
            <w:rPr>
              <w:sz w:val="20"/>
              <w:szCs w:val="20"/>
            </w:rPr>
            <w:t xml:space="preserve"> de </w:t>
          </w:r>
          <w:r w:rsidRPr="006C1E29">
            <w:rPr>
              <w:b/>
              <w:bCs/>
              <w:sz w:val="20"/>
              <w:szCs w:val="20"/>
            </w:rPr>
            <w:fldChar w:fldCharType="begin"/>
          </w:r>
          <w:r w:rsidRPr="006C1E29">
            <w:rPr>
              <w:b/>
              <w:bCs/>
              <w:sz w:val="20"/>
              <w:szCs w:val="20"/>
            </w:rPr>
            <w:instrText>NUMPAGES  \* Arabic  \* MERGEFORMAT</w:instrText>
          </w:r>
          <w:r w:rsidRPr="006C1E29">
            <w:rPr>
              <w:b/>
              <w:bCs/>
              <w:sz w:val="20"/>
              <w:szCs w:val="20"/>
            </w:rPr>
            <w:fldChar w:fldCharType="separate"/>
          </w:r>
          <w:r w:rsidR="0059759E" w:rsidRPr="0059759E">
            <w:rPr>
              <w:b/>
              <w:bCs/>
              <w:noProof/>
            </w:rPr>
            <w:t>9</w:t>
          </w:r>
          <w:r w:rsidRPr="006C1E29">
            <w:rPr>
              <w:b/>
              <w:bCs/>
              <w:sz w:val="20"/>
              <w:szCs w:val="20"/>
            </w:rPr>
            <w:fldChar w:fldCharType="end"/>
          </w:r>
        </w:p>
      </w:tc>
    </w:tr>
  </w:tbl>
  <w:p w14:paraId="29F1953B" w14:textId="77777777" w:rsidR="00900C18" w:rsidRDefault="00900C1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124AF"/>
    <w:multiLevelType w:val="hybridMultilevel"/>
    <w:tmpl w:val="FDEAA6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49236D8"/>
    <w:multiLevelType w:val="hybridMultilevel"/>
    <w:tmpl w:val="5E68442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C44429F"/>
    <w:multiLevelType w:val="hybridMultilevel"/>
    <w:tmpl w:val="979CCAC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D1C2B0C"/>
    <w:multiLevelType w:val="hybridMultilevel"/>
    <w:tmpl w:val="2CA4F69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95217A5"/>
    <w:multiLevelType w:val="hybridMultilevel"/>
    <w:tmpl w:val="8E92239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F8E4E2B"/>
    <w:multiLevelType w:val="hybridMultilevel"/>
    <w:tmpl w:val="BF16381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58502CAF"/>
    <w:multiLevelType w:val="hybridMultilevel"/>
    <w:tmpl w:val="D362D41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6CDE3F0B"/>
    <w:multiLevelType w:val="multilevel"/>
    <w:tmpl w:val="8F46D7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62F40E2"/>
    <w:multiLevelType w:val="hybridMultilevel"/>
    <w:tmpl w:val="AD10CDE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0"/>
  </w:num>
  <w:num w:numId="4">
    <w:abstractNumId w:val="4"/>
  </w:num>
  <w:num w:numId="5">
    <w:abstractNumId w:val="8"/>
  </w:num>
  <w:num w:numId="6">
    <w:abstractNumId w:val="1"/>
  </w:num>
  <w:num w:numId="7">
    <w:abstractNumId w:val="3"/>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237"/>
    <w:rsid w:val="000533C2"/>
    <w:rsid w:val="00094F79"/>
    <w:rsid w:val="000A29D5"/>
    <w:rsid w:val="000D3FBE"/>
    <w:rsid w:val="001011B6"/>
    <w:rsid w:val="00126A17"/>
    <w:rsid w:val="001338B4"/>
    <w:rsid w:val="002369BB"/>
    <w:rsid w:val="00253E73"/>
    <w:rsid w:val="002C59B2"/>
    <w:rsid w:val="002C7A42"/>
    <w:rsid w:val="00331912"/>
    <w:rsid w:val="00354795"/>
    <w:rsid w:val="003932EF"/>
    <w:rsid w:val="00454843"/>
    <w:rsid w:val="0047129E"/>
    <w:rsid w:val="00586106"/>
    <w:rsid w:val="00587704"/>
    <w:rsid w:val="0059759E"/>
    <w:rsid w:val="005C57F4"/>
    <w:rsid w:val="00610A65"/>
    <w:rsid w:val="00617490"/>
    <w:rsid w:val="006427E5"/>
    <w:rsid w:val="006811B3"/>
    <w:rsid w:val="006A23A5"/>
    <w:rsid w:val="00773E10"/>
    <w:rsid w:val="007F5ABF"/>
    <w:rsid w:val="00800BEF"/>
    <w:rsid w:val="00874237"/>
    <w:rsid w:val="008870D7"/>
    <w:rsid w:val="008A3AD2"/>
    <w:rsid w:val="008C7943"/>
    <w:rsid w:val="00900C18"/>
    <w:rsid w:val="009D08F1"/>
    <w:rsid w:val="00A567A6"/>
    <w:rsid w:val="00B113EB"/>
    <w:rsid w:val="00B92FED"/>
    <w:rsid w:val="00BA728F"/>
    <w:rsid w:val="00BD66C6"/>
    <w:rsid w:val="00C33953"/>
    <w:rsid w:val="00CC029A"/>
    <w:rsid w:val="00CC16D8"/>
    <w:rsid w:val="00D238EA"/>
    <w:rsid w:val="00D308B9"/>
    <w:rsid w:val="00D41807"/>
    <w:rsid w:val="00D41FF9"/>
    <w:rsid w:val="00D65BA6"/>
    <w:rsid w:val="00D808C5"/>
    <w:rsid w:val="00DC77C3"/>
    <w:rsid w:val="00DE58B5"/>
    <w:rsid w:val="00E6639E"/>
    <w:rsid w:val="00E86E3D"/>
    <w:rsid w:val="00EE01C2"/>
    <w:rsid w:val="00EE2195"/>
    <w:rsid w:val="00F375AE"/>
    <w:rsid w:val="00FD1B0B"/>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F30340"/>
  <w15:docId w15:val="{3DCD7059-3F1D-4AB7-AE14-4A6FDB709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74237"/>
    <w:pPr>
      <w:tabs>
        <w:tab w:val="center" w:pos="4419"/>
        <w:tab w:val="right" w:pos="8838"/>
      </w:tabs>
      <w:spacing w:after="0" w:line="240" w:lineRule="auto"/>
    </w:pPr>
  </w:style>
  <w:style w:type="character" w:customStyle="1" w:styleId="EncabezadoCar">
    <w:name w:val="Encabezado Car"/>
    <w:basedOn w:val="Fuentedeprrafopredeter"/>
    <w:link w:val="Encabezado"/>
    <w:rsid w:val="00874237"/>
  </w:style>
  <w:style w:type="paragraph" w:styleId="Piedepgina">
    <w:name w:val="footer"/>
    <w:basedOn w:val="Normal"/>
    <w:link w:val="PiedepginaCar"/>
    <w:uiPriority w:val="99"/>
    <w:unhideWhenUsed/>
    <w:rsid w:val="008742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74237"/>
  </w:style>
  <w:style w:type="paragraph" w:styleId="Prrafodelista">
    <w:name w:val="List Paragraph"/>
    <w:basedOn w:val="Normal"/>
    <w:uiPriority w:val="34"/>
    <w:qFormat/>
    <w:rsid w:val="00874237"/>
    <w:pPr>
      <w:ind w:left="720"/>
      <w:contextualSpacing/>
    </w:pPr>
  </w:style>
  <w:style w:type="table" w:styleId="Tablaconcuadrcula">
    <w:name w:val="Table Grid"/>
    <w:basedOn w:val="Tablanormal"/>
    <w:uiPriority w:val="59"/>
    <w:rsid w:val="003547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B113EB"/>
    <w:pPr>
      <w:spacing w:after="0" w:line="240" w:lineRule="auto"/>
    </w:pPr>
  </w:style>
  <w:style w:type="paragraph" w:styleId="NormalWeb">
    <w:name w:val="Normal (Web)"/>
    <w:basedOn w:val="Normal"/>
    <w:uiPriority w:val="99"/>
    <w:semiHidden/>
    <w:unhideWhenUsed/>
    <w:rsid w:val="000D3FBE"/>
    <w:pPr>
      <w:spacing w:before="100" w:beforeAutospacing="1" w:after="100" w:afterAutospacing="1" w:line="240" w:lineRule="auto"/>
    </w:pPr>
    <w:rPr>
      <w:rFonts w:ascii="Times" w:hAnsi="Times" w:cs="Times New Roman"/>
      <w:sz w:val="20"/>
      <w:szCs w:val="20"/>
      <w:lang w:eastAsia="es-ES"/>
    </w:rPr>
  </w:style>
  <w:style w:type="paragraph" w:styleId="Textodeglobo">
    <w:name w:val="Balloon Text"/>
    <w:basedOn w:val="Normal"/>
    <w:link w:val="TextodegloboCar"/>
    <w:uiPriority w:val="99"/>
    <w:semiHidden/>
    <w:unhideWhenUsed/>
    <w:rsid w:val="00586106"/>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610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401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2438</Words>
  <Characters>13414</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Invitado</dc:creator>
  <cp:lastModifiedBy>Asdrubal</cp:lastModifiedBy>
  <cp:revision>2</cp:revision>
  <cp:lastPrinted>2017-07-11T20:23:00Z</cp:lastPrinted>
  <dcterms:created xsi:type="dcterms:W3CDTF">2019-07-04T21:07:00Z</dcterms:created>
  <dcterms:modified xsi:type="dcterms:W3CDTF">2019-07-04T21:07:00Z</dcterms:modified>
</cp:coreProperties>
</file>