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28A9" w14:textId="77777777" w:rsidR="00DC38EC" w:rsidRDefault="00DC38EC">
      <w:pPr>
        <w:pBdr>
          <w:top w:val="nil"/>
          <w:left w:val="nil"/>
          <w:bottom w:val="nil"/>
          <w:right w:val="nil"/>
          <w:between w:val="nil"/>
        </w:pBdr>
        <w:spacing w:before="3"/>
        <w:rPr>
          <w:rFonts w:ascii="Times New Roman" w:eastAsia="Times New Roman" w:hAnsi="Times New Roman" w:cs="Times New Roman"/>
          <w:color w:val="000000"/>
          <w:sz w:val="19"/>
          <w:szCs w:val="19"/>
        </w:rPr>
      </w:pPr>
    </w:p>
    <w:p w14:paraId="52AA97DC" w14:textId="7A94A52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OBJETIVO</w:t>
      </w:r>
    </w:p>
    <w:p w14:paraId="7590C329" w14:textId="77777777" w:rsidR="00DC38EC" w:rsidRPr="005207B4" w:rsidRDefault="00DC38EC">
      <w:pPr>
        <w:pBdr>
          <w:top w:val="nil"/>
          <w:left w:val="nil"/>
          <w:bottom w:val="nil"/>
          <w:right w:val="nil"/>
          <w:between w:val="nil"/>
        </w:pBdr>
        <w:spacing w:before="7"/>
        <w:rPr>
          <w:b/>
          <w:color w:val="000000"/>
          <w:sz w:val="36"/>
          <w:szCs w:val="36"/>
        </w:rPr>
      </w:pPr>
    </w:p>
    <w:p w14:paraId="4D9BFFD8" w14:textId="1B05E63D" w:rsidR="00DC38EC"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Describir los pasos a seguir para realizar la investigación de accidentes laborales, y de tránsito, mediante el análisis de los hechos e identificación de causas, con el fin de diseñar e implementar medidas correctivas dirigidas a eliminar o controlar las causas identificadas.</w:t>
      </w:r>
    </w:p>
    <w:p w14:paraId="2A8C249F" w14:textId="77777777" w:rsidR="00AD1446" w:rsidRDefault="00AD1446" w:rsidP="00AD1446">
      <w:pPr>
        <w:pBdr>
          <w:top w:val="nil"/>
          <w:left w:val="nil"/>
          <w:bottom w:val="nil"/>
          <w:right w:val="nil"/>
          <w:between w:val="nil"/>
        </w:pBdr>
        <w:spacing w:line="276" w:lineRule="auto"/>
        <w:ind w:left="567" w:right="329"/>
        <w:jc w:val="both"/>
        <w:rPr>
          <w:color w:val="000000"/>
          <w:sz w:val="24"/>
          <w:szCs w:val="24"/>
        </w:rPr>
      </w:pPr>
    </w:p>
    <w:p w14:paraId="607021B7" w14:textId="381F79B0" w:rsidR="00AD1446" w:rsidRDefault="00AD1446" w:rsidP="00AD1446">
      <w:pPr>
        <w:pBdr>
          <w:top w:val="nil"/>
          <w:left w:val="nil"/>
          <w:bottom w:val="nil"/>
          <w:right w:val="nil"/>
          <w:between w:val="nil"/>
        </w:pBdr>
        <w:spacing w:line="276" w:lineRule="auto"/>
        <w:ind w:left="567" w:right="329"/>
        <w:jc w:val="both"/>
        <w:rPr>
          <w:color w:val="000000"/>
          <w:sz w:val="24"/>
          <w:szCs w:val="24"/>
        </w:rPr>
      </w:pPr>
      <w:r>
        <w:rPr>
          <w:color w:val="000000"/>
          <w:sz w:val="24"/>
          <w:szCs w:val="24"/>
        </w:rPr>
        <w:t>Para el sistema de SV se pretende:</w:t>
      </w:r>
    </w:p>
    <w:p w14:paraId="48CA5BD2" w14:textId="77777777" w:rsidR="00AD1446" w:rsidRDefault="00AD1446" w:rsidP="00AD1446">
      <w:pPr>
        <w:pBdr>
          <w:top w:val="nil"/>
          <w:left w:val="nil"/>
          <w:bottom w:val="nil"/>
          <w:right w:val="nil"/>
          <w:between w:val="nil"/>
        </w:pBdr>
        <w:ind w:left="232" w:right="229"/>
        <w:jc w:val="both"/>
        <w:rPr>
          <w:color w:val="000000"/>
          <w:sz w:val="24"/>
          <w:szCs w:val="24"/>
        </w:rPr>
      </w:pPr>
    </w:p>
    <w:p w14:paraId="1631682D" w14:textId="29DE3888"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Pr>
          <w:color w:val="000000"/>
          <w:sz w:val="24"/>
          <w:szCs w:val="24"/>
        </w:rPr>
        <w:t>D</w:t>
      </w:r>
      <w:r w:rsidRPr="00AD1446">
        <w:rPr>
          <w:color w:val="000000"/>
          <w:sz w:val="24"/>
          <w:szCs w:val="24"/>
        </w:rPr>
        <w:t>eterminar los factores subyacentes que puede controlar y/o influir y que pueden causar o contribuir a que ocurran estos incidentes</w:t>
      </w:r>
      <w:r>
        <w:rPr>
          <w:color w:val="000000"/>
          <w:sz w:val="24"/>
          <w:szCs w:val="24"/>
        </w:rPr>
        <w:t>.</w:t>
      </w:r>
    </w:p>
    <w:p w14:paraId="00763482" w14:textId="63C2393E"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sidRPr="00AD1446">
        <w:rPr>
          <w:color w:val="000000"/>
          <w:sz w:val="24"/>
          <w:szCs w:val="24"/>
        </w:rPr>
        <w:t>Identificar la necesidad de acciones correctivas de la SV</w:t>
      </w:r>
      <w:r>
        <w:rPr>
          <w:color w:val="000000"/>
          <w:sz w:val="24"/>
          <w:szCs w:val="24"/>
        </w:rPr>
        <w:t>.</w:t>
      </w:r>
    </w:p>
    <w:p w14:paraId="51C90E81" w14:textId="77777777"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sz w:val="24"/>
          <w:szCs w:val="24"/>
        </w:rPr>
      </w:pPr>
      <w:r w:rsidRPr="00AD1446">
        <w:rPr>
          <w:color w:val="000000"/>
          <w:sz w:val="24"/>
          <w:szCs w:val="24"/>
        </w:rPr>
        <w:t xml:space="preserve">Identificar oportunidades de acciones preventivas de la SV. </w:t>
      </w:r>
    </w:p>
    <w:p w14:paraId="4C5E8063" w14:textId="77777777" w:rsidR="00AD1446" w:rsidRPr="005207B4" w:rsidRDefault="00AD1446" w:rsidP="005207B4">
      <w:pPr>
        <w:pBdr>
          <w:top w:val="nil"/>
          <w:left w:val="nil"/>
          <w:bottom w:val="nil"/>
          <w:right w:val="nil"/>
          <w:between w:val="nil"/>
        </w:pBdr>
        <w:spacing w:line="276" w:lineRule="auto"/>
        <w:ind w:left="567" w:right="329"/>
        <w:jc w:val="both"/>
        <w:rPr>
          <w:color w:val="000000"/>
          <w:sz w:val="24"/>
          <w:szCs w:val="24"/>
        </w:rPr>
      </w:pPr>
    </w:p>
    <w:p w14:paraId="74B2D65C" w14:textId="77777777" w:rsidR="00DC38EC" w:rsidRDefault="00DC38EC">
      <w:pPr>
        <w:pBdr>
          <w:top w:val="nil"/>
          <w:left w:val="nil"/>
          <w:bottom w:val="nil"/>
          <w:right w:val="nil"/>
          <w:between w:val="nil"/>
        </w:pBdr>
        <w:spacing w:before="3"/>
        <w:rPr>
          <w:color w:val="000000"/>
          <w:sz w:val="24"/>
          <w:szCs w:val="24"/>
        </w:rPr>
      </w:pPr>
    </w:p>
    <w:p w14:paraId="0BD67FE9"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ALCANCE</w:t>
      </w:r>
    </w:p>
    <w:p w14:paraId="3EF5C41E" w14:textId="77777777" w:rsidR="00DC38EC" w:rsidRDefault="00DC38EC">
      <w:pPr>
        <w:pBdr>
          <w:top w:val="nil"/>
          <w:left w:val="nil"/>
          <w:bottom w:val="nil"/>
          <w:right w:val="nil"/>
          <w:between w:val="nil"/>
        </w:pBdr>
        <w:tabs>
          <w:tab w:val="left" w:pos="594"/>
        </w:tabs>
        <w:ind w:left="231"/>
        <w:rPr>
          <w:b/>
          <w:color w:val="000000"/>
        </w:rPr>
      </w:pPr>
    </w:p>
    <w:p w14:paraId="75718EC2" w14:textId="61E75074"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 xml:space="preserve">El siguiente procedimiento será utilizado por la empresa </w:t>
      </w:r>
      <w:r w:rsidR="00D8649E" w:rsidRPr="00D8649E">
        <w:rPr>
          <w:b/>
          <w:bCs/>
          <w:color w:val="000000"/>
          <w:sz w:val="24"/>
          <w:szCs w:val="24"/>
        </w:rPr>
        <w:t xml:space="preserve">Metro </w:t>
      </w:r>
      <w:proofErr w:type="spellStart"/>
      <w:r w:rsidR="00D8649E" w:rsidRPr="00D8649E">
        <w:rPr>
          <w:b/>
          <w:bCs/>
          <w:color w:val="000000"/>
          <w:sz w:val="24"/>
          <w:szCs w:val="24"/>
        </w:rPr>
        <w:t>Junior´s</w:t>
      </w:r>
      <w:proofErr w:type="spellEnd"/>
      <w:r w:rsidR="00D8649E" w:rsidRPr="00D8649E">
        <w:rPr>
          <w:b/>
          <w:bCs/>
          <w:color w:val="000000"/>
          <w:sz w:val="24"/>
          <w:szCs w:val="24"/>
        </w:rPr>
        <w:t xml:space="preserve"> </w:t>
      </w:r>
      <w:r w:rsidRPr="00D8649E">
        <w:rPr>
          <w:b/>
          <w:bCs/>
          <w:color w:val="000000"/>
          <w:sz w:val="24"/>
          <w:szCs w:val="24"/>
        </w:rPr>
        <w:t>SAS</w:t>
      </w:r>
      <w:r w:rsidR="005207B4" w:rsidRPr="005207B4">
        <w:rPr>
          <w:color w:val="000000"/>
          <w:sz w:val="24"/>
          <w:szCs w:val="24"/>
        </w:rPr>
        <w:t>.</w:t>
      </w:r>
    </w:p>
    <w:p w14:paraId="207E9CD8" w14:textId="77777777" w:rsidR="00DC38EC" w:rsidRDefault="00DC38EC">
      <w:pPr>
        <w:pBdr>
          <w:top w:val="nil"/>
          <w:left w:val="nil"/>
          <w:bottom w:val="nil"/>
          <w:right w:val="nil"/>
          <w:between w:val="nil"/>
        </w:pBdr>
        <w:tabs>
          <w:tab w:val="left" w:pos="594"/>
        </w:tabs>
        <w:ind w:left="231"/>
        <w:rPr>
          <w:b/>
          <w:color w:val="000000"/>
        </w:rPr>
      </w:pPr>
    </w:p>
    <w:p w14:paraId="3453C164" w14:textId="77777777"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Para la investigación de accidentes laborales, con el fin de identificar las causas de los accidentes laborales y de tránsito, considerando los eventos que pueden generar daño a la persona trabajadora, propiedad, proceso o ambiente.</w:t>
      </w:r>
    </w:p>
    <w:p w14:paraId="0C2EF8A4" w14:textId="77777777" w:rsidR="00DC38EC" w:rsidRDefault="00DC38EC" w:rsidP="005207B4">
      <w:pPr>
        <w:pBdr>
          <w:top w:val="nil"/>
          <w:left w:val="nil"/>
          <w:bottom w:val="nil"/>
          <w:right w:val="nil"/>
          <w:between w:val="nil"/>
        </w:pBdr>
        <w:spacing w:before="6" w:line="276" w:lineRule="auto"/>
        <w:rPr>
          <w:color w:val="000000"/>
          <w:sz w:val="32"/>
          <w:szCs w:val="32"/>
        </w:rPr>
      </w:pPr>
    </w:p>
    <w:p w14:paraId="010560DB"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MARCO LEGAL</w:t>
      </w:r>
    </w:p>
    <w:p w14:paraId="46616AA7"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Ley 1562 del 2012.</w:t>
      </w:r>
    </w:p>
    <w:p w14:paraId="2245723F"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Resolución 1401 del 2007</w:t>
      </w:r>
    </w:p>
    <w:p w14:paraId="5D3C9734"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Código de Trabajo.</w:t>
      </w:r>
    </w:p>
    <w:p w14:paraId="78818832"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 xml:space="preserve">Ley de Riesgos del Trabajo </w:t>
      </w:r>
      <w:proofErr w:type="spellStart"/>
      <w:r w:rsidRPr="005207B4">
        <w:rPr>
          <w:color w:val="000000"/>
          <w:sz w:val="24"/>
          <w:szCs w:val="24"/>
        </w:rPr>
        <w:t>Nº</w:t>
      </w:r>
      <w:proofErr w:type="spellEnd"/>
      <w:r w:rsidRPr="005207B4">
        <w:rPr>
          <w:color w:val="000000"/>
          <w:sz w:val="24"/>
          <w:szCs w:val="24"/>
        </w:rPr>
        <w:t xml:space="preserve"> 6727.</w:t>
      </w:r>
    </w:p>
    <w:p w14:paraId="1C52CBFE"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Reglamento de Higiene y seguridad industrial de la compañía.</w:t>
      </w:r>
    </w:p>
    <w:p w14:paraId="2F68A36B" w14:textId="64CAF7D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45001</w:t>
      </w:r>
    </w:p>
    <w:p w14:paraId="5C521909"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39001</w:t>
      </w:r>
    </w:p>
    <w:p w14:paraId="54974DF4" w14:textId="77777777" w:rsidR="00DC38EC" w:rsidRDefault="00DC38EC" w:rsidP="005207B4">
      <w:pPr>
        <w:pBdr>
          <w:top w:val="nil"/>
          <w:left w:val="nil"/>
          <w:bottom w:val="nil"/>
          <w:right w:val="nil"/>
          <w:between w:val="nil"/>
        </w:pBdr>
        <w:spacing w:before="2" w:line="276" w:lineRule="auto"/>
        <w:rPr>
          <w:color w:val="000000"/>
          <w:sz w:val="32"/>
          <w:szCs w:val="32"/>
        </w:rPr>
      </w:pPr>
    </w:p>
    <w:p w14:paraId="4B9661C2"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DOCUMENTOS RELACIONADOS</w:t>
      </w:r>
    </w:p>
    <w:p w14:paraId="63311A54"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Formato de investigación de accidentes laborales.</w:t>
      </w:r>
    </w:p>
    <w:p w14:paraId="6DCBF3F6" w14:textId="5D4A451B" w:rsidR="00DC38EC" w:rsidRPr="005207B4" w:rsidRDefault="00291C5A" w:rsidP="005207B4">
      <w:pPr>
        <w:numPr>
          <w:ilvl w:val="0"/>
          <w:numId w:val="6"/>
        </w:numPr>
        <w:pBdr>
          <w:top w:val="nil"/>
          <w:left w:val="nil"/>
          <w:bottom w:val="nil"/>
          <w:right w:val="nil"/>
          <w:between w:val="nil"/>
        </w:pBdr>
        <w:tabs>
          <w:tab w:val="left" w:pos="942"/>
        </w:tabs>
        <w:spacing w:before="1" w:line="276" w:lineRule="auto"/>
        <w:ind w:hanging="349"/>
        <w:rPr>
          <w:sz w:val="24"/>
          <w:szCs w:val="24"/>
        </w:rPr>
      </w:pPr>
      <w:r w:rsidRPr="005207B4">
        <w:rPr>
          <w:color w:val="000000"/>
          <w:sz w:val="24"/>
          <w:szCs w:val="24"/>
        </w:rPr>
        <w:t>Formato análisis de causas ARBOL CAUSA RAIZ</w:t>
      </w:r>
      <w:r w:rsidR="00D8649E">
        <w:rPr>
          <w:color w:val="000000"/>
          <w:sz w:val="24"/>
          <w:szCs w:val="24"/>
        </w:rPr>
        <w:t>.</w:t>
      </w:r>
    </w:p>
    <w:p w14:paraId="445B1057" w14:textId="054A0BC8"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Registro de accidentes y casi accidentes de trabajo</w:t>
      </w:r>
      <w:r w:rsidR="00D8649E">
        <w:rPr>
          <w:color w:val="000000"/>
          <w:sz w:val="24"/>
          <w:szCs w:val="24"/>
        </w:rPr>
        <w:t>.</w:t>
      </w:r>
    </w:p>
    <w:p w14:paraId="748EA9B3"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Reporte semestral de accidentes de trabajo.</w:t>
      </w:r>
    </w:p>
    <w:p w14:paraId="20113EE7" w14:textId="04B2AB83" w:rsidR="00DC38EC" w:rsidRPr="005207B4" w:rsidRDefault="00291C5A" w:rsidP="005207B4">
      <w:pPr>
        <w:numPr>
          <w:ilvl w:val="0"/>
          <w:numId w:val="6"/>
        </w:numPr>
        <w:pBdr>
          <w:top w:val="nil"/>
          <w:left w:val="nil"/>
          <w:bottom w:val="nil"/>
          <w:right w:val="nil"/>
          <w:between w:val="nil"/>
        </w:pBdr>
        <w:tabs>
          <w:tab w:val="left" w:pos="942"/>
        </w:tabs>
        <w:spacing w:before="2" w:line="276" w:lineRule="auto"/>
        <w:ind w:hanging="349"/>
        <w:rPr>
          <w:sz w:val="24"/>
          <w:szCs w:val="24"/>
        </w:rPr>
      </w:pPr>
      <w:r w:rsidRPr="005207B4">
        <w:rPr>
          <w:color w:val="000000"/>
          <w:sz w:val="24"/>
          <w:szCs w:val="24"/>
        </w:rPr>
        <w:lastRenderedPageBreak/>
        <w:t>Plan de acción correctiva, preventiva y de mejora</w:t>
      </w:r>
      <w:r w:rsidR="00D8649E">
        <w:rPr>
          <w:color w:val="000000"/>
          <w:sz w:val="24"/>
          <w:szCs w:val="24"/>
        </w:rPr>
        <w:t>.</w:t>
      </w:r>
    </w:p>
    <w:p w14:paraId="50A6D598" w14:textId="77777777" w:rsidR="00DC38EC" w:rsidRDefault="00DC38EC" w:rsidP="005207B4">
      <w:pPr>
        <w:pBdr>
          <w:top w:val="nil"/>
          <w:left w:val="nil"/>
          <w:bottom w:val="nil"/>
          <w:right w:val="nil"/>
          <w:between w:val="nil"/>
        </w:pBdr>
        <w:rPr>
          <w:color w:val="000000"/>
          <w:sz w:val="24"/>
          <w:szCs w:val="24"/>
        </w:rPr>
      </w:pPr>
    </w:p>
    <w:p w14:paraId="2C9A4ECD" w14:textId="77777777" w:rsidR="00DC38EC" w:rsidRDefault="00DC38EC" w:rsidP="005207B4">
      <w:pPr>
        <w:pBdr>
          <w:top w:val="nil"/>
          <w:left w:val="nil"/>
          <w:bottom w:val="nil"/>
          <w:right w:val="nil"/>
          <w:between w:val="nil"/>
        </w:pBdr>
        <w:spacing w:before="5"/>
        <w:rPr>
          <w:color w:val="000000"/>
        </w:rPr>
      </w:pPr>
    </w:p>
    <w:p w14:paraId="36CDD3B5"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DEFINICIONES</w:t>
      </w:r>
    </w:p>
    <w:p w14:paraId="113F9A4D" w14:textId="77777777" w:rsidR="00DC38EC" w:rsidRDefault="00DC38EC">
      <w:pPr>
        <w:pBdr>
          <w:top w:val="nil"/>
          <w:left w:val="nil"/>
          <w:bottom w:val="nil"/>
          <w:right w:val="nil"/>
          <w:between w:val="nil"/>
        </w:pBdr>
        <w:spacing w:before="8"/>
        <w:rPr>
          <w:b/>
          <w:color w:val="000000"/>
          <w:sz w:val="21"/>
          <w:szCs w:val="21"/>
        </w:rPr>
      </w:pPr>
    </w:p>
    <w:p w14:paraId="500F43C1" w14:textId="4FCDC254" w:rsidR="00DC38EC" w:rsidRPr="005207B4"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Investigación: </w:t>
      </w:r>
      <w:r w:rsidRPr="005207B4">
        <w:rPr>
          <w:bCs/>
          <w:color w:val="000000"/>
          <w:sz w:val="24"/>
          <w:szCs w:val="24"/>
        </w:rPr>
        <w:t>Realizar actividades intelectuales y experimentales de modo sistemático con el propósito de aumentar los conocimientos sobre una determinada materia.</w:t>
      </w:r>
    </w:p>
    <w:p w14:paraId="4A1FCD89" w14:textId="5CC84BDB" w:rsidR="00DC38EC"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Accidente Laboral: </w:t>
      </w:r>
      <w:r w:rsidRPr="005207B4">
        <w:rPr>
          <w:bCs/>
          <w:color w:val="000000"/>
          <w:sz w:val="24"/>
          <w:szCs w:val="24"/>
        </w:rPr>
        <w:t>Todo evento suceso no planeado no deseado que cause daños las personas, propiedad, proceso o ambiente.</w:t>
      </w:r>
    </w:p>
    <w:p w14:paraId="0B12EDD9" w14:textId="703B56C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2F7CEBEE" w14:textId="06E408E4" w:rsidR="00D45DFC" w:rsidRDefault="00D45DFC" w:rsidP="005207B4">
      <w:pPr>
        <w:pBdr>
          <w:top w:val="nil"/>
          <w:left w:val="nil"/>
          <w:bottom w:val="nil"/>
          <w:right w:val="nil"/>
          <w:between w:val="nil"/>
        </w:pBdr>
        <w:spacing w:line="276" w:lineRule="auto"/>
        <w:ind w:left="567" w:right="329"/>
        <w:jc w:val="both"/>
        <w:rPr>
          <w:bCs/>
          <w:color w:val="000000"/>
          <w:sz w:val="24"/>
          <w:szCs w:val="24"/>
        </w:rPr>
      </w:pPr>
      <w:r>
        <w:rPr>
          <w:b/>
          <w:color w:val="000000"/>
          <w:sz w:val="24"/>
          <w:szCs w:val="24"/>
        </w:rPr>
        <w:t xml:space="preserve">Accidente transito: </w:t>
      </w:r>
      <w:r>
        <w:rPr>
          <w:color w:val="1F2023"/>
          <w:sz w:val="24"/>
          <w:szCs w:val="24"/>
        </w:rPr>
        <w:t xml:space="preserve">De acuerdo al artículo 2° del código Nacional de </w:t>
      </w:r>
      <w:r>
        <w:rPr>
          <w:b/>
          <w:color w:val="1F2023"/>
          <w:sz w:val="24"/>
          <w:szCs w:val="24"/>
        </w:rPr>
        <w:t xml:space="preserve">Tránsito </w:t>
      </w:r>
      <w:r>
        <w:rPr>
          <w:color w:val="1F2023"/>
          <w:sz w:val="24"/>
          <w:szCs w:val="24"/>
        </w:rPr>
        <w:t xml:space="preserve">Ley 769 del 2002, se define </w:t>
      </w:r>
      <w:r>
        <w:rPr>
          <w:b/>
          <w:color w:val="1F2023"/>
          <w:sz w:val="24"/>
          <w:szCs w:val="24"/>
        </w:rPr>
        <w:t xml:space="preserve">Accidente de </w:t>
      </w:r>
      <w:r>
        <w:rPr>
          <w:b/>
          <w:color w:val="1F2023"/>
          <w:sz w:val="24"/>
          <w:szCs w:val="24"/>
        </w:rPr>
        <w:t>tránsito</w:t>
      </w:r>
      <w:r>
        <w:rPr>
          <w:b/>
          <w:color w:val="1F2023"/>
          <w:sz w:val="24"/>
          <w:szCs w:val="24"/>
        </w:rPr>
        <w:t xml:space="preserve"> </w:t>
      </w:r>
      <w:r>
        <w:rPr>
          <w:color w:val="1F2023"/>
          <w:sz w:val="24"/>
          <w:szCs w:val="24"/>
        </w:rPr>
        <w:t>como: evento generalmente involuntario, generado al menos por un vehículo en movimiento, que causa daños a personas y bienes involucrados en el e igualmente afecta la normal circulación de los vehículos</w:t>
      </w:r>
      <w:r>
        <w:rPr>
          <w:color w:val="1F2023"/>
          <w:sz w:val="24"/>
          <w:szCs w:val="24"/>
        </w:rPr>
        <w:t>.</w:t>
      </w:r>
    </w:p>
    <w:p w14:paraId="07BE48D2" w14:textId="29FC4D0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199581D9" w14:textId="25ECBA79" w:rsidR="005207B4" w:rsidRPr="005207B4" w:rsidRDefault="005207B4" w:rsidP="005207B4">
      <w:pPr>
        <w:pBdr>
          <w:top w:val="nil"/>
          <w:left w:val="nil"/>
          <w:bottom w:val="nil"/>
          <w:right w:val="nil"/>
          <w:between w:val="nil"/>
        </w:pBdr>
        <w:spacing w:line="276" w:lineRule="auto"/>
        <w:ind w:left="567" w:right="329"/>
        <w:jc w:val="both"/>
        <w:textDirection w:val="btLr"/>
        <w:rPr>
          <w:bCs/>
          <w:color w:val="000000"/>
          <w:sz w:val="24"/>
          <w:szCs w:val="24"/>
        </w:rPr>
      </w:pPr>
      <w:r w:rsidRPr="005207B4">
        <w:rPr>
          <w:b/>
          <w:color w:val="000000"/>
          <w:sz w:val="24"/>
          <w:szCs w:val="24"/>
        </w:rPr>
        <w:t xml:space="preserve">Casi accidente Laboral: </w:t>
      </w:r>
      <w:r w:rsidRPr="005207B4">
        <w:rPr>
          <w:bCs/>
          <w:color w:val="000000"/>
          <w:sz w:val="24"/>
          <w:szCs w:val="24"/>
        </w:rPr>
        <w:t>Es un acontecimiento no deseado que bajo circunstancias ligeramente diferentes podría haber causado: Lesión, enfermedad, fatalidad, daño a la propiedad.</w:t>
      </w:r>
    </w:p>
    <w:p w14:paraId="0ACDF0A4" w14:textId="77777777" w:rsidR="005207B4" w:rsidRPr="005207B4" w:rsidRDefault="005207B4" w:rsidP="005207B4">
      <w:pPr>
        <w:pBdr>
          <w:top w:val="nil"/>
          <w:left w:val="nil"/>
          <w:bottom w:val="nil"/>
          <w:right w:val="nil"/>
          <w:between w:val="nil"/>
        </w:pBdr>
        <w:spacing w:line="276" w:lineRule="auto"/>
        <w:ind w:left="567" w:right="329"/>
        <w:jc w:val="both"/>
        <w:rPr>
          <w:bCs/>
          <w:color w:val="000000"/>
          <w:sz w:val="24"/>
          <w:szCs w:val="24"/>
        </w:rPr>
      </w:pPr>
    </w:p>
    <w:p w14:paraId="39AE2A1E"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inmediatas o directas: </w:t>
      </w:r>
      <w:r w:rsidRPr="005207B4">
        <w:rPr>
          <w:bCs/>
          <w:color w:val="000000"/>
          <w:sz w:val="24"/>
          <w:szCs w:val="24"/>
        </w:rPr>
        <w:t>Circunstancias que se presentan justamente antes del contacto; por lo general son observables. Se clasifican en actos inseguros o subestándar que podrían dar paso a la ocurrencia de un accidente o incidente y en condiciones inseguras o subestándar.</w:t>
      </w:r>
    </w:p>
    <w:p w14:paraId="69928455"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34EB9D00"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básicas o Indirectas: </w:t>
      </w:r>
      <w:r w:rsidRPr="005207B4">
        <w:rPr>
          <w:bCs/>
          <w:color w:val="000000"/>
          <w:sz w:val="24"/>
          <w:szCs w:val="24"/>
        </w:rPr>
        <w:t>Son las causas ocultas por las cuales ocurren los actos y condiciones inseguras o subestándar; factores que una vez identificados permiten un control administrativo significativo de las causas inmediatas, ayudan a explicar por qué se cometen actos subestándares o inseguros y por qué existen condiciones subestándares o inseguras.</w:t>
      </w:r>
    </w:p>
    <w:p w14:paraId="4DF2E6F6"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A933CA9"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Acto inseguro: </w:t>
      </w:r>
      <w:r w:rsidRPr="005207B4">
        <w:rPr>
          <w:bCs/>
          <w:color w:val="000000"/>
          <w:sz w:val="24"/>
          <w:szCs w:val="24"/>
        </w:rPr>
        <w:t xml:space="preserve">Es toda actividad voluntaria, por acción u omisión, que conlleva la violación de un procedimiento, norma, reglamento o práctica segura establecida tanto por el Estado como por el patrono o empleador, que puede producir un </w:t>
      </w:r>
      <w:hyperlink r:id="rId8">
        <w:r w:rsidRPr="005207B4">
          <w:rPr>
            <w:bCs/>
            <w:color w:val="000000"/>
            <w:sz w:val="24"/>
            <w:szCs w:val="24"/>
          </w:rPr>
          <w:t xml:space="preserve">accidente de trabajo </w:t>
        </w:r>
      </w:hyperlink>
      <w:r w:rsidRPr="005207B4">
        <w:rPr>
          <w:bCs/>
          <w:color w:val="000000"/>
          <w:sz w:val="24"/>
          <w:szCs w:val="24"/>
        </w:rPr>
        <w:t xml:space="preserve">o una </w:t>
      </w:r>
      <w:hyperlink r:id="rId9">
        <w:r w:rsidRPr="005207B4">
          <w:rPr>
            <w:bCs/>
            <w:color w:val="000000"/>
            <w:sz w:val="24"/>
            <w:szCs w:val="24"/>
          </w:rPr>
          <w:t>enfermedad</w:t>
        </w:r>
      </w:hyperlink>
      <w:r w:rsidRPr="005207B4">
        <w:rPr>
          <w:bCs/>
          <w:color w:val="000000"/>
          <w:sz w:val="24"/>
          <w:szCs w:val="24"/>
        </w:rPr>
        <w:t xml:space="preserve"> </w:t>
      </w:r>
      <w:hyperlink r:id="rId10">
        <w:r w:rsidRPr="005207B4">
          <w:rPr>
            <w:bCs/>
            <w:color w:val="000000"/>
            <w:sz w:val="24"/>
            <w:szCs w:val="24"/>
          </w:rPr>
          <w:t>ocupacional.</w:t>
        </w:r>
      </w:hyperlink>
      <w:r w:rsidRPr="005207B4">
        <w:rPr>
          <w:bCs/>
          <w:color w:val="000000"/>
          <w:sz w:val="24"/>
          <w:szCs w:val="24"/>
        </w:rPr>
        <w:t xml:space="preserve"> Son las fallas, olvidos, errores u omisiones que hace el </w:t>
      </w:r>
      <w:hyperlink r:id="rId11">
        <w:r w:rsidRPr="005207B4">
          <w:rPr>
            <w:bCs/>
            <w:color w:val="000000"/>
            <w:sz w:val="24"/>
            <w:szCs w:val="24"/>
          </w:rPr>
          <w:t xml:space="preserve">trabajador </w:t>
        </w:r>
      </w:hyperlink>
      <w:r w:rsidRPr="005207B4">
        <w:rPr>
          <w:bCs/>
          <w:color w:val="000000"/>
          <w:sz w:val="24"/>
          <w:szCs w:val="24"/>
        </w:rPr>
        <w:t>al realizar un trabajo, tarea o actividad y que pudieran ponerlas en riesgo de sufrir un accidente.</w:t>
      </w:r>
    </w:p>
    <w:p w14:paraId="7D8B22AA"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5DBDDCF3"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Condición insegura: </w:t>
      </w:r>
      <w:r w:rsidRPr="005207B4">
        <w:rPr>
          <w:bCs/>
          <w:color w:val="000000"/>
          <w:sz w:val="24"/>
          <w:szCs w:val="24"/>
        </w:rPr>
        <w:t xml:space="preserve">está vinculada a la propiedad o naturaleza de las cosas. El concepto puede usarse para nombrar al estado o situación en que se halla algo. La </w:t>
      </w:r>
      <w:hyperlink r:id="rId12">
        <w:r w:rsidRPr="005207B4">
          <w:rPr>
            <w:bCs/>
            <w:color w:val="000000"/>
            <w:sz w:val="24"/>
            <w:szCs w:val="24"/>
          </w:rPr>
          <w:t>inseguridad</w:t>
        </w:r>
      </w:hyperlink>
      <w:r w:rsidRPr="005207B4">
        <w:rPr>
          <w:bCs/>
          <w:color w:val="000000"/>
          <w:sz w:val="24"/>
          <w:szCs w:val="24"/>
        </w:rPr>
        <w:t xml:space="preserve">, por otra parte, es la falta de </w:t>
      </w:r>
      <w:hyperlink r:id="rId13">
        <w:r w:rsidRPr="005207B4">
          <w:rPr>
            <w:bCs/>
            <w:color w:val="000000"/>
            <w:sz w:val="24"/>
            <w:szCs w:val="24"/>
          </w:rPr>
          <w:t>seguridad</w:t>
        </w:r>
      </w:hyperlink>
      <w:r w:rsidRPr="005207B4">
        <w:rPr>
          <w:bCs/>
          <w:color w:val="000000"/>
          <w:sz w:val="24"/>
          <w:szCs w:val="24"/>
        </w:rPr>
        <w:t>. Este último término es definido como aquello que está libre de peligro, riesgo o daño.</w:t>
      </w:r>
      <w:r w:rsidRPr="005207B4">
        <w:rPr>
          <w:b/>
          <w:noProof/>
          <w:color w:val="000000"/>
          <w:sz w:val="24"/>
          <w:szCs w:val="24"/>
        </w:rPr>
        <mc:AlternateContent>
          <mc:Choice Requires="wps">
            <w:drawing>
              <wp:anchor distT="0" distB="0" distL="0" distR="0" simplePos="0" relativeHeight="251659264" behindDoc="1" locked="0" layoutInCell="1" hidden="0" allowOverlap="1" wp14:anchorId="453F577A" wp14:editId="2A0BC8DA">
                <wp:simplePos x="0" y="0"/>
                <wp:positionH relativeFrom="column">
                  <wp:posOffset>1358900</wp:posOffset>
                </wp:positionH>
                <wp:positionV relativeFrom="paragraph">
                  <wp:posOffset>266700</wp:posOffset>
                </wp:positionV>
                <wp:extent cx="77470" cy="205740"/>
                <wp:effectExtent l="0" t="0" r="0" b="0"/>
                <wp:wrapNone/>
                <wp:docPr id="1052" name="Rectángulo 1052"/>
                <wp:cNvGraphicFramePr/>
                <a:graphic xmlns:a="http://schemas.openxmlformats.org/drawingml/2006/main">
                  <a:graphicData uri="http://schemas.microsoft.com/office/word/2010/wordprocessingShape">
                    <wps:wsp>
                      <wps:cNvSpPr/>
                      <wps:spPr>
                        <a:xfrm>
                          <a:off x="5326315" y="3696180"/>
                          <a:ext cx="39370" cy="167640"/>
                        </a:xfrm>
                        <a:prstGeom prst="rect">
                          <a:avLst/>
                        </a:prstGeom>
                        <a:solidFill>
                          <a:srgbClr val="FFFFFF"/>
                        </a:solidFill>
                        <a:ln>
                          <a:noFill/>
                        </a:ln>
                      </wps:spPr>
                      <wps:txbx>
                        <w:txbxContent>
                          <w:p w14:paraId="4B4CC8F1" w14:textId="77777777" w:rsidR="00DC38EC" w:rsidRDefault="00DC38EC">
                            <w:pPr>
                              <w:textDirection w:val="btLr"/>
                            </w:pPr>
                          </w:p>
                        </w:txbxContent>
                      </wps:txbx>
                      <wps:bodyPr spcFirstLastPara="1" wrap="square" lIns="91425" tIns="91425" rIns="91425" bIns="91425" anchor="ctr" anchorCtr="0">
                        <a:noAutofit/>
                      </wps:bodyPr>
                    </wps:wsp>
                  </a:graphicData>
                </a:graphic>
              </wp:anchor>
            </w:drawing>
          </mc:Choice>
          <mc:Fallback>
            <w:pict>
              <v:rect w14:anchorId="453F577A" id="Rectángulo 1052" o:spid="_x0000_s1026" style="position:absolute;left:0;text-align:left;margin-left:107pt;margin-top:21pt;width:6.1pt;height:16.2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" stroked="f">
                <v:textbox inset="2.53958mm,2.53958mm,2.53958mm,2.53958mm">
                  <w:txbxContent>
                    <w:p w14:paraId="4B4CC8F1" w14:textId="77777777" w:rsidR="00DC38EC" w:rsidRDefault="00DC38EC">
                      <w:pPr>
                        <w:textDirection w:val="btLr"/>
                      </w:pPr>
                    </w:p>
                  </w:txbxContent>
                </v:textbox>
              </v:rect>
            </w:pict>
          </mc:Fallback>
        </mc:AlternateContent>
      </w:r>
    </w:p>
    <w:p w14:paraId="57D24698"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68026EA" w14:textId="64C8582A"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
          <w:bCs/>
          <w:sz w:val="24"/>
          <w:szCs w:val="24"/>
        </w:rPr>
        <w:t xml:space="preserve">Incidente de </w:t>
      </w:r>
      <w:r w:rsidRPr="00D45DFC">
        <w:rPr>
          <w:b/>
          <w:bCs/>
          <w:color w:val="000000"/>
          <w:sz w:val="24"/>
          <w:szCs w:val="24"/>
        </w:rPr>
        <w:t>tráfico en la vía</w:t>
      </w:r>
      <w:r>
        <w:rPr>
          <w:b/>
          <w:bCs/>
          <w:color w:val="000000"/>
          <w:sz w:val="24"/>
          <w:szCs w:val="24"/>
        </w:rPr>
        <w:t>:</w:t>
      </w:r>
      <w:r w:rsidRPr="00D45DFC">
        <w:rPr>
          <w:bCs/>
          <w:color w:val="000000"/>
          <w:sz w:val="24"/>
          <w:szCs w:val="24"/>
        </w:rPr>
        <w:t xml:space="preserve"> Evento que ocurre por una falla de un componente o factores externos que contribuyen al sistema de tráfico vial. </w:t>
      </w:r>
    </w:p>
    <w:p w14:paraId="2D61E4AE" w14:textId="77777777"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Cs/>
          <w:color w:val="000000"/>
          <w:sz w:val="24"/>
          <w:szCs w:val="24"/>
        </w:rPr>
        <w:t xml:space="preserve">NOTA 1 Al texto: Los incidentes incluyen, entre otros, los accidentes de tráfico en la vía y los cuasi accidentes. </w:t>
      </w:r>
    </w:p>
    <w:p w14:paraId="1F8EC2DA" w14:textId="41194856" w:rsidR="00D45DFC" w:rsidRDefault="00D45DFC" w:rsidP="00D45DFC">
      <w:pPr>
        <w:pBdr>
          <w:top w:val="nil"/>
          <w:left w:val="nil"/>
          <w:bottom w:val="nil"/>
          <w:right w:val="nil"/>
          <w:between w:val="nil"/>
        </w:pBdr>
        <w:spacing w:line="276" w:lineRule="auto"/>
        <w:ind w:left="567" w:right="329"/>
        <w:jc w:val="both"/>
        <w:rPr>
          <w:sz w:val="24"/>
          <w:szCs w:val="24"/>
        </w:rPr>
      </w:pPr>
      <w:r w:rsidRPr="00D45DFC">
        <w:rPr>
          <w:bCs/>
          <w:color w:val="000000"/>
          <w:sz w:val="24"/>
          <w:szCs w:val="24"/>
        </w:rPr>
        <w:t>NOTA 2 Al texto: Algunos ejemplos de componentes en donde la falla puede causar incidentes, incluye usuarios de vías, vehículos, vías o factores externos imprevistos, tales como descargas electromagnéticas</w:t>
      </w:r>
      <w:r>
        <w:rPr>
          <w:sz w:val="24"/>
          <w:szCs w:val="24"/>
        </w:rPr>
        <w:t xml:space="preserve"> o animales. </w:t>
      </w:r>
    </w:p>
    <w:p w14:paraId="3B625CBE" w14:textId="77777777" w:rsidR="00DE068F" w:rsidRPr="00DE068F" w:rsidRDefault="00DE068F" w:rsidP="00DE068F">
      <w:pPr>
        <w:pBdr>
          <w:top w:val="nil"/>
          <w:left w:val="nil"/>
          <w:bottom w:val="nil"/>
          <w:right w:val="nil"/>
          <w:between w:val="nil"/>
        </w:pBdr>
        <w:spacing w:line="276" w:lineRule="auto"/>
        <w:ind w:left="567" w:right="329"/>
        <w:jc w:val="both"/>
        <w:rPr>
          <w:b/>
          <w:bCs/>
          <w:sz w:val="24"/>
          <w:szCs w:val="24"/>
        </w:rPr>
      </w:pPr>
    </w:p>
    <w:p w14:paraId="44E0A3A5" w14:textId="7C8445B9" w:rsidR="00DE068F" w:rsidRDefault="00DE068F" w:rsidP="00DE068F">
      <w:pPr>
        <w:pBdr>
          <w:top w:val="nil"/>
          <w:left w:val="nil"/>
          <w:bottom w:val="nil"/>
          <w:right w:val="nil"/>
          <w:between w:val="nil"/>
        </w:pBdr>
        <w:spacing w:line="276" w:lineRule="auto"/>
        <w:ind w:left="567" w:right="329"/>
        <w:jc w:val="both"/>
        <w:rPr>
          <w:sz w:val="24"/>
          <w:szCs w:val="24"/>
        </w:rPr>
      </w:pPr>
      <w:r w:rsidRPr="00DE068F">
        <w:rPr>
          <w:b/>
          <w:bCs/>
          <w:sz w:val="24"/>
          <w:szCs w:val="24"/>
        </w:rPr>
        <w:t>Seguridad vial (SV)</w:t>
      </w:r>
      <w:r>
        <w:rPr>
          <w:b/>
          <w:bCs/>
          <w:sz w:val="24"/>
          <w:szCs w:val="24"/>
        </w:rPr>
        <w:t>:</w:t>
      </w:r>
      <w:r>
        <w:rPr>
          <w:sz w:val="24"/>
          <w:szCs w:val="24"/>
        </w:rPr>
        <w:t xml:space="preserve"> Condiciones y factores relacionados con accidentes de tráfico en la vía y </w:t>
      </w:r>
      <w:r w:rsidRPr="00DE068F">
        <w:rPr>
          <w:bCs/>
          <w:color w:val="000000"/>
          <w:sz w:val="24"/>
          <w:szCs w:val="24"/>
        </w:rPr>
        <w:t>otros</w:t>
      </w:r>
      <w:r>
        <w:rPr>
          <w:sz w:val="24"/>
          <w:szCs w:val="24"/>
        </w:rPr>
        <w:t xml:space="preserve"> incidentes de tráfico en la vía que tienen impacto o tienen potencial de tener impacto relacionado con la muerte o lesión grave de usuarios de vías. </w:t>
      </w:r>
    </w:p>
    <w:p w14:paraId="01F8E7C8" w14:textId="77777777" w:rsidR="00DE068F" w:rsidRDefault="00DE068F" w:rsidP="00D45DFC">
      <w:pPr>
        <w:pBdr>
          <w:top w:val="nil"/>
          <w:left w:val="nil"/>
          <w:bottom w:val="nil"/>
          <w:right w:val="nil"/>
          <w:between w:val="nil"/>
        </w:pBdr>
        <w:spacing w:line="276" w:lineRule="auto"/>
        <w:ind w:left="567" w:right="329"/>
        <w:jc w:val="both"/>
        <w:rPr>
          <w:sz w:val="24"/>
          <w:szCs w:val="24"/>
        </w:rPr>
      </w:pPr>
    </w:p>
    <w:p w14:paraId="2E4891A1" w14:textId="3DC00B10" w:rsidR="00DC38EC" w:rsidRDefault="00D45DFC" w:rsidP="005207B4">
      <w:pPr>
        <w:pBdr>
          <w:top w:val="nil"/>
          <w:left w:val="nil"/>
          <w:bottom w:val="nil"/>
          <w:right w:val="nil"/>
          <w:between w:val="nil"/>
        </w:pBdr>
        <w:spacing w:line="276" w:lineRule="auto"/>
        <w:ind w:left="567" w:right="329"/>
        <w:jc w:val="both"/>
        <w:rPr>
          <w:sz w:val="24"/>
          <w:szCs w:val="24"/>
        </w:rPr>
      </w:pPr>
      <w:r w:rsidRPr="00D45DFC">
        <w:rPr>
          <w:b/>
          <w:bCs/>
          <w:sz w:val="24"/>
          <w:szCs w:val="24"/>
        </w:rPr>
        <w:t>Vía</w:t>
      </w:r>
      <w:r>
        <w:rPr>
          <w:b/>
          <w:bCs/>
          <w:sz w:val="24"/>
          <w:szCs w:val="24"/>
        </w:rPr>
        <w:t>:</w:t>
      </w:r>
      <w:r>
        <w:rPr>
          <w:sz w:val="24"/>
          <w:szCs w:val="24"/>
        </w:rPr>
        <w:t xml:space="preserve"> Superficie usada por vehículos y personas para desplazarse, incluida el área adyacente.</w:t>
      </w:r>
    </w:p>
    <w:p w14:paraId="0B754CBE" w14:textId="77777777" w:rsidR="003D618B" w:rsidRPr="005207B4" w:rsidRDefault="003D618B" w:rsidP="005207B4">
      <w:pPr>
        <w:pBdr>
          <w:top w:val="nil"/>
          <w:left w:val="nil"/>
          <w:bottom w:val="nil"/>
          <w:right w:val="nil"/>
          <w:between w:val="nil"/>
        </w:pBdr>
        <w:spacing w:line="276" w:lineRule="auto"/>
        <w:ind w:left="567" w:right="329"/>
        <w:jc w:val="both"/>
        <w:rPr>
          <w:b/>
          <w:color w:val="000000"/>
          <w:sz w:val="24"/>
          <w:szCs w:val="24"/>
        </w:rPr>
      </w:pPr>
    </w:p>
    <w:p w14:paraId="31079904" w14:textId="77777777" w:rsidR="00DC38EC" w:rsidRDefault="00DC38EC">
      <w:pPr>
        <w:pBdr>
          <w:top w:val="nil"/>
          <w:left w:val="nil"/>
          <w:bottom w:val="nil"/>
          <w:right w:val="nil"/>
          <w:between w:val="nil"/>
        </w:pBdr>
        <w:spacing w:before="7"/>
        <w:rPr>
          <w:color w:val="000000"/>
          <w:sz w:val="30"/>
          <w:szCs w:val="30"/>
        </w:rPr>
      </w:pPr>
    </w:p>
    <w:p w14:paraId="0B860BE4" w14:textId="77777777" w:rsidR="00DC38EC" w:rsidRDefault="00291C5A" w:rsidP="005207B4">
      <w:pPr>
        <w:pStyle w:val="Prrafodelista"/>
        <w:numPr>
          <w:ilvl w:val="0"/>
          <w:numId w:val="12"/>
        </w:numPr>
        <w:pBdr>
          <w:top w:val="nil"/>
          <w:left w:val="nil"/>
          <w:bottom w:val="nil"/>
          <w:right w:val="nil"/>
          <w:between w:val="nil"/>
        </w:pBdr>
        <w:spacing w:before="93"/>
        <w:rPr>
          <w:b/>
          <w:color w:val="000000"/>
        </w:rPr>
      </w:pPr>
      <w:r w:rsidRPr="005207B4">
        <w:rPr>
          <w:b/>
          <w:color w:val="000000"/>
          <w:sz w:val="24"/>
          <w:szCs w:val="24"/>
        </w:rPr>
        <w:t>RESPONSABILIDADES</w:t>
      </w:r>
    </w:p>
    <w:p w14:paraId="3082F0B6" w14:textId="77777777" w:rsidR="00DC38EC" w:rsidRDefault="00DC38EC">
      <w:pPr>
        <w:pBdr>
          <w:top w:val="nil"/>
          <w:left w:val="nil"/>
          <w:bottom w:val="nil"/>
          <w:right w:val="nil"/>
          <w:between w:val="nil"/>
        </w:pBdr>
        <w:spacing w:before="5"/>
        <w:rPr>
          <w:b/>
          <w:color w:val="000000"/>
          <w:sz w:val="21"/>
          <w:szCs w:val="21"/>
        </w:rPr>
      </w:pPr>
    </w:p>
    <w:p w14:paraId="2A594984" w14:textId="76C5A5A5" w:rsidR="00DC38EC" w:rsidRPr="005207B4"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Área de SIG</w:t>
      </w:r>
    </w:p>
    <w:p w14:paraId="3E6606CC" w14:textId="77777777" w:rsidR="00DC38EC" w:rsidRPr="005207B4" w:rsidRDefault="00291C5A" w:rsidP="005207B4">
      <w:pPr>
        <w:numPr>
          <w:ilvl w:val="2"/>
          <w:numId w:val="3"/>
        </w:numPr>
        <w:pBdr>
          <w:top w:val="nil"/>
          <w:left w:val="nil"/>
          <w:bottom w:val="nil"/>
          <w:right w:val="nil"/>
          <w:between w:val="nil"/>
        </w:pBdr>
        <w:tabs>
          <w:tab w:val="left" w:pos="942"/>
        </w:tabs>
        <w:spacing w:before="3" w:line="276" w:lineRule="auto"/>
        <w:ind w:hanging="282"/>
        <w:rPr>
          <w:sz w:val="24"/>
          <w:szCs w:val="24"/>
        </w:rPr>
      </w:pPr>
      <w:r w:rsidRPr="005207B4">
        <w:rPr>
          <w:color w:val="000000"/>
          <w:sz w:val="24"/>
          <w:szCs w:val="24"/>
        </w:rPr>
        <w:t>Asesorar para la implementación de este procedimiento.</w:t>
      </w:r>
    </w:p>
    <w:p w14:paraId="6B1FA2A3"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Actualizar el procedimiento para la investigación de incidentes o accidentes laborales.</w:t>
      </w:r>
    </w:p>
    <w:p w14:paraId="37AF41F3" w14:textId="12ECE72E"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 xml:space="preserve">Administrar </w:t>
      </w:r>
      <w:r w:rsidR="00D45DFC">
        <w:rPr>
          <w:color w:val="000000"/>
          <w:sz w:val="24"/>
          <w:szCs w:val="24"/>
        </w:rPr>
        <w:t>p</w:t>
      </w:r>
      <w:r w:rsidRPr="005207B4">
        <w:rPr>
          <w:color w:val="000000"/>
          <w:sz w:val="24"/>
          <w:szCs w:val="24"/>
        </w:rPr>
        <w:t>lan de acción.</w:t>
      </w:r>
    </w:p>
    <w:p w14:paraId="5981CF22" w14:textId="77777777" w:rsidR="00DC38EC" w:rsidRPr="005207B4" w:rsidRDefault="00291C5A" w:rsidP="005207B4">
      <w:pPr>
        <w:numPr>
          <w:ilvl w:val="2"/>
          <w:numId w:val="3"/>
        </w:numPr>
        <w:pBdr>
          <w:top w:val="nil"/>
          <w:left w:val="nil"/>
          <w:bottom w:val="nil"/>
          <w:right w:val="nil"/>
          <w:between w:val="nil"/>
        </w:pBdr>
        <w:tabs>
          <w:tab w:val="left" w:pos="942"/>
        </w:tabs>
        <w:spacing w:before="2" w:line="276" w:lineRule="auto"/>
        <w:ind w:right="229" w:hanging="280"/>
        <w:rPr>
          <w:sz w:val="24"/>
          <w:szCs w:val="24"/>
        </w:rPr>
      </w:pPr>
      <w:r w:rsidRPr="005207B4">
        <w:rPr>
          <w:color w:val="000000"/>
          <w:sz w:val="24"/>
          <w:szCs w:val="24"/>
        </w:rPr>
        <w:t>Dar a conocer al COPASST y COMITÉ SEGURIDAD VIAL y comité gerencial el seguimiento a los planes de acción.</w:t>
      </w:r>
    </w:p>
    <w:p w14:paraId="63F42C9B" w14:textId="77777777" w:rsidR="00DC38EC" w:rsidRDefault="00DC38EC">
      <w:pPr>
        <w:pBdr>
          <w:top w:val="nil"/>
          <w:left w:val="nil"/>
          <w:bottom w:val="nil"/>
          <w:right w:val="nil"/>
          <w:between w:val="nil"/>
        </w:pBdr>
        <w:spacing w:before="10"/>
        <w:rPr>
          <w:color w:val="000000"/>
          <w:sz w:val="21"/>
          <w:szCs w:val="21"/>
        </w:rPr>
      </w:pPr>
    </w:p>
    <w:p w14:paraId="29602DAC" w14:textId="76909C48"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Gerencia General</w:t>
      </w:r>
    </w:p>
    <w:p w14:paraId="24C85E62"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69C4E085" w14:textId="77777777" w:rsidR="00DC38EC" w:rsidRPr="005207B4" w:rsidRDefault="00291C5A" w:rsidP="005207B4">
      <w:pPr>
        <w:numPr>
          <w:ilvl w:val="2"/>
          <w:numId w:val="3"/>
        </w:numPr>
        <w:pBdr>
          <w:top w:val="nil"/>
          <w:left w:val="nil"/>
          <w:bottom w:val="nil"/>
          <w:right w:val="nil"/>
          <w:between w:val="nil"/>
        </w:pBdr>
        <w:tabs>
          <w:tab w:val="left" w:pos="942"/>
        </w:tabs>
        <w:spacing w:before="1" w:line="276" w:lineRule="auto"/>
        <w:ind w:right="230" w:hanging="280"/>
        <w:rPr>
          <w:color w:val="000000"/>
          <w:sz w:val="24"/>
          <w:szCs w:val="24"/>
        </w:rPr>
      </w:pPr>
      <w:r w:rsidRPr="005207B4">
        <w:rPr>
          <w:color w:val="000000"/>
          <w:sz w:val="24"/>
          <w:szCs w:val="24"/>
        </w:rPr>
        <w:t>Garantizar los recursos humanos, técnicos y financieros, para la implementación del procedimiento para la investigación de accidentes Laborales.</w:t>
      </w:r>
    </w:p>
    <w:p w14:paraId="40E641A2"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right="230" w:hanging="280"/>
        <w:rPr>
          <w:color w:val="000000"/>
          <w:sz w:val="24"/>
          <w:szCs w:val="24"/>
        </w:rPr>
      </w:pPr>
      <w:r w:rsidRPr="005207B4">
        <w:rPr>
          <w:color w:val="000000"/>
          <w:sz w:val="24"/>
          <w:szCs w:val="24"/>
        </w:rPr>
        <w:t>Dar seguimiento a las acciones correctivas, preventivas o de mejora planteadas resultado de la aplicación de este procedimiento.</w:t>
      </w:r>
    </w:p>
    <w:p w14:paraId="5C70AC3B"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Dar seguimiento técnico a la implementación de este procedimiento.</w:t>
      </w:r>
    </w:p>
    <w:p w14:paraId="698C3F1A"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Participar en el diseño de medidas correctivas, preventivas o de mejora.</w:t>
      </w:r>
    </w:p>
    <w:p w14:paraId="5D0138D0" w14:textId="7D84BA0F"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Planificar, diseñar, ejecutar, evaluar y dar seguimiento a las acciones correctivas. Preventivas o de mejora.</w:t>
      </w:r>
    </w:p>
    <w:p w14:paraId="12ED5E3B" w14:textId="0DFB9F67"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Los trabajadores</w:t>
      </w:r>
    </w:p>
    <w:p w14:paraId="091ED9FC"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3744A8AB"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Todos los trabajadores tienen la responsabilidad de reportar los accidentes a su jefe inmediato (salvo en los casos que por la propia gravedad del accidente se lo impida), facilitando información para el desarrollo de análisis de causas del hecho.</w:t>
      </w:r>
    </w:p>
    <w:p w14:paraId="60077A8A"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proporcionar la información necesaria al equipo investigador.</w:t>
      </w:r>
    </w:p>
    <w:p w14:paraId="19F4F8D8"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participar activamente en la planificación y ejecución de acciones correctivas.</w:t>
      </w:r>
    </w:p>
    <w:p w14:paraId="65FB41D8" w14:textId="77777777" w:rsidR="00DC38EC" w:rsidRDefault="00DC38EC">
      <w:pPr>
        <w:pBdr>
          <w:top w:val="nil"/>
          <w:left w:val="nil"/>
          <w:bottom w:val="nil"/>
          <w:right w:val="nil"/>
          <w:between w:val="nil"/>
        </w:pBdr>
        <w:spacing w:before="6"/>
        <w:rPr>
          <w:color w:val="000000"/>
          <w:sz w:val="32"/>
          <w:szCs w:val="32"/>
        </w:rPr>
      </w:pPr>
    </w:p>
    <w:p w14:paraId="7319F154" w14:textId="73D60B0C"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DIAGRAMA DE FLUJO DEL PROCEDIMIENTO DE INVESTIGACIÓN DE INC</w:t>
      </w:r>
      <w:r w:rsidR="00D45DFC">
        <w:rPr>
          <w:b/>
          <w:color w:val="000000"/>
          <w:sz w:val="24"/>
          <w:szCs w:val="24"/>
        </w:rPr>
        <w:t>I</w:t>
      </w:r>
      <w:r w:rsidRPr="005207B4">
        <w:rPr>
          <w:b/>
          <w:color w:val="000000"/>
          <w:sz w:val="24"/>
          <w:szCs w:val="24"/>
        </w:rPr>
        <w:t>DENTES O ACCIDENTES DE TRABAJO</w:t>
      </w:r>
    </w:p>
    <w:p w14:paraId="454C1901" w14:textId="2E0DC607" w:rsidR="00DC38EC" w:rsidRDefault="00291C5A">
      <w:pPr>
        <w:pBdr>
          <w:top w:val="nil"/>
          <w:left w:val="nil"/>
          <w:bottom w:val="nil"/>
          <w:right w:val="nil"/>
          <w:between w:val="nil"/>
        </w:pBdr>
        <w:ind w:left="893"/>
        <w:rPr>
          <w:color w:val="000000"/>
          <w:sz w:val="20"/>
          <w:szCs w:val="20"/>
        </w:rPr>
      </w:pPr>
      <w:r>
        <w:rPr>
          <w:noProof/>
          <w:color w:val="000000"/>
          <w:sz w:val="20"/>
          <w:szCs w:val="20"/>
        </w:rPr>
        <w:drawing>
          <wp:inline distT="0" distB="0" distL="0" distR="0" wp14:anchorId="21250B65" wp14:editId="2532DE03">
            <wp:extent cx="5278959" cy="3943350"/>
            <wp:effectExtent l="0" t="0" r="0" b="0"/>
            <wp:docPr id="1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78959" cy="3943350"/>
                    </a:xfrm>
                    <a:prstGeom prst="rect">
                      <a:avLst/>
                    </a:prstGeom>
                    <a:ln/>
                  </pic:spPr>
                </pic:pic>
              </a:graphicData>
            </a:graphic>
          </wp:inline>
        </w:drawing>
      </w:r>
    </w:p>
    <w:p w14:paraId="6172CC70" w14:textId="0C19D2FC" w:rsidR="003D618B" w:rsidRDefault="003D618B">
      <w:pPr>
        <w:pBdr>
          <w:top w:val="nil"/>
          <w:left w:val="nil"/>
          <w:bottom w:val="nil"/>
          <w:right w:val="nil"/>
          <w:between w:val="nil"/>
        </w:pBdr>
        <w:ind w:left="893"/>
        <w:rPr>
          <w:color w:val="000000"/>
          <w:sz w:val="20"/>
          <w:szCs w:val="20"/>
        </w:rPr>
      </w:pPr>
      <w:r>
        <w:rPr>
          <w:noProof/>
          <w:sz w:val="24"/>
          <w:szCs w:val="24"/>
        </w:rPr>
        <w:lastRenderedPageBreak/>
        <w:drawing>
          <wp:inline distT="0" distB="0" distL="0" distR="0" wp14:anchorId="55BFCF68" wp14:editId="3A84BC06">
            <wp:extent cx="5445125" cy="4456430"/>
            <wp:effectExtent l="0" t="0" r="0" b="0"/>
            <wp:docPr id="1724638578"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5"/>
                    <a:srcRect/>
                    <a:stretch>
                      <a:fillRect/>
                    </a:stretch>
                  </pic:blipFill>
                  <pic:spPr>
                    <a:xfrm>
                      <a:off x="0" y="0"/>
                      <a:ext cx="5445125" cy="4456430"/>
                    </a:xfrm>
                    <a:prstGeom prst="rect">
                      <a:avLst/>
                    </a:prstGeom>
                    <a:ln/>
                  </pic:spPr>
                </pic:pic>
              </a:graphicData>
            </a:graphic>
          </wp:inline>
        </w:drawing>
      </w:r>
    </w:p>
    <w:p w14:paraId="13680E03" w14:textId="77777777" w:rsidR="00DC38EC" w:rsidRDefault="00DC38EC">
      <w:pPr>
        <w:pBdr>
          <w:top w:val="nil"/>
          <w:left w:val="nil"/>
          <w:bottom w:val="nil"/>
          <w:right w:val="nil"/>
          <w:between w:val="nil"/>
        </w:pBdr>
        <w:rPr>
          <w:b/>
          <w:color w:val="000000"/>
          <w:sz w:val="32"/>
          <w:szCs w:val="32"/>
        </w:rPr>
      </w:pPr>
    </w:p>
    <w:p w14:paraId="19EE49FB" w14:textId="77777777"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CONTENIDO</w:t>
      </w:r>
    </w:p>
    <w:p w14:paraId="6598E132" w14:textId="77777777" w:rsidR="00DC38EC" w:rsidRDefault="00DC38EC">
      <w:pPr>
        <w:pBdr>
          <w:top w:val="nil"/>
          <w:left w:val="nil"/>
          <w:bottom w:val="nil"/>
          <w:right w:val="nil"/>
          <w:between w:val="nil"/>
        </w:pBdr>
        <w:spacing w:before="11"/>
        <w:rPr>
          <w:b/>
          <w:color w:val="000000"/>
          <w:sz w:val="32"/>
          <w:szCs w:val="32"/>
        </w:rPr>
      </w:pPr>
    </w:p>
    <w:p w14:paraId="35043227" w14:textId="765F5159"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 xml:space="preserve">La empresa ha adoptado el “Modelo de los 5 M. y el árbol de causa raíz que </w:t>
      </w:r>
      <w:r w:rsidR="005207B4" w:rsidRPr="005207B4">
        <w:rPr>
          <w:bCs/>
          <w:color w:val="000000"/>
          <w:sz w:val="24"/>
          <w:szCs w:val="24"/>
        </w:rPr>
        <w:t>está</w:t>
      </w:r>
      <w:r w:rsidRPr="005207B4">
        <w:rPr>
          <w:bCs/>
          <w:color w:val="000000"/>
          <w:sz w:val="24"/>
          <w:szCs w:val="24"/>
        </w:rPr>
        <w:t xml:space="preserve"> en sistema de información </w:t>
      </w:r>
      <w:r w:rsidR="005207B4">
        <w:rPr>
          <w:bCs/>
          <w:color w:val="000000"/>
          <w:sz w:val="24"/>
          <w:szCs w:val="24"/>
        </w:rPr>
        <w:t>ITP</w:t>
      </w:r>
      <w:r w:rsidRPr="005207B4">
        <w:rPr>
          <w:bCs/>
          <w:color w:val="000000"/>
          <w:sz w:val="24"/>
          <w:szCs w:val="24"/>
        </w:rPr>
        <w:t xml:space="preserve">” para la investigación de incidentes o accidentes de </w:t>
      </w:r>
      <w:r w:rsidR="003D618B">
        <w:rPr>
          <w:bCs/>
          <w:color w:val="000000"/>
          <w:sz w:val="24"/>
          <w:szCs w:val="24"/>
        </w:rPr>
        <w:t>l</w:t>
      </w:r>
      <w:r w:rsidRPr="005207B4">
        <w:rPr>
          <w:bCs/>
          <w:color w:val="000000"/>
          <w:sz w:val="24"/>
          <w:szCs w:val="24"/>
        </w:rPr>
        <w:t xml:space="preserve">aborales y de </w:t>
      </w:r>
      <w:r w:rsidR="005207B4" w:rsidRPr="005207B4">
        <w:rPr>
          <w:bCs/>
          <w:color w:val="000000"/>
          <w:sz w:val="24"/>
          <w:szCs w:val="24"/>
        </w:rPr>
        <w:t>tránsito</w:t>
      </w:r>
      <w:r w:rsidRPr="005207B4">
        <w:rPr>
          <w:bCs/>
          <w:color w:val="000000"/>
          <w:sz w:val="24"/>
          <w:szCs w:val="24"/>
        </w:rPr>
        <w:t>.</w:t>
      </w:r>
    </w:p>
    <w:p w14:paraId="7D04C6B9" w14:textId="77777777"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Estas herramientas serán utilizadas para la identificación de causas reales del evento, partiendo de la descripción del problema, y de describir los porque se generó el suceso, cada etapa de la investigación de accidentes se apoya en la etapa anterior, preguntando por qué se presentó el evento.</w:t>
      </w:r>
    </w:p>
    <w:p w14:paraId="3B48AF21" w14:textId="77777777" w:rsidR="00DC38EC" w:rsidRDefault="00DC38EC">
      <w:pPr>
        <w:pBdr>
          <w:top w:val="nil"/>
          <w:left w:val="nil"/>
          <w:bottom w:val="nil"/>
          <w:right w:val="nil"/>
          <w:between w:val="nil"/>
        </w:pBdr>
        <w:spacing w:before="10"/>
        <w:rPr>
          <w:sz w:val="21"/>
          <w:szCs w:val="21"/>
        </w:rPr>
      </w:pPr>
    </w:p>
    <w:p w14:paraId="6E734BA5" w14:textId="77777777" w:rsidR="00DC38EC" w:rsidRPr="008A0A5C" w:rsidRDefault="00DC38EC" w:rsidP="008A0A5C">
      <w:pPr>
        <w:pBdr>
          <w:top w:val="nil"/>
          <w:left w:val="nil"/>
          <w:bottom w:val="nil"/>
          <w:right w:val="nil"/>
          <w:between w:val="nil"/>
        </w:pBdr>
        <w:spacing w:before="10"/>
        <w:jc w:val="both"/>
      </w:pPr>
    </w:p>
    <w:p w14:paraId="5829DDCB" w14:textId="77777777" w:rsidR="00DC38EC" w:rsidRPr="008A0A5C" w:rsidRDefault="00291C5A" w:rsidP="008A0A5C">
      <w:pPr>
        <w:ind w:left="567" w:right="612"/>
        <w:jc w:val="both"/>
        <w:rPr>
          <w:b/>
          <w:sz w:val="24"/>
          <w:szCs w:val="24"/>
        </w:rPr>
        <w:sectPr w:rsidR="00DC38EC" w:rsidRPr="008A0A5C" w:rsidSect="005207B4">
          <w:headerReference w:type="even" r:id="rId16"/>
          <w:headerReference w:type="default" r:id="rId17"/>
          <w:footerReference w:type="even" r:id="rId18"/>
          <w:footerReference w:type="default" r:id="rId19"/>
          <w:headerReference w:type="first" r:id="rId20"/>
          <w:footerReference w:type="first" r:id="rId21"/>
          <w:pgSz w:w="11910" w:h="16840"/>
          <w:pgMar w:top="2240" w:right="900" w:bottom="1418" w:left="900" w:header="713" w:footer="0" w:gutter="0"/>
          <w:cols w:space="720"/>
        </w:sectPr>
      </w:pPr>
      <w:r w:rsidRPr="008A0A5C">
        <w:rPr>
          <w:sz w:val="24"/>
          <w:szCs w:val="24"/>
        </w:rPr>
        <w:t xml:space="preserve">Para ello se debe hacer el uso del </w:t>
      </w:r>
      <w:r w:rsidRPr="008A0A5C">
        <w:rPr>
          <w:b/>
          <w:sz w:val="24"/>
          <w:szCs w:val="24"/>
        </w:rPr>
        <w:t>FORMATO DE ANALISIS DE CAUSAS DE ARBOL DE CAUSA RAIZ PLATAFORMA ITP.</w:t>
      </w:r>
    </w:p>
    <w:p w14:paraId="592EA177" w14:textId="77777777" w:rsidR="00DC38EC" w:rsidRDefault="00DC38EC">
      <w:pPr>
        <w:pBdr>
          <w:top w:val="nil"/>
          <w:left w:val="nil"/>
          <w:bottom w:val="nil"/>
          <w:right w:val="nil"/>
          <w:between w:val="nil"/>
        </w:pBdr>
        <w:rPr>
          <w:b/>
          <w:color w:val="000000"/>
          <w:sz w:val="20"/>
          <w:szCs w:val="20"/>
        </w:rPr>
      </w:pPr>
    </w:p>
    <w:p w14:paraId="6CF54192" w14:textId="77777777" w:rsidR="00DC38EC" w:rsidRDefault="00DC38EC">
      <w:pPr>
        <w:pBdr>
          <w:top w:val="nil"/>
          <w:left w:val="nil"/>
          <w:bottom w:val="nil"/>
          <w:right w:val="nil"/>
          <w:between w:val="nil"/>
        </w:pBdr>
        <w:spacing w:before="9"/>
        <w:rPr>
          <w:b/>
          <w:color w:val="000000"/>
          <w:sz w:val="14"/>
          <w:szCs w:val="14"/>
        </w:rPr>
      </w:pPr>
    </w:p>
    <w:p w14:paraId="17E17B19" w14:textId="77777777" w:rsidR="00DC38EC" w:rsidRDefault="00291C5A">
      <w:pPr>
        <w:pBdr>
          <w:top w:val="nil"/>
          <w:left w:val="nil"/>
          <w:bottom w:val="nil"/>
          <w:right w:val="nil"/>
          <w:between w:val="nil"/>
        </w:pBdr>
        <w:ind w:left="233"/>
        <w:rPr>
          <w:color w:val="000000"/>
          <w:sz w:val="20"/>
          <w:szCs w:val="20"/>
        </w:rPr>
      </w:pPr>
      <w:r>
        <w:rPr>
          <w:noProof/>
          <w:color w:val="000000"/>
          <w:sz w:val="20"/>
          <w:szCs w:val="20"/>
        </w:rPr>
        <w:drawing>
          <wp:inline distT="0" distB="0" distL="0" distR="0" wp14:anchorId="2B7BD509" wp14:editId="48A879BC">
            <wp:extent cx="6082795" cy="1954529"/>
            <wp:effectExtent l="0" t="0" r="0" b="0"/>
            <wp:docPr id="10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82795" cy="1954529"/>
                    </a:xfrm>
                    <a:prstGeom prst="rect">
                      <a:avLst/>
                    </a:prstGeom>
                    <a:ln/>
                  </pic:spPr>
                </pic:pic>
              </a:graphicData>
            </a:graphic>
          </wp:inline>
        </w:drawing>
      </w:r>
    </w:p>
    <w:p w14:paraId="403C27B4" w14:textId="77777777" w:rsidR="00DC38EC" w:rsidRDefault="00291C5A">
      <w:pPr>
        <w:pBdr>
          <w:top w:val="nil"/>
          <w:left w:val="nil"/>
          <w:bottom w:val="nil"/>
          <w:right w:val="nil"/>
          <w:between w:val="nil"/>
        </w:pBdr>
        <w:spacing w:before="8"/>
        <w:rPr>
          <w:b/>
          <w:color w:val="000000"/>
          <w:sz w:val="19"/>
          <w:szCs w:val="19"/>
        </w:rPr>
      </w:pPr>
      <w:r>
        <w:rPr>
          <w:noProof/>
        </w:rPr>
        <w:drawing>
          <wp:anchor distT="0" distB="0" distL="0" distR="0" simplePos="0" relativeHeight="251660288" behindDoc="0" locked="0" layoutInCell="1" hidden="0" allowOverlap="1" wp14:anchorId="0252F55F" wp14:editId="439BE958">
            <wp:simplePos x="0" y="0"/>
            <wp:positionH relativeFrom="column">
              <wp:posOffset>147955</wp:posOffset>
            </wp:positionH>
            <wp:positionV relativeFrom="paragraph">
              <wp:posOffset>168910</wp:posOffset>
            </wp:positionV>
            <wp:extent cx="6109992" cy="1866519"/>
            <wp:effectExtent l="0" t="0" r="0" b="0"/>
            <wp:wrapTopAndBottom distT="0" distB="0"/>
            <wp:docPr id="10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6109992" cy="1866519"/>
                    </a:xfrm>
                    <a:prstGeom prst="rect">
                      <a:avLst/>
                    </a:prstGeom>
                    <a:ln/>
                  </pic:spPr>
                </pic:pic>
              </a:graphicData>
            </a:graphic>
          </wp:anchor>
        </w:drawing>
      </w:r>
      <w:r>
        <w:rPr>
          <w:noProof/>
        </w:rPr>
        <w:drawing>
          <wp:anchor distT="0" distB="0" distL="0" distR="0" simplePos="0" relativeHeight="251661312" behindDoc="0" locked="0" layoutInCell="1" hidden="0" allowOverlap="1" wp14:anchorId="4F53B8C6" wp14:editId="59E472AC">
            <wp:simplePos x="0" y="0"/>
            <wp:positionH relativeFrom="column">
              <wp:posOffset>147955</wp:posOffset>
            </wp:positionH>
            <wp:positionV relativeFrom="paragraph">
              <wp:posOffset>2197100</wp:posOffset>
            </wp:positionV>
            <wp:extent cx="6129565" cy="2804160"/>
            <wp:effectExtent l="0" t="0" r="0" b="0"/>
            <wp:wrapTopAndBottom distT="0" distB="0"/>
            <wp:docPr id="10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6129565" cy="2804160"/>
                    </a:xfrm>
                    <a:prstGeom prst="rect">
                      <a:avLst/>
                    </a:prstGeom>
                    <a:ln/>
                  </pic:spPr>
                </pic:pic>
              </a:graphicData>
            </a:graphic>
          </wp:anchor>
        </w:drawing>
      </w:r>
    </w:p>
    <w:p w14:paraId="5ECBF204" w14:textId="77777777" w:rsidR="00DC38EC" w:rsidRDefault="00DC38EC">
      <w:pPr>
        <w:pBdr>
          <w:top w:val="nil"/>
          <w:left w:val="nil"/>
          <w:bottom w:val="nil"/>
          <w:right w:val="nil"/>
          <w:between w:val="nil"/>
        </w:pBdr>
        <w:spacing w:before="2"/>
        <w:rPr>
          <w:b/>
          <w:color w:val="000000"/>
          <w:sz w:val="16"/>
          <w:szCs w:val="16"/>
        </w:rPr>
      </w:pPr>
    </w:p>
    <w:p w14:paraId="5110642F" w14:textId="77777777" w:rsidR="00DC38EC" w:rsidRPr="008A0A5C" w:rsidRDefault="00291C5A" w:rsidP="008A0A5C">
      <w:pPr>
        <w:ind w:left="567" w:right="612"/>
        <w:jc w:val="both"/>
        <w:rPr>
          <w:b/>
          <w:bCs/>
          <w:sz w:val="24"/>
          <w:szCs w:val="24"/>
        </w:rPr>
      </w:pPr>
      <w:r w:rsidRPr="008A0A5C">
        <w:rPr>
          <w:b/>
          <w:bCs/>
          <w:sz w:val="24"/>
          <w:szCs w:val="24"/>
        </w:rPr>
        <w:t>DEPENDIENDO DEL ITEM SELECCIONADO EL SISTEMA GENERA UNA SERIE DE PREGUNTAS Y ALTERNATIVAS DE CAUSA RAIZ</w:t>
      </w:r>
    </w:p>
    <w:p w14:paraId="7CE04C04" w14:textId="77777777" w:rsidR="00DC38EC" w:rsidRDefault="00DC38EC">
      <w:pPr>
        <w:pBdr>
          <w:top w:val="nil"/>
          <w:left w:val="nil"/>
          <w:bottom w:val="nil"/>
          <w:right w:val="nil"/>
          <w:between w:val="nil"/>
        </w:pBdr>
        <w:spacing w:before="2"/>
        <w:rPr>
          <w:b/>
          <w:color w:val="000000"/>
        </w:rPr>
      </w:pPr>
    </w:p>
    <w:p w14:paraId="1CE9EBC0" w14:textId="4233A823" w:rsidR="00DC38EC" w:rsidRPr="008A0A5C" w:rsidRDefault="00291C5A" w:rsidP="008A0A5C">
      <w:pPr>
        <w:spacing w:line="276" w:lineRule="auto"/>
        <w:ind w:left="567" w:right="612"/>
        <w:jc w:val="both"/>
        <w:rPr>
          <w:sz w:val="24"/>
          <w:szCs w:val="24"/>
        </w:rPr>
      </w:pPr>
      <w:r w:rsidRPr="008A0A5C">
        <w:rPr>
          <w:sz w:val="24"/>
          <w:szCs w:val="24"/>
        </w:rPr>
        <w:t xml:space="preserve">En la investigación del accidente se requiere de un cuidadoso análisis, el cual inicia con la recolección de las evidencias para realizar una verdadera identificación de las </w:t>
      </w:r>
      <w:r w:rsidRPr="008A0A5C">
        <w:rPr>
          <w:sz w:val="24"/>
          <w:szCs w:val="24"/>
        </w:rPr>
        <w:lastRenderedPageBreak/>
        <w:t>causas inmediatas, siendo éstas aquellas que son visibles en el puesto de trabajo, seguidamente identificar</w:t>
      </w:r>
      <w:r w:rsidR="008A0A5C">
        <w:rPr>
          <w:sz w:val="24"/>
          <w:szCs w:val="24"/>
        </w:rPr>
        <w:t xml:space="preserve"> </w:t>
      </w:r>
      <w:r w:rsidRPr="008A0A5C">
        <w:rPr>
          <w:sz w:val="24"/>
          <w:szCs w:val="24"/>
        </w:rPr>
        <w:t>causas básicas u ocultas que permitan establecer una priorización para el control más efectivo diligenciando en el formato establecido.</w:t>
      </w:r>
    </w:p>
    <w:p w14:paraId="5505DCB8" w14:textId="77777777" w:rsidR="00DC38EC" w:rsidRDefault="00DC38EC">
      <w:pPr>
        <w:pBdr>
          <w:top w:val="nil"/>
          <w:left w:val="nil"/>
          <w:bottom w:val="nil"/>
          <w:right w:val="nil"/>
          <w:between w:val="nil"/>
        </w:pBdr>
        <w:spacing w:before="9"/>
        <w:rPr>
          <w:color w:val="000000"/>
          <w:sz w:val="21"/>
          <w:szCs w:val="21"/>
        </w:rPr>
      </w:pPr>
    </w:p>
    <w:p w14:paraId="5CF172FB" w14:textId="77777777" w:rsidR="00DC38EC" w:rsidRPr="008A0A5C" w:rsidRDefault="00291C5A" w:rsidP="008A0A5C">
      <w:pPr>
        <w:spacing w:line="276" w:lineRule="auto"/>
        <w:ind w:left="567" w:right="612"/>
        <w:jc w:val="both"/>
        <w:rPr>
          <w:sz w:val="24"/>
          <w:szCs w:val="24"/>
        </w:rPr>
      </w:pPr>
      <w:r w:rsidRPr="008A0A5C">
        <w:rPr>
          <w:sz w:val="24"/>
          <w:szCs w:val="24"/>
        </w:rPr>
        <w:t>Para el desarrollo de la investigación de accidentes se han definido una serie de etapas para la recopilación de la información, las cuales permiten ordenar la información, a continuación, se describe cada etapa:</w:t>
      </w:r>
    </w:p>
    <w:p w14:paraId="35D4F5DB" w14:textId="77777777" w:rsidR="00DC38EC" w:rsidRDefault="00DC38EC">
      <w:pPr>
        <w:pBdr>
          <w:top w:val="nil"/>
          <w:left w:val="nil"/>
          <w:bottom w:val="nil"/>
          <w:right w:val="nil"/>
          <w:between w:val="nil"/>
        </w:pBdr>
        <w:rPr>
          <w:b/>
          <w:color w:val="000000"/>
        </w:rPr>
      </w:pPr>
    </w:p>
    <w:p w14:paraId="45E890E6" w14:textId="29A23858"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Primera etapa: Equipo Investigador</w:t>
      </w:r>
    </w:p>
    <w:p w14:paraId="060BA631" w14:textId="77777777" w:rsidR="00DC38EC" w:rsidRDefault="00DC38EC">
      <w:pPr>
        <w:pBdr>
          <w:top w:val="nil"/>
          <w:left w:val="nil"/>
          <w:bottom w:val="nil"/>
          <w:right w:val="nil"/>
          <w:between w:val="nil"/>
        </w:pBdr>
        <w:spacing w:before="9"/>
        <w:rPr>
          <w:b/>
          <w:color w:val="000000"/>
          <w:sz w:val="21"/>
          <w:szCs w:val="21"/>
        </w:rPr>
      </w:pPr>
    </w:p>
    <w:p w14:paraId="07F36917" w14:textId="6ECEF1B4" w:rsidR="00DC38EC" w:rsidRPr="008A0A5C" w:rsidRDefault="00291C5A" w:rsidP="008A0A5C">
      <w:pPr>
        <w:spacing w:line="276" w:lineRule="auto"/>
        <w:ind w:left="567" w:right="612"/>
        <w:jc w:val="both"/>
        <w:rPr>
          <w:sz w:val="24"/>
          <w:szCs w:val="24"/>
        </w:rPr>
      </w:pPr>
      <w:r w:rsidRPr="008A0A5C">
        <w:rPr>
          <w:sz w:val="24"/>
          <w:szCs w:val="24"/>
        </w:rPr>
        <w:t>ARTÍCULO 7. (Res. 1401 / 2007)- Equipo investigador. El aportante debe conformar un equipo para la investigación de todos los incidentes y accidentes de trabajo, integrado como mínimo por el jefe inmediato o supervisor del trabajador accidentado o del área donde ocurrió el incidente, un representante del Comité Paritario de Salud Ocupacional o y el encargado del desarrollo del Sistema integrado de gestión,</w:t>
      </w:r>
      <w:r w:rsidR="008A0A5C">
        <w:rPr>
          <w:sz w:val="24"/>
          <w:szCs w:val="24"/>
        </w:rPr>
        <w:t xml:space="preserve"> </w:t>
      </w:r>
      <w:r w:rsidRPr="008A0A5C">
        <w:rPr>
          <w:sz w:val="24"/>
          <w:szCs w:val="24"/>
        </w:rPr>
        <w:t>cuando el aportante no tenga la estructura anterior, deberá conformar un equipo investigador integrado por trabajadores capacitados para tal fin.</w:t>
      </w:r>
    </w:p>
    <w:p w14:paraId="20134F2E" w14:textId="77777777" w:rsidR="00DC38EC" w:rsidRPr="008A0A5C" w:rsidRDefault="00DC38EC">
      <w:pPr>
        <w:pBdr>
          <w:top w:val="nil"/>
          <w:left w:val="nil"/>
          <w:bottom w:val="nil"/>
          <w:right w:val="nil"/>
          <w:between w:val="nil"/>
        </w:pBdr>
        <w:spacing w:before="3"/>
        <w:rPr>
          <w:sz w:val="24"/>
          <w:szCs w:val="24"/>
        </w:rPr>
      </w:pPr>
    </w:p>
    <w:p w14:paraId="1FD1578D" w14:textId="77777777" w:rsidR="00DC38EC" w:rsidRPr="008A0A5C" w:rsidRDefault="00291C5A" w:rsidP="008A0A5C">
      <w:pPr>
        <w:spacing w:line="276" w:lineRule="auto"/>
        <w:ind w:left="567" w:right="612"/>
        <w:jc w:val="both"/>
        <w:rPr>
          <w:sz w:val="24"/>
          <w:szCs w:val="24"/>
        </w:rPr>
      </w:pPr>
      <w:r w:rsidRPr="008A0A5C">
        <w:rPr>
          <w:sz w:val="24"/>
          <w:szCs w:val="24"/>
        </w:rPr>
        <w:t>Cuando el accidente se considere grave o produzca la muerte, en la investigación deberá participar un profesional con licencia en Salud Ocupacional, propio o contratado, así como el personal de la empresa encargado del diseño de normas, procesos y/o mantenimiento.</w:t>
      </w:r>
    </w:p>
    <w:p w14:paraId="3D188CC5" w14:textId="77777777" w:rsidR="00DC38EC" w:rsidRPr="008A0A5C" w:rsidRDefault="00291C5A" w:rsidP="008A0A5C">
      <w:pPr>
        <w:spacing w:line="276" w:lineRule="auto"/>
        <w:ind w:left="567" w:right="612"/>
        <w:jc w:val="both"/>
        <w:rPr>
          <w:sz w:val="24"/>
          <w:szCs w:val="24"/>
        </w:rPr>
      </w:pPr>
      <w:r w:rsidRPr="008A0A5C">
        <w:rPr>
          <w:sz w:val="24"/>
          <w:szCs w:val="24"/>
        </w:rPr>
        <w:t>Para realizar la investigación de accidentes se debe asignar un equipo investigador, integrado por el Coordinador SIG y un representante de Gerencia.</w:t>
      </w:r>
    </w:p>
    <w:p w14:paraId="71DD4585" w14:textId="77777777" w:rsidR="00DC38EC" w:rsidRPr="008A0A5C" w:rsidRDefault="00DC38EC">
      <w:pPr>
        <w:pBdr>
          <w:top w:val="nil"/>
          <w:left w:val="nil"/>
          <w:bottom w:val="nil"/>
          <w:right w:val="nil"/>
          <w:between w:val="nil"/>
        </w:pBdr>
        <w:rPr>
          <w:sz w:val="24"/>
          <w:szCs w:val="24"/>
        </w:rPr>
      </w:pPr>
    </w:p>
    <w:p w14:paraId="50C0E4FE" w14:textId="77777777" w:rsidR="00DC38EC" w:rsidRPr="008A0A5C" w:rsidRDefault="00291C5A" w:rsidP="008A0A5C">
      <w:pPr>
        <w:spacing w:line="276" w:lineRule="auto"/>
        <w:ind w:left="567" w:right="612"/>
        <w:jc w:val="both"/>
        <w:rPr>
          <w:sz w:val="24"/>
          <w:szCs w:val="24"/>
        </w:rPr>
      </w:pPr>
      <w:r w:rsidRPr="008A0A5C">
        <w:rPr>
          <w:sz w:val="24"/>
          <w:szCs w:val="24"/>
        </w:rPr>
        <w:t>También se dispone la participación de un integrante del COPASST, quien hará parte del equipo investigador de accidentes de trabajo de la empresa, el cual también será responsable de darle seguimiento a las recomendaciones generadas a cada investigación realizada.</w:t>
      </w:r>
    </w:p>
    <w:p w14:paraId="131DD0D9" w14:textId="77777777" w:rsidR="00DC38EC" w:rsidRDefault="00DC38EC">
      <w:pPr>
        <w:pBdr>
          <w:top w:val="nil"/>
          <w:left w:val="nil"/>
          <w:bottom w:val="nil"/>
          <w:right w:val="nil"/>
          <w:between w:val="nil"/>
        </w:pBdr>
        <w:spacing w:before="8"/>
        <w:rPr>
          <w:color w:val="000000"/>
          <w:sz w:val="21"/>
          <w:szCs w:val="21"/>
        </w:rPr>
      </w:pPr>
    </w:p>
    <w:p w14:paraId="79E1CFDF" w14:textId="77777777"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Segunda etapa: Recolección de evidencias y análisis de hechos</w:t>
      </w:r>
    </w:p>
    <w:p w14:paraId="66F0A34F" w14:textId="77777777" w:rsidR="00DC38EC" w:rsidRDefault="00DC38EC">
      <w:pPr>
        <w:pBdr>
          <w:top w:val="nil"/>
          <w:left w:val="nil"/>
          <w:bottom w:val="nil"/>
          <w:right w:val="nil"/>
          <w:between w:val="nil"/>
        </w:pBdr>
        <w:spacing w:before="2"/>
        <w:rPr>
          <w:b/>
          <w:color w:val="000000"/>
        </w:rPr>
      </w:pPr>
    </w:p>
    <w:p w14:paraId="38B5ECEF" w14:textId="77777777" w:rsidR="00DC38EC" w:rsidRDefault="00291C5A" w:rsidP="008A0A5C">
      <w:pPr>
        <w:spacing w:line="276" w:lineRule="auto"/>
        <w:ind w:left="567" w:right="612"/>
        <w:jc w:val="both"/>
        <w:rPr>
          <w:color w:val="000000"/>
        </w:rPr>
      </w:pPr>
      <w:r w:rsidRPr="008A0A5C">
        <w:rPr>
          <w:sz w:val="24"/>
          <w:szCs w:val="24"/>
        </w:rPr>
        <w:t>Para la recolección de evidencias se realiza entrevista al trabajador que sufrió el suceso, en caso de que sea grave se entrevistara testigos o se esperara al periodo de recuperación del trabajador, se establecerá la espina de pescado para identificar que factor conllevo al accidente laboral</w:t>
      </w:r>
      <w:r>
        <w:rPr>
          <w:color w:val="000000"/>
        </w:rPr>
        <w:t>.</w:t>
      </w:r>
    </w:p>
    <w:p w14:paraId="364F617E" w14:textId="77777777" w:rsidR="00DC38EC" w:rsidRDefault="00DC38EC">
      <w:pPr>
        <w:pBdr>
          <w:top w:val="nil"/>
          <w:left w:val="nil"/>
          <w:bottom w:val="nil"/>
          <w:right w:val="nil"/>
          <w:between w:val="nil"/>
        </w:pBdr>
        <w:rPr>
          <w:color w:val="000000"/>
          <w:sz w:val="24"/>
          <w:szCs w:val="24"/>
        </w:rPr>
      </w:pPr>
    </w:p>
    <w:p w14:paraId="1E5C025B" w14:textId="77777777" w:rsidR="00DC38EC" w:rsidRDefault="00DC38EC">
      <w:pPr>
        <w:pBdr>
          <w:top w:val="nil"/>
          <w:left w:val="nil"/>
          <w:bottom w:val="nil"/>
          <w:right w:val="nil"/>
          <w:between w:val="nil"/>
        </w:pBdr>
        <w:spacing w:before="8"/>
        <w:rPr>
          <w:color w:val="000000"/>
          <w:sz w:val="19"/>
          <w:szCs w:val="19"/>
        </w:rPr>
      </w:pPr>
    </w:p>
    <w:p w14:paraId="4AD31FE5" w14:textId="536A0172"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Tercera etapa: Identificación de causas directas o inmediatas</w:t>
      </w:r>
    </w:p>
    <w:p w14:paraId="207B6EEF" w14:textId="77777777" w:rsidR="00DC38EC" w:rsidRPr="008A0A5C" w:rsidRDefault="00DC38EC">
      <w:pPr>
        <w:pBdr>
          <w:top w:val="nil"/>
          <w:left w:val="nil"/>
          <w:bottom w:val="nil"/>
          <w:right w:val="nil"/>
          <w:between w:val="nil"/>
        </w:pBdr>
        <w:spacing w:before="2"/>
        <w:rPr>
          <w:b/>
          <w:color w:val="000000"/>
          <w:sz w:val="24"/>
          <w:szCs w:val="24"/>
        </w:rPr>
      </w:pPr>
    </w:p>
    <w:p w14:paraId="3A5B7907" w14:textId="77777777" w:rsidR="00DC38EC" w:rsidRDefault="00291C5A" w:rsidP="008A0A5C">
      <w:pPr>
        <w:spacing w:line="276" w:lineRule="auto"/>
        <w:ind w:left="567" w:right="612"/>
        <w:jc w:val="both"/>
        <w:rPr>
          <w:color w:val="000000"/>
        </w:rPr>
      </w:pPr>
      <w:r w:rsidRPr="008A0A5C">
        <w:rPr>
          <w:color w:val="000000"/>
          <w:sz w:val="24"/>
          <w:szCs w:val="24"/>
        </w:rPr>
        <w:t xml:space="preserve">Las causas directas o inmediatas de los accidentes son las circunstancias que se presentan antes del contacto, con frecuencia se les denomina actos inseguros o </w:t>
      </w:r>
      <w:r w:rsidRPr="008A0A5C">
        <w:rPr>
          <w:color w:val="000000"/>
          <w:sz w:val="24"/>
          <w:szCs w:val="24"/>
        </w:rPr>
        <w:lastRenderedPageBreak/>
        <w:t xml:space="preserve">condiciones </w:t>
      </w:r>
      <w:r>
        <w:rPr>
          <w:color w:val="000000"/>
        </w:rPr>
        <w:t>peligrosas.</w:t>
      </w:r>
    </w:p>
    <w:p w14:paraId="623ECFD7" w14:textId="77777777" w:rsidR="00DC38EC" w:rsidRDefault="00DC38EC">
      <w:pPr>
        <w:pBdr>
          <w:top w:val="nil"/>
          <w:left w:val="nil"/>
          <w:bottom w:val="nil"/>
          <w:right w:val="nil"/>
          <w:between w:val="nil"/>
        </w:pBdr>
        <w:spacing w:before="10"/>
        <w:rPr>
          <w:color w:val="000000"/>
          <w:sz w:val="21"/>
          <w:szCs w:val="21"/>
        </w:rPr>
      </w:pPr>
    </w:p>
    <w:p w14:paraId="1EB86431"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Actos inseguros o subestándar: Son aquellas relacionadas con el factor humano constituido por todas aquellas conductas que observa o deja de observar la persona trabajadora, la omisión de normas u procedimientos (lo cual determina conductas peligrosas que pueden generar un accidente), inducidas por motivaciones, creencias y actitudes propias del individuo. Ejemplo: desconocimiento o incumplimiento de procedimientos de trabajo, dar mantenimiento a equipo energizado, trabajar bajo los efectos de sustancias psicoactivas, entre otras.</w:t>
      </w:r>
    </w:p>
    <w:p w14:paraId="22E873A9" w14:textId="77777777" w:rsidR="00DC38EC" w:rsidRPr="008A0A5C" w:rsidRDefault="00DC38EC">
      <w:pPr>
        <w:pBdr>
          <w:top w:val="nil"/>
          <w:left w:val="nil"/>
          <w:bottom w:val="nil"/>
          <w:right w:val="nil"/>
          <w:between w:val="nil"/>
        </w:pBdr>
        <w:spacing w:before="1"/>
        <w:rPr>
          <w:color w:val="000000"/>
          <w:sz w:val="24"/>
          <w:szCs w:val="24"/>
        </w:rPr>
      </w:pPr>
    </w:p>
    <w:p w14:paraId="4AA9D54A"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Condiciones peligrosas o sub estándar: Son las relacionadas con el factor técnico tales como: condiciones del lugar de trabajo, equipos o herramientas de mano, que participaron directamente en el evento.</w:t>
      </w:r>
    </w:p>
    <w:p w14:paraId="706848E1" w14:textId="77777777" w:rsidR="00DC38EC" w:rsidRPr="008A0A5C" w:rsidRDefault="00DC38EC">
      <w:pPr>
        <w:pBdr>
          <w:top w:val="nil"/>
          <w:left w:val="nil"/>
          <w:bottom w:val="nil"/>
          <w:right w:val="nil"/>
          <w:between w:val="nil"/>
        </w:pBdr>
        <w:spacing w:before="1"/>
        <w:rPr>
          <w:color w:val="000000"/>
          <w:sz w:val="24"/>
          <w:szCs w:val="24"/>
        </w:rPr>
      </w:pPr>
    </w:p>
    <w:p w14:paraId="6BC0C723" w14:textId="77777777" w:rsidR="00DC38EC" w:rsidRPr="008A0A5C" w:rsidRDefault="00291C5A" w:rsidP="008A0A5C">
      <w:pPr>
        <w:spacing w:line="276" w:lineRule="auto"/>
        <w:ind w:left="567" w:right="612"/>
        <w:jc w:val="both"/>
        <w:rPr>
          <w:sz w:val="24"/>
          <w:szCs w:val="24"/>
        </w:rPr>
      </w:pPr>
      <w:r w:rsidRPr="008A0A5C">
        <w:rPr>
          <w:color w:val="000000"/>
          <w:sz w:val="24"/>
          <w:szCs w:val="24"/>
        </w:rPr>
        <w:t xml:space="preserve">Las causas básicas son las razones por las cuales ocurren los actos inseguros y condiciones peligrosas, es decir son los factores que permiten un control desde la parte administrativa y es </w:t>
      </w:r>
      <w:r w:rsidRPr="008A0A5C">
        <w:rPr>
          <w:sz w:val="24"/>
          <w:szCs w:val="24"/>
        </w:rPr>
        <w:t xml:space="preserve">relacionadas </w:t>
      </w:r>
      <w:r w:rsidRPr="008A0A5C">
        <w:rPr>
          <w:color w:val="000000"/>
          <w:sz w:val="24"/>
          <w:szCs w:val="24"/>
        </w:rPr>
        <w:t>con</w:t>
      </w:r>
      <w:r w:rsidRPr="008A0A5C">
        <w:rPr>
          <w:sz w:val="24"/>
          <w:szCs w:val="24"/>
        </w:rPr>
        <w:t xml:space="preserve"> la falta total o parcial de políticas de seguridad y con oportunidades de mejora en los controles administrativos.</w:t>
      </w:r>
    </w:p>
    <w:p w14:paraId="5DA47D07" w14:textId="77777777" w:rsidR="00DC38EC" w:rsidRPr="008A0A5C" w:rsidRDefault="00DC38EC">
      <w:pPr>
        <w:spacing w:before="11"/>
        <w:rPr>
          <w:sz w:val="24"/>
          <w:szCs w:val="24"/>
        </w:rPr>
      </w:pPr>
    </w:p>
    <w:p w14:paraId="0A5D645E" w14:textId="77777777" w:rsidR="00DC38EC" w:rsidRPr="008A0A5C" w:rsidRDefault="00291C5A" w:rsidP="008A0A5C">
      <w:pPr>
        <w:spacing w:line="276" w:lineRule="auto"/>
        <w:ind w:left="567" w:right="612"/>
        <w:jc w:val="both"/>
        <w:rPr>
          <w:sz w:val="24"/>
          <w:szCs w:val="24"/>
        </w:rPr>
      </w:pPr>
      <w:r w:rsidRPr="008A0A5C">
        <w:rPr>
          <w:sz w:val="24"/>
          <w:szCs w:val="24"/>
        </w:rPr>
        <w:t>Un acto inseguro como el “no aplicar un procedimiento de la manera correcta” puede obedecer a una falta de capacitación o entrenamiento. El control de las causas básicas es el que garantiza que el evento no se repita; éstas se clasifican en dos categorías, factores personales y del trabajo.</w:t>
      </w:r>
    </w:p>
    <w:p w14:paraId="3BE01010" w14:textId="77777777" w:rsidR="00DC38EC" w:rsidRDefault="00DC38EC">
      <w:pPr>
        <w:spacing w:before="1"/>
      </w:pPr>
    </w:p>
    <w:p w14:paraId="1DD50C35" w14:textId="77777777" w:rsidR="00DC38EC" w:rsidRPr="00D24D2A" w:rsidRDefault="00291C5A" w:rsidP="008A0A5C">
      <w:pPr>
        <w:spacing w:line="276" w:lineRule="auto"/>
        <w:ind w:left="567" w:right="612"/>
        <w:jc w:val="both"/>
        <w:rPr>
          <w:sz w:val="24"/>
          <w:szCs w:val="24"/>
        </w:rPr>
      </w:pPr>
      <w:r w:rsidRPr="00D24D2A">
        <w:rPr>
          <w:sz w:val="24"/>
          <w:szCs w:val="24"/>
        </w:rPr>
        <w:t>También se diligencia si el accidente es ocasionado por algún Factor del trabajo, se mencionará específicamente que tipo de factor de trabajo se relaciona con el tipo de accidente, o si no aplica.</w:t>
      </w:r>
    </w:p>
    <w:p w14:paraId="1142114B" w14:textId="77777777" w:rsidR="00DC38EC" w:rsidRDefault="00DC38EC">
      <w:pPr>
        <w:rPr>
          <w:sz w:val="24"/>
          <w:szCs w:val="24"/>
        </w:rPr>
      </w:pPr>
    </w:p>
    <w:p w14:paraId="027F988A" w14:textId="77777777" w:rsidR="00DC38EC" w:rsidRPr="00D24D2A" w:rsidRDefault="00291C5A" w:rsidP="00D24D2A">
      <w:pPr>
        <w:spacing w:line="276" w:lineRule="auto"/>
        <w:ind w:left="567" w:right="612"/>
        <w:jc w:val="both"/>
        <w:rPr>
          <w:b/>
          <w:sz w:val="24"/>
          <w:szCs w:val="24"/>
        </w:rPr>
      </w:pPr>
      <w:r w:rsidRPr="00D24D2A">
        <w:rPr>
          <w:b/>
          <w:sz w:val="24"/>
          <w:szCs w:val="24"/>
        </w:rPr>
        <w:t>CAUSAS DEL ACCIDENTE</w:t>
      </w:r>
    </w:p>
    <w:p w14:paraId="256344E3" w14:textId="1903D104" w:rsidR="00DC38EC" w:rsidRPr="00D24D2A" w:rsidRDefault="00291C5A" w:rsidP="00D24D2A">
      <w:pPr>
        <w:spacing w:line="276" w:lineRule="auto"/>
        <w:ind w:left="567" w:right="612"/>
        <w:jc w:val="both"/>
        <w:rPr>
          <w:sz w:val="24"/>
          <w:szCs w:val="24"/>
        </w:rPr>
      </w:pPr>
      <w:r w:rsidRPr="00D24D2A">
        <w:rPr>
          <w:b/>
          <w:sz w:val="24"/>
          <w:szCs w:val="24"/>
        </w:rPr>
        <w:t>CAUSAS INMEDIATAS</w:t>
      </w:r>
      <w:r w:rsidR="00D24D2A">
        <w:rPr>
          <w:b/>
          <w:sz w:val="24"/>
          <w:szCs w:val="24"/>
        </w:rPr>
        <w:t xml:space="preserve">: </w:t>
      </w:r>
      <w:r w:rsidRPr="00D24D2A">
        <w:rPr>
          <w:sz w:val="24"/>
          <w:szCs w:val="24"/>
        </w:rPr>
        <w:t xml:space="preserve">ACTOS INSEGUROS </w:t>
      </w:r>
      <w:r w:rsidR="00D24D2A">
        <w:rPr>
          <w:sz w:val="24"/>
          <w:szCs w:val="24"/>
        </w:rPr>
        <w:t xml:space="preserve">- </w:t>
      </w:r>
      <w:r w:rsidRPr="00D24D2A">
        <w:rPr>
          <w:sz w:val="24"/>
          <w:szCs w:val="24"/>
        </w:rPr>
        <w:t>CONDICIONES INSEGURAS</w:t>
      </w:r>
      <w:r w:rsidR="00D24D2A">
        <w:rPr>
          <w:sz w:val="24"/>
          <w:szCs w:val="24"/>
        </w:rPr>
        <w:t xml:space="preserve">. </w:t>
      </w:r>
      <w:r w:rsidRPr="00D24D2A">
        <w:rPr>
          <w:b/>
          <w:sz w:val="24"/>
          <w:szCs w:val="24"/>
        </w:rPr>
        <w:t>CAUSAS BÁSICAS</w:t>
      </w:r>
      <w:r w:rsidR="00D24D2A">
        <w:rPr>
          <w:b/>
          <w:sz w:val="24"/>
          <w:szCs w:val="24"/>
        </w:rPr>
        <w:t xml:space="preserve">: </w:t>
      </w:r>
      <w:r w:rsidRPr="00D24D2A">
        <w:rPr>
          <w:bCs/>
          <w:sz w:val="24"/>
          <w:szCs w:val="24"/>
        </w:rPr>
        <w:t>FACTORES DEL TRABAJO</w:t>
      </w:r>
      <w:r w:rsidR="00D24D2A" w:rsidRPr="00D24D2A">
        <w:rPr>
          <w:bCs/>
          <w:sz w:val="24"/>
          <w:szCs w:val="24"/>
        </w:rPr>
        <w:t xml:space="preserve"> - </w:t>
      </w:r>
      <w:r w:rsidRPr="00D24D2A">
        <w:rPr>
          <w:bCs/>
          <w:sz w:val="24"/>
          <w:szCs w:val="24"/>
        </w:rPr>
        <w:t>ACTORES PERSONALES</w:t>
      </w:r>
      <w:r w:rsidR="00D24D2A">
        <w:rPr>
          <w:bCs/>
          <w:sz w:val="24"/>
          <w:szCs w:val="24"/>
        </w:rPr>
        <w:t>.</w:t>
      </w:r>
    </w:p>
    <w:p w14:paraId="6C567FF2" w14:textId="77777777" w:rsidR="00DC38EC" w:rsidRDefault="00DC38EC">
      <w:pPr>
        <w:spacing w:before="7"/>
        <w:rPr>
          <w:b/>
          <w:sz w:val="25"/>
          <w:szCs w:val="25"/>
        </w:rPr>
      </w:pPr>
    </w:p>
    <w:p w14:paraId="4D774BB1" w14:textId="77777777" w:rsidR="00DC38EC" w:rsidRPr="003417DE" w:rsidRDefault="00291C5A" w:rsidP="00D24D2A">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 xml:space="preserve">Quinta etapa: </w:t>
      </w:r>
      <w:r w:rsidRPr="003417DE">
        <w:rPr>
          <w:b/>
          <w:color w:val="000000"/>
          <w:sz w:val="24"/>
          <w:szCs w:val="24"/>
        </w:rPr>
        <w:t>Medidas</w:t>
      </w:r>
      <w:r w:rsidRPr="003417DE">
        <w:rPr>
          <w:b/>
          <w:sz w:val="24"/>
          <w:szCs w:val="24"/>
        </w:rPr>
        <w:t xml:space="preserve"> de control</w:t>
      </w:r>
    </w:p>
    <w:p w14:paraId="749FAAFA" w14:textId="77777777" w:rsidR="00DC38EC" w:rsidRDefault="00DC38EC">
      <w:pPr>
        <w:spacing w:before="2"/>
        <w:rPr>
          <w:b/>
        </w:rPr>
      </w:pPr>
    </w:p>
    <w:p w14:paraId="2C6F2551" w14:textId="77777777" w:rsidR="00DC38EC" w:rsidRPr="003417DE" w:rsidRDefault="00291C5A" w:rsidP="003417DE">
      <w:pPr>
        <w:spacing w:line="276" w:lineRule="auto"/>
        <w:ind w:left="567" w:right="612"/>
        <w:jc w:val="both"/>
        <w:rPr>
          <w:sz w:val="24"/>
          <w:szCs w:val="24"/>
        </w:rPr>
      </w:pPr>
      <w:r w:rsidRPr="003417DE">
        <w:rPr>
          <w:sz w:val="24"/>
          <w:szCs w:val="24"/>
        </w:rPr>
        <w:t>La falta de compromiso sumado a la ausencia de procedimientos, normas, controles administrativos, dan origen a la secuencia de eventos que pueden generar una pérdida a menos que se pueda corregir a tiempo. Existen tres razones comunes que originan una falta de control:</w:t>
      </w:r>
    </w:p>
    <w:p w14:paraId="3EF76EDD" w14:textId="77777777" w:rsidR="00DC38EC" w:rsidRDefault="00DC38EC">
      <w:pPr>
        <w:spacing w:before="10"/>
        <w:rPr>
          <w:sz w:val="21"/>
          <w:szCs w:val="21"/>
        </w:rPr>
      </w:pPr>
    </w:p>
    <w:p w14:paraId="3564F757"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b/>
          <w:sz w:val="24"/>
          <w:szCs w:val="24"/>
        </w:rPr>
      </w:pPr>
      <w:r w:rsidRPr="003417DE">
        <w:rPr>
          <w:b/>
          <w:sz w:val="24"/>
          <w:szCs w:val="24"/>
        </w:rPr>
        <w:t>Programas inadecuados</w:t>
      </w:r>
    </w:p>
    <w:p w14:paraId="7D71A363" w14:textId="77777777" w:rsidR="00DC38EC" w:rsidRDefault="00DC38EC"/>
    <w:p w14:paraId="0B96048E" w14:textId="77777777" w:rsidR="00DC38EC" w:rsidRPr="003417DE" w:rsidRDefault="00291C5A" w:rsidP="003417DE">
      <w:pPr>
        <w:spacing w:line="276" w:lineRule="auto"/>
        <w:ind w:left="567" w:right="612"/>
        <w:jc w:val="both"/>
        <w:rPr>
          <w:sz w:val="24"/>
          <w:szCs w:val="24"/>
        </w:rPr>
      </w:pPr>
      <w:r w:rsidRPr="003417DE">
        <w:rPr>
          <w:sz w:val="24"/>
          <w:szCs w:val="24"/>
        </w:rPr>
        <w:t xml:space="preserve">El fracaso de un programa de seguridad o </w:t>
      </w:r>
      <w:r w:rsidRPr="003417DE">
        <w:rPr>
          <w:sz w:val="28"/>
          <w:szCs w:val="28"/>
        </w:rPr>
        <w:t>control</w:t>
      </w:r>
      <w:r w:rsidRPr="003417DE">
        <w:rPr>
          <w:sz w:val="24"/>
          <w:szCs w:val="24"/>
        </w:rPr>
        <w:t xml:space="preserve"> de pérdidas es provocado por la </w:t>
      </w:r>
      <w:r w:rsidRPr="003417DE">
        <w:rPr>
          <w:sz w:val="24"/>
          <w:szCs w:val="24"/>
        </w:rPr>
        <w:lastRenderedPageBreak/>
        <w:t>falta de actividades dirigidas a:</w:t>
      </w:r>
    </w:p>
    <w:p w14:paraId="15396B2B" w14:textId="083072A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 xml:space="preserve">Liderazgo y </w:t>
      </w:r>
      <w:r w:rsidR="003417DE">
        <w:rPr>
          <w:sz w:val="24"/>
          <w:szCs w:val="24"/>
        </w:rPr>
        <w:t>c</w:t>
      </w:r>
      <w:r w:rsidRPr="003417DE">
        <w:rPr>
          <w:sz w:val="24"/>
          <w:szCs w:val="24"/>
        </w:rPr>
        <w:t>ompromiso gerencial</w:t>
      </w:r>
      <w:r w:rsidR="003417DE">
        <w:rPr>
          <w:sz w:val="24"/>
          <w:szCs w:val="24"/>
        </w:rPr>
        <w:t>.</w:t>
      </w:r>
    </w:p>
    <w:p w14:paraId="56D11135" w14:textId="61641C72"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Capacitación y entrenamiento de la Gerencia</w:t>
      </w:r>
      <w:r w:rsidR="003417DE">
        <w:rPr>
          <w:sz w:val="24"/>
          <w:szCs w:val="24"/>
        </w:rPr>
        <w:t>.</w:t>
      </w:r>
    </w:p>
    <w:p w14:paraId="2D8E0E20" w14:textId="77777777"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Inspecciones planeadas</w:t>
      </w:r>
    </w:p>
    <w:p w14:paraId="3DC09C5F" w14:textId="58A4380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Análisis de procedimientos de trabajos seguros</w:t>
      </w:r>
      <w:r w:rsidR="003417DE">
        <w:rPr>
          <w:sz w:val="24"/>
          <w:szCs w:val="24"/>
        </w:rPr>
        <w:t>.</w:t>
      </w:r>
    </w:p>
    <w:p w14:paraId="213BAB93" w14:textId="2F062CA0"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Investigación de accidentes laborales, transito</w:t>
      </w:r>
      <w:r w:rsidR="003417DE">
        <w:rPr>
          <w:sz w:val="24"/>
          <w:szCs w:val="24"/>
        </w:rPr>
        <w:t>.</w:t>
      </w:r>
    </w:p>
    <w:p w14:paraId="0931EFB0" w14:textId="1AEAC5ED"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Observación de la actitud y el comportamiento</w:t>
      </w:r>
      <w:r w:rsidR="003417DE">
        <w:rPr>
          <w:sz w:val="24"/>
          <w:szCs w:val="24"/>
        </w:rPr>
        <w:t>.</w:t>
      </w:r>
    </w:p>
    <w:p w14:paraId="5BC4D8C6" w14:textId="3BB7D9B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Equipo de protección personal</w:t>
      </w:r>
      <w:r w:rsidR="003417DE">
        <w:rPr>
          <w:sz w:val="24"/>
          <w:szCs w:val="24"/>
        </w:rPr>
        <w:t>.</w:t>
      </w:r>
    </w:p>
    <w:p w14:paraId="29BD19B8" w14:textId="1728C37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ATS</w:t>
      </w:r>
      <w:r w:rsidR="003417DE">
        <w:rPr>
          <w:sz w:val="24"/>
          <w:szCs w:val="24"/>
        </w:rPr>
        <w:t>.</w:t>
      </w:r>
    </w:p>
    <w:p w14:paraId="6B1EBA2B" w14:textId="77777777" w:rsidR="00DC38EC" w:rsidRDefault="00DC38EC">
      <w:pPr>
        <w:rPr>
          <w:sz w:val="26"/>
          <w:szCs w:val="26"/>
        </w:rPr>
      </w:pPr>
    </w:p>
    <w:p w14:paraId="14D8F271"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Sexta etapa: Administración de los planes de acción</w:t>
      </w:r>
    </w:p>
    <w:p w14:paraId="61D9A567" w14:textId="77777777" w:rsidR="00DC38EC" w:rsidRPr="003417DE" w:rsidRDefault="00DC38EC">
      <w:pPr>
        <w:spacing w:before="2"/>
        <w:rPr>
          <w:b/>
          <w:sz w:val="24"/>
          <w:szCs w:val="24"/>
        </w:rPr>
      </w:pPr>
    </w:p>
    <w:p w14:paraId="75AB3DC7" w14:textId="77777777" w:rsidR="00DC38EC" w:rsidRPr="003417DE" w:rsidRDefault="00291C5A" w:rsidP="003417DE">
      <w:pPr>
        <w:spacing w:line="276" w:lineRule="auto"/>
        <w:ind w:left="567" w:right="612"/>
        <w:jc w:val="both"/>
        <w:rPr>
          <w:sz w:val="24"/>
          <w:szCs w:val="24"/>
        </w:rPr>
      </w:pPr>
      <w:r w:rsidRPr="003417DE">
        <w:rPr>
          <w:sz w:val="24"/>
          <w:szCs w:val="24"/>
        </w:rPr>
        <w:t>La administración de las medidas de prevención y control debe ser producto de un análisis de las causas del accidente, con el fin de identificar claramente la problemática y las alternativas de solución, elaborar e implementar las acciones correctivas considerando los recursos disponibles, dando seguimiento y evaluación de los resultados.</w:t>
      </w:r>
    </w:p>
    <w:p w14:paraId="456DE192" w14:textId="77777777" w:rsidR="00DC38EC" w:rsidRPr="003417DE" w:rsidRDefault="00DC38EC">
      <w:pPr>
        <w:spacing w:before="1"/>
        <w:ind w:left="232" w:right="231"/>
        <w:jc w:val="both"/>
        <w:rPr>
          <w:sz w:val="24"/>
          <w:szCs w:val="24"/>
        </w:rPr>
      </w:pPr>
    </w:p>
    <w:p w14:paraId="237375A2" w14:textId="77777777" w:rsidR="00DC38EC" w:rsidRPr="003417DE" w:rsidRDefault="00291C5A" w:rsidP="003417DE">
      <w:pPr>
        <w:spacing w:line="276" w:lineRule="auto"/>
        <w:ind w:left="567" w:right="612"/>
        <w:jc w:val="both"/>
        <w:rPr>
          <w:sz w:val="24"/>
          <w:szCs w:val="24"/>
        </w:rPr>
        <w:sectPr w:rsidR="00DC38EC" w:rsidRPr="003417DE" w:rsidSect="003417DE">
          <w:pgSz w:w="11910" w:h="16840"/>
          <w:pgMar w:top="2240" w:right="900" w:bottom="1276" w:left="900" w:header="426" w:footer="0" w:gutter="0"/>
          <w:cols w:space="720"/>
        </w:sectPr>
      </w:pPr>
      <w:r w:rsidRPr="003417DE">
        <w:rPr>
          <w:sz w:val="24"/>
          <w:szCs w:val="24"/>
        </w:rPr>
        <w:t>De las soluciones planteadas debe verificarse el Planear, Verificar, Hacer y Actuar quien es el responsable, fecha de realización y en qué estado se encuentra la actividad si finalizada, espera o en desarrollo.</w:t>
      </w:r>
    </w:p>
    <w:p w14:paraId="1AF70896" w14:textId="77777777" w:rsidR="00DC38EC" w:rsidRDefault="00291C5A">
      <w:pPr>
        <w:pBdr>
          <w:top w:val="nil"/>
          <w:left w:val="nil"/>
          <w:bottom w:val="nil"/>
          <w:right w:val="nil"/>
          <w:between w:val="nil"/>
        </w:pBdr>
        <w:spacing w:before="93"/>
        <w:ind w:left="2969" w:right="2530"/>
        <w:rPr>
          <w:color w:val="000000"/>
        </w:rPr>
      </w:pPr>
      <w:r>
        <w:rPr>
          <w:color w:val="000000"/>
        </w:rPr>
        <w:lastRenderedPageBreak/>
        <w:t xml:space="preserve"> 3. </w:t>
      </w:r>
      <w:r w:rsidRPr="003417DE">
        <w:rPr>
          <w:color w:val="000000"/>
          <w:sz w:val="24"/>
          <w:szCs w:val="24"/>
        </w:rPr>
        <w:t xml:space="preserve">Plan de acción Correctivo en Investigación de Accidentes Laborales y de </w:t>
      </w:r>
      <w:r w:rsidRPr="003417DE">
        <w:rPr>
          <w:sz w:val="24"/>
          <w:szCs w:val="24"/>
        </w:rPr>
        <w:t>tránsito</w:t>
      </w:r>
    </w:p>
    <w:p w14:paraId="12112E2C" w14:textId="77777777" w:rsidR="00DC38EC" w:rsidRDefault="00DC38EC">
      <w:pPr>
        <w:pBdr>
          <w:top w:val="nil"/>
          <w:left w:val="nil"/>
          <w:bottom w:val="nil"/>
          <w:right w:val="nil"/>
          <w:between w:val="nil"/>
        </w:pBdr>
        <w:rPr>
          <w:color w:val="000000"/>
          <w:sz w:val="20"/>
          <w:szCs w:val="20"/>
        </w:rPr>
      </w:pPr>
    </w:p>
    <w:p w14:paraId="382512FE" w14:textId="77777777" w:rsidR="00DC38EC" w:rsidRDefault="00DC38EC">
      <w:pPr>
        <w:spacing w:before="2"/>
        <w:rPr>
          <w:sz w:val="24"/>
          <w:szCs w:val="24"/>
        </w:rPr>
      </w:pPr>
    </w:p>
    <w:sdt>
      <w:sdtPr>
        <w:tag w:val="goog_rdk_0"/>
        <w:id w:val="-770708097"/>
        <w:lock w:val="contentLocked"/>
      </w:sdtPr>
      <w:sdtEndPr/>
      <w:sdtContent>
        <w:tbl>
          <w:tblPr>
            <w:tblStyle w:val="ac"/>
            <w:tblpPr w:leftFromText="180" w:rightFromText="180" w:topFromText="180" w:bottomFromText="180" w:vertAnchor="text" w:tblpX="705" w:tblpY="251"/>
            <w:tblW w:w="14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19"/>
            <w:gridCol w:w="1085"/>
            <w:gridCol w:w="636"/>
            <w:gridCol w:w="886"/>
            <w:gridCol w:w="3802"/>
            <w:gridCol w:w="1968"/>
            <w:gridCol w:w="1541"/>
            <w:gridCol w:w="1509"/>
          </w:tblGrid>
          <w:tr w:rsidR="00DC38EC" w14:paraId="159496FA" w14:textId="77777777">
            <w:trPr>
              <w:trHeight w:val="1454"/>
            </w:trPr>
            <w:tc>
              <w:tcPr>
                <w:tcW w:w="1515" w:type="dxa"/>
                <w:tcBorders>
                  <w:top w:val="nil"/>
                </w:tcBorders>
                <w:shd w:val="clear" w:color="auto" w:fill="9BBA58"/>
              </w:tcPr>
              <w:p w14:paraId="01567F48" w14:textId="77777777" w:rsidR="00DC38EC" w:rsidRDefault="00DC38EC">
                <w:pPr>
                  <w:rPr>
                    <w:sz w:val="24"/>
                    <w:szCs w:val="24"/>
                  </w:rPr>
                </w:pPr>
              </w:p>
              <w:p w14:paraId="6E5D9AEF" w14:textId="77777777" w:rsidR="00DC38EC" w:rsidRDefault="00DC38EC">
                <w:pPr>
                  <w:spacing w:before="9"/>
                  <w:rPr>
                    <w:sz w:val="27"/>
                    <w:szCs w:val="27"/>
                  </w:rPr>
                </w:pPr>
              </w:p>
              <w:p w14:paraId="180DC25B" w14:textId="77777777" w:rsidR="00DC38EC" w:rsidRDefault="00291C5A">
                <w:pPr>
                  <w:ind w:left="124"/>
                  <w:rPr>
                    <w:b/>
                  </w:rPr>
                </w:pPr>
                <w:r>
                  <w:rPr>
                    <w:b/>
                  </w:rPr>
                  <w:t>PROBLEMA</w:t>
                </w:r>
              </w:p>
            </w:tc>
            <w:tc>
              <w:tcPr>
                <w:tcW w:w="1219" w:type="dxa"/>
                <w:tcBorders>
                  <w:top w:val="nil"/>
                </w:tcBorders>
                <w:shd w:val="clear" w:color="auto" w:fill="9BBA58"/>
              </w:tcPr>
              <w:p w14:paraId="62E5E1EA" w14:textId="77777777" w:rsidR="00DC38EC" w:rsidRDefault="00DC38EC">
                <w:pPr>
                  <w:spacing w:before="10"/>
                  <w:rPr>
                    <w:sz w:val="29"/>
                    <w:szCs w:val="29"/>
                  </w:rPr>
                </w:pPr>
              </w:p>
              <w:p w14:paraId="2818CB71" w14:textId="77777777" w:rsidR="00DC38EC" w:rsidRDefault="00291C5A">
                <w:pPr>
                  <w:ind w:left="112" w:right="101" w:hanging="3"/>
                  <w:jc w:val="center"/>
                  <w:rPr>
                    <w:b/>
                  </w:rPr>
                </w:pPr>
                <w:r>
                  <w:rPr>
                    <w:b/>
                  </w:rPr>
                  <w:t>Causa Raíz del problema</w:t>
                </w:r>
              </w:p>
            </w:tc>
            <w:tc>
              <w:tcPr>
                <w:tcW w:w="1085" w:type="dxa"/>
                <w:tcBorders>
                  <w:top w:val="nil"/>
                </w:tcBorders>
                <w:shd w:val="clear" w:color="auto" w:fill="9BBA58"/>
              </w:tcPr>
              <w:p w14:paraId="5A416413" w14:textId="77777777" w:rsidR="00DC38EC" w:rsidRDefault="00DC38EC">
                <w:pPr>
                  <w:spacing w:before="9"/>
                  <w:rPr>
                    <w:sz w:val="18"/>
                    <w:szCs w:val="18"/>
                  </w:rPr>
                </w:pPr>
              </w:p>
              <w:p w14:paraId="19A90552" w14:textId="77777777" w:rsidR="00DC38EC" w:rsidRDefault="00291C5A">
                <w:pPr>
                  <w:ind w:left="103" w:right="88"/>
                  <w:jc w:val="center"/>
                  <w:rPr>
                    <w:b/>
                  </w:rPr>
                </w:pPr>
                <w:r>
                  <w:rPr>
                    <w:b/>
                  </w:rPr>
                  <w:t>TIPO DE PLAN DE ACCIÓN</w:t>
                </w:r>
              </w:p>
            </w:tc>
            <w:tc>
              <w:tcPr>
                <w:tcW w:w="636" w:type="dxa"/>
                <w:tcBorders>
                  <w:top w:val="nil"/>
                  <w:right w:val="single" w:sz="6" w:space="0" w:color="000000"/>
                </w:tcBorders>
                <w:shd w:val="clear" w:color="auto" w:fill="9BBA58"/>
              </w:tcPr>
              <w:p w14:paraId="043DDB28" w14:textId="77777777" w:rsidR="00DC38EC" w:rsidRDefault="00DC38EC">
                <w:pPr>
                  <w:spacing w:before="10"/>
                  <w:rPr>
                    <w:sz w:val="29"/>
                    <w:szCs w:val="29"/>
                  </w:rPr>
                </w:pPr>
              </w:p>
              <w:p w14:paraId="540D4221" w14:textId="77777777" w:rsidR="00DC38EC" w:rsidRDefault="00291C5A">
                <w:pPr>
                  <w:ind w:left="93" w:right="79" w:firstLine="115"/>
                  <w:jc w:val="both"/>
                  <w:rPr>
                    <w:b/>
                  </w:rPr>
                </w:pPr>
                <w:r>
                  <w:rPr>
                    <w:b/>
                  </w:rPr>
                  <w:t>N. DE ACT</w:t>
                </w:r>
              </w:p>
            </w:tc>
            <w:tc>
              <w:tcPr>
                <w:tcW w:w="886" w:type="dxa"/>
                <w:tcBorders>
                  <w:top w:val="nil"/>
                  <w:left w:val="single" w:sz="6" w:space="0" w:color="000000"/>
                </w:tcBorders>
                <w:shd w:val="clear" w:color="auto" w:fill="9BBA58"/>
              </w:tcPr>
              <w:p w14:paraId="1BAED976" w14:textId="77777777" w:rsidR="00DC38EC" w:rsidRDefault="00DC38EC">
                <w:pPr>
                  <w:rPr>
                    <w:sz w:val="24"/>
                    <w:szCs w:val="24"/>
                  </w:rPr>
                </w:pPr>
              </w:p>
              <w:p w14:paraId="1DD945CE" w14:textId="77777777" w:rsidR="00DC38EC" w:rsidRDefault="00291C5A">
                <w:pPr>
                  <w:spacing w:before="195"/>
                  <w:ind w:left="134" w:right="74" w:hanging="39"/>
                  <w:rPr>
                    <w:b/>
                  </w:rPr>
                </w:pPr>
                <w:r>
                  <w:rPr>
                    <w:b/>
                  </w:rPr>
                  <w:t>CICLO PHVA</w:t>
                </w:r>
              </w:p>
            </w:tc>
            <w:tc>
              <w:tcPr>
                <w:tcW w:w="3802" w:type="dxa"/>
                <w:tcBorders>
                  <w:top w:val="nil"/>
                </w:tcBorders>
                <w:shd w:val="clear" w:color="auto" w:fill="9BBA58"/>
              </w:tcPr>
              <w:p w14:paraId="3357C3AF" w14:textId="77777777" w:rsidR="00DC38EC" w:rsidRDefault="00DC38EC">
                <w:pPr>
                  <w:rPr>
                    <w:sz w:val="24"/>
                    <w:szCs w:val="24"/>
                  </w:rPr>
                </w:pPr>
              </w:p>
              <w:p w14:paraId="48FACDDE" w14:textId="77777777" w:rsidR="00DC38EC" w:rsidRDefault="00DC38EC">
                <w:pPr>
                  <w:spacing w:before="9"/>
                  <w:rPr>
                    <w:sz w:val="27"/>
                    <w:szCs w:val="27"/>
                  </w:rPr>
                </w:pPr>
              </w:p>
              <w:p w14:paraId="58B88774" w14:textId="77777777" w:rsidR="00DC38EC" w:rsidRDefault="00291C5A">
                <w:pPr>
                  <w:ind w:left="172"/>
                  <w:rPr>
                    <w:b/>
                  </w:rPr>
                </w:pPr>
                <w:r>
                  <w:rPr>
                    <w:b/>
                  </w:rPr>
                  <w:t>ACTIVIDADES A DESARROLLAR</w:t>
                </w:r>
              </w:p>
            </w:tc>
            <w:tc>
              <w:tcPr>
                <w:tcW w:w="1968" w:type="dxa"/>
                <w:tcBorders>
                  <w:top w:val="nil"/>
                </w:tcBorders>
                <w:shd w:val="clear" w:color="auto" w:fill="9BBA58"/>
              </w:tcPr>
              <w:p w14:paraId="3A3143C2" w14:textId="77777777" w:rsidR="00DC38EC" w:rsidRDefault="00DC38EC">
                <w:pPr>
                  <w:rPr>
                    <w:sz w:val="24"/>
                    <w:szCs w:val="24"/>
                  </w:rPr>
                </w:pPr>
              </w:p>
              <w:p w14:paraId="0F01426B" w14:textId="77777777" w:rsidR="00DC38EC" w:rsidRDefault="00DC38EC">
                <w:pPr>
                  <w:spacing w:before="9"/>
                  <w:rPr>
                    <w:sz w:val="27"/>
                    <w:szCs w:val="27"/>
                  </w:rPr>
                </w:pPr>
              </w:p>
              <w:p w14:paraId="3E5DCDA6" w14:textId="77777777" w:rsidR="00DC38EC" w:rsidRDefault="00291C5A">
                <w:pPr>
                  <w:ind w:left="146"/>
                  <w:rPr>
                    <w:b/>
                  </w:rPr>
                </w:pPr>
                <w:r>
                  <w:rPr>
                    <w:b/>
                  </w:rPr>
                  <w:t>RESPONSABLE</w:t>
                </w:r>
              </w:p>
            </w:tc>
            <w:tc>
              <w:tcPr>
                <w:tcW w:w="1541" w:type="dxa"/>
                <w:tcBorders>
                  <w:top w:val="nil"/>
                </w:tcBorders>
                <w:shd w:val="clear" w:color="auto" w:fill="9BBA58"/>
              </w:tcPr>
              <w:p w14:paraId="2FA73DC9" w14:textId="77777777" w:rsidR="00DC38EC" w:rsidRDefault="00DC38EC">
                <w:pPr>
                  <w:rPr>
                    <w:sz w:val="24"/>
                    <w:szCs w:val="24"/>
                  </w:rPr>
                </w:pPr>
              </w:p>
              <w:p w14:paraId="3DFA11C0" w14:textId="77777777" w:rsidR="00DC38EC" w:rsidRDefault="00291C5A">
                <w:pPr>
                  <w:spacing w:before="195"/>
                  <w:ind w:left="127" w:right="100" w:firstLine="266"/>
                  <w:rPr>
                    <w:b/>
                  </w:rPr>
                </w:pPr>
                <w:r>
                  <w:rPr>
                    <w:b/>
                  </w:rPr>
                  <w:t>FECHA EJECUCIÓN</w:t>
                </w:r>
              </w:p>
            </w:tc>
            <w:tc>
              <w:tcPr>
                <w:tcW w:w="1509" w:type="dxa"/>
                <w:tcBorders>
                  <w:top w:val="nil"/>
                </w:tcBorders>
                <w:shd w:val="clear" w:color="auto" w:fill="9BBA58"/>
              </w:tcPr>
              <w:p w14:paraId="3D87C266" w14:textId="77777777" w:rsidR="00DC38EC" w:rsidRDefault="00DC38EC">
                <w:pPr>
                  <w:spacing w:before="9"/>
                  <w:rPr>
                    <w:sz w:val="18"/>
                    <w:szCs w:val="18"/>
                  </w:rPr>
                </w:pPr>
              </w:p>
              <w:p w14:paraId="1C39A01E" w14:textId="77777777" w:rsidR="00DC38EC" w:rsidRDefault="00291C5A">
                <w:pPr>
                  <w:ind w:left="242"/>
                  <w:rPr>
                    <w:b/>
                  </w:rPr>
                </w:pPr>
                <w:r>
                  <w:rPr>
                    <w:b/>
                  </w:rPr>
                  <w:t>ESTATUS</w:t>
                </w:r>
              </w:p>
              <w:p w14:paraId="69C0694D" w14:textId="77777777" w:rsidR="00DC38EC" w:rsidRDefault="00291C5A">
                <w:pPr>
                  <w:spacing w:before="2"/>
                  <w:ind w:left="112" w:right="58" w:hanging="44"/>
                  <w:jc w:val="both"/>
                  <w:rPr>
                    <w:b/>
                  </w:rPr>
                </w:pPr>
                <w:r>
                  <w:rPr>
                    <w:b/>
                  </w:rPr>
                  <w:t>(Comenzada, Desarrollo o Finalizada)</w:t>
                </w:r>
              </w:p>
            </w:tc>
          </w:tr>
          <w:tr w:rsidR="00DC38EC" w14:paraId="32C13C09" w14:textId="77777777">
            <w:trPr>
              <w:trHeight w:val="702"/>
            </w:trPr>
            <w:tc>
              <w:tcPr>
                <w:tcW w:w="1515" w:type="dxa"/>
                <w:vMerge w:val="restart"/>
              </w:tcPr>
              <w:p w14:paraId="0070ACCC" w14:textId="77777777" w:rsidR="00DC38EC" w:rsidRDefault="00DC38EC">
                <w:pPr>
                  <w:rPr>
                    <w:rFonts w:ascii="Times New Roman" w:eastAsia="Times New Roman" w:hAnsi="Times New Roman" w:cs="Times New Roman"/>
                  </w:rPr>
                </w:pPr>
              </w:p>
            </w:tc>
            <w:tc>
              <w:tcPr>
                <w:tcW w:w="1219" w:type="dxa"/>
                <w:vMerge w:val="restart"/>
              </w:tcPr>
              <w:p w14:paraId="7DA1B585" w14:textId="77777777" w:rsidR="00DC38EC" w:rsidRDefault="00DC38EC">
                <w:pPr>
                  <w:rPr>
                    <w:rFonts w:ascii="Times New Roman" w:eastAsia="Times New Roman" w:hAnsi="Times New Roman" w:cs="Times New Roman"/>
                  </w:rPr>
                </w:pPr>
              </w:p>
            </w:tc>
            <w:tc>
              <w:tcPr>
                <w:tcW w:w="1085" w:type="dxa"/>
                <w:vMerge w:val="restart"/>
              </w:tcPr>
              <w:p w14:paraId="3FBD9DFD" w14:textId="77777777" w:rsidR="00DC38EC" w:rsidRDefault="00DC38EC">
                <w:pPr>
                  <w:rPr>
                    <w:rFonts w:ascii="Times New Roman" w:eastAsia="Times New Roman" w:hAnsi="Times New Roman" w:cs="Times New Roman"/>
                  </w:rPr>
                </w:pPr>
              </w:p>
            </w:tc>
            <w:tc>
              <w:tcPr>
                <w:tcW w:w="636" w:type="dxa"/>
                <w:tcBorders>
                  <w:right w:val="single" w:sz="6" w:space="0" w:color="000000"/>
                </w:tcBorders>
              </w:tcPr>
              <w:p w14:paraId="6862BCDD" w14:textId="77777777" w:rsidR="00DC38EC" w:rsidRDefault="00DC38EC">
                <w:pPr>
                  <w:spacing w:before="4"/>
                  <w:rPr>
                    <w:sz w:val="19"/>
                    <w:szCs w:val="19"/>
                  </w:rPr>
                </w:pPr>
              </w:p>
              <w:p w14:paraId="2EF44ED7" w14:textId="77777777" w:rsidR="00DC38EC" w:rsidRDefault="00291C5A">
                <w:pPr>
                  <w:ind w:left="256"/>
                </w:pPr>
                <w:r>
                  <w:t>1</w:t>
                </w:r>
              </w:p>
            </w:tc>
            <w:tc>
              <w:tcPr>
                <w:tcW w:w="886" w:type="dxa"/>
                <w:tcBorders>
                  <w:left w:val="single" w:sz="6" w:space="0" w:color="000000"/>
                </w:tcBorders>
              </w:tcPr>
              <w:p w14:paraId="6D815ECD" w14:textId="77777777" w:rsidR="00DC38EC" w:rsidRDefault="00DC38EC">
                <w:pPr>
                  <w:spacing w:before="4"/>
                  <w:rPr>
                    <w:sz w:val="19"/>
                    <w:szCs w:val="19"/>
                  </w:rPr>
                </w:pPr>
              </w:p>
              <w:p w14:paraId="171ED05E" w14:textId="77777777" w:rsidR="00DC38EC" w:rsidRDefault="00291C5A">
                <w:pPr>
                  <w:ind w:left="367"/>
                </w:pPr>
                <w:r>
                  <w:t>P</w:t>
                </w:r>
              </w:p>
            </w:tc>
            <w:tc>
              <w:tcPr>
                <w:tcW w:w="3802" w:type="dxa"/>
              </w:tcPr>
              <w:p w14:paraId="142C5D39" w14:textId="77777777" w:rsidR="00DC38EC" w:rsidRDefault="00DC38EC">
                <w:pPr>
                  <w:rPr>
                    <w:rFonts w:ascii="Times New Roman" w:eastAsia="Times New Roman" w:hAnsi="Times New Roman" w:cs="Times New Roman"/>
                  </w:rPr>
                </w:pPr>
              </w:p>
            </w:tc>
            <w:tc>
              <w:tcPr>
                <w:tcW w:w="1968" w:type="dxa"/>
              </w:tcPr>
              <w:p w14:paraId="05011A98" w14:textId="77777777" w:rsidR="00DC38EC" w:rsidRDefault="00DC38EC">
                <w:pPr>
                  <w:rPr>
                    <w:rFonts w:ascii="Times New Roman" w:eastAsia="Times New Roman" w:hAnsi="Times New Roman" w:cs="Times New Roman"/>
                  </w:rPr>
                </w:pPr>
              </w:p>
            </w:tc>
            <w:tc>
              <w:tcPr>
                <w:tcW w:w="1541" w:type="dxa"/>
              </w:tcPr>
              <w:p w14:paraId="1665E641" w14:textId="77777777" w:rsidR="00DC38EC" w:rsidRDefault="00DC38EC">
                <w:pPr>
                  <w:rPr>
                    <w:rFonts w:ascii="Times New Roman" w:eastAsia="Times New Roman" w:hAnsi="Times New Roman" w:cs="Times New Roman"/>
                  </w:rPr>
                </w:pPr>
              </w:p>
            </w:tc>
            <w:tc>
              <w:tcPr>
                <w:tcW w:w="1509" w:type="dxa"/>
              </w:tcPr>
              <w:p w14:paraId="5E3F0575" w14:textId="77777777" w:rsidR="00DC38EC" w:rsidRDefault="00DC38EC">
                <w:pPr>
                  <w:rPr>
                    <w:rFonts w:ascii="Times New Roman" w:eastAsia="Times New Roman" w:hAnsi="Times New Roman" w:cs="Times New Roman"/>
                  </w:rPr>
                </w:pPr>
              </w:p>
            </w:tc>
          </w:tr>
          <w:tr w:rsidR="00DC38EC" w14:paraId="70AE963C" w14:textId="77777777">
            <w:trPr>
              <w:trHeight w:val="703"/>
            </w:trPr>
            <w:tc>
              <w:tcPr>
                <w:tcW w:w="1515" w:type="dxa"/>
                <w:vMerge/>
              </w:tcPr>
              <w:p w14:paraId="3A28F9A4"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50FDD049"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342C5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23993859" w14:textId="77777777" w:rsidR="00DC38EC" w:rsidRDefault="00DC38EC">
                <w:pPr>
                  <w:spacing w:before="4"/>
                  <w:rPr>
                    <w:sz w:val="19"/>
                    <w:szCs w:val="19"/>
                  </w:rPr>
                </w:pPr>
              </w:p>
              <w:p w14:paraId="48136E9F" w14:textId="77777777" w:rsidR="00DC38EC" w:rsidRDefault="00291C5A">
                <w:pPr>
                  <w:ind w:left="256"/>
                </w:pPr>
                <w:r>
                  <w:t>2</w:t>
                </w:r>
              </w:p>
            </w:tc>
            <w:tc>
              <w:tcPr>
                <w:tcW w:w="886" w:type="dxa"/>
                <w:tcBorders>
                  <w:left w:val="single" w:sz="6" w:space="0" w:color="000000"/>
                </w:tcBorders>
              </w:tcPr>
              <w:p w14:paraId="2C879DC2" w14:textId="77777777" w:rsidR="00DC38EC" w:rsidRDefault="00DC38EC">
                <w:pPr>
                  <w:spacing w:before="4"/>
                  <w:rPr>
                    <w:sz w:val="19"/>
                    <w:szCs w:val="19"/>
                  </w:rPr>
                </w:pPr>
              </w:p>
              <w:p w14:paraId="69BBE6B4" w14:textId="77777777" w:rsidR="00DC38EC" w:rsidRDefault="00291C5A">
                <w:pPr>
                  <w:ind w:left="360"/>
                </w:pPr>
                <w:r>
                  <w:t>H</w:t>
                </w:r>
              </w:p>
            </w:tc>
            <w:tc>
              <w:tcPr>
                <w:tcW w:w="3802" w:type="dxa"/>
              </w:tcPr>
              <w:p w14:paraId="688E6F50" w14:textId="77777777" w:rsidR="00DC38EC" w:rsidRDefault="00DC38EC">
                <w:pPr>
                  <w:rPr>
                    <w:rFonts w:ascii="Times New Roman" w:eastAsia="Times New Roman" w:hAnsi="Times New Roman" w:cs="Times New Roman"/>
                  </w:rPr>
                </w:pPr>
              </w:p>
            </w:tc>
            <w:tc>
              <w:tcPr>
                <w:tcW w:w="1968" w:type="dxa"/>
              </w:tcPr>
              <w:p w14:paraId="3B514DCB" w14:textId="77777777" w:rsidR="00DC38EC" w:rsidRDefault="00DC38EC">
                <w:pPr>
                  <w:rPr>
                    <w:rFonts w:ascii="Times New Roman" w:eastAsia="Times New Roman" w:hAnsi="Times New Roman" w:cs="Times New Roman"/>
                  </w:rPr>
                </w:pPr>
              </w:p>
            </w:tc>
            <w:tc>
              <w:tcPr>
                <w:tcW w:w="1541" w:type="dxa"/>
              </w:tcPr>
              <w:p w14:paraId="392236A5" w14:textId="77777777" w:rsidR="00DC38EC" w:rsidRDefault="00DC38EC">
                <w:pPr>
                  <w:rPr>
                    <w:rFonts w:ascii="Times New Roman" w:eastAsia="Times New Roman" w:hAnsi="Times New Roman" w:cs="Times New Roman"/>
                  </w:rPr>
                </w:pPr>
              </w:p>
            </w:tc>
            <w:tc>
              <w:tcPr>
                <w:tcW w:w="1509" w:type="dxa"/>
              </w:tcPr>
              <w:p w14:paraId="70971FDF" w14:textId="77777777" w:rsidR="00DC38EC" w:rsidRDefault="00DC38EC">
                <w:pPr>
                  <w:rPr>
                    <w:rFonts w:ascii="Times New Roman" w:eastAsia="Times New Roman" w:hAnsi="Times New Roman" w:cs="Times New Roman"/>
                  </w:rPr>
                </w:pPr>
              </w:p>
            </w:tc>
          </w:tr>
          <w:tr w:rsidR="00DC38EC" w14:paraId="353CD50F" w14:textId="77777777">
            <w:trPr>
              <w:trHeight w:val="700"/>
            </w:trPr>
            <w:tc>
              <w:tcPr>
                <w:tcW w:w="1515" w:type="dxa"/>
                <w:vMerge/>
              </w:tcPr>
              <w:p w14:paraId="74C66F1C"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7BA173F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7BEBA39F"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19F10E90" w14:textId="77777777" w:rsidR="00DC38EC" w:rsidRDefault="00DC38EC">
                <w:pPr>
                  <w:spacing w:before="2"/>
                  <w:rPr>
                    <w:sz w:val="19"/>
                    <w:szCs w:val="19"/>
                  </w:rPr>
                </w:pPr>
              </w:p>
              <w:p w14:paraId="4FC87145" w14:textId="77777777" w:rsidR="00DC38EC" w:rsidRDefault="00291C5A">
                <w:pPr>
                  <w:ind w:left="256"/>
                </w:pPr>
                <w:r>
                  <w:t>3</w:t>
                </w:r>
              </w:p>
            </w:tc>
            <w:tc>
              <w:tcPr>
                <w:tcW w:w="886" w:type="dxa"/>
                <w:tcBorders>
                  <w:left w:val="single" w:sz="6" w:space="0" w:color="000000"/>
                </w:tcBorders>
              </w:tcPr>
              <w:p w14:paraId="57AE3E6E" w14:textId="77777777" w:rsidR="00DC38EC" w:rsidRDefault="00DC38EC">
                <w:pPr>
                  <w:spacing w:before="2"/>
                  <w:rPr>
                    <w:sz w:val="19"/>
                    <w:szCs w:val="19"/>
                  </w:rPr>
                </w:pPr>
              </w:p>
              <w:p w14:paraId="529DDE0C" w14:textId="77777777" w:rsidR="00DC38EC" w:rsidRDefault="00291C5A">
                <w:pPr>
                  <w:ind w:left="367"/>
                </w:pPr>
                <w:r>
                  <w:t>V</w:t>
                </w:r>
              </w:p>
            </w:tc>
            <w:tc>
              <w:tcPr>
                <w:tcW w:w="3802" w:type="dxa"/>
              </w:tcPr>
              <w:p w14:paraId="0D5C5545" w14:textId="77777777" w:rsidR="00DC38EC" w:rsidRDefault="00DC38EC">
                <w:pPr>
                  <w:rPr>
                    <w:rFonts w:ascii="Times New Roman" w:eastAsia="Times New Roman" w:hAnsi="Times New Roman" w:cs="Times New Roman"/>
                  </w:rPr>
                </w:pPr>
              </w:p>
            </w:tc>
            <w:tc>
              <w:tcPr>
                <w:tcW w:w="1968" w:type="dxa"/>
              </w:tcPr>
              <w:p w14:paraId="2A3FE28D" w14:textId="77777777" w:rsidR="00DC38EC" w:rsidRDefault="00DC38EC">
                <w:pPr>
                  <w:rPr>
                    <w:rFonts w:ascii="Times New Roman" w:eastAsia="Times New Roman" w:hAnsi="Times New Roman" w:cs="Times New Roman"/>
                  </w:rPr>
                </w:pPr>
              </w:p>
            </w:tc>
            <w:tc>
              <w:tcPr>
                <w:tcW w:w="1541" w:type="dxa"/>
              </w:tcPr>
              <w:p w14:paraId="6FE314AF" w14:textId="77777777" w:rsidR="00DC38EC" w:rsidRDefault="00DC38EC">
                <w:pPr>
                  <w:rPr>
                    <w:rFonts w:ascii="Times New Roman" w:eastAsia="Times New Roman" w:hAnsi="Times New Roman" w:cs="Times New Roman"/>
                  </w:rPr>
                </w:pPr>
              </w:p>
            </w:tc>
            <w:tc>
              <w:tcPr>
                <w:tcW w:w="1509" w:type="dxa"/>
              </w:tcPr>
              <w:p w14:paraId="759D7921" w14:textId="77777777" w:rsidR="00DC38EC" w:rsidRDefault="00DC38EC">
                <w:pPr>
                  <w:rPr>
                    <w:rFonts w:ascii="Times New Roman" w:eastAsia="Times New Roman" w:hAnsi="Times New Roman" w:cs="Times New Roman"/>
                  </w:rPr>
                </w:pPr>
              </w:p>
            </w:tc>
          </w:tr>
          <w:tr w:rsidR="00DC38EC" w14:paraId="3BFF9D1E" w14:textId="77777777">
            <w:trPr>
              <w:trHeight w:val="702"/>
            </w:trPr>
            <w:tc>
              <w:tcPr>
                <w:tcW w:w="1515" w:type="dxa"/>
                <w:vMerge/>
              </w:tcPr>
              <w:p w14:paraId="79C67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4D5705A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1E81A061"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6DF27D9B" w14:textId="77777777" w:rsidR="00DC38EC" w:rsidRDefault="00DC38EC">
                <w:pPr>
                  <w:spacing w:before="4"/>
                  <w:rPr>
                    <w:sz w:val="19"/>
                    <w:szCs w:val="19"/>
                  </w:rPr>
                </w:pPr>
              </w:p>
              <w:p w14:paraId="0AC99162" w14:textId="77777777" w:rsidR="00DC38EC" w:rsidRDefault="00291C5A">
                <w:pPr>
                  <w:ind w:left="256"/>
                </w:pPr>
                <w:r>
                  <w:t>4</w:t>
                </w:r>
              </w:p>
            </w:tc>
            <w:tc>
              <w:tcPr>
                <w:tcW w:w="886" w:type="dxa"/>
                <w:tcBorders>
                  <w:left w:val="single" w:sz="6" w:space="0" w:color="000000"/>
                </w:tcBorders>
              </w:tcPr>
              <w:p w14:paraId="71DB09A1" w14:textId="77777777" w:rsidR="00DC38EC" w:rsidRDefault="00DC38EC">
                <w:pPr>
                  <w:spacing w:before="4"/>
                  <w:rPr>
                    <w:sz w:val="19"/>
                    <w:szCs w:val="19"/>
                  </w:rPr>
                </w:pPr>
              </w:p>
              <w:p w14:paraId="7B0D6C0E" w14:textId="77777777" w:rsidR="00DC38EC" w:rsidRDefault="00291C5A">
                <w:pPr>
                  <w:ind w:left="367"/>
                </w:pPr>
                <w:r>
                  <w:t>A</w:t>
                </w:r>
              </w:p>
            </w:tc>
            <w:tc>
              <w:tcPr>
                <w:tcW w:w="3802" w:type="dxa"/>
              </w:tcPr>
              <w:p w14:paraId="4CF75DFB" w14:textId="77777777" w:rsidR="00DC38EC" w:rsidRDefault="00DC38EC">
                <w:pPr>
                  <w:rPr>
                    <w:rFonts w:ascii="Times New Roman" w:eastAsia="Times New Roman" w:hAnsi="Times New Roman" w:cs="Times New Roman"/>
                  </w:rPr>
                </w:pPr>
              </w:p>
            </w:tc>
            <w:tc>
              <w:tcPr>
                <w:tcW w:w="1968" w:type="dxa"/>
              </w:tcPr>
              <w:p w14:paraId="48DD3AA1" w14:textId="77777777" w:rsidR="00DC38EC" w:rsidRDefault="00291C5A">
                <w:pPr>
                  <w:spacing w:before="96"/>
                  <w:ind w:left="134" w:right="123" w:firstLine="367"/>
                </w:pPr>
                <w:r>
                  <w:t>Gerencia- Coordinador SST</w:t>
                </w:r>
              </w:p>
            </w:tc>
            <w:tc>
              <w:tcPr>
                <w:tcW w:w="1541" w:type="dxa"/>
              </w:tcPr>
              <w:p w14:paraId="6A1F0129" w14:textId="77777777" w:rsidR="00DC38EC" w:rsidRDefault="00DC38EC">
                <w:pPr>
                  <w:rPr>
                    <w:rFonts w:ascii="Times New Roman" w:eastAsia="Times New Roman" w:hAnsi="Times New Roman" w:cs="Times New Roman"/>
                  </w:rPr>
                </w:pPr>
              </w:p>
            </w:tc>
            <w:tc>
              <w:tcPr>
                <w:tcW w:w="1509" w:type="dxa"/>
              </w:tcPr>
              <w:p w14:paraId="427C7775" w14:textId="77777777" w:rsidR="00DC38EC" w:rsidRDefault="008F1FBA">
                <w:pPr>
                  <w:rPr>
                    <w:rFonts w:ascii="Times New Roman" w:eastAsia="Times New Roman" w:hAnsi="Times New Roman" w:cs="Times New Roman"/>
                  </w:rPr>
                </w:pPr>
              </w:p>
            </w:tc>
          </w:tr>
        </w:tbl>
      </w:sdtContent>
    </w:sdt>
    <w:p w14:paraId="583B6B07" w14:textId="77777777" w:rsidR="00DC38EC" w:rsidRDefault="00DC38EC">
      <w:pPr>
        <w:rPr>
          <w:sz w:val="24"/>
          <w:szCs w:val="24"/>
        </w:rPr>
        <w:sectPr w:rsidR="00DC38EC">
          <w:pgSz w:w="16840" w:h="11910" w:orient="landscape"/>
          <w:pgMar w:top="2240" w:right="900" w:bottom="280" w:left="900" w:header="713" w:footer="0" w:gutter="0"/>
          <w:cols w:space="720"/>
        </w:sectPr>
      </w:pPr>
    </w:p>
    <w:p w14:paraId="02E26DC7" w14:textId="77777777" w:rsidR="00DC38EC" w:rsidRDefault="00DC38EC" w:rsidP="003417DE">
      <w:pPr>
        <w:pBdr>
          <w:top w:val="nil"/>
          <w:left w:val="nil"/>
          <w:bottom w:val="nil"/>
          <w:right w:val="nil"/>
          <w:between w:val="nil"/>
        </w:pBdr>
        <w:ind w:right="3291"/>
      </w:pPr>
    </w:p>
    <w:p w14:paraId="439A0B36" w14:textId="77777777" w:rsidR="00DC38EC" w:rsidRDefault="00291C5A">
      <w:pPr>
        <w:pBdr>
          <w:top w:val="nil"/>
          <w:left w:val="nil"/>
          <w:bottom w:val="nil"/>
          <w:right w:val="nil"/>
          <w:between w:val="nil"/>
        </w:pBdr>
        <w:ind w:left="3048" w:right="3291"/>
        <w:jc w:val="center"/>
        <w:rPr>
          <w:color w:val="000000"/>
        </w:rPr>
      </w:pPr>
      <w:r>
        <w:rPr>
          <w:color w:val="000000"/>
        </w:rPr>
        <w:t>Figura 4. Medidas de intervención necesarias</w:t>
      </w:r>
    </w:p>
    <w:p w14:paraId="07ACFF00" w14:textId="77777777" w:rsidR="00DC38EC" w:rsidRDefault="00DC38EC">
      <w:pPr>
        <w:pBdr>
          <w:top w:val="nil"/>
          <w:left w:val="nil"/>
          <w:bottom w:val="nil"/>
          <w:right w:val="nil"/>
          <w:between w:val="nil"/>
        </w:pBdr>
        <w:spacing w:before="6"/>
        <w:rPr>
          <w:color w:val="000000"/>
          <w:sz w:val="10"/>
          <w:szCs w:val="10"/>
        </w:rPr>
      </w:pPr>
    </w:p>
    <w:tbl>
      <w:tblPr>
        <w:tblStyle w:val="ad"/>
        <w:tblW w:w="10211"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463"/>
        <w:gridCol w:w="455"/>
        <w:gridCol w:w="378"/>
        <w:gridCol w:w="836"/>
        <w:gridCol w:w="1508"/>
        <w:gridCol w:w="1004"/>
        <w:gridCol w:w="1312"/>
        <w:gridCol w:w="1508"/>
      </w:tblGrid>
      <w:tr w:rsidR="00DC38EC" w14:paraId="6DF37774" w14:textId="77777777">
        <w:trPr>
          <w:trHeight w:val="333"/>
        </w:trPr>
        <w:tc>
          <w:tcPr>
            <w:tcW w:w="2747" w:type="dxa"/>
          </w:tcPr>
          <w:p w14:paraId="12BF48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296" w:type="dxa"/>
            <w:gridSpan w:val="3"/>
          </w:tcPr>
          <w:p w14:paraId="4F3D70D2" w14:textId="77777777" w:rsidR="00DC38EC" w:rsidRDefault="00291C5A">
            <w:pPr>
              <w:pBdr>
                <w:top w:val="nil"/>
                <w:left w:val="nil"/>
                <w:bottom w:val="nil"/>
                <w:right w:val="nil"/>
                <w:between w:val="nil"/>
              </w:pBdr>
              <w:spacing w:before="14"/>
              <w:ind w:left="161"/>
              <w:rPr>
                <w:b/>
                <w:color w:val="000000"/>
              </w:rPr>
            </w:pPr>
            <w:r>
              <w:rPr>
                <w:b/>
                <w:color w:val="000000"/>
              </w:rPr>
              <w:t>Aplica en</w:t>
            </w:r>
          </w:p>
        </w:tc>
        <w:tc>
          <w:tcPr>
            <w:tcW w:w="2344" w:type="dxa"/>
            <w:gridSpan w:val="2"/>
          </w:tcPr>
          <w:p w14:paraId="031E19A9" w14:textId="77777777" w:rsidR="00DC38EC" w:rsidRDefault="00291C5A">
            <w:pPr>
              <w:pBdr>
                <w:top w:val="nil"/>
                <w:left w:val="nil"/>
                <w:bottom w:val="nil"/>
                <w:right w:val="nil"/>
                <w:between w:val="nil"/>
              </w:pBdr>
              <w:spacing w:before="14"/>
              <w:ind w:left="339"/>
              <w:rPr>
                <w:b/>
                <w:color w:val="000000"/>
              </w:rPr>
            </w:pPr>
            <w:r>
              <w:rPr>
                <w:b/>
                <w:color w:val="000000"/>
              </w:rPr>
              <w:t>Implementación</w:t>
            </w:r>
          </w:p>
        </w:tc>
        <w:tc>
          <w:tcPr>
            <w:tcW w:w="3824" w:type="dxa"/>
            <w:gridSpan w:val="3"/>
          </w:tcPr>
          <w:p w14:paraId="34CB150E" w14:textId="77777777" w:rsidR="00DC38EC" w:rsidRDefault="00291C5A">
            <w:pPr>
              <w:pBdr>
                <w:top w:val="nil"/>
                <w:left w:val="nil"/>
                <w:bottom w:val="nil"/>
                <w:right w:val="nil"/>
                <w:between w:val="nil"/>
              </w:pBdr>
              <w:spacing w:before="14"/>
              <w:ind w:left="1295"/>
              <w:rPr>
                <w:b/>
                <w:color w:val="000000"/>
              </w:rPr>
            </w:pPr>
            <w:r>
              <w:rPr>
                <w:b/>
                <w:color w:val="000000"/>
              </w:rPr>
              <w:t>Verificación</w:t>
            </w:r>
          </w:p>
        </w:tc>
      </w:tr>
      <w:tr w:rsidR="00DC38EC" w14:paraId="536ACB54" w14:textId="77777777">
        <w:trPr>
          <w:trHeight w:val="333"/>
        </w:trPr>
        <w:tc>
          <w:tcPr>
            <w:tcW w:w="2747" w:type="dxa"/>
          </w:tcPr>
          <w:p w14:paraId="303A84EB" w14:textId="77777777" w:rsidR="00DC38EC" w:rsidRDefault="00291C5A">
            <w:pPr>
              <w:pBdr>
                <w:top w:val="nil"/>
                <w:left w:val="nil"/>
                <w:bottom w:val="nil"/>
                <w:right w:val="nil"/>
                <w:between w:val="nil"/>
              </w:pBdr>
              <w:spacing w:before="14"/>
              <w:ind w:left="525"/>
              <w:rPr>
                <w:b/>
                <w:color w:val="000000"/>
              </w:rPr>
            </w:pPr>
            <w:r>
              <w:rPr>
                <w:b/>
                <w:color w:val="000000"/>
              </w:rPr>
              <w:t>Recomendación</w:t>
            </w:r>
          </w:p>
        </w:tc>
        <w:tc>
          <w:tcPr>
            <w:tcW w:w="463" w:type="dxa"/>
          </w:tcPr>
          <w:p w14:paraId="5009F4E0" w14:textId="77777777" w:rsidR="00DC38EC" w:rsidRDefault="00291C5A">
            <w:pPr>
              <w:pBdr>
                <w:top w:val="nil"/>
                <w:left w:val="nil"/>
                <w:bottom w:val="nil"/>
                <w:right w:val="nil"/>
                <w:between w:val="nil"/>
              </w:pBdr>
              <w:spacing w:before="14"/>
              <w:ind w:left="14"/>
              <w:jc w:val="center"/>
              <w:rPr>
                <w:b/>
                <w:color w:val="000000"/>
              </w:rPr>
            </w:pPr>
            <w:r>
              <w:rPr>
                <w:b/>
                <w:color w:val="000000"/>
              </w:rPr>
              <w:t>F</w:t>
            </w:r>
          </w:p>
        </w:tc>
        <w:tc>
          <w:tcPr>
            <w:tcW w:w="455" w:type="dxa"/>
          </w:tcPr>
          <w:p w14:paraId="2904167C" w14:textId="77777777" w:rsidR="00DC38EC" w:rsidRDefault="00291C5A">
            <w:pPr>
              <w:pBdr>
                <w:top w:val="nil"/>
                <w:left w:val="nil"/>
                <w:bottom w:val="nil"/>
                <w:right w:val="nil"/>
                <w:between w:val="nil"/>
              </w:pBdr>
              <w:spacing w:before="14"/>
              <w:ind w:left="137"/>
              <w:rPr>
                <w:b/>
                <w:color w:val="000000"/>
              </w:rPr>
            </w:pPr>
            <w:r>
              <w:rPr>
                <w:b/>
                <w:color w:val="000000"/>
              </w:rPr>
              <w:t>M</w:t>
            </w:r>
          </w:p>
        </w:tc>
        <w:tc>
          <w:tcPr>
            <w:tcW w:w="378" w:type="dxa"/>
          </w:tcPr>
          <w:p w14:paraId="1CDF561C" w14:textId="77777777" w:rsidR="00DC38EC" w:rsidRDefault="00291C5A">
            <w:pPr>
              <w:pBdr>
                <w:top w:val="nil"/>
                <w:left w:val="nil"/>
                <w:bottom w:val="nil"/>
                <w:right w:val="nil"/>
                <w:between w:val="nil"/>
              </w:pBdr>
              <w:spacing w:before="14"/>
              <w:ind w:left="126"/>
              <w:rPr>
                <w:b/>
                <w:color w:val="000000"/>
              </w:rPr>
            </w:pPr>
            <w:r>
              <w:rPr>
                <w:b/>
                <w:color w:val="000000"/>
              </w:rPr>
              <w:t>T</w:t>
            </w:r>
          </w:p>
        </w:tc>
        <w:tc>
          <w:tcPr>
            <w:tcW w:w="836" w:type="dxa"/>
          </w:tcPr>
          <w:p w14:paraId="3EF73974" w14:textId="77777777" w:rsidR="00DC38EC" w:rsidRDefault="00291C5A">
            <w:pPr>
              <w:pBdr>
                <w:top w:val="nil"/>
                <w:left w:val="nil"/>
                <w:bottom w:val="nil"/>
                <w:right w:val="nil"/>
                <w:between w:val="nil"/>
              </w:pBdr>
              <w:spacing w:before="14"/>
              <w:ind w:left="103"/>
              <w:rPr>
                <w:b/>
                <w:color w:val="000000"/>
              </w:rPr>
            </w:pPr>
            <w:r>
              <w:rPr>
                <w:b/>
                <w:color w:val="000000"/>
              </w:rPr>
              <w:t>Fecha</w:t>
            </w:r>
          </w:p>
        </w:tc>
        <w:tc>
          <w:tcPr>
            <w:tcW w:w="1508" w:type="dxa"/>
          </w:tcPr>
          <w:p w14:paraId="2D63E358" w14:textId="77777777" w:rsidR="00DC38EC" w:rsidRDefault="00291C5A">
            <w:pPr>
              <w:pBdr>
                <w:top w:val="nil"/>
                <w:left w:val="nil"/>
                <w:bottom w:val="nil"/>
                <w:right w:val="nil"/>
                <w:between w:val="nil"/>
              </w:pBdr>
              <w:spacing w:before="14"/>
              <w:ind w:left="74"/>
              <w:rPr>
                <w:b/>
                <w:color w:val="000000"/>
              </w:rPr>
            </w:pPr>
            <w:r>
              <w:rPr>
                <w:b/>
                <w:color w:val="000000"/>
              </w:rPr>
              <w:t>Responsable</w:t>
            </w:r>
          </w:p>
        </w:tc>
        <w:tc>
          <w:tcPr>
            <w:tcW w:w="1004" w:type="dxa"/>
          </w:tcPr>
          <w:p w14:paraId="6C157664" w14:textId="77777777" w:rsidR="00DC38EC" w:rsidRDefault="00291C5A">
            <w:pPr>
              <w:pBdr>
                <w:top w:val="nil"/>
                <w:left w:val="nil"/>
                <w:bottom w:val="nil"/>
                <w:right w:val="nil"/>
                <w:between w:val="nil"/>
              </w:pBdr>
              <w:spacing w:before="14"/>
              <w:ind w:left="189"/>
              <w:rPr>
                <w:b/>
                <w:color w:val="000000"/>
              </w:rPr>
            </w:pPr>
            <w:r>
              <w:rPr>
                <w:b/>
                <w:color w:val="000000"/>
              </w:rPr>
              <w:t>Fecha</w:t>
            </w:r>
          </w:p>
        </w:tc>
        <w:tc>
          <w:tcPr>
            <w:tcW w:w="1312" w:type="dxa"/>
          </w:tcPr>
          <w:p w14:paraId="0E6BC8DA" w14:textId="77777777" w:rsidR="00DC38EC" w:rsidRDefault="00291C5A">
            <w:pPr>
              <w:pBdr>
                <w:top w:val="nil"/>
                <w:left w:val="nil"/>
                <w:bottom w:val="nil"/>
                <w:right w:val="nil"/>
                <w:between w:val="nil"/>
              </w:pBdr>
              <w:spacing w:before="14"/>
              <w:ind w:left="77"/>
              <w:rPr>
                <w:b/>
                <w:color w:val="000000"/>
              </w:rPr>
            </w:pPr>
            <w:r>
              <w:rPr>
                <w:b/>
                <w:color w:val="000000"/>
              </w:rPr>
              <w:t>Efectividad</w:t>
            </w:r>
          </w:p>
        </w:tc>
        <w:tc>
          <w:tcPr>
            <w:tcW w:w="1508" w:type="dxa"/>
          </w:tcPr>
          <w:p w14:paraId="580503AC" w14:textId="77777777" w:rsidR="00DC38EC" w:rsidRDefault="00291C5A">
            <w:pPr>
              <w:pBdr>
                <w:top w:val="nil"/>
                <w:left w:val="nil"/>
                <w:bottom w:val="nil"/>
                <w:right w:val="nil"/>
                <w:between w:val="nil"/>
              </w:pBdr>
              <w:spacing w:before="14"/>
              <w:ind w:left="81"/>
              <w:rPr>
                <w:b/>
                <w:color w:val="000000"/>
              </w:rPr>
            </w:pPr>
            <w:r>
              <w:rPr>
                <w:b/>
                <w:color w:val="000000"/>
              </w:rPr>
              <w:t>Responsable</w:t>
            </w:r>
          </w:p>
        </w:tc>
      </w:tr>
      <w:tr w:rsidR="00DC38EC" w14:paraId="7B401DF6" w14:textId="77777777">
        <w:trPr>
          <w:trHeight w:val="553"/>
        </w:trPr>
        <w:tc>
          <w:tcPr>
            <w:tcW w:w="2747" w:type="dxa"/>
          </w:tcPr>
          <w:p w14:paraId="43073A4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075434D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447C4E5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6FD6FDF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5DA68DE"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46F5C8A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200E8D"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0EDB2D8A" w14:textId="77777777" w:rsidR="00DC38EC" w:rsidRDefault="00DC38EC">
            <w:pPr>
              <w:pBdr>
                <w:top w:val="nil"/>
                <w:left w:val="nil"/>
                <w:bottom w:val="nil"/>
                <w:right w:val="nil"/>
                <w:between w:val="nil"/>
              </w:pBdr>
              <w:spacing w:before="7"/>
              <w:rPr>
                <w:color w:val="000000"/>
                <w:sz w:val="20"/>
                <w:szCs w:val="20"/>
              </w:rPr>
            </w:pPr>
          </w:p>
          <w:p w14:paraId="096EB358" w14:textId="77777777" w:rsidR="00DC38EC" w:rsidRDefault="00291C5A">
            <w:pPr>
              <w:pBdr>
                <w:top w:val="nil"/>
                <w:left w:val="nil"/>
                <w:bottom w:val="nil"/>
                <w:right w:val="nil"/>
                <w:between w:val="nil"/>
              </w:pBdr>
              <w:ind w:left="77"/>
              <w:rPr>
                <w:color w:val="000000"/>
              </w:rPr>
            </w:pPr>
            <w:r>
              <w:rPr>
                <w:color w:val="000000"/>
              </w:rPr>
              <w:t>.</w:t>
            </w:r>
          </w:p>
        </w:tc>
        <w:tc>
          <w:tcPr>
            <w:tcW w:w="1508" w:type="dxa"/>
          </w:tcPr>
          <w:p w14:paraId="76E2F0E3"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97C05D1" w14:textId="77777777">
        <w:trPr>
          <w:trHeight w:val="551"/>
        </w:trPr>
        <w:tc>
          <w:tcPr>
            <w:tcW w:w="2747" w:type="dxa"/>
          </w:tcPr>
          <w:p w14:paraId="65CA5CF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F5DD15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6D34CD5F"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1DB79C6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7F76AF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9CE656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144587"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4ABC3F95"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32E0146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46504BCA" w14:textId="77777777">
        <w:trPr>
          <w:trHeight w:val="554"/>
        </w:trPr>
        <w:tc>
          <w:tcPr>
            <w:tcW w:w="2747" w:type="dxa"/>
          </w:tcPr>
          <w:p w14:paraId="05F7FE9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5EDB9C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5BFCA42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0631D04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4010B79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C5F2C3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4A2FFB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2DC09BA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11FA6D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4355A41" w14:textId="77777777">
        <w:trPr>
          <w:trHeight w:val="253"/>
        </w:trPr>
        <w:tc>
          <w:tcPr>
            <w:tcW w:w="2747" w:type="dxa"/>
          </w:tcPr>
          <w:p w14:paraId="11785B61"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63" w:type="dxa"/>
          </w:tcPr>
          <w:p w14:paraId="5156474B"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55" w:type="dxa"/>
          </w:tcPr>
          <w:p w14:paraId="75F9E4C8"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378" w:type="dxa"/>
          </w:tcPr>
          <w:p w14:paraId="0ECAB303"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836" w:type="dxa"/>
          </w:tcPr>
          <w:p w14:paraId="1142325D"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3392DD1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004" w:type="dxa"/>
          </w:tcPr>
          <w:p w14:paraId="2437D9B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312" w:type="dxa"/>
          </w:tcPr>
          <w:p w14:paraId="0DA8746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1286B0B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r>
    </w:tbl>
    <w:p w14:paraId="1DD4554B" w14:textId="77777777" w:rsidR="00DC38EC" w:rsidRPr="00F34B61" w:rsidRDefault="00DC38EC">
      <w:pPr>
        <w:pBdr>
          <w:top w:val="nil"/>
          <w:left w:val="nil"/>
          <w:bottom w:val="nil"/>
          <w:right w:val="nil"/>
          <w:between w:val="nil"/>
        </w:pBdr>
        <w:spacing w:before="5"/>
        <w:rPr>
          <w:color w:val="000000"/>
        </w:rPr>
      </w:pPr>
    </w:p>
    <w:p w14:paraId="75D8E460" w14:textId="7DEABD5B" w:rsidR="00DC38EC" w:rsidRPr="00F34B61" w:rsidRDefault="00291C5A"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r w:rsidRPr="00F34B61">
        <w:rPr>
          <w:b/>
          <w:color w:val="000000"/>
          <w:sz w:val="24"/>
          <w:szCs w:val="24"/>
        </w:rPr>
        <w:t>Seguimiento a recomendaciones.</w:t>
      </w:r>
    </w:p>
    <w:p w14:paraId="1CBE37AE" w14:textId="77777777" w:rsidR="00DC38EC" w:rsidRPr="00F34B61" w:rsidRDefault="00DC38EC">
      <w:pPr>
        <w:pBdr>
          <w:top w:val="nil"/>
          <w:left w:val="nil"/>
          <w:bottom w:val="nil"/>
          <w:right w:val="nil"/>
          <w:between w:val="nil"/>
        </w:pBdr>
        <w:rPr>
          <w:b/>
          <w:color w:val="000000"/>
          <w:sz w:val="28"/>
          <w:szCs w:val="28"/>
        </w:rPr>
      </w:pPr>
    </w:p>
    <w:p w14:paraId="486ACAFA" w14:textId="77777777" w:rsidR="00DC38EC" w:rsidRPr="00F34B61" w:rsidRDefault="00DC38EC">
      <w:pPr>
        <w:pBdr>
          <w:top w:val="nil"/>
          <w:left w:val="nil"/>
          <w:bottom w:val="nil"/>
          <w:right w:val="nil"/>
          <w:between w:val="nil"/>
        </w:pBdr>
        <w:rPr>
          <w:b/>
          <w:color w:val="000000"/>
        </w:rPr>
      </w:pPr>
    </w:p>
    <w:p w14:paraId="43F9BE93" w14:textId="316F52DB" w:rsidR="00DC38EC" w:rsidRPr="00F34B61" w:rsidRDefault="00291C5A" w:rsidP="00F34B61">
      <w:pPr>
        <w:pStyle w:val="Prrafodelista"/>
        <w:numPr>
          <w:ilvl w:val="1"/>
          <w:numId w:val="12"/>
        </w:numPr>
        <w:pBdr>
          <w:top w:val="nil"/>
          <w:left w:val="nil"/>
          <w:bottom w:val="nil"/>
          <w:right w:val="nil"/>
          <w:between w:val="nil"/>
        </w:pBdr>
        <w:spacing w:before="93"/>
        <w:ind w:right="471"/>
        <w:jc w:val="both"/>
        <w:rPr>
          <w:b/>
          <w:sz w:val="24"/>
          <w:szCs w:val="24"/>
        </w:rPr>
      </w:pPr>
      <w:r w:rsidRPr="00F34B61">
        <w:rPr>
          <w:b/>
          <w:sz w:val="24"/>
          <w:szCs w:val="24"/>
        </w:rPr>
        <w:t>Relación de documentos.</w:t>
      </w:r>
    </w:p>
    <w:p w14:paraId="249B5D2F" w14:textId="77777777" w:rsidR="00DC38EC" w:rsidRPr="00F34B61" w:rsidRDefault="00DC38EC">
      <w:pPr>
        <w:pBdr>
          <w:top w:val="nil"/>
          <w:left w:val="nil"/>
          <w:bottom w:val="nil"/>
          <w:right w:val="nil"/>
          <w:between w:val="nil"/>
        </w:pBdr>
        <w:spacing w:before="2"/>
        <w:rPr>
          <w:b/>
          <w:color w:val="000000"/>
        </w:rPr>
      </w:pPr>
    </w:p>
    <w:p w14:paraId="0056DF27" w14:textId="77777777" w:rsidR="00F34B61" w:rsidRDefault="00291C5A" w:rsidP="00F34B61">
      <w:pPr>
        <w:spacing w:line="276" w:lineRule="auto"/>
        <w:ind w:left="567" w:right="612"/>
        <w:jc w:val="both"/>
        <w:rPr>
          <w:sz w:val="24"/>
          <w:szCs w:val="24"/>
        </w:rPr>
      </w:pPr>
      <w:r w:rsidRPr="00F34B61">
        <w:rPr>
          <w:color w:val="000000"/>
          <w:sz w:val="24"/>
          <w:szCs w:val="24"/>
        </w:rPr>
        <w:t xml:space="preserve">Formato de </w:t>
      </w:r>
      <w:r w:rsidRPr="00F34B61">
        <w:rPr>
          <w:sz w:val="24"/>
          <w:szCs w:val="24"/>
        </w:rPr>
        <w:t xml:space="preserve">investigación de accidentes y casi accidentes laborales. </w:t>
      </w:r>
    </w:p>
    <w:p w14:paraId="77529123" w14:textId="50A90CA4" w:rsidR="00DC38EC" w:rsidRPr="00F34B61" w:rsidRDefault="00291C5A" w:rsidP="00F34B61">
      <w:pPr>
        <w:spacing w:line="276" w:lineRule="auto"/>
        <w:ind w:left="567" w:right="612"/>
        <w:jc w:val="both"/>
        <w:rPr>
          <w:sz w:val="24"/>
          <w:szCs w:val="24"/>
        </w:rPr>
      </w:pPr>
      <w:r w:rsidRPr="00F34B61">
        <w:rPr>
          <w:sz w:val="24"/>
          <w:szCs w:val="24"/>
        </w:rPr>
        <w:t>Formato de investigación de accidentes laborales.</w:t>
      </w:r>
    </w:p>
    <w:p w14:paraId="3596ED57" w14:textId="3405F6AE" w:rsidR="00DC38EC" w:rsidRPr="00F34B61" w:rsidRDefault="00291C5A" w:rsidP="00F34B61">
      <w:pPr>
        <w:spacing w:line="276" w:lineRule="auto"/>
        <w:ind w:left="567" w:right="612"/>
        <w:jc w:val="both"/>
        <w:rPr>
          <w:sz w:val="24"/>
          <w:szCs w:val="24"/>
        </w:rPr>
      </w:pPr>
      <w:r w:rsidRPr="00F34B61">
        <w:rPr>
          <w:sz w:val="24"/>
          <w:szCs w:val="24"/>
        </w:rPr>
        <w:t xml:space="preserve">Formato análisis de </w:t>
      </w:r>
      <w:r w:rsidR="00F34B61" w:rsidRPr="00F34B61">
        <w:rPr>
          <w:sz w:val="24"/>
          <w:szCs w:val="24"/>
        </w:rPr>
        <w:t>árbol</w:t>
      </w:r>
      <w:r w:rsidRPr="00F34B61">
        <w:rPr>
          <w:sz w:val="24"/>
          <w:szCs w:val="24"/>
        </w:rPr>
        <w:t xml:space="preserve"> de causa </w:t>
      </w:r>
      <w:r w:rsidR="00F34B61" w:rsidRPr="00F34B61">
        <w:rPr>
          <w:sz w:val="24"/>
          <w:szCs w:val="24"/>
        </w:rPr>
        <w:t>raíz</w:t>
      </w:r>
      <w:r w:rsidR="00F34B61">
        <w:rPr>
          <w:sz w:val="24"/>
          <w:szCs w:val="24"/>
        </w:rPr>
        <w:t>.</w:t>
      </w:r>
    </w:p>
    <w:p w14:paraId="7A1C05BB" w14:textId="63D54B33" w:rsidR="00DC38EC" w:rsidRPr="00F34B61" w:rsidRDefault="00291C5A" w:rsidP="00F34B61">
      <w:pPr>
        <w:spacing w:line="276" w:lineRule="auto"/>
        <w:ind w:left="567" w:right="612"/>
        <w:jc w:val="both"/>
        <w:rPr>
          <w:sz w:val="24"/>
          <w:szCs w:val="24"/>
        </w:rPr>
      </w:pPr>
      <w:r w:rsidRPr="00F34B61">
        <w:rPr>
          <w:sz w:val="24"/>
          <w:szCs w:val="24"/>
        </w:rPr>
        <w:t>Registro de accidentes y casi accidentes de trabajo</w:t>
      </w:r>
      <w:r w:rsidR="00F34B61">
        <w:rPr>
          <w:sz w:val="24"/>
          <w:szCs w:val="24"/>
        </w:rPr>
        <w:t>.</w:t>
      </w:r>
    </w:p>
    <w:p w14:paraId="2014E30D" w14:textId="08B2C324" w:rsidR="00DC38EC" w:rsidRPr="00F34B61" w:rsidRDefault="00291C5A" w:rsidP="00F34B61">
      <w:pPr>
        <w:spacing w:line="276" w:lineRule="auto"/>
        <w:ind w:left="567" w:right="612"/>
        <w:jc w:val="both"/>
        <w:rPr>
          <w:color w:val="000000"/>
          <w:sz w:val="24"/>
          <w:szCs w:val="24"/>
        </w:rPr>
      </w:pPr>
      <w:r w:rsidRPr="00F34B61">
        <w:rPr>
          <w:sz w:val="24"/>
          <w:szCs w:val="24"/>
        </w:rPr>
        <w:t>Seguimiento a recomendaciones de accidentes</w:t>
      </w:r>
      <w:r w:rsidRPr="00F34B61">
        <w:rPr>
          <w:color w:val="000000"/>
          <w:sz w:val="24"/>
          <w:szCs w:val="24"/>
        </w:rPr>
        <w:t xml:space="preserve"> y casi accidentes</w:t>
      </w:r>
      <w:r w:rsidR="00F34B61">
        <w:rPr>
          <w:color w:val="000000"/>
          <w:sz w:val="24"/>
          <w:szCs w:val="24"/>
        </w:rPr>
        <w:t>.</w:t>
      </w:r>
    </w:p>
    <w:p w14:paraId="5C5736F9" w14:textId="77777777" w:rsidR="00DC38EC" w:rsidRDefault="00DC38EC">
      <w:pPr>
        <w:pBdr>
          <w:top w:val="nil"/>
          <w:left w:val="nil"/>
          <w:bottom w:val="nil"/>
          <w:right w:val="nil"/>
          <w:between w:val="nil"/>
        </w:pBdr>
        <w:rPr>
          <w:color w:val="000000"/>
          <w:sz w:val="20"/>
          <w:szCs w:val="20"/>
        </w:rPr>
      </w:pPr>
    </w:p>
    <w:p w14:paraId="18E4D2B7" w14:textId="77777777" w:rsidR="00DC38EC" w:rsidRDefault="00DC38EC">
      <w:pPr>
        <w:pBdr>
          <w:top w:val="nil"/>
          <w:left w:val="nil"/>
          <w:bottom w:val="nil"/>
          <w:right w:val="nil"/>
          <w:between w:val="nil"/>
        </w:pBdr>
        <w:spacing w:before="2"/>
        <w:rPr>
          <w:color w:val="000000"/>
          <w:sz w:val="24"/>
          <w:szCs w:val="24"/>
        </w:rPr>
      </w:pPr>
    </w:p>
    <w:p w14:paraId="4D0E19DA" w14:textId="77777777" w:rsidR="00F34B61" w:rsidRPr="00A42087" w:rsidRDefault="00F34B61"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bookmarkStart w:id="1" w:name="_Hlk190881680"/>
      <w:r w:rsidRPr="00A42087">
        <w:rPr>
          <w:b/>
          <w:color w:val="000000"/>
          <w:sz w:val="24"/>
          <w:szCs w:val="24"/>
        </w:rPr>
        <w:t>TABLA DE CONTROL DE CAMBIOS</w:t>
      </w:r>
    </w:p>
    <w:p w14:paraId="31029FE1" w14:textId="77777777" w:rsidR="00F34B61" w:rsidRPr="00A42087" w:rsidRDefault="00F34B61" w:rsidP="00F34B61">
      <w:pPr>
        <w:spacing w:line="276" w:lineRule="auto"/>
        <w:ind w:hanging="2"/>
        <w:jc w:val="both"/>
        <w:rPr>
          <w:sz w:val="24"/>
          <w:szCs w:val="24"/>
        </w:rPr>
      </w:pPr>
    </w:p>
    <w:p w14:paraId="4CBC52DA" w14:textId="77777777" w:rsidR="00F34B61" w:rsidRPr="00A42087" w:rsidRDefault="00F34B61" w:rsidP="00F34B61">
      <w:pPr>
        <w:spacing w:line="276" w:lineRule="auto"/>
        <w:ind w:left="567" w:right="1171"/>
        <w:jc w:val="both"/>
        <w:rPr>
          <w:sz w:val="24"/>
          <w:szCs w:val="24"/>
        </w:rPr>
      </w:pPr>
      <w:r w:rsidRPr="00A42087">
        <w:rPr>
          <w:sz w:val="24"/>
          <w:szCs w:val="24"/>
        </w:rPr>
        <w:t>Cuando un documento cambie de versión debe ser identificado con un sello de documento obsoleto.</w:t>
      </w:r>
    </w:p>
    <w:p w14:paraId="6FC36669" w14:textId="77777777" w:rsidR="00F34B61" w:rsidRPr="00A42087" w:rsidRDefault="00F34B61" w:rsidP="00F34B61">
      <w:pPr>
        <w:spacing w:line="276" w:lineRule="auto"/>
        <w:ind w:hanging="2"/>
        <w:rPr>
          <w:sz w:val="24"/>
          <w:szCs w:val="24"/>
        </w:rPr>
      </w:pPr>
    </w:p>
    <w:tbl>
      <w:tblPr>
        <w:tblW w:w="8931" w:type="dxa"/>
        <w:tblInd w:w="827" w:type="dxa"/>
        <w:tblLayout w:type="fixed"/>
        <w:tblLook w:val="0000" w:firstRow="0" w:lastRow="0" w:firstColumn="0" w:lastColumn="0" w:noHBand="0" w:noVBand="0"/>
      </w:tblPr>
      <w:tblGrid>
        <w:gridCol w:w="1418"/>
        <w:gridCol w:w="2977"/>
        <w:gridCol w:w="2992"/>
        <w:gridCol w:w="1544"/>
      </w:tblGrid>
      <w:tr w:rsidR="00F34B61" w:rsidRPr="00A42087" w14:paraId="078EE78E" w14:textId="77777777" w:rsidTr="00F34B61">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CB598" w14:textId="77777777" w:rsidR="00F34B61" w:rsidRPr="00A42087" w:rsidRDefault="00F34B61" w:rsidP="001B2F37">
            <w:pPr>
              <w:spacing w:before="1" w:line="276" w:lineRule="auto"/>
              <w:ind w:hanging="2"/>
              <w:jc w:val="center"/>
              <w:rPr>
                <w:sz w:val="24"/>
                <w:szCs w:val="24"/>
              </w:rPr>
            </w:pPr>
            <w:r w:rsidRPr="00A42087">
              <w:rPr>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F4DFA" w14:textId="77777777" w:rsidR="00F34B61" w:rsidRPr="00A42087" w:rsidRDefault="00F34B61" w:rsidP="001B2F37">
            <w:pPr>
              <w:spacing w:before="1" w:line="276" w:lineRule="auto"/>
              <w:ind w:hanging="2"/>
              <w:jc w:val="center"/>
              <w:rPr>
                <w:sz w:val="24"/>
                <w:szCs w:val="24"/>
              </w:rPr>
            </w:pPr>
            <w:r w:rsidRPr="00A42087">
              <w:rPr>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F4DC8" w14:textId="77777777" w:rsidR="00F34B61" w:rsidRPr="00A42087" w:rsidRDefault="00F34B61" w:rsidP="001B2F37">
            <w:pPr>
              <w:spacing w:before="1" w:line="276" w:lineRule="auto"/>
              <w:ind w:hanging="2"/>
              <w:jc w:val="center"/>
              <w:rPr>
                <w:sz w:val="24"/>
                <w:szCs w:val="24"/>
              </w:rPr>
            </w:pPr>
            <w:r w:rsidRPr="00A42087">
              <w:rPr>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C7C2F5" w14:textId="77777777" w:rsidR="00F34B61" w:rsidRPr="00A42087" w:rsidRDefault="00F34B61" w:rsidP="001B2F37">
            <w:pPr>
              <w:spacing w:before="1" w:line="276" w:lineRule="auto"/>
              <w:ind w:hanging="2"/>
              <w:jc w:val="center"/>
              <w:rPr>
                <w:sz w:val="24"/>
                <w:szCs w:val="24"/>
              </w:rPr>
            </w:pPr>
            <w:r w:rsidRPr="00A42087">
              <w:rPr>
                <w:b/>
                <w:sz w:val="24"/>
                <w:szCs w:val="24"/>
              </w:rPr>
              <w:t>Fecha</w:t>
            </w:r>
          </w:p>
        </w:tc>
      </w:tr>
      <w:tr w:rsidR="00F34B61" w:rsidRPr="00A42087" w14:paraId="6B6A860A" w14:textId="77777777" w:rsidTr="00F34B61">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055EF0E" w14:textId="77777777" w:rsidR="00F34B61" w:rsidRPr="00A42087" w:rsidRDefault="00F34B61" w:rsidP="001B2F37">
            <w:pPr>
              <w:spacing w:line="276" w:lineRule="auto"/>
              <w:ind w:hanging="2"/>
              <w:jc w:val="center"/>
              <w:rPr>
                <w:sz w:val="24"/>
                <w:szCs w:val="24"/>
              </w:rPr>
            </w:pPr>
            <w:r w:rsidRPr="00A42087">
              <w:rPr>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BC0B5F7"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B11A251"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E8CD23F" w14:textId="77777777" w:rsidR="00F34B61" w:rsidRPr="00A42087" w:rsidRDefault="00F34B61" w:rsidP="001B2F37">
            <w:pPr>
              <w:spacing w:before="1" w:line="276" w:lineRule="auto"/>
              <w:ind w:hanging="2"/>
              <w:jc w:val="center"/>
              <w:rPr>
                <w:sz w:val="24"/>
                <w:szCs w:val="24"/>
                <w:highlight w:val="white"/>
              </w:rPr>
            </w:pPr>
            <w:r w:rsidRPr="00A42087">
              <w:rPr>
                <w:sz w:val="24"/>
                <w:szCs w:val="24"/>
                <w:highlight w:val="white"/>
              </w:rPr>
              <w:t>07/03/2023</w:t>
            </w:r>
          </w:p>
        </w:tc>
      </w:tr>
      <w:tr w:rsidR="00F34B61" w:rsidRPr="00A42087" w14:paraId="6B400DFB" w14:textId="77777777" w:rsidTr="00F34B61">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0A50E96" w14:textId="77777777" w:rsidR="00F34B61" w:rsidRPr="00A42087" w:rsidRDefault="00F34B61" w:rsidP="001B2F37">
            <w:pPr>
              <w:spacing w:line="276" w:lineRule="auto"/>
              <w:ind w:hanging="2"/>
              <w:jc w:val="center"/>
              <w:rPr>
                <w:sz w:val="24"/>
                <w:szCs w:val="24"/>
              </w:rPr>
            </w:pPr>
            <w:r w:rsidRPr="00A42087">
              <w:rPr>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072D927F"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7A59CB4E"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D95FE0" w14:textId="77777777" w:rsidR="00F34B61" w:rsidRPr="00A42087" w:rsidRDefault="00F34B61" w:rsidP="001B2F37">
            <w:pPr>
              <w:spacing w:line="276" w:lineRule="auto"/>
              <w:ind w:hanging="2"/>
              <w:jc w:val="center"/>
              <w:rPr>
                <w:sz w:val="24"/>
                <w:szCs w:val="24"/>
              </w:rPr>
            </w:pPr>
            <w:r w:rsidRPr="00A42087">
              <w:rPr>
                <w:sz w:val="24"/>
                <w:szCs w:val="24"/>
              </w:rPr>
              <w:t>12/01/2025</w:t>
            </w:r>
          </w:p>
        </w:tc>
      </w:tr>
    </w:tbl>
    <w:p w14:paraId="13654ED2" w14:textId="77777777" w:rsidR="00F34B61" w:rsidRPr="00A42087" w:rsidRDefault="00F34B61" w:rsidP="00F34B61">
      <w:pPr>
        <w:spacing w:line="276" w:lineRule="auto"/>
        <w:ind w:hanging="2"/>
        <w:rPr>
          <w:sz w:val="24"/>
          <w:szCs w:val="24"/>
        </w:rPr>
      </w:pPr>
    </w:p>
    <w:bookmarkEnd w:id="1"/>
    <w:p w14:paraId="778A11AA" w14:textId="6F8E8B14" w:rsidR="00DC38EC" w:rsidRDefault="00DC38EC"/>
    <w:p w14:paraId="4A7A79E6" w14:textId="57A33B4E" w:rsidR="00F34B61" w:rsidRDefault="00F34B61"/>
    <w:p w14:paraId="47BAECCC" w14:textId="77777777" w:rsidR="00F34B61" w:rsidRDefault="00F34B61" w:rsidP="00F34B61"/>
    <w:sectPr w:rsidR="00F34B61">
      <w:headerReference w:type="default" r:id="rId25"/>
      <w:pgSz w:w="11910" w:h="16840"/>
      <w:pgMar w:top="680" w:right="44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59DD" w14:textId="77777777" w:rsidR="008F1FBA" w:rsidRDefault="008F1FBA">
      <w:r>
        <w:separator/>
      </w:r>
    </w:p>
  </w:endnote>
  <w:endnote w:type="continuationSeparator" w:id="0">
    <w:p w14:paraId="4D60B344" w14:textId="77777777" w:rsidR="008F1FBA" w:rsidRDefault="008F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7AF5" w14:textId="77777777" w:rsidR="00DC38EC" w:rsidRDefault="00DC38EC">
    <w:pPr>
      <w:pBdr>
        <w:top w:val="nil"/>
        <w:left w:val="nil"/>
        <w:bottom w:val="nil"/>
        <w:right w:val="nil"/>
        <w:between w:val="nil"/>
      </w:pBdr>
      <w:tabs>
        <w:tab w:val="center" w:pos="4419"/>
        <w:tab w:val="right" w:pos="8838"/>
      </w:tabs>
      <w:rPr>
        <w:color w:val="000000"/>
      </w:rPr>
    </w:pPr>
  </w:p>
  <w:p w14:paraId="0CB2F08A" w14:textId="77777777" w:rsidR="00000000" w:rsidRDefault="008F1F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26B" w14:textId="77777777" w:rsidR="00DC38EC" w:rsidRDefault="00291C5A">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5207B4">
      <w:rPr>
        <w:noProof/>
        <w:color w:val="B7B7B7"/>
      </w:rPr>
      <w:t>1</w:t>
    </w:r>
    <w:r>
      <w:rPr>
        <w:color w:val="B7B7B7"/>
      </w:rPr>
      <w:fldChar w:fldCharType="end"/>
    </w:r>
  </w:p>
  <w:p w14:paraId="2B962CDB" w14:textId="77777777" w:rsidR="00000000" w:rsidRDefault="008F1F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7D5E" w14:textId="77777777" w:rsidR="00DC38EC" w:rsidRDefault="00DC38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AC5A" w14:textId="77777777" w:rsidR="008F1FBA" w:rsidRDefault="008F1FBA">
      <w:r>
        <w:separator/>
      </w:r>
    </w:p>
  </w:footnote>
  <w:footnote w:type="continuationSeparator" w:id="0">
    <w:p w14:paraId="37CEFEB7" w14:textId="77777777" w:rsidR="008F1FBA" w:rsidRDefault="008F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4698" w14:textId="77777777" w:rsidR="00DC38EC" w:rsidRDefault="00DC38EC">
    <w:pPr>
      <w:pBdr>
        <w:top w:val="nil"/>
        <w:left w:val="nil"/>
        <w:bottom w:val="nil"/>
        <w:right w:val="nil"/>
        <w:between w:val="nil"/>
      </w:pBdr>
      <w:tabs>
        <w:tab w:val="center" w:pos="4419"/>
        <w:tab w:val="right" w:pos="8838"/>
      </w:tabs>
      <w:rPr>
        <w:color w:val="000000"/>
      </w:rPr>
    </w:pPr>
  </w:p>
  <w:p w14:paraId="6B04AEE6" w14:textId="77777777" w:rsidR="00000000" w:rsidRDefault="008F1FBA"/>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0B287EC3"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994E" w14:textId="77777777" w:rsidR="005207B4" w:rsidRDefault="005207B4" w:rsidP="005207B4">
          <w:pPr>
            <w:rPr>
              <w:sz w:val="15"/>
              <w:szCs w:val="15"/>
            </w:rPr>
          </w:pPr>
        </w:p>
        <w:p w14:paraId="5124009A" w14:textId="77777777" w:rsidR="005207B4" w:rsidRDefault="00D8649E" w:rsidP="005207B4">
          <w:pPr>
            <w:rPr>
              <w:sz w:val="15"/>
              <w:szCs w:val="15"/>
            </w:rPr>
          </w:pPr>
          <w:r>
            <w:rPr>
              <w:noProof/>
            </w:rPr>
            <w:drawing>
              <wp:anchor distT="0" distB="0" distL="114300" distR="114300" simplePos="0" relativeHeight="251659264" behindDoc="0" locked="0" layoutInCell="1" allowOverlap="1" wp14:anchorId="0AB1C6CF" wp14:editId="5735132B">
                <wp:simplePos x="0" y="0"/>
                <wp:positionH relativeFrom="column">
                  <wp:posOffset>8255</wp:posOffset>
                </wp:positionH>
                <wp:positionV relativeFrom="paragraph">
                  <wp:posOffset>203200</wp:posOffset>
                </wp:positionV>
                <wp:extent cx="1181100" cy="285750"/>
                <wp:effectExtent l="0" t="0" r="0" b="0"/>
                <wp:wrapNone/>
                <wp:docPr id="2"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807C8" w14:textId="77777777"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F7CD1"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42CD4" w14:textId="77777777" w:rsidR="005207B4" w:rsidRPr="00A35A9F" w:rsidRDefault="005207B4" w:rsidP="005207B4">
          <w:pPr>
            <w:ind w:hanging="2"/>
            <w:jc w:val="center"/>
            <w:rPr>
              <w:sz w:val="19"/>
              <w:szCs w:val="19"/>
            </w:rPr>
          </w:pPr>
          <w:r>
            <w:rPr>
              <w:sz w:val="20"/>
              <w:szCs w:val="20"/>
            </w:rPr>
            <w:t>P-SIG-C-PROC-02</w:t>
          </w:r>
        </w:p>
      </w:tc>
    </w:tr>
    <w:tr w:rsidR="005207B4" w14:paraId="51BA23D6"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A5BB"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9B4D3"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DDD7"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D5D1E"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7C5FB83F"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9DB5"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82835" w14:textId="77777777"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B520B"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5334" w14:textId="77777777" w:rsidR="005207B4" w:rsidRPr="0051345E" w:rsidRDefault="005207B4" w:rsidP="005207B4">
          <w:pPr>
            <w:ind w:hanging="2"/>
            <w:jc w:val="center"/>
            <w:rPr>
              <w:sz w:val="19"/>
              <w:szCs w:val="19"/>
            </w:rPr>
          </w:pPr>
          <w:r w:rsidRPr="00A35A9F">
            <w:t>12/01/2025</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1ED7FA3F"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B1C4" w14:textId="29D87365" w:rsidR="005207B4" w:rsidRDefault="005207B4" w:rsidP="005207B4">
          <w:pPr>
            <w:rPr>
              <w:sz w:val="15"/>
              <w:szCs w:val="15"/>
            </w:rPr>
          </w:pPr>
          <w:bookmarkStart w:id="0" w:name="_Hlk190877514"/>
        </w:p>
        <w:p w14:paraId="3D50A0B8" w14:textId="6FCFB059" w:rsidR="005207B4" w:rsidRDefault="00D8649E" w:rsidP="005207B4">
          <w:pPr>
            <w:rPr>
              <w:sz w:val="15"/>
              <w:szCs w:val="15"/>
            </w:rPr>
          </w:pPr>
          <w:r>
            <w:rPr>
              <w:noProof/>
            </w:rPr>
            <w:drawing>
              <wp:anchor distT="0" distB="0" distL="114300" distR="114300" simplePos="0" relativeHeight="251659264" behindDoc="0" locked="0" layoutInCell="1" allowOverlap="1" wp14:anchorId="0AB1C6CF" wp14:editId="5735132B">
                <wp:simplePos x="0" y="0"/>
                <wp:positionH relativeFrom="column">
                  <wp:posOffset>8255</wp:posOffset>
                </wp:positionH>
                <wp:positionV relativeFrom="paragraph">
                  <wp:posOffset>203200</wp:posOffset>
                </wp:positionV>
                <wp:extent cx="1181100" cy="285750"/>
                <wp:effectExtent l="0" t="0" r="0" b="0"/>
                <wp:wrapNone/>
                <wp:docPr id="1"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277B4" w14:textId="3A9C9028"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0B76"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63E3" w14:textId="2294D2F4" w:rsidR="005207B4" w:rsidRPr="00A35A9F" w:rsidRDefault="005207B4" w:rsidP="005207B4">
          <w:pPr>
            <w:ind w:hanging="2"/>
            <w:jc w:val="center"/>
            <w:rPr>
              <w:sz w:val="19"/>
              <w:szCs w:val="19"/>
            </w:rPr>
          </w:pPr>
          <w:r>
            <w:rPr>
              <w:sz w:val="20"/>
              <w:szCs w:val="20"/>
            </w:rPr>
            <w:t>P-SIG-C-PROC-02</w:t>
          </w:r>
        </w:p>
      </w:tc>
    </w:tr>
    <w:tr w:rsidR="005207B4" w14:paraId="1A68F5D0"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11A3"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7061"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3519"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6BD4D"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5D45EBA2"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E0F1"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B45B6" w14:textId="4B407D5B"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2AAA"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F01" w14:textId="77777777" w:rsidR="005207B4" w:rsidRPr="0051345E" w:rsidRDefault="005207B4" w:rsidP="005207B4">
          <w:pPr>
            <w:ind w:hanging="2"/>
            <w:jc w:val="center"/>
            <w:rPr>
              <w:sz w:val="19"/>
              <w:szCs w:val="19"/>
            </w:rPr>
          </w:pPr>
          <w:r w:rsidRPr="00A35A9F">
            <w:t>12/01/2025</w:t>
          </w:r>
        </w:p>
      </w:tc>
    </w:tr>
    <w:bookmarkEnd w:id="0"/>
  </w:tbl>
  <w:p w14:paraId="62185588"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A962CF4" w14:textId="77777777" w:rsidR="00DC38EC" w:rsidRDefault="00DC38EC">
    <w:pPr>
      <w:pBdr>
        <w:top w:val="nil"/>
        <w:left w:val="nil"/>
        <w:bottom w:val="nil"/>
        <w:right w:val="nil"/>
        <w:between w:val="nil"/>
      </w:pBdr>
      <w:spacing w:line="14" w:lineRule="auto"/>
      <w:rPr>
        <w:color w:val="000000"/>
        <w:sz w:val="20"/>
        <w:szCs w:val="20"/>
      </w:rPr>
    </w:pPr>
  </w:p>
  <w:p w14:paraId="22A24C00" w14:textId="77777777" w:rsidR="00000000" w:rsidRDefault="008F1F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1C96" w14:textId="77777777" w:rsidR="00DC38EC" w:rsidRDefault="00DC38EC">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BBDD" w14:textId="77777777" w:rsidR="00DC38EC" w:rsidRDefault="00DC38EC">
    <w:pPr>
      <w:pBdr>
        <w:top w:val="nil"/>
        <w:left w:val="nil"/>
        <w:bottom w:val="nil"/>
        <w:right w:val="nil"/>
        <w:between w:val="nil"/>
      </w:pBdr>
      <w:spacing w:line="14" w:lineRule="auto"/>
      <w:rPr>
        <w:sz w:val="2"/>
        <w:szCs w:val="2"/>
      </w:rPr>
    </w:pPr>
  </w:p>
  <w:p w14:paraId="727ABB83" w14:textId="77777777" w:rsidR="00DC38EC" w:rsidRDefault="00DC38EC">
    <w:pPr>
      <w:spacing w:line="276" w:lineRule="auto"/>
      <w:rPr>
        <w:rFonts w:ascii="Times New Roman" w:eastAsia="Times New Roman" w:hAnsi="Times New Roman" w:cs="Times New Roman"/>
        <w:sz w:val="24"/>
        <w:szCs w:val="24"/>
      </w:rPr>
    </w:pPr>
  </w:p>
  <w:tbl>
    <w:tblPr>
      <w:tblW w:w="9214" w:type="dxa"/>
      <w:tblInd w:w="562" w:type="dxa"/>
      <w:tblLayout w:type="fixed"/>
      <w:tblLook w:val="0400" w:firstRow="0" w:lastRow="0" w:firstColumn="0" w:lastColumn="0" w:noHBand="0" w:noVBand="1"/>
    </w:tblPr>
    <w:tblGrid>
      <w:gridCol w:w="2025"/>
      <w:gridCol w:w="4212"/>
      <w:gridCol w:w="1185"/>
      <w:gridCol w:w="1792"/>
    </w:tblGrid>
    <w:tr w:rsidR="003417DE" w14:paraId="142829C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CB37" w14:textId="77777777" w:rsidR="003417DE" w:rsidRDefault="003417DE" w:rsidP="003417DE">
          <w:pPr>
            <w:rPr>
              <w:sz w:val="15"/>
              <w:szCs w:val="15"/>
            </w:rPr>
          </w:pPr>
        </w:p>
        <w:p w14:paraId="01C8F013" w14:textId="62092E66" w:rsidR="003417DE" w:rsidRDefault="003D618B" w:rsidP="003417DE">
          <w:pPr>
            <w:rPr>
              <w:sz w:val="15"/>
              <w:szCs w:val="15"/>
            </w:rPr>
          </w:pPr>
          <w:r>
            <w:rPr>
              <w:noProof/>
            </w:rPr>
            <w:drawing>
              <wp:anchor distT="0" distB="0" distL="114300" distR="114300" simplePos="0" relativeHeight="251661312" behindDoc="0" locked="0" layoutInCell="1" allowOverlap="1" wp14:anchorId="1545EC27" wp14:editId="02735959">
                <wp:simplePos x="0" y="0"/>
                <wp:positionH relativeFrom="column">
                  <wp:posOffset>30896</wp:posOffset>
                </wp:positionH>
                <wp:positionV relativeFrom="paragraph">
                  <wp:posOffset>111629</wp:posOffset>
                </wp:positionV>
                <wp:extent cx="1181100" cy="285750"/>
                <wp:effectExtent l="0" t="0" r="0" b="0"/>
                <wp:wrapNone/>
                <wp:docPr id="3"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BC62" w14:textId="77777777" w:rsidR="003417DE" w:rsidRPr="00462750" w:rsidRDefault="003417DE" w:rsidP="003417DE">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A6EA" w14:textId="77777777" w:rsidR="003417DE" w:rsidRPr="00462750" w:rsidRDefault="003417DE" w:rsidP="003417DE">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9290A" w14:textId="77777777" w:rsidR="003417DE" w:rsidRPr="00A35A9F" w:rsidRDefault="003417DE" w:rsidP="003417DE">
          <w:pPr>
            <w:ind w:hanging="2"/>
            <w:jc w:val="center"/>
            <w:rPr>
              <w:sz w:val="19"/>
              <w:szCs w:val="19"/>
            </w:rPr>
          </w:pPr>
          <w:r>
            <w:rPr>
              <w:sz w:val="20"/>
              <w:szCs w:val="20"/>
            </w:rPr>
            <w:t>P-SIG-C-PROC-02</w:t>
          </w:r>
        </w:p>
      </w:tc>
    </w:tr>
    <w:tr w:rsidR="003417DE" w14:paraId="357C84D9"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1D52" w14:textId="77777777" w:rsidR="003417DE" w:rsidRDefault="003417DE" w:rsidP="003417DE">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9C50D" w14:textId="77777777" w:rsidR="003417DE" w:rsidRPr="00462750" w:rsidRDefault="003417DE" w:rsidP="003417DE">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98400" w14:textId="77777777" w:rsidR="003417DE" w:rsidRPr="00462750" w:rsidRDefault="003417DE" w:rsidP="003417DE">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9CCA5" w14:textId="77777777" w:rsidR="003417DE" w:rsidRPr="0051345E" w:rsidRDefault="003417DE" w:rsidP="003417DE">
          <w:pPr>
            <w:ind w:hanging="2"/>
            <w:jc w:val="center"/>
            <w:rPr>
              <w:sz w:val="19"/>
              <w:szCs w:val="19"/>
            </w:rPr>
          </w:pPr>
          <w:r w:rsidRPr="00A35A9F">
            <w:rPr>
              <w:color w:val="000000"/>
            </w:rPr>
            <w:t>0</w:t>
          </w:r>
          <w:r w:rsidRPr="00A35A9F">
            <w:t>2</w:t>
          </w:r>
        </w:p>
      </w:tc>
    </w:tr>
    <w:tr w:rsidR="003417DE" w14:paraId="27EDCFC6"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14770" w14:textId="77777777" w:rsidR="003417DE" w:rsidRDefault="003417DE" w:rsidP="003417DE">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E358F" w14:textId="77777777" w:rsidR="003417DE" w:rsidRPr="007147E4" w:rsidRDefault="003417DE" w:rsidP="003417DE">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96653" w14:textId="77777777" w:rsidR="003417DE" w:rsidRPr="00462750" w:rsidRDefault="003417DE" w:rsidP="003417DE">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3A8C" w14:textId="77777777" w:rsidR="003417DE" w:rsidRPr="0051345E" w:rsidRDefault="003417DE" w:rsidP="003417DE">
          <w:pPr>
            <w:ind w:hanging="2"/>
            <w:jc w:val="center"/>
            <w:rPr>
              <w:sz w:val="19"/>
              <w:szCs w:val="19"/>
            </w:rPr>
          </w:pPr>
          <w:r w:rsidRPr="00A35A9F">
            <w:t>12/01/2025</w:t>
          </w:r>
        </w:p>
      </w:tc>
    </w:tr>
  </w:tbl>
  <w:p w14:paraId="47F32B53"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6D1E817" w14:textId="77777777" w:rsidR="00DC38EC" w:rsidRDefault="00DC38EC">
    <w:pPr>
      <w:pBdr>
        <w:top w:val="nil"/>
        <w:left w:val="nil"/>
        <w:bottom w:val="nil"/>
        <w:right w:val="nil"/>
        <w:between w:val="nil"/>
      </w:pBdr>
      <w:spacing w:line="14" w:lineRule="auto"/>
      <w:rPr>
        <w:sz w:val="2"/>
        <w:szCs w:val="2"/>
      </w:rPr>
    </w:pPr>
  </w:p>
  <w:p w14:paraId="4DC1AB7F" w14:textId="77777777" w:rsidR="00DC38EC" w:rsidRDefault="00DC38EC">
    <w:pPr>
      <w:pBdr>
        <w:top w:val="nil"/>
        <w:left w:val="nil"/>
        <w:bottom w:val="nil"/>
        <w:right w:val="nil"/>
        <w:between w:val="nil"/>
      </w:pBd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89"/>
    <w:multiLevelType w:val="multilevel"/>
    <w:tmpl w:val="F348B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E5E0C"/>
    <w:multiLevelType w:val="hybridMultilevel"/>
    <w:tmpl w:val="7CDCA9D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29809AF"/>
    <w:multiLevelType w:val="multilevel"/>
    <w:tmpl w:val="6986AB04"/>
    <w:lvl w:ilvl="0">
      <w:start w:val="4"/>
      <w:numFmt w:val="decimal"/>
      <w:lvlText w:val="%1"/>
      <w:lvlJc w:val="left"/>
      <w:pPr>
        <w:ind w:left="232" w:hanging="560"/>
      </w:pPr>
    </w:lvl>
    <w:lvl w:ilvl="1">
      <w:start w:val="1"/>
      <w:numFmt w:val="decimal"/>
      <w:lvlText w:val="%1.%2"/>
      <w:lvlJc w:val="left"/>
      <w:pPr>
        <w:ind w:left="232" w:hanging="560"/>
      </w:pPr>
    </w:lvl>
    <w:lvl w:ilvl="2">
      <w:start w:val="1"/>
      <w:numFmt w:val="decimal"/>
      <w:lvlText w:val="%1.%2.%3"/>
      <w:lvlJc w:val="left"/>
      <w:pPr>
        <w:ind w:left="232" w:hanging="560"/>
      </w:pPr>
      <w:rPr>
        <w:rFonts w:ascii="Arial" w:eastAsia="Arial" w:hAnsi="Arial" w:cs="Arial"/>
        <w:b/>
        <w:sz w:val="22"/>
        <w:szCs w:val="22"/>
      </w:rPr>
    </w:lvl>
    <w:lvl w:ilvl="3">
      <w:numFmt w:val="bullet"/>
      <w:lvlText w:val="•"/>
      <w:lvlJc w:val="left"/>
      <w:pPr>
        <w:ind w:left="3199" w:hanging="560"/>
      </w:pPr>
    </w:lvl>
    <w:lvl w:ilvl="4">
      <w:numFmt w:val="bullet"/>
      <w:lvlText w:val="•"/>
      <w:lvlJc w:val="left"/>
      <w:pPr>
        <w:ind w:left="4186" w:hanging="560"/>
      </w:pPr>
    </w:lvl>
    <w:lvl w:ilvl="5">
      <w:numFmt w:val="bullet"/>
      <w:lvlText w:val="•"/>
      <w:lvlJc w:val="left"/>
      <w:pPr>
        <w:ind w:left="5173" w:hanging="560"/>
      </w:pPr>
    </w:lvl>
    <w:lvl w:ilvl="6">
      <w:numFmt w:val="bullet"/>
      <w:lvlText w:val="•"/>
      <w:lvlJc w:val="left"/>
      <w:pPr>
        <w:ind w:left="6159" w:hanging="560"/>
      </w:pPr>
    </w:lvl>
    <w:lvl w:ilvl="7">
      <w:numFmt w:val="bullet"/>
      <w:lvlText w:val="•"/>
      <w:lvlJc w:val="left"/>
      <w:pPr>
        <w:ind w:left="7146" w:hanging="560"/>
      </w:pPr>
    </w:lvl>
    <w:lvl w:ilvl="8">
      <w:numFmt w:val="bullet"/>
      <w:lvlText w:val="•"/>
      <w:lvlJc w:val="left"/>
      <w:pPr>
        <w:ind w:left="8133" w:hanging="560"/>
      </w:pPr>
    </w:lvl>
  </w:abstractNum>
  <w:abstractNum w:abstractNumId="3" w15:restartNumberingAfterBreak="0">
    <w:nsid w:val="1F33306C"/>
    <w:multiLevelType w:val="multilevel"/>
    <w:tmpl w:val="9A621830"/>
    <w:lvl w:ilvl="0">
      <w:start w:val="1"/>
      <w:numFmt w:val="bullet"/>
      <w:lvlText w:val=""/>
      <w:lvlJc w:val="left"/>
      <w:pPr>
        <w:ind w:left="941" w:hanging="348"/>
      </w:pPr>
      <w:rPr>
        <w:rFonts w:ascii="Symbol" w:hAnsi="Symbol" w:hint="default"/>
        <w:sz w:val="22"/>
        <w:szCs w:val="22"/>
      </w:rPr>
    </w:lvl>
    <w:lvl w:ilvl="1">
      <w:numFmt w:val="bullet"/>
      <w:lvlText w:val="•"/>
      <w:lvlJc w:val="left"/>
      <w:pPr>
        <w:ind w:left="1856" w:hanging="348"/>
      </w:pPr>
    </w:lvl>
    <w:lvl w:ilvl="2">
      <w:numFmt w:val="bullet"/>
      <w:lvlText w:val="•"/>
      <w:lvlJc w:val="left"/>
      <w:pPr>
        <w:ind w:left="2773" w:hanging="348"/>
      </w:pPr>
    </w:lvl>
    <w:lvl w:ilvl="3">
      <w:numFmt w:val="bullet"/>
      <w:lvlText w:val="•"/>
      <w:lvlJc w:val="left"/>
      <w:pPr>
        <w:ind w:left="3689" w:hanging="348"/>
      </w:pPr>
    </w:lvl>
    <w:lvl w:ilvl="4">
      <w:numFmt w:val="bullet"/>
      <w:lvlText w:val="•"/>
      <w:lvlJc w:val="left"/>
      <w:pPr>
        <w:ind w:left="4606" w:hanging="348"/>
      </w:pPr>
    </w:lvl>
    <w:lvl w:ilvl="5">
      <w:numFmt w:val="bullet"/>
      <w:lvlText w:val="•"/>
      <w:lvlJc w:val="left"/>
      <w:pPr>
        <w:ind w:left="5523" w:hanging="348"/>
      </w:pPr>
    </w:lvl>
    <w:lvl w:ilvl="6">
      <w:numFmt w:val="bullet"/>
      <w:lvlText w:val="•"/>
      <w:lvlJc w:val="left"/>
      <w:pPr>
        <w:ind w:left="6439" w:hanging="348"/>
      </w:pPr>
    </w:lvl>
    <w:lvl w:ilvl="7">
      <w:numFmt w:val="bullet"/>
      <w:lvlText w:val="•"/>
      <w:lvlJc w:val="left"/>
      <w:pPr>
        <w:ind w:left="7356" w:hanging="347"/>
      </w:pPr>
    </w:lvl>
    <w:lvl w:ilvl="8">
      <w:numFmt w:val="bullet"/>
      <w:lvlText w:val="•"/>
      <w:lvlJc w:val="left"/>
      <w:pPr>
        <w:ind w:left="8273" w:hanging="348"/>
      </w:pPr>
    </w:lvl>
  </w:abstractNum>
  <w:abstractNum w:abstractNumId="4" w15:restartNumberingAfterBreak="0">
    <w:nsid w:val="244111CC"/>
    <w:multiLevelType w:val="multilevel"/>
    <w:tmpl w:val="F87667DE"/>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5" w15:restartNumberingAfterBreak="0">
    <w:nsid w:val="270E7312"/>
    <w:multiLevelType w:val="multilevel"/>
    <w:tmpl w:val="781676D0"/>
    <w:lvl w:ilvl="0">
      <w:numFmt w:val="bullet"/>
      <w:lvlText w:val="⮚"/>
      <w:lvlJc w:val="left"/>
      <w:pPr>
        <w:ind w:left="593" w:hanging="361"/>
      </w:pPr>
      <w:rPr>
        <w:rFonts w:ascii="Noto Sans Symbols" w:eastAsia="Noto Sans Symbols" w:hAnsi="Noto Sans Symbols" w:cs="Noto Sans Symbols"/>
        <w:sz w:val="22"/>
        <w:szCs w:val="22"/>
      </w:rPr>
    </w:lvl>
    <w:lvl w:ilvl="1">
      <w:numFmt w:val="bullet"/>
      <w:lvlText w:val="•"/>
      <w:lvlJc w:val="left"/>
      <w:pPr>
        <w:ind w:left="1550" w:hanging="361"/>
      </w:pPr>
    </w:lvl>
    <w:lvl w:ilvl="2">
      <w:numFmt w:val="bullet"/>
      <w:lvlText w:val="•"/>
      <w:lvlJc w:val="left"/>
      <w:pPr>
        <w:ind w:left="2501" w:hanging="361"/>
      </w:pPr>
    </w:lvl>
    <w:lvl w:ilvl="3">
      <w:numFmt w:val="bullet"/>
      <w:lvlText w:val="•"/>
      <w:lvlJc w:val="left"/>
      <w:pPr>
        <w:ind w:left="3451" w:hanging="361"/>
      </w:pPr>
    </w:lvl>
    <w:lvl w:ilvl="4">
      <w:numFmt w:val="bullet"/>
      <w:lvlText w:val="•"/>
      <w:lvlJc w:val="left"/>
      <w:pPr>
        <w:ind w:left="4402" w:hanging="361"/>
      </w:pPr>
    </w:lvl>
    <w:lvl w:ilvl="5">
      <w:numFmt w:val="bullet"/>
      <w:lvlText w:val="•"/>
      <w:lvlJc w:val="left"/>
      <w:pPr>
        <w:ind w:left="5353" w:hanging="361"/>
      </w:pPr>
    </w:lvl>
    <w:lvl w:ilvl="6">
      <w:numFmt w:val="bullet"/>
      <w:lvlText w:val="•"/>
      <w:lvlJc w:val="left"/>
      <w:pPr>
        <w:ind w:left="6303" w:hanging="361"/>
      </w:pPr>
    </w:lvl>
    <w:lvl w:ilvl="7">
      <w:numFmt w:val="bullet"/>
      <w:lvlText w:val="•"/>
      <w:lvlJc w:val="left"/>
      <w:pPr>
        <w:ind w:left="7254" w:hanging="361"/>
      </w:pPr>
    </w:lvl>
    <w:lvl w:ilvl="8">
      <w:numFmt w:val="bullet"/>
      <w:lvlText w:val="•"/>
      <w:lvlJc w:val="left"/>
      <w:pPr>
        <w:ind w:left="8205" w:hanging="361"/>
      </w:pPr>
    </w:lvl>
  </w:abstractNum>
  <w:abstractNum w:abstractNumId="6" w15:restartNumberingAfterBreak="0">
    <w:nsid w:val="2F534700"/>
    <w:multiLevelType w:val="multilevel"/>
    <w:tmpl w:val="14508F94"/>
    <w:lvl w:ilvl="0">
      <w:numFmt w:val="bullet"/>
      <w:lvlText w:val="●"/>
      <w:lvlJc w:val="left"/>
      <w:pPr>
        <w:ind w:left="953" w:hanging="348"/>
      </w:pPr>
      <w:rPr>
        <w:rFonts w:ascii="Noto Sans Symbols" w:eastAsia="Noto Sans Symbols" w:hAnsi="Noto Sans Symbols" w:cs="Noto Sans Symbols"/>
        <w:sz w:val="22"/>
        <w:szCs w:val="22"/>
      </w:rPr>
    </w:lvl>
    <w:lvl w:ilvl="1">
      <w:numFmt w:val="bullet"/>
      <w:lvlText w:val="•"/>
      <w:lvlJc w:val="left"/>
      <w:pPr>
        <w:ind w:left="1874" w:hanging="347"/>
      </w:pPr>
    </w:lvl>
    <w:lvl w:ilvl="2">
      <w:numFmt w:val="bullet"/>
      <w:lvlText w:val="•"/>
      <w:lvlJc w:val="left"/>
      <w:pPr>
        <w:ind w:left="2789" w:hanging="348"/>
      </w:pPr>
    </w:lvl>
    <w:lvl w:ilvl="3">
      <w:numFmt w:val="bullet"/>
      <w:lvlText w:val="•"/>
      <w:lvlJc w:val="left"/>
      <w:pPr>
        <w:ind w:left="3703" w:hanging="348"/>
      </w:pPr>
    </w:lvl>
    <w:lvl w:ilvl="4">
      <w:numFmt w:val="bullet"/>
      <w:lvlText w:val="•"/>
      <w:lvlJc w:val="left"/>
      <w:pPr>
        <w:ind w:left="4618" w:hanging="348"/>
      </w:pPr>
    </w:lvl>
    <w:lvl w:ilvl="5">
      <w:numFmt w:val="bullet"/>
      <w:lvlText w:val="•"/>
      <w:lvlJc w:val="left"/>
      <w:pPr>
        <w:ind w:left="5533" w:hanging="348"/>
      </w:pPr>
    </w:lvl>
    <w:lvl w:ilvl="6">
      <w:numFmt w:val="bullet"/>
      <w:lvlText w:val="•"/>
      <w:lvlJc w:val="left"/>
      <w:pPr>
        <w:ind w:left="6447" w:hanging="347"/>
      </w:pPr>
    </w:lvl>
    <w:lvl w:ilvl="7">
      <w:numFmt w:val="bullet"/>
      <w:lvlText w:val="•"/>
      <w:lvlJc w:val="left"/>
      <w:pPr>
        <w:ind w:left="7362" w:hanging="347"/>
      </w:pPr>
    </w:lvl>
    <w:lvl w:ilvl="8">
      <w:numFmt w:val="bullet"/>
      <w:lvlText w:val="•"/>
      <w:lvlJc w:val="left"/>
      <w:pPr>
        <w:ind w:left="8277" w:hanging="347"/>
      </w:pPr>
    </w:lvl>
  </w:abstractNum>
  <w:abstractNum w:abstractNumId="7" w15:restartNumberingAfterBreak="0">
    <w:nsid w:val="301B436E"/>
    <w:multiLevelType w:val="hybridMultilevel"/>
    <w:tmpl w:val="38A0B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215AC3"/>
    <w:multiLevelType w:val="multilevel"/>
    <w:tmpl w:val="43466B5E"/>
    <w:lvl w:ilvl="0">
      <w:start w:val="7"/>
      <w:numFmt w:val="decimal"/>
      <w:lvlText w:val="%1"/>
      <w:lvlJc w:val="left"/>
      <w:pPr>
        <w:ind w:left="602" w:hanging="371"/>
      </w:pPr>
    </w:lvl>
    <w:lvl w:ilvl="1">
      <w:start w:val="1"/>
      <w:numFmt w:val="decimal"/>
      <w:lvlText w:val="%1.%2"/>
      <w:lvlJc w:val="left"/>
      <w:pPr>
        <w:ind w:left="602" w:hanging="371"/>
      </w:pPr>
      <w:rPr>
        <w:rFonts w:ascii="Arial" w:eastAsia="Arial" w:hAnsi="Arial" w:cs="Arial"/>
        <w:b/>
        <w:sz w:val="22"/>
        <w:szCs w:val="22"/>
      </w:rPr>
    </w:lvl>
    <w:lvl w:ilvl="2">
      <w:numFmt w:val="bullet"/>
      <w:lvlText w:val="•"/>
      <w:lvlJc w:val="left"/>
      <w:pPr>
        <w:ind w:left="2501" w:hanging="371"/>
      </w:pPr>
    </w:lvl>
    <w:lvl w:ilvl="3">
      <w:numFmt w:val="bullet"/>
      <w:lvlText w:val="•"/>
      <w:lvlJc w:val="left"/>
      <w:pPr>
        <w:ind w:left="3451" w:hanging="371"/>
      </w:pPr>
    </w:lvl>
    <w:lvl w:ilvl="4">
      <w:numFmt w:val="bullet"/>
      <w:lvlText w:val="•"/>
      <w:lvlJc w:val="left"/>
      <w:pPr>
        <w:ind w:left="4402" w:hanging="371"/>
      </w:pPr>
    </w:lvl>
    <w:lvl w:ilvl="5">
      <w:numFmt w:val="bullet"/>
      <w:lvlText w:val="•"/>
      <w:lvlJc w:val="left"/>
      <w:pPr>
        <w:ind w:left="5353" w:hanging="371"/>
      </w:pPr>
    </w:lvl>
    <w:lvl w:ilvl="6">
      <w:numFmt w:val="bullet"/>
      <w:lvlText w:val="•"/>
      <w:lvlJc w:val="left"/>
      <w:pPr>
        <w:ind w:left="6303" w:hanging="371"/>
      </w:pPr>
    </w:lvl>
    <w:lvl w:ilvl="7">
      <w:numFmt w:val="bullet"/>
      <w:lvlText w:val="•"/>
      <w:lvlJc w:val="left"/>
      <w:pPr>
        <w:ind w:left="7254" w:hanging="371"/>
      </w:pPr>
    </w:lvl>
    <w:lvl w:ilvl="8">
      <w:numFmt w:val="bullet"/>
      <w:lvlText w:val="•"/>
      <w:lvlJc w:val="left"/>
      <w:pPr>
        <w:ind w:left="8205" w:hanging="371"/>
      </w:pPr>
    </w:lvl>
  </w:abstractNum>
  <w:abstractNum w:abstractNumId="9" w15:restartNumberingAfterBreak="0">
    <w:nsid w:val="32B50DBE"/>
    <w:multiLevelType w:val="multilevel"/>
    <w:tmpl w:val="B978B1AA"/>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10"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11" w15:restartNumberingAfterBreak="0">
    <w:nsid w:val="39AB1C72"/>
    <w:multiLevelType w:val="multilevel"/>
    <w:tmpl w:val="FB10301E"/>
    <w:lvl w:ilvl="0">
      <w:start w:val="7"/>
      <w:numFmt w:val="decimal"/>
      <w:lvlText w:val="%1"/>
      <w:lvlJc w:val="left"/>
      <w:pPr>
        <w:ind w:left="600" w:hanging="368"/>
      </w:pPr>
    </w:lvl>
    <w:lvl w:ilvl="1">
      <w:start w:val="6"/>
      <w:numFmt w:val="decimal"/>
      <w:lvlText w:val="%1.%2"/>
      <w:lvlJc w:val="left"/>
      <w:pPr>
        <w:ind w:left="600" w:hanging="368"/>
      </w:pPr>
      <w:rPr>
        <w:rFonts w:ascii="Arial" w:eastAsia="Arial" w:hAnsi="Arial" w:cs="Arial"/>
        <w:b/>
        <w:sz w:val="22"/>
        <w:szCs w:val="22"/>
      </w:rPr>
    </w:lvl>
    <w:lvl w:ilvl="2">
      <w:start w:val="1"/>
      <w:numFmt w:val="decimal"/>
      <w:lvlText w:val="%1.%2.%3"/>
      <w:lvlJc w:val="left"/>
      <w:pPr>
        <w:ind w:left="941" w:hanging="709"/>
      </w:pPr>
    </w:lvl>
    <w:lvl w:ilvl="3">
      <w:numFmt w:val="bullet"/>
      <w:lvlText w:val="•"/>
      <w:lvlJc w:val="left"/>
      <w:pPr>
        <w:ind w:left="2976" w:hanging="709"/>
      </w:pPr>
    </w:lvl>
    <w:lvl w:ilvl="4">
      <w:numFmt w:val="bullet"/>
      <w:lvlText w:val="•"/>
      <w:lvlJc w:val="left"/>
      <w:pPr>
        <w:ind w:left="3995" w:hanging="709"/>
      </w:pPr>
    </w:lvl>
    <w:lvl w:ilvl="5">
      <w:numFmt w:val="bullet"/>
      <w:lvlText w:val="•"/>
      <w:lvlJc w:val="left"/>
      <w:pPr>
        <w:ind w:left="5013" w:hanging="709"/>
      </w:pPr>
    </w:lvl>
    <w:lvl w:ilvl="6">
      <w:numFmt w:val="bullet"/>
      <w:lvlText w:val="•"/>
      <w:lvlJc w:val="left"/>
      <w:pPr>
        <w:ind w:left="6032" w:hanging="707"/>
      </w:pPr>
    </w:lvl>
    <w:lvl w:ilvl="7">
      <w:numFmt w:val="bullet"/>
      <w:lvlText w:val="•"/>
      <w:lvlJc w:val="left"/>
      <w:pPr>
        <w:ind w:left="7050" w:hanging="709"/>
      </w:pPr>
    </w:lvl>
    <w:lvl w:ilvl="8">
      <w:numFmt w:val="bullet"/>
      <w:lvlText w:val="•"/>
      <w:lvlJc w:val="left"/>
      <w:pPr>
        <w:ind w:left="8069" w:hanging="709"/>
      </w:pPr>
    </w:lvl>
  </w:abstractNum>
  <w:abstractNum w:abstractNumId="12" w15:restartNumberingAfterBreak="0">
    <w:nsid w:val="39E954EA"/>
    <w:multiLevelType w:val="hybridMultilevel"/>
    <w:tmpl w:val="D8A8596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3DA4614"/>
    <w:multiLevelType w:val="multilevel"/>
    <w:tmpl w:val="5E32338E"/>
    <w:lvl w:ilvl="0">
      <w:start w:val="1"/>
      <w:numFmt w:val="decimal"/>
      <w:lvlText w:val="%1."/>
      <w:lvlJc w:val="left"/>
      <w:pPr>
        <w:ind w:left="593" w:hanging="361"/>
      </w:pPr>
      <w:rPr>
        <w:rFonts w:ascii="Arial" w:eastAsia="Arial" w:hAnsi="Arial" w:cs="Arial"/>
        <w:b/>
        <w:sz w:val="24"/>
        <w:szCs w:val="24"/>
      </w:rPr>
    </w:lvl>
    <w:lvl w:ilvl="1">
      <w:numFmt w:val="bullet"/>
      <w:lvlText w:val="●"/>
      <w:lvlJc w:val="left"/>
      <w:pPr>
        <w:ind w:left="941" w:hanging="348"/>
      </w:pPr>
      <w:rPr>
        <w:rFonts w:ascii="Noto Sans Symbols" w:eastAsia="Noto Sans Symbols" w:hAnsi="Noto Sans Symbols" w:cs="Noto Sans Symbols"/>
        <w:sz w:val="22"/>
        <w:szCs w:val="22"/>
      </w:rPr>
    </w:lvl>
    <w:lvl w:ilvl="2">
      <w:numFmt w:val="bullet"/>
      <w:lvlText w:val="•"/>
      <w:lvlJc w:val="left"/>
      <w:pPr>
        <w:ind w:left="1958" w:hanging="348"/>
      </w:pPr>
    </w:lvl>
    <w:lvl w:ilvl="3">
      <w:numFmt w:val="bullet"/>
      <w:lvlText w:val="•"/>
      <w:lvlJc w:val="left"/>
      <w:pPr>
        <w:ind w:left="2976" w:hanging="348"/>
      </w:pPr>
    </w:lvl>
    <w:lvl w:ilvl="4">
      <w:numFmt w:val="bullet"/>
      <w:lvlText w:val="•"/>
      <w:lvlJc w:val="left"/>
      <w:pPr>
        <w:ind w:left="3995" w:hanging="348"/>
      </w:pPr>
    </w:lvl>
    <w:lvl w:ilvl="5">
      <w:numFmt w:val="bullet"/>
      <w:lvlText w:val="•"/>
      <w:lvlJc w:val="left"/>
      <w:pPr>
        <w:ind w:left="5013" w:hanging="348"/>
      </w:pPr>
    </w:lvl>
    <w:lvl w:ilvl="6">
      <w:numFmt w:val="bullet"/>
      <w:lvlText w:val="•"/>
      <w:lvlJc w:val="left"/>
      <w:pPr>
        <w:ind w:left="6032" w:hanging="347"/>
      </w:pPr>
    </w:lvl>
    <w:lvl w:ilvl="7">
      <w:numFmt w:val="bullet"/>
      <w:lvlText w:val="•"/>
      <w:lvlJc w:val="left"/>
      <w:pPr>
        <w:ind w:left="7050" w:hanging="348"/>
      </w:pPr>
    </w:lvl>
    <w:lvl w:ilvl="8">
      <w:numFmt w:val="bullet"/>
      <w:lvlText w:val="•"/>
      <w:lvlJc w:val="left"/>
      <w:pPr>
        <w:ind w:left="8069" w:hanging="348"/>
      </w:pPr>
    </w:lvl>
  </w:abstractNum>
  <w:abstractNum w:abstractNumId="14" w15:restartNumberingAfterBreak="0">
    <w:nsid w:val="488B52E7"/>
    <w:multiLevelType w:val="hybridMultilevel"/>
    <w:tmpl w:val="9ABA8240"/>
    <w:lvl w:ilvl="0" w:tplc="2D7EC3DE">
      <w:start w:val="1"/>
      <w:numFmt w:val="decimal"/>
      <w:lvlText w:val="%1."/>
      <w:lvlJc w:val="left"/>
      <w:pPr>
        <w:ind w:left="592" w:hanging="360"/>
      </w:pPr>
      <w:rPr>
        <w:rFonts w:hint="default"/>
      </w:rPr>
    </w:lvl>
    <w:lvl w:ilvl="1" w:tplc="240A0019" w:tentative="1">
      <w:start w:val="1"/>
      <w:numFmt w:val="lowerLetter"/>
      <w:lvlText w:val="%2."/>
      <w:lvlJc w:val="left"/>
      <w:pPr>
        <w:ind w:left="1312" w:hanging="360"/>
      </w:pPr>
    </w:lvl>
    <w:lvl w:ilvl="2" w:tplc="240A001B" w:tentative="1">
      <w:start w:val="1"/>
      <w:numFmt w:val="lowerRoman"/>
      <w:lvlText w:val="%3."/>
      <w:lvlJc w:val="right"/>
      <w:pPr>
        <w:ind w:left="2032" w:hanging="180"/>
      </w:pPr>
    </w:lvl>
    <w:lvl w:ilvl="3" w:tplc="240A000F" w:tentative="1">
      <w:start w:val="1"/>
      <w:numFmt w:val="decimal"/>
      <w:lvlText w:val="%4."/>
      <w:lvlJc w:val="left"/>
      <w:pPr>
        <w:ind w:left="2752" w:hanging="360"/>
      </w:pPr>
    </w:lvl>
    <w:lvl w:ilvl="4" w:tplc="240A0019" w:tentative="1">
      <w:start w:val="1"/>
      <w:numFmt w:val="lowerLetter"/>
      <w:lvlText w:val="%5."/>
      <w:lvlJc w:val="left"/>
      <w:pPr>
        <w:ind w:left="3472" w:hanging="360"/>
      </w:pPr>
    </w:lvl>
    <w:lvl w:ilvl="5" w:tplc="240A001B" w:tentative="1">
      <w:start w:val="1"/>
      <w:numFmt w:val="lowerRoman"/>
      <w:lvlText w:val="%6."/>
      <w:lvlJc w:val="right"/>
      <w:pPr>
        <w:ind w:left="4192" w:hanging="180"/>
      </w:pPr>
    </w:lvl>
    <w:lvl w:ilvl="6" w:tplc="240A000F" w:tentative="1">
      <w:start w:val="1"/>
      <w:numFmt w:val="decimal"/>
      <w:lvlText w:val="%7."/>
      <w:lvlJc w:val="left"/>
      <w:pPr>
        <w:ind w:left="4912" w:hanging="360"/>
      </w:pPr>
    </w:lvl>
    <w:lvl w:ilvl="7" w:tplc="240A0019" w:tentative="1">
      <w:start w:val="1"/>
      <w:numFmt w:val="lowerLetter"/>
      <w:lvlText w:val="%8."/>
      <w:lvlJc w:val="left"/>
      <w:pPr>
        <w:ind w:left="5632" w:hanging="360"/>
      </w:pPr>
    </w:lvl>
    <w:lvl w:ilvl="8" w:tplc="240A001B" w:tentative="1">
      <w:start w:val="1"/>
      <w:numFmt w:val="lowerRoman"/>
      <w:lvlText w:val="%9."/>
      <w:lvlJc w:val="right"/>
      <w:pPr>
        <w:ind w:left="6352" w:hanging="180"/>
      </w:pPr>
    </w:lvl>
  </w:abstractNum>
  <w:abstractNum w:abstractNumId="15" w15:restartNumberingAfterBreak="0">
    <w:nsid w:val="4ECE7B7F"/>
    <w:multiLevelType w:val="multilevel"/>
    <w:tmpl w:val="38989026"/>
    <w:lvl w:ilvl="0">
      <w:numFmt w:val="bullet"/>
      <w:lvlText w:val="●"/>
      <w:lvlJc w:val="left"/>
      <w:pPr>
        <w:ind w:left="744" w:hanging="512"/>
      </w:pPr>
      <w:rPr>
        <w:rFonts w:ascii="Noto Sans Symbols" w:eastAsia="Noto Sans Symbols" w:hAnsi="Noto Sans Symbols" w:cs="Noto Sans Symbols"/>
        <w:sz w:val="22"/>
        <w:szCs w:val="22"/>
      </w:rPr>
    </w:lvl>
    <w:lvl w:ilvl="1">
      <w:numFmt w:val="bullet"/>
      <w:lvlText w:val="•"/>
      <w:lvlJc w:val="left"/>
      <w:pPr>
        <w:ind w:left="1676" w:hanging="512"/>
      </w:pPr>
    </w:lvl>
    <w:lvl w:ilvl="2">
      <w:numFmt w:val="bullet"/>
      <w:lvlText w:val="•"/>
      <w:lvlJc w:val="left"/>
      <w:pPr>
        <w:ind w:left="2613" w:hanging="512"/>
      </w:pPr>
    </w:lvl>
    <w:lvl w:ilvl="3">
      <w:numFmt w:val="bullet"/>
      <w:lvlText w:val="•"/>
      <w:lvlJc w:val="left"/>
      <w:pPr>
        <w:ind w:left="3549" w:hanging="512"/>
      </w:pPr>
    </w:lvl>
    <w:lvl w:ilvl="4">
      <w:numFmt w:val="bullet"/>
      <w:lvlText w:val="•"/>
      <w:lvlJc w:val="left"/>
      <w:pPr>
        <w:ind w:left="4486" w:hanging="511"/>
      </w:pPr>
    </w:lvl>
    <w:lvl w:ilvl="5">
      <w:numFmt w:val="bullet"/>
      <w:lvlText w:val="•"/>
      <w:lvlJc w:val="left"/>
      <w:pPr>
        <w:ind w:left="5423" w:hanging="512"/>
      </w:pPr>
    </w:lvl>
    <w:lvl w:ilvl="6">
      <w:numFmt w:val="bullet"/>
      <w:lvlText w:val="•"/>
      <w:lvlJc w:val="left"/>
      <w:pPr>
        <w:ind w:left="6359" w:hanging="512"/>
      </w:pPr>
    </w:lvl>
    <w:lvl w:ilvl="7">
      <w:numFmt w:val="bullet"/>
      <w:lvlText w:val="•"/>
      <w:lvlJc w:val="left"/>
      <w:pPr>
        <w:ind w:left="7296" w:hanging="512"/>
      </w:pPr>
    </w:lvl>
    <w:lvl w:ilvl="8">
      <w:numFmt w:val="bullet"/>
      <w:lvlText w:val="•"/>
      <w:lvlJc w:val="left"/>
      <w:pPr>
        <w:ind w:left="8233" w:hanging="512"/>
      </w:pPr>
    </w:lvl>
  </w:abstractNum>
  <w:abstractNum w:abstractNumId="16" w15:restartNumberingAfterBreak="0">
    <w:nsid w:val="629F4CAF"/>
    <w:multiLevelType w:val="multilevel"/>
    <w:tmpl w:val="3D1CB7D8"/>
    <w:lvl w:ilvl="0">
      <w:start w:val="5"/>
      <w:numFmt w:val="decimal"/>
      <w:lvlText w:val="%1"/>
      <w:lvlJc w:val="left"/>
      <w:pPr>
        <w:ind w:left="605" w:hanging="373"/>
      </w:pPr>
    </w:lvl>
    <w:lvl w:ilvl="1">
      <w:start w:val="1"/>
      <w:numFmt w:val="decimal"/>
      <w:lvlText w:val="%1.%2"/>
      <w:lvlJc w:val="left"/>
      <w:pPr>
        <w:ind w:left="605" w:hanging="373"/>
      </w:pPr>
      <w:rPr>
        <w:rFonts w:ascii="Arial" w:eastAsia="Arial" w:hAnsi="Arial" w:cs="Arial"/>
        <w:b/>
        <w:sz w:val="22"/>
        <w:szCs w:val="22"/>
      </w:rPr>
    </w:lvl>
    <w:lvl w:ilvl="2">
      <w:numFmt w:val="bullet"/>
      <w:lvlText w:val="●"/>
      <w:lvlJc w:val="left"/>
      <w:pPr>
        <w:ind w:left="941" w:hanging="281"/>
      </w:pPr>
      <w:rPr>
        <w:rFonts w:ascii="Noto Sans Symbols" w:eastAsia="Noto Sans Symbols" w:hAnsi="Noto Sans Symbols" w:cs="Noto Sans Symbols"/>
        <w:sz w:val="22"/>
        <w:szCs w:val="22"/>
      </w:rPr>
    </w:lvl>
    <w:lvl w:ilvl="3">
      <w:numFmt w:val="bullet"/>
      <w:lvlText w:val="•"/>
      <w:lvlJc w:val="left"/>
      <w:pPr>
        <w:ind w:left="2976" w:hanging="281"/>
      </w:pPr>
    </w:lvl>
    <w:lvl w:ilvl="4">
      <w:numFmt w:val="bullet"/>
      <w:lvlText w:val="•"/>
      <w:lvlJc w:val="left"/>
      <w:pPr>
        <w:ind w:left="3995" w:hanging="281"/>
      </w:pPr>
    </w:lvl>
    <w:lvl w:ilvl="5">
      <w:numFmt w:val="bullet"/>
      <w:lvlText w:val="•"/>
      <w:lvlJc w:val="left"/>
      <w:pPr>
        <w:ind w:left="5013" w:hanging="281"/>
      </w:pPr>
    </w:lvl>
    <w:lvl w:ilvl="6">
      <w:numFmt w:val="bullet"/>
      <w:lvlText w:val="•"/>
      <w:lvlJc w:val="left"/>
      <w:pPr>
        <w:ind w:left="6032" w:hanging="281"/>
      </w:pPr>
    </w:lvl>
    <w:lvl w:ilvl="7">
      <w:numFmt w:val="bullet"/>
      <w:lvlText w:val="•"/>
      <w:lvlJc w:val="left"/>
      <w:pPr>
        <w:ind w:left="7050" w:hanging="281"/>
      </w:pPr>
    </w:lvl>
    <w:lvl w:ilvl="8">
      <w:numFmt w:val="bullet"/>
      <w:lvlText w:val="•"/>
      <w:lvlJc w:val="left"/>
      <w:pPr>
        <w:ind w:left="8069" w:hanging="281"/>
      </w:pPr>
    </w:lvl>
  </w:abstractNum>
  <w:num w:numId="1">
    <w:abstractNumId w:val="13"/>
  </w:num>
  <w:num w:numId="2">
    <w:abstractNumId w:val="6"/>
  </w:num>
  <w:num w:numId="3">
    <w:abstractNumId w:val="16"/>
  </w:num>
  <w:num w:numId="4">
    <w:abstractNumId w:val="4"/>
  </w:num>
  <w:num w:numId="5">
    <w:abstractNumId w:val="2"/>
  </w:num>
  <w:num w:numId="6">
    <w:abstractNumId w:val="3"/>
  </w:num>
  <w:num w:numId="7">
    <w:abstractNumId w:val="8"/>
  </w:num>
  <w:num w:numId="8">
    <w:abstractNumId w:val="11"/>
  </w:num>
  <w:num w:numId="9">
    <w:abstractNumId w:val="5"/>
  </w:num>
  <w:num w:numId="10">
    <w:abstractNumId w:val="15"/>
  </w:num>
  <w:num w:numId="11">
    <w:abstractNumId w:val="14"/>
  </w:num>
  <w:num w:numId="12">
    <w:abstractNumId w:val="10"/>
  </w:num>
  <w:num w:numId="13">
    <w:abstractNumId w:val="7"/>
  </w:num>
  <w:num w:numId="14">
    <w:abstractNumId w:val="1"/>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C"/>
    <w:rsid w:val="00291C5A"/>
    <w:rsid w:val="003417DE"/>
    <w:rsid w:val="003D618B"/>
    <w:rsid w:val="005207B4"/>
    <w:rsid w:val="008A0A5C"/>
    <w:rsid w:val="008E22A9"/>
    <w:rsid w:val="008F1FBA"/>
    <w:rsid w:val="00AD1446"/>
    <w:rsid w:val="00D24D2A"/>
    <w:rsid w:val="00D45DFC"/>
    <w:rsid w:val="00D8649E"/>
    <w:rsid w:val="00DC38EC"/>
    <w:rsid w:val="00DE068F"/>
    <w:rsid w:val="00F34B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E5F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93" w:hanging="362"/>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hanging="34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84FAE"/>
    <w:pPr>
      <w:tabs>
        <w:tab w:val="center" w:pos="4419"/>
        <w:tab w:val="right" w:pos="8838"/>
      </w:tabs>
    </w:pPr>
  </w:style>
  <w:style w:type="character" w:customStyle="1" w:styleId="EncabezadoCar">
    <w:name w:val="Encabezado Car"/>
    <w:basedOn w:val="Fuentedeprrafopredeter"/>
    <w:link w:val="Encabezado"/>
    <w:uiPriority w:val="99"/>
    <w:rsid w:val="00C84FAE"/>
    <w:rPr>
      <w:rFonts w:ascii="Arial MT" w:eastAsia="Arial MT" w:hAnsi="Arial MT" w:cs="Arial MT"/>
      <w:lang w:val="es-ES"/>
    </w:rPr>
  </w:style>
  <w:style w:type="paragraph" w:styleId="Piedepgina">
    <w:name w:val="footer"/>
    <w:basedOn w:val="Normal"/>
    <w:link w:val="PiedepginaCar"/>
    <w:uiPriority w:val="99"/>
    <w:unhideWhenUsed/>
    <w:rsid w:val="00C84FAE"/>
    <w:pPr>
      <w:tabs>
        <w:tab w:val="center" w:pos="4419"/>
        <w:tab w:val="right" w:pos="8838"/>
      </w:tabs>
    </w:pPr>
  </w:style>
  <w:style w:type="character" w:customStyle="1" w:styleId="PiedepginaCar">
    <w:name w:val="Pie de página Car"/>
    <w:basedOn w:val="Fuentedeprrafopredeter"/>
    <w:link w:val="Piedepgina"/>
    <w:uiPriority w:val="99"/>
    <w:rsid w:val="00C84FAE"/>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i-unacojedes.wikispaces.com/accidente%2Bde%2Btrabajo" TargetMode="External"/><Relationship Id="rId13" Type="http://schemas.openxmlformats.org/officeDocument/2006/relationships/hyperlink" Target="http://definicion.de/seguridad"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finicion.de/inseguridad"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unacojedes.wikispaces.com/trabajador" TargetMode="External"/><Relationship Id="rId24"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5.jpg"/><Relationship Id="rId10" Type="http://schemas.openxmlformats.org/officeDocument/2006/relationships/hyperlink" Target="http://shi-unacojedes.wikispaces.com/enfermedad%2Bocupacion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unacojedes.wikispaces.com/enfermedad%2Bocupacional" TargetMode="External"/><Relationship Id="rId14" Type="http://schemas.openxmlformats.org/officeDocument/2006/relationships/image" Target="media/image1.png"/><Relationship Id="rId22" Type="http://schemas.openxmlformats.org/officeDocument/2006/relationships/image" Target="media/image4.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ET+iSuvOzw0UkXEm4pjNMd8g==">CgMxLjAaHwoBMBIaChgICVIUChJ0YWJsZS5kMjhpemY4c2IxZGkaHgoBMRIZChcICVITChF0YWJsZS56cnU3ZDNkbzdpdzgAciExbWlGdlNtZERCbXdJMHpqRDZPSXFUaGdDTk1qQy1GcnI=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2097</Words>
  <Characters>11537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czamoza</dc:creator>
  <cp:lastModifiedBy>GERALDINE BASTO VALENCIA</cp:lastModifiedBy>
  <cp:revision>9</cp:revision>
  <dcterms:created xsi:type="dcterms:W3CDTF">2022-05-12T14:27:00Z</dcterms:created>
  <dcterms:modified xsi:type="dcterms:W3CDTF">2025-03-09T18:17:00Z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2022-05-12T00:00:00Z</vt:filetime>
  </property>
</Properties>
</file>