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6664BA" w14:textId="77777777" w:rsidR="003C00E0" w:rsidRPr="00452C1E" w:rsidRDefault="003C00E0" w:rsidP="003C00E0">
      <w:pPr>
        <w:pStyle w:val="Textoindependiente"/>
        <w:spacing w:before="8"/>
      </w:pPr>
    </w:p>
    <w:p w14:paraId="7A330E28" w14:textId="77777777" w:rsidR="003C00E0" w:rsidRPr="00D12460" w:rsidRDefault="003C00E0" w:rsidP="003C00E0">
      <w:pPr>
        <w:spacing w:before="88" w:line="487" w:lineRule="auto"/>
        <w:ind w:left="1663" w:right="2177"/>
        <w:jc w:val="center"/>
        <w:rPr>
          <w:b/>
        </w:rPr>
      </w:pPr>
      <w:r w:rsidRPr="00D12460">
        <w:rPr>
          <w:b/>
        </w:rPr>
        <w:t xml:space="preserve">PLAN ESTRATÉGICO DE SEGURIDAD VIAL </w:t>
      </w:r>
    </w:p>
    <w:p w14:paraId="13B30587" w14:textId="77777777" w:rsidR="003C00E0" w:rsidRPr="00D12460" w:rsidRDefault="003C00E0" w:rsidP="003C00E0">
      <w:pPr>
        <w:pStyle w:val="Textoindependiente"/>
        <w:spacing w:before="5"/>
        <w:rPr>
          <w:b/>
        </w:rPr>
      </w:pPr>
    </w:p>
    <w:p w14:paraId="55E7BC39" w14:textId="77777777" w:rsidR="003C00E0" w:rsidRPr="00D12460" w:rsidRDefault="003C00E0" w:rsidP="003C00E0">
      <w:pPr>
        <w:ind w:left="1664" w:right="2163"/>
        <w:jc w:val="center"/>
        <w:rPr>
          <w:b/>
        </w:rPr>
      </w:pPr>
      <w:r w:rsidRPr="00D12460">
        <w:rPr>
          <w:b/>
        </w:rPr>
        <w:t>“</w:t>
      </w:r>
      <w:r w:rsidRPr="00D12460">
        <w:rPr>
          <w:b/>
          <w:i/>
        </w:rPr>
        <w:t>Respetando la Vía Cuidamos la Vida</w:t>
      </w:r>
      <w:r w:rsidRPr="00D12460">
        <w:rPr>
          <w:b/>
        </w:rPr>
        <w:t>”</w:t>
      </w:r>
    </w:p>
    <w:p w14:paraId="362CA8AE" w14:textId="77777777" w:rsidR="003C00E0" w:rsidRPr="00D12460" w:rsidRDefault="003C00E0" w:rsidP="003C00E0">
      <w:pPr>
        <w:pStyle w:val="Textoindependiente"/>
        <w:rPr>
          <w:b/>
        </w:rPr>
      </w:pPr>
    </w:p>
    <w:p w14:paraId="6A4FEA1C" w14:textId="77777777" w:rsidR="003C00E0" w:rsidRPr="00D12460" w:rsidRDefault="003C00E0" w:rsidP="003C00E0">
      <w:pPr>
        <w:pStyle w:val="Textoindependiente"/>
        <w:rPr>
          <w:b/>
        </w:rPr>
      </w:pPr>
    </w:p>
    <w:p w14:paraId="16D51847" w14:textId="77777777" w:rsidR="003C00E0" w:rsidRPr="00D12460" w:rsidRDefault="003C00E0" w:rsidP="003C00E0">
      <w:pPr>
        <w:pStyle w:val="Textoindependiente"/>
        <w:spacing w:before="3"/>
        <w:rPr>
          <w:b/>
        </w:rPr>
      </w:pPr>
    </w:p>
    <w:p w14:paraId="0811290C" w14:textId="77777777" w:rsidR="003C00E0" w:rsidRPr="00D12460" w:rsidRDefault="003C00E0" w:rsidP="003C00E0">
      <w:pPr>
        <w:ind w:right="511"/>
        <w:jc w:val="center"/>
        <w:rPr>
          <w:b/>
        </w:rPr>
      </w:pPr>
      <w:r w:rsidRPr="00D12460">
        <w:rPr>
          <w:b/>
        </w:rPr>
        <w:t>TRANSPORTE SEGURO Y ESPECIALIZADO S.A.S.</w:t>
      </w:r>
    </w:p>
    <w:p w14:paraId="15606F41" w14:textId="77777777" w:rsidR="003C00E0" w:rsidRPr="00D12460" w:rsidRDefault="003C00E0" w:rsidP="003C00E0">
      <w:pPr>
        <w:pStyle w:val="Textoindependiente"/>
        <w:rPr>
          <w:b/>
        </w:rPr>
      </w:pPr>
    </w:p>
    <w:p w14:paraId="2F98C570" w14:textId="77777777" w:rsidR="003C00E0" w:rsidRPr="00D12460" w:rsidRDefault="003C00E0" w:rsidP="003C00E0">
      <w:pPr>
        <w:pStyle w:val="Textoindependiente"/>
        <w:rPr>
          <w:b/>
        </w:rPr>
      </w:pPr>
    </w:p>
    <w:p w14:paraId="12DB35B4" w14:textId="77777777" w:rsidR="003C00E0" w:rsidRPr="00D12460" w:rsidRDefault="003C00E0" w:rsidP="003C00E0">
      <w:pPr>
        <w:pStyle w:val="Textoindependiente"/>
        <w:rPr>
          <w:b/>
        </w:rPr>
      </w:pPr>
    </w:p>
    <w:p w14:paraId="7EA7EFF6" w14:textId="77777777" w:rsidR="003C00E0" w:rsidRPr="00D12460" w:rsidRDefault="003C00E0" w:rsidP="003C00E0">
      <w:pPr>
        <w:pStyle w:val="Textoindependiente"/>
        <w:rPr>
          <w:b/>
        </w:rPr>
      </w:pPr>
    </w:p>
    <w:p w14:paraId="0BADABB4" w14:textId="77777777" w:rsidR="003C00E0" w:rsidRPr="00D12460" w:rsidRDefault="003C00E0" w:rsidP="003C00E0">
      <w:pPr>
        <w:pStyle w:val="Textoindependiente"/>
        <w:rPr>
          <w:b/>
        </w:rPr>
      </w:pPr>
    </w:p>
    <w:p w14:paraId="20A0CB45" w14:textId="77777777" w:rsidR="003C00E0" w:rsidRPr="00D12460" w:rsidRDefault="003C00E0" w:rsidP="003C00E0">
      <w:pPr>
        <w:pStyle w:val="Textoindependiente"/>
        <w:rPr>
          <w:b/>
        </w:rPr>
      </w:pPr>
    </w:p>
    <w:p w14:paraId="53A2D65B" w14:textId="77777777" w:rsidR="003C00E0" w:rsidRPr="00D12460" w:rsidRDefault="003C00E0" w:rsidP="003C00E0">
      <w:pPr>
        <w:pStyle w:val="Textoindependiente"/>
        <w:rPr>
          <w:b/>
        </w:rPr>
      </w:pPr>
    </w:p>
    <w:p w14:paraId="2906350E" w14:textId="77777777" w:rsidR="003C00E0" w:rsidRPr="00D12460" w:rsidRDefault="003C00E0" w:rsidP="003C00E0">
      <w:pPr>
        <w:pStyle w:val="Textoindependiente"/>
        <w:rPr>
          <w:b/>
        </w:rPr>
      </w:pPr>
    </w:p>
    <w:p w14:paraId="6E2E2550" w14:textId="77777777" w:rsidR="003C00E0" w:rsidRPr="00D12460" w:rsidRDefault="003C00E0" w:rsidP="003C00E0">
      <w:pPr>
        <w:pStyle w:val="Textoindependiente"/>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7"/>
        <w:gridCol w:w="5246"/>
      </w:tblGrid>
      <w:tr w:rsidR="003C00E0" w:rsidRPr="00D12460" w14:paraId="38D64AFE" w14:textId="77777777" w:rsidTr="003C00E0">
        <w:trPr>
          <w:trHeight w:val="518"/>
          <w:jc w:val="center"/>
        </w:trPr>
        <w:tc>
          <w:tcPr>
            <w:tcW w:w="3397" w:type="dxa"/>
            <w:shd w:val="clear" w:color="auto" w:fill="F1F1F1"/>
          </w:tcPr>
          <w:p w14:paraId="7B5A55FC" w14:textId="77777777" w:rsidR="003C00E0" w:rsidRPr="00D12460" w:rsidRDefault="003C00E0" w:rsidP="00E17425">
            <w:pPr>
              <w:pStyle w:val="TableParagraph"/>
              <w:spacing w:line="226" w:lineRule="exact"/>
              <w:ind w:left="70"/>
              <w:rPr>
                <w:rFonts w:ascii="Arial" w:hAnsi="Arial" w:cs="Arial"/>
                <w:b/>
              </w:rPr>
            </w:pPr>
            <w:r w:rsidRPr="00D12460">
              <w:rPr>
                <w:rFonts w:ascii="Arial" w:hAnsi="Arial" w:cs="Arial"/>
                <w:b/>
              </w:rPr>
              <w:t>Nombre de la empresa</w:t>
            </w:r>
          </w:p>
        </w:tc>
        <w:tc>
          <w:tcPr>
            <w:tcW w:w="5246" w:type="dxa"/>
          </w:tcPr>
          <w:p w14:paraId="53A1A25A" w14:textId="77777777" w:rsidR="003C00E0" w:rsidRPr="00D12460" w:rsidRDefault="003C00E0" w:rsidP="00E17425">
            <w:pPr>
              <w:pStyle w:val="TableParagraph"/>
              <w:spacing w:before="1" w:line="257" w:lineRule="exact"/>
              <w:ind w:left="180" w:right="177"/>
              <w:jc w:val="center"/>
              <w:rPr>
                <w:rFonts w:ascii="Arial" w:hAnsi="Arial" w:cs="Arial"/>
                <w:b/>
              </w:rPr>
            </w:pPr>
            <w:r w:rsidRPr="00D12460">
              <w:rPr>
                <w:rFonts w:ascii="Arial" w:hAnsi="Arial" w:cs="Arial"/>
                <w:b/>
              </w:rPr>
              <w:t>TRANSPORTE SEGURO Y ESPECIALIZADO S.A.S.</w:t>
            </w:r>
          </w:p>
          <w:p w14:paraId="7ADE2FA2" w14:textId="77777777" w:rsidR="003C00E0" w:rsidRPr="00D12460" w:rsidRDefault="003C00E0" w:rsidP="00E17425">
            <w:pPr>
              <w:pStyle w:val="TableParagraph"/>
              <w:spacing w:line="241" w:lineRule="exact"/>
              <w:ind w:left="180" w:right="172"/>
              <w:jc w:val="center"/>
              <w:rPr>
                <w:rFonts w:ascii="Arial" w:hAnsi="Arial" w:cs="Arial"/>
                <w:b/>
                <w:i/>
              </w:rPr>
            </w:pPr>
            <w:r w:rsidRPr="00D12460">
              <w:rPr>
                <w:rFonts w:ascii="Arial" w:hAnsi="Arial" w:cs="Arial"/>
                <w:b/>
                <w:i/>
              </w:rPr>
              <w:t>TSE S.A.S.</w:t>
            </w:r>
          </w:p>
        </w:tc>
      </w:tr>
      <w:tr w:rsidR="003C00E0" w:rsidRPr="00D12460" w14:paraId="0FE3C8E7" w14:textId="77777777" w:rsidTr="003C00E0">
        <w:trPr>
          <w:trHeight w:val="313"/>
          <w:jc w:val="center"/>
        </w:trPr>
        <w:tc>
          <w:tcPr>
            <w:tcW w:w="3397" w:type="dxa"/>
            <w:shd w:val="clear" w:color="auto" w:fill="F1F1F1"/>
          </w:tcPr>
          <w:p w14:paraId="1007D6E8" w14:textId="77777777" w:rsidR="003C00E0" w:rsidRPr="00D12460" w:rsidRDefault="003C00E0" w:rsidP="00E17425">
            <w:pPr>
              <w:pStyle w:val="TableParagraph"/>
              <w:spacing w:line="221" w:lineRule="exact"/>
              <w:ind w:left="70"/>
              <w:rPr>
                <w:rFonts w:ascii="Arial" w:hAnsi="Arial" w:cs="Arial"/>
                <w:b/>
              </w:rPr>
            </w:pPr>
            <w:r w:rsidRPr="00D12460">
              <w:rPr>
                <w:rFonts w:ascii="Arial" w:hAnsi="Arial" w:cs="Arial"/>
                <w:b/>
              </w:rPr>
              <w:t>Número Identificación Tributaria</w:t>
            </w:r>
          </w:p>
        </w:tc>
        <w:tc>
          <w:tcPr>
            <w:tcW w:w="5246" w:type="dxa"/>
          </w:tcPr>
          <w:p w14:paraId="17CC3396" w14:textId="77777777" w:rsidR="003C00E0" w:rsidRPr="00D12460" w:rsidRDefault="003C00E0" w:rsidP="00E17425">
            <w:pPr>
              <w:pStyle w:val="TableParagraph"/>
              <w:spacing w:line="291" w:lineRule="exact"/>
              <w:ind w:left="180" w:right="170"/>
              <w:jc w:val="center"/>
              <w:rPr>
                <w:rFonts w:ascii="Arial" w:hAnsi="Arial" w:cs="Arial"/>
                <w:b/>
              </w:rPr>
            </w:pPr>
            <w:r w:rsidRPr="00D12460">
              <w:rPr>
                <w:rFonts w:ascii="Arial" w:hAnsi="Arial" w:cs="Arial"/>
                <w:b/>
              </w:rPr>
              <w:t>901131630-0</w:t>
            </w:r>
          </w:p>
        </w:tc>
      </w:tr>
      <w:tr w:rsidR="003C00E0" w:rsidRPr="00D12460" w14:paraId="40B4DA61" w14:textId="77777777" w:rsidTr="003C00E0">
        <w:trPr>
          <w:trHeight w:val="314"/>
          <w:jc w:val="center"/>
        </w:trPr>
        <w:tc>
          <w:tcPr>
            <w:tcW w:w="3397" w:type="dxa"/>
            <w:shd w:val="clear" w:color="auto" w:fill="F1F1F1"/>
          </w:tcPr>
          <w:p w14:paraId="309EFD5E" w14:textId="77777777" w:rsidR="003C00E0" w:rsidRPr="00D12460" w:rsidRDefault="003C00E0" w:rsidP="00E17425">
            <w:pPr>
              <w:pStyle w:val="TableParagraph"/>
              <w:spacing w:line="221" w:lineRule="exact"/>
              <w:ind w:left="70"/>
              <w:rPr>
                <w:rFonts w:ascii="Arial" w:hAnsi="Arial" w:cs="Arial"/>
                <w:b/>
              </w:rPr>
            </w:pPr>
            <w:r w:rsidRPr="00D12460">
              <w:rPr>
                <w:rFonts w:ascii="Arial" w:hAnsi="Arial" w:cs="Arial"/>
                <w:b/>
              </w:rPr>
              <w:t>Ciudad Sede Principal</w:t>
            </w:r>
          </w:p>
        </w:tc>
        <w:tc>
          <w:tcPr>
            <w:tcW w:w="5246" w:type="dxa"/>
          </w:tcPr>
          <w:p w14:paraId="5E6AC282" w14:textId="5BF5B09D" w:rsidR="003C00E0" w:rsidRPr="00D12460" w:rsidRDefault="009C7987" w:rsidP="00E17425">
            <w:pPr>
              <w:pStyle w:val="TableParagraph"/>
              <w:spacing w:line="225" w:lineRule="exact"/>
              <w:ind w:left="180" w:right="171"/>
              <w:jc w:val="center"/>
              <w:rPr>
                <w:rFonts w:ascii="Arial" w:hAnsi="Arial" w:cs="Arial"/>
              </w:rPr>
            </w:pPr>
            <w:r w:rsidRPr="00D12460">
              <w:rPr>
                <w:rFonts w:ascii="Arial" w:hAnsi="Arial" w:cs="Arial"/>
              </w:rPr>
              <w:t>BOGOTÁ D.C</w:t>
            </w:r>
          </w:p>
        </w:tc>
      </w:tr>
      <w:tr w:rsidR="003C00E0" w:rsidRPr="00D12460" w14:paraId="4480DD8D" w14:textId="77777777" w:rsidTr="003C00E0">
        <w:trPr>
          <w:trHeight w:val="313"/>
          <w:jc w:val="center"/>
        </w:trPr>
        <w:tc>
          <w:tcPr>
            <w:tcW w:w="3397" w:type="dxa"/>
            <w:shd w:val="clear" w:color="auto" w:fill="F1F1F1"/>
          </w:tcPr>
          <w:p w14:paraId="752A9D51" w14:textId="77777777" w:rsidR="003C00E0" w:rsidRPr="00D12460" w:rsidRDefault="003C00E0" w:rsidP="00E17425">
            <w:pPr>
              <w:pStyle w:val="TableParagraph"/>
              <w:spacing w:line="225" w:lineRule="exact"/>
              <w:ind w:left="70"/>
              <w:rPr>
                <w:rFonts w:ascii="Arial" w:hAnsi="Arial" w:cs="Arial"/>
                <w:b/>
              </w:rPr>
            </w:pPr>
            <w:r w:rsidRPr="00D12460">
              <w:rPr>
                <w:rFonts w:ascii="Arial" w:hAnsi="Arial" w:cs="Arial"/>
                <w:b/>
              </w:rPr>
              <w:t>Dirección</w:t>
            </w:r>
          </w:p>
        </w:tc>
        <w:tc>
          <w:tcPr>
            <w:tcW w:w="5246" w:type="dxa"/>
          </w:tcPr>
          <w:p w14:paraId="7EE223B5" w14:textId="440ECB63" w:rsidR="003C00E0" w:rsidRPr="00D12460" w:rsidRDefault="009C7987" w:rsidP="00E17425">
            <w:pPr>
              <w:pStyle w:val="TableParagraph"/>
              <w:spacing w:line="229" w:lineRule="exact"/>
              <w:ind w:left="180" w:right="174"/>
              <w:jc w:val="center"/>
              <w:rPr>
                <w:rFonts w:ascii="Arial" w:hAnsi="Arial" w:cs="Arial"/>
              </w:rPr>
            </w:pPr>
            <w:r w:rsidRPr="00D12460">
              <w:rPr>
                <w:rFonts w:ascii="Arial" w:hAnsi="Arial" w:cs="Arial"/>
              </w:rPr>
              <w:t>TV 60 #124-20</w:t>
            </w:r>
          </w:p>
        </w:tc>
      </w:tr>
      <w:tr w:rsidR="003C00E0" w:rsidRPr="00D12460" w14:paraId="0D11D21F" w14:textId="77777777" w:rsidTr="003C00E0">
        <w:trPr>
          <w:trHeight w:val="317"/>
          <w:jc w:val="center"/>
        </w:trPr>
        <w:tc>
          <w:tcPr>
            <w:tcW w:w="3397" w:type="dxa"/>
            <w:shd w:val="clear" w:color="auto" w:fill="F1F1F1"/>
          </w:tcPr>
          <w:p w14:paraId="1EC03B5F" w14:textId="77777777" w:rsidR="003C00E0" w:rsidRPr="00D12460" w:rsidRDefault="003C00E0" w:rsidP="00E17425">
            <w:pPr>
              <w:pStyle w:val="TableParagraph"/>
              <w:spacing w:line="225" w:lineRule="exact"/>
              <w:ind w:left="70"/>
              <w:rPr>
                <w:rFonts w:ascii="Arial" w:hAnsi="Arial" w:cs="Arial"/>
                <w:b/>
              </w:rPr>
            </w:pPr>
            <w:r w:rsidRPr="00D12460">
              <w:rPr>
                <w:rFonts w:ascii="Arial" w:hAnsi="Arial" w:cs="Arial"/>
                <w:b/>
              </w:rPr>
              <w:t>Teléfono</w:t>
            </w:r>
          </w:p>
        </w:tc>
        <w:tc>
          <w:tcPr>
            <w:tcW w:w="5246" w:type="dxa"/>
          </w:tcPr>
          <w:p w14:paraId="4FB27A7C" w14:textId="77777777" w:rsidR="003C00E0" w:rsidRPr="00D12460" w:rsidRDefault="003C00E0" w:rsidP="00E17425">
            <w:pPr>
              <w:pStyle w:val="TableParagraph"/>
              <w:spacing w:before="2"/>
              <w:ind w:left="180" w:right="172"/>
              <w:jc w:val="center"/>
              <w:rPr>
                <w:rFonts w:ascii="Arial" w:hAnsi="Arial" w:cs="Arial"/>
              </w:rPr>
            </w:pPr>
            <w:r w:rsidRPr="00D12460">
              <w:rPr>
                <w:rFonts w:ascii="Arial" w:hAnsi="Arial" w:cs="Arial"/>
              </w:rPr>
              <w:t>4672507 - 3202408299</w:t>
            </w:r>
          </w:p>
        </w:tc>
      </w:tr>
      <w:tr w:rsidR="003C00E0" w:rsidRPr="00D12460" w14:paraId="0BE066C0" w14:textId="77777777" w:rsidTr="003C00E0">
        <w:trPr>
          <w:trHeight w:val="314"/>
          <w:jc w:val="center"/>
        </w:trPr>
        <w:tc>
          <w:tcPr>
            <w:tcW w:w="3397" w:type="dxa"/>
            <w:shd w:val="clear" w:color="auto" w:fill="F1F1F1"/>
          </w:tcPr>
          <w:p w14:paraId="7FB6B863" w14:textId="77777777" w:rsidR="003C00E0" w:rsidRPr="00D12460" w:rsidRDefault="003C00E0" w:rsidP="00E17425">
            <w:pPr>
              <w:pStyle w:val="TableParagraph"/>
              <w:spacing w:line="221" w:lineRule="exact"/>
              <w:ind w:left="70"/>
              <w:rPr>
                <w:rFonts w:ascii="Arial" w:hAnsi="Arial" w:cs="Arial"/>
                <w:b/>
              </w:rPr>
            </w:pPr>
            <w:r w:rsidRPr="00D12460">
              <w:rPr>
                <w:rFonts w:ascii="Arial" w:hAnsi="Arial" w:cs="Arial"/>
                <w:b/>
              </w:rPr>
              <w:t>Persona de Contacto</w:t>
            </w:r>
          </w:p>
        </w:tc>
        <w:tc>
          <w:tcPr>
            <w:tcW w:w="5246" w:type="dxa"/>
          </w:tcPr>
          <w:p w14:paraId="1FCCB8F6" w14:textId="77777777" w:rsidR="003C00E0" w:rsidRPr="00D12460" w:rsidRDefault="003C00E0" w:rsidP="00E17425">
            <w:pPr>
              <w:pStyle w:val="TableParagraph"/>
              <w:spacing w:line="291" w:lineRule="exact"/>
              <w:ind w:left="180" w:right="171"/>
              <w:jc w:val="center"/>
              <w:rPr>
                <w:rFonts w:ascii="Arial" w:hAnsi="Arial" w:cs="Arial"/>
              </w:rPr>
            </w:pPr>
            <w:r w:rsidRPr="00D12460">
              <w:rPr>
                <w:rFonts w:ascii="Arial" w:hAnsi="Arial" w:cs="Arial"/>
              </w:rPr>
              <w:t>ADRIANA FLÓREZ VELÀSQUEZ</w:t>
            </w:r>
          </w:p>
        </w:tc>
      </w:tr>
      <w:tr w:rsidR="003C00E0" w:rsidRPr="00D12460" w14:paraId="11274225" w14:textId="77777777" w:rsidTr="003C00E0">
        <w:trPr>
          <w:trHeight w:val="314"/>
          <w:jc w:val="center"/>
        </w:trPr>
        <w:tc>
          <w:tcPr>
            <w:tcW w:w="3397" w:type="dxa"/>
            <w:shd w:val="clear" w:color="auto" w:fill="F1F1F1"/>
          </w:tcPr>
          <w:p w14:paraId="3AD27BC3" w14:textId="77777777" w:rsidR="003C00E0" w:rsidRPr="00D12460" w:rsidRDefault="003C00E0" w:rsidP="00E17425">
            <w:pPr>
              <w:pStyle w:val="TableParagraph"/>
              <w:spacing w:line="222" w:lineRule="exact"/>
              <w:ind w:left="70"/>
              <w:rPr>
                <w:rFonts w:ascii="Arial" w:hAnsi="Arial" w:cs="Arial"/>
                <w:b/>
              </w:rPr>
            </w:pPr>
            <w:r w:rsidRPr="00D12460">
              <w:rPr>
                <w:rFonts w:ascii="Arial" w:hAnsi="Arial" w:cs="Arial"/>
                <w:b/>
              </w:rPr>
              <w:t>Cargo</w:t>
            </w:r>
          </w:p>
        </w:tc>
        <w:tc>
          <w:tcPr>
            <w:tcW w:w="5246" w:type="dxa"/>
          </w:tcPr>
          <w:p w14:paraId="37E2C188" w14:textId="77777777" w:rsidR="003C00E0" w:rsidRPr="00D12460" w:rsidRDefault="003C00E0" w:rsidP="00E17425">
            <w:pPr>
              <w:pStyle w:val="TableParagraph"/>
              <w:spacing w:line="292" w:lineRule="exact"/>
              <w:ind w:left="180" w:right="172"/>
              <w:jc w:val="center"/>
              <w:rPr>
                <w:rFonts w:ascii="Arial" w:hAnsi="Arial" w:cs="Arial"/>
              </w:rPr>
            </w:pPr>
            <w:r w:rsidRPr="00D12460">
              <w:rPr>
                <w:rFonts w:ascii="Arial" w:hAnsi="Arial" w:cs="Arial"/>
              </w:rPr>
              <w:t>GERENTE GENERAL</w:t>
            </w:r>
          </w:p>
        </w:tc>
      </w:tr>
      <w:tr w:rsidR="003C00E0" w:rsidRPr="00D12460" w14:paraId="4BDFC104" w14:textId="77777777" w:rsidTr="003C00E0">
        <w:trPr>
          <w:trHeight w:val="314"/>
          <w:jc w:val="center"/>
        </w:trPr>
        <w:tc>
          <w:tcPr>
            <w:tcW w:w="3397" w:type="dxa"/>
            <w:shd w:val="clear" w:color="auto" w:fill="F1F1F1"/>
          </w:tcPr>
          <w:p w14:paraId="2A2140B6" w14:textId="77777777" w:rsidR="003C00E0" w:rsidRPr="00D12460" w:rsidRDefault="003C00E0" w:rsidP="00E17425">
            <w:pPr>
              <w:pStyle w:val="TableParagraph"/>
              <w:spacing w:line="225" w:lineRule="exact"/>
              <w:ind w:left="70"/>
              <w:rPr>
                <w:rFonts w:ascii="Arial" w:hAnsi="Arial" w:cs="Arial"/>
                <w:b/>
              </w:rPr>
            </w:pPr>
            <w:r w:rsidRPr="00D12460">
              <w:rPr>
                <w:rFonts w:ascii="Arial" w:hAnsi="Arial" w:cs="Arial"/>
                <w:b/>
              </w:rPr>
              <w:t>Correo Electrónico</w:t>
            </w:r>
          </w:p>
        </w:tc>
        <w:tc>
          <w:tcPr>
            <w:tcW w:w="5246" w:type="dxa"/>
          </w:tcPr>
          <w:p w14:paraId="58BC5398" w14:textId="77777777" w:rsidR="003C00E0" w:rsidRPr="00D12460" w:rsidRDefault="006F415D" w:rsidP="00E17425">
            <w:pPr>
              <w:pStyle w:val="TableParagraph"/>
              <w:spacing w:line="274" w:lineRule="exact"/>
              <w:ind w:left="180" w:right="175"/>
              <w:jc w:val="center"/>
              <w:rPr>
                <w:rFonts w:ascii="Arial" w:hAnsi="Arial" w:cs="Arial"/>
              </w:rPr>
            </w:pPr>
            <w:hyperlink r:id="rId8">
              <w:r w:rsidR="003C00E0" w:rsidRPr="00D12460">
                <w:rPr>
                  <w:rFonts w:ascii="Arial" w:hAnsi="Arial" w:cs="Arial"/>
                  <w:color w:val="0000FF"/>
                  <w:u w:val="single" w:color="0000FF"/>
                </w:rPr>
                <w:t>admon.tse18@gmail.com</w:t>
              </w:r>
            </w:hyperlink>
          </w:p>
        </w:tc>
      </w:tr>
    </w:tbl>
    <w:p w14:paraId="358EC33E" w14:textId="0884F4F9" w:rsidR="00BA537E" w:rsidRPr="00D12460" w:rsidRDefault="00BA537E"/>
    <w:p w14:paraId="6FB6AEAC" w14:textId="4E5801DB" w:rsidR="003C00E0" w:rsidRPr="00D12460" w:rsidRDefault="003C00E0"/>
    <w:p w14:paraId="214C14B0" w14:textId="3AC8946B" w:rsidR="003C00E0" w:rsidRPr="00D12460" w:rsidRDefault="003C00E0"/>
    <w:p w14:paraId="3BF2B1BA" w14:textId="6898F2C7" w:rsidR="003C00E0" w:rsidRPr="00D12460" w:rsidRDefault="003C00E0"/>
    <w:p w14:paraId="4EA69DB3" w14:textId="68FCBAF6" w:rsidR="003C00E0" w:rsidRPr="00D12460" w:rsidRDefault="003C00E0"/>
    <w:p w14:paraId="429D4E87" w14:textId="27DA5EBF" w:rsidR="003C00E0" w:rsidRPr="00D12460" w:rsidRDefault="003C00E0"/>
    <w:p w14:paraId="7F7186B8" w14:textId="414A5008" w:rsidR="003C00E0" w:rsidRPr="00D12460" w:rsidRDefault="003C00E0"/>
    <w:p w14:paraId="5AED213D" w14:textId="5621154C" w:rsidR="003C00E0" w:rsidRPr="00D12460" w:rsidRDefault="003C00E0"/>
    <w:p w14:paraId="4E3AF347" w14:textId="4693CF7F" w:rsidR="003C00E0" w:rsidRPr="00D12460" w:rsidRDefault="003C00E0"/>
    <w:p w14:paraId="2F8C19C6" w14:textId="2A7D0800" w:rsidR="003C00E0" w:rsidRPr="00D12460" w:rsidRDefault="003C00E0" w:rsidP="003C00E0">
      <w:pPr>
        <w:jc w:val="both"/>
      </w:pPr>
    </w:p>
    <w:p w14:paraId="19A8C164" w14:textId="7A0FE78D" w:rsidR="003C00E0" w:rsidRPr="00D12460" w:rsidRDefault="003C00E0" w:rsidP="003C00E0">
      <w:pPr>
        <w:jc w:val="both"/>
      </w:pPr>
    </w:p>
    <w:p w14:paraId="4F32FE56" w14:textId="72541BA8" w:rsidR="003C00E0" w:rsidRPr="00D12460" w:rsidRDefault="003C00E0" w:rsidP="003C00E0">
      <w:pPr>
        <w:jc w:val="both"/>
      </w:pPr>
    </w:p>
    <w:p w14:paraId="1FB5E3E2" w14:textId="1FF425A7" w:rsidR="003C00E0" w:rsidRPr="00D12460" w:rsidRDefault="003C00E0" w:rsidP="003C00E0">
      <w:pPr>
        <w:jc w:val="both"/>
      </w:pPr>
    </w:p>
    <w:p w14:paraId="74553542" w14:textId="77777777" w:rsidR="003C00E0" w:rsidRPr="00D12460" w:rsidRDefault="003C00E0" w:rsidP="003C00E0">
      <w:pPr>
        <w:jc w:val="both"/>
      </w:pPr>
    </w:p>
    <w:p w14:paraId="342E76EC" w14:textId="7B47090B" w:rsidR="003C00E0" w:rsidRPr="00D12460" w:rsidRDefault="00E17425" w:rsidP="00E17425">
      <w:pPr>
        <w:pStyle w:val="Ttulo2"/>
        <w:spacing w:before="91"/>
        <w:ind w:right="2177"/>
        <w:rPr>
          <w:rFonts w:cs="Arial"/>
          <w:sz w:val="22"/>
          <w:szCs w:val="22"/>
        </w:rPr>
      </w:pPr>
      <w:r w:rsidRPr="00D12460">
        <w:rPr>
          <w:rFonts w:cs="Arial"/>
          <w:sz w:val="22"/>
          <w:szCs w:val="22"/>
        </w:rPr>
        <w:t xml:space="preserve">                              </w:t>
      </w:r>
      <w:bookmarkStart w:id="0" w:name="_Toc58914875"/>
      <w:r w:rsidR="003C00E0" w:rsidRPr="00D12460">
        <w:rPr>
          <w:rFonts w:cs="Arial"/>
          <w:sz w:val="22"/>
          <w:szCs w:val="22"/>
        </w:rPr>
        <w:t>CONSIDERACIÓN INICIAL</w:t>
      </w:r>
      <w:bookmarkEnd w:id="0"/>
    </w:p>
    <w:p w14:paraId="75950C5B" w14:textId="40EEF1A4" w:rsidR="003C00E0" w:rsidRPr="00D12460" w:rsidRDefault="003C00E0" w:rsidP="003C00E0">
      <w:pPr>
        <w:pStyle w:val="Textoindependiente"/>
        <w:rPr>
          <w:b/>
        </w:rPr>
      </w:pPr>
    </w:p>
    <w:p w14:paraId="29B8ED02" w14:textId="77777777" w:rsidR="003C00E0" w:rsidRPr="00D12460" w:rsidRDefault="003C00E0" w:rsidP="003C00E0">
      <w:pPr>
        <w:pStyle w:val="Textoindependiente"/>
        <w:jc w:val="left"/>
        <w:rPr>
          <w:b/>
        </w:rPr>
      </w:pPr>
    </w:p>
    <w:p w14:paraId="7207E9FB" w14:textId="77777777" w:rsidR="003C00E0" w:rsidRPr="00D12460" w:rsidRDefault="003C00E0" w:rsidP="00BC54BF">
      <w:pPr>
        <w:pStyle w:val="Textoindependiente"/>
      </w:pPr>
      <w:r w:rsidRPr="00D12460">
        <w:t xml:space="preserve">Para facilitar la tarea de las autoridades competentes en materia de revisión técnica, emisión de observaciones o Aval del cuerpo de este Plan Estratégico de Seguridad Vial, la empresa TSE S.A.S. desarrolla en estricto orden los lineamientos de la Resolución 1231 de 2016 </w:t>
      </w:r>
      <w:r w:rsidRPr="00D12460">
        <w:rPr>
          <w:spacing w:val="3"/>
        </w:rPr>
        <w:t xml:space="preserve">en </w:t>
      </w:r>
      <w:r w:rsidRPr="00D12460">
        <w:t>conjunción con las directrices de la Resolución 1565 de 2014 “Guía Metodológica para la Elaboración del Plan Estratégico de Seguridad Vial”, esperando mejorar y</w:t>
      </w:r>
      <w:r w:rsidRPr="00D12460">
        <w:rPr>
          <w:spacing w:val="-10"/>
        </w:rPr>
        <w:t xml:space="preserve"> </w:t>
      </w:r>
      <w:r w:rsidRPr="00D12460">
        <w:t>aportar.</w:t>
      </w:r>
    </w:p>
    <w:p w14:paraId="34A823D1" w14:textId="77777777" w:rsidR="003C00E0" w:rsidRPr="00D12460" w:rsidRDefault="003C00E0" w:rsidP="003C00E0">
      <w:pPr>
        <w:pStyle w:val="Textoindependiente"/>
        <w:jc w:val="left"/>
      </w:pPr>
    </w:p>
    <w:p w14:paraId="3172D67A" w14:textId="03E90AA9" w:rsidR="003C00E0" w:rsidRPr="00D12460" w:rsidRDefault="003C00E0" w:rsidP="003C00E0">
      <w:pPr>
        <w:pStyle w:val="Textoindependiente"/>
        <w:spacing w:before="10"/>
      </w:pPr>
    </w:p>
    <w:p w14:paraId="1E4A953E" w14:textId="2E4C2691" w:rsidR="003C00E0" w:rsidRPr="00D12460" w:rsidRDefault="003C00E0" w:rsidP="003C00E0">
      <w:pPr>
        <w:pStyle w:val="Textoindependiente"/>
        <w:spacing w:before="10"/>
      </w:pPr>
    </w:p>
    <w:p w14:paraId="3A70679C" w14:textId="77777777" w:rsidR="003C00E0" w:rsidRPr="00D12460" w:rsidRDefault="003C00E0" w:rsidP="003C00E0">
      <w:pPr>
        <w:pStyle w:val="Textoindependiente"/>
        <w:spacing w:before="10"/>
        <w:jc w:val="left"/>
      </w:pPr>
    </w:p>
    <w:p w14:paraId="03F04908" w14:textId="35AA022A" w:rsidR="003C00E0" w:rsidRPr="00D12460" w:rsidRDefault="003C00E0" w:rsidP="003C00E0">
      <w:pPr>
        <w:jc w:val="center"/>
      </w:pPr>
      <w:r w:rsidRPr="00D12460">
        <w:rPr>
          <w:noProof/>
          <w:lang w:val="es-CO" w:eastAsia="es-CO" w:bidi="ar-SA"/>
        </w:rPr>
        <w:drawing>
          <wp:anchor distT="0" distB="0" distL="0" distR="0" simplePos="0" relativeHeight="251575296" behindDoc="0" locked="0" layoutInCell="1" allowOverlap="1" wp14:anchorId="599376B2" wp14:editId="093D682E">
            <wp:simplePos x="0" y="0"/>
            <wp:positionH relativeFrom="page">
              <wp:posOffset>3189695</wp:posOffset>
            </wp:positionH>
            <wp:positionV relativeFrom="paragraph">
              <wp:posOffset>249103</wp:posOffset>
            </wp:positionV>
            <wp:extent cx="1495933" cy="778573"/>
            <wp:effectExtent l="0" t="0" r="0" b="0"/>
            <wp:wrapTopAndBottom/>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9" cstate="print"/>
                    <a:stretch>
                      <a:fillRect/>
                    </a:stretch>
                  </pic:blipFill>
                  <pic:spPr>
                    <a:xfrm>
                      <a:off x="0" y="0"/>
                      <a:ext cx="1495933" cy="778573"/>
                    </a:xfrm>
                    <a:prstGeom prst="rect">
                      <a:avLst/>
                    </a:prstGeom>
                  </pic:spPr>
                </pic:pic>
              </a:graphicData>
            </a:graphic>
          </wp:anchor>
        </w:drawing>
      </w:r>
      <w:r w:rsidRPr="00D12460">
        <w:t>Gerente General de la empresa</w:t>
      </w:r>
    </w:p>
    <w:p w14:paraId="5621D521" w14:textId="6AFA44F4" w:rsidR="003C00E0" w:rsidRPr="00D12460" w:rsidRDefault="003C00E0" w:rsidP="003C00E0"/>
    <w:p w14:paraId="1E34290C" w14:textId="5217741F" w:rsidR="003C00E0" w:rsidRPr="00D12460" w:rsidRDefault="003C00E0" w:rsidP="003C00E0"/>
    <w:p w14:paraId="68CE9D08" w14:textId="596B1897" w:rsidR="003C00E0" w:rsidRPr="00D12460" w:rsidRDefault="003C00E0" w:rsidP="003C00E0"/>
    <w:p w14:paraId="7C9B4D24" w14:textId="6CEB5AAE" w:rsidR="003C00E0" w:rsidRPr="00D12460" w:rsidRDefault="003C00E0" w:rsidP="003C00E0"/>
    <w:p w14:paraId="1C02C81D" w14:textId="31C3C09A" w:rsidR="003C00E0" w:rsidRPr="00D12460" w:rsidRDefault="003C00E0" w:rsidP="003C00E0"/>
    <w:p w14:paraId="3DC09309" w14:textId="1FD597DD" w:rsidR="003C00E0" w:rsidRPr="00D12460" w:rsidRDefault="003C00E0" w:rsidP="003C00E0"/>
    <w:p w14:paraId="602FB9B9" w14:textId="07A965E2" w:rsidR="003C00E0" w:rsidRPr="00D12460" w:rsidRDefault="003C00E0" w:rsidP="003C00E0">
      <w:pPr>
        <w:tabs>
          <w:tab w:val="left" w:pos="7705"/>
        </w:tabs>
      </w:pPr>
      <w:r w:rsidRPr="00D12460">
        <w:tab/>
      </w:r>
    </w:p>
    <w:p w14:paraId="08B6486D" w14:textId="54052F59" w:rsidR="003C00E0" w:rsidRPr="00D12460" w:rsidRDefault="003C00E0" w:rsidP="003C00E0">
      <w:pPr>
        <w:tabs>
          <w:tab w:val="left" w:pos="7705"/>
        </w:tabs>
      </w:pPr>
    </w:p>
    <w:p w14:paraId="65F65A8C" w14:textId="36FC984F" w:rsidR="003C00E0" w:rsidRPr="00D12460" w:rsidRDefault="003C00E0" w:rsidP="003C00E0">
      <w:pPr>
        <w:tabs>
          <w:tab w:val="left" w:pos="7705"/>
        </w:tabs>
      </w:pPr>
    </w:p>
    <w:p w14:paraId="3EBA7E31" w14:textId="77777777" w:rsidR="004F2F1A" w:rsidRPr="00D12460" w:rsidRDefault="004F2F1A" w:rsidP="003C00E0">
      <w:pPr>
        <w:tabs>
          <w:tab w:val="left" w:pos="7705"/>
        </w:tabs>
      </w:pPr>
    </w:p>
    <w:p w14:paraId="1387EFB3" w14:textId="77777777" w:rsidR="004F2F1A" w:rsidRPr="00D12460" w:rsidRDefault="004F2F1A" w:rsidP="003C00E0">
      <w:pPr>
        <w:tabs>
          <w:tab w:val="left" w:pos="7705"/>
        </w:tabs>
      </w:pPr>
    </w:p>
    <w:p w14:paraId="136BD450" w14:textId="2ABCAAB9" w:rsidR="003C00E0" w:rsidRPr="00D12460" w:rsidRDefault="003C00E0" w:rsidP="003C00E0">
      <w:pPr>
        <w:tabs>
          <w:tab w:val="left" w:pos="7705"/>
        </w:tabs>
      </w:pPr>
    </w:p>
    <w:p w14:paraId="22EE54C0" w14:textId="1C6E14BE" w:rsidR="003C00E0" w:rsidRPr="00D12460" w:rsidRDefault="003C00E0" w:rsidP="003C00E0">
      <w:pPr>
        <w:tabs>
          <w:tab w:val="left" w:pos="7705"/>
        </w:tabs>
      </w:pPr>
    </w:p>
    <w:p w14:paraId="461E864E" w14:textId="1C132A8A" w:rsidR="00D12460" w:rsidRPr="00D12460" w:rsidRDefault="00D12460" w:rsidP="003C00E0">
      <w:pPr>
        <w:tabs>
          <w:tab w:val="left" w:pos="7705"/>
        </w:tabs>
      </w:pPr>
    </w:p>
    <w:p w14:paraId="2653BF8F" w14:textId="75E8991A" w:rsidR="00D12460" w:rsidRPr="00D12460" w:rsidRDefault="00D12460" w:rsidP="003C00E0">
      <w:pPr>
        <w:tabs>
          <w:tab w:val="left" w:pos="7705"/>
        </w:tabs>
      </w:pPr>
    </w:p>
    <w:p w14:paraId="77467793" w14:textId="6566296D" w:rsidR="00D12460" w:rsidRPr="00D12460" w:rsidRDefault="00D12460" w:rsidP="003C00E0">
      <w:pPr>
        <w:tabs>
          <w:tab w:val="left" w:pos="7705"/>
        </w:tabs>
      </w:pPr>
    </w:p>
    <w:p w14:paraId="1B503183" w14:textId="6E882C2E" w:rsidR="00D12460" w:rsidRPr="00D12460" w:rsidRDefault="00D12460" w:rsidP="003C00E0">
      <w:pPr>
        <w:tabs>
          <w:tab w:val="left" w:pos="7705"/>
        </w:tabs>
      </w:pPr>
    </w:p>
    <w:p w14:paraId="7913C663" w14:textId="06AEB08A" w:rsidR="00D12460" w:rsidRPr="00D12460" w:rsidRDefault="00D12460" w:rsidP="003C00E0">
      <w:pPr>
        <w:tabs>
          <w:tab w:val="left" w:pos="7705"/>
        </w:tabs>
      </w:pPr>
    </w:p>
    <w:p w14:paraId="76B75940" w14:textId="72E7D226" w:rsidR="00D12460" w:rsidRPr="00D12460" w:rsidRDefault="00D12460" w:rsidP="003C00E0">
      <w:pPr>
        <w:tabs>
          <w:tab w:val="left" w:pos="7705"/>
        </w:tabs>
      </w:pPr>
    </w:p>
    <w:p w14:paraId="4275FD35" w14:textId="437FA867" w:rsidR="00D12460" w:rsidRPr="00D12460" w:rsidRDefault="00D12460" w:rsidP="003C00E0">
      <w:pPr>
        <w:tabs>
          <w:tab w:val="left" w:pos="7705"/>
        </w:tabs>
      </w:pPr>
    </w:p>
    <w:p w14:paraId="136C6292" w14:textId="400E24C6" w:rsidR="00D12460" w:rsidRPr="00D12460" w:rsidRDefault="00D12460" w:rsidP="003C00E0">
      <w:pPr>
        <w:tabs>
          <w:tab w:val="left" w:pos="7705"/>
        </w:tabs>
      </w:pPr>
    </w:p>
    <w:p w14:paraId="79A5A06F" w14:textId="6208C0BA" w:rsidR="00D12460" w:rsidRPr="00D12460" w:rsidRDefault="00D12460" w:rsidP="003C00E0">
      <w:pPr>
        <w:tabs>
          <w:tab w:val="left" w:pos="7705"/>
        </w:tabs>
      </w:pPr>
    </w:p>
    <w:p w14:paraId="04D689E6" w14:textId="3574E65E" w:rsidR="00D12460" w:rsidRPr="00D12460" w:rsidRDefault="00D12460" w:rsidP="003C00E0">
      <w:pPr>
        <w:tabs>
          <w:tab w:val="left" w:pos="7705"/>
        </w:tabs>
      </w:pPr>
    </w:p>
    <w:p w14:paraId="60B66542" w14:textId="50578F42" w:rsidR="00D12460" w:rsidRPr="00D12460" w:rsidRDefault="00D12460" w:rsidP="003C00E0">
      <w:pPr>
        <w:tabs>
          <w:tab w:val="left" w:pos="7705"/>
        </w:tabs>
      </w:pPr>
    </w:p>
    <w:p w14:paraId="4A1FC199" w14:textId="3F52F6A1" w:rsidR="00D12460" w:rsidRPr="00D12460" w:rsidRDefault="00D12460" w:rsidP="003C00E0">
      <w:pPr>
        <w:tabs>
          <w:tab w:val="left" w:pos="7705"/>
        </w:tabs>
      </w:pPr>
    </w:p>
    <w:p w14:paraId="6CCC557A" w14:textId="75F82519" w:rsidR="00D12460" w:rsidRPr="00D12460" w:rsidRDefault="00D12460" w:rsidP="003C00E0">
      <w:pPr>
        <w:tabs>
          <w:tab w:val="left" w:pos="7705"/>
        </w:tabs>
      </w:pPr>
    </w:p>
    <w:p w14:paraId="4BB432FB" w14:textId="77777777" w:rsidR="00D12460" w:rsidRPr="00D12460" w:rsidRDefault="00D12460" w:rsidP="003C00E0">
      <w:pPr>
        <w:tabs>
          <w:tab w:val="left" w:pos="7705"/>
        </w:tabs>
      </w:pPr>
    </w:p>
    <w:p w14:paraId="2E9987BC" w14:textId="52F90406" w:rsidR="003C00E0" w:rsidRPr="00D12460" w:rsidRDefault="003C00E0" w:rsidP="003C00E0">
      <w:pPr>
        <w:tabs>
          <w:tab w:val="left" w:pos="7705"/>
        </w:tabs>
      </w:pPr>
    </w:p>
    <w:p w14:paraId="361C3405" w14:textId="535DBE49" w:rsidR="003C00E0" w:rsidRPr="00D12460" w:rsidRDefault="003C00E0" w:rsidP="003C00E0">
      <w:pPr>
        <w:tabs>
          <w:tab w:val="left" w:pos="7705"/>
        </w:tabs>
      </w:pPr>
    </w:p>
    <w:bookmarkStart w:id="1" w:name="_Toc58914876" w:displacedByCustomXml="next"/>
    <w:sdt>
      <w:sdtPr>
        <w:rPr>
          <w:rFonts w:ascii="Arial" w:eastAsia="Arial" w:hAnsi="Arial" w:cs="Arial"/>
          <w:color w:val="auto"/>
          <w:sz w:val="22"/>
          <w:szCs w:val="22"/>
          <w:lang w:val="es-ES" w:eastAsia="es-ES" w:bidi="es-ES"/>
        </w:rPr>
        <w:id w:val="-1225128113"/>
        <w:docPartObj>
          <w:docPartGallery w:val="Table of Contents"/>
          <w:docPartUnique/>
        </w:docPartObj>
      </w:sdtPr>
      <w:sdtEndPr>
        <w:rPr>
          <w:b/>
          <w:bCs/>
        </w:rPr>
      </w:sdtEndPr>
      <w:sdtContent>
        <w:p w14:paraId="361633BB" w14:textId="7BCB47FD" w:rsidR="00E17425" w:rsidRPr="00D12460" w:rsidRDefault="00BC54BF" w:rsidP="00BC54BF">
          <w:pPr>
            <w:pStyle w:val="TtuloTDC"/>
            <w:tabs>
              <w:tab w:val="center" w:pos="5400"/>
            </w:tabs>
            <w:outlineLvl w:val="3"/>
            <w:rPr>
              <w:rStyle w:val="Ttulo1Car"/>
              <w:rFonts w:cs="Arial"/>
              <w:b w:val="0"/>
              <w:bCs/>
              <w:sz w:val="22"/>
              <w:szCs w:val="22"/>
            </w:rPr>
          </w:pPr>
          <w:r w:rsidRPr="00D12460">
            <w:rPr>
              <w:rStyle w:val="Ttulo1Car"/>
              <w:rFonts w:cs="Arial"/>
              <w:b w:val="0"/>
              <w:bCs/>
              <w:sz w:val="22"/>
              <w:szCs w:val="22"/>
            </w:rPr>
            <w:t>TABLA DE CONTENIDO</w:t>
          </w:r>
          <w:bookmarkEnd w:id="1"/>
          <w:r w:rsidRPr="00D12460">
            <w:rPr>
              <w:rStyle w:val="Ttulo1Car"/>
              <w:rFonts w:cs="Arial"/>
              <w:b w:val="0"/>
              <w:bCs/>
              <w:sz w:val="22"/>
              <w:szCs w:val="22"/>
            </w:rPr>
            <w:tab/>
          </w:r>
        </w:p>
        <w:p w14:paraId="6381B5D7" w14:textId="77777777" w:rsidR="00BC54BF" w:rsidRPr="00D12460" w:rsidRDefault="00BC54BF" w:rsidP="00BC54BF"/>
        <w:p w14:paraId="4217DBDF" w14:textId="373C19D3" w:rsidR="00AB3D20" w:rsidRPr="00D12460" w:rsidRDefault="00AB3D20">
          <w:pPr>
            <w:pStyle w:val="TDC2"/>
            <w:tabs>
              <w:tab w:val="right" w:leader="dot" w:pos="10790"/>
            </w:tabs>
            <w:rPr>
              <w:rFonts w:ascii="Arial" w:hAnsi="Arial" w:cs="Arial"/>
              <w:noProof/>
            </w:rPr>
          </w:pPr>
          <w:r w:rsidRPr="00D12460">
            <w:rPr>
              <w:rFonts w:ascii="Arial" w:hAnsi="Arial" w:cs="Arial"/>
            </w:rPr>
            <w:fldChar w:fldCharType="begin"/>
          </w:r>
          <w:r w:rsidRPr="00D12460">
            <w:rPr>
              <w:rFonts w:ascii="Arial" w:hAnsi="Arial" w:cs="Arial"/>
            </w:rPr>
            <w:instrText xml:space="preserve"> TOC \o "1-5" \h \z \u </w:instrText>
          </w:r>
          <w:r w:rsidRPr="00D12460">
            <w:rPr>
              <w:rFonts w:ascii="Arial" w:hAnsi="Arial" w:cs="Arial"/>
            </w:rPr>
            <w:fldChar w:fldCharType="separate"/>
          </w:r>
          <w:hyperlink w:anchor="_Toc58914875" w:history="1">
            <w:r w:rsidRPr="00D12460">
              <w:rPr>
                <w:rStyle w:val="Hipervnculo"/>
                <w:rFonts w:ascii="Arial" w:hAnsi="Arial" w:cs="Arial"/>
                <w:noProof/>
                <w:lang w:bidi="es-ES"/>
              </w:rPr>
              <w:t>CONSIDERACIÓN INICIAL</w:t>
            </w:r>
            <w:r w:rsidRPr="00D12460">
              <w:rPr>
                <w:rFonts w:ascii="Arial" w:hAnsi="Arial" w:cs="Arial"/>
                <w:noProof/>
                <w:webHidden/>
              </w:rPr>
              <w:tab/>
            </w:r>
            <w:r w:rsidRPr="00D12460">
              <w:rPr>
                <w:rFonts w:ascii="Arial" w:hAnsi="Arial" w:cs="Arial"/>
                <w:noProof/>
                <w:webHidden/>
              </w:rPr>
              <w:fldChar w:fldCharType="begin"/>
            </w:r>
            <w:r w:rsidRPr="00D12460">
              <w:rPr>
                <w:rFonts w:ascii="Arial" w:hAnsi="Arial" w:cs="Arial"/>
                <w:noProof/>
                <w:webHidden/>
              </w:rPr>
              <w:instrText xml:space="preserve"> PAGEREF _Toc58914875 \h </w:instrText>
            </w:r>
            <w:r w:rsidRPr="00D12460">
              <w:rPr>
                <w:rFonts w:ascii="Arial" w:hAnsi="Arial" w:cs="Arial"/>
                <w:noProof/>
                <w:webHidden/>
              </w:rPr>
            </w:r>
            <w:r w:rsidRPr="00D12460">
              <w:rPr>
                <w:rFonts w:ascii="Arial" w:hAnsi="Arial" w:cs="Arial"/>
                <w:noProof/>
                <w:webHidden/>
              </w:rPr>
              <w:fldChar w:fldCharType="separate"/>
            </w:r>
            <w:r w:rsidRPr="00D12460">
              <w:rPr>
                <w:rFonts w:ascii="Arial" w:hAnsi="Arial" w:cs="Arial"/>
                <w:noProof/>
                <w:webHidden/>
              </w:rPr>
              <w:t>2</w:t>
            </w:r>
            <w:r w:rsidRPr="00D12460">
              <w:rPr>
                <w:rFonts w:ascii="Arial" w:hAnsi="Arial" w:cs="Arial"/>
                <w:noProof/>
                <w:webHidden/>
              </w:rPr>
              <w:fldChar w:fldCharType="end"/>
            </w:r>
          </w:hyperlink>
        </w:p>
        <w:p w14:paraId="285ADB58" w14:textId="6B6316A9" w:rsidR="00AB3D20" w:rsidRPr="00D12460" w:rsidRDefault="006F415D">
          <w:pPr>
            <w:pStyle w:val="TDC4"/>
            <w:tabs>
              <w:tab w:val="right" w:leader="dot" w:pos="10790"/>
            </w:tabs>
            <w:rPr>
              <w:rFonts w:eastAsiaTheme="minorEastAsia"/>
              <w:noProof/>
              <w:lang w:val="es-CO" w:eastAsia="es-CO" w:bidi="ar-SA"/>
            </w:rPr>
          </w:pPr>
          <w:hyperlink w:anchor="_Toc58914876" w:history="1">
            <w:r w:rsidR="00AB3D20" w:rsidRPr="00D12460">
              <w:rPr>
                <w:rStyle w:val="Hipervnculo"/>
                <w:bCs/>
                <w:noProof/>
              </w:rPr>
              <w:t>TABLA DE CONTENIDO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_Toc58914876 \h </w:instrText>
            </w:r>
            <w:r w:rsidR="00AB3D20" w:rsidRPr="00D12460">
              <w:rPr>
                <w:noProof/>
                <w:webHidden/>
              </w:rPr>
            </w:r>
            <w:r w:rsidR="00AB3D20" w:rsidRPr="00D12460">
              <w:rPr>
                <w:noProof/>
                <w:webHidden/>
              </w:rPr>
              <w:fldChar w:fldCharType="separate"/>
            </w:r>
            <w:r w:rsidR="00AB3D20" w:rsidRPr="00D12460">
              <w:rPr>
                <w:noProof/>
                <w:webHidden/>
              </w:rPr>
              <w:t>3</w:t>
            </w:r>
            <w:r w:rsidR="00AB3D20" w:rsidRPr="00D12460">
              <w:rPr>
                <w:noProof/>
                <w:webHidden/>
              </w:rPr>
              <w:fldChar w:fldCharType="end"/>
            </w:r>
          </w:hyperlink>
        </w:p>
        <w:p w14:paraId="409D96EF" w14:textId="45462D65" w:rsidR="00AB3D20" w:rsidRPr="00D12460" w:rsidRDefault="006F415D">
          <w:pPr>
            <w:pStyle w:val="TDC1"/>
            <w:rPr>
              <w:rFonts w:ascii="Arial" w:hAnsi="Arial" w:cs="Arial"/>
              <w:b w:val="0"/>
              <w:bCs w:val="0"/>
              <w:lang w:bidi="ar-SA"/>
            </w:rPr>
          </w:pPr>
          <w:hyperlink w:anchor="_Toc58914877" w:history="1">
            <w:r w:rsidR="00AB3D20" w:rsidRPr="00D12460">
              <w:rPr>
                <w:rStyle w:val="Hipervnculo"/>
                <w:rFonts w:ascii="Arial" w:hAnsi="Arial" w:cs="Arial"/>
              </w:rPr>
              <w:t>PRÓLOGO</w:t>
            </w:r>
            <w:r w:rsidR="00AB3D20" w:rsidRPr="00D12460">
              <w:rPr>
                <w:rFonts w:ascii="Arial" w:hAnsi="Arial" w:cs="Arial"/>
                <w:webHidden/>
              </w:rPr>
              <w:tab/>
            </w:r>
            <w:r w:rsidR="00AB3D20" w:rsidRPr="00D12460">
              <w:rPr>
                <w:rFonts w:ascii="Arial" w:hAnsi="Arial" w:cs="Arial"/>
                <w:webHidden/>
              </w:rPr>
              <w:fldChar w:fldCharType="begin"/>
            </w:r>
            <w:r w:rsidR="00AB3D20" w:rsidRPr="00D12460">
              <w:rPr>
                <w:rFonts w:ascii="Arial" w:hAnsi="Arial" w:cs="Arial"/>
                <w:webHidden/>
              </w:rPr>
              <w:instrText xml:space="preserve"> PAGEREF _Toc58914877 \h </w:instrText>
            </w:r>
            <w:r w:rsidR="00AB3D20" w:rsidRPr="00D12460">
              <w:rPr>
                <w:rFonts w:ascii="Arial" w:hAnsi="Arial" w:cs="Arial"/>
                <w:webHidden/>
              </w:rPr>
            </w:r>
            <w:r w:rsidR="00AB3D20" w:rsidRPr="00D12460">
              <w:rPr>
                <w:rFonts w:ascii="Arial" w:hAnsi="Arial" w:cs="Arial"/>
                <w:webHidden/>
              </w:rPr>
              <w:fldChar w:fldCharType="separate"/>
            </w:r>
            <w:r w:rsidR="00AB3D20" w:rsidRPr="00D12460">
              <w:rPr>
                <w:rFonts w:ascii="Arial" w:hAnsi="Arial" w:cs="Arial"/>
                <w:webHidden/>
              </w:rPr>
              <w:t>9</w:t>
            </w:r>
            <w:r w:rsidR="00AB3D20" w:rsidRPr="00D12460">
              <w:rPr>
                <w:rFonts w:ascii="Arial" w:hAnsi="Arial" w:cs="Arial"/>
                <w:webHidden/>
              </w:rPr>
              <w:fldChar w:fldCharType="end"/>
            </w:r>
          </w:hyperlink>
        </w:p>
        <w:p w14:paraId="78B4321A" w14:textId="197CD4F2" w:rsidR="00AB3D20" w:rsidRPr="00D12460" w:rsidRDefault="006F415D">
          <w:pPr>
            <w:pStyle w:val="TDC1"/>
            <w:rPr>
              <w:rFonts w:ascii="Arial" w:hAnsi="Arial" w:cs="Arial"/>
              <w:b w:val="0"/>
              <w:bCs w:val="0"/>
              <w:lang w:bidi="ar-SA"/>
            </w:rPr>
          </w:pPr>
          <w:hyperlink w:anchor="_Toc58914878" w:history="1">
            <w:r w:rsidR="00AB3D20" w:rsidRPr="00D12460">
              <w:rPr>
                <w:rStyle w:val="Hipervnculo"/>
                <w:rFonts w:ascii="Arial" w:hAnsi="Arial" w:cs="Arial"/>
              </w:rPr>
              <w:t>INTRODUCCIÓN</w:t>
            </w:r>
            <w:r w:rsidR="00AB3D20" w:rsidRPr="00D12460">
              <w:rPr>
                <w:rFonts w:ascii="Arial" w:hAnsi="Arial" w:cs="Arial"/>
                <w:webHidden/>
              </w:rPr>
              <w:tab/>
            </w:r>
            <w:r w:rsidR="00AB3D20" w:rsidRPr="00D12460">
              <w:rPr>
                <w:rFonts w:ascii="Arial" w:hAnsi="Arial" w:cs="Arial"/>
                <w:webHidden/>
              </w:rPr>
              <w:fldChar w:fldCharType="begin"/>
            </w:r>
            <w:r w:rsidR="00AB3D20" w:rsidRPr="00D12460">
              <w:rPr>
                <w:rFonts w:ascii="Arial" w:hAnsi="Arial" w:cs="Arial"/>
                <w:webHidden/>
              </w:rPr>
              <w:instrText xml:space="preserve"> PAGEREF _Toc58914878 \h </w:instrText>
            </w:r>
            <w:r w:rsidR="00AB3D20" w:rsidRPr="00D12460">
              <w:rPr>
                <w:rFonts w:ascii="Arial" w:hAnsi="Arial" w:cs="Arial"/>
                <w:webHidden/>
              </w:rPr>
            </w:r>
            <w:r w:rsidR="00AB3D20" w:rsidRPr="00D12460">
              <w:rPr>
                <w:rFonts w:ascii="Arial" w:hAnsi="Arial" w:cs="Arial"/>
                <w:webHidden/>
              </w:rPr>
              <w:fldChar w:fldCharType="separate"/>
            </w:r>
            <w:r w:rsidR="00AB3D20" w:rsidRPr="00D12460">
              <w:rPr>
                <w:rFonts w:ascii="Arial" w:hAnsi="Arial" w:cs="Arial"/>
                <w:webHidden/>
              </w:rPr>
              <w:t>10</w:t>
            </w:r>
            <w:r w:rsidR="00AB3D20" w:rsidRPr="00D12460">
              <w:rPr>
                <w:rFonts w:ascii="Arial" w:hAnsi="Arial" w:cs="Arial"/>
                <w:webHidden/>
              </w:rPr>
              <w:fldChar w:fldCharType="end"/>
            </w:r>
          </w:hyperlink>
        </w:p>
        <w:p w14:paraId="33F30323" w14:textId="16C72096" w:rsidR="00AB3D20" w:rsidRPr="00D12460" w:rsidRDefault="006F415D">
          <w:pPr>
            <w:pStyle w:val="TDC2"/>
            <w:tabs>
              <w:tab w:val="right" w:leader="dot" w:pos="10790"/>
            </w:tabs>
            <w:rPr>
              <w:rFonts w:ascii="Arial" w:hAnsi="Arial" w:cs="Arial"/>
              <w:noProof/>
            </w:rPr>
          </w:pPr>
          <w:hyperlink w:anchor="_Toc58914879" w:history="1">
            <w:r w:rsidR="00AB3D20" w:rsidRPr="00D12460">
              <w:rPr>
                <w:rStyle w:val="Hipervnculo"/>
                <w:rFonts w:ascii="Arial" w:hAnsi="Arial" w:cs="Arial"/>
                <w:noProof/>
                <w:lang w:bidi="es-ES"/>
              </w:rPr>
              <w:t>BENEFICIOS DEL PESV</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_Toc58914879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10</w:t>
            </w:r>
            <w:r w:rsidR="00AB3D20" w:rsidRPr="00D12460">
              <w:rPr>
                <w:rFonts w:ascii="Arial" w:hAnsi="Arial" w:cs="Arial"/>
                <w:noProof/>
                <w:webHidden/>
              </w:rPr>
              <w:fldChar w:fldCharType="end"/>
            </w:r>
          </w:hyperlink>
        </w:p>
        <w:p w14:paraId="0CCC1A94" w14:textId="3084BEB2" w:rsidR="00AB3D20" w:rsidRPr="00D12460" w:rsidRDefault="006F415D">
          <w:pPr>
            <w:pStyle w:val="TDC1"/>
            <w:rPr>
              <w:rFonts w:ascii="Arial" w:hAnsi="Arial" w:cs="Arial"/>
              <w:b w:val="0"/>
              <w:bCs w:val="0"/>
              <w:lang w:bidi="ar-SA"/>
            </w:rPr>
          </w:pPr>
          <w:hyperlink w:anchor="_Toc58914880" w:history="1">
            <w:r w:rsidR="00AB3D20" w:rsidRPr="00D12460">
              <w:rPr>
                <w:rStyle w:val="Hipervnculo"/>
                <w:rFonts w:ascii="Arial" w:hAnsi="Arial" w:cs="Arial"/>
              </w:rPr>
              <w:t>GLOSARIO</w:t>
            </w:r>
            <w:r w:rsidR="00AB3D20" w:rsidRPr="00D12460">
              <w:rPr>
                <w:rFonts w:ascii="Arial" w:hAnsi="Arial" w:cs="Arial"/>
                <w:webHidden/>
              </w:rPr>
              <w:tab/>
            </w:r>
            <w:r w:rsidR="00AB3D20" w:rsidRPr="00D12460">
              <w:rPr>
                <w:rFonts w:ascii="Arial" w:hAnsi="Arial" w:cs="Arial"/>
                <w:webHidden/>
              </w:rPr>
              <w:fldChar w:fldCharType="begin"/>
            </w:r>
            <w:r w:rsidR="00AB3D20" w:rsidRPr="00D12460">
              <w:rPr>
                <w:rFonts w:ascii="Arial" w:hAnsi="Arial" w:cs="Arial"/>
                <w:webHidden/>
              </w:rPr>
              <w:instrText xml:space="preserve"> PAGEREF _Toc58914880 \h </w:instrText>
            </w:r>
            <w:r w:rsidR="00AB3D20" w:rsidRPr="00D12460">
              <w:rPr>
                <w:rFonts w:ascii="Arial" w:hAnsi="Arial" w:cs="Arial"/>
                <w:webHidden/>
              </w:rPr>
            </w:r>
            <w:r w:rsidR="00AB3D20" w:rsidRPr="00D12460">
              <w:rPr>
                <w:rFonts w:ascii="Arial" w:hAnsi="Arial" w:cs="Arial"/>
                <w:webHidden/>
              </w:rPr>
              <w:fldChar w:fldCharType="separate"/>
            </w:r>
            <w:r w:rsidR="00AB3D20" w:rsidRPr="00D12460">
              <w:rPr>
                <w:rFonts w:ascii="Arial" w:hAnsi="Arial" w:cs="Arial"/>
                <w:webHidden/>
              </w:rPr>
              <w:t>11</w:t>
            </w:r>
            <w:r w:rsidR="00AB3D20" w:rsidRPr="00D12460">
              <w:rPr>
                <w:rFonts w:ascii="Arial" w:hAnsi="Arial" w:cs="Arial"/>
                <w:webHidden/>
              </w:rPr>
              <w:fldChar w:fldCharType="end"/>
            </w:r>
          </w:hyperlink>
        </w:p>
        <w:p w14:paraId="0D245079" w14:textId="65CE04B9" w:rsidR="00AB3D20" w:rsidRPr="00D12460" w:rsidRDefault="006F415D">
          <w:pPr>
            <w:pStyle w:val="TDC1"/>
            <w:rPr>
              <w:rFonts w:ascii="Arial" w:hAnsi="Arial" w:cs="Arial"/>
              <w:b w:val="0"/>
              <w:bCs w:val="0"/>
              <w:lang w:bidi="ar-SA"/>
            </w:rPr>
          </w:pPr>
          <w:hyperlink w:anchor="_Toc58914881" w:history="1">
            <w:r w:rsidR="00AB3D20" w:rsidRPr="00D12460">
              <w:rPr>
                <w:rStyle w:val="Hipervnculo"/>
                <w:rFonts w:ascii="Arial" w:hAnsi="Arial" w:cs="Arial"/>
              </w:rPr>
              <w:t>SIGLAS</w:t>
            </w:r>
            <w:r w:rsidR="00AB3D20" w:rsidRPr="00D12460">
              <w:rPr>
                <w:rFonts w:ascii="Arial" w:hAnsi="Arial" w:cs="Arial"/>
                <w:webHidden/>
              </w:rPr>
              <w:tab/>
            </w:r>
            <w:r w:rsidR="00AB3D20" w:rsidRPr="00D12460">
              <w:rPr>
                <w:rFonts w:ascii="Arial" w:hAnsi="Arial" w:cs="Arial"/>
                <w:webHidden/>
              </w:rPr>
              <w:fldChar w:fldCharType="begin"/>
            </w:r>
            <w:r w:rsidR="00AB3D20" w:rsidRPr="00D12460">
              <w:rPr>
                <w:rFonts w:ascii="Arial" w:hAnsi="Arial" w:cs="Arial"/>
                <w:webHidden/>
              </w:rPr>
              <w:instrText xml:space="preserve"> PAGEREF _Toc58914881 \h </w:instrText>
            </w:r>
            <w:r w:rsidR="00AB3D20" w:rsidRPr="00D12460">
              <w:rPr>
                <w:rFonts w:ascii="Arial" w:hAnsi="Arial" w:cs="Arial"/>
                <w:webHidden/>
              </w:rPr>
            </w:r>
            <w:r w:rsidR="00AB3D20" w:rsidRPr="00D12460">
              <w:rPr>
                <w:rFonts w:ascii="Arial" w:hAnsi="Arial" w:cs="Arial"/>
                <w:webHidden/>
              </w:rPr>
              <w:fldChar w:fldCharType="separate"/>
            </w:r>
            <w:r w:rsidR="00AB3D20" w:rsidRPr="00D12460">
              <w:rPr>
                <w:rFonts w:ascii="Arial" w:hAnsi="Arial" w:cs="Arial"/>
                <w:webHidden/>
              </w:rPr>
              <w:t>13</w:t>
            </w:r>
            <w:r w:rsidR="00AB3D20" w:rsidRPr="00D12460">
              <w:rPr>
                <w:rFonts w:ascii="Arial" w:hAnsi="Arial" w:cs="Arial"/>
                <w:webHidden/>
              </w:rPr>
              <w:fldChar w:fldCharType="end"/>
            </w:r>
          </w:hyperlink>
        </w:p>
        <w:p w14:paraId="452FE7FB" w14:textId="2ABC020D" w:rsidR="00AB3D20" w:rsidRPr="00D12460" w:rsidRDefault="006F415D">
          <w:pPr>
            <w:pStyle w:val="TDC1"/>
            <w:tabs>
              <w:tab w:val="left" w:pos="440"/>
            </w:tabs>
            <w:rPr>
              <w:rFonts w:ascii="Arial" w:hAnsi="Arial" w:cs="Arial"/>
              <w:b w:val="0"/>
              <w:bCs w:val="0"/>
              <w:lang w:bidi="ar-SA"/>
            </w:rPr>
          </w:pPr>
          <w:hyperlink w:anchor="_Toc58914882" w:history="1">
            <w:r w:rsidR="00AB3D20" w:rsidRPr="00D12460">
              <w:rPr>
                <w:rStyle w:val="Hipervnculo"/>
                <w:rFonts w:ascii="Arial" w:hAnsi="Arial" w:cs="Arial"/>
              </w:rPr>
              <w:t>1.</w:t>
            </w:r>
            <w:r w:rsidR="00AB3D20" w:rsidRPr="00D12460">
              <w:rPr>
                <w:rFonts w:ascii="Arial" w:hAnsi="Arial" w:cs="Arial"/>
                <w:b w:val="0"/>
                <w:bCs w:val="0"/>
                <w:lang w:bidi="ar-SA"/>
              </w:rPr>
              <w:tab/>
            </w:r>
            <w:r w:rsidR="00AB3D20" w:rsidRPr="00D12460">
              <w:rPr>
                <w:rStyle w:val="Hipervnculo"/>
                <w:rFonts w:ascii="Arial" w:hAnsi="Arial" w:cs="Arial"/>
              </w:rPr>
              <w:t>CAMPO DE APLICACIÓN</w:t>
            </w:r>
            <w:r w:rsidR="00AB3D20" w:rsidRPr="00D12460">
              <w:rPr>
                <w:rFonts w:ascii="Arial" w:hAnsi="Arial" w:cs="Arial"/>
                <w:webHidden/>
              </w:rPr>
              <w:tab/>
            </w:r>
            <w:r w:rsidR="00AB3D20" w:rsidRPr="00D12460">
              <w:rPr>
                <w:rFonts w:ascii="Arial" w:hAnsi="Arial" w:cs="Arial"/>
                <w:webHidden/>
              </w:rPr>
              <w:fldChar w:fldCharType="begin"/>
            </w:r>
            <w:r w:rsidR="00AB3D20" w:rsidRPr="00D12460">
              <w:rPr>
                <w:rFonts w:ascii="Arial" w:hAnsi="Arial" w:cs="Arial"/>
                <w:webHidden/>
              </w:rPr>
              <w:instrText xml:space="preserve"> PAGEREF _Toc58914882 \h </w:instrText>
            </w:r>
            <w:r w:rsidR="00AB3D20" w:rsidRPr="00D12460">
              <w:rPr>
                <w:rFonts w:ascii="Arial" w:hAnsi="Arial" w:cs="Arial"/>
                <w:webHidden/>
              </w:rPr>
            </w:r>
            <w:r w:rsidR="00AB3D20" w:rsidRPr="00D12460">
              <w:rPr>
                <w:rFonts w:ascii="Arial" w:hAnsi="Arial" w:cs="Arial"/>
                <w:webHidden/>
              </w:rPr>
              <w:fldChar w:fldCharType="separate"/>
            </w:r>
            <w:r w:rsidR="00AB3D20" w:rsidRPr="00D12460">
              <w:rPr>
                <w:rFonts w:ascii="Arial" w:hAnsi="Arial" w:cs="Arial"/>
                <w:webHidden/>
              </w:rPr>
              <w:t>14</w:t>
            </w:r>
            <w:r w:rsidR="00AB3D20" w:rsidRPr="00D12460">
              <w:rPr>
                <w:rFonts w:ascii="Arial" w:hAnsi="Arial" w:cs="Arial"/>
                <w:webHidden/>
              </w:rPr>
              <w:fldChar w:fldCharType="end"/>
            </w:r>
          </w:hyperlink>
        </w:p>
        <w:p w14:paraId="59E36099" w14:textId="5287776D" w:rsidR="00AB3D20" w:rsidRPr="00D12460" w:rsidRDefault="006F415D">
          <w:pPr>
            <w:pStyle w:val="TDC2"/>
            <w:tabs>
              <w:tab w:val="right" w:leader="dot" w:pos="10790"/>
            </w:tabs>
            <w:rPr>
              <w:rFonts w:ascii="Arial" w:hAnsi="Arial" w:cs="Arial"/>
              <w:noProof/>
            </w:rPr>
          </w:pPr>
          <w:hyperlink w:anchor="_Toc58914883" w:history="1">
            <w:r w:rsidR="00AB3D20" w:rsidRPr="00D12460">
              <w:rPr>
                <w:rStyle w:val="Hipervnculo"/>
                <w:rFonts w:ascii="Arial" w:hAnsi="Arial" w:cs="Arial"/>
                <w:noProof/>
                <w:lang w:bidi="es-ES"/>
              </w:rPr>
              <w:t>ALCANCE</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_Toc58914883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14</w:t>
            </w:r>
            <w:r w:rsidR="00AB3D20" w:rsidRPr="00D12460">
              <w:rPr>
                <w:rFonts w:ascii="Arial" w:hAnsi="Arial" w:cs="Arial"/>
                <w:noProof/>
                <w:webHidden/>
              </w:rPr>
              <w:fldChar w:fldCharType="end"/>
            </w:r>
          </w:hyperlink>
        </w:p>
        <w:p w14:paraId="02FDB450" w14:textId="75B9564A" w:rsidR="00AB3D20" w:rsidRPr="00D12460" w:rsidRDefault="006F415D">
          <w:pPr>
            <w:pStyle w:val="TDC1"/>
            <w:rPr>
              <w:rFonts w:ascii="Arial" w:hAnsi="Arial" w:cs="Arial"/>
              <w:b w:val="0"/>
              <w:bCs w:val="0"/>
              <w:lang w:bidi="ar-SA"/>
            </w:rPr>
          </w:pPr>
          <w:hyperlink w:anchor="_Toc58914884" w:history="1">
            <w:r w:rsidR="00AB3D20" w:rsidRPr="00D12460">
              <w:rPr>
                <w:rStyle w:val="Hipervnculo"/>
                <w:rFonts w:ascii="Arial" w:hAnsi="Arial" w:cs="Arial"/>
              </w:rPr>
              <w:t>DISPOSICIONES GENERALES Y MARCO NORMATIVO</w:t>
            </w:r>
            <w:r w:rsidR="00AB3D20" w:rsidRPr="00D12460">
              <w:rPr>
                <w:rFonts w:ascii="Arial" w:hAnsi="Arial" w:cs="Arial"/>
                <w:webHidden/>
              </w:rPr>
              <w:tab/>
            </w:r>
            <w:r w:rsidR="00AB3D20" w:rsidRPr="00D12460">
              <w:rPr>
                <w:rFonts w:ascii="Arial" w:hAnsi="Arial" w:cs="Arial"/>
                <w:webHidden/>
              </w:rPr>
              <w:fldChar w:fldCharType="begin"/>
            </w:r>
            <w:r w:rsidR="00AB3D20" w:rsidRPr="00D12460">
              <w:rPr>
                <w:rFonts w:ascii="Arial" w:hAnsi="Arial" w:cs="Arial"/>
                <w:webHidden/>
              </w:rPr>
              <w:instrText xml:space="preserve"> PAGEREF _Toc58914884 \h </w:instrText>
            </w:r>
            <w:r w:rsidR="00AB3D20" w:rsidRPr="00D12460">
              <w:rPr>
                <w:rFonts w:ascii="Arial" w:hAnsi="Arial" w:cs="Arial"/>
                <w:webHidden/>
              </w:rPr>
            </w:r>
            <w:r w:rsidR="00AB3D20" w:rsidRPr="00D12460">
              <w:rPr>
                <w:rFonts w:ascii="Arial" w:hAnsi="Arial" w:cs="Arial"/>
                <w:webHidden/>
              </w:rPr>
              <w:fldChar w:fldCharType="separate"/>
            </w:r>
            <w:r w:rsidR="00AB3D20" w:rsidRPr="00D12460">
              <w:rPr>
                <w:rFonts w:ascii="Arial" w:hAnsi="Arial" w:cs="Arial"/>
                <w:webHidden/>
              </w:rPr>
              <w:t>14</w:t>
            </w:r>
            <w:r w:rsidR="00AB3D20" w:rsidRPr="00D12460">
              <w:rPr>
                <w:rFonts w:ascii="Arial" w:hAnsi="Arial" w:cs="Arial"/>
                <w:webHidden/>
              </w:rPr>
              <w:fldChar w:fldCharType="end"/>
            </w:r>
          </w:hyperlink>
        </w:p>
        <w:p w14:paraId="59FB15A9" w14:textId="29DB0163" w:rsidR="00AB3D20" w:rsidRPr="00D12460" w:rsidRDefault="006F415D">
          <w:pPr>
            <w:pStyle w:val="TDC1"/>
            <w:rPr>
              <w:rFonts w:ascii="Arial" w:hAnsi="Arial" w:cs="Arial"/>
              <w:b w:val="0"/>
              <w:bCs w:val="0"/>
              <w:lang w:bidi="ar-SA"/>
            </w:rPr>
          </w:pPr>
          <w:hyperlink w:anchor="_Toc58914885" w:history="1">
            <w:r w:rsidR="00AB3D20" w:rsidRPr="00D12460">
              <w:rPr>
                <w:rStyle w:val="Hipervnculo"/>
                <w:rFonts w:ascii="Arial" w:hAnsi="Arial" w:cs="Arial"/>
              </w:rPr>
              <w:t>METODOLOGÍA PARA EL DISEÑO E IMPLEMENTACIÓN DEL PESV (PLANEAR)</w:t>
            </w:r>
            <w:r w:rsidR="00AB3D20" w:rsidRPr="00D12460">
              <w:rPr>
                <w:rFonts w:ascii="Arial" w:hAnsi="Arial" w:cs="Arial"/>
                <w:webHidden/>
              </w:rPr>
              <w:tab/>
            </w:r>
            <w:r w:rsidR="00AB3D20" w:rsidRPr="00D12460">
              <w:rPr>
                <w:rFonts w:ascii="Arial" w:hAnsi="Arial" w:cs="Arial"/>
                <w:webHidden/>
              </w:rPr>
              <w:fldChar w:fldCharType="begin"/>
            </w:r>
            <w:r w:rsidR="00AB3D20" w:rsidRPr="00D12460">
              <w:rPr>
                <w:rFonts w:ascii="Arial" w:hAnsi="Arial" w:cs="Arial"/>
                <w:webHidden/>
              </w:rPr>
              <w:instrText xml:space="preserve"> PAGEREF _Toc58914885 \h </w:instrText>
            </w:r>
            <w:r w:rsidR="00AB3D20" w:rsidRPr="00D12460">
              <w:rPr>
                <w:rFonts w:ascii="Arial" w:hAnsi="Arial" w:cs="Arial"/>
                <w:webHidden/>
              </w:rPr>
            </w:r>
            <w:r w:rsidR="00AB3D20" w:rsidRPr="00D12460">
              <w:rPr>
                <w:rFonts w:ascii="Arial" w:hAnsi="Arial" w:cs="Arial"/>
                <w:webHidden/>
              </w:rPr>
              <w:fldChar w:fldCharType="separate"/>
            </w:r>
            <w:r w:rsidR="00AB3D20" w:rsidRPr="00D12460">
              <w:rPr>
                <w:rFonts w:ascii="Arial" w:hAnsi="Arial" w:cs="Arial"/>
                <w:webHidden/>
              </w:rPr>
              <w:t>16</w:t>
            </w:r>
            <w:r w:rsidR="00AB3D20" w:rsidRPr="00D12460">
              <w:rPr>
                <w:rFonts w:ascii="Arial" w:hAnsi="Arial" w:cs="Arial"/>
                <w:webHidden/>
              </w:rPr>
              <w:fldChar w:fldCharType="end"/>
            </w:r>
          </w:hyperlink>
        </w:p>
        <w:p w14:paraId="107AE1DF" w14:textId="53F621A9" w:rsidR="00AB3D20" w:rsidRPr="00D12460" w:rsidRDefault="006F415D">
          <w:pPr>
            <w:pStyle w:val="TDC1"/>
            <w:rPr>
              <w:rFonts w:ascii="Arial" w:hAnsi="Arial" w:cs="Arial"/>
              <w:b w:val="0"/>
              <w:bCs w:val="0"/>
              <w:lang w:bidi="ar-SA"/>
            </w:rPr>
          </w:pPr>
          <w:hyperlink w:anchor="_Toc58914886" w:history="1">
            <w:r w:rsidR="00AB3D20" w:rsidRPr="00D12460">
              <w:rPr>
                <w:rStyle w:val="Hipervnculo"/>
                <w:rFonts w:ascii="Arial" w:hAnsi="Arial" w:cs="Arial"/>
              </w:rPr>
              <w:t>FASE 1. PLANIFICACIÓN DEL PESV</w:t>
            </w:r>
            <w:r w:rsidR="00AB3D20" w:rsidRPr="00D12460">
              <w:rPr>
                <w:rFonts w:ascii="Arial" w:hAnsi="Arial" w:cs="Arial"/>
                <w:webHidden/>
              </w:rPr>
              <w:tab/>
            </w:r>
            <w:r w:rsidR="00AB3D20" w:rsidRPr="00D12460">
              <w:rPr>
                <w:rFonts w:ascii="Arial" w:hAnsi="Arial" w:cs="Arial"/>
                <w:webHidden/>
              </w:rPr>
              <w:fldChar w:fldCharType="begin"/>
            </w:r>
            <w:r w:rsidR="00AB3D20" w:rsidRPr="00D12460">
              <w:rPr>
                <w:rFonts w:ascii="Arial" w:hAnsi="Arial" w:cs="Arial"/>
                <w:webHidden/>
              </w:rPr>
              <w:instrText xml:space="preserve"> PAGEREF _Toc58914886 \h </w:instrText>
            </w:r>
            <w:r w:rsidR="00AB3D20" w:rsidRPr="00D12460">
              <w:rPr>
                <w:rFonts w:ascii="Arial" w:hAnsi="Arial" w:cs="Arial"/>
                <w:webHidden/>
              </w:rPr>
            </w:r>
            <w:r w:rsidR="00AB3D20" w:rsidRPr="00D12460">
              <w:rPr>
                <w:rFonts w:ascii="Arial" w:hAnsi="Arial" w:cs="Arial"/>
                <w:webHidden/>
              </w:rPr>
              <w:fldChar w:fldCharType="separate"/>
            </w:r>
            <w:r w:rsidR="00AB3D20" w:rsidRPr="00D12460">
              <w:rPr>
                <w:rFonts w:ascii="Arial" w:hAnsi="Arial" w:cs="Arial"/>
                <w:webHidden/>
              </w:rPr>
              <w:t>17</w:t>
            </w:r>
            <w:r w:rsidR="00AB3D20" w:rsidRPr="00D12460">
              <w:rPr>
                <w:rFonts w:ascii="Arial" w:hAnsi="Arial" w:cs="Arial"/>
                <w:webHidden/>
              </w:rPr>
              <w:fldChar w:fldCharType="end"/>
            </w:r>
          </w:hyperlink>
        </w:p>
        <w:p w14:paraId="5537DA96" w14:textId="48CD1479" w:rsidR="00AB3D20" w:rsidRPr="00D12460" w:rsidRDefault="006F415D">
          <w:pPr>
            <w:pStyle w:val="TDC2"/>
            <w:tabs>
              <w:tab w:val="left" w:pos="660"/>
              <w:tab w:val="right" w:leader="dot" w:pos="10790"/>
            </w:tabs>
            <w:rPr>
              <w:rFonts w:ascii="Arial" w:hAnsi="Arial" w:cs="Arial"/>
              <w:noProof/>
            </w:rPr>
          </w:pPr>
          <w:hyperlink w:anchor="_Toc58914887" w:history="1">
            <w:r w:rsidR="00AB3D20" w:rsidRPr="00D12460">
              <w:rPr>
                <w:rStyle w:val="Hipervnculo"/>
                <w:rFonts w:ascii="Arial" w:hAnsi="Arial" w:cs="Arial"/>
                <w:noProof/>
                <w:lang w:bidi="es-ES"/>
              </w:rPr>
              <w:t>1.</w:t>
            </w:r>
            <w:r w:rsidR="00AB3D20" w:rsidRPr="00D12460">
              <w:rPr>
                <w:rFonts w:ascii="Arial" w:hAnsi="Arial" w:cs="Arial"/>
                <w:noProof/>
              </w:rPr>
              <w:tab/>
            </w:r>
            <w:r w:rsidR="00AB3D20" w:rsidRPr="00D12460">
              <w:rPr>
                <w:rStyle w:val="Hipervnculo"/>
                <w:rFonts w:ascii="Arial" w:hAnsi="Arial" w:cs="Arial"/>
                <w:noProof/>
                <w:lang w:bidi="es-ES"/>
              </w:rPr>
              <w:t>LÍDER DEL DISEÑO E IMPLEMENTACIÓN DEL PESV</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_Toc58914887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17</w:t>
            </w:r>
            <w:r w:rsidR="00AB3D20" w:rsidRPr="00D12460">
              <w:rPr>
                <w:rFonts w:ascii="Arial" w:hAnsi="Arial" w:cs="Arial"/>
                <w:noProof/>
                <w:webHidden/>
              </w:rPr>
              <w:fldChar w:fldCharType="end"/>
            </w:r>
          </w:hyperlink>
        </w:p>
        <w:p w14:paraId="5AC99DA2" w14:textId="6E86FB60" w:rsidR="00AB3D20" w:rsidRPr="00D12460" w:rsidRDefault="006F415D">
          <w:pPr>
            <w:pStyle w:val="TDC3"/>
            <w:tabs>
              <w:tab w:val="left" w:pos="1100"/>
              <w:tab w:val="right" w:leader="dot" w:pos="10790"/>
            </w:tabs>
            <w:rPr>
              <w:rFonts w:ascii="Arial" w:hAnsi="Arial" w:cs="Arial"/>
              <w:noProof/>
            </w:rPr>
          </w:pPr>
          <w:hyperlink w:anchor="_Toc58914888" w:history="1">
            <w:r w:rsidR="00AB3D20" w:rsidRPr="00D12460">
              <w:rPr>
                <w:rStyle w:val="Hipervnculo"/>
                <w:rFonts w:ascii="Arial" w:eastAsia="Cambria" w:hAnsi="Arial" w:cs="Arial"/>
                <w:noProof/>
                <w:lang w:bidi="es-ES"/>
              </w:rPr>
              <w:t>1.1.</w:t>
            </w:r>
            <w:r w:rsidR="00AB3D20" w:rsidRPr="00D12460">
              <w:rPr>
                <w:rFonts w:ascii="Arial" w:hAnsi="Arial" w:cs="Arial"/>
                <w:noProof/>
              </w:rPr>
              <w:tab/>
            </w:r>
            <w:r w:rsidR="00AB3D20" w:rsidRPr="00D12460">
              <w:rPr>
                <w:rStyle w:val="Hipervnculo"/>
                <w:rFonts w:ascii="Arial" w:eastAsia="Cambria" w:hAnsi="Arial" w:cs="Arial"/>
                <w:noProof/>
                <w:lang w:bidi="es-ES"/>
              </w:rPr>
              <w:t>RESPONSABLE DEL COMITÉ DE SEGURIDAD VIAL</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_Toc58914888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17</w:t>
            </w:r>
            <w:r w:rsidR="00AB3D20" w:rsidRPr="00D12460">
              <w:rPr>
                <w:rFonts w:ascii="Arial" w:hAnsi="Arial" w:cs="Arial"/>
                <w:noProof/>
                <w:webHidden/>
              </w:rPr>
              <w:fldChar w:fldCharType="end"/>
            </w:r>
          </w:hyperlink>
        </w:p>
        <w:p w14:paraId="03B13456" w14:textId="12AFF838" w:rsidR="00AB3D20" w:rsidRPr="00D12460" w:rsidRDefault="006F415D">
          <w:pPr>
            <w:pStyle w:val="TDC3"/>
            <w:tabs>
              <w:tab w:val="left" w:pos="1100"/>
              <w:tab w:val="right" w:leader="dot" w:pos="10790"/>
            </w:tabs>
            <w:rPr>
              <w:rFonts w:ascii="Arial" w:hAnsi="Arial" w:cs="Arial"/>
              <w:noProof/>
            </w:rPr>
          </w:pPr>
          <w:hyperlink w:anchor="_Toc58914889" w:history="1">
            <w:r w:rsidR="00AB3D20" w:rsidRPr="00D12460">
              <w:rPr>
                <w:rStyle w:val="Hipervnculo"/>
                <w:rFonts w:ascii="Arial" w:hAnsi="Arial" w:cs="Arial"/>
                <w:noProof/>
                <w:lang w:bidi="es-ES"/>
              </w:rPr>
              <w:t>1.2.</w:t>
            </w:r>
            <w:r w:rsidR="00AB3D20" w:rsidRPr="00D12460">
              <w:rPr>
                <w:rFonts w:ascii="Arial" w:hAnsi="Arial" w:cs="Arial"/>
                <w:noProof/>
              </w:rPr>
              <w:tab/>
            </w:r>
            <w:r w:rsidR="00AB3D20" w:rsidRPr="00D12460">
              <w:rPr>
                <w:rStyle w:val="Hipervnculo"/>
                <w:rFonts w:ascii="Arial" w:hAnsi="Arial" w:cs="Arial"/>
                <w:noProof/>
                <w:lang w:bidi="es-ES"/>
              </w:rPr>
              <w:t>IDONEIDAD DEL RESPONSABLE DEL PESV</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_Toc58914889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17</w:t>
            </w:r>
            <w:r w:rsidR="00AB3D20" w:rsidRPr="00D12460">
              <w:rPr>
                <w:rFonts w:ascii="Arial" w:hAnsi="Arial" w:cs="Arial"/>
                <w:noProof/>
                <w:webHidden/>
              </w:rPr>
              <w:fldChar w:fldCharType="end"/>
            </w:r>
          </w:hyperlink>
        </w:p>
        <w:p w14:paraId="40316A9C" w14:textId="68ADF026" w:rsidR="00AB3D20" w:rsidRPr="00D12460" w:rsidRDefault="006F415D">
          <w:pPr>
            <w:pStyle w:val="TDC2"/>
            <w:tabs>
              <w:tab w:val="left" w:pos="660"/>
              <w:tab w:val="right" w:leader="dot" w:pos="10790"/>
            </w:tabs>
            <w:rPr>
              <w:rFonts w:ascii="Arial" w:hAnsi="Arial" w:cs="Arial"/>
              <w:noProof/>
            </w:rPr>
          </w:pPr>
          <w:hyperlink w:anchor="_Toc58914890" w:history="1">
            <w:r w:rsidR="00AB3D20" w:rsidRPr="00D12460">
              <w:rPr>
                <w:rStyle w:val="Hipervnculo"/>
                <w:rFonts w:ascii="Arial" w:hAnsi="Arial" w:cs="Arial"/>
                <w:noProof/>
                <w:lang w:bidi="es-ES"/>
              </w:rPr>
              <w:t>2.</w:t>
            </w:r>
            <w:r w:rsidR="00AB3D20" w:rsidRPr="00D12460">
              <w:rPr>
                <w:rFonts w:ascii="Arial" w:hAnsi="Arial" w:cs="Arial"/>
                <w:noProof/>
              </w:rPr>
              <w:tab/>
            </w:r>
            <w:r w:rsidR="00AB3D20" w:rsidRPr="00D12460">
              <w:rPr>
                <w:rStyle w:val="Hipervnculo"/>
                <w:rFonts w:ascii="Arial" w:hAnsi="Arial" w:cs="Arial"/>
                <w:noProof/>
                <w:lang w:bidi="es-ES"/>
              </w:rPr>
              <w:t>COMITÉ DE SEGURIDAD VIAL</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_Toc58914890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18</w:t>
            </w:r>
            <w:r w:rsidR="00AB3D20" w:rsidRPr="00D12460">
              <w:rPr>
                <w:rFonts w:ascii="Arial" w:hAnsi="Arial" w:cs="Arial"/>
                <w:noProof/>
                <w:webHidden/>
              </w:rPr>
              <w:fldChar w:fldCharType="end"/>
            </w:r>
          </w:hyperlink>
        </w:p>
        <w:p w14:paraId="42D3B252" w14:textId="458F8863" w:rsidR="00AB3D20" w:rsidRPr="00D12460" w:rsidRDefault="006F415D">
          <w:pPr>
            <w:pStyle w:val="TDC3"/>
            <w:tabs>
              <w:tab w:val="left" w:pos="1100"/>
              <w:tab w:val="right" w:leader="dot" w:pos="10790"/>
            </w:tabs>
            <w:rPr>
              <w:rFonts w:ascii="Arial" w:hAnsi="Arial" w:cs="Arial"/>
              <w:noProof/>
            </w:rPr>
          </w:pPr>
          <w:hyperlink w:anchor="_Toc58914891" w:history="1">
            <w:r w:rsidR="00AB3D20" w:rsidRPr="00D12460">
              <w:rPr>
                <w:rStyle w:val="Hipervnculo"/>
                <w:rFonts w:ascii="Arial" w:hAnsi="Arial" w:cs="Arial"/>
                <w:noProof/>
                <w:lang w:bidi="es-ES"/>
              </w:rPr>
              <w:t>2.1.</w:t>
            </w:r>
            <w:r w:rsidR="00AB3D20" w:rsidRPr="00D12460">
              <w:rPr>
                <w:rFonts w:ascii="Arial" w:hAnsi="Arial" w:cs="Arial"/>
                <w:noProof/>
              </w:rPr>
              <w:tab/>
            </w:r>
            <w:r w:rsidR="00AB3D20" w:rsidRPr="00D12460">
              <w:rPr>
                <w:rStyle w:val="Hipervnculo"/>
                <w:rFonts w:ascii="Arial" w:hAnsi="Arial" w:cs="Arial"/>
                <w:noProof/>
                <w:lang w:bidi="es-ES"/>
              </w:rPr>
              <w:t>ACTA DE CONFORMACIÓN DEL COMITÉ DE SEGURIDAD VIAL</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_Toc58914891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18</w:t>
            </w:r>
            <w:r w:rsidR="00AB3D20" w:rsidRPr="00D12460">
              <w:rPr>
                <w:rFonts w:ascii="Arial" w:hAnsi="Arial" w:cs="Arial"/>
                <w:noProof/>
                <w:webHidden/>
              </w:rPr>
              <w:fldChar w:fldCharType="end"/>
            </w:r>
          </w:hyperlink>
        </w:p>
        <w:p w14:paraId="4E6CD0D9" w14:textId="09BB5E60" w:rsidR="00AB3D20" w:rsidRPr="00D12460" w:rsidRDefault="006F415D">
          <w:pPr>
            <w:pStyle w:val="TDC3"/>
            <w:tabs>
              <w:tab w:val="left" w:pos="1100"/>
              <w:tab w:val="right" w:leader="dot" w:pos="10790"/>
            </w:tabs>
            <w:rPr>
              <w:rFonts w:ascii="Arial" w:hAnsi="Arial" w:cs="Arial"/>
              <w:noProof/>
            </w:rPr>
          </w:pPr>
          <w:hyperlink w:anchor="_Toc58914892" w:history="1">
            <w:r w:rsidR="00AB3D20" w:rsidRPr="00D12460">
              <w:rPr>
                <w:rStyle w:val="Hipervnculo"/>
                <w:rFonts w:ascii="Arial" w:hAnsi="Arial" w:cs="Arial"/>
                <w:noProof/>
                <w:lang w:bidi="es-ES"/>
              </w:rPr>
              <w:t>2.2.</w:t>
            </w:r>
            <w:r w:rsidR="00AB3D20" w:rsidRPr="00D12460">
              <w:rPr>
                <w:rFonts w:ascii="Arial" w:hAnsi="Arial" w:cs="Arial"/>
                <w:noProof/>
              </w:rPr>
              <w:tab/>
            </w:r>
            <w:r w:rsidR="00AB3D20" w:rsidRPr="00D12460">
              <w:rPr>
                <w:rStyle w:val="Hipervnculo"/>
                <w:rFonts w:ascii="Arial" w:hAnsi="Arial" w:cs="Arial"/>
                <w:noProof/>
                <w:lang w:bidi="es-ES"/>
              </w:rPr>
              <w:t>OBJETIVOS DEL COMITÉ DE SEGURIDAD VIAL</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_Toc58914892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18</w:t>
            </w:r>
            <w:r w:rsidR="00AB3D20" w:rsidRPr="00D12460">
              <w:rPr>
                <w:rFonts w:ascii="Arial" w:hAnsi="Arial" w:cs="Arial"/>
                <w:noProof/>
                <w:webHidden/>
              </w:rPr>
              <w:fldChar w:fldCharType="end"/>
            </w:r>
          </w:hyperlink>
        </w:p>
        <w:p w14:paraId="3F950599" w14:textId="41154B6B" w:rsidR="00AB3D20" w:rsidRPr="00D12460" w:rsidRDefault="006F415D">
          <w:pPr>
            <w:pStyle w:val="TDC4"/>
            <w:tabs>
              <w:tab w:val="left" w:pos="1540"/>
              <w:tab w:val="right" w:leader="dot" w:pos="10790"/>
            </w:tabs>
            <w:rPr>
              <w:rFonts w:eastAsiaTheme="minorEastAsia"/>
              <w:noProof/>
              <w:lang w:val="es-CO" w:eastAsia="es-CO" w:bidi="ar-SA"/>
            </w:rPr>
          </w:pPr>
          <w:hyperlink w:anchor="_Toc58914893" w:history="1">
            <w:r w:rsidR="00AB3D20" w:rsidRPr="00D12460">
              <w:rPr>
                <w:rStyle w:val="Hipervnculo"/>
                <w:noProof/>
              </w:rPr>
              <w:t>2.2.1.</w:t>
            </w:r>
            <w:r w:rsidR="00AB3D20" w:rsidRPr="00D12460">
              <w:rPr>
                <w:rFonts w:eastAsiaTheme="minorEastAsia"/>
                <w:noProof/>
                <w:lang w:val="es-CO" w:eastAsia="es-CO" w:bidi="ar-SA"/>
              </w:rPr>
              <w:tab/>
            </w:r>
            <w:r w:rsidR="00AB3D20" w:rsidRPr="00D12460">
              <w:rPr>
                <w:rStyle w:val="Hipervnculo"/>
                <w:noProof/>
              </w:rPr>
              <w:t>OBJETIVO GENERAL DEL COMITÉ DE SEGURIDAD VIAL</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_Toc58914893 \h </w:instrText>
            </w:r>
            <w:r w:rsidR="00AB3D20" w:rsidRPr="00D12460">
              <w:rPr>
                <w:noProof/>
                <w:webHidden/>
              </w:rPr>
            </w:r>
            <w:r w:rsidR="00AB3D20" w:rsidRPr="00D12460">
              <w:rPr>
                <w:noProof/>
                <w:webHidden/>
              </w:rPr>
              <w:fldChar w:fldCharType="separate"/>
            </w:r>
            <w:r w:rsidR="00AB3D20" w:rsidRPr="00D12460">
              <w:rPr>
                <w:noProof/>
                <w:webHidden/>
              </w:rPr>
              <w:t>18</w:t>
            </w:r>
            <w:r w:rsidR="00AB3D20" w:rsidRPr="00D12460">
              <w:rPr>
                <w:noProof/>
                <w:webHidden/>
              </w:rPr>
              <w:fldChar w:fldCharType="end"/>
            </w:r>
          </w:hyperlink>
        </w:p>
        <w:p w14:paraId="5304A695" w14:textId="0409F0D4" w:rsidR="00AB3D20" w:rsidRPr="00D12460" w:rsidRDefault="006F415D">
          <w:pPr>
            <w:pStyle w:val="TDC4"/>
            <w:tabs>
              <w:tab w:val="left" w:pos="1540"/>
              <w:tab w:val="right" w:leader="dot" w:pos="10790"/>
            </w:tabs>
            <w:rPr>
              <w:rFonts w:eastAsiaTheme="minorEastAsia"/>
              <w:noProof/>
              <w:lang w:val="es-CO" w:eastAsia="es-CO" w:bidi="ar-SA"/>
            </w:rPr>
          </w:pPr>
          <w:hyperlink w:anchor="_Toc58914894" w:history="1">
            <w:r w:rsidR="00AB3D20" w:rsidRPr="00D12460">
              <w:rPr>
                <w:rStyle w:val="Hipervnculo"/>
                <w:noProof/>
              </w:rPr>
              <w:t>2.2.4.</w:t>
            </w:r>
            <w:r w:rsidR="00AB3D20" w:rsidRPr="00D12460">
              <w:rPr>
                <w:rFonts w:eastAsiaTheme="minorEastAsia"/>
                <w:noProof/>
                <w:lang w:val="es-CO" w:eastAsia="es-CO" w:bidi="ar-SA"/>
              </w:rPr>
              <w:tab/>
            </w:r>
            <w:r w:rsidR="00AB3D20" w:rsidRPr="00D12460">
              <w:rPr>
                <w:rStyle w:val="Hipervnculo"/>
                <w:noProof/>
              </w:rPr>
              <w:t>ROLES Y FUNCIONES DEL COMITÉ DE SEGURIDAD VIAL</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_Toc58914894 \h </w:instrText>
            </w:r>
            <w:r w:rsidR="00AB3D20" w:rsidRPr="00D12460">
              <w:rPr>
                <w:noProof/>
                <w:webHidden/>
              </w:rPr>
            </w:r>
            <w:r w:rsidR="00AB3D20" w:rsidRPr="00D12460">
              <w:rPr>
                <w:noProof/>
                <w:webHidden/>
              </w:rPr>
              <w:fldChar w:fldCharType="separate"/>
            </w:r>
            <w:r w:rsidR="00AB3D20" w:rsidRPr="00D12460">
              <w:rPr>
                <w:noProof/>
                <w:webHidden/>
              </w:rPr>
              <w:t>20</w:t>
            </w:r>
            <w:r w:rsidR="00AB3D20" w:rsidRPr="00D12460">
              <w:rPr>
                <w:noProof/>
                <w:webHidden/>
              </w:rPr>
              <w:fldChar w:fldCharType="end"/>
            </w:r>
          </w:hyperlink>
        </w:p>
        <w:p w14:paraId="74778076" w14:textId="785D6959" w:rsidR="00AB3D20" w:rsidRPr="00D12460" w:rsidRDefault="006F415D">
          <w:pPr>
            <w:pStyle w:val="TDC2"/>
            <w:tabs>
              <w:tab w:val="left" w:pos="660"/>
              <w:tab w:val="right" w:leader="dot" w:pos="10790"/>
            </w:tabs>
            <w:rPr>
              <w:rFonts w:ascii="Arial" w:hAnsi="Arial" w:cs="Arial"/>
              <w:noProof/>
            </w:rPr>
          </w:pPr>
          <w:hyperlink w:anchor="_Toc58914895" w:history="1">
            <w:r w:rsidR="00AB3D20" w:rsidRPr="00D12460">
              <w:rPr>
                <w:rStyle w:val="Hipervnculo"/>
                <w:rFonts w:ascii="Arial" w:hAnsi="Arial" w:cs="Arial"/>
                <w:noProof/>
                <w:lang w:bidi="es-ES"/>
              </w:rPr>
              <w:t>3.</w:t>
            </w:r>
            <w:r w:rsidR="00AB3D20" w:rsidRPr="00D12460">
              <w:rPr>
                <w:rFonts w:ascii="Arial" w:hAnsi="Arial" w:cs="Arial"/>
                <w:noProof/>
              </w:rPr>
              <w:tab/>
            </w:r>
            <w:r w:rsidR="00AB3D20" w:rsidRPr="00D12460">
              <w:rPr>
                <w:rStyle w:val="Hipervnculo"/>
                <w:rFonts w:ascii="Arial" w:hAnsi="Arial" w:cs="Arial"/>
                <w:noProof/>
                <w:lang w:bidi="es-ES"/>
              </w:rPr>
              <w:t>POLITICA DEL PESV</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_Toc58914895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24</w:t>
            </w:r>
            <w:r w:rsidR="00AB3D20" w:rsidRPr="00D12460">
              <w:rPr>
                <w:rFonts w:ascii="Arial" w:hAnsi="Arial" w:cs="Arial"/>
                <w:noProof/>
                <w:webHidden/>
              </w:rPr>
              <w:fldChar w:fldCharType="end"/>
            </w:r>
          </w:hyperlink>
        </w:p>
        <w:p w14:paraId="27882302" w14:textId="7D7DAF38" w:rsidR="00AB3D20" w:rsidRPr="00D12460" w:rsidRDefault="006F415D">
          <w:pPr>
            <w:pStyle w:val="TDC3"/>
            <w:tabs>
              <w:tab w:val="left" w:pos="1100"/>
              <w:tab w:val="right" w:leader="dot" w:pos="10790"/>
            </w:tabs>
            <w:rPr>
              <w:rFonts w:ascii="Arial" w:hAnsi="Arial" w:cs="Arial"/>
              <w:noProof/>
            </w:rPr>
          </w:pPr>
          <w:hyperlink w:anchor="_Toc58914896" w:history="1">
            <w:r w:rsidR="00AB3D20" w:rsidRPr="00D12460">
              <w:rPr>
                <w:rStyle w:val="Hipervnculo"/>
                <w:rFonts w:ascii="Arial" w:hAnsi="Arial" w:cs="Arial"/>
                <w:noProof/>
                <w:lang w:bidi="es-ES"/>
              </w:rPr>
              <w:t>3.1.</w:t>
            </w:r>
            <w:r w:rsidR="00AB3D20" w:rsidRPr="00D12460">
              <w:rPr>
                <w:rFonts w:ascii="Arial" w:hAnsi="Arial" w:cs="Arial"/>
                <w:noProof/>
              </w:rPr>
              <w:tab/>
            </w:r>
            <w:r w:rsidR="00AB3D20" w:rsidRPr="00D12460">
              <w:rPr>
                <w:rStyle w:val="Hipervnculo"/>
                <w:rFonts w:ascii="Arial" w:hAnsi="Arial" w:cs="Arial"/>
                <w:noProof/>
                <w:lang w:bidi="es-ES"/>
              </w:rPr>
              <w:t>POLÍTICA EMPRESARIAL EN SEGURIDAD VIAL</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_Toc58914896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24</w:t>
            </w:r>
            <w:r w:rsidR="00AB3D20" w:rsidRPr="00D12460">
              <w:rPr>
                <w:rFonts w:ascii="Arial" w:hAnsi="Arial" w:cs="Arial"/>
                <w:noProof/>
                <w:webHidden/>
              </w:rPr>
              <w:fldChar w:fldCharType="end"/>
            </w:r>
          </w:hyperlink>
        </w:p>
        <w:p w14:paraId="2CB3CC2F" w14:textId="70EAAA0A" w:rsidR="00AB3D20" w:rsidRPr="00D12460" w:rsidRDefault="006F415D">
          <w:pPr>
            <w:pStyle w:val="TDC4"/>
            <w:tabs>
              <w:tab w:val="left" w:pos="1540"/>
              <w:tab w:val="right" w:leader="dot" w:pos="10790"/>
            </w:tabs>
            <w:rPr>
              <w:rFonts w:eastAsiaTheme="minorEastAsia"/>
              <w:noProof/>
              <w:lang w:val="es-CO" w:eastAsia="es-CO" w:bidi="ar-SA"/>
            </w:rPr>
          </w:pPr>
          <w:hyperlink w:anchor="_Toc58914897" w:history="1">
            <w:r w:rsidR="00AB3D20" w:rsidRPr="00D12460">
              <w:rPr>
                <w:rStyle w:val="Hipervnculo"/>
                <w:noProof/>
              </w:rPr>
              <w:t>3.1.1.</w:t>
            </w:r>
            <w:r w:rsidR="00AB3D20" w:rsidRPr="00D12460">
              <w:rPr>
                <w:rFonts w:eastAsiaTheme="minorEastAsia"/>
                <w:noProof/>
                <w:lang w:val="es-CO" w:eastAsia="es-CO" w:bidi="ar-SA"/>
              </w:rPr>
              <w:tab/>
            </w:r>
            <w:r w:rsidR="00AB3D20" w:rsidRPr="00D12460">
              <w:rPr>
                <w:rStyle w:val="Hipervnculo"/>
                <w:noProof/>
              </w:rPr>
              <w:t>ADOPCIÓN DE POLITICAS DE SEGURIDAD VIAL</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_Toc58914897 \h </w:instrText>
            </w:r>
            <w:r w:rsidR="00AB3D20" w:rsidRPr="00D12460">
              <w:rPr>
                <w:noProof/>
                <w:webHidden/>
              </w:rPr>
            </w:r>
            <w:r w:rsidR="00AB3D20" w:rsidRPr="00D12460">
              <w:rPr>
                <w:noProof/>
                <w:webHidden/>
              </w:rPr>
              <w:fldChar w:fldCharType="separate"/>
            </w:r>
            <w:r w:rsidR="00AB3D20" w:rsidRPr="00D12460">
              <w:rPr>
                <w:noProof/>
                <w:webHidden/>
              </w:rPr>
              <w:t>24</w:t>
            </w:r>
            <w:r w:rsidR="00AB3D20" w:rsidRPr="00D12460">
              <w:rPr>
                <w:noProof/>
                <w:webHidden/>
              </w:rPr>
              <w:fldChar w:fldCharType="end"/>
            </w:r>
          </w:hyperlink>
        </w:p>
        <w:p w14:paraId="08ACF35B" w14:textId="1E9A6E9B" w:rsidR="00AB3D20" w:rsidRPr="00D12460" w:rsidRDefault="006F415D">
          <w:pPr>
            <w:pStyle w:val="TDC4"/>
            <w:tabs>
              <w:tab w:val="left" w:pos="1540"/>
              <w:tab w:val="right" w:leader="dot" w:pos="10790"/>
            </w:tabs>
            <w:rPr>
              <w:rFonts w:eastAsiaTheme="minorEastAsia"/>
              <w:noProof/>
              <w:lang w:val="es-CO" w:eastAsia="es-CO" w:bidi="ar-SA"/>
            </w:rPr>
          </w:pPr>
          <w:hyperlink w:anchor="_Toc58914898" w:history="1">
            <w:r w:rsidR="00AB3D20" w:rsidRPr="00D12460">
              <w:rPr>
                <w:rStyle w:val="Hipervnculo"/>
                <w:noProof/>
              </w:rPr>
              <w:t>3.1.2.</w:t>
            </w:r>
            <w:r w:rsidR="00AB3D20" w:rsidRPr="00D12460">
              <w:rPr>
                <w:rFonts w:eastAsiaTheme="minorEastAsia"/>
                <w:noProof/>
                <w:lang w:val="es-CO" w:eastAsia="es-CO" w:bidi="ar-SA"/>
              </w:rPr>
              <w:tab/>
            </w:r>
            <w:r w:rsidR="00AB3D20" w:rsidRPr="00D12460">
              <w:rPr>
                <w:rStyle w:val="Hipervnculo"/>
                <w:noProof/>
              </w:rPr>
              <w:t>ORIENTACIÓN POLÍTICA DE SEGURIDAD VIAL</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_Toc58914898 \h </w:instrText>
            </w:r>
            <w:r w:rsidR="00AB3D20" w:rsidRPr="00D12460">
              <w:rPr>
                <w:noProof/>
                <w:webHidden/>
              </w:rPr>
            </w:r>
            <w:r w:rsidR="00AB3D20" w:rsidRPr="00D12460">
              <w:rPr>
                <w:noProof/>
                <w:webHidden/>
              </w:rPr>
              <w:fldChar w:fldCharType="separate"/>
            </w:r>
            <w:r w:rsidR="00AB3D20" w:rsidRPr="00D12460">
              <w:rPr>
                <w:noProof/>
                <w:webHidden/>
              </w:rPr>
              <w:t>25</w:t>
            </w:r>
            <w:r w:rsidR="00AB3D20" w:rsidRPr="00D12460">
              <w:rPr>
                <w:noProof/>
                <w:webHidden/>
              </w:rPr>
              <w:fldChar w:fldCharType="end"/>
            </w:r>
          </w:hyperlink>
        </w:p>
        <w:p w14:paraId="6E009A16" w14:textId="56AD1DA5" w:rsidR="00AB3D20" w:rsidRPr="00D12460" w:rsidRDefault="006F415D">
          <w:pPr>
            <w:pStyle w:val="TDC4"/>
            <w:tabs>
              <w:tab w:val="left" w:pos="1540"/>
              <w:tab w:val="right" w:leader="dot" w:pos="10790"/>
            </w:tabs>
            <w:rPr>
              <w:rFonts w:eastAsiaTheme="minorEastAsia"/>
              <w:noProof/>
              <w:lang w:val="es-CO" w:eastAsia="es-CO" w:bidi="ar-SA"/>
            </w:rPr>
          </w:pPr>
          <w:hyperlink w:anchor="_Toc58914899" w:history="1">
            <w:r w:rsidR="00AB3D20" w:rsidRPr="00D12460">
              <w:rPr>
                <w:rStyle w:val="Hipervnculo"/>
                <w:noProof/>
              </w:rPr>
              <w:t>3.1.3.</w:t>
            </w:r>
            <w:r w:rsidR="00AB3D20" w:rsidRPr="00D12460">
              <w:rPr>
                <w:rFonts w:eastAsiaTheme="minorEastAsia"/>
                <w:noProof/>
                <w:lang w:val="es-CO" w:eastAsia="es-CO" w:bidi="ar-SA"/>
              </w:rPr>
              <w:tab/>
            </w:r>
            <w:r w:rsidR="00AB3D20" w:rsidRPr="00D12460">
              <w:rPr>
                <w:rStyle w:val="Hipervnculo"/>
                <w:noProof/>
              </w:rPr>
              <w:t>POLÍTICAS SEGURIDAD VIAL. BASE DE PARTIDA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_Toc58914899 \h </w:instrText>
            </w:r>
            <w:r w:rsidR="00AB3D20" w:rsidRPr="00D12460">
              <w:rPr>
                <w:noProof/>
                <w:webHidden/>
              </w:rPr>
            </w:r>
            <w:r w:rsidR="00AB3D20" w:rsidRPr="00D12460">
              <w:rPr>
                <w:noProof/>
                <w:webHidden/>
              </w:rPr>
              <w:fldChar w:fldCharType="separate"/>
            </w:r>
            <w:r w:rsidR="00AB3D20" w:rsidRPr="00D12460">
              <w:rPr>
                <w:noProof/>
                <w:webHidden/>
              </w:rPr>
              <w:t>25</w:t>
            </w:r>
            <w:r w:rsidR="00AB3D20" w:rsidRPr="00D12460">
              <w:rPr>
                <w:noProof/>
                <w:webHidden/>
              </w:rPr>
              <w:fldChar w:fldCharType="end"/>
            </w:r>
          </w:hyperlink>
        </w:p>
        <w:p w14:paraId="28242864" w14:textId="304DC2ED" w:rsidR="00AB3D20" w:rsidRPr="00D12460" w:rsidRDefault="006F415D">
          <w:pPr>
            <w:pStyle w:val="TDC4"/>
            <w:tabs>
              <w:tab w:val="left" w:pos="1540"/>
              <w:tab w:val="right" w:leader="dot" w:pos="10790"/>
            </w:tabs>
            <w:rPr>
              <w:rFonts w:eastAsiaTheme="minorEastAsia"/>
              <w:noProof/>
              <w:lang w:val="es-CO" w:eastAsia="es-CO" w:bidi="ar-SA"/>
            </w:rPr>
          </w:pPr>
          <w:hyperlink w:anchor="_Toc58914900" w:history="1">
            <w:r w:rsidR="00AB3D20" w:rsidRPr="00D12460">
              <w:rPr>
                <w:rStyle w:val="Hipervnculo"/>
                <w:noProof/>
              </w:rPr>
              <w:t>3.1.4.</w:t>
            </w:r>
            <w:r w:rsidR="00AB3D20" w:rsidRPr="00D12460">
              <w:rPr>
                <w:rFonts w:eastAsiaTheme="minorEastAsia"/>
                <w:noProof/>
                <w:lang w:val="es-CO" w:eastAsia="es-CO" w:bidi="ar-SA"/>
              </w:rPr>
              <w:tab/>
            </w:r>
            <w:r w:rsidR="00AB3D20" w:rsidRPr="00D12460">
              <w:rPr>
                <w:rStyle w:val="Hipervnculo"/>
                <w:noProof/>
              </w:rPr>
              <w:t>MEJORA CONTINUA DE LA POLÍTICA DE SEGURIDAD VIAL</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_Toc58914900 \h </w:instrText>
            </w:r>
            <w:r w:rsidR="00AB3D20" w:rsidRPr="00D12460">
              <w:rPr>
                <w:noProof/>
                <w:webHidden/>
              </w:rPr>
            </w:r>
            <w:r w:rsidR="00AB3D20" w:rsidRPr="00D12460">
              <w:rPr>
                <w:noProof/>
                <w:webHidden/>
              </w:rPr>
              <w:fldChar w:fldCharType="separate"/>
            </w:r>
            <w:r w:rsidR="00AB3D20" w:rsidRPr="00D12460">
              <w:rPr>
                <w:noProof/>
                <w:webHidden/>
              </w:rPr>
              <w:t>25</w:t>
            </w:r>
            <w:r w:rsidR="00AB3D20" w:rsidRPr="00D12460">
              <w:rPr>
                <w:noProof/>
                <w:webHidden/>
              </w:rPr>
              <w:fldChar w:fldCharType="end"/>
            </w:r>
          </w:hyperlink>
        </w:p>
        <w:p w14:paraId="0E2E5B79" w14:textId="2FDEB71E" w:rsidR="00AB3D20" w:rsidRPr="00D12460" w:rsidRDefault="006F415D">
          <w:pPr>
            <w:pStyle w:val="TDC3"/>
            <w:tabs>
              <w:tab w:val="left" w:pos="1100"/>
              <w:tab w:val="right" w:leader="dot" w:pos="10790"/>
            </w:tabs>
            <w:rPr>
              <w:rFonts w:ascii="Arial" w:hAnsi="Arial" w:cs="Arial"/>
              <w:noProof/>
            </w:rPr>
          </w:pPr>
          <w:hyperlink w:anchor="_Toc58914901" w:history="1">
            <w:r w:rsidR="00AB3D20" w:rsidRPr="00D12460">
              <w:rPr>
                <w:rStyle w:val="Hipervnculo"/>
                <w:rFonts w:ascii="Arial" w:hAnsi="Arial" w:cs="Arial"/>
                <w:noProof/>
                <w:lang w:bidi="es-ES"/>
              </w:rPr>
              <w:t>3.2.</w:t>
            </w:r>
            <w:r w:rsidR="00AB3D20" w:rsidRPr="00D12460">
              <w:rPr>
                <w:rFonts w:ascii="Arial" w:hAnsi="Arial" w:cs="Arial"/>
                <w:noProof/>
              </w:rPr>
              <w:tab/>
            </w:r>
            <w:r w:rsidR="00AB3D20" w:rsidRPr="00D12460">
              <w:rPr>
                <w:rStyle w:val="Hipervnculo"/>
                <w:rFonts w:ascii="Arial" w:hAnsi="Arial" w:cs="Arial"/>
                <w:noProof/>
                <w:lang w:bidi="es-ES"/>
              </w:rPr>
              <w:t>DIVULGACIÓN DE LA POLITICA</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_Toc58914901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25</w:t>
            </w:r>
            <w:r w:rsidR="00AB3D20" w:rsidRPr="00D12460">
              <w:rPr>
                <w:rFonts w:ascii="Arial" w:hAnsi="Arial" w:cs="Arial"/>
                <w:noProof/>
                <w:webHidden/>
              </w:rPr>
              <w:fldChar w:fldCharType="end"/>
            </w:r>
          </w:hyperlink>
        </w:p>
        <w:p w14:paraId="2377EDF3" w14:textId="37DE9446" w:rsidR="00AB3D20" w:rsidRPr="00D12460" w:rsidRDefault="006F415D">
          <w:pPr>
            <w:pStyle w:val="TDC4"/>
            <w:tabs>
              <w:tab w:val="left" w:pos="1540"/>
              <w:tab w:val="right" w:leader="dot" w:pos="10790"/>
            </w:tabs>
            <w:rPr>
              <w:rFonts w:eastAsiaTheme="minorEastAsia"/>
              <w:noProof/>
              <w:lang w:val="es-CO" w:eastAsia="es-CO" w:bidi="ar-SA"/>
            </w:rPr>
          </w:pPr>
          <w:hyperlink w:anchor="_Toc58914902" w:history="1">
            <w:r w:rsidR="00AB3D20" w:rsidRPr="00D12460">
              <w:rPr>
                <w:rStyle w:val="Hipervnculo"/>
                <w:noProof/>
              </w:rPr>
              <w:t>3.2.1.</w:t>
            </w:r>
            <w:r w:rsidR="00AB3D20" w:rsidRPr="00D12460">
              <w:rPr>
                <w:rFonts w:eastAsiaTheme="minorEastAsia"/>
                <w:noProof/>
                <w:lang w:val="es-CO" w:eastAsia="es-CO" w:bidi="ar-SA"/>
              </w:rPr>
              <w:tab/>
            </w:r>
            <w:r w:rsidR="00AB3D20" w:rsidRPr="00D12460">
              <w:rPr>
                <w:rStyle w:val="Hipervnculo"/>
                <w:noProof/>
              </w:rPr>
              <w:t>PUBLICACIÓN DE LA POLÍTICA DE SEGURIDAD VIAL</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_Toc58914902 \h </w:instrText>
            </w:r>
            <w:r w:rsidR="00AB3D20" w:rsidRPr="00D12460">
              <w:rPr>
                <w:noProof/>
                <w:webHidden/>
              </w:rPr>
            </w:r>
            <w:r w:rsidR="00AB3D20" w:rsidRPr="00D12460">
              <w:rPr>
                <w:noProof/>
                <w:webHidden/>
              </w:rPr>
              <w:fldChar w:fldCharType="separate"/>
            </w:r>
            <w:r w:rsidR="00AB3D20" w:rsidRPr="00D12460">
              <w:rPr>
                <w:noProof/>
                <w:webHidden/>
              </w:rPr>
              <w:t>26</w:t>
            </w:r>
            <w:r w:rsidR="00AB3D20" w:rsidRPr="00D12460">
              <w:rPr>
                <w:noProof/>
                <w:webHidden/>
              </w:rPr>
              <w:fldChar w:fldCharType="end"/>
            </w:r>
          </w:hyperlink>
        </w:p>
        <w:p w14:paraId="4AF05792" w14:textId="3642BFDF" w:rsidR="00AB3D20" w:rsidRPr="00D12460" w:rsidRDefault="006F415D">
          <w:pPr>
            <w:pStyle w:val="TDC4"/>
            <w:tabs>
              <w:tab w:val="left" w:pos="1540"/>
              <w:tab w:val="right" w:leader="dot" w:pos="10790"/>
            </w:tabs>
            <w:rPr>
              <w:rFonts w:eastAsiaTheme="minorEastAsia"/>
              <w:noProof/>
              <w:lang w:val="es-CO" w:eastAsia="es-CO" w:bidi="ar-SA"/>
            </w:rPr>
          </w:pPr>
          <w:hyperlink w:anchor="_Toc58914903" w:history="1">
            <w:r w:rsidR="00AB3D20" w:rsidRPr="00D12460">
              <w:rPr>
                <w:rStyle w:val="Hipervnculo"/>
                <w:noProof/>
              </w:rPr>
              <w:t>3.2.2.</w:t>
            </w:r>
            <w:r w:rsidR="00AB3D20" w:rsidRPr="00D12460">
              <w:rPr>
                <w:rFonts w:eastAsiaTheme="minorEastAsia"/>
                <w:noProof/>
                <w:lang w:val="es-CO" w:eastAsia="es-CO" w:bidi="ar-SA"/>
              </w:rPr>
              <w:tab/>
            </w:r>
            <w:r w:rsidR="00AB3D20" w:rsidRPr="00D12460">
              <w:rPr>
                <w:rStyle w:val="Hipervnculo"/>
                <w:noProof/>
              </w:rPr>
              <w:t>EVIDENCIA DIVULGACIÓN POLÍTICA DE SEGURIDAD VIAL</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_Toc58914903 \h </w:instrText>
            </w:r>
            <w:r w:rsidR="00AB3D20" w:rsidRPr="00D12460">
              <w:rPr>
                <w:noProof/>
                <w:webHidden/>
              </w:rPr>
            </w:r>
            <w:r w:rsidR="00AB3D20" w:rsidRPr="00D12460">
              <w:rPr>
                <w:noProof/>
                <w:webHidden/>
              </w:rPr>
              <w:fldChar w:fldCharType="separate"/>
            </w:r>
            <w:r w:rsidR="00AB3D20" w:rsidRPr="00D12460">
              <w:rPr>
                <w:noProof/>
                <w:webHidden/>
              </w:rPr>
              <w:t>26</w:t>
            </w:r>
            <w:r w:rsidR="00AB3D20" w:rsidRPr="00D12460">
              <w:rPr>
                <w:noProof/>
                <w:webHidden/>
              </w:rPr>
              <w:fldChar w:fldCharType="end"/>
            </w:r>
          </w:hyperlink>
        </w:p>
        <w:p w14:paraId="015C6325" w14:textId="3E417682" w:rsidR="00AB3D20" w:rsidRPr="00D12460" w:rsidRDefault="006F415D">
          <w:pPr>
            <w:pStyle w:val="TDC4"/>
            <w:tabs>
              <w:tab w:val="right" w:leader="dot" w:pos="10790"/>
            </w:tabs>
            <w:rPr>
              <w:rFonts w:eastAsiaTheme="minorEastAsia"/>
              <w:noProof/>
              <w:lang w:val="es-CO" w:eastAsia="es-CO" w:bidi="ar-SA"/>
            </w:rPr>
          </w:pPr>
          <w:hyperlink w:anchor="_Toc58914904" w:history="1">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_Toc58914904 \h </w:instrText>
            </w:r>
            <w:r w:rsidR="00AB3D20" w:rsidRPr="00D12460">
              <w:rPr>
                <w:noProof/>
                <w:webHidden/>
              </w:rPr>
            </w:r>
            <w:r w:rsidR="00AB3D20" w:rsidRPr="00D12460">
              <w:rPr>
                <w:noProof/>
                <w:webHidden/>
              </w:rPr>
              <w:fldChar w:fldCharType="separate"/>
            </w:r>
            <w:r w:rsidR="00AB3D20" w:rsidRPr="00D12460">
              <w:rPr>
                <w:noProof/>
                <w:webHidden/>
              </w:rPr>
              <w:t>26</w:t>
            </w:r>
            <w:r w:rsidR="00AB3D20" w:rsidRPr="00D12460">
              <w:rPr>
                <w:noProof/>
                <w:webHidden/>
              </w:rPr>
              <w:fldChar w:fldCharType="end"/>
            </w:r>
          </w:hyperlink>
        </w:p>
        <w:p w14:paraId="50543385" w14:textId="2EAE1A07" w:rsidR="00AB3D20" w:rsidRPr="00D12460" w:rsidRDefault="006F415D">
          <w:pPr>
            <w:pStyle w:val="TDC2"/>
            <w:tabs>
              <w:tab w:val="left" w:pos="660"/>
              <w:tab w:val="right" w:leader="dot" w:pos="10790"/>
            </w:tabs>
            <w:rPr>
              <w:rFonts w:ascii="Arial" w:hAnsi="Arial" w:cs="Arial"/>
              <w:noProof/>
            </w:rPr>
          </w:pPr>
          <w:hyperlink w:anchor="_Toc58914905" w:history="1">
            <w:r w:rsidR="00AB3D20" w:rsidRPr="00D12460">
              <w:rPr>
                <w:rStyle w:val="Hipervnculo"/>
                <w:rFonts w:ascii="Arial" w:hAnsi="Arial" w:cs="Arial"/>
                <w:noProof/>
                <w:lang w:bidi="es-ES"/>
              </w:rPr>
              <w:t>4.</w:t>
            </w:r>
            <w:r w:rsidR="00AB3D20" w:rsidRPr="00D12460">
              <w:rPr>
                <w:rFonts w:ascii="Arial" w:hAnsi="Arial" w:cs="Arial"/>
                <w:noProof/>
              </w:rPr>
              <w:tab/>
            </w:r>
            <w:r w:rsidR="00AB3D20" w:rsidRPr="00D12460">
              <w:rPr>
                <w:rStyle w:val="Hipervnculo"/>
                <w:rFonts w:ascii="Arial" w:hAnsi="Arial" w:cs="Arial"/>
                <w:noProof/>
                <w:lang w:bidi="es-ES"/>
              </w:rPr>
              <w:t>LIDERAZGO, COMPROMISO Y CORRESPONSABILIDAD DEL NIVEL DIRECTIVO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_Toc58914905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26</w:t>
            </w:r>
            <w:r w:rsidR="00AB3D20" w:rsidRPr="00D12460">
              <w:rPr>
                <w:rFonts w:ascii="Arial" w:hAnsi="Arial" w:cs="Arial"/>
                <w:noProof/>
                <w:webHidden/>
              </w:rPr>
              <w:fldChar w:fldCharType="end"/>
            </w:r>
          </w:hyperlink>
        </w:p>
        <w:p w14:paraId="49494E2F" w14:textId="6B02E198" w:rsidR="00AB3D20" w:rsidRPr="00D12460" w:rsidRDefault="006F415D">
          <w:pPr>
            <w:pStyle w:val="TDC2"/>
            <w:tabs>
              <w:tab w:val="left" w:pos="660"/>
              <w:tab w:val="right" w:leader="dot" w:pos="10790"/>
            </w:tabs>
            <w:rPr>
              <w:rFonts w:ascii="Arial" w:hAnsi="Arial" w:cs="Arial"/>
              <w:noProof/>
            </w:rPr>
          </w:pPr>
          <w:hyperlink w:anchor="_Toc58914906" w:history="1">
            <w:r w:rsidR="00AB3D20" w:rsidRPr="00D12460">
              <w:rPr>
                <w:rStyle w:val="Hipervnculo"/>
                <w:rFonts w:ascii="Arial" w:hAnsi="Arial" w:cs="Arial"/>
                <w:noProof/>
                <w:lang w:bidi="es-ES"/>
              </w:rPr>
              <w:t>5.</w:t>
            </w:r>
            <w:r w:rsidR="00AB3D20" w:rsidRPr="00D12460">
              <w:rPr>
                <w:rFonts w:ascii="Arial" w:hAnsi="Arial" w:cs="Arial"/>
                <w:noProof/>
              </w:rPr>
              <w:tab/>
            </w:r>
            <w:r w:rsidR="00AB3D20" w:rsidRPr="00D12460">
              <w:rPr>
                <w:rStyle w:val="Hipervnculo"/>
                <w:rFonts w:ascii="Arial" w:hAnsi="Arial" w:cs="Arial"/>
                <w:noProof/>
                <w:lang w:bidi="es-ES"/>
              </w:rPr>
              <w:t>DIAGNÓSTICO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_Toc58914906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26</w:t>
            </w:r>
            <w:r w:rsidR="00AB3D20" w:rsidRPr="00D12460">
              <w:rPr>
                <w:rFonts w:ascii="Arial" w:hAnsi="Arial" w:cs="Arial"/>
                <w:noProof/>
                <w:webHidden/>
              </w:rPr>
              <w:fldChar w:fldCharType="end"/>
            </w:r>
          </w:hyperlink>
        </w:p>
        <w:p w14:paraId="1C49305A" w14:textId="00ECB075" w:rsidR="00AB3D20" w:rsidRPr="00D12460" w:rsidRDefault="006F415D">
          <w:pPr>
            <w:pStyle w:val="TDC3"/>
            <w:tabs>
              <w:tab w:val="left" w:pos="1100"/>
              <w:tab w:val="right" w:leader="dot" w:pos="10790"/>
            </w:tabs>
            <w:rPr>
              <w:rFonts w:ascii="Arial" w:hAnsi="Arial" w:cs="Arial"/>
              <w:noProof/>
            </w:rPr>
          </w:pPr>
          <w:hyperlink w:anchor="_Toc58914907" w:history="1">
            <w:r w:rsidR="00AB3D20" w:rsidRPr="00D12460">
              <w:rPr>
                <w:rStyle w:val="Hipervnculo"/>
                <w:rFonts w:ascii="Arial" w:hAnsi="Arial" w:cs="Arial"/>
                <w:noProof/>
                <w:lang w:bidi="es-ES"/>
              </w:rPr>
              <w:t>5.1.</w:t>
            </w:r>
            <w:r w:rsidR="00AB3D20" w:rsidRPr="00D12460">
              <w:rPr>
                <w:rFonts w:ascii="Arial" w:hAnsi="Arial" w:cs="Arial"/>
                <w:noProof/>
              </w:rPr>
              <w:tab/>
            </w:r>
            <w:r w:rsidR="00AB3D20" w:rsidRPr="00D12460">
              <w:rPr>
                <w:rStyle w:val="Hipervnculo"/>
                <w:rFonts w:ascii="Arial" w:hAnsi="Arial" w:cs="Arial"/>
                <w:noProof/>
                <w:lang w:bidi="es-ES"/>
              </w:rPr>
              <w:t>LINEA BASE (ANALISIS DE CIFRAS DE ACCIDENTALIDAD)</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_Toc58914907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27</w:t>
            </w:r>
            <w:r w:rsidR="00AB3D20" w:rsidRPr="00D12460">
              <w:rPr>
                <w:rFonts w:ascii="Arial" w:hAnsi="Arial" w:cs="Arial"/>
                <w:noProof/>
                <w:webHidden/>
              </w:rPr>
              <w:fldChar w:fldCharType="end"/>
            </w:r>
          </w:hyperlink>
        </w:p>
        <w:p w14:paraId="3ED0A6EA" w14:textId="73EDE83C" w:rsidR="00AB3D20" w:rsidRPr="00D12460" w:rsidRDefault="006F415D">
          <w:pPr>
            <w:pStyle w:val="TDC3"/>
            <w:tabs>
              <w:tab w:val="left" w:pos="1100"/>
              <w:tab w:val="right" w:leader="dot" w:pos="10790"/>
            </w:tabs>
            <w:rPr>
              <w:rFonts w:ascii="Arial" w:hAnsi="Arial" w:cs="Arial"/>
              <w:noProof/>
            </w:rPr>
          </w:pPr>
          <w:hyperlink w:anchor="_Toc58914908" w:history="1">
            <w:r w:rsidR="00AB3D20" w:rsidRPr="00D12460">
              <w:rPr>
                <w:rStyle w:val="Hipervnculo"/>
                <w:rFonts w:ascii="Arial" w:hAnsi="Arial" w:cs="Arial"/>
                <w:noProof/>
                <w:lang w:bidi="es-ES"/>
              </w:rPr>
              <w:t>5.2.</w:t>
            </w:r>
            <w:r w:rsidR="00AB3D20" w:rsidRPr="00D12460">
              <w:rPr>
                <w:rFonts w:ascii="Arial" w:hAnsi="Arial" w:cs="Arial"/>
                <w:noProof/>
              </w:rPr>
              <w:tab/>
            </w:r>
            <w:r w:rsidR="00AB3D20" w:rsidRPr="00D12460">
              <w:rPr>
                <w:rStyle w:val="Hipervnculo"/>
                <w:rFonts w:ascii="Arial" w:hAnsi="Arial" w:cs="Arial"/>
                <w:noProof/>
                <w:lang w:bidi="es-ES"/>
              </w:rPr>
              <w:t>CARACTERÍSTICAS DE LA ORGANIZACIÓN Y SOCIODEMOGRÁFICAS DEL PERSONAL</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_Toc58914908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28</w:t>
            </w:r>
            <w:r w:rsidR="00AB3D20" w:rsidRPr="00D12460">
              <w:rPr>
                <w:rFonts w:ascii="Arial" w:hAnsi="Arial" w:cs="Arial"/>
                <w:noProof/>
                <w:webHidden/>
              </w:rPr>
              <w:fldChar w:fldCharType="end"/>
            </w:r>
          </w:hyperlink>
        </w:p>
        <w:p w14:paraId="65A03E04" w14:textId="2DB73C29" w:rsidR="00AB3D20" w:rsidRPr="00D12460" w:rsidRDefault="006F415D">
          <w:pPr>
            <w:pStyle w:val="TDC4"/>
            <w:tabs>
              <w:tab w:val="left" w:pos="1540"/>
              <w:tab w:val="right" w:leader="dot" w:pos="10790"/>
            </w:tabs>
            <w:rPr>
              <w:rFonts w:eastAsiaTheme="minorEastAsia"/>
              <w:noProof/>
              <w:lang w:val="es-CO" w:eastAsia="es-CO" w:bidi="ar-SA"/>
            </w:rPr>
          </w:pPr>
          <w:hyperlink w:anchor="_Toc58914909" w:history="1">
            <w:r w:rsidR="00AB3D20" w:rsidRPr="00D12460">
              <w:rPr>
                <w:rStyle w:val="Hipervnculo"/>
                <w:noProof/>
              </w:rPr>
              <w:t>5.2.1.</w:t>
            </w:r>
            <w:r w:rsidR="00AB3D20" w:rsidRPr="00D12460">
              <w:rPr>
                <w:rFonts w:eastAsiaTheme="minorEastAsia"/>
                <w:noProof/>
                <w:lang w:val="es-CO" w:eastAsia="es-CO" w:bidi="ar-SA"/>
              </w:rPr>
              <w:tab/>
            </w:r>
            <w:r w:rsidR="00AB3D20" w:rsidRPr="00D12460">
              <w:rPr>
                <w:rStyle w:val="Hipervnculo"/>
                <w:noProof/>
              </w:rPr>
              <w:t>CARACTERISTICAS DE LA EMPRESA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_Toc58914909 \h </w:instrText>
            </w:r>
            <w:r w:rsidR="00AB3D20" w:rsidRPr="00D12460">
              <w:rPr>
                <w:noProof/>
                <w:webHidden/>
              </w:rPr>
            </w:r>
            <w:r w:rsidR="00AB3D20" w:rsidRPr="00D12460">
              <w:rPr>
                <w:noProof/>
                <w:webHidden/>
              </w:rPr>
              <w:fldChar w:fldCharType="separate"/>
            </w:r>
            <w:r w:rsidR="00AB3D20" w:rsidRPr="00D12460">
              <w:rPr>
                <w:noProof/>
                <w:webHidden/>
              </w:rPr>
              <w:t>28</w:t>
            </w:r>
            <w:r w:rsidR="00AB3D20" w:rsidRPr="00D12460">
              <w:rPr>
                <w:noProof/>
                <w:webHidden/>
              </w:rPr>
              <w:fldChar w:fldCharType="end"/>
            </w:r>
          </w:hyperlink>
        </w:p>
        <w:p w14:paraId="4F780594" w14:textId="010C20A4" w:rsidR="00AB3D20" w:rsidRPr="00D12460" w:rsidRDefault="006F415D">
          <w:pPr>
            <w:pStyle w:val="TDC5"/>
            <w:tabs>
              <w:tab w:val="left" w:pos="1834"/>
              <w:tab w:val="right" w:leader="dot" w:pos="10790"/>
            </w:tabs>
            <w:rPr>
              <w:rFonts w:eastAsiaTheme="minorEastAsia"/>
              <w:noProof/>
              <w:lang w:val="es-CO" w:eastAsia="es-CO" w:bidi="ar-SA"/>
            </w:rPr>
          </w:pPr>
          <w:hyperlink w:anchor="_Toc58914910" w:history="1">
            <w:r w:rsidR="00AB3D20" w:rsidRPr="00D12460">
              <w:rPr>
                <w:rStyle w:val="Hipervnculo"/>
                <w:noProof/>
              </w:rPr>
              <w:t>5.2.1.1.</w:t>
            </w:r>
            <w:r w:rsidR="00AB3D20" w:rsidRPr="00D12460">
              <w:rPr>
                <w:rFonts w:eastAsiaTheme="minorEastAsia"/>
                <w:noProof/>
                <w:lang w:val="es-CO" w:eastAsia="es-CO" w:bidi="ar-SA"/>
              </w:rPr>
              <w:tab/>
            </w:r>
            <w:r w:rsidR="00AB3D20" w:rsidRPr="00D12460">
              <w:rPr>
                <w:rStyle w:val="Hipervnculo"/>
                <w:noProof/>
              </w:rPr>
              <w:t>DATOS DE CONTACTO SEDE PRINCIPAL</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_Toc58914910 \h </w:instrText>
            </w:r>
            <w:r w:rsidR="00AB3D20" w:rsidRPr="00D12460">
              <w:rPr>
                <w:noProof/>
                <w:webHidden/>
              </w:rPr>
            </w:r>
            <w:r w:rsidR="00AB3D20" w:rsidRPr="00D12460">
              <w:rPr>
                <w:noProof/>
                <w:webHidden/>
              </w:rPr>
              <w:fldChar w:fldCharType="separate"/>
            </w:r>
            <w:r w:rsidR="00AB3D20" w:rsidRPr="00D12460">
              <w:rPr>
                <w:noProof/>
                <w:webHidden/>
              </w:rPr>
              <w:t>28</w:t>
            </w:r>
            <w:r w:rsidR="00AB3D20" w:rsidRPr="00D12460">
              <w:rPr>
                <w:noProof/>
                <w:webHidden/>
              </w:rPr>
              <w:fldChar w:fldCharType="end"/>
            </w:r>
          </w:hyperlink>
        </w:p>
        <w:p w14:paraId="4A7AEEB5" w14:textId="0DE1E064" w:rsidR="00AB3D20" w:rsidRPr="00D12460" w:rsidRDefault="006F415D">
          <w:pPr>
            <w:pStyle w:val="TDC5"/>
            <w:tabs>
              <w:tab w:val="left" w:pos="1834"/>
              <w:tab w:val="right" w:leader="dot" w:pos="10790"/>
            </w:tabs>
            <w:rPr>
              <w:rFonts w:eastAsiaTheme="minorEastAsia"/>
              <w:noProof/>
              <w:lang w:val="es-CO" w:eastAsia="es-CO" w:bidi="ar-SA"/>
            </w:rPr>
          </w:pPr>
          <w:hyperlink w:anchor="_Toc58914911" w:history="1">
            <w:r w:rsidR="00AB3D20" w:rsidRPr="00D12460">
              <w:rPr>
                <w:rStyle w:val="Hipervnculo"/>
                <w:noProof/>
              </w:rPr>
              <w:t>5.2.1.2.</w:t>
            </w:r>
            <w:r w:rsidR="00AB3D20" w:rsidRPr="00D12460">
              <w:rPr>
                <w:rFonts w:eastAsiaTheme="minorEastAsia"/>
                <w:noProof/>
                <w:lang w:val="es-CO" w:eastAsia="es-CO" w:bidi="ar-SA"/>
              </w:rPr>
              <w:tab/>
            </w:r>
            <w:r w:rsidR="00AB3D20" w:rsidRPr="00D12460">
              <w:rPr>
                <w:rStyle w:val="Hipervnculo"/>
                <w:noProof/>
              </w:rPr>
              <w:t>ACTIVIDAD ECONÓMICA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_Toc58914911 \h </w:instrText>
            </w:r>
            <w:r w:rsidR="00AB3D20" w:rsidRPr="00D12460">
              <w:rPr>
                <w:noProof/>
                <w:webHidden/>
              </w:rPr>
            </w:r>
            <w:r w:rsidR="00AB3D20" w:rsidRPr="00D12460">
              <w:rPr>
                <w:noProof/>
                <w:webHidden/>
              </w:rPr>
              <w:fldChar w:fldCharType="separate"/>
            </w:r>
            <w:r w:rsidR="00AB3D20" w:rsidRPr="00D12460">
              <w:rPr>
                <w:noProof/>
                <w:webHidden/>
              </w:rPr>
              <w:t>29</w:t>
            </w:r>
            <w:r w:rsidR="00AB3D20" w:rsidRPr="00D12460">
              <w:rPr>
                <w:noProof/>
                <w:webHidden/>
              </w:rPr>
              <w:fldChar w:fldCharType="end"/>
            </w:r>
          </w:hyperlink>
        </w:p>
        <w:p w14:paraId="69247DD4" w14:textId="1475B85D" w:rsidR="00AB3D20" w:rsidRPr="00D12460" w:rsidRDefault="006F415D">
          <w:pPr>
            <w:pStyle w:val="TDC5"/>
            <w:tabs>
              <w:tab w:val="left" w:pos="1834"/>
              <w:tab w:val="right" w:leader="dot" w:pos="10790"/>
            </w:tabs>
            <w:rPr>
              <w:rFonts w:eastAsiaTheme="minorEastAsia"/>
              <w:noProof/>
              <w:lang w:val="es-CO" w:eastAsia="es-CO" w:bidi="ar-SA"/>
            </w:rPr>
          </w:pPr>
          <w:hyperlink w:anchor="_Toc58914912" w:history="1">
            <w:r w:rsidR="00AB3D20" w:rsidRPr="00D12460">
              <w:rPr>
                <w:rStyle w:val="Hipervnculo"/>
                <w:noProof/>
              </w:rPr>
              <w:t>5.2.1.3.</w:t>
            </w:r>
            <w:r w:rsidR="00AB3D20" w:rsidRPr="00D12460">
              <w:rPr>
                <w:rFonts w:eastAsiaTheme="minorEastAsia"/>
                <w:noProof/>
                <w:lang w:val="es-CO" w:eastAsia="es-CO" w:bidi="ar-SA"/>
              </w:rPr>
              <w:tab/>
            </w:r>
            <w:r w:rsidR="00AB3D20" w:rsidRPr="00D12460">
              <w:rPr>
                <w:rStyle w:val="Hipervnculo"/>
                <w:noProof/>
              </w:rPr>
              <w:t>ORGANIZACIÓN DE LA EMPRESA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_Toc58914912 \h </w:instrText>
            </w:r>
            <w:r w:rsidR="00AB3D20" w:rsidRPr="00D12460">
              <w:rPr>
                <w:noProof/>
                <w:webHidden/>
              </w:rPr>
            </w:r>
            <w:r w:rsidR="00AB3D20" w:rsidRPr="00D12460">
              <w:rPr>
                <w:noProof/>
                <w:webHidden/>
              </w:rPr>
              <w:fldChar w:fldCharType="separate"/>
            </w:r>
            <w:r w:rsidR="00AB3D20" w:rsidRPr="00D12460">
              <w:rPr>
                <w:noProof/>
                <w:webHidden/>
              </w:rPr>
              <w:t>30</w:t>
            </w:r>
            <w:r w:rsidR="00AB3D20" w:rsidRPr="00D12460">
              <w:rPr>
                <w:noProof/>
                <w:webHidden/>
              </w:rPr>
              <w:fldChar w:fldCharType="end"/>
            </w:r>
          </w:hyperlink>
        </w:p>
        <w:p w14:paraId="37FC1352" w14:textId="5F6F23F2" w:rsidR="00AB3D20" w:rsidRPr="00D12460" w:rsidRDefault="006F415D">
          <w:pPr>
            <w:pStyle w:val="TDC5"/>
            <w:tabs>
              <w:tab w:val="left" w:pos="1834"/>
              <w:tab w:val="right" w:leader="dot" w:pos="10790"/>
            </w:tabs>
            <w:rPr>
              <w:rFonts w:eastAsiaTheme="minorEastAsia"/>
              <w:noProof/>
              <w:lang w:val="es-CO" w:eastAsia="es-CO" w:bidi="ar-SA"/>
            </w:rPr>
          </w:pPr>
          <w:hyperlink w:anchor="_Toc58914913" w:history="1">
            <w:r w:rsidR="00AB3D20" w:rsidRPr="00D12460">
              <w:rPr>
                <w:rStyle w:val="Hipervnculo"/>
                <w:noProof/>
              </w:rPr>
              <w:t>5.2.1.4.</w:t>
            </w:r>
            <w:r w:rsidR="00AB3D20" w:rsidRPr="00D12460">
              <w:rPr>
                <w:rFonts w:eastAsiaTheme="minorEastAsia"/>
                <w:noProof/>
                <w:lang w:val="es-CO" w:eastAsia="es-CO" w:bidi="ar-SA"/>
              </w:rPr>
              <w:tab/>
            </w:r>
            <w:r w:rsidR="00AB3D20" w:rsidRPr="00D12460">
              <w:rPr>
                <w:rStyle w:val="Hipervnculo"/>
                <w:noProof/>
              </w:rPr>
              <w:t>LOGO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_Toc58914913 \h </w:instrText>
            </w:r>
            <w:r w:rsidR="00AB3D20" w:rsidRPr="00D12460">
              <w:rPr>
                <w:noProof/>
                <w:webHidden/>
              </w:rPr>
            </w:r>
            <w:r w:rsidR="00AB3D20" w:rsidRPr="00D12460">
              <w:rPr>
                <w:noProof/>
                <w:webHidden/>
              </w:rPr>
              <w:fldChar w:fldCharType="separate"/>
            </w:r>
            <w:r w:rsidR="00AB3D20" w:rsidRPr="00D12460">
              <w:rPr>
                <w:noProof/>
                <w:webHidden/>
              </w:rPr>
              <w:t>30</w:t>
            </w:r>
            <w:r w:rsidR="00AB3D20" w:rsidRPr="00D12460">
              <w:rPr>
                <w:noProof/>
                <w:webHidden/>
              </w:rPr>
              <w:fldChar w:fldCharType="end"/>
            </w:r>
          </w:hyperlink>
        </w:p>
        <w:p w14:paraId="5C7DFA71" w14:textId="25608750" w:rsidR="00AB3D20" w:rsidRPr="00D12460" w:rsidRDefault="006F415D">
          <w:pPr>
            <w:pStyle w:val="TDC5"/>
            <w:tabs>
              <w:tab w:val="left" w:pos="1834"/>
              <w:tab w:val="right" w:leader="dot" w:pos="10790"/>
            </w:tabs>
            <w:rPr>
              <w:rFonts w:eastAsiaTheme="minorEastAsia"/>
              <w:noProof/>
              <w:lang w:val="es-CO" w:eastAsia="es-CO" w:bidi="ar-SA"/>
            </w:rPr>
          </w:pPr>
          <w:hyperlink w:anchor="_Toc58914914" w:history="1">
            <w:r w:rsidR="00AB3D20" w:rsidRPr="00D12460">
              <w:rPr>
                <w:rStyle w:val="Hipervnculo"/>
                <w:noProof/>
              </w:rPr>
              <w:t>5.2.1.5.</w:t>
            </w:r>
            <w:r w:rsidR="00AB3D20" w:rsidRPr="00D12460">
              <w:rPr>
                <w:rFonts w:eastAsiaTheme="minorEastAsia"/>
                <w:noProof/>
                <w:lang w:val="es-CO" w:eastAsia="es-CO" w:bidi="ar-SA"/>
              </w:rPr>
              <w:tab/>
            </w:r>
            <w:r w:rsidR="00AB3D20" w:rsidRPr="00D12460">
              <w:rPr>
                <w:rStyle w:val="Hipervnculo"/>
                <w:noProof/>
              </w:rPr>
              <w:t>MISIÓN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_Toc58914914 \h </w:instrText>
            </w:r>
            <w:r w:rsidR="00AB3D20" w:rsidRPr="00D12460">
              <w:rPr>
                <w:noProof/>
                <w:webHidden/>
              </w:rPr>
            </w:r>
            <w:r w:rsidR="00AB3D20" w:rsidRPr="00D12460">
              <w:rPr>
                <w:noProof/>
                <w:webHidden/>
              </w:rPr>
              <w:fldChar w:fldCharType="separate"/>
            </w:r>
            <w:r w:rsidR="00AB3D20" w:rsidRPr="00D12460">
              <w:rPr>
                <w:noProof/>
                <w:webHidden/>
              </w:rPr>
              <w:t>31</w:t>
            </w:r>
            <w:r w:rsidR="00AB3D20" w:rsidRPr="00D12460">
              <w:rPr>
                <w:noProof/>
                <w:webHidden/>
              </w:rPr>
              <w:fldChar w:fldCharType="end"/>
            </w:r>
          </w:hyperlink>
        </w:p>
        <w:p w14:paraId="67FDB018" w14:textId="16DCE14E" w:rsidR="00AB3D20" w:rsidRPr="00D12460" w:rsidRDefault="006F415D">
          <w:pPr>
            <w:pStyle w:val="TDC5"/>
            <w:tabs>
              <w:tab w:val="left" w:pos="1834"/>
              <w:tab w:val="right" w:leader="dot" w:pos="10790"/>
            </w:tabs>
            <w:rPr>
              <w:rFonts w:eastAsiaTheme="minorEastAsia"/>
              <w:noProof/>
              <w:lang w:val="es-CO" w:eastAsia="es-CO" w:bidi="ar-SA"/>
            </w:rPr>
          </w:pPr>
          <w:hyperlink w:anchor="_Toc58914915" w:history="1">
            <w:r w:rsidR="00AB3D20" w:rsidRPr="00D12460">
              <w:rPr>
                <w:rStyle w:val="Hipervnculo"/>
                <w:noProof/>
              </w:rPr>
              <w:t>5.2.1.6.</w:t>
            </w:r>
            <w:r w:rsidR="00AB3D20" w:rsidRPr="00D12460">
              <w:rPr>
                <w:rFonts w:eastAsiaTheme="minorEastAsia"/>
                <w:noProof/>
                <w:lang w:val="es-CO" w:eastAsia="es-CO" w:bidi="ar-SA"/>
              </w:rPr>
              <w:tab/>
            </w:r>
            <w:r w:rsidR="00AB3D20" w:rsidRPr="00D12460">
              <w:rPr>
                <w:rStyle w:val="Hipervnculo"/>
                <w:noProof/>
              </w:rPr>
              <w:t>VISIÓN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_Toc58914915 \h </w:instrText>
            </w:r>
            <w:r w:rsidR="00AB3D20" w:rsidRPr="00D12460">
              <w:rPr>
                <w:noProof/>
                <w:webHidden/>
              </w:rPr>
            </w:r>
            <w:r w:rsidR="00AB3D20" w:rsidRPr="00D12460">
              <w:rPr>
                <w:noProof/>
                <w:webHidden/>
              </w:rPr>
              <w:fldChar w:fldCharType="separate"/>
            </w:r>
            <w:r w:rsidR="00AB3D20" w:rsidRPr="00D12460">
              <w:rPr>
                <w:noProof/>
                <w:webHidden/>
              </w:rPr>
              <w:t>31</w:t>
            </w:r>
            <w:r w:rsidR="00AB3D20" w:rsidRPr="00D12460">
              <w:rPr>
                <w:noProof/>
                <w:webHidden/>
              </w:rPr>
              <w:fldChar w:fldCharType="end"/>
            </w:r>
          </w:hyperlink>
        </w:p>
        <w:p w14:paraId="0A5969E8" w14:textId="226115FA" w:rsidR="00AB3D20" w:rsidRPr="00D12460" w:rsidRDefault="006F415D">
          <w:pPr>
            <w:pStyle w:val="TDC5"/>
            <w:tabs>
              <w:tab w:val="left" w:pos="1834"/>
              <w:tab w:val="right" w:leader="dot" w:pos="10790"/>
            </w:tabs>
            <w:rPr>
              <w:rFonts w:eastAsiaTheme="minorEastAsia"/>
              <w:noProof/>
              <w:lang w:val="es-CO" w:eastAsia="es-CO" w:bidi="ar-SA"/>
            </w:rPr>
          </w:pPr>
          <w:hyperlink w:anchor="_Toc58914916" w:history="1">
            <w:r w:rsidR="00AB3D20" w:rsidRPr="00D12460">
              <w:rPr>
                <w:rStyle w:val="Hipervnculo"/>
                <w:noProof/>
              </w:rPr>
              <w:t>5.2.1.7.</w:t>
            </w:r>
            <w:r w:rsidR="00AB3D20" w:rsidRPr="00D12460">
              <w:rPr>
                <w:rFonts w:eastAsiaTheme="minorEastAsia"/>
                <w:noProof/>
                <w:lang w:val="es-CO" w:eastAsia="es-CO" w:bidi="ar-SA"/>
              </w:rPr>
              <w:tab/>
            </w:r>
            <w:r w:rsidR="00AB3D20" w:rsidRPr="00D12460">
              <w:rPr>
                <w:rStyle w:val="Hipervnculo"/>
                <w:noProof/>
              </w:rPr>
              <w:t>VALORES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_Toc58914916 \h </w:instrText>
            </w:r>
            <w:r w:rsidR="00AB3D20" w:rsidRPr="00D12460">
              <w:rPr>
                <w:noProof/>
                <w:webHidden/>
              </w:rPr>
            </w:r>
            <w:r w:rsidR="00AB3D20" w:rsidRPr="00D12460">
              <w:rPr>
                <w:noProof/>
                <w:webHidden/>
              </w:rPr>
              <w:fldChar w:fldCharType="separate"/>
            </w:r>
            <w:r w:rsidR="00AB3D20" w:rsidRPr="00D12460">
              <w:rPr>
                <w:noProof/>
                <w:webHidden/>
              </w:rPr>
              <w:t>31</w:t>
            </w:r>
            <w:r w:rsidR="00AB3D20" w:rsidRPr="00D12460">
              <w:rPr>
                <w:noProof/>
                <w:webHidden/>
              </w:rPr>
              <w:fldChar w:fldCharType="end"/>
            </w:r>
          </w:hyperlink>
        </w:p>
        <w:p w14:paraId="23408CF3" w14:textId="2D52F2A9" w:rsidR="00AB3D20" w:rsidRPr="00D12460" w:rsidRDefault="006F415D">
          <w:pPr>
            <w:pStyle w:val="TDC4"/>
            <w:tabs>
              <w:tab w:val="left" w:pos="1540"/>
              <w:tab w:val="right" w:leader="dot" w:pos="10790"/>
            </w:tabs>
            <w:rPr>
              <w:rFonts w:eastAsiaTheme="minorEastAsia"/>
              <w:noProof/>
              <w:lang w:val="es-CO" w:eastAsia="es-CO" w:bidi="ar-SA"/>
            </w:rPr>
          </w:pPr>
          <w:hyperlink w:anchor="_Toc58914917" w:history="1">
            <w:r w:rsidR="00AB3D20" w:rsidRPr="00D12460">
              <w:rPr>
                <w:rStyle w:val="Hipervnculo"/>
                <w:noProof/>
              </w:rPr>
              <w:t>5.2.2.</w:t>
            </w:r>
            <w:r w:rsidR="00AB3D20" w:rsidRPr="00D12460">
              <w:rPr>
                <w:rFonts w:eastAsiaTheme="minorEastAsia"/>
                <w:noProof/>
                <w:lang w:val="es-CO" w:eastAsia="es-CO" w:bidi="ar-SA"/>
              </w:rPr>
              <w:tab/>
            </w:r>
            <w:r w:rsidR="00AB3D20" w:rsidRPr="00D12460">
              <w:rPr>
                <w:rStyle w:val="Hipervnculo"/>
                <w:noProof/>
              </w:rPr>
              <w:t>LISTA DE COLABORADORES DE LA ORGANIZACIÓN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_Toc58914917 \h </w:instrText>
            </w:r>
            <w:r w:rsidR="00AB3D20" w:rsidRPr="00D12460">
              <w:rPr>
                <w:noProof/>
                <w:webHidden/>
              </w:rPr>
            </w:r>
            <w:r w:rsidR="00AB3D20" w:rsidRPr="00D12460">
              <w:rPr>
                <w:noProof/>
                <w:webHidden/>
              </w:rPr>
              <w:fldChar w:fldCharType="separate"/>
            </w:r>
            <w:r w:rsidR="00AB3D20" w:rsidRPr="00D12460">
              <w:rPr>
                <w:noProof/>
                <w:webHidden/>
              </w:rPr>
              <w:t>31</w:t>
            </w:r>
            <w:r w:rsidR="00AB3D20" w:rsidRPr="00D12460">
              <w:rPr>
                <w:noProof/>
                <w:webHidden/>
              </w:rPr>
              <w:fldChar w:fldCharType="end"/>
            </w:r>
          </w:hyperlink>
        </w:p>
        <w:p w14:paraId="7E6C0B6F" w14:textId="62D60E16" w:rsidR="00AB3D20" w:rsidRPr="00D12460" w:rsidRDefault="006F415D">
          <w:pPr>
            <w:pStyle w:val="TDC5"/>
            <w:tabs>
              <w:tab w:val="left" w:pos="1834"/>
              <w:tab w:val="right" w:leader="dot" w:pos="10790"/>
            </w:tabs>
            <w:rPr>
              <w:rFonts w:eastAsiaTheme="minorEastAsia"/>
              <w:noProof/>
              <w:lang w:val="es-CO" w:eastAsia="es-CO" w:bidi="ar-SA"/>
            </w:rPr>
          </w:pPr>
          <w:hyperlink w:anchor="_Toc58914918" w:history="1">
            <w:r w:rsidR="00AB3D20" w:rsidRPr="00D12460">
              <w:rPr>
                <w:rStyle w:val="Hipervnculo"/>
                <w:noProof/>
              </w:rPr>
              <w:t>5.2.2.1.</w:t>
            </w:r>
            <w:r w:rsidR="00AB3D20" w:rsidRPr="00D12460">
              <w:rPr>
                <w:rFonts w:eastAsiaTheme="minorEastAsia"/>
                <w:noProof/>
                <w:lang w:val="es-CO" w:eastAsia="es-CO" w:bidi="ar-SA"/>
              </w:rPr>
              <w:tab/>
            </w:r>
            <w:r w:rsidR="00AB3D20" w:rsidRPr="00D12460">
              <w:rPr>
                <w:rStyle w:val="Hipervnculo"/>
                <w:noProof/>
              </w:rPr>
              <w:t>PLANTA ADMINISTRATIVA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_Toc58914918 \h </w:instrText>
            </w:r>
            <w:r w:rsidR="00AB3D20" w:rsidRPr="00D12460">
              <w:rPr>
                <w:noProof/>
                <w:webHidden/>
              </w:rPr>
            </w:r>
            <w:r w:rsidR="00AB3D20" w:rsidRPr="00D12460">
              <w:rPr>
                <w:noProof/>
                <w:webHidden/>
              </w:rPr>
              <w:fldChar w:fldCharType="separate"/>
            </w:r>
            <w:r w:rsidR="00AB3D20" w:rsidRPr="00D12460">
              <w:rPr>
                <w:noProof/>
                <w:webHidden/>
              </w:rPr>
              <w:t>31</w:t>
            </w:r>
            <w:r w:rsidR="00AB3D20" w:rsidRPr="00D12460">
              <w:rPr>
                <w:noProof/>
                <w:webHidden/>
              </w:rPr>
              <w:fldChar w:fldCharType="end"/>
            </w:r>
          </w:hyperlink>
        </w:p>
        <w:p w14:paraId="11FF9444" w14:textId="2888E9F8" w:rsidR="00AB3D20" w:rsidRPr="00D12460" w:rsidRDefault="006F415D">
          <w:pPr>
            <w:pStyle w:val="TDC5"/>
            <w:tabs>
              <w:tab w:val="left" w:pos="1834"/>
              <w:tab w:val="right" w:leader="dot" w:pos="10790"/>
            </w:tabs>
            <w:rPr>
              <w:rFonts w:eastAsiaTheme="minorEastAsia"/>
              <w:noProof/>
              <w:lang w:val="es-CO" w:eastAsia="es-CO" w:bidi="ar-SA"/>
            </w:rPr>
          </w:pPr>
          <w:hyperlink w:anchor="_Toc58914919" w:history="1">
            <w:r w:rsidR="00AB3D20" w:rsidRPr="00D12460">
              <w:rPr>
                <w:rStyle w:val="Hipervnculo"/>
                <w:noProof/>
              </w:rPr>
              <w:t>5.2.2.2.</w:t>
            </w:r>
            <w:r w:rsidR="00AB3D20" w:rsidRPr="00D12460">
              <w:rPr>
                <w:rFonts w:eastAsiaTheme="minorEastAsia"/>
                <w:noProof/>
                <w:lang w:val="es-CO" w:eastAsia="es-CO" w:bidi="ar-SA"/>
              </w:rPr>
              <w:tab/>
            </w:r>
            <w:r w:rsidR="00AB3D20" w:rsidRPr="00D12460">
              <w:rPr>
                <w:rStyle w:val="Hipervnculo"/>
                <w:noProof/>
              </w:rPr>
              <w:t>VEHICULOS AL SERVICIOS DE LA COMPAÑIA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_Toc58914919 \h </w:instrText>
            </w:r>
            <w:r w:rsidR="00AB3D20" w:rsidRPr="00D12460">
              <w:rPr>
                <w:noProof/>
                <w:webHidden/>
              </w:rPr>
            </w:r>
            <w:r w:rsidR="00AB3D20" w:rsidRPr="00D12460">
              <w:rPr>
                <w:noProof/>
                <w:webHidden/>
              </w:rPr>
              <w:fldChar w:fldCharType="separate"/>
            </w:r>
            <w:r w:rsidR="00AB3D20" w:rsidRPr="00D12460">
              <w:rPr>
                <w:noProof/>
                <w:webHidden/>
              </w:rPr>
              <w:t>33</w:t>
            </w:r>
            <w:r w:rsidR="00AB3D20" w:rsidRPr="00D12460">
              <w:rPr>
                <w:noProof/>
                <w:webHidden/>
              </w:rPr>
              <w:fldChar w:fldCharType="end"/>
            </w:r>
          </w:hyperlink>
        </w:p>
        <w:p w14:paraId="14E7C0C2" w14:textId="7F8796C5" w:rsidR="00AB3D20" w:rsidRPr="00D12460" w:rsidRDefault="006F415D">
          <w:pPr>
            <w:pStyle w:val="TDC5"/>
            <w:tabs>
              <w:tab w:val="left" w:pos="1834"/>
              <w:tab w:val="right" w:leader="dot" w:pos="10790"/>
            </w:tabs>
            <w:rPr>
              <w:rFonts w:eastAsiaTheme="minorEastAsia"/>
              <w:noProof/>
              <w:lang w:val="es-CO" w:eastAsia="es-CO" w:bidi="ar-SA"/>
            </w:rPr>
          </w:pPr>
          <w:hyperlink w:anchor="_Toc58914920" w:history="1">
            <w:r w:rsidR="00AB3D20" w:rsidRPr="00D12460">
              <w:rPr>
                <w:rStyle w:val="Hipervnculo"/>
                <w:noProof/>
              </w:rPr>
              <w:t>5.2.2.3.</w:t>
            </w:r>
            <w:r w:rsidR="00AB3D20" w:rsidRPr="00D12460">
              <w:rPr>
                <w:rFonts w:eastAsiaTheme="minorEastAsia"/>
                <w:noProof/>
                <w:lang w:val="es-CO" w:eastAsia="es-CO" w:bidi="ar-SA"/>
              </w:rPr>
              <w:tab/>
            </w:r>
            <w:r w:rsidR="00AB3D20" w:rsidRPr="00D12460">
              <w:rPr>
                <w:rStyle w:val="Hipervnculo"/>
                <w:noProof/>
              </w:rPr>
              <w:t>CIUDADES DE OPERACIÓN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_Toc58914920 \h </w:instrText>
            </w:r>
            <w:r w:rsidR="00AB3D20" w:rsidRPr="00D12460">
              <w:rPr>
                <w:noProof/>
                <w:webHidden/>
              </w:rPr>
            </w:r>
            <w:r w:rsidR="00AB3D20" w:rsidRPr="00D12460">
              <w:rPr>
                <w:noProof/>
                <w:webHidden/>
              </w:rPr>
              <w:fldChar w:fldCharType="separate"/>
            </w:r>
            <w:r w:rsidR="00AB3D20" w:rsidRPr="00D12460">
              <w:rPr>
                <w:noProof/>
                <w:webHidden/>
              </w:rPr>
              <w:t>33</w:t>
            </w:r>
            <w:r w:rsidR="00AB3D20" w:rsidRPr="00D12460">
              <w:rPr>
                <w:noProof/>
                <w:webHidden/>
              </w:rPr>
              <w:fldChar w:fldCharType="end"/>
            </w:r>
          </w:hyperlink>
        </w:p>
        <w:p w14:paraId="19DA93F7" w14:textId="53587B49" w:rsidR="00AB3D20" w:rsidRPr="00D12460" w:rsidRDefault="006F415D">
          <w:pPr>
            <w:pStyle w:val="TDC2"/>
            <w:tabs>
              <w:tab w:val="left" w:pos="660"/>
              <w:tab w:val="right" w:leader="dot" w:pos="10790"/>
            </w:tabs>
            <w:rPr>
              <w:rFonts w:ascii="Arial" w:hAnsi="Arial" w:cs="Arial"/>
              <w:noProof/>
            </w:rPr>
          </w:pPr>
          <w:hyperlink w:anchor="_Toc58914921" w:history="1">
            <w:r w:rsidR="00AB3D20" w:rsidRPr="00D12460">
              <w:rPr>
                <w:rStyle w:val="Hipervnculo"/>
                <w:rFonts w:ascii="Arial" w:hAnsi="Arial" w:cs="Arial"/>
                <w:noProof/>
                <w:lang w:bidi="es-ES"/>
              </w:rPr>
              <w:t>6.</w:t>
            </w:r>
            <w:r w:rsidR="00AB3D20" w:rsidRPr="00D12460">
              <w:rPr>
                <w:rFonts w:ascii="Arial" w:hAnsi="Arial" w:cs="Arial"/>
                <w:noProof/>
              </w:rPr>
              <w:tab/>
            </w:r>
            <w:r w:rsidR="00AB3D20" w:rsidRPr="00D12460">
              <w:rPr>
                <w:rStyle w:val="Hipervnculo"/>
                <w:rFonts w:ascii="Arial" w:hAnsi="Arial" w:cs="Arial"/>
                <w:noProof/>
                <w:lang w:bidi="es-ES"/>
              </w:rPr>
              <w:t>EVALUACIÓN Y CONTROL DE RIESGOS VIALES A PARTIR DEL DIAGNOSTICO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_Toc58914921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33</w:t>
            </w:r>
            <w:r w:rsidR="00AB3D20" w:rsidRPr="00D12460">
              <w:rPr>
                <w:rFonts w:ascii="Arial" w:hAnsi="Arial" w:cs="Arial"/>
                <w:noProof/>
                <w:webHidden/>
              </w:rPr>
              <w:fldChar w:fldCharType="end"/>
            </w:r>
          </w:hyperlink>
        </w:p>
        <w:p w14:paraId="716B3B20" w14:textId="31B940E1" w:rsidR="00AB3D20" w:rsidRPr="00D12460" w:rsidRDefault="006F415D">
          <w:pPr>
            <w:pStyle w:val="TDC3"/>
            <w:tabs>
              <w:tab w:val="left" w:pos="1100"/>
              <w:tab w:val="right" w:leader="dot" w:pos="10790"/>
            </w:tabs>
            <w:rPr>
              <w:rFonts w:ascii="Arial" w:hAnsi="Arial" w:cs="Arial"/>
              <w:noProof/>
            </w:rPr>
          </w:pPr>
          <w:hyperlink w:anchor="_Toc58914922" w:history="1">
            <w:r w:rsidR="00AB3D20" w:rsidRPr="00D12460">
              <w:rPr>
                <w:rStyle w:val="Hipervnculo"/>
                <w:rFonts w:ascii="Arial" w:hAnsi="Arial" w:cs="Arial"/>
                <w:noProof/>
                <w:lang w:bidi="es-ES"/>
              </w:rPr>
              <w:t>6.1.</w:t>
            </w:r>
            <w:r w:rsidR="00AB3D20" w:rsidRPr="00D12460">
              <w:rPr>
                <w:rFonts w:ascii="Arial" w:hAnsi="Arial" w:cs="Arial"/>
                <w:noProof/>
              </w:rPr>
              <w:tab/>
            </w:r>
            <w:r w:rsidR="00AB3D20" w:rsidRPr="00D12460">
              <w:rPr>
                <w:rStyle w:val="Hipervnculo"/>
                <w:rFonts w:ascii="Arial" w:hAnsi="Arial" w:cs="Arial"/>
                <w:noProof/>
                <w:lang w:bidi="es-ES"/>
              </w:rPr>
              <w:t>IDENTIFICACIÓN DEL RIESGO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_Toc58914922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33</w:t>
            </w:r>
            <w:r w:rsidR="00AB3D20" w:rsidRPr="00D12460">
              <w:rPr>
                <w:rFonts w:ascii="Arial" w:hAnsi="Arial" w:cs="Arial"/>
                <w:noProof/>
                <w:webHidden/>
              </w:rPr>
              <w:fldChar w:fldCharType="end"/>
            </w:r>
          </w:hyperlink>
        </w:p>
        <w:p w14:paraId="39C83702" w14:textId="30F5D44D" w:rsidR="00AB3D20" w:rsidRPr="00D12460" w:rsidRDefault="006F415D">
          <w:pPr>
            <w:pStyle w:val="TDC4"/>
            <w:tabs>
              <w:tab w:val="left" w:pos="1540"/>
              <w:tab w:val="right" w:leader="dot" w:pos="10790"/>
            </w:tabs>
            <w:rPr>
              <w:rFonts w:eastAsiaTheme="minorEastAsia"/>
              <w:noProof/>
              <w:lang w:val="es-CO" w:eastAsia="es-CO" w:bidi="ar-SA"/>
            </w:rPr>
          </w:pPr>
          <w:hyperlink w:anchor="_Toc58914923" w:history="1">
            <w:r w:rsidR="00AB3D20" w:rsidRPr="00D12460">
              <w:rPr>
                <w:rStyle w:val="Hipervnculo"/>
                <w:noProof/>
              </w:rPr>
              <w:t>6.1.1.</w:t>
            </w:r>
            <w:r w:rsidR="00AB3D20" w:rsidRPr="00D12460">
              <w:rPr>
                <w:rFonts w:eastAsiaTheme="minorEastAsia"/>
                <w:noProof/>
                <w:lang w:val="es-CO" w:eastAsia="es-CO" w:bidi="ar-SA"/>
              </w:rPr>
              <w:tab/>
            </w:r>
            <w:r w:rsidR="00AB3D20" w:rsidRPr="00D12460">
              <w:rPr>
                <w:rStyle w:val="Hipervnculo"/>
                <w:noProof/>
              </w:rPr>
              <w:t>APLICACIÓN DE LA ENCUESTA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_Toc58914923 \h </w:instrText>
            </w:r>
            <w:r w:rsidR="00AB3D20" w:rsidRPr="00D12460">
              <w:rPr>
                <w:noProof/>
                <w:webHidden/>
              </w:rPr>
            </w:r>
            <w:r w:rsidR="00AB3D20" w:rsidRPr="00D12460">
              <w:rPr>
                <w:noProof/>
                <w:webHidden/>
              </w:rPr>
              <w:fldChar w:fldCharType="separate"/>
            </w:r>
            <w:r w:rsidR="00AB3D20" w:rsidRPr="00D12460">
              <w:rPr>
                <w:noProof/>
                <w:webHidden/>
              </w:rPr>
              <w:t>33</w:t>
            </w:r>
            <w:r w:rsidR="00AB3D20" w:rsidRPr="00D12460">
              <w:rPr>
                <w:noProof/>
                <w:webHidden/>
              </w:rPr>
              <w:fldChar w:fldCharType="end"/>
            </w:r>
          </w:hyperlink>
        </w:p>
        <w:p w14:paraId="50F30F48" w14:textId="699946A3" w:rsidR="00AB3D20" w:rsidRPr="00D12460" w:rsidRDefault="006F415D">
          <w:pPr>
            <w:pStyle w:val="TDC4"/>
            <w:tabs>
              <w:tab w:val="left" w:pos="1540"/>
              <w:tab w:val="right" w:leader="dot" w:pos="10790"/>
            </w:tabs>
            <w:rPr>
              <w:rFonts w:eastAsiaTheme="minorEastAsia"/>
              <w:noProof/>
              <w:lang w:val="es-CO" w:eastAsia="es-CO" w:bidi="ar-SA"/>
            </w:rPr>
          </w:pPr>
          <w:hyperlink w:anchor="_Toc58914924" w:history="1">
            <w:r w:rsidR="00AB3D20" w:rsidRPr="00D12460">
              <w:rPr>
                <w:rStyle w:val="Hipervnculo"/>
                <w:noProof/>
              </w:rPr>
              <w:t>6.1.2.</w:t>
            </w:r>
            <w:r w:rsidR="00AB3D20" w:rsidRPr="00D12460">
              <w:rPr>
                <w:rFonts w:eastAsiaTheme="minorEastAsia"/>
                <w:noProof/>
                <w:lang w:val="es-CO" w:eastAsia="es-CO" w:bidi="ar-SA"/>
              </w:rPr>
              <w:tab/>
            </w:r>
            <w:r w:rsidR="00AB3D20" w:rsidRPr="00D12460">
              <w:rPr>
                <w:rStyle w:val="Hipervnculo"/>
                <w:noProof/>
              </w:rPr>
              <w:t>FACTORES DE RIESGO CONSIDERADOS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_Toc58914924 \h </w:instrText>
            </w:r>
            <w:r w:rsidR="00AB3D20" w:rsidRPr="00D12460">
              <w:rPr>
                <w:noProof/>
                <w:webHidden/>
              </w:rPr>
            </w:r>
            <w:r w:rsidR="00AB3D20" w:rsidRPr="00D12460">
              <w:rPr>
                <w:noProof/>
                <w:webHidden/>
              </w:rPr>
              <w:fldChar w:fldCharType="separate"/>
            </w:r>
            <w:r w:rsidR="00AB3D20" w:rsidRPr="00D12460">
              <w:rPr>
                <w:noProof/>
                <w:webHidden/>
              </w:rPr>
              <w:t>34</w:t>
            </w:r>
            <w:r w:rsidR="00AB3D20" w:rsidRPr="00D12460">
              <w:rPr>
                <w:noProof/>
                <w:webHidden/>
              </w:rPr>
              <w:fldChar w:fldCharType="end"/>
            </w:r>
          </w:hyperlink>
        </w:p>
        <w:p w14:paraId="179E28E8" w14:textId="4BBBBB0B" w:rsidR="00AB3D20" w:rsidRPr="00D12460" w:rsidRDefault="006F415D">
          <w:pPr>
            <w:pStyle w:val="TDC4"/>
            <w:tabs>
              <w:tab w:val="left" w:pos="1540"/>
              <w:tab w:val="right" w:leader="dot" w:pos="10790"/>
            </w:tabs>
            <w:rPr>
              <w:rFonts w:eastAsiaTheme="minorEastAsia"/>
              <w:noProof/>
              <w:lang w:val="es-CO" w:eastAsia="es-CO" w:bidi="ar-SA"/>
            </w:rPr>
          </w:pPr>
          <w:hyperlink w:anchor="_Toc58914925" w:history="1">
            <w:r w:rsidR="00AB3D20" w:rsidRPr="00D12460">
              <w:rPr>
                <w:rStyle w:val="Hipervnculo"/>
                <w:rFonts w:eastAsia="Cambria"/>
                <w:noProof/>
              </w:rPr>
              <w:t>6.1.3.</w:t>
            </w:r>
            <w:r w:rsidR="00AB3D20" w:rsidRPr="00D12460">
              <w:rPr>
                <w:rFonts w:eastAsiaTheme="minorEastAsia"/>
                <w:noProof/>
                <w:lang w:val="es-CO" w:eastAsia="es-CO" w:bidi="ar-SA"/>
              </w:rPr>
              <w:tab/>
            </w:r>
            <w:r w:rsidR="00AB3D20" w:rsidRPr="00D12460">
              <w:rPr>
                <w:rStyle w:val="Hipervnculo"/>
                <w:rFonts w:eastAsia="Cambria"/>
                <w:noProof/>
              </w:rPr>
              <w:t>CONSOLIDACIÓN Y ANÁLISIS DE LA INFORMACIÓN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_Toc58914925 \h </w:instrText>
            </w:r>
            <w:r w:rsidR="00AB3D20" w:rsidRPr="00D12460">
              <w:rPr>
                <w:noProof/>
                <w:webHidden/>
              </w:rPr>
            </w:r>
            <w:r w:rsidR="00AB3D20" w:rsidRPr="00D12460">
              <w:rPr>
                <w:noProof/>
                <w:webHidden/>
              </w:rPr>
              <w:fldChar w:fldCharType="separate"/>
            </w:r>
            <w:r w:rsidR="00AB3D20" w:rsidRPr="00D12460">
              <w:rPr>
                <w:noProof/>
                <w:webHidden/>
              </w:rPr>
              <w:t>34</w:t>
            </w:r>
            <w:r w:rsidR="00AB3D20" w:rsidRPr="00D12460">
              <w:rPr>
                <w:noProof/>
                <w:webHidden/>
              </w:rPr>
              <w:fldChar w:fldCharType="end"/>
            </w:r>
          </w:hyperlink>
        </w:p>
        <w:p w14:paraId="29940767" w14:textId="740C5D35" w:rsidR="00AB3D20" w:rsidRPr="00D12460" w:rsidRDefault="006F415D">
          <w:pPr>
            <w:pStyle w:val="TDC5"/>
            <w:tabs>
              <w:tab w:val="left" w:pos="1834"/>
              <w:tab w:val="right" w:leader="dot" w:pos="10790"/>
            </w:tabs>
            <w:rPr>
              <w:rFonts w:eastAsiaTheme="minorEastAsia"/>
              <w:noProof/>
              <w:lang w:val="es-CO" w:eastAsia="es-CO" w:bidi="ar-SA"/>
            </w:rPr>
          </w:pPr>
          <w:hyperlink w:anchor="_Toc58914926" w:history="1">
            <w:r w:rsidR="00AB3D20" w:rsidRPr="00D12460">
              <w:rPr>
                <w:rStyle w:val="Hipervnculo"/>
                <w:noProof/>
              </w:rPr>
              <w:t>6.1.3.1.</w:t>
            </w:r>
            <w:r w:rsidR="00AB3D20" w:rsidRPr="00D12460">
              <w:rPr>
                <w:rFonts w:eastAsiaTheme="minorEastAsia"/>
                <w:noProof/>
                <w:lang w:val="es-CO" w:eastAsia="es-CO" w:bidi="ar-SA"/>
              </w:rPr>
              <w:tab/>
            </w:r>
            <w:r w:rsidR="00AB3D20" w:rsidRPr="00D12460">
              <w:rPr>
                <w:rStyle w:val="Hipervnculo"/>
                <w:noProof/>
              </w:rPr>
              <w:t>CONSOLIDACIÓN DE LA INFORMACIÓN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_Toc58914926 \h </w:instrText>
            </w:r>
            <w:r w:rsidR="00AB3D20" w:rsidRPr="00D12460">
              <w:rPr>
                <w:noProof/>
                <w:webHidden/>
              </w:rPr>
            </w:r>
            <w:r w:rsidR="00AB3D20" w:rsidRPr="00D12460">
              <w:rPr>
                <w:noProof/>
                <w:webHidden/>
              </w:rPr>
              <w:fldChar w:fldCharType="separate"/>
            </w:r>
            <w:r w:rsidR="00AB3D20" w:rsidRPr="00D12460">
              <w:rPr>
                <w:noProof/>
                <w:webHidden/>
              </w:rPr>
              <w:t>34</w:t>
            </w:r>
            <w:r w:rsidR="00AB3D20" w:rsidRPr="00D12460">
              <w:rPr>
                <w:noProof/>
                <w:webHidden/>
              </w:rPr>
              <w:fldChar w:fldCharType="end"/>
            </w:r>
          </w:hyperlink>
        </w:p>
        <w:p w14:paraId="2EECB9F5" w14:textId="0755C832" w:rsidR="00AB3D20" w:rsidRPr="00D12460" w:rsidRDefault="006F415D">
          <w:pPr>
            <w:pStyle w:val="TDC5"/>
            <w:tabs>
              <w:tab w:val="left" w:pos="1834"/>
              <w:tab w:val="right" w:leader="dot" w:pos="10790"/>
            </w:tabs>
            <w:rPr>
              <w:rFonts w:eastAsiaTheme="minorEastAsia"/>
              <w:noProof/>
              <w:lang w:val="es-CO" w:eastAsia="es-CO" w:bidi="ar-SA"/>
            </w:rPr>
          </w:pPr>
          <w:hyperlink w:anchor="_Toc58914927" w:history="1">
            <w:r w:rsidR="00AB3D20" w:rsidRPr="00D12460">
              <w:rPr>
                <w:rStyle w:val="Hipervnculo"/>
                <w:noProof/>
              </w:rPr>
              <w:t>6.1.3.2.</w:t>
            </w:r>
            <w:r w:rsidR="00AB3D20" w:rsidRPr="00D12460">
              <w:rPr>
                <w:rFonts w:eastAsiaTheme="minorEastAsia"/>
                <w:noProof/>
                <w:lang w:val="es-CO" w:eastAsia="es-CO" w:bidi="ar-SA"/>
              </w:rPr>
              <w:tab/>
            </w:r>
            <w:r w:rsidR="00AB3D20" w:rsidRPr="00D12460">
              <w:rPr>
                <w:rStyle w:val="Hipervnculo"/>
                <w:noProof/>
              </w:rPr>
              <w:t>ANÁLISIS DE LA INFORMACIÓN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_Toc58914927 \h </w:instrText>
            </w:r>
            <w:r w:rsidR="00AB3D20" w:rsidRPr="00D12460">
              <w:rPr>
                <w:noProof/>
                <w:webHidden/>
              </w:rPr>
            </w:r>
            <w:r w:rsidR="00AB3D20" w:rsidRPr="00D12460">
              <w:rPr>
                <w:noProof/>
                <w:webHidden/>
              </w:rPr>
              <w:fldChar w:fldCharType="separate"/>
            </w:r>
            <w:r w:rsidR="00AB3D20" w:rsidRPr="00D12460">
              <w:rPr>
                <w:noProof/>
                <w:webHidden/>
              </w:rPr>
              <w:t>34</w:t>
            </w:r>
            <w:r w:rsidR="00AB3D20" w:rsidRPr="00D12460">
              <w:rPr>
                <w:noProof/>
                <w:webHidden/>
              </w:rPr>
              <w:fldChar w:fldCharType="end"/>
            </w:r>
          </w:hyperlink>
        </w:p>
        <w:p w14:paraId="4AA6C70B" w14:textId="495292E9" w:rsidR="00AB3D20" w:rsidRPr="00D12460" w:rsidRDefault="006F415D">
          <w:pPr>
            <w:pStyle w:val="TDC3"/>
            <w:tabs>
              <w:tab w:val="left" w:pos="1100"/>
              <w:tab w:val="right" w:leader="dot" w:pos="10790"/>
            </w:tabs>
            <w:rPr>
              <w:rFonts w:ascii="Arial" w:hAnsi="Arial" w:cs="Arial"/>
              <w:noProof/>
            </w:rPr>
          </w:pPr>
          <w:hyperlink w:anchor="_Toc58914928" w:history="1">
            <w:r w:rsidR="00AB3D20" w:rsidRPr="00D12460">
              <w:rPr>
                <w:rStyle w:val="Hipervnculo"/>
                <w:rFonts w:ascii="Arial" w:hAnsi="Arial" w:cs="Arial"/>
                <w:noProof/>
                <w:lang w:bidi="es-ES"/>
              </w:rPr>
              <w:t>6.2.</w:t>
            </w:r>
            <w:r w:rsidR="00AB3D20" w:rsidRPr="00D12460">
              <w:rPr>
                <w:rFonts w:ascii="Arial" w:hAnsi="Arial" w:cs="Arial"/>
                <w:noProof/>
              </w:rPr>
              <w:tab/>
            </w:r>
            <w:r w:rsidR="00AB3D20" w:rsidRPr="00D12460">
              <w:rPr>
                <w:rStyle w:val="Hipervnculo"/>
                <w:rFonts w:ascii="Arial" w:hAnsi="Arial" w:cs="Arial"/>
                <w:noProof/>
                <w:lang w:bidi="es-ES"/>
              </w:rPr>
              <w:t>ANÁLISIS DEL RIESGO CON RESPECTO AL CARGO DENTRO DE LA EMPRESA, Y EL ROL QUE DESEMPEÑAN COMO CONDUCTOR, PASAJERO Y PEATÓN.</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_Toc58914928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42</w:t>
            </w:r>
            <w:r w:rsidR="00AB3D20" w:rsidRPr="00D12460">
              <w:rPr>
                <w:rFonts w:ascii="Arial" w:hAnsi="Arial" w:cs="Arial"/>
                <w:noProof/>
                <w:webHidden/>
              </w:rPr>
              <w:fldChar w:fldCharType="end"/>
            </w:r>
          </w:hyperlink>
        </w:p>
        <w:p w14:paraId="7B2EBF11" w14:textId="610C7E61" w:rsidR="00AB3D20" w:rsidRPr="00D12460" w:rsidRDefault="006F415D">
          <w:pPr>
            <w:pStyle w:val="TDC3"/>
            <w:tabs>
              <w:tab w:val="left" w:pos="1100"/>
              <w:tab w:val="right" w:leader="dot" w:pos="10790"/>
            </w:tabs>
            <w:rPr>
              <w:rFonts w:ascii="Arial" w:hAnsi="Arial" w:cs="Arial"/>
              <w:noProof/>
            </w:rPr>
          </w:pPr>
          <w:hyperlink w:anchor="_Toc58914929" w:history="1">
            <w:r w:rsidR="00AB3D20" w:rsidRPr="00D12460">
              <w:rPr>
                <w:rStyle w:val="Hipervnculo"/>
                <w:rFonts w:ascii="Arial" w:hAnsi="Arial" w:cs="Arial"/>
                <w:noProof/>
                <w:lang w:bidi="es-ES"/>
              </w:rPr>
              <w:t>6.3.</w:t>
            </w:r>
            <w:r w:rsidR="00AB3D20" w:rsidRPr="00D12460">
              <w:rPr>
                <w:rFonts w:ascii="Arial" w:hAnsi="Arial" w:cs="Arial"/>
                <w:noProof/>
              </w:rPr>
              <w:tab/>
            </w:r>
            <w:r w:rsidR="00AB3D20" w:rsidRPr="00D12460">
              <w:rPr>
                <w:rStyle w:val="Hipervnculo"/>
                <w:rFonts w:ascii="Arial" w:hAnsi="Arial" w:cs="Arial"/>
                <w:noProof/>
                <w:lang w:bidi="es-ES"/>
              </w:rPr>
              <w:t>VALORACIÓN DEL RIESGO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_Toc58914929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43</w:t>
            </w:r>
            <w:r w:rsidR="00AB3D20" w:rsidRPr="00D12460">
              <w:rPr>
                <w:rFonts w:ascii="Arial" w:hAnsi="Arial" w:cs="Arial"/>
                <w:noProof/>
                <w:webHidden/>
              </w:rPr>
              <w:fldChar w:fldCharType="end"/>
            </w:r>
          </w:hyperlink>
        </w:p>
        <w:p w14:paraId="4B64F9B8" w14:textId="514AE1F4" w:rsidR="00AB3D20" w:rsidRPr="00D12460" w:rsidRDefault="006F415D">
          <w:pPr>
            <w:pStyle w:val="TDC4"/>
            <w:tabs>
              <w:tab w:val="left" w:pos="1540"/>
              <w:tab w:val="right" w:leader="dot" w:pos="10790"/>
            </w:tabs>
            <w:rPr>
              <w:rFonts w:eastAsiaTheme="minorEastAsia"/>
              <w:noProof/>
              <w:lang w:val="es-CO" w:eastAsia="es-CO" w:bidi="ar-SA"/>
            </w:rPr>
          </w:pPr>
          <w:hyperlink w:anchor="_Toc58914930" w:history="1">
            <w:r w:rsidR="00AB3D20" w:rsidRPr="00D12460">
              <w:rPr>
                <w:rStyle w:val="Hipervnculo"/>
                <w:noProof/>
              </w:rPr>
              <w:t>6.3.1.</w:t>
            </w:r>
            <w:r w:rsidR="00AB3D20" w:rsidRPr="00D12460">
              <w:rPr>
                <w:rFonts w:eastAsiaTheme="minorEastAsia"/>
                <w:noProof/>
                <w:lang w:val="es-CO" w:eastAsia="es-CO" w:bidi="ar-SA"/>
              </w:rPr>
              <w:tab/>
            </w:r>
            <w:r w:rsidR="00AB3D20" w:rsidRPr="00D12460">
              <w:rPr>
                <w:rStyle w:val="Hipervnculo"/>
                <w:noProof/>
              </w:rPr>
              <w:t>CALIFICACIÓN Y CLASIFICACIÓN DE RIESGOS VIALES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_Toc58914930 \h </w:instrText>
            </w:r>
            <w:r w:rsidR="00AB3D20" w:rsidRPr="00D12460">
              <w:rPr>
                <w:noProof/>
                <w:webHidden/>
              </w:rPr>
            </w:r>
            <w:r w:rsidR="00AB3D20" w:rsidRPr="00D12460">
              <w:rPr>
                <w:noProof/>
                <w:webHidden/>
              </w:rPr>
              <w:fldChar w:fldCharType="separate"/>
            </w:r>
            <w:r w:rsidR="00AB3D20" w:rsidRPr="00D12460">
              <w:rPr>
                <w:noProof/>
                <w:webHidden/>
              </w:rPr>
              <w:t>43</w:t>
            </w:r>
            <w:r w:rsidR="00AB3D20" w:rsidRPr="00D12460">
              <w:rPr>
                <w:noProof/>
                <w:webHidden/>
              </w:rPr>
              <w:fldChar w:fldCharType="end"/>
            </w:r>
          </w:hyperlink>
        </w:p>
        <w:p w14:paraId="7BCCDC22" w14:textId="266B0313" w:rsidR="00AB3D20" w:rsidRPr="00D12460" w:rsidRDefault="006F415D">
          <w:pPr>
            <w:pStyle w:val="TDC4"/>
            <w:tabs>
              <w:tab w:val="left" w:pos="1540"/>
              <w:tab w:val="right" w:leader="dot" w:pos="10790"/>
            </w:tabs>
            <w:rPr>
              <w:rFonts w:eastAsiaTheme="minorEastAsia"/>
              <w:noProof/>
              <w:lang w:val="es-CO" w:eastAsia="es-CO" w:bidi="ar-SA"/>
            </w:rPr>
          </w:pPr>
          <w:hyperlink w:anchor="_Toc58914931" w:history="1">
            <w:r w:rsidR="00AB3D20" w:rsidRPr="00D12460">
              <w:rPr>
                <w:rStyle w:val="Hipervnculo"/>
                <w:noProof/>
              </w:rPr>
              <w:t>6.3.2.</w:t>
            </w:r>
            <w:r w:rsidR="00AB3D20" w:rsidRPr="00D12460">
              <w:rPr>
                <w:rFonts w:eastAsiaTheme="minorEastAsia"/>
                <w:noProof/>
                <w:lang w:val="es-CO" w:eastAsia="es-CO" w:bidi="ar-SA"/>
              </w:rPr>
              <w:tab/>
            </w:r>
            <w:r w:rsidR="00AB3D20" w:rsidRPr="00D12460">
              <w:rPr>
                <w:rStyle w:val="Hipervnculo"/>
                <w:noProof/>
              </w:rPr>
              <w:t>METODOLOGÍA PARA EVALUAR EL RIESGO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_Toc58914931 \h </w:instrText>
            </w:r>
            <w:r w:rsidR="00AB3D20" w:rsidRPr="00D12460">
              <w:rPr>
                <w:noProof/>
                <w:webHidden/>
              </w:rPr>
            </w:r>
            <w:r w:rsidR="00AB3D20" w:rsidRPr="00D12460">
              <w:rPr>
                <w:noProof/>
                <w:webHidden/>
              </w:rPr>
              <w:fldChar w:fldCharType="separate"/>
            </w:r>
            <w:r w:rsidR="00AB3D20" w:rsidRPr="00D12460">
              <w:rPr>
                <w:noProof/>
                <w:webHidden/>
              </w:rPr>
              <w:t>43</w:t>
            </w:r>
            <w:r w:rsidR="00AB3D20" w:rsidRPr="00D12460">
              <w:rPr>
                <w:noProof/>
                <w:webHidden/>
              </w:rPr>
              <w:fldChar w:fldCharType="end"/>
            </w:r>
          </w:hyperlink>
        </w:p>
        <w:p w14:paraId="7D2611D0" w14:textId="57878876" w:rsidR="00AB3D20" w:rsidRPr="00D12460" w:rsidRDefault="006F415D">
          <w:pPr>
            <w:pStyle w:val="TDC4"/>
            <w:tabs>
              <w:tab w:val="left" w:pos="1540"/>
              <w:tab w:val="right" w:leader="dot" w:pos="10790"/>
            </w:tabs>
            <w:rPr>
              <w:rFonts w:eastAsiaTheme="minorEastAsia"/>
              <w:noProof/>
              <w:lang w:val="es-CO" w:eastAsia="es-CO" w:bidi="ar-SA"/>
            </w:rPr>
          </w:pPr>
          <w:hyperlink w:anchor="_Toc58914932" w:history="1">
            <w:r w:rsidR="00AB3D20" w:rsidRPr="00D12460">
              <w:rPr>
                <w:rStyle w:val="Hipervnculo"/>
                <w:noProof/>
              </w:rPr>
              <w:t>6.3.3.</w:t>
            </w:r>
            <w:r w:rsidR="00AB3D20" w:rsidRPr="00D12460">
              <w:rPr>
                <w:rFonts w:eastAsiaTheme="minorEastAsia"/>
                <w:noProof/>
                <w:lang w:val="es-CO" w:eastAsia="es-CO" w:bidi="ar-SA"/>
              </w:rPr>
              <w:tab/>
            </w:r>
            <w:r w:rsidR="00AB3D20" w:rsidRPr="00D12460">
              <w:rPr>
                <w:rStyle w:val="Hipervnculo"/>
                <w:noProof/>
              </w:rPr>
              <w:t>CRITERIOS DE CLASIFICACIÓN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_Toc58914932 \h </w:instrText>
            </w:r>
            <w:r w:rsidR="00AB3D20" w:rsidRPr="00D12460">
              <w:rPr>
                <w:noProof/>
                <w:webHidden/>
              </w:rPr>
            </w:r>
            <w:r w:rsidR="00AB3D20" w:rsidRPr="00D12460">
              <w:rPr>
                <w:noProof/>
                <w:webHidden/>
              </w:rPr>
              <w:fldChar w:fldCharType="separate"/>
            </w:r>
            <w:r w:rsidR="00AB3D20" w:rsidRPr="00D12460">
              <w:rPr>
                <w:noProof/>
                <w:webHidden/>
              </w:rPr>
              <w:t>44</w:t>
            </w:r>
            <w:r w:rsidR="00AB3D20" w:rsidRPr="00D12460">
              <w:rPr>
                <w:noProof/>
                <w:webHidden/>
              </w:rPr>
              <w:fldChar w:fldCharType="end"/>
            </w:r>
          </w:hyperlink>
        </w:p>
        <w:p w14:paraId="3886565E" w14:textId="6795C698" w:rsidR="00AB3D20" w:rsidRPr="00D12460" w:rsidRDefault="006F415D">
          <w:pPr>
            <w:pStyle w:val="TDC4"/>
            <w:tabs>
              <w:tab w:val="left" w:pos="1540"/>
              <w:tab w:val="right" w:leader="dot" w:pos="10790"/>
            </w:tabs>
            <w:rPr>
              <w:rFonts w:eastAsiaTheme="minorEastAsia"/>
              <w:noProof/>
              <w:lang w:val="es-CO" w:eastAsia="es-CO" w:bidi="ar-SA"/>
            </w:rPr>
          </w:pPr>
          <w:hyperlink w:anchor="_Toc58914933" w:history="1">
            <w:r w:rsidR="00AB3D20" w:rsidRPr="00D12460">
              <w:rPr>
                <w:rStyle w:val="Hipervnculo"/>
                <w:noProof/>
              </w:rPr>
              <w:t>6.3.4.</w:t>
            </w:r>
            <w:r w:rsidR="00AB3D20" w:rsidRPr="00D12460">
              <w:rPr>
                <w:rFonts w:eastAsiaTheme="minorEastAsia"/>
                <w:noProof/>
                <w:lang w:val="es-CO" w:eastAsia="es-CO" w:bidi="ar-SA"/>
              </w:rPr>
              <w:tab/>
            </w:r>
            <w:r w:rsidR="00AB3D20" w:rsidRPr="00D12460">
              <w:rPr>
                <w:rStyle w:val="Hipervnculo"/>
                <w:noProof/>
              </w:rPr>
              <w:t>RIESGO POR HÁBITOS (FACTOR HUMANO)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_Toc58914933 \h </w:instrText>
            </w:r>
            <w:r w:rsidR="00AB3D20" w:rsidRPr="00D12460">
              <w:rPr>
                <w:noProof/>
                <w:webHidden/>
              </w:rPr>
            </w:r>
            <w:r w:rsidR="00AB3D20" w:rsidRPr="00D12460">
              <w:rPr>
                <w:noProof/>
                <w:webHidden/>
              </w:rPr>
              <w:fldChar w:fldCharType="separate"/>
            </w:r>
            <w:r w:rsidR="00AB3D20" w:rsidRPr="00D12460">
              <w:rPr>
                <w:noProof/>
                <w:webHidden/>
              </w:rPr>
              <w:t>45</w:t>
            </w:r>
            <w:r w:rsidR="00AB3D20" w:rsidRPr="00D12460">
              <w:rPr>
                <w:noProof/>
                <w:webHidden/>
              </w:rPr>
              <w:fldChar w:fldCharType="end"/>
            </w:r>
          </w:hyperlink>
        </w:p>
        <w:p w14:paraId="14AC2D17" w14:textId="0A87B277" w:rsidR="00AB3D20" w:rsidRPr="00D12460" w:rsidRDefault="006F415D">
          <w:pPr>
            <w:pStyle w:val="TDC4"/>
            <w:tabs>
              <w:tab w:val="left" w:pos="1540"/>
              <w:tab w:val="right" w:leader="dot" w:pos="10790"/>
            </w:tabs>
            <w:rPr>
              <w:rFonts w:eastAsiaTheme="minorEastAsia"/>
              <w:noProof/>
              <w:lang w:val="es-CO" w:eastAsia="es-CO" w:bidi="ar-SA"/>
            </w:rPr>
          </w:pPr>
          <w:hyperlink w:anchor="_Toc58914934" w:history="1">
            <w:r w:rsidR="00AB3D20" w:rsidRPr="00D12460">
              <w:rPr>
                <w:rStyle w:val="Hipervnculo"/>
                <w:noProof/>
              </w:rPr>
              <w:t>6.3.5.</w:t>
            </w:r>
            <w:r w:rsidR="00AB3D20" w:rsidRPr="00D12460">
              <w:rPr>
                <w:rFonts w:eastAsiaTheme="minorEastAsia"/>
                <w:noProof/>
                <w:lang w:val="es-CO" w:eastAsia="es-CO" w:bidi="ar-SA"/>
              </w:rPr>
              <w:tab/>
            </w:r>
            <w:r w:rsidR="00AB3D20" w:rsidRPr="00D12460">
              <w:rPr>
                <w:rStyle w:val="Hipervnculo"/>
                <w:noProof/>
              </w:rPr>
              <w:t>RIESGOS POR EL ENTORNO (FACTOR INFRAESTRUCTURA)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_Toc58914934 \h </w:instrText>
            </w:r>
            <w:r w:rsidR="00AB3D20" w:rsidRPr="00D12460">
              <w:rPr>
                <w:noProof/>
                <w:webHidden/>
              </w:rPr>
            </w:r>
            <w:r w:rsidR="00AB3D20" w:rsidRPr="00D12460">
              <w:rPr>
                <w:noProof/>
                <w:webHidden/>
              </w:rPr>
              <w:fldChar w:fldCharType="separate"/>
            </w:r>
            <w:r w:rsidR="00AB3D20" w:rsidRPr="00D12460">
              <w:rPr>
                <w:noProof/>
                <w:webHidden/>
              </w:rPr>
              <w:t>46</w:t>
            </w:r>
            <w:r w:rsidR="00AB3D20" w:rsidRPr="00D12460">
              <w:rPr>
                <w:noProof/>
                <w:webHidden/>
              </w:rPr>
              <w:fldChar w:fldCharType="end"/>
            </w:r>
          </w:hyperlink>
        </w:p>
        <w:p w14:paraId="2C4A9623" w14:textId="67BB3135" w:rsidR="00AB3D20" w:rsidRPr="00D12460" w:rsidRDefault="006F415D">
          <w:pPr>
            <w:pStyle w:val="TDC4"/>
            <w:tabs>
              <w:tab w:val="left" w:pos="1540"/>
              <w:tab w:val="right" w:leader="dot" w:pos="10790"/>
            </w:tabs>
            <w:rPr>
              <w:rFonts w:eastAsiaTheme="minorEastAsia"/>
              <w:noProof/>
              <w:lang w:val="es-CO" w:eastAsia="es-CO" w:bidi="ar-SA"/>
            </w:rPr>
          </w:pPr>
          <w:hyperlink w:anchor="_Toc58914935" w:history="1">
            <w:r w:rsidR="00AB3D20" w:rsidRPr="00D12460">
              <w:rPr>
                <w:rStyle w:val="Hipervnculo"/>
                <w:noProof/>
              </w:rPr>
              <w:t>6.3.6.</w:t>
            </w:r>
            <w:r w:rsidR="00AB3D20" w:rsidRPr="00D12460">
              <w:rPr>
                <w:rFonts w:eastAsiaTheme="minorEastAsia"/>
                <w:noProof/>
                <w:lang w:val="es-CO" w:eastAsia="es-CO" w:bidi="ar-SA"/>
              </w:rPr>
              <w:tab/>
            </w:r>
            <w:r w:rsidR="00AB3D20" w:rsidRPr="00D12460">
              <w:rPr>
                <w:rStyle w:val="Hipervnculo"/>
                <w:noProof/>
              </w:rPr>
              <w:t>RIESGOS ASOCIADOS AL VEHÍCULO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_Toc58914935 \h </w:instrText>
            </w:r>
            <w:r w:rsidR="00AB3D20" w:rsidRPr="00D12460">
              <w:rPr>
                <w:noProof/>
                <w:webHidden/>
              </w:rPr>
            </w:r>
            <w:r w:rsidR="00AB3D20" w:rsidRPr="00D12460">
              <w:rPr>
                <w:noProof/>
                <w:webHidden/>
              </w:rPr>
              <w:fldChar w:fldCharType="separate"/>
            </w:r>
            <w:r w:rsidR="00AB3D20" w:rsidRPr="00D12460">
              <w:rPr>
                <w:noProof/>
                <w:webHidden/>
              </w:rPr>
              <w:t>46</w:t>
            </w:r>
            <w:r w:rsidR="00AB3D20" w:rsidRPr="00D12460">
              <w:rPr>
                <w:noProof/>
                <w:webHidden/>
              </w:rPr>
              <w:fldChar w:fldCharType="end"/>
            </w:r>
          </w:hyperlink>
        </w:p>
        <w:p w14:paraId="446E7AD5" w14:textId="157C1189" w:rsidR="00AB3D20" w:rsidRPr="00D12460" w:rsidRDefault="006F415D">
          <w:pPr>
            <w:pStyle w:val="TDC4"/>
            <w:tabs>
              <w:tab w:val="left" w:pos="1540"/>
              <w:tab w:val="right" w:leader="dot" w:pos="10790"/>
            </w:tabs>
            <w:rPr>
              <w:rFonts w:eastAsiaTheme="minorEastAsia"/>
              <w:noProof/>
              <w:lang w:val="es-CO" w:eastAsia="es-CO" w:bidi="ar-SA"/>
            </w:rPr>
          </w:pPr>
          <w:hyperlink w:anchor="_Toc58914936" w:history="1">
            <w:r w:rsidR="00AB3D20" w:rsidRPr="00D12460">
              <w:rPr>
                <w:rStyle w:val="Hipervnculo"/>
                <w:noProof/>
              </w:rPr>
              <w:t>6.3.7.</w:t>
            </w:r>
            <w:r w:rsidR="00AB3D20" w:rsidRPr="00D12460">
              <w:rPr>
                <w:rFonts w:eastAsiaTheme="minorEastAsia"/>
                <w:noProof/>
                <w:lang w:val="es-CO" w:eastAsia="es-CO" w:bidi="ar-SA"/>
              </w:rPr>
              <w:tab/>
            </w:r>
            <w:r w:rsidR="00AB3D20" w:rsidRPr="00D12460">
              <w:rPr>
                <w:rStyle w:val="Hipervnculo"/>
                <w:noProof/>
              </w:rPr>
              <w:t>RIESGO ASOCIADO A LA ATENCIÓN A VICTIMAS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_Toc58914936 \h </w:instrText>
            </w:r>
            <w:r w:rsidR="00AB3D20" w:rsidRPr="00D12460">
              <w:rPr>
                <w:noProof/>
                <w:webHidden/>
              </w:rPr>
            </w:r>
            <w:r w:rsidR="00AB3D20" w:rsidRPr="00D12460">
              <w:rPr>
                <w:noProof/>
                <w:webHidden/>
              </w:rPr>
              <w:fldChar w:fldCharType="separate"/>
            </w:r>
            <w:r w:rsidR="00AB3D20" w:rsidRPr="00D12460">
              <w:rPr>
                <w:noProof/>
                <w:webHidden/>
              </w:rPr>
              <w:t>46</w:t>
            </w:r>
            <w:r w:rsidR="00AB3D20" w:rsidRPr="00D12460">
              <w:rPr>
                <w:noProof/>
                <w:webHidden/>
              </w:rPr>
              <w:fldChar w:fldCharType="end"/>
            </w:r>
          </w:hyperlink>
        </w:p>
        <w:p w14:paraId="5D6B071B" w14:textId="7034ABD1" w:rsidR="00AB3D20" w:rsidRPr="00D12460" w:rsidRDefault="006F415D">
          <w:pPr>
            <w:pStyle w:val="TDC3"/>
            <w:tabs>
              <w:tab w:val="left" w:pos="1100"/>
              <w:tab w:val="right" w:leader="dot" w:pos="10790"/>
            </w:tabs>
            <w:rPr>
              <w:rFonts w:ascii="Arial" w:hAnsi="Arial" w:cs="Arial"/>
              <w:noProof/>
            </w:rPr>
          </w:pPr>
          <w:hyperlink w:anchor="_Toc58914937" w:history="1">
            <w:r w:rsidR="00AB3D20" w:rsidRPr="00D12460">
              <w:rPr>
                <w:rStyle w:val="Hipervnculo"/>
                <w:rFonts w:ascii="Arial" w:hAnsi="Arial" w:cs="Arial"/>
                <w:noProof/>
                <w:lang w:bidi="es-ES"/>
              </w:rPr>
              <w:t>6.4.</w:t>
            </w:r>
            <w:r w:rsidR="00AB3D20" w:rsidRPr="00D12460">
              <w:rPr>
                <w:rFonts w:ascii="Arial" w:hAnsi="Arial" w:cs="Arial"/>
                <w:noProof/>
              </w:rPr>
              <w:tab/>
            </w:r>
            <w:r w:rsidR="00AB3D20" w:rsidRPr="00D12460">
              <w:rPr>
                <w:rStyle w:val="Hipervnculo"/>
                <w:rFonts w:ascii="Arial" w:hAnsi="Arial" w:cs="Arial"/>
                <w:noProof/>
                <w:lang w:bidi="es-ES"/>
              </w:rPr>
              <w:t>TRATAMIENTO DE LOS RIESGOS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_Toc58914937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47</w:t>
            </w:r>
            <w:r w:rsidR="00AB3D20" w:rsidRPr="00D12460">
              <w:rPr>
                <w:rFonts w:ascii="Arial" w:hAnsi="Arial" w:cs="Arial"/>
                <w:noProof/>
                <w:webHidden/>
              </w:rPr>
              <w:fldChar w:fldCharType="end"/>
            </w:r>
          </w:hyperlink>
        </w:p>
        <w:p w14:paraId="6DFC8CD1" w14:textId="2ECE0F60" w:rsidR="00AB3D20" w:rsidRPr="00D12460" w:rsidRDefault="006F415D">
          <w:pPr>
            <w:pStyle w:val="TDC2"/>
            <w:tabs>
              <w:tab w:val="right" w:leader="dot" w:pos="10790"/>
            </w:tabs>
            <w:rPr>
              <w:rFonts w:ascii="Arial" w:hAnsi="Arial" w:cs="Arial"/>
              <w:noProof/>
            </w:rPr>
          </w:pPr>
          <w:hyperlink w:anchor="_Toc58914938" w:history="1">
            <w:r w:rsidR="00AB3D20" w:rsidRPr="00D12460">
              <w:rPr>
                <w:rStyle w:val="Hipervnculo"/>
                <w:rFonts w:ascii="Arial" w:hAnsi="Arial" w:cs="Arial"/>
                <w:noProof/>
                <w:lang w:bidi="es-ES"/>
              </w:rPr>
              <w:t>7.OBJETIVOS Y METAS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_Toc58914938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47</w:t>
            </w:r>
            <w:r w:rsidR="00AB3D20" w:rsidRPr="00D12460">
              <w:rPr>
                <w:rFonts w:ascii="Arial" w:hAnsi="Arial" w:cs="Arial"/>
                <w:noProof/>
                <w:webHidden/>
              </w:rPr>
              <w:fldChar w:fldCharType="end"/>
            </w:r>
          </w:hyperlink>
        </w:p>
        <w:p w14:paraId="0CB3315A" w14:textId="5009A556" w:rsidR="00AB3D20" w:rsidRPr="00D12460" w:rsidRDefault="006F415D">
          <w:pPr>
            <w:pStyle w:val="TDC3"/>
            <w:tabs>
              <w:tab w:val="right" w:leader="dot" w:pos="10790"/>
            </w:tabs>
            <w:rPr>
              <w:rFonts w:ascii="Arial" w:hAnsi="Arial" w:cs="Arial"/>
              <w:noProof/>
            </w:rPr>
          </w:pPr>
          <w:hyperlink w:anchor="_Toc58914939" w:history="1">
            <w:r w:rsidR="00AB3D20" w:rsidRPr="00D12460">
              <w:rPr>
                <w:rStyle w:val="Hipervnculo"/>
                <w:rFonts w:ascii="Arial" w:hAnsi="Arial" w:cs="Arial"/>
                <w:noProof/>
                <w:lang w:bidi="es-ES"/>
              </w:rPr>
              <w:t>7.1. META</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_Toc58914939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47</w:t>
            </w:r>
            <w:r w:rsidR="00AB3D20" w:rsidRPr="00D12460">
              <w:rPr>
                <w:rFonts w:ascii="Arial" w:hAnsi="Arial" w:cs="Arial"/>
                <w:noProof/>
                <w:webHidden/>
              </w:rPr>
              <w:fldChar w:fldCharType="end"/>
            </w:r>
          </w:hyperlink>
        </w:p>
        <w:p w14:paraId="51791440" w14:textId="7C0D5367" w:rsidR="00AB3D20" w:rsidRPr="00D12460" w:rsidRDefault="006F415D">
          <w:pPr>
            <w:pStyle w:val="TDC3"/>
            <w:tabs>
              <w:tab w:val="right" w:leader="dot" w:pos="10790"/>
            </w:tabs>
            <w:rPr>
              <w:rFonts w:ascii="Arial" w:hAnsi="Arial" w:cs="Arial"/>
              <w:noProof/>
            </w:rPr>
          </w:pPr>
          <w:hyperlink w:anchor="_Toc58914940" w:history="1">
            <w:r w:rsidR="00AB3D20" w:rsidRPr="00D12460">
              <w:rPr>
                <w:rStyle w:val="Hipervnculo"/>
                <w:rFonts w:ascii="Arial" w:hAnsi="Arial" w:cs="Arial"/>
                <w:noProof/>
                <w:lang w:bidi="es-ES"/>
              </w:rPr>
              <w:t xml:space="preserve">7.2.  </w:t>
            </w:r>
            <w:r w:rsidR="00AB3D20" w:rsidRPr="00D12460">
              <w:rPr>
                <w:rStyle w:val="Hipervnculo"/>
                <w:rFonts w:ascii="Arial" w:hAnsi="Arial" w:cs="Arial"/>
                <w:bCs/>
                <w:noProof/>
                <w:lang w:bidi="es-ES"/>
              </w:rPr>
              <w:t>OBJETIVO GENERAL DEL PLAN ESTRATEGICO DE SEGURIDAD VIAL</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_Toc58914940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48</w:t>
            </w:r>
            <w:r w:rsidR="00AB3D20" w:rsidRPr="00D12460">
              <w:rPr>
                <w:rFonts w:ascii="Arial" w:hAnsi="Arial" w:cs="Arial"/>
                <w:noProof/>
                <w:webHidden/>
              </w:rPr>
              <w:fldChar w:fldCharType="end"/>
            </w:r>
          </w:hyperlink>
        </w:p>
        <w:p w14:paraId="2D0AAAD3" w14:textId="7F5D9BEB" w:rsidR="00AB3D20" w:rsidRPr="00D12460" w:rsidRDefault="006F415D">
          <w:pPr>
            <w:pStyle w:val="TDC4"/>
            <w:tabs>
              <w:tab w:val="right" w:leader="dot" w:pos="10790"/>
            </w:tabs>
            <w:rPr>
              <w:rFonts w:eastAsiaTheme="minorEastAsia"/>
              <w:noProof/>
              <w:lang w:val="es-CO" w:eastAsia="es-CO" w:bidi="ar-SA"/>
            </w:rPr>
          </w:pPr>
          <w:hyperlink w:anchor="_Toc58914941" w:history="1">
            <w:r w:rsidR="00AB3D20" w:rsidRPr="00D12460">
              <w:rPr>
                <w:rStyle w:val="Hipervnculo"/>
                <w:noProof/>
              </w:rPr>
              <w:t>7.2.1. VISIÓN DEL PESV</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_Toc58914941 \h </w:instrText>
            </w:r>
            <w:r w:rsidR="00AB3D20" w:rsidRPr="00D12460">
              <w:rPr>
                <w:noProof/>
                <w:webHidden/>
              </w:rPr>
            </w:r>
            <w:r w:rsidR="00AB3D20" w:rsidRPr="00D12460">
              <w:rPr>
                <w:noProof/>
                <w:webHidden/>
              </w:rPr>
              <w:fldChar w:fldCharType="separate"/>
            </w:r>
            <w:r w:rsidR="00AB3D20" w:rsidRPr="00D12460">
              <w:rPr>
                <w:noProof/>
                <w:webHidden/>
              </w:rPr>
              <w:t>48</w:t>
            </w:r>
            <w:r w:rsidR="00AB3D20" w:rsidRPr="00D12460">
              <w:rPr>
                <w:noProof/>
                <w:webHidden/>
              </w:rPr>
              <w:fldChar w:fldCharType="end"/>
            </w:r>
          </w:hyperlink>
        </w:p>
        <w:p w14:paraId="0D4836C0" w14:textId="44D29EF7" w:rsidR="00AB3D20" w:rsidRPr="00D12460" w:rsidRDefault="006F415D">
          <w:pPr>
            <w:pStyle w:val="TDC4"/>
            <w:tabs>
              <w:tab w:val="right" w:leader="dot" w:pos="10790"/>
            </w:tabs>
            <w:rPr>
              <w:rFonts w:eastAsiaTheme="minorEastAsia"/>
              <w:noProof/>
              <w:lang w:val="es-CO" w:eastAsia="es-CO" w:bidi="ar-SA"/>
            </w:rPr>
          </w:pPr>
          <w:hyperlink w:anchor="_Toc58914942" w:history="1">
            <w:r w:rsidR="00AB3D20" w:rsidRPr="00D12460">
              <w:rPr>
                <w:rStyle w:val="Hipervnculo"/>
                <w:noProof/>
              </w:rPr>
              <w:t>7.2.2. MISIÓN DEL PESV</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_Toc58914942 \h </w:instrText>
            </w:r>
            <w:r w:rsidR="00AB3D20" w:rsidRPr="00D12460">
              <w:rPr>
                <w:noProof/>
                <w:webHidden/>
              </w:rPr>
            </w:r>
            <w:r w:rsidR="00AB3D20" w:rsidRPr="00D12460">
              <w:rPr>
                <w:noProof/>
                <w:webHidden/>
              </w:rPr>
              <w:fldChar w:fldCharType="separate"/>
            </w:r>
            <w:r w:rsidR="00AB3D20" w:rsidRPr="00D12460">
              <w:rPr>
                <w:noProof/>
                <w:webHidden/>
              </w:rPr>
              <w:t>48</w:t>
            </w:r>
            <w:r w:rsidR="00AB3D20" w:rsidRPr="00D12460">
              <w:rPr>
                <w:noProof/>
                <w:webHidden/>
              </w:rPr>
              <w:fldChar w:fldCharType="end"/>
            </w:r>
          </w:hyperlink>
        </w:p>
        <w:p w14:paraId="26690BEA" w14:textId="40227506" w:rsidR="00AB3D20" w:rsidRPr="00D12460" w:rsidRDefault="006F415D">
          <w:pPr>
            <w:pStyle w:val="TDC3"/>
            <w:tabs>
              <w:tab w:val="right" w:leader="dot" w:pos="10790"/>
            </w:tabs>
            <w:rPr>
              <w:rFonts w:ascii="Arial" w:hAnsi="Arial" w:cs="Arial"/>
              <w:noProof/>
            </w:rPr>
          </w:pPr>
          <w:hyperlink w:anchor="_Toc58914943" w:history="1">
            <w:r w:rsidR="00AB3D20" w:rsidRPr="00D12460">
              <w:rPr>
                <w:rStyle w:val="Hipervnculo"/>
                <w:rFonts w:ascii="Arial" w:hAnsi="Arial" w:cs="Arial"/>
                <w:noProof/>
                <w:lang w:bidi="es-ES"/>
              </w:rPr>
              <w:t>7.3. OBJETIVOS ESPECIFICOS DEL PESV</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_Toc58914943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48</w:t>
            </w:r>
            <w:r w:rsidR="00AB3D20" w:rsidRPr="00D12460">
              <w:rPr>
                <w:rFonts w:ascii="Arial" w:hAnsi="Arial" w:cs="Arial"/>
                <w:noProof/>
                <w:webHidden/>
              </w:rPr>
              <w:fldChar w:fldCharType="end"/>
            </w:r>
          </w:hyperlink>
        </w:p>
        <w:p w14:paraId="26FAD146" w14:textId="026355D6" w:rsidR="00AB3D20" w:rsidRPr="00D12460" w:rsidRDefault="006F415D">
          <w:pPr>
            <w:pStyle w:val="TDC1"/>
            <w:rPr>
              <w:rFonts w:ascii="Arial" w:hAnsi="Arial" w:cs="Arial"/>
              <w:b w:val="0"/>
              <w:bCs w:val="0"/>
              <w:lang w:bidi="ar-SA"/>
            </w:rPr>
          </w:pPr>
          <w:hyperlink w:anchor="_Toc58914944" w:history="1">
            <w:r w:rsidR="00AB3D20" w:rsidRPr="00D12460">
              <w:rPr>
                <w:rStyle w:val="Hipervnculo"/>
                <w:rFonts w:ascii="Arial" w:hAnsi="Arial" w:cs="Arial"/>
              </w:rPr>
              <w:t>FASE 2. IMPLEMENTACIÓN Y EJECUCIÓN DEL PESV</w:t>
            </w:r>
            <w:r w:rsidR="00AB3D20" w:rsidRPr="00D12460">
              <w:rPr>
                <w:rFonts w:ascii="Arial" w:hAnsi="Arial" w:cs="Arial"/>
                <w:webHidden/>
              </w:rPr>
              <w:tab/>
            </w:r>
            <w:r w:rsidR="00AB3D20" w:rsidRPr="00D12460">
              <w:rPr>
                <w:rFonts w:ascii="Arial" w:hAnsi="Arial" w:cs="Arial"/>
                <w:webHidden/>
              </w:rPr>
              <w:fldChar w:fldCharType="begin"/>
            </w:r>
            <w:r w:rsidR="00AB3D20" w:rsidRPr="00D12460">
              <w:rPr>
                <w:rFonts w:ascii="Arial" w:hAnsi="Arial" w:cs="Arial"/>
                <w:webHidden/>
              </w:rPr>
              <w:instrText xml:space="preserve"> PAGEREF _Toc58914944 \h </w:instrText>
            </w:r>
            <w:r w:rsidR="00AB3D20" w:rsidRPr="00D12460">
              <w:rPr>
                <w:rFonts w:ascii="Arial" w:hAnsi="Arial" w:cs="Arial"/>
                <w:webHidden/>
              </w:rPr>
            </w:r>
            <w:r w:rsidR="00AB3D20" w:rsidRPr="00D12460">
              <w:rPr>
                <w:rFonts w:ascii="Arial" w:hAnsi="Arial" w:cs="Arial"/>
                <w:webHidden/>
              </w:rPr>
              <w:fldChar w:fldCharType="separate"/>
            </w:r>
            <w:r w:rsidR="00AB3D20" w:rsidRPr="00D12460">
              <w:rPr>
                <w:rFonts w:ascii="Arial" w:hAnsi="Arial" w:cs="Arial"/>
                <w:webHidden/>
              </w:rPr>
              <w:t>49</w:t>
            </w:r>
            <w:r w:rsidR="00AB3D20" w:rsidRPr="00D12460">
              <w:rPr>
                <w:rFonts w:ascii="Arial" w:hAnsi="Arial" w:cs="Arial"/>
                <w:webHidden/>
              </w:rPr>
              <w:fldChar w:fldCharType="end"/>
            </w:r>
          </w:hyperlink>
        </w:p>
        <w:p w14:paraId="7F3B25EB" w14:textId="56F869DE" w:rsidR="00AB3D20" w:rsidRPr="00D12460" w:rsidRDefault="006F415D">
          <w:pPr>
            <w:pStyle w:val="TDC2"/>
            <w:tabs>
              <w:tab w:val="left" w:pos="660"/>
              <w:tab w:val="right" w:leader="dot" w:pos="10790"/>
            </w:tabs>
            <w:rPr>
              <w:rFonts w:ascii="Arial" w:hAnsi="Arial" w:cs="Arial"/>
              <w:noProof/>
            </w:rPr>
          </w:pPr>
          <w:hyperlink w:anchor="_Toc58914945" w:history="1">
            <w:r w:rsidR="00AB3D20" w:rsidRPr="00D12460">
              <w:rPr>
                <w:rStyle w:val="Hipervnculo"/>
                <w:rFonts w:ascii="Arial" w:hAnsi="Arial" w:cs="Arial"/>
                <w:noProof/>
                <w:lang w:bidi="es-ES"/>
              </w:rPr>
              <w:t>7.</w:t>
            </w:r>
            <w:r w:rsidR="00AB3D20" w:rsidRPr="00D12460">
              <w:rPr>
                <w:rFonts w:ascii="Arial" w:hAnsi="Arial" w:cs="Arial"/>
                <w:noProof/>
              </w:rPr>
              <w:tab/>
            </w:r>
            <w:r w:rsidR="00AB3D20" w:rsidRPr="00D12460">
              <w:rPr>
                <w:rStyle w:val="Hipervnculo"/>
                <w:rFonts w:ascii="Arial" w:hAnsi="Arial" w:cs="Arial"/>
                <w:noProof/>
                <w:lang w:bidi="es-ES"/>
              </w:rPr>
              <w:t>PLAN DE TRABAJO ANUAL</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_Toc58914945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49</w:t>
            </w:r>
            <w:r w:rsidR="00AB3D20" w:rsidRPr="00D12460">
              <w:rPr>
                <w:rFonts w:ascii="Arial" w:hAnsi="Arial" w:cs="Arial"/>
                <w:noProof/>
                <w:webHidden/>
              </w:rPr>
              <w:fldChar w:fldCharType="end"/>
            </w:r>
          </w:hyperlink>
        </w:p>
        <w:p w14:paraId="1B2AB11E" w14:textId="7EB09517" w:rsidR="00AB3D20" w:rsidRPr="00D12460" w:rsidRDefault="006F415D">
          <w:pPr>
            <w:pStyle w:val="TDC2"/>
            <w:tabs>
              <w:tab w:val="left" w:pos="660"/>
              <w:tab w:val="right" w:leader="dot" w:pos="10790"/>
            </w:tabs>
            <w:rPr>
              <w:rFonts w:ascii="Arial" w:hAnsi="Arial" w:cs="Arial"/>
              <w:noProof/>
            </w:rPr>
          </w:pPr>
          <w:hyperlink w:anchor="_Toc58914946" w:history="1">
            <w:r w:rsidR="00AB3D20" w:rsidRPr="00D12460">
              <w:rPr>
                <w:rStyle w:val="Hipervnculo"/>
                <w:rFonts w:ascii="Arial" w:hAnsi="Arial" w:cs="Arial"/>
                <w:noProof/>
                <w:lang w:bidi="es-ES"/>
              </w:rPr>
              <w:t>8.</w:t>
            </w:r>
            <w:r w:rsidR="00AB3D20" w:rsidRPr="00D12460">
              <w:rPr>
                <w:rFonts w:ascii="Arial" w:hAnsi="Arial" w:cs="Arial"/>
                <w:noProof/>
              </w:rPr>
              <w:tab/>
            </w:r>
            <w:r w:rsidR="00AB3D20" w:rsidRPr="00D12460">
              <w:rPr>
                <w:rStyle w:val="Hipervnculo"/>
                <w:rFonts w:ascii="Arial" w:hAnsi="Arial" w:cs="Arial"/>
                <w:noProof/>
                <w:lang w:bidi="es-ES"/>
              </w:rPr>
              <w:t>PLAN ANUAL DE FORMACIÓN</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_Toc58914946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49</w:t>
            </w:r>
            <w:r w:rsidR="00AB3D20" w:rsidRPr="00D12460">
              <w:rPr>
                <w:rFonts w:ascii="Arial" w:hAnsi="Arial" w:cs="Arial"/>
                <w:noProof/>
                <w:webHidden/>
              </w:rPr>
              <w:fldChar w:fldCharType="end"/>
            </w:r>
          </w:hyperlink>
        </w:p>
        <w:p w14:paraId="4FD99268" w14:textId="5A78D4C7" w:rsidR="00AB3D20" w:rsidRPr="00D12460" w:rsidRDefault="006F415D">
          <w:pPr>
            <w:pStyle w:val="TDC2"/>
            <w:tabs>
              <w:tab w:val="left" w:pos="660"/>
              <w:tab w:val="right" w:leader="dot" w:pos="10790"/>
            </w:tabs>
            <w:rPr>
              <w:rFonts w:ascii="Arial" w:hAnsi="Arial" w:cs="Arial"/>
              <w:noProof/>
            </w:rPr>
          </w:pPr>
          <w:hyperlink w:anchor="_Toc58914947" w:history="1">
            <w:r w:rsidR="00AB3D20" w:rsidRPr="00D12460">
              <w:rPr>
                <w:rStyle w:val="Hipervnculo"/>
                <w:rFonts w:ascii="Arial" w:hAnsi="Arial" w:cs="Arial"/>
                <w:noProof/>
                <w:lang w:bidi="es-ES"/>
              </w:rPr>
              <w:t>9.</w:t>
            </w:r>
            <w:r w:rsidR="00AB3D20" w:rsidRPr="00D12460">
              <w:rPr>
                <w:rFonts w:ascii="Arial" w:hAnsi="Arial" w:cs="Arial"/>
                <w:noProof/>
              </w:rPr>
              <w:tab/>
            </w:r>
            <w:r w:rsidR="00AB3D20" w:rsidRPr="00D12460">
              <w:rPr>
                <w:rStyle w:val="Hipervnculo"/>
                <w:rFonts w:ascii="Arial" w:hAnsi="Arial" w:cs="Arial"/>
                <w:noProof/>
                <w:lang w:bidi="es-ES"/>
              </w:rPr>
              <w:t>PLAN DE PREPARACIÓN Y RESPUESTA ANTE EMERGENCIAS VIALES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_Toc58914947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50</w:t>
            </w:r>
            <w:r w:rsidR="00AB3D20" w:rsidRPr="00D12460">
              <w:rPr>
                <w:rFonts w:ascii="Arial" w:hAnsi="Arial" w:cs="Arial"/>
                <w:noProof/>
                <w:webHidden/>
              </w:rPr>
              <w:fldChar w:fldCharType="end"/>
            </w:r>
          </w:hyperlink>
        </w:p>
        <w:p w14:paraId="68D276B2" w14:textId="35778E2B" w:rsidR="00AB3D20" w:rsidRPr="00D12460" w:rsidRDefault="006F415D">
          <w:pPr>
            <w:pStyle w:val="TDC3"/>
            <w:tabs>
              <w:tab w:val="left" w:pos="1100"/>
              <w:tab w:val="right" w:leader="dot" w:pos="10790"/>
            </w:tabs>
            <w:rPr>
              <w:rFonts w:ascii="Arial" w:hAnsi="Arial" w:cs="Arial"/>
              <w:noProof/>
            </w:rPr>
          </w:pPr>
          <w:hyperlink w:anchor="_Toc58914948" w:history="1">
            <w:r w:rsidR="00AB3D20" w:rsidRPr="00D12460">
              <w:rPr>
                <w:rStyle w:val="Hipervnculo"/>
                <w:rFonts w:ascii="Arial" w:hAnsi="Arial" w:cs="Arial"/>
                <w:noProof/>
                <w:lang w:bidi="es-ES"/>
              </w:rPr>
              <w:t>9.1.</w:t>
            </w:r>
            <w:r w:rsidR="00AB3D20" w:rsidRPr="00D12460">
              <w:rPr>
                <w:rFonts w:ascii="Arial" w:hAnsi="Arial" w:cs="Arial"/>
                <w:noProof/>
              </w:rPr>
              <w:tab/>
            </w:r>
            <w:r w:rsidR="00AB3D20" w:rsidRPr="00D12460">
              <w:rPr>
                <w:rStyle w:val="Hipervnculo"/>
                <w:rFonts w:ascii="Arial" w:hAnsi="Arial" w:cs="Arial"/>
                <w:noProof/>
                <w:lang w:bidi="es-ES"/>
              </w:rPr>
              <w:t>ATENCIÓN A VICTIMAS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_Toc58914948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50</w:t>
            </w:r>
            <w:r w:rsidR="00AB3D20" w:rsidRPr="00D12460">
              <w:rPr>
                <w:rFonts w:ascii="Arial" w:hAnsi="Arial" w:cs="Arial"/>
                <w:noProof/>
                <w:webHidden/>
              </w:rPr>
              <w:fldChar w:fldCharType="end"/>
            </w:r>
          </w:hyperlink>
        </w:p>
        <w:p w14:paraId="6D207F7A" w14:textId="3AC520FC" w:rsidR="00AB3D20" w:rsidRPr="00D12460" w:rsidRDefault="006F415D">
          <w:pPr>
            <w:pStyle w:val="TDC4"/>
            <w:tabs>
              <w:tab w:val="right" w:leader="dot" w:pos="10790"/>
            </w:tabs>
            <w:rPr>
              <w:rFonts w:eastAsiaTheme="minorEastAsia"/>
              <w:noProof/>
              <w:lang w:val="es-CO" w:eastAsia="es-CO" w:bidi="ar-SA"/>
            </w:rPr>
          </w:pPr>
          <w:hyperlink w:anchor="_Toc58914949" w:history="1">
            <w:r w:rsidR="00AB3D20" w:rsidRPr="00D12460">
              <w:rPr>
                <w:rStyle w:val="Hipervnculo"/>
                <w:noProof/>
              </w:rPr>
              <w:t>9.1.1. PROTOCOLOS PARA LA ATENCIÓN A VICTIMAS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_Toc58914949 \h </w:instrText>
            </w:r>
            <w:r w:rsidR="00AB3D20" w:rsidRPr="00D12460">
              <w:rPr>
                <w:noProof/>
                <w:webHidden/>
              </w:rPr>
            </w:r>
            <w:r w:rsidR="00AB3D20" w:rsidRPr="00D12460">
              <w:rPr>
                <w:noProof/>
                <w:webHidden/>
              </w:rPr>
              <w:fldChar w:fldCharType="separate"/>
            </w:r>
            <w:r w:rsidR="00AB3D20" w:rsidRPr="00D12460">
              <w:rPr>
                <w:noProof/>
                <w:webHidden/>
              </w:rPr>
              <w:t>53</w:t>
            </w:r>
            <w:r w:rsidR="00AB3D20" w:rsidRPr="00D12460">
              <w:rPr>
                <w:noProof/>
                <w:webHidden/>
              </w:rPr>
              <w:fldChar w:fldCharType="end"/>
            </w:r>
          </w:hyperlink>
        </w:p>
        <w:p w14:paraId="12C74BFB" w14:textId="700F6CCC" w:rsidR="00AB3D20" w:rsidRPr="00D12460" w:rsidRDefault="006F415D">
          <w:pPr>
            <w:pStyle w:val="TDC5"/>
            <w:tabs>
              <w:tab w:val="right" w:leader="dot" w:pos="10790"/>
            </w:tabs>
            <w:rPr>
              <w:rFonts w:eastAsiaTheme="minorEastAsia"/>
              <w:noProof/>
              <w:lang w:val="es-CO" w:eastAsia="es-CO" w:bidi="ar-SA"/>
            </w:rPr>
          </w:pPr>
          <w:hyperlink w:anchor="_Toc58914950" w:history="1">
            <w:r w:rsidR="00AB3D20" w:rsidRPr="00D12460">
              <w:rPr>
                <w:rStyle w:val="Hipervnculo"/>
                <w:noProof/>
              </w:rPr>
              <w:t>9.1.1.1. OBJETIVO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_Toc58914950 \h </w:instrText>
            </w:r>
            <w:r w:rsidR="00AB3D20" w:rsidRPr="00D12460">
              <w:rPr>
                <w:noProof/>
                <w:webHidden/>
              </w:rPr>
            </w:r>
            <w:r w:rsidR="00AB3D20" w:rsidRPr="00D12460">
              <w:rPr>
                <w:noProof/>
                <w:webHidden/>
              </w:rPr>
              <w:fldChar w:fldCharType="separate"/>
            </w:r>
            <w:r w:rsidR="00AB3D20" w:rsidRPr="00D12460">
              <w:rPr>
                <w:noProof/>
                <w:webHidden/>
              </w:rPr>
              <w:t>53</w:t>
            </w:r>
            <w:r w:rsidR="00AB3D20" w:rsidRPr="00D12460">
              <w:rPr>
                <w:noProof/>
                <w:webHidden/>
              </w:rPr>
              <w:fldChar w:fldCharType="end"/>
            </w:r>
          </w:hyperlink>
        </w:p>
        <w:p w14:paraId="02BA9BF4" w14:textId="60C36953" w:rsidR="00AB3D20" w:rsidRPr="00D12460" w:rsidRDefault="006F415D">
          <w:pPr>
            <w:pStyle w:val="TDC5"/>
            <w:tabs>
              <w:tab w:val="right" w:leader="dot" w:pos="10790"/>
            </w:tabs>
            <w:rPr>
              <w:rFonts w:eastAsiaTheme="minorEastAsia"/>
              <w:noProof/>
              <w:lang w:val="es-CO" w:eastAsia="es-CO" w:bidi="ar-SA"/>
            </w:rPr>
          </w:pPr>
          <w:hyperlink w:anchor="_Toc58914951" w:history="1">
            <w:r w:rsidR="00AB3D20" w:rsidRPr="00D12460">
              <w:rPr>
                <w:rStyle w:val="Hipervnculo"/>
                <w:noProof/>
              </w:rPr>
              <w:t>9.1.1.2. ALCANCE</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_Toc58914951 \h </w:instrText>
            </w:r>
            <w:r w:rsidR="00AB3D20" w:rsidRPr="00D12460">
              <w:rPr>
                <w:noProof/>
                <w:webHidden/>
              </w:rPr>
            </w:r>
            <w:r w:rsidR="00AB3D20" w:rsidRPr="00D12460">
              <w:rPr>
                <w:noProof/>
                <w:webHidden/>
              </w:rPr>
              <w:fldChar w:fldCharType="separate"/>
            </w:r>
            <w:r w:rsidR="00AB3D20" w:rsidRPr="00D12460">
              <w:rPr>
                <w:noProof/>
                <w:webHidden/>
              </w:rPr>
              <w:t>53</w:t>
            </w:r>
            <w:r w:rsidR="00AB3D20" w:rsidRPr="00D12460">
              <w:rPr>
                <w:noProof/>
                <w:webHidden/>
              </w:rPr>
              <w:fldChar w:fldCharType="end"/>
            </w:r>
          </w:hyperlink>
        </w:p>
        <w:p w14:paraId="4BFD82DB" w14:textId="553F1208" w:rsidR="00AB3D20" w:rsidRPr="00D12460" w:rsidRDefault="006F415D">
          <w:pPr>
            <w:pStyle w:val="TDC5"/>
            <w:tabs>
              <w:tab w:val="right" w:leader="dot" w:pos="10790"/>
            </w:tabs>
            <w:rPr>
              <w:rFonts w:eastAsiaTheme="minorEastAsia"/>
              <w:noProof/>
              <w:lang w:val="es-CO" w:eastAsia="es-CO" w:bidi="ar-SA"/>
            </w:rPr>
          </w:pPr>
          <w:hyperlink w:anchor="_Toc58914952" w:history="1">
            <w:r w:rsidR="00AB3D20" w:rsidRPr="00D12460">
              <w:rPr>
                <w:rStyle w:val="Hipervnculo"/>
                <w:noProof/>
              </w:rPr>
              <w:t>9.1.1.3. RESPONSABLE</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_Toc58914952 \h </w:instrText>
            </w:r>
            <w:r w:rsidR="00AB3D20" w:rsidRPr="00D12460">
              <w:rPr>
                <w:noProof/>
                <w:webHidden/>
              </w:rPr>
            </w:r>
            <w:r w:rsidR="00AB3D20" w:rsidRPr="00D12460">
              <w:rPr>
                <w:noProof/>
                <w:webHidden/>
              </w:rPr>
              <w:fldChar w:fldCharType="separate"/>
            </w:r>
            <w:r w:rsidR="00AB3D20" w:rsidRPr="00D12460">
              <w:rPr>
                <w:noProof/>
                <w:webHidden/>
              </w:rPr>
              <w:t>53</w:t>
            </w:r>
            <w:r w:rsidR="00AB3D20" w:rsidRPr="00D12460">
              <w:rPr>
                <w:noProof/>
                <w:webHidden/>
              </w:rPr>
              <w:fldChar w:fldCharType="end"/>
            </w:r>
          </w:hyperlink>
        </w:p>
        <w:p w14:paraId="5791F3A3" w14:textId="01457338" w:rsidR="00AB3D20" w:rsidRPr="00D12460" w:rsidRDefault="006F415D">
          <w:pPr>
            <w:pStyle w:val="TDC5"/>
            <w:tabs>
              <w:tab w:val="right" w:leader="dot" w:pos="10790"/>
            </w:tabs>
            <w:rPr>
              <w:rFonts w:eastAsiaTheme="minorEastAsia"/>
              <w:noProof/>
              <w:lang w:val="es-CO" w:eastAsia="es-CO" w:bidi="ar-SA"/>
            </w:rPr>
          </w:pPr>
          <w:hyperlink w:anchor="_Toc58914953" w:history="1">
            <w:r w:rsidR="00AB3D20" w:rsidRPr="00D12460">
              <w:rPr>
                <w:rStyle w:val="Hipervnculo"/>
                <w:noProof/>
              </w:rPr>
              <w:t>9.1.1.4. TERMINOS Y DEFINICIONES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_Toc58914953 \h </w:instrText>
            </w:r>
            <w:r w:rsidR="00AB3D20" w:rsidRPr="00D12460">
              <w:rPr>
                <w:noProof/>
                <w:webHidden/>
              </w:rPr>
            </w:r>
            <w:r w:rsidR="00AB3D20" w:rsidRPr="00D12460">
              <w:rPr>
                <w:noProof/>
                <w:webHidden/>
              </w:rPr>
              <w:fldChar w:fldCharType="separate"/>
            </w:r>
            <w:r w:rsidR="00AB3D20" w:rsidRPr="00D12460">
              <w:rPr>
                <w:noProof/>
                <w:webHidden/>
              </w:rPr>
              <w:t>54</w:t>
            </w:r>
            <w:r w:rsidR="00AB3D20" w:rsidRPr="00D12460">
              <w:rPr>
                <w:noProof/>
                <w:webHidden/>
              </w:rPr>
              <w:fldChar w:fldCharType="end"/>
            </w:r>
          </w:hyperlink>
        </w:p>
        <w:p w14:paraId="153C8A29" w14:textId="4D521B9B" w:rsidR="00AB3D20" w:rsidRPr="00D12460" w:rsidRDefault="006F415D">
          <w:pPr>
            <w:pStyle w:val="TDC5"/>
            <w:tabs>
              <w:tab w:val="right" w:leader="dot" w:pos="10790"/>
            </w:tabs>
            <w:rPr>
              <w:rFonts w:eastAsiaTheme="minorEastAsia"/>
              <w:noProof/>
              <w:lang w:val="es-CO" w:eastAsia="es-CO" w:bidi="ar-SA"/>
            </w:rPr>
          </w:pPr>
          <w:hyperlink w:anchor="_Toc58914954" w:history="1">
            <w:r w:rsidR="00AB3D20" w:rsidRPr="00D12460">
              <w:rPr>
                <w:rStyle w:val="Hipervnculo"/>
                <w:noProof/>
              </w:rPr>
              <w:t>9.1.1.5. RECOMENDACIONES GENERALES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_Toc58914954 \h </w:instrText>
            </w:r>
            <w:r w:rsidR="00AB3D20" w:rsidRPr="00D12460">
              <w:rPr>
                <w:noProof/>
                <w:webHidden/>
              </w:rPr>
            </w:r>
            <w:r w:rsidR="00AB3D20" w:rsidRPr="00D12460">
              <w:rPr>
                <w:noProof/>
                <w:webHidden/>
              </w:rPr>
              <w:fldChar w:fldCharType="separate"/>
            </w:r>
            <w:r w:rsidR="00AB3D20" w:rsidRPr="00D12460">
              <w:rPr>
                <w:noProof/>
                <w:webHidden/>
              </w:rPr>
              <w:t>54</w:t>
            </w:r>
            <w:r w:rsidR="00AB3D20" w:rsidRPr="00D12460">
              <w:rPr>
                <w:noProof/>
                <w:webHidden/>
              </w:rPr>
              <w:fldChar w:fldCharType="end"/>
            </w:r>
          </w:hyperlink>
        </w:p>
        <w:p w14:paraId="4E8D077B" w14:textId="7B19F872" w:rsidR="00AB3D20" w:rsidRPr="00D12460" w:rsidRDefault="006F415D">
          <w:pPr>
            <w:pStyle w:val="TDC5"/>
            <w:tabs>
              <w:tab w:val="right" w:leader="dot" w:pos="10790"/>
            </w:tabs>
            <w:rPr>
              <w:rFonts w:eastAsiaTheme="minorEastAsia"/>
              <w:noProof/>
              <w:lang w:val="es-CO" w:eastAsia="es-CO" w:bidi="ar-SA"/>
            </w:rPr>
          </w:pPr>
          <w:hyperlink w:anchor="_Toc58914955" w:history="1">
            <w:r w:rsidR="00AB3D20" w:rsidRPr="00D12460">
              <w:rPr>
                <w:rStyle w:val="Hipervnculo"/>
                <w:noProof/>
              </w:rPr>
              <w:t>9.1.1.6. EN CASOS DE EMERGENCIA EN LA VIA POR SISMO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_Toc58914955 \h </w:instrText>
            </w:r>
            <w:r w:rsidR="00AB3D20" w:rsidRPr="00D12460">
              <w:rPr>
                <w:noProof/>
                <w:webHidden/>
              </w:rPr>
            </w:r>
            <w:r w:rsidR="00AB3D20" w:rsidRPr="00D12460">
              <w:rPr>
                <w:noProof/>
                <w:webHidden/>
              </w:rPr>
              <w:fldChar w:fldCharType="separate"/>
            </w:r>
            <w:r w:rsidR="00AB3D20" w:rsidRPr="00D12460">
              <w:rPr>
                <w:noProof/>
                <w:webHidden/>
              </w:rPr>
              <w:t>55</w:t>
            </w:r>
            <w:r w:rsidR="00AB3D20" w:rsidRPr="00D12460">
              <w:rPr>
                <w:noProof/>
                <w:webHidden/>
              </w:rPr>
              <w:fldChar w:fldCharType="end"/>
            </w:r>
          </w:hyperlink>
        </w:p>
        <w:p w14:paraId="1364E98E" w14:textId="4F9FD034" w:rsidR="00AB3D20" w:rsidRPr="00D12460" w:rsidRDefault="006F415D">
          <w:pPr>
            <w:pStyle w:val="TDC5"/>
            <w:tabs>
              <w:tab w:val="right" w:leader="dot" w:pos="10790"/>
            </w:tabs>
            <w:rPr>
              <w:rFonts w:eastAsiaTheme="minorEastAsia"/>
              <w:noProof/>
              <w:lang w:val="es-CO" w:eastAsia="es-CO" w:bidi="ar-SA"/>
            </w:rPr>
          </w:pPr>
          <w:hyperlink w:anchor="_Toc58914956" w:history="1">
            <w:r w:rsidR="00AB3D20" w:rsidRPr="00D12460">
              <w:rPr>
                <w:rStyle w:val="Hipervnculo"/>
                <w:noProof/>
              </w:rPr>
              <w:t>9.1.1.7. EN CASOS DE EMERGENCIA EN LA VÍA POR ATENTADO TERRORISTA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_Toc58914956 \h </w:instrText>
            </w:r>
            <w:r w:rsidR="00AB3D20" w:rsidRPr="00D12460">
              <w:rPr>
                <w:noProof/>
                <w:webHidden/>
              </w:rPr>
            </w:r>
            <w:r w:rsidR="00AB3D20" w:rsidRPr="00D12460">
              <w:rPr>
                <w:noProof/>
                <w:webHidden/>
              </w:rPr>
              <w:fldChar w:fldCharType="separate"/>
            </w:r>
            <w:r w:rsidR="00AB3D20" w:rsidRPr="00D12460">
              <w:rPr>
                <w:noProof/>
                <w:webHidden/>
              </w:rPr>
              <w:t>55</w:t>
            </w:r>
            <w:r w:rsidR="00AB3D20" w:rsidRPr="00D12460">
              <w:rPr>
                <w:noProof/>
                <w:webHidden/>
              </w:rPr>
              <w:fldChar w:fldCharType="end"/>
            </w:r>
          </w:hyperlink>
        </w:p>
        <w:p w14:paraId="2160A755" w14:textId="366AB3A5" w:rsidR="00AB3D20" w:rsidRPr="00D12460" w:rsidRDefault="006F415D">
          <w:pPr>
            <w:pStyle w:val="TDC5"/>
            <w:tabs>
              <w:tab w:val="right" w:leader="dot" w:pos="10790"/>
            </w:tabs>
            <w:rPr>
              <w:rFonts w:eastAsiaTheme="minorEastAsia"/>
              <w:noProof/>
              <w:lang w:val="es-CO" w:eastAsia="es-CO" w:bidi="ar-SA"/>
            </w:rPr>
          </w:pPr>
          <w:hyperlink w:anchor="_Toc58914957" w:history="1">
            <w:r w:rsidR="00AB3D20" w:rsidRPr="00D12460">
              <w:rPr>
                <w:rStyle w:val="Hipervnculo"/>
                <w:noProof/>
              </w:rPr>
              <w:t>9.1.1.8. EN CASOS DE EMERGENCIA EN LA VIA POR FALLA MECÁNICA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_Toc58914957 \h </w:instrText>
            </w:r>
            <w:r w:rsidR="00AB3D20" w:rsidRPr="00D12460">
              <w:rPr>
                <w:noProof/>
                <w:webHidden/>
              </w:rPr>
            </w:r>
            <w:r w:rsidR="00AB3D20" w:rsidRPr="00D12460">
              <w:rPr>
                <w:noProof/>
                <w:webHidden/>
              </w:rPr>
              <w:fldChar w:fldCharType="separate"/>
            </w:r>
            <w:r w:rsidR="00AB3D20" w:rsidRPr="00D12460">
              <w:rPr>
                <w:noProof/>
                <w:webHidden/>
              </w:rPr>
              <w:t>55</w:t>
            </w:r>
            <w:r w:rsidR="00AB3D20" w:rsidRPr="00D12460">
              <w:rPr>
                <w:noProof/>
                <w:webHidden/>
              </w:rPr>
              <w:fldChar w:fldCharType="end"/>
            </w:r>
          </w:hyperlink>
        </w:p>
        <w:p w14:paraId="14002AF1" w14:textId="2685D1B2" w:rsidR="00AB3D20" w:rsidRPr="00D12460" w:rsidRDefault="006F415D">
          <w:pPr>
            <w:pStyle w:val="TDC5"/>
            <w:tabs>
              <w:tab w:val="right" w:leader="dot" w:pos="10790"/>
            </w:tabs>
            <w:rPr>
              <w:rFonts w:eastAsiaTheme="minorEastAsia"/>
              <w:noProof/>
              <w:lang w:val="es-CO" w:eastAsia="es-CO" w:bidi="ar-SA"/>
            </w:rPr>
          </w:pPr>
          <w:hyperlink w:anchor="_Toc58914958" w:history="1">
            <w:r w:rsidR="00AB3D20" w:rsidRPr="00D12460">
              <w:rPr>
                <w:rStyle w:val="Hipervnculo"/>
                <w:noProof/>
              </w:rPr>
              <w:t>9.1.1.9. EN CASOS DE EMERGENCIA EN LA VIA POR ENFRENTAMIENTO ARMADO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_Toc58914958 \h </w:instrText>
            </w:r>
            <w:r w:rsidR="00AB3D20" w:rsidRPr="00D12460">
              <w:rPr>
                <w:noProof/>
                <w:webHidden/>
              </w:rPr>
            </w:r>
            <w:r w:rsidR="00AB3D20" w:rsidRPr="00D12460">
              <w:rPr>
                <w:noProof/>
                <w:webHidden/>
              </w:rPr>
              <w:fldChar w:fldCharType="separate"/>
            </w:r>
            <w:r w:rsidR="00AB3D20" w:rsidRPr="00D12460">
              <w:rPr>
                <w:noProof/>
                <w:webHidden/>
              </w:rPr>
              <w:t>56</w:t>
            </w:r>
            <w:r w:rsidR="00AB3D20" w:rsidRPr="00D12460">
              <w:rPr>
                <w:noProof/>
                <w:webHidden/>
              </w:rPr>
              <w:fldChar w:fldCharType="end"/>
            </w:r>
          </w:hyperlink>
        </w:p>
        <w:p w14:paraId="657C28D4" w14:textId="7ACB7E38" w:rsidR="00AB3D20" w:rsidRPr="00D12460" w:rsidRDefault="006F415D">
          <w:pPr>
            <w:pStyle w:val="TDC5"/>
            <w:tabs>
              <w:tab w:val="right" w:leader="dot" w:pos="10790"/>
            </w:tabs>
            <w:rPr>
              <w:rFonts w:eastAsiaTheme="minorEastAsia"/>
              <w:noProof/>
              <w:lang w:val="es-CO" w:eastAsia="es-CO" w:bidi="ar-SA"/>
            </w:rPr>
          </w:pPr>
          <w:hyperlink w:anchor="_Toc58914959" w:history="1">
            <w:r w:rsidR="00AB3D20" w:rsidRPr="00D12460">
              <w:rPr>
                <w:rStyle w:val="Hipervnculo"/>
                <w:noProof/>
              </w:rPr>
              <w:t>9.1.1.10. EN CASOS DE EMERGENCIA EN LA VIA POR HURTO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_Toc58914959 \h </w:instrText>
            </w:r>
            <w:r w:rsidR="00AB3D20" w:rsidRPr="00D12460">
              <w:rPr>
                <w:noProof/>
                <w:webHidden/>
              </w:rPr>
            </w:r>
            <w:r w:rsidR="00AB3D20" w:rsidRPr="00D12460">
              <w:rPr>
                <w:noProof/>
                <w:webHidden/>
              </w:rPr>
              <w:fldChar w:fldCharType="separate"/>
            </w:r>
            <w:r w:rsidR="00AB3D20" w:rsidRPr="00D12460">
              <w:rPr>
                <w:noProof/>
                <w:webHidden/>
              </w:rPr>
              <w:t>56</w:t>
            </w:r>
            <w:r w:rsidR="00AB3D20" w:rsidRPr="00D12460">
              <w:rPr>
                <w:noProof/>
                <w:webHidden/>
              </w:rPr>
              <w:fldChar w:fldCharType="end"/>
            </w:r>
          </w:hyperlink>
        </w:p>
        <w:p w14:paraId="67373F94" w14:textId="42DC55A6" w:rsidR="00AB3D20" w:rsidRPr="00D12460" w:rsidRDefault="006F415D">
          <w:pPr>
            <w:pStyle w:val="TDC5"/>
            <w:tabs>
              <w:tab w:val="right" w:leader="dot" w:pos="10790"/>
            </w:tabs>
            <w:rPr>
              <w:rFonts w:eastAsiaTheme="minorEastAsia"/>
              <w:noProof/>
              <w:lang w:val="es-CO" w:eastAsia="es-CO" w:bidi="ar-SA"/>
            </w:rPr>
          </w:pPr>
          <w:hyperlink w:anchor="_Toc58914960" w:history="1">
            <w:r w:rsidR="00AB3D20" w:rsidRPr="00D12460">
              <w:rPr>
                <w:rStyle w:val="Hipervnculo"/>
                <w:noProof/>
              </w:rPr>
              <w:t>9.1.1.11. EN CASOS DE EMERGENCIA EN LA VÍA POR INCENDIO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_Toc58914960 \h </w:instrText>
            </w:r>
            <w:r w:rsidR="00AB3D20" w:rsidRPr="00D12460">
              <w:rPr>
                <w:noProof/>
                <w:webHidden/>
              </w:rPr>
            </w:r>
            <w:r w:rsidR="00AB3D20" w:rsidRPr="00D12460">
              <w:rPr>
                <w:noProof/>
                <w:webHidden/>
              </w:rPr>
              <w:fldChar w:fldCharType="separate"/>
            </w:r>
            <w:r w:rsidR="00AB3D20" w:rsidRPr="00D12460">
              <w:rPr>
                <w:noProof/>
                <w:webHidden/>
              </w:rPr>
              <w:t>57</w:t>
            </w:r>
            <w:r w:rsidR="00AB3D20" w:rsidRPr="00D12460">
              <w:rPr>
                <w:noProof/>
                <w:webHidden/>
              </w:rPr>
              <w:fldChar w:fldCharType="end"/>
            </w:r>
          </w:hyperlink>
        </w:p>
        <w:p w14:paraId="4D8F068D" w14:textId="087C64E6" w:rsidR="00AB3D20" w:rsidRPr="00D12460" w:rsidRDefault="006F415D">
          <w:pPr>
            <w:pStyle w:val="TDC5"/>
            <w:tabs>
              <w:tab w:val="right" w:leader="dot" w:pos="10790"/>
            </w:tabs>
            <w:rPr>
              <w:rFonts w:eastAsiaTheme="minorEastAsia"/>
              <w:noProof/>
              <w:lang w:val="es-CO" w:eastAsia="es-CO" w:bidi="ar-SA"/>
            </w:rPr>
          </w:pPr>
          <w:hyperlink w:anchor="_Toc58914961" w:history="1">
            <w:r w:rsidR="00AB3D20" w:rsidRPr="00D12460">
              <w:rPr>
                <w:rStyle w:val="Hipervnculo"/>
                <w:noProof/>
              </w:rPr>
              <w:t>9.1.1.12. EN CASOS DE EMERGENCIA EN LA VÍA POR BLOQUEO DE VÍAS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_Toc58914961 \h </w:instrText>
            </w:r>
            <w:r w:rsidR="00AB3D20" w:rsidRPr="00D12460">
              <w:rPr>
                <w:noProof/>
                <w:webHidden/>
              </w:rPr>
            </w:r>
            <w:r w:rsidR="00AB3D20" w:rsidRPr="00D12460">
              <w:rPr>
                <w:noProof/>
                <w:webHidden/>
              </w:rPr>
              <w:fldChar w:fldCharType="separate"/>
            </w:r>
            <w:r w:rsidR="00AB3D20" w:rsidRPr="00D12460">
              <w:rPr>
                <w:noProof/>
                <w:webHidden/>
              </w:rPr>
              <w:t>57</w:t>
            </w:r>
            <w:r w:rsidR="00AB3D20" w:rsidRPr="00D12460">
              <w:rPr>
                <w:noProof/>
                <w:webHidden/>
              </w:rPr>
              <w:fldChar w:fldCharType="end"/>
            </w:r>
          </w:hyperlink>
        </w:p>
        <w:p w14:paraId="02FB3DBF" w14:textId="2E1EACEF" w:rsidR="00AB3D20" w:rsidRPr="00D12460" w:rsidRDefault="006F415D">
          <w:pPr>
            <w:pStyle w:val="TDC5"/>
            <w:tabs>
              <w:tab w:val="left" w:pos="2017"/>
              <w:tab w:val="right" w:leader="dot" w:pos="10790"/>
            </w:tabs>
            <w:rPr>
              <w:rFonts w:eastAsiaTheme="minorEastAsia"/>
              <w:noProof/>
              <w:lang w:val="es-CO" w:eastAsia="es-CO" w:bidi="ar-SA"/>
            </w:rPr>
          </w:pPr>
          <w:hyperlink w:anchor="_Toc58914962" w:history="1">
            <w:r w:rsidR="00AB3D20" w:rsidRPr="00D12460">
              <w:rPr>
                <w:rStyle w:val="Hipervnculo"/>
                <w:noProof/>
              </w:rPr>
              <w:t xml:space="preserve">9.1.1.13. </w:t>
            </w:r>
            <w:r w:rsidR="00AB3D20" w:rsidRPr="00D12460">
              <w:rPr>
                <w:rFonts w:eastAsiaTheme="minorEastAsia"/>
                <w:noProof/>
                <w:lang w:val="es-CO" w:eastAsia="es-CO" w:bidi="ar-SA"/>
              </w:rPr>
              <w:tab/>
            </w:r>
            <w:r w:rsidR="00AB3D20" w:rsidRPr="00D12460">
              <w:rPr>
                <w:rStyle w:val="Hipervnculo"/>
                <w:noProof/>
              </w:rPr>
              <w:t>EN CASOS DE EMERGENCIA EN LA VÍA PARA PRIMEROS AUXILIOS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_Toc58914962 \h </w:instrText>
            </w:r>
            <w:r w:rsidR="00AB3D20" w:rsidRPr="00D12460">
              <w:rPr>
                <w:noProof/>
                <w:webHidden/>
              </w:rPr>
            </w:r>
            <w:r w:rsidR="00AB3D20" w:rsidRPr="00D12460">
              <w:rPr>
                <w:noProof/>
                <w:webHidden/>
              </w:rPr>
              <w:fldChar w:fldCharType="separate"/>
            </w:r>
            <w:r w:rsidR="00AB3D20" w:rsidRPr="00D12460">
              <w:rPr>
                <w:noProof/>
                <w:webHidden/>
              </w:rPr>
              <w:t>57</w:t>
            </w:r>
            <w:r w:rsidR="00AB3D20" w:rsidRPr="00D12460">
              <w:rPr>
                <w:noProof/>
                <w:webHidden/>
              </w:rPr>
              <w:fldChar w:fldCharType="end"/>
            </w:r>
          </w:hyperlink>
        </w:p>
        <w:p w14:paraId="7B7C78C9" w14:textId="38E4C14A" w:rsidR="00AB3D20" w:rsidRPr="00D12460" w:rsidRDefault="006F415D">
          <w:pPr>
            <w:pStyle w:val="TDC5"/>
            <w:tabs>
              <w:tab w:val="left" w:pos="2017"/>
              <w:tab w:val="right" w:leader="dot" w:pos="10790"/>
            </w:tabs>
            <w:rPr>
              <w:rFonts w:eastAsiaTheme="minorEastAsia"/>
              <w:noProof/>
              <w:lang w:val="es-CO" w:eastAsia="es-CO" w:bidi="ar-SA"/>
            </w:rPr>
          </w:pPr>
          <w:hyperlink w:anchor="_Toc58914963" w:history="1">
            <w:r w:rsidR="00AB3D20" w:rsidRPr="00D12460">
              <w:rPr>
                <w:rStyle w:val="Hipervnculo"/>
                <w:noProof/>
              </w:rPr>
              <w:t xml:space="preserve">9.1.1.14. </w:t>
            </w:r>
            <w:r w:rsidR="00AB3D20" w:rsidRPr="00D12460">
              <w:rPr>
                <w:rFonts w:eastAsiaTheme="minorEastAsia"/>
                <w:noProof/>
                <w:lang w:val="es-CO" w:eastAsia="es-CO" w:bidi="ar-SA"/>
              </w:rPr>
              <w:tab/>
            </w:r>
            <w:r w:rsidR="00AB3D20" w:rsidRPr="00D12460">
              <w:rPr>
                <w:rStyle w:val="Hipervnculo"/>
                <w:noProof/>
              </w:rPr>
              <w:t>EN CASOS DE EMERGENCIA EN LA VÍA POR EVACUACIÓN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_Toc58914963 \h </w:instrText>
            </w:r>
            <w:r w:rsidR="00AB3D20" w:rsidRPr="00D12460">
              <w:rPr>
                <w:noProof/>
                <w:webHidden/>
              </w:rPr>
            </w:r>
            <w:r w:rsidR="00AB3D20" w:rsidRPr="00D12460">
              <w:rPr>
                <w:noProof/>
                <w:webHidden/>
              </w:rPr>
              <w:fldChar w:fldCharType="separate"/>
            </w:r>
            <w:r w:rsidR="00AB3D20" w:rsidRPr="00D12460">
              <w:rPr>
                <w:noProof/>
                <w:webHidden/>
              </w:rPr>
              <w:t>58</w:t>
            </w:r>
            <w:r w:rsidR="00AB3D20" w:rsidRPr="00D12460">
              <w:rPr>
                <w:noProof/>
                <w:webHidden/>
              </w:rPr>
              <w:fldChar w:fldCharType="end"/>
            </w:r>
          </w:hyperlink>
        </w:p>
        <w:p w14:paraId="7132C442" w14:textId="7AF278E3" w:rsidR="00AB3D20" w:rsidRPr="00D12460" w:rsidRDefault="006F415D">
          <w:pPr>
            <w:pStyle w:val="TDC5"/>
            <w:tabs>
              <w:tab w:val="right" w:leader="dot" w:pos="10790"/>
            </w:tabs>
            <w:rPr>
              <w:rFonts w:eastAsiaTheme="minorEastAsia"/>
              <w:noProof/>
              <w:lang w:val="es-CO" w:eastAsia="es-CO" w:bidi="ar-SA"/>
            </w:rPr>
          </w:pPr>
          <w:hyperlink w:anchor="_Toc58914964" w:history="1">
            <w:r w:rsidR="00AB3D20" w:rsidRPr="00D12460">
              <w:rPr>
                <w:rStyle w:val="Hipervnculo"/>
                <w:noProof/>
              </w:rPr>
              <w:t>9.1.1.15.  EN CASOS DE EMERGENCIA EN LA VÍA POR ACTIVACIÓN DE GRUPOS ARMADOS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_Toc58914964 \h </w:instrText>
            </w:r>
            <w:r w:rsidR="00AB3D20" w:rsidRPr="00D12460">
              <w:rPr>
                <w:noProof/>
                <w:webHidden/>
              </w:rPr>
            </w:r>
            <w:r w:rsidR="00AB3D20" w:rsidRPr="00D12460">
              <w:rPr>
                <w:noProof/>
                <w:webHidden/>
              </w:rPr>
              <w:fldChar w:fldCharType="separate"/>
            </w:r>
            <w:r w:rsidR="00AB3D20" w:rsidRPr="00D12460">
              <w:rPr>
                <w:noProof/>
                <w:webHidden/>
              </w:rPr>
              <w:t>58</w:t>
            </w:r>
            <w:r w:rsidR="00AB3D20" w:rsidRPr="00D12460">
              <w:rPr>
                <w:noProof/>
                <w:webHidden/>
              </w:rPr>
              <w:fldChar w:fldCharType="end"/>
            </w:r>
          </w:hyperlink>
        </w:p>
        <w:p w14:paraId="43A017E1" w14:textId="76527464" w:rsidR="00AB3D20" w:rsidRPr="00D12460" w:rsidRDefault="006F415D">
          <w:pPr>
            <w:pStyle w:val="TDC5"/>
            <w:tabs>
              <w:tab w:val="left" w:pos="2017"/>
              <w:tab w:val="right" w:leader="dot" w:pos="10790"/>
            </w:tabs>
            <w:rPr>
              <w:rFonts w:eastAsiaTheme="minorEastAsia"/>
              <w:noProof/>
              <w:lang w:val="es-CO" w:eastAsia="es-CO" w:bidi="ar-SA"/>
            </w:rPr>
          </w:pPr>
          <w:hyperlink w:anchor="_Toc58914965" w:history="1">
            <w:r w:rsidR="00AB3D20" w:rsidRPr="00D12460">
              <w:rPr>
                <w:rStyle w:val="Hipervnculo"/>
                <w:noProof/>
              </w:rPr>
              <w:t xml:space="preserve">9.1.1.16. </w:t>
            </w:r>
            <w:r w:rsidR="00AB3D20" w:rsidRPr="00D12460">
              <w:rPr>
                <w:rFonts w:eastAsiaTheme="minorEastAsia"/>
                <w:noProof/>
                <w:lang w:val="es-CO" w:eastAsia="es-CO" w:bidi="ar-SA"/>
              </w:rPr>
              <w:tab/>
            </w:r>
            <w:r w:rsidR="00AB3D20" w:rsidRPr="00D12460">
              <w:rPr>
                <w:rStyle w:val="Hipervnculo"/>
                <w:noProof/>
              </w:rPr>
              <w:t>EN CASOS DE EMERGENCIA EN LA VÍA POR SECUESTRO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_Toc58914965 \h </w:instrText>
            </w:r>
            <w:r w:rsidR="00AB3D20" w:rsidRPr="00D12460">
              <w:rPr>
                <w:noProof/>
                <w:webHidden/>
              </w:rPr>
            </w:r>
            <w:r w:rsidR="00AB3D20" w:rsidRPr="00D12460">
              <w:rPr>
                <w:noProof/>
                <w:webHidden/>
              </w:rPr>
              <w:fldChar w:fldCharType="separate"/>
            </w:r>
            <w:r w:rsidR="00AB3D20" w:rsidRPr="00D12460">
              <w:rPr>
                <w:noProof/>
                <w:webHidden/>
              </w:rPr>
              <w:t>59</w:t>
            </w:r>
            <w:r w:rsidR="00AB3D20" w:rsidRPr="00D12460">
              <w:rPr>
                <w:noProof/>
                <w:webHidden/>
              </w:rPr>
              <w:fldChar w:fldCharType="end"/>
            </w:r>
          </w:hyperlink>
        </w:p>
        <w:p w14:paraId="6FC0EEF9" w14:textId="3E49AEB2" w:rsidR="00AB3D20" w:rsidRPr="00D12460" w:rsidRDefault="006F415D">
          <w:pPr>
            <w:pStyle w:val="TDC5"/>
            <w:tabs>
              <w:tab w:val="left" w:pos="1956"/>
              <w:tab w:val="right" w:leader="dot" w:pos="10790"/>
            </w:tabs>
            <w:rPr>
              <w:rFonts w:eastAsiaTheme="minorEastAsia"/>
              <w:noProof/>
              <w:lang w:val="es-CO" w:eastAsia="es-CO" w:bidi="ar-SA"/>
            </w:rPr>
          </w:pPr>
          <w:hyperlink w:anchor="_Toc58914966" w:history="1">
            <w:r w:rsidR="00AB3D20" w:rsidRPr="00D12460">
              <w:rPr>
                <w:rStyle w:val="Hipervnculo"/>
                <w:noProof/>
              </w:rPr>
              <w:t>5.1.1.13.</w:t>
            </w:r>
            <w:r w:rsidR="00AB3D20" w:rsidRPr="00D12460">
              <w:rPr>
                <w:rFonts w:eastAsiaTheme="minorEastAsia"/>
                <w:noProof/>
                <w:lang w:val="es-CO" w:eastAsia="es-CO" w:bidi="ar-SA"/>
              </w:rPr>
              <w:tab/>
            </w:r>
            <w:r w:rsidR="00AB3D20" w:rsidRPr="00D12460">
              <w:rPr>
                <w:rStyle w:val="Hipervnculo"/>
                <w:noProof/>
              </w:rPr>
              <w:t>EN CASOS DE EMERGENCIA EN LA VÍA POR EXTORSIÓN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_Toc58914966 \h </w:instrText>
            </w:r>
            <w:r w:rsidR="00AB3D20" w:rsidRPr="00D12460">
              <w:rPr>
                <w:noProof/>
                <w:webHidden/>
              </w:rPr>
            </w:r>
            <w:r w:rsidR="00AB3D20" w:rsidRPr="00D12460">
              <w:rPr>
                <w:noProof/>
                <w:webHidden/>
              </w:rPr>
              <w:fldChar w:fldCharType="separate"/>
            </w:r>
            <w:r w:rsidR="00AB3D20" w:rsidRPr="00D12460">
              <w:rPr>
                <w:noProof/>
                <w:webHidden/>
              </w:rPr>
              <w:t>59</w:t>
            </w:r>
            <w:r w:rsidR="00AB3D20" w:rsidRPr="00D12460">
              <w:rPr>
                <w:noProof/>
                <w:webHidden/>
              </w:rPr>
              <w:fldChar w:fldCharType="end"/>
            </w:r>
          </w:hyperlink>
        </w:p>
        <w:p w14:paraId="579CB74C" w14:textId="54A494C0" w:rsidR="00AB3D20" w:rsidRPr="00D12460" w:rsidRDefault="006F415D">
          <w:pPr>
            <w:pStyle w:val="TDC5"/>
            <w:tabs>
              <w:tab w:val="right" w:leader="dot" w:pos="10790"/>
            </w:tabs>
            <w:rPr>
              <w:rFonts w:eastAsiaTheme="minorEastAsia"/>
              <w:noProof/>
              <w:lang w:val="es-CO" w:eastAsia="es-CO" w:bidi="ar-SA"/>
            </w:rPr>
          </w:pPr>
          <w:hyperlink w:anchor="_Toc58914967" w:history="1">
            <w:r w:rsidR="00AB3D20" w:rsidRPr="00D12460">
              <w:rPr>
                <w:rStyle w:val="Hipervnculo"/>
                <w:noProof/>
              </w:rPr>
              <w:t>5.1.1.14. ELEMENTOS DEL VEHICULO PARA UNA EMERGENCIA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_Toc58914967 \h </w:instrText>
            </w:r>
            <w:r w:rsidR="00AB3D20" w:rsidRPr="00D12460">
              <w:rPr>
                <w:noProof/>
                <w:webHidden/>
              </w:rPr>
            </w:r>
            <w:r w:rsidR="00AB3D20" w:rsidRPr="00D12460">
              <w:rPr>
                <w:noProof/>
                <w:webHidden/>
              </w:rPr>
              <w:fldChar w:fldCharType="separate"/>
            </w:r>
            <w:r w:rsidR="00AB3D20" w:rsidRPr="00D12460">
              <w:rPr>
                <w:noProof/>
                <w:webHidden/>
              </w:rPr>
              <w:t>60</w:t>
            </w:r>
            <w:r w:rsidR="00AB3D20" w:rsidRPr="00D12460">
              <w:rPr>
                <w:noProof/>
                <w:webHidden/>
              </w:rPr>
              <w:fldChar w:fldCharType="end"/>
            </w:r>
          </w:hyperlink>
        </w:p>
        <w:p w14:paraId="3230CDBB" w14:textId="245EE59C" w:rsidR="00AB3D20" w:rsidRPr="00D12460" w:rsidRDefault="006F415D">
          <w:pPr>
            <w:pStyle w:val="TDC4"/>
            <w:tabs>
              <w:tab w:val="right" w:leader="dot" w:pos="10790"/>
            </w:tabs>
            <w:rPr>
              <w:rFonts w:eastAsiaTheme="minorEastAsia"/>
              <w:noProof/>
              <w:lang w:val="es-CO" w:eastAsia="es-CO" w:bidi="ar-SA"/>
            </w:rPr>
          </w:pPr>
          <w:hyperlink w:anchor="_Toc58914968" w:history="1">
            <w:r w:rsidR="00AB3D20" w:rsidRPr="00D12460">
              <w:rPr>
                <w:rStyle w:val="Hipervnculo"/>
                <w:noProof/>
              </w:rPr>
              <w:t>9.1.2.  DIVULGACIÓN DE PROTOCOLOS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_Toc58914968 \h </w:instrText>
            </w:r>
            <w:r w:rsidR="00AB3D20" w:rsidRPr="00D12460">
              <w:rPr>
                <w:noProof/>
                <w:webHidden/>
              </w:rPr>
            </w:r>
            <w:r w:rsidR="00AB3D20" w:rsidRPr="00D12460">
              <w:rPr>
                <w:noProof/>
                <w:webHidden/>
              </w:rPr>
              <w:fldChar w:fldCharType="separate"/>
            </w:r>
            <w:r w:rsidR="00AB3D20" w:rsidRPr="00D12460">
              <w:rPr>
                <w:noProof/>
                <w:webHidden/>
              </w:rPr>
              <w:t>61</w:t>
            </w:r>
            <w:r w:rsidR="00AB3D20" w:rsidRPr="00D12460">
              <w:rPr>
                <w:noProof/>
                <w:webHidden/>
              </w:rPr>
              <w:fldChar w:fldCharType="end"/>
            </w:r>
          </w:hyperlink>
        </w:p>
        <w:p w14:paraId="155140B9" w14:textId="38BE7227" w:rsidR="00AB3D20" w:rsidRPr="00D12460" w:rsidRDefault="006F415D">
          <w:pPr>
            <w:pStyle w:val="TDC2"/>
            <w:tabs>
              <w:tab w:val="left" w:pos="880"/>
              <w:tab w:val="right" w:leader="dot" w:pos="10790"/>
            </w:tabs>
            <w:rPr>
              <w:rFonts w:ascii="Arial" w:hAnsi="Arial" w:cs="Arial"/>
              <w:noProof/>
            </w:rPr>
          </w:pPr>
          <w:hyperlink w:anchor="_Toc58914969" w:history="1">
            <w:r w:rsidR="00AB3D20" w:rsidRPr="00D12460">
              <w:rPr>
                <w:rStyle w:val="Hipervnculo"/>
                <w:rFonts w:ascii="Arial" w:hAnsi="Arial" w:cs="Arial"/>
                <w:noProof/>
                <w:lang w:bidi="es-ES"/>
              </w:rPr>
              <w:t>10.</w:t>
            </w:r>
            <w:r w:rsidR="00AB3D20" w:rsidRPr="00D12460">
              <w:rPr>
                <w:rFonts w:ascii="Arial" w:hAnsi="Arial" w:cs="Arial"/>
                <w:noProof/>
              </w:rPr>
              <w:tab/>
            </w:r>
            <w:r w:rsidR="00AB3D20" w:rsidRPr="00D12460">
              <w:rPr>
                <w:rStyle w:val="Hipervnculo"/>
                <w:rFonts w:ascii="Arial" w:hAnsi="Arial" w:cs="Arial"/>
                <w:noProof/>
                <w:lang w:bidi="es-ES"/>
              </w:rPr>
              <w:t>INVESTIGACIÓN INTERNA DE ACCIDENTES DE TRÁNSITO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_Toc58914969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61</w:t>
            </w:r>
            <w:r w:rsidR="00AB3D20" w:rsidRPr="00D12460">
              <w:rPr>
                <w:rFonts w:ascii="Arial" w:hAnsi="Arial" w:cs="Arial"/>
                <w:noProof/>
                <w:webHidden/>
              </w:rPr>
              <w:fldChar w:fldCharType="end"/>
            </w:r>
          </w:hyperlink>
        </w:p>
        <w:p w14:paraId="692CBF1D" w14:textId="56F5BAF9" w:rsidR="00AB3D20" w:rsidRPr="00D12460" w:rsidRDefault="006F415D">
          <w:pPr>
            <w:pStyle w:val="TDC3"/>
            <w:tabs>
              <w:tab w:val="left" w:pos="1320"/>
              <w:tab w:val="right" w:leader="dot" w:pos="10790"/>
            </w:tabs>
            <w:rPr>
              <w:rFonts w:ascii="Arial" w:hAnsi="Arial" w:cs="Arial"/>
              <w:noProof/>
            </w:rPr>
          </w:pPr>
          <w:hyperlink w:anchor="_Toc58914970" w:history="1">
            <w:r w:rsidR="00AB3D20" w:rsidRPr="00D12460">
              <w:rPr>
                <w:rStyle w:val="Hipervnculo"/>
                <w:rFonts w:ascii="Arial" w:hAnsi="Arial" w:cs="Arial"/>
                <w:noProof/>
                <w:lang w:bidi="es-ES"/>
              </w:rPr>
              <w:t>10.1.</w:t>
            </w:r>
            <w:r w:rsidR="00AB3D20" w:rsidRPr="00D12460">
              <w:rPr>
                <w:rFonts w:ascii="Arial" w:hAnsi="Arial" w:cs="Arial"/>
                <w:noProof/>
              </w:rPr>
              <w:tab/>
            </w:r>
            <w:r w:rsidR="00AB3D20" w:rsidRPr="00D12460">
              <w:rPr>
                <w:rStyle w:val="Hipervnculo"/>
                <w:rFonts w:ascii="Arial" w:hAnsi="Arial" w:cs="Arial"/>
                <w:noProof/>
                <w:lang w:bidi="es-ES"/>
              </w:rPr>
              <w:t>OBJETIVO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_Toc58914970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61</w:t>
            </w:r>
            <w:r w:rsidR="00AB3D20" w:rsidRPr="00D12460">
              <w:rPr>
                <w:rFonts w:ascii="Arial" w:hAnsi="Arial" w:cs="Arial"/>
                <w:noProof/>
                <w:webHidden/>
              </w:rPr>
              <w:fldChar w:fldCharType="end"/>
            </w:r>
          </w:hyperlink>
        </w:p>
        <w:p w14:paraId="74ACA76E" w14:textId="43A3C327" w:rsidR="00AB3D20" w:rsidRPr="00D12460" w:rsidRDefault="006F415D">
          <w:pPr>
            <w:pStyle w:val="TDC3"/>
            <w:tabs>
              <w:tab w:val="left" w:pos="1320"/>
              <w:tab w:val="right" w:leader="dot" w:pos="10790"/>
            </w:tabs>
            <w:rPr>
              <w:rFonts w:ascii="Arial" w:hAnsi="Arial" w:cs="Arial"/>
              <w:noProof/>
            </w:rPr>
          </w:pPr>
          <w:hyperlink w:anchor="_Toc58914971" w:history="1">
            <w:r w:rsidR="00AB3D20" w:rsidRPr="00D12460">
              <w:rPr>
                <w:rStyle w:val="Hipervnculo"/>
                <w:rFonts w:ascii="Arial" w:hAnsi="Arial" w:cs="Arial"/>
                <w:noProof/>
                <w:lang w:bidi="es-ES"/>
              </w:rPr>
              <w:t>10.2.</w:t>
            </w:r>
            <w:r w:rsidR="00AB3D20" w:rsidRPr="00D12460">
              <w:rPr>
                <w:rFonts w:ascii="Arial" w:hAnsi="Arial" w:cs="Arial"/>
                <w:noProof/>
              </w:rPr>
              <w:tab/>
            </w:r>
            <w:r w:rsidR="00AB3D20" w:rsidRPr="00D12460">
              <w:rPr>
                <w:rStyle w:val="Hipervnculo"/>
                <w:rFonts w:ascii="Arial" w:hAnsi="Arial" w:cs="Arial"/>
                <w:noProof/>
                <w:lang w:bidi="es-ES"/>
              </w:rPr>
              <w:t>ALCANCE</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_Toc58914971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61</w:t>
            </w:r>
            <w:r w:rsidR="00AB3D20" w:rsidRPr="00D12460">
              <w:rPr>
                <w:rFonts w:ascii="Arial" w:hAnsi="Arial" w:cs="Arial"/>
                <w:noProof/>
                <w:webHidden/>
              </w:rPr>
              <w:fldChar w:fldCharType="end"/>
            </w:r>
          </w:hyperlink>
        </w:p>
        <w:p w14:paraId="1EA01662" w14:textId="0F37262F" w:rsidR="00AB3D20" w:rsidRPr="00D12460" w:rsidRDefault="006F415D">
          <w:pPr>
            <w:pStyle w:val="TDC3"/>
            <w:tabs>
              <w:tab w:val="left" w:pos="1320"/>
              <w:tab w:val="right" w:leader="dot" w:pos="10790"/>
            </w:tabs>
            <w:rPr>
              <w:rFonts w:ascii="Arial" w:hAnsi="Arial" w:cs="Arial"/>
              <w:noProof/>
            </w:rPr>
          </w:pPr>
          <w:hyperlink w:anchor="_Toc58914972" w:history="1">
            <w:r w:rsidR="00AB3D20" w:rsidRPr="00D12460">
              <w:rPr>
                <w:rStyle w:val="Hipervnculo"/>
                <w:rFonts w:ascii="Arial" w:hAnsi="Arial" w:cs="Arial"/>
                <w:noProof/>
                <w:lang w:bidi="es-ES"/>
              </w:rPr>
              <w:t>10.3.</w:t>
            </w:r>
            <w:r w:rsidR="00AB3D20" w:rsidRPr="00D12460">
              <w:rPr>
                <w:rFonts w:ascii="Arial" w:hAnsi="Arial" w:cs="Arial"/>
                <w:noProof/>
              </w:rPr>
              <w:tab/>
            </w:r>
            <w:r w:rsidR="00AB3D20" w:rsidRPr="00D12460">
              <w:rPr>
                <w:rStyle w:val="Hipervnculo"/>
                <w:rFonts w:ascii="Arial" w:hAnsi="Arial" w:cs="Arial"/>
                <w:noProof/>
                <w:lang w:bidi="es-ES"/>
              </w:rPr>
              <w:t>RESPONSABLES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_Toc58914972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61</w:t>
            </w:r>
            <w:r w:rsidR="00AB3D20" w:rsidRPr="00D12460">
              <w:rPr>
                <w:rFonts w:ascii="Arial" w:hAnsi="Arial" w:cs="Arial"/>
                <w:noProof/>
                <w:webHidden/>
              </w:rPr>
              <w:fldChar w:fldCharType="end"/>
            </w:r>
          </w:hyperlink>
        </w:p>
        <w:p w14:paraId="7E8764F8" w14:textId="5A687E1F" w:rsidR="00AB3D20" w:rsidRPr="00D12460" w:rsidRDefault="006F415D">
          <w:pPr>
            <w:pStyle w:val="TDC3"/>
            <w:tabs>
              <w:tab w:val="left" w:pos="1320"/>
              <w:tab w:val="right" w:leader="dot" w:pos="10790"/>
            </w:tabs>
            <w:rPr>
              <w:rFonts w:ascii="Arial" w:hAnsi="Arial" w:cs="Arial"/>
              <w:noProof/>
            </w:rPr>
          </w:pPr>
          <w:hyperlink w:anchor="_Toc58914973" w:history="1">
            <w:r w:rsidR="00AB3D20" w:rsidRPr="00D12460">
              <w:rPr>
                <w:rStyle w:val="Hipervnculo"/>
                <w:rFonts w:ascii="Arial" w:hAnsi="Arial" w:cs="Arial"/>
                <w:noProof/>
                <w:lang w:bidi="es-ES"/>
              </w:rPr>
              <w:t>10.4.</w:t>
            </w:r>
            <w:r w:rsidR="00AB3D20" w:rsidRPr="00D12460">
              <w:rPr>
                <w:rFonts w:ascii="Arial" w:hAnsi="Arial" w:cs="Arial"/>
                <w:noProof/>
              </w:rPr>
              <w:tab/>
            </w:r>
            <w:r w:rsidR="00AB3D20" w:rsidRPr="00D12460">
              <w:rPr>
                <w:rStyle w:val="Hipervnculo"/>
                <w:rFonts w:ascii="Arial" w:hAnsi="Arial" w:cs="Arial"/>
                <w:noProof/>
                <w:lang w:bidi="es-ES"/>
              </w:rPr>
              <w:t>TERMINOLOGÍA</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_Toc58914973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61</w:t>
            </w:r>
            <w:r w:rsidR="00AB3D20" w:rsidRPr="00D12460">
              <w:rPr>
                <w:rFonts w:ascii="Arial" w:hAnsi="Arial" w:cs="Arial"/>
                <w:noProof/>
                <w:webHidden/>
              </w:rPr>
              <w:fldChar w:fldCharType="end"/>
            </w:r>
          </w:hyperlink>
        </w:p>
        <w:p w14:paraId="2B398737" w14:textId="31F1A422" w:rsidR="00AB3D20" w:rsidRPr="00D12460" w:rsidRDefault="006F415D">
          <w:pPr>
            <w:pStyle w:val="TDC3"/>
            <w:tabs>
              <w:tab w:val="left" w:pos="1320"/>
              <w:tab w:val="right" w:leader="dot" w:pos="10790"/>
            </w:tabs>
            <w:rPr>
              <w:rFonts w:ascii="Arial" w:hAnsi="Arial" w:cs="Arial"/>
              <w:noProof/>
            </w:rPr>
          </w:pPr>
          <w:hyperlink w:anchor="_Toc58914974" w:history="1">
            <w:r w:rsidR="00AB3D20" w:rsidRPr="00D12460">
              <w:rPr>
                <w:rStyle w:val="Hipervnculo"/>
                <w:rFonts w:ascii="Arial" w:hAnsi="Arial" w:cs="Arial"/>
                <w:noProof/>
                <w:lang w:bidi="es-ES"/>
              </w:rPr>
              <w:t>10.5.</w:t>
            </w:r>
            <w:r w:rsidR="00AB3D20" w:rsidRPr="00D12460">
              <w:rPr>
                <w:rFonts w:ascii="Arial" w:hAnsi="Arial" w:cs="Arial"/>
                <w:noProof/>
              </w:rPr>
              <w:tab/>
            </w:r>
            <w:r w:rsidR="00AB3D20" w:rsidRPr="00D12460">
              <w:rPr>
                <w:rStyle w:val="Hipervnculo"/>
                <w:rFonts w:ascii="Arial" w:hAnsi="Arial" w:cs="Arial"/>
                <w:noProof/>
                <w:lang w:bidi="es-ES"/>
              </w:rPr>
              <w:t>REGLAS BASICAS PARA EVITAR ACCIDENTES DE TRANSITO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_Toc58914974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62</w:t>
            </w:r>
            <w:r w:rsidR="00AB3D20" w:rsidRPr="00D12460">
              <w:rPr>
                <w:rFonts w:ascii="Arial" w:hAnsi="Arial" w:cs="Arial"/>
                <w:noProof/>
                <w:webHidden/>
              </w:rPr>
              <w:fldChar w:fldCharType="end"/>
            </w:r>
          </w:hyperlink>
        </w:p>
        <w:p w14:paraId="59050C0A" w14:textId="08265A12" w:rsidR="00AB3D20" w:rsidRPr="00D12460" w:rsidRDefault="006F415D">
          <w:pPr>
            <w:pStyle w:val="TDC3"/>
            <w:tabs>
              <w:tab w:val="left" w:pos="1320"/>
              <w:tab w:val="right" w:leader="dot" w:pos="10790"/>
            </w:tabs>
            <w:rPr>
              <w:rFonts w:ascii="Arial" w:hAnsi="Arial" w:cs="Arial"/>
              <w:noProof/>
            </w:rPr>
          </w:pPr>
          <w:hyperlink w:anchor="_Toc58914975" w:history="1">
            <w:r w:rsidR="00AB3D20" w:rsidRPr="00D12460">
              <w:rPr>
                <w:rStyle w:val="Hipervnculo"/>
                <w:rFonts w:ascii="Arial" w:hAnsi="Arial" w:cs="Arial"/>
                <w:noProof/>
                <w:lang w:bidi="es-ES"/>
              </w:rPr>
              <w:t>10.6.</w:t>
            </w:r>
            <w:r w:rsidR="00AB3D20" w:rsidRPr="00D12460">
              <w:rPr>
                <w:rFonts w:ascii="Arial" w:hAnsi="Arial" w:cs="Arial"/>
                <w:noProof/>
              </w:rPr>
              <w:tab/>
            </w:r>
            <w:r w:rsidR="00AB3D20" w:rsidRPr="00D12460">
              <w:rPr>
                <w:rStyle w:val="Hipervnculo"/>
                <w:rFonts w:ascii="Arial" w:hAnsi="Arial" w:cs="Arial"/>
                <w:noProof/>
                <w:lang w:bidi="es-ES"/>
              </w:rPr>
              <w:t>PROCEDIMIENTO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_Toc58914975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62</w:t>
            </w:r>
            <w:r w:rsidR="00AB3D20" w:rsidRPr="00D12460">
              <w:rPr>
                <w:rFonts w:ascii="Arial" w:hAnsi="Arial" w:cs="Arial"/>
                <w:noProof/>
                <w:webHidden/>
              </w:rPr>
              <w:fldChar w:fldCharType="end"/>
            </w:r>
          </w:hyperlink>
        </w:p>
        <w:p w14:paraId="31ABCB47" w14:textId="2CF7DC04" w:rsidR="00AB3D20" w:rsidRPr="00D12460" w:rsidRDefault="006F415D">
          <w:pPr>
            <w:pStyle w:val="TDC3"/>
            <w:tabs>
              <w:tab w:val="left" w:pos="1320"/>
              <w:tab w:val="right" w:leader="dot" w:pos="10790"/>
            </w:tabs>
            <w:rPr>
              <w:rFonts w:ascii="Arial" w:hAnsi="Arial" w:cs="Arial"/>
              <w:noProof/>
            </w:rPr>
          </w:pPr>
          <w:hyperlink w:anchor="_Toc58914976" w:history="1">
            <w:r w:rsidR="00AB3D20" w:rsidRPr="00D12460">
              <w:rPr>
                <w:rStyle w:val="Hipervnculo"/>
                <w:rFonts w:ascii="Arial" w:hAnsi="Arial" w:cs="Arial"/>
                <w:noProof/>
                <w:lang w:bidi="es-ES"/>
              </w:rPr>
              <w:t>10.7.</w:t>
            </w:r>
            <w:r w:rsidR="00AB3D20" w:rsidRPr="00D12460">
              <w:rPr>
                <w:rFonts w:ascii="Arial" w:hAnsi="Arial" w:cs="Arial"/>
                <w:noProof/>
              </w:rPr>
              <w:tab/>
            </w:r>
            <w:r w:rsidR="00AB3D20" w:rsidRPr="00D12460">
              <w:rPr>
                <w:rStyle w:val="Hipervnculo"/>
                <w:rFonts w:ascii="Arial" w:hAnsi="Arial" w:cs="Arial"/>
                <w:noProof/>
                <w:lang w:bidi="es-ES"/>
              </w:rPr>
              <w:t>INCAPACIDADES LABORALES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_Toc58914976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63</w:t>
            </w:r>
            <w:r w:rsidR="00AB3D20" w:rsidRPr="00D12460">
              <w:rPr>
                <w:rFonts w:ascii="Arial" w:hAnsi="Arial" w:cs="Arial"/>
                <w:noProof/>
                <w:webHidden/>
              </w:rPr>
              <w:fldChar w:fldCharType="end"/>
            </w:r>
          </w:hyperlink>
        </w:p>
        <w:p w14:paraId="26A22EFF" w14:textId="4A5AEFC8" w:rsidR="00AB3D20" w:rsidRPr="00D12460" w:rsidRDefault="006F415D">
          <w:pPr>
            <w:pStyle w:val="TDC3"/>
            <w:tabs>
              <w:tab w:val="left" w:pos="1320"/>
              <w:tab w:val="right" w:leader="dot" w:pos="10790"/>
            </w:tabs>
            <w:rPr>
              <w:rFonts w:ascii="Arial" w:hAnsi="Arial" w:cs="Arial"/>
              <w:noProof/>
            </w:rPr>
          </w:pPr>
          <w:hyperlink w:anchor="_Toc58914977" w:history="1">
            <w:r w:rsidR="00AB3D20" w:rsidRPr="00D12460">
              <w:rPr>
                <w:rStyle w:val="Hipervnculo"/>
                <w:rFonts w:ascii="Arial" w:hAnsi="Arial" w:cs="Arial"/>
                <w:noProof/>
                <w:lang w:bidi="es-ES"/>
              </w:rPr>
              <w:t>10.8.</w:t>
            </w:r>
            <w:r w:rsidR="00AB3D20" w:rsidRPr="00D12460">
              <w:rPr>
                <w:rFonts w:ascii="Arial" w:hAnsi="Arial" w:cs="Arial"/>
                <w:noProof/>
              </w:rPr>
              <w:tab/>
            </w:r>
            <w:r w:rsidR="00AB3D20" w:rsidRPr="00D12460">
              <w:rPr>
                <w:rStyle w:val="Hipervnculo"/>
                <w:rFonts w:ascii="Arial" w:hAnsi="Arial" w:cs="Arial"/>
                <w:noProof/>
                <w:lang w:bidi="es-ES"/>
              </w:rPr>
              <w:t>ACCIDENTES REGISTRADOS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_Toc58914977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63</w:t>
            </w:r>
            <w:r w:rsidR="00AB3D20" w:rsidRPr="00D12460">
              <w:rPr>
                <w:rFonts w:ascii="Arial" w:hAnsi="Arial" w:cs="Arial"/>
                <w:noProof/>
                <w:webHidden/>
              </w:rPr>
              <w:fldChar w:fldCharType="end"/>
            </w:r>
          </w:hyperlink>
        </w:p>
        <w:p w14:paraId="36F1BC10" w14:textId="0B23C416" w:rsidR="00AB3D20" w:rsidRPr="00D12460" w:rsidRDefault="006F415D">
          <w:pPr>
            <w:pStyle w:val="TDC3"/>
            <w:tabs>
              <w:tab w:val="left" w:pos="1320"/>
              <w:tab w:val="right" w:leader="dot" w:pos="10790"/>
            </w:tabs>
            <w:rPr>
              <w:rFonts w:ascii="Arial" w:hAnsi="Arial" w:cs="Arial"/>
              <w:noProof/>
            </w:rPr>
          </w:pPr>
          <w:hyperlink w:anchor="_Toc58914978" w:history="1">
            <w:r w:rsidR="00AB3D20" w:rsidRPr="00D12460">
              <w:rPr>
                <w:rStyle w:val="Hipervnculo"/>
                <w:rFonts w:ascii="Arial" w:hAnsi="Arial" w:cs="Arial"/>
                <w:noProof/>
                <w:lang w:bidi="es-ES"/>
              </w:rPr>
              <w:t>10.9.</w:t>
            </w:r>
            <w:r w:rsidR="00AB3D20" w:rsidRPr="00D12460">
              <w:rPr>
                <w:rFonts w:ascii="Arial" w:hAnsi="Arial" w:cs="Arial"/>
                <w:noProof/>
              </w:rPr>
              <w:tab/>
            </w:r>
            <w:r w:rsidR="00AB3D20" w:rsidRPr="00D12460">
              <w:rPr>
                <w:rStyle w:val="Hipervnculo"/>
                <w:rFonts w:ascii="Arial" w:hAnsi="Arial" w:cs="Arial"/>
                <w:noProof/>
                <w:lang w:bidi="es-ES"/>
              </w:rPr>
              <w:t>HISTORICOS SOBRE VARIABLES DE ACCIDENTES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_Toc58914978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64</w:t>
            </w:r>
            <w:r w:rsidR="00AB3D20" w:rsidRPr="00D12460">
              <w:rPr>
                <w:rFonts w:ascii="Arial" w:hAnsi="Arial" w:cs="Arial"/>
                <w:noProof/>
                <w:webHidden/>
              </w:rPr>
              <w:fldChar w:fldCharType="end"/>
            </w:r>
          </w:hyperlink>
        </w:p>
        <w:p w14:paraId="72C879F7" w14:textId="7E2B8037" w:rsidR="00AB3D20" w:rsidRPr="00D12460" w:rsidRDefault="006F415D">
          <w:pPr>
            <w:pStyle w:val="TDC3"/>
            <w:tabs>
              <w:tab w:val="left" w:pos="1320"/>
              <w:tab w:val="right" w:leader="dot" w:pos="10790"/>
            </w:tabs>
            <w:rPr>
              <w:rFonts w:ascii="Arial" w:hAnsi="Arial" w:cs="Arial"/>
              <w:noProof/>
            </w:rPr>
          </w:pPr>
          <w:hyperlink w:anchor="_Toc58914979" w:history="1">
            <w:r w:rsidR="00AB3D20" w:rsidRPr="00D12460">
              <w:rPr>
                <w:rStyle w:val="Hipervnculo"/>
                <w:rFonts w:ascii="Arial" w:hAnsi="Arial" w:cs="Arial"/>
                <w:noProof/>
                <w:lang w:bidi="es-ES"/>
              </w:rPr>
              <w:t>10.10.</w:t>
            </w:r>
            <w:r w:rsidR="00AB3D20" w:rsidRPr="00D12460">
              <w:rPr>
                <w:rFonts w:ascii="Arial" w:hAnsi="Arial" w:cs="Arial"/>
                <w:noProof/>
              </w:rPr>
              <w:tab/>
            </w:r>
            <w:r w:rsidR="00AB3D20" w:rsidRPr="00D12460">
              <w:rPr>
                <w:rStyle w:val="Hipervnculo"/>
                <w:rFonts w:ascii="Arial" w:hAnsi="Arial" w:cs="Arial"/>
                <w:noProof/>
                <w:lang w:bidi="es-ES"/>
              </w:rPr>
              <w:t>DIVULGACIÓN DE LECCIONES APRENDIDAS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_Toc58914979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64</w:t>
            </w:r>
            <w:r w:rsidR="00AB3D20" w:rsidRPr="00D12460">
              <w:rPr>
                <w:rFonts w:ascii="Arial" w:hAnsi="Arial" w:cs="Arial"/>
                <w:noProof/>
                <w:webHidden/>
              </w:rPr>
              <w:fldChar w:fldCharType="end"/>
            </w:r>
          </w:hyperlink>
        </w:p>
        <w:p w14:paraId="0FFBF5DD" w14:textId="02F6DA42" w:rsidR="00AB3D20" w:rsidRPr="00D12460" w:rsidRDefault="006F415D">
          <w:pPr>
            <w:pStyle w:val="TDC3"/>
            <w:tabs>
              <w:tab w:val="left" w:pos="1320"/>
              <w:tab w:val="right" w:leader="dot" w:pos="10790"/>
            </w:tabs>
            <w:rPr>
              <w:rFonts w:ascii="Arial" w:hAnsi="Arial" w:cs="Arial"/>
              <w:noProof/>
            </w:rPr>
          </w:pPr>
          <w:hyperlink w:anchor="_Toc58914980" w:history="1">
            <w:r w:rsidR="00AB3D20" w:rsidRPr="00D12460">
              <w:rPr>
                <w:rStyle w:val="Hipervnculo"/>
                <w:rFonts w:ascii="Arial" w:hAnsi="Arial" w:cs="Arial"/>
                <w:noProof/>
                <w:lang w:bidi="es-ES"/>
              </w:rPr>
              <w:t>10.11.</w:t>
            </w:r>
            <w:r w:rsidR="00AB3D20" w:rsidRPr="00D12460">
              <w:rPr>
                <w:rFonts w:ascii="Arial" w:hAnsi="Arial" w:cs="Arial"/>
                <w:noProof/>
              </w:rPr>
              <w:tab/>
            </w:r>
            <w:r w:rsidR="00AB3D20" w:rsidRPr="00D12460">
              <w:rPr>
                <w:rStyle w:val="Hipervnculo"/>
                <w:rFonts w:ascii="Arial" w:hAnsi="Arial" w:cs="Arial"/>
                <w:noProof/>
                <w:lang w:bidi="es-ES"/>
              </w:rPr>
              <w:t>FUENTES DE INFORMACIÓN SOBRE ACCIDENTES DE TRÁNSITO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_Toc58914980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64</w:t>
            </w:r>
            <w:r w:rsidR="00AB3D20" w:rsidRPr="00D12460">
              <w:rPr>
                <w:rFonts w:ascii="Arial" w:hAnsi="Arial" w:cs="Arial"/>
                <w:noProof/>
                <w:webHidden/>
              </w:rPr>
              <w:fldChar w:fldCharType="end"/>
            </w:r>
          </w:hyperlink>
        </w:p>
        <w:p w14:paraId="5013DFF3" w14:textId="5AD54548" w:rsidR="00AB3D20" w:rsidRPr="00D12460" w:rsidRDefault="006F415D">
          <w:pPr>
            <w:pStyle w:val="TDC2"/>
            <w:tabs>
              <w:tab w:val="left" w:pos="880"/>
              <w:tab w:val="right" w:leader="dot" w:pos="10790"/>
            </w:tabs>
            <w:rPr>
              <w:rFonts w:ascii="Arial" w:hAnsi="Arial" w:cs="Arial"/>
              <w:noProof/>
            </w:rPr>
          </w:pPr>
          <w:hyperlink w:anchor="_Toc58914981" w:history="1">
            <w:r w:rsidR="00AB3D20" w:rsidRPr="00D12460">
              <w:rPr>
                <w:rStyle w:val="Hipervnculo"/>
                <w:rFonts w:ascii="Arial" w:hAnsi="Arial" w:cs="Arial"/>
                <w:noProof/>
                <w:lang w:bidi="es-ES"/>
              </w:rPr>
              <w:t>11.</w:t>
            </w:r>
            <w:r w:rsidR="00AB3D20" w:rsidRPr="00D12460">
              <w:rPr>
                <w:rFonts w:ascii="Arial" w:hAnsi="Arial" w:cs="Arial"/>
                <w:noProof/>
              </w:rPr>
              <w:tab/>
            </w:r>
            <w:r w:rsidR="00AB3D20" w:rsidRPr="00D12460">
              <w:rPr>
                <w:rStyle w:val="Hipervnculo"/>
                <w:rFonts w:ascii="Arial" w:hAnsi="Arial" w:cs="Arial"/>
                <w:noProof/>
                <w:lang w:bidi="es-ES"/>
              </w:rPr>
              <w:t>PLANIFICACIÓN DE VIAJES MISIONALES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_Toc58914981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64</w:t>
            </w:r>
            <w:r w:rsidR="00AB3D20" w:rsidRPr="00D12460">
              <w:rPr>
                <w:rFonts w:ascii="Arial" w:hAnsi="Arial" w:cs="Arial"/>
                <w:noProof/>
                <w:webHidden/>
              </w:rPr>
              <w:fldChar w:fldCharType="end"/>
            </w:r>
          </w:hyperlink>
        </w:p>
        <w:p w14:paraId="25833DC1" w14:textId="65180F44" w:rsidR="00AB3D20" w:rsidRPr="00D12460" w:rsidRDefault="006F415D">
          <w:pPr>
            <w:pStyle w:val="TDC3"/>
            <w:tabs>
              <w:tab w:val="left" w:pos="1320"/>
              <w:tab w:val="right" w:leader="dot" w:pos="10790"/>
            </w:tabs>
            <w:rPr>
              <w:rFonts w:ascii="Arial" w:hAnsi="Arial" w:cs="Arial"/>
              <w:noProof/>
            </w:rPr>
          </w:pPr>
          <w:hyperlink w:anchor="_Toc58914982" w:history="1">
            <w:r w:rsidR="00AB3D20" w:rsidRPr="00D12460">
              <w:rPr>
                <w:rStyle w:val="Hipervnculo"/>
                <w:rFonts w:ascii="Arial" w:hAnsi="Arial" w:cs="Arial"/>
                <w:noProof/>
                <w:lang w:bidi="es-ES"/>
              </w:rPr>
              <w:t>11.1.</w:t>
            </w:r>
            <w:r w:rsidR="00AB3D20" w:rsidRPr="00D12460">
              <w:rPr>
                <w:rFonts w:ascii="Arial" w:hAnsi="Arial" w:cs="Arial"/>
                <w:noProof/>
              </w:rPr>
              <w:tab/>
            </w:r>
            <w:r w:rsidR="00AB3D20" w:rsidRPr="00D12460">
              <w:rPr>
                <w:rStyle w:val="Hipervnculo"/>
                <w:rFonts w:ascii="Arial" w:hAnsi="Arial" w:cs="Arial"/>
                <w:noProof/>
                <w:lang w:bidi="es-ES"/>
              </w:rPr>
              <w:t>ESTUDIO DE RUTAS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_Toc58914982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64</w:t>
            </w:r>
            <w:r w:rsidR="00AB3D20" w:rsidRPr="00D12460">
              <w:rPr>
                <w:rFonts w:ascii="Arial" w:hAnsi="Arial" w:cs="Arial"/>
                <w:noProof/>
                <w:webHidden/>
              </w:rPr>
              <w:fldChar w:fldCharType="end"/>
            </w:r>
          </w:hyperlink>
        </w:p>
        <w:p w14:paraId="36E4CBBD" w14:textId="4BE19E4E" w:rsidR="00AB3D20" w:rsidRPr="00D12460" w:rsidRDefault="006F415D">
          <w:pPr>
            <w:pStyle w:val="TDC3"/>
            <w:tabs>
              <w:tab w:val="left" w:pos="1320"/>
              <w:tab w:val="right" w:leader="dot" w:pos="10790"/>
            </w:tabs>
            <w:rPr>
              <w:rFonts w:ascii="Arial" w:hAnsi="Arial" w:cs="Arial"/>
              <w:noProof/>
            </w:rPr>
          </w:pPr>
          <w:hyperlink w:anchor="_Toc58914983" w:history="1">
            <w:r w:rsidR="00AB3D20" w:rsidRPr="00D12460">
              <w:rPr>
                <w:rStyle w:val="Hipervnculo"/>
                <w:rFonts w:ascii="Arial" w:hAnsi="Arial" w:cs="Arial"/>
                <w:noProof/>
                <w:lang w:bidi="es-ES"/>
              </w:rPr>
              <w:t>11.2.</w:t>
            </w:r>
            <w:r w:rsidR="00AB3D20" w:rsidRPr="00D12460">
              <w:rPr>
                <w:rFonts w:ascii="Arial" w:hAnsi="Arial" w:cs="Arial"/>
                <w:noProof/>
              </w:rPr>
              <w:tab/>
            </w:r>
            <w:r w:rsidR="00AB3D20" w:rsidRPr="00D12460">
              <w:rPr>
                <w:rStyle w:val="Hipervnculo"/>
                <w:rFonts w:ascii="Arial" w:hAnsi="Arial" w:cs="Arial"/>
                <w:noProof/>
                <w:lang w:bidi="es-ES"/>
              </w:rPr>
              <w:t>CONTEXTO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_Toc58914983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65</w:t>
            </w:r>
            <w:r w:rsidR="00AB3D20" w:rsidRPr="00D12460">
              <w:rPr>
                <w:rFonts w:ascii="Arial" w:hAnsi="Arial" w:cs="Arial"/>
                <w:noProof/>
                <w:webHidden/>
              </w:rPr>
              <w:fldChar w:fldCharType="end"/>
            </w:r>
          </w:hyperlink>
        </w:p>
        <w:p w14:paraId="0268D51A" w14:textId="36AD6EA3" w:rsidR="00AB3D20" w:rsidRPr="00D12460" w:rsidRDefault="006F415D">
          <w:pPr>
            <w:pStyle w:val="TDC3"/>
            <w:tabs>
              <w:tab w:val="left" w:pos="1320"/>
              <w:tab w:val="right" w:leader="dot" w:pos="10790"/>
            </w:tabs>
            <w:rPr>
              <w:rFonts w:ascii="Arial" w:hAnsi="Arial" w:cs="Arial"/>
              <w:noProof/>
            </w:rPr>
          </w:pPr>
          <w:hyperlink w:anchor="_Toc58914984" w:history="1">
            <w:r w:rsidR="00AB3D20" w:rsidRPr="00D12460">
              <w:rPr>
                <w:rStyle w:val="Hipervnculo"/>
                <w:rFonts w:ascii="Arial" w:hAnsi="Arial" w:cs="Arial"/>
                <w:noProof/>
                <w:lang w:bidi="es-ES"/>
              </w:rPr>
              <w:t>11.3.</w:t>
            </w:r>
            <w:r w:rsidR="00AB3D20" w:rsidRPr="00D12460">
              <w:rPr>
                <w:rFonts w:ascii="Arial" w:hAnsi="Arial" w:cs="Arial"/>
                <w:noProof/>
              </w:rPr>
              <w:tab/>
            </w:r>
            <w:r w:rsidR="00AB3D20" w:rsidRPr="00D12460">
              <w:rPr>
                <w:rStyle w:val="Hipervnculo"/>
                <w:rFonts w:ascii="Arial" w:hAnsi="Arial" w:cs="Arial"/>
                <w:noProof/>
                <w:lang w:bidi="es-ES"/>
              </w:rPr>
              <w:t>DESCRIPCIÓN DE RUTAS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_Toc58914984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65</w:t>
            </w:r>
            <w:r w:rsidR="00AB3D20" w:rsidRPr="00D12460">
              <w:rPr>
                <w:rFonts w:ascii="Arial" w:hAnsi="Arial" w:cs="Arial"/>
                <w:noProof/>
                <w:webHidden/>
              </w:rPr>
              <w:fldChar w:fldCharType="end"/>
            </w:r>
          </w:hyperlink>
        </w:p>
        <w:p w14:paraId="0AC3E5D8" w14:textId="57BAC3FE" w:rsidR="00AB3D20" w:rsidRPr="00D12460" w:rsidRDefault="006F415D">
          <w:pPr>
            <w:pStyle w:val="TDC3"/>
            <w:tabs>
              <w:tab w:val="left" w:pos="1320"/>
              <w:tab w:val="right" w:leader="dot" w:pos="10790"/>
            </w:tabs>
            <w:rPr>
              <w:rFonts w:ascii="Arial" w:hAnsi="Arial" w:cs="Arial"/>
              <w:noProof/>
            </w:rPr>
          </w:pPr>
          <w:hyperlink w:anchor="_Toc58914985" w:history="1">
            <w:r w:rsidR="00AB3D20" w:rsidRPr="00D12460">
              <w:rPr>
                <w:rStyle w:val="Hipervnculo"/>
                <w:rFonts w:ascii="Arial" w:hAnsi="Arial" w:cs="Arial"/>
                <w:noProof/>
                <w:lang w:bidi="es-ES"/>
              </w:rPr>
              <w:t>11.4.</w:t>
            </w:r>
            <w:r w:rsidR="00AB3D20" w:rsidRPr="00D12460">
              <w:rPr>
                <w:rFonts w:ascii="Arial" w:hAnsi="Arial" w:cs="Arial"/>
                <w:noProof/>
              </w:rPr>
              <w:tab/>
            </w:r>
            <w:r w:rsidR="00AB3D20" w:rsidRPr="00D12460">
              <w:rPr>
                <w:rStyle w:val="Hipervnculo"/>
                <w:rFonts w:ascii="Arial" w:hAnsi="Arial" w:cs="Arial"/>
                <w:noProof/>
                <w:lang w:bidi="es-ES"/>
              </w:rPr>
              <w:t>RUTAGRAMA</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_Toc58914985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69</w:t>
            </w:r>
            <w:r w:rsidR="00AB3D20" w:rsidRPr="00D12460">
              <w:rPr>
                <w:rFonts w:ascii="Arial" w:hAnsi="Arial" w:cs="Arial"/>
                <w:noProof/>
                <w:webHidden/>
              </w:rPr>
              <w:fldChar w:fldCharType="end"/>
            </w:r>
          </w:hyperlink>
        </w:p>
        <w:p w14:paraId="18554712" w14:textId="308A9690" w:rsidR="00AB3D20" w:rsidRPr="00D12460" w:rsidRDefault="006F415D">
          <w:pPr>
            <w:pStyle w:val="TDC3"/>
            <w:tabs>
              <w:tab w:val="left" w:pos="1320"/>
              <w:tab w:val="right" w:leader="dot" w:pos="10790"/>
            </w:tabs>
            <w:rPr>
              <w:rFonts w:ascii="Arial" w:hAnsi="Arial" w:cs="Arial"/>
              <w:noProof/>
            </w:rPr>
          </w:pPr>
          <w:hyperlink w:anchor="_Toc58914986" w:history="1">
            <w:r w:rsidR="00AB3D20" w:rsidRPr="00D12460">
              <w:rPr>
                <w:rStyle w:val="Hipervnculo"/>
                <w:rFonts w:ascii="Arial" w:hAnsi="Arial" w:cs="Arial"/>
                <w:noProof/>
                <w:lang w:bidi="es-ES"/>
              </w:rPr>
              <w:t>11.5.</w:t>
            </w:r>
            <w:r w:rsidR="00AB3D20" w:rsidRPr="00D12460">
              <w:rPr>
                <w:rFonts w:ascii="Arial" w:hAnsi="Arial" w:cs="Arial"/>
                <w:noProof/>
              </w:rPr>
              <w:tab/>
            </w:r>
            <w:r w:rsidR="00AB3D20" w:rsidRPr="00D12460">
              <w:rPr>
                <w:rStyle w:val="Hipervnculo"/>
                <w:rFonts w:ascii="Arial" w:hAnsi="Arial" w:cs="Arial"/>
                <w:noProof/>
                <w:lang w:bidi="es-ES"/>
              </w:rPr>
              <w:t>DESPLAZAMIENTO DEL PERSONAL Y ROL EN LA VÍA</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_Toc58914986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69</w:t>
            </w:r>
            <w:r w:rsidR="00AB3D20" w:rsidRPr="00D12460">
              <w:rPr>
                <w:rFonts w:ascii="Arial" w:hAnsi="Arial" w:cs="Arial"/>
                <w:noProof/>
                <w:webHidden/>
              </w:rPr>
              <w:fldChar w:fldCharType="end"/>
            </w:r>
          </w:hyperlink>
        </w:p>
        <w:p w14:paraId="1A943F78" w14:textId="110D1720" w:rsidR="00AB3D20" w:rsidRPr="00D12460" w:rsidRDefault="006F415D">
          <w:pPr>
            <w:pStyle w:val="TDC3"/>
            <w:tabs>
              <w:tab w:val="left" w:pos="1320"/>
              <w:tab w:val="right" w:leader="dot" w:pos="10790"/>
            </w:tabs>
            <w:rPr>
              <w:rFonts w:ascii="Arial" w:hAnsi="Arial" w:cs="Arial"/>
              <w:noProof/>
            </w:rPr>
          </w:pPr>
          <w:hyperlink w:anchor="_Toc58914987" w:history="1">
            <w:r w:rsidR="00AB3D20" w:rsidRPr="00D12460">
              <w:rPr>
                <w:rStyle w:val="Hipervnculo"/>
                <w:rFonts w:ascii="Arial" w:hAnsi="Arial" w:cs="Arial"/>
                <w:noProof/>
                <w:lang w:bidi="es-ES"/>
              </w:rPr>
              <w:t>11.6.</w:t>
            </w:r>
            <w:r w:rsidR="00AB3D20" w:rsidRPr="00D12460">
              <w:rPr>
                <w:rFonts w:ascii="Arial" w:hAnsi="Arial" w:cs="Arial"/>
                <w:noProof/>
              </w:rPr>
              <w:tab/>
            </w:r>
            <w:r w:rsidR="00AB3D20" w:rsidRPr="00D12460">
              <w:rPr>
                <w:rStyle w:val="Hipervnculo"/>
                <w:rFonts w:ascii="Arial" w:hAnsi="Arial" w:cs="Arial"/>
                <w:noProof/>
                <w:lang w:bidi="es-ES"/>
              </w:rPr>
              <w:t>HORARIOS DE LLEGADA Y DE SALIDA</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_Toc58914987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70</w:t>
            </w:r>
            <w:r w:rsidR="00AB3D20" w:rsidRPr="00D12460">
              <w:rPr>
                <w:rFonts w:ascii="Arial" w:hAnsi="Arial" w:cs="Arial"/>
                <w:noProof/>
                <w:webHidden/>
              </w:rPr>
              <w:fldChar w:fldCharType="end"/>
            </w:r>
          </w:hyperlink>
        </w:p>
        <w:p w14:paraId="4453A331" w14:textId="25F4EFA7" w:rsidR="00AB3D20" w:rsidRPr="00D12460" w:rsidRDefault="006F415D">
          <w:pPr>
            <w:pStyle w:val="TDC3"/>
            <w:tabs>
              <w:tab w:val="left" w:pos="1320"/>
              <w:tab w:val="right" w:leader="dot" w:pos="10790"/>
            </w:tabs>
            <w:rPr>
              <w:rFonts w:ascii="Arial" w:hAnsi="Arial" w:cs="Arial"/>
              <w:noProof/>
            </w:rPr>
          </w:pPr>
          <w:hyperlink w:anchor="_Toc58914988" w:history="1">
            <w:r w:rsidR="00AB3D20" w:rsidRPr="00D12460">
              <w:rPr>
                <w:rStyle w:val="Hipervnculo"/>
                <w:rFonts w:ascii="Arial" w:hAnsi="Arial" w:cs="Arial"/>
                <w:noProof/>
                <w:lang w:bidi="es-ES"/>
              </w:rPr>
              <w:t>11.7.</w:t>
            </w:r>
            <w:r w:rsidR="00AB3D20" w:rsidRPr="00D12460">
              <w:rPr>
                <w:rFonts w:ascii="Arial" w:hAnsi="Arial" w:cs="Arial"/>
                <w:noProof/>
              </w:rPr>
              <w:tab/>
            </w:r>
            <w:r w:rsidR="00AB3D20" w:rsidRPr="00D12460">
              <w:rPr>
                <w:rStyle w:val="Hipervnculo"/>
                <w:rFonts w:ascii="Arial" w:hAnsi="Arial" w:cs="Arial"/>
                <w:noProof/>
                <w:lang w:bidi="es-ES"/>
              </w:rPr>
              <w:t>APOYO TECNOLÓGICO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_Toc58914988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70</w:t>
            </w:r>
            <w:r w:rsidR="00AB3D20" w:rsidRPr="00D12460">
              <w:rPr>
                <w:rFonts w:ascii="Arial" w:hAnsi="Arial" w:cs="Arial"/>
                <w:noProof/>
                <w:webHidden/>
              </w:rPr>
              <w:fldChar w:fldCharType="end"/>
            </w:r>
          </w:hyperlink>
        </w:p>
        <w:p w14:paraId="57A860A9" w14:textId="795A91E1" w:rsidR="00AB3D20" w:rsidRPr="00D12460" w:rsidRDefault="006F415D">
          <w:pPr>
            <w:pStyle w:val="TDC4"/>
            <w:tabs>
              <w:tab w:val="left" w:pos="1760"/>
              <w:tab w:val="right" w:leader="dot" w:pos="10790"/>
            </w:tabs>
            <w:rPr>
              <w:rFonts w:eastAsiaTheme="minorEastAsia"/>
              <w:noProof/>
              <w:lang w:val="es-CO" w:eastAsia="es-CO" w:bidi="ar-SA"/>
            </w:rPr>
          </w:pPr>
          <w:hyperlink w:anchor="_Toc58914989" w:history="1">
            <w:r w:rsidR="00AB3D20" w:rsidRPr="00D12460">
              <w:rPr>
                <w:rStyle w:val="Hipervnculo"/>
                <w:noProof/>
              </w:rPr>
              <w:t>11.7.1.</w:t>
            </w:r>
            <w:r w:rsidR="00AB3D20" w:rsidRPr="00D12460">
              <w:rPr>
                <w:rFonts w:eastAsiaTheme="minorEastAsia"/>
                <w:noProof/>
                <w:lang w:val="es-CO" w:eastAsia="es-CO" w:bidi="ar-SA"/>
              </w:rPr>
              <w:tab/>
            </w:r>
            <w:r w:rsidR="00AB3D20" w:rsidRPr="00D12460">
              <w:rPr>
                <w:rStyle w:val="Hipervnculo"/>
                <w:noProof/>
              </w:rPr>
              <w:t>ACCIONES PREVENTIVAS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_Toc58914989 \h </w:instrText>
            </w:r>
            <w:r w:rsidR="00AB3D20" w:rsidRPr="00D12460">
              <w:rPr>
                <w:noProof/>
                <w:webHidden/>
              </w:rPr>
            </w:r>
            <w:r w:rsidR="00AB3D20" w:rsidRPr="00D12460">
              <w:rPr>
                <w:noProof/>
                <w:webHidden/>
              </w:rPr>
              <w:fldChar w:fldCharType="separate"/>
            </w:r>
            <w:r w:rsidR="00AB3D20" w:rsidRPr="00D12460">
              <w:rPr>
                <w:noProof/>
                <w:webHidden/>
              </w:rPr>
              <w:t>71</w:t>
            </w:r>
            <w:r w:rsidR="00AB3D20" w:rsidRPr="00D12460">
              <w:rPr>
                <w:noProof/>
                <w:webHidden/>
              </w:rPr>
              <w:fldChar w:fldCharType="end"/>
            </w:r>
          </w:hyperlink>
        </w:p>
        <w:p w14:paraId="71910B0F" w14:textId="74793367" w:rsidR="00AB3D20" w:rsidRPr="00D12460" w:rsidRDefault="006F415D">
          <w:pPr>
            <w:pStyle w:val="TDC3"/>
            <w:tabs>
              <w:tab w:val="left" w:pos="1320"/>
              <w:tab w:val="right" w:leader="dot" w:pos="10790"/>
            </w:tabs>
            <w:rPr>
              <w:rFonts w:ascii="Arial" w:hAnsi="Arial" w:cs="Arial"/>
              <w:noProof/>
            </w:rPr>
          </w:pPr>
          <w:hyperlink w:anchor="_Toc58914990" w:history="1">
            <w:r w:rsidR="00AB3D20" w:rsidRPr="00D12460">
              <w:rPr>
                <w:rStyle w:val="Hipervnculo"/>
                <w:rFonts w:ascii="Arial" w:hAnsi="Arial" w:cs="Arial"/>
                <w:noProof/>
                <w:lang w:bidi="es-ES"/>
              </w:rPr>
              <w:t>11.8.</w:t>
            </w:r>
            <w:r w:rsidR="00AB3D20" w:rsidRPr="00D12460">
              <w:rPr>
                <w:rFonts w:ascii="Arial" w:hAnsi="Arial" w:cs="Arial"/>
                <w:noProof/>
              </w:rPr>
              <w:tab/>
            </w:r>
            <w:r w:rsidR="00AB3D20" w:rsidRPr="00D12460">
              <w:rPr>
                <w:rStyle w:val="Hipervnculo"/>
                <w:rFonts w:ascii="Arial" w:hAnsi="Arial" w:cs="Arial"/>
                <w:noProof/>
                <w:lang w:bidi="es-ES"/>
              </w:rPr>
              <w:t>POLÍTICAS DE SOCIALIZACIÓN Y ACTUALIZACIÓN DE INFORMACIÓN</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_Toc58914990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71</w:t>
            </w:r>
            <w:r w:rsidR="00AB3D20" w:rsidRPr="00D12460">
              <w:rPr>
                <w:rFonts w:ascii="Arial" w:hAnsi="Arial" w:cs="Arial"/>
                <w:noProof/>
                <w:webHidden/>
              </w:rPr>
              <w:fldChar w:fldCharType="end"/>
            </w:r>
          </w:hyperlink>
        </w:p>
        <w:p w14:paraId="64622C38" w14:textId="773A122C" w:rsidR="00AB3D20" w:rsidRPr="00D12460" w:rsidRDefault="006F415D">
          <w:pPr>
            <w:pStyle w:val="TDC3"/>
            <w:tabs>
              <w:tab w:val="left" w:pos="1320"/>
              <w:tab w:val="right" w:leader="dot" w:pos="10790"/>
            </w:tabs>
            <w:rPr>
              <w:rFonts w:ascii="Arial" w:hAnsi="Arial" w:cs="Arial"/>
              <w:noProof/>
            </w:rPr>
          </w:pPr>
          <w:hyperlink w:anchor="_Toc58914991" w:history="1">
            <w:r w:rsidR="00AB3D20" w:rsidRPr="00D12460">
              <w:rPr>
                <w:rStyle w:val="Hipervnculo"/>
                <w:rFonts w:ascii="Arial" w:hAnsi="Arial" w:cs="Arial"/>
                <w:noProof/>
                <w:lang w:bidi="es-ES"/>
              </w:rPr>
              <w:t>11.9.</w:t>
            </w:r>
            <w:r w:rsidR="00AB3D20" w:rsidRPr="00D12460">
              <w:rPr>
                <w:rFonts w:ascii="Arial" w:hAnsi="Arial" w:cs="Arial"/>
                <w:noProof/>
              </w:rPr>
              <w:tab/>
            </w:r>
            <w:r w:rsidR="00AB3D20" w:rsidRPr="00D12460">
              <w:rPr>
                <w:rStyle w:val="Hipervnculo"/>
                <w:rFonts w:ascii="Arial" w:hAnsi="Arial" w:cs="Arial"/>
                <w:noProof/>
                <w:lang w:bidi="es-ES"/>
              </w:rPr>
              <w:t>RUTAS INTERNAS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_Toc58914991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72</w:t>
            </w:r>
            <w:r w:rsidR="00AB3D20" w:rsidRPr="00D12460">
              <w:rPr>
                <w:rFonts w:ascii="Arial" w:hAnsi="Arial" w:cs="Arial"/>
                <w:noProof/>
                <w:webHidden/>
              </w:rPr>
              <w:fldChar w:fldCharType="end"/>
            </w:r>
          </w:hyperlink>
        </w:p>
        <w:p w14:paraId="25473E3B" w14:textId="0B060161" w:rsidR="00AB3D20" w:rsidRPr="00D12460" w:rsidRDefault="006F415D">
          <w:pPr>
            <w:pStyle w:val="TDC4"/>
            <w:tabs>
              <w:tab w:val="left" w:pos="1760"/>
              <w:tab w:val="right" w:leader="dot" w:pos="10790"/>
            </w:tabs>
            <w:rPr>
              <w:rFonts w:eastAsiaTheme="minorEastAsia"/>
              <w:noProof/>
              <w:lang w:val="es-CO" w:eastAsia="es-CO" w:bidi="ar-SA"/>
            </w:rPr>
          </w:pPr>
          <w:hyperlink w:anchor="_Toc58914992" w:history="1">
            <w:r w:rsidR="00AB3D20" w:rsidRPr="00D12460">
              <w:rPr>
                <w:rStyle w:val="Hipervnculo"/>
                <w:noProof/>
              </w:rPr>
              <w:t>11.9.1.</w:t>
            </w:r>
            <w:r w:rsidR="00AB3D20" w:rsidRPr="00D12460">
              <w:rPr>
                <w:rFonts w:eastAsiaTheme="minorEastAsia"/>
                <w:noProof/>
                <w:lang w:val="es-CO" w:eastAsia="es-CO" w:bidi="ar-SA"/>
              </w:rPr>
              <w:tab/>
            </w:r>
            <w:r w:rsidR="00AB3D20" w:rsidRPr="00D12460">
              <w:rPr>
                <w:rStyle w:val="Hipervnculo"/>
                <w:noProof/>
              </w:rPr>
              <w:t>REVISIÓN ENTORNO FISICO DONDE SE OPERA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_Toc58914992 \h </w:instrText>
            </w:r>
            <w:r w:rsidR="00AB3D20" w:rsidRPr="00D12460">
              <w:rPr>
                <w:noProof/>
                <w:webHidden/>
              </w:rPr>
            </w:r>
            <w:r w:rsidR="00AB3D20" w:rsidRPr="00D12460">
              <w:rPr>
                <w:noProof/>
                <w:webHidden/>
              </w:rPr>
              <w:fldChar w:fldCharType="separate"/>
            </w:r>
            <w:r w:rsidR="00AB3D20" w:rsidRPr="00D12460">
              <w:rPr>
                <w:noProof/>
                <w:webHidden/>
              </w:rPr>
              <w:t>72</w:t>
            </w:r>
            <w:r w:rsidR="00AB3D20" w:rsidRPr="00D12460">
              <w:rPr>
                <w:noProof/>
                <w:webHidden/>
              </w:rPr>
              <w:fldChar w:fldCharType="end"/>
            </w:r>
          </w:hyperlink>
        </w:p>
        <w:p w14:paraId="392B27C3" w14:textId="248ADBFE" w:rsidR="00AB3D20" w:rsidRPr="00D12460" w:rsidRDefault="006F415D">
          <w:pPr>
            <w:pStyle w:val="TDC5"/>
            <w:tabs>
              <w:tab w:val="left" w:pos="1956"/>
              <w:tab w:val="right" w:leader="dot" w:pos="10790"/>
            </w:tabs>
            <w:rPr>
              <w:rFonts w:eastAsiaTheme="minorEastAsia"/>
              <w:noProof/>
              <w:lang w:val="es-CO" w:eastAsia="es-CO" w:bidi="ar-SA"/>
            </w:rPr>
          </w:pPr>
          <w:hyperlink w:anchor="_Toc58914993" w:history="1">
            <w:r w:rsidR="00AB3D20" w:rsidRPr="00D12460">
              <w:rPr>
                <w:rStyle w:val="Hipervnculo"/>
                <w:noProof/>
              </w:rPr>
              <w:t>11.9.1.1.</w:t>
            </w:r>
            <w:r w:rsidR="00AB3D20" w:rsidRPr="00D12460">
              <w:rPr>
                <w:rFonts w:eastAsiaTheme="minorEastAsia"/>
                <w:noProof/>
                <w:lang w:val="es-CO" w:eastAsia="es-CO" w:bidi="ar-SA"/>
              </w:rPr>
              <w:tab/>
            </w:r>
            <w:r w:rsidR="00AB3D20" w:rsidRPr="00D12460">
              <w:rPr>
                <w:rStyle w:val="Hipervnculo"/>
                <w:noProof/>
              </w:rPr>
              <w:t>PLANO VIAS INTERNAS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_Toc58914993 \h </w:instrText>
            </w:r>
            <w:r w:rsidR="00AB3D20" w:rsidRPr="00D12460">
              <w:rPr>
                <w:noProof/>
                <w:webHidden/>
              </w:rPr>
            </w:r>
            <w:r w:rsidR="00AB3D20" w:rsidRPr="00D12460">
              <w:rPr>
                <w:noProof/>
                <w:webHidden/>
              </w:rPr>
              <w:fldChar w:fldCharType="separate"/>
            </w:r>
            <w:r w:rsidR="00AB3D20" w:rsidRPr="00D12460">
              <w:rPr>
                <w:noProof/>
                <w:webHidden/>
              </w:rPr>
              <w:t>72</w:t>
            </w:r>
            <w:r w:rsidR="00AB3D20" w:rsidRPr="00D12460">
              <w:rPr>
                <w:noProof/>
                <w:webHidden/>
              </w:rPr>
              <w:fldChar w:fldCharType="end"/>
            </w:r>
          </w:hyperlink>
        </w:p>
        <w:p w14:paraId="47A144DF" w14:textId="7EC09804" w:rsidR="00AB3D20" w:rsidRPr="00D12460" w:rsidRDefault="006F415D">
          <w:pPr>
            <w:pStyle w:val="TDC4"/>
            <w:tabs>
              <w:tab w:val="left" w:pos="1760"/>
              <w:tab w:val="right" w:leader="dot" w:pos="10790"/>
            </w:tabs>
            <w:rPr>
              <w:rFonts w:eastAsiaTheme="minorEastAsia"/>
              <w:noProof/>
              <w:lang w:val="es-CO" w:eastAsia="es-CO" w:bidi="ar-SA"/>
            </w:rPr>
          </w:pPr>
          <w:hyperlink w:anchor="_Toc58914994" w:history="1">
            <w:r w:rsidR="00AB3D20" w:rsidRPr="00D12460">
              <w:rPr>
                <w:rStyle w:val="Hipervnculo"/>
                <w:noProof/>
              </w:rPr>
              <w:t>11.9.2.</w:t>
            </w:r>
            <w:r w:rsidR="00AB3D20" w:rsidRPr="00D12460">
              <w:rPr>
                <w:rFonts w:eastAsiaTheme="minorEastAsia"/>
                <w:noProof/>
                <w:lang w:val="es-CO" w:eastAsia="es-CO" w:bidi="ar-SA"/>
              </w:rPr>
              <w:tab/>
            </w:r>
            <w:r w:rsidR="00AB3D20" w:rsidRPr="00D12460">
              <w:rPr>
                <w:rStyle w:val="Hipervnculo"/>
                <w:noProof/>
              </w:rPr>
              <w:t>CONFLICTO EN LA CIRCULACIÓN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_Toc58914994 \h </w:instrText>
            </w:r>
            <w:r w:rsidR="00AB3D20" w:rsidRPr="00D12460">
              <w:rPr>
                <w:noProof/>
                <w:webHidden/>
              </w:rPr>
            </w:r>
            <w:r w:rsidR="00AB3D20" w:rsidRPr="00D12460">
              <w:rPr>
                <w:noProof/>
                <w:webHidden/>
              </w:rPr>
              <w:fldChar w:fldCharType="separate"/>
            </w:r>
            <w:r w:rsidR="00AB3D20" w:rsidRPr="00D12460">
              <w:rPr>
                <w:noProof/>
                <w:webHidden/>
              </w:rPr>
              <w:t>73</w:t>
            </w:r>
            <w:r w:rsidR="00AB3D20" w:rsidRPr="00D12460">
              <w:rPr>
                <w:noProof/>
                <w:webHidden/>
              </w:rPr>
              <w:fldChar w:fldCharType="end"/>
            </w:r>
          </w:hyperlink>
        </w:p>
        <w:p w14:paraId="10DC0178" w14:textId="1521C0B5" w:rsidR="00AB3D20" w:rsidRPr="00D12460" w:rsidRDefault="006F415D">
          <w:pPr>
            <w:pStyle w:val="TDC4"/>
            <w:tabs>
              <w:tab w:val="left" w:pos="1760"/>
              <w:tab w:val="right" w:leader="dot" w:pos="10790"/>
            </w:tabs>
            <w:rPr>
              <w:rFonts w:eastAsiaTheme="minorEastAsia"/>
              <w:noProof/>
              <w:lang w:val="es-CO" w:eastAsia="es-CO" w:bidi="ar-SA"/>
            </w:rPr>
          </w:pPr>
          <w:hyperlink w:anchor="_Toc58914995" w:history="1">
            <w:r w:rsidR="00AB3D20" w:rsidRPr="00D12460">
              <w:rPr>
                <w:rStyle w:val="Hipervnculo"/>
                <w:noProof/>
              </w:rPr>
              <w:t>11.9.3.</w:t>
            </w:r>
            <w:r w:rsidR="00AB3D20" w:rsidRPr="00D12460">
              <w:rPr>
                <w:rFonts w:eastAsiaTheme="minorEastAsia"/>
                <w:noProof/>
                <w:lang w:val="es-CO" w:eastAsia="es-CO" w:bidi="ar-SA"/>
              </w:rPr>
              <w:tab/>
            </w:r>
            <w:r w:rsidR="00AB3D20" w:rsidRPr="00D12460">
              <w:rPr>
                <w:rStyle w:val="Hipervnculo"/>
                <w:noProof/>
              </w:rPr>
              <w:t>ZONA PEATONAL SEÑALIZACIÓN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_Toc58914995 \h </w:instrText>
            </w:r>
            <w:r w:rsidR="00AB3D20" w:rsidRPr="00D12460">
              <w:rPr>
                <w:noProof/>
                <w:webHidden/>
              </w:rPr>
            </w:r>
            <w:r w:rsidR="00AB3D20" w:rsidRPr="00D12460">
              <w:rPr>
                <w:noProof/>
                <w:webHidden/>
              </w:rPr>
              <w:fldChar w:fldCharType="separate"/>
            </w:r>
            <w:r w:rsidR="00AB3D20" w:rsidRPr="00D12460">
              <w:rPr>
                <w:noProof/>
                <w:webHidden/>
              </w:rPr>
              <w:t>74</w:t>
            </w:r>
            <w:r w:rsidR="00AB3D20" w:rsidRPr="00D12460">
              <w:rPr>
                <w:noProof/>
                <w:webHidden/>
              </w:rPr>
              <w:fldChar w:fldCharType="end"/>
            </w:r>
          </w:hyperlink>
        </w:p>
        <w:p w14:paraId="633125FE" w14:textId="1665573F" w:rsidR="00AB3D20" w:rsidRPr="00D12460" w:rsidRDefault="006F415D">
          <w:pPr>
            <w:pStyle w:val="TDC4"/>
            <w:tabs>
              <w:tab w:val="left" w:pos="1760"/>
              <w:tab w:val="right" w:leader="dot" w:pos="10790"/>
            </w:tabs>
            <w:rPr>
              <w:rFonts w:eastAsiaTheme="minorEastAsia"/>
              <w:noProof/>
              <w:lang w:val="es-CO" w:eastAsia="es-CO" w:bidi="ar-SA"/>
            </w:rPr>
          </w:pPr>
          <w:hyperlink w:anchor="_Toc58914996" w:history="1">
            <w:r w:rsidR="00AB3D20" w:rsidRPr="00D12460">
              <w:rPr>
                <w:rStyle w:val="Hipervnculo"/>
                <w:noProof/>
              </w:rPr>
              <w:t>11.9.4.</w:t>
            </w:r>
            <w:r w:rsidR="00AB3D20" w:rsidRPr="00D12460">
              <w:rPr>
                <w:rFonts w:eastAsiaTheme="minorEastAsia"/>
                <w:noProof/>
                <w:lang w:val="es-CO" w:eastAsia="es-CO" w:bidi="ar-SA"/>
              </w:rPr>
              <w:tab/>
            </w:r>
            <w:r w:rsidR="00AB3D20" w:rsidRPr="00D12460">
              <w:rPr>
                <w:rStyle w:val="Hipervnculo"/>
                <w:noProof/>
              </w:rPr>
              <w:t>ZONA PEATONAL DEMARCACIÓN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_Toc58914996 \h </w:instrText>
            </w:r>
            <w:r w:rsidR="00AB3D20" w:rsidRPr="00D12460">
              <w:rPr>
                <w:noProof/>
                <w:webHidden/>
              </w:rPr>
            </w:r>
            <w:r w:rsidR="00AB3D20" w:rsidRPr="00D12460">
              <w:rPr>
                <w:noProof/>
                <w:webHidden/>
              </w:rPr>
              <w:fldChar w:fldCharType="separate"/>
            </w:r>
            <w:r w:rsidR="00AB3D20" w:rsidRPr="00D12460">
              <w:rPr>
                <w:noProof/>
                <w:webHidden/>
              </w:rPr>
              <w:t>74</w:t>
            </w:r>
            <w:r w:rsidR="00AB3D20" w:rsidRPr="00D12460">
              <w:rPr>
                <w:noProof/>
                <w:webHidden/>
              </w:rPr>
              <w:fldChar w:fldCharType="end"/>
            </w:r>
          </w:hyperlink>
        </w:p>
        <w:p w14:paraId="6F8B7376" w14:textId="6E7E6210" w:rsidR="00AB3D20" w:rsidRPr="00D12460" w:rsidRDefault="006F415D">
          <w:pPr>
            <w:pStyle w:val="TDC4"/>
            <w:tabs>
              <w:tab w:val="left" w:pos="1760"/>
              <w:tab w:val="right" w:leader="dot" w:pos="10790"/>
            </w:tabs>
            <w:rPr>
              <w:rFonts w:eastAsiaTheme="minorEastAsia"/>
              <w:noProof/>
              <w:lang w:val="es-CO" w:eastAsia="es-CO" w:bidi="ar-SA"/>
            </w:rPr>
          </w:pPr>
          <w:hyperlink w:anchor="_Toc58914997" w:history="1">
            <w:r w:rsidR="00AB3D20" w:rsidRPr="00D12460">
              <w:rPr>
                <w:rStyle w:val="Hipervnculo"/>
                <w:noProof/>
              </w:rPr>
              <w:t>11.9.5.</w:t>
            </w:r>
            <w:r w:rsidR="00AB3D20" w:rsidRPr="00D12460">
              <w:rPr>
                <w:rFonts w:eastAsiaTheme="minorEastAsia"/>
                <w:noProof/>
                <w:lang w:val="es-CO" w:eastAsia="es-CO" w:bidi="ar-SA"/>
              </w:rPr>
              <w:tab/>
            </w:r>
            <w:r w:rsidR="00AB3D20" w:rsidRPr="00D12460">
              <w:rPr>
                <w:rStyle w:val="Hipervnculo"/>
                <w:noProof/>
              </w:rPr>
              <w:t>ZONA PEATONAL ILUMINACIÓN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_Toc58914997 \h </w:instrText>
            </w:r>
            <w:r w:rsidR="00AB3D20" w:rsidRPr="00D12460">
              <w:rPr>
                <w:noProof/>
                <w:webHidden/>
              </w:rPr>
            </w:r>
            <w:r w:rsidR="00AB3D20" w:rsidRPr="00D12460">
              <w:rPr>
                <w:noProof/>
                <w:webHidden/>
              </w:rPr>
              <w:fldChar w:fldCharType="separate"/>
            </w:r>
            <w:r w:rsidR="00AB3D20" w:rsidRPr="00D12460">
              <w:rPr>
                <w:noProof/>
                <w:webHidden/>
              </w:rPr>
              <w:t>75</w:t>
            </w:r>
            <w:r w:rsidR="00AB3D20" w:rsidRPr="00D12460">
              <w:rPr>
                <w:noProof/>
                <w:webHidden/>
              </w:rPr>
              <w:fldChar w:fldCharType="end"/>
            </w:r>
          </w:hyperlink>
        </w:p>
        <w:p w14:paraId="53D96F2D" w14:textId="6AFBD054" w:rsidR="00AB3D20" w:rsidRPr="00D12460" w:rsidRDefault="006F415D">
          <w:pPr>
            <w:pStyle w:val="TDC4"/>
            <w:tabs>
              <w:tab w:val="left" w:pos="1760"/>
              <w:tab w:val="right" w:leader="dot" w:pos="10790"/>
            </w:tabs>
            <w:rPr>
              <w:rFonts w:eastAsiaTheme="minorEastAsia"/>
              <w:noProof/>
              <w:lang w:val="es-CO" w:eastAsia="es-CO" w:bidi="ar-SA"/>
            </w:rPr>
          </w:pPr>
          <w:hyperlink w:anchor="_Toc58914998" w:history="1">
            <w:r w:rsidR="00AB3D20" w:rsidRPr="00D12460">
              <w:rPr>
                <w:rStyle w:val="Hipervnculo"/>
                <w:noProof/>
              </w:rPr>
              <w:t>11.9.6.</w:t>
            </w:r>
            <w:r w:rsidR="00AB3D20" w:rsidRPr="00D12460">
              <w:rPr>
                <w:rFonts w:eastAsiaTheme="minorEastAsia"/>
                <w:noProof/>
                <w:lang w:val="es-CO" w:eastAsia="es-CO" w:bidi="ar-SA"/>
              </w:rPr>
              <w:tab/>
            </w:r>
            <w:r w:rsidR="00AB3D20" w:rsidRPr="00D12460">
              <w:rPr>
                <w:rStyle w:val="Hipervnculo"/>
                <w:noProof/>
              </w:rPr>
              <w:t>ZONA PEATONAL SEPARACIÓN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_Toc58914998 \h </w:instrText>
            </w:r>
            <w:r w:rsidR="00AB3D20" w:rsidRPr="00D12460">
              <w:rPr>
                <w:noProof/>
                <w:webHidden/>
              </w:rPr>
            </w:r>
            <w:r w:rsidR="00AB3D20" w:rsidRPr="00D12460">
              <w:rPr>
                <w:noProof/>
                <w:webHidden/>
              </w:rPr>
              <w:fldChar w:fldCharType="separate"/>
            </w:r>
            <w:r w:rsidR="00AB3D20" w:rsidRPr="00D12460">
              <w:rPr>
                <w:noProof/>
                <w:webHidden/>
              </w:rPr>
              <w:t>75</w:t>
            </w:r>
            <w:r w:rsidR="00AB3D20" w:rsidRPr="00D12460">
              <w:rPr>
                <w:noProof/>
                <w:webHidden/>
              </w:rPr>
              <w:fldChar w:fldCharType="end"/>
            </w:r>
          </w:hyperlink>
        </w:p>
        <w:p w14:paraId="578AEE2F" w14:textId="36C6F324" w:rsidR="00AB3D20" w:rsidRPr="00D12460" w:rsidRDefault="006F415D">
          <w:pPr>
            <w:pStyle w:val="TDC4"/>
            <w:tabs>
              <w:tab w:val="left" w:pos="1760"/>
              <w:tab w:val="right" w:leader="dot" w:pos="10790"/>
            </w:tabs>
            <w:rPr>
              <w:rFonts w:eastAsiaTheme="minorEastAsia"/>
              <w:noProof/>
              <w:lang w:val="es-CO" w:eastAsia="es-CO" w:bidi="ar-SA"/>
            </w:rPr>
          </w:pPr>
          <w:hyperlink w:anchor="_Toc58914999" w:history="1">
            <w:r w:rsidR="00AB3D20" w:rsidRPr="00D12460">
              <w:rPr>
                <w:rStyle w:val="Hipervnculo"/>
                <w:noProof/>
              </w:rPr>
              <w:t>11.9.7.</w:t>
            </w:r>
            <w:r w:rsidR="00AB3D20" w:rsidRPr="00D12460">
              <w:rPr>
                <w:rFonts w:eastAsiaTheme="minorEastAsia"/>
                <w:noProof/>
                <w:lang w:val="es-CO" w:eastAsia="es-CO" w:bidi="ar-SA"/>
              </w:rPr>
              <w:tab/>
            </w:r>
            <w:r w:rsidR="00AB3D20" w:rsidRPr="00D12460">
              <w:rPr>
                <w:rStyle w:val="Hipervnculo"/>
                <w:noProof/>
              </w:rPr>
              <w:t>ZONA PEATONAL PRELACIÓN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_Toc58914999 \h </w:instrText>
            </w:r>
            <w:r w:rsidR="00AB3D20" w:rsidRPr="00D12460">
              <w:rPr>
                <w:noProof/>
                <w:webHidden/>
              </w:rPr>
            </w:r>
            <w:r w:rsidR="00AB3D20" w:rsidRPr="00D12460">
              <w:rPr>
                <w:noProof/>
                <w:webHidden/>
              </w:rPr>
              <w:fldChar w:fldCharType="separate"/>
            </w:r>
            <w:r w:rsidR="00AB3D20" w:rsidRPr="00D12460">
              <w:rPr>
                <w:noProof/>
                <w:webHidden/>
              </w:rPr>
              <w:t>76</w:t>
            </w:r>
            <w:r w:rsidR="00AB3D20" w:rsidRPr="00D12460">
              <w:rPr>
                <w:noProof/>
                <w:webHidden/>
              </w:rPr>
              <w:fldChar w:fldCharType="end"/>
            </w:r>
          </w:hyperlink>
        </w:p>
        <w:p w14:paraId="07E05CF1" w14:textId="2F88B6DB" w:rsidR="00AB3D20" w:rsidRPr="00D12460" w:rsidRDefault="006F415D">
          <w:pPr>
            <w:pStyle w:val="TDC2"/>
            <w:tabs>
              <w:tab w:val="left" w:pos="880"/>
              <w:tab w:val="right" w:leader="dot" w:pos="10790"/>
            </w:tabs>
            <w:rPr>
              <w:rFonts w:ascii="Arial" w:hAnsi="Arial" w:cs="Arial"/>
              <w:noProof/>
            </w:rPr>
          </w:pPr>
          <w:hyperlink w:anchor="_Toc58915000" w:history="1">
            <w:r w:rsidR="00AB3D20" w:rsidRPr="00D12460">
              <w:rPr>
                <w:rStyle w:val="Hipervnculo"/>
                <w:rFonts w:ascii="Arial" w:hAnsi="Arial" w:cs="Arial"/>
                <w:noProof/>
                <w:lang w:bidi="es-ES"/>
              </w:rPr>
              <w:t>12.</w:t>
            </w:r>
            <w:r w:rsidR="00AB3D20" w:rsidRPr="00D12460">
              <w:rPr>
                <w:rFonts w:ascii="Arial" w:hAnsi="Arial" w:cs="Arial"/>
                <w:noProof/>
              </w:rPr>
              <w:tab/>
            </w:r>
            <w:r w:rsidR="00AB3D20" w:rsidRPr="00D12460">
              <w:rPr>
                <w:rStyle w:val="Hipervnculo"/>
                <w:rFonts w:ascii="Arial" w:hAnsi="Arial" w:cs="Arial"/>
                <w:noProof/>
                <w:lang w:bidi="es-ES"/>
              </w:rPr>
              <w:t>INSPECCIÓN DE VEHÍCULOS Y EQUIPOS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_Toc58915000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78</w:t>
            </w:r>
            <w:r w:rsidR="00AB3D20" w:rsidRPr="00D12460">
              <w:rPr>
                <w:rFonts w:ascii="Arial" w:hAnsi="Arial" w:cs="Arial"/>
                <w:noProof/>
                <w:webHidden/>
              </w:rPr>
              <w:fldChar w:fldCharType="end"/>
            </w:r>
          </w:hyperlink>
        </w:p>
        <w:p w14:paraId="455A3130" w14:textId="3C2174B2" w:rsidR="00AB3D20" w:rsidRPr="00D12460" w:rsidRDefault="006F415D">
          <w:pPr>
            <w:pStyle w:val="TDC3"/>
            <w:tabs>
              <w:tab w:val="left" w:pos="1320"/>
              <w:tab w:val="right" w:leader="dot" w:pos="10790"/>
            </w:tabs>
            <w:rPr>
              <w:rFonts w:ascii="Arial" w:hAnsi="Arial" w:cs="Arial"/>
              <w:noProof/>
            </w:rPr>
          </w:pPr>
          <w:hyperlink w:anchor="_Toc58915001" w:history="1">
            <w:r w:rsidR="00AB3D20" w:rsidRPr="00D12460">
              <w:rPr>
                <w:rStyle w:val="Hipervnculo"/>
                <w:rFonts w:ascii="Arial" w:hAnsi="Arial" w:cs="Arial"/>
                <w:noProof/>
                <w:lang w:bidi="es-ES"/>
              </w:rPr>
              <w:t>12.1.</w:t>
            </w:r>
            <w:r w:rsidR="00AB3D20" w:rsidRPr="00D12460">
              <w:rPr>
                <w:rFonts w:ascii="Arial" w:hAnsi="Arial" w:cs="Arial"/>
                <w:noProof/>
              </w:rPr>
              <w:tab/>
            </w:r>
            <w:r w:rsidR="00AB3D20" w:rsidRPr="00D12460">
              <w:rPr>
                <w:rStyle w:val="Hipervnculo"/>
                <w:rFonts w:ascii="Arial" w:hAnsi="Arial" w:cs="Arial"/>
                <w:noProof/>
                <w:lang w:bidi="es-ES"/>
              </w:rPr>
              <w:t>INSPECCIÓN PREOPERACIONAL</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_Toc58915001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78</w:t>
            </w:r>
            <w:r w:rsidR="00AB3D20" w:rsidRPr="00D12460">
              <w:rPr>
                <w:rFonts w:ascii="Arial" w:hAnsi="Arial" w:cs="Arial"/>
                <w:noProof/>
                <w:webHidden/>
              </w:rPr>
              <w:fldChar w:fldCharType="end"/>
            </w:r>
          </w:hyperlink>
        </w:p>
        <w:p w14:paraId="301DDBA6" w14:textId="4EAABD3B" w:rsidR="00AB3D20" w:rsidRPr="00D12460" w:rsidRDefault="006F415D">
          <w:pPr>
            <w:pStyle w:val="TDC3"/>
            <w:tabs>
              <w:tab w:val="left" w:pos="1320"/>
              <w:tab w:val="right" w:leader="dot" w:pos="10790"/>
            </w:tabs>
            <w:rPr>
              <w:rFonts w:ascii="Arial" w:hAnsi="Arial" w:cs="Arial"/>
              <w:noProof/>
            </w:rPr>
          </w:pPr>
          <w:hyperlink w:anchor="_Toc58915002" w:history="1">
            <w:r w:rsidR="00AB3D20" w:rsidRPr="00D12460">
              <w:rPr>
                <w:rStyle w:val="Hipervnculo"/>
                <w:rFonts w:ascii="Arial" w:hAnsi="Arial" w:cs="Arial"/>
                <w:noProof/>
                <w:lang w:bidi="es-ES"/>
              </w:rPr>
              <w:t>12.2.</w:t>
            </w:r>
            <w:r w:rsidR="00AB3D20" w:rsidRPr="00D12460">
              <w:rPr>
                <w:rFonts w:ascii="Arial" w:hAnsi="Arial" w:cs="Arial"/>
                <w:noProof/>
              </w:rPr>
              <w:tab/>
            </w:r>
            <w:r w:rsidR="00AB3D20" w:rsidRPr="00D12460">
              <w:rPr>
                <w:rStyle w:val="Hipervnculo"/>
                <w:rFonts w:ascii="Arial" w:hAnsi="Arial" w:cs="Arial"/>
                <w:noProof/>
                <w:lang w:bidi="es-ES"/>
              </w:rPr>
              <w:t>CHEQUEO PREOPERACIONAL</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_Toc58915002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79</w:t>
            </w:r>
            <w:r w:rsidR="00AB3D20" w:rsidRPr="00D12460">
              <w:rPr>
                <w:rFonts w:ascii="Arial" w:hAnsi="Arial" w:cs="Arial"/>
                <w:noProof/>
                <w:webHidden/>
              </w:rPr>
              <w:fldChar w:fldCharType="end"/>
            </w:r>
          </w:hyperlink>
        </w:p>
        <w:p w14:paraId="048047A6" w14:textId="21AE7851" w:rsidR="00AB3D20" w:rsidRPr="00D12460" w:rsidRDefault="006F415D">
          <w:pPr>
            <w:pStyle w:val="TDC3"/>
            <w:tabs>
              <w:tab w:val="left" w:pos="1320"/>
              <w:tab w:val="right" w:leader="dot" w:pos="10790"/>
            </w:tabs>
            <w:rPr>
              <w:rFonts w:ascii="Arial" w:hAnsi="Arial" w:cs="Arial"/>
              <w:noProof/>
            </w:rPr>
          </w:pPr>
          <w:hyperlink w:anchor="_Toc58915003" w:history="1">
            <w:r w:rsidR="00AB3D20" w:rsidRPr="00D12460">
              <w:rPr>
                <w:rStyle w:val="Hipervnculo"/>
                <w:rFonts w:ascii="Arial" w:hAnsi="Arial" w:cs="Arial"/>
                <w:noProof/>
                <w:lang w:bidi="es-ES"/>
              </w:rPr>
              <w:t>12.3.</w:t>
            </w:r>
            <w:r w:rsidR="00AB3D20" w:rsidRPr="00D12460">
              <w:rPr>
                <w:rFonts w:ascii="Arial" w:hAnsi="Arial" w:cs="Arial"/>
                <w:noProof/>
              </w:rPr>
              <w:tab/>
            </w:r>
            <w:r w:rsidR="00AB3D20" w:rsidRPr="00D12460">
              <w:rPr>
                <w:rStyle w:val="Hipervnculo"/>
                <w:rFonts w:ascii="Arial" w:hAnsi="Arial" w:cs="Arial"/>
                <w:noProof/>
                <w:lang w:bidi="es-ES"/>
              </w:rPr>
              <w:t>PROTOCOLO PARA LA INSPECCIÓN PREOPERACIONAL</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_Toc58915003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79</w:t>
            </w:r>
            <w:r w:rsidR="00AB3D20" w:rsidRPr="00D12460">
              <w:rPr>
                <w:rFonts w:ascii="Arial" w:hAnsi="Arial" w:cs="Arial"/>
                <w:noProof/>
                <w:webHidden/>
              </w:rPr>
              <w:fldChar w:fldCharType="end"/>
            </w:r>
          </w:hyperlink>
        </w:p>
        <w:p w14:paraId="484964B3" w14:textId="7EE8C975" w:rsidR="00AB3D20" w:rsidRPr="00D12460" w:rsidRDefault="006F415D">
          <w:pPr>
            <w:pStyle w:val="TDC4"/>
            <w:tabs>
              <w:tab w:val="left" w:pos="1760"/>
              <w:tab w:val="right" w:leader="dot" w:pos="10790"/>
            </w:tabs>
            <w:rPr>
              <w:rFonts w:eastAsiaTheme="minorEastAsia"/>
              <w:noProof/>
              <w:lang w:val="es-CO" w:eastAsia="es-CO" w:bidi="ar-SA"/>
            </w:rPr>
          </w:pPr>
          <w:hyperlink w:anchor="_Toc58915004" w:history="1">
            <w:r w:rsidR="00AB3D20" w:rsidRPr="00D12460">
              <w:rPr>
                <w:rStyle w:val="Hipervnculo"/>
                <w:noProof/>
              </w:rPr>
              <w:t>12.3.1.</w:t>
            </w:r>
            <w:r w:rsidR="00AB3D20" w:rsidRPr="00D12460">
              <w:rPr>
                <w:rFonts w:eastAsiaTheme="minorEastAsia"/>
                <w:noProof/>
                <w:lang w:val="es-CO" w:eastAsia="es-CO" w:bidi="ar-SA"/>
              </w:rPr>
              <w:tab/>
            </w:r>
            <w:r w:rsidR="00AB3D20" w:rsidRPr="00D12460">
              <w:rPr>
                <w:rStyle w:val="Hipervnculo"/>
                <w:noProof/>
              </w:rPr>
              <w:t>POLITICA GERENCIA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_Toc58915004 \h </w:instrText>
            </w:r>
            <w:r w:rsidR="00AB3D20" w:rsidRPr="00D12460">
              <w:rPr>
                <w:noProof/>
                <w:webHidden/>
              </w:rPr>
            </w:r>
            <w:r w:rsidR="00AB3D20" w:rsidRPr="00D12460">
              <w:rPr>
                <w:noProof/>
                <w:webHidden/>
              </w:rPr>
              <w:fldChar w:fldCharType="separate"/>
            </w:r>
            <w:r w:rsidR="00AB3D20" w:rsidRPr="00D12460">
              <w:rPr>
                <w:noProof/>
                <w:webHidden/>
              </w:rPr>
              <w:t>79</w:t>
            </w:r>
            <w:r w:rsidR="00AB3D20" w:rsidRPr="00D12460">
              <w:rPr>
                <w:noProof/>
                <w:webHidden/>
              </w:rPr>
              <w:fldChar w:fldCharType="end"/>
            </w:r>
          </w:hyperlink>
        </w:p>
        <w:p w14:paraId="42A9061D" w14:textId="09236F72" w:rsidR="00AB3D20" w:rsidRPr="00D12460" w:rsidRDefault="006F415D">
          <w:pPr>
            <w:pStyle w:val="TDC4"/>
            <w:tabs>
              <w:tab w:val="left" w:pos="1760"/>
              <w:tab w:val="right" w:leader="dot" w:pos="10790"/>
            </w:tabs>
            <w:rPr>
              <w:rFonts w:eastAsiaTheme="minorEastAsia"/>
              <w:noProof/>
              <w:lang w:val="es-CO" w:eastAsia="es-CO" w:bidi="ar-SA"/>
            </w:rPr>
          </w:pPr>
          <w:hyperlink w:anchor="_Toc58915005" w:history="1">
            <w:r w:rsidR="00AB3D20" w:rsidRPr="00D12460">
              <w:rPr>
                <w:rStyle w:val="Hipervnculo"/>
                <w:noProof/>
              </w:rPr>
              <w:t>12.3.2.</w:t>
            </w:r>
            <w:r w:rsidR="00AB3D20" w:rsidRPr="00D12460">
              <w:rPr>
                <w:rFonts w:eastAsiaTheme="minorEastAsia"/>
                <w:noProof/>
                <w:lang w:val="es-CO" w:eastAsia="es-CO" w:bidi="ar-SA"/>
              </w:rPr>
              <w:tab/>
            </w:r>
            <w:r w:rsidR="00AB3D20" w:rsidRPr="00D12460">
              <w:rPr>
                <w:rStyle w:val="Hipervnculo"/>
                <w:noProof/>
              </w:rPr>
              <w:t>OBJETIVOS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_Toc58915005 \h </w:instrText>
            </w:r>
            <w:r w:rsidR="00AB3D20" w:rsidRPr="00D12460">
              <w:rPr>
                <w:noProof/>
                <w:webHidden/>
              </w:rPr>
            </w:r>
            <w:r w:rsidR="00AB3D20" w:rsidRPr="00D12460">
              <w:rPr>
                <w:noProof/>
                <w:webHidden/>
              </w:rPr>
              <w:fldChar w:fldCharType="separate"/>
            </w:r>
            <w:r w:rsidR="00AB3D20" w:rsidRPr="00D12460">
              <w:rPr>
                <w:noProof/>
                <w:webHidden/>
              </w:rPr>
              <w:t>79</w:t>
            </w:r>
            <w:r w:rsidR="00AB3D20" w:rsidRPr="00D12460">
              <w:rPr>
                <w:noProof/>
                <w:webHidden/>
              </w:rPr>
              <w:fldChar w:fldCharType="end"/>
            </w:r>
          </w:hyperlink>
        </w:p>
        <w:p w14:paraId="695C4D44" w14:textId="59CC458D" w:rsidR="00AB3D20" w:rsidRPr="00D12460" w:rsidRDefault="006F415D">
          <w:pPr>
            <w:pStyle w:val="TDC4"/>
            <w:tabs>
              <w:tab w:val="left" w:pos="1760"/>
              <w:tab w:val="right" w:leader="dot" w:pos="10790"/>
            </w:tabs>
            <w:rPr>
              <w:rFonts w:eastAsiaTheme="minorEastAsia"/>
              <w:noProof/>
              <w:lang w:val="es-CO" w:eastAsia="es-CO" w:bidi="ar-SA"/>
            </w:rPr>
          </w:pPr>
          <w:hyperlink w:anchor="_Toc58915006" w:history="1">
            <w:r w:rsidR="00AB3D20" w:rsidRPr="00D12460">
              <w:rPr>
                <w:rStyle w:val="Hipervnculo"/>
                <w:noProof/>
              </w:rPr>
              <w:t>12.3.3.</w:t>
            </w:r>
            <w:r w:rsidR="00AB3D20" w:rsidRPr="00D12460">
              <w:rPr>
                <w:rFonts w:eastAsiaTheme="minorEastAsia"/>
                <w:noProof/>
                <w:lang w:val="es-CO" w:eastAsia="es-CO" w:bidi="ar-SA"/>
              </w:rPr>
              <w:tab/>
            </w:r>
            <w:r w:rsidR="00AB3D20" w:rsidRPr="00D12460">
              <w:rPr>
                <w:rStyle w:val="Hipervnculo"/>
                <w:noProof/>
              </w:rPr>
              <w:t>ALCANCE Y DESTINATARIOS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_Toc58915006 \h </w:instrText>
            </w:r>
            <w:r w:rsidR="00AB3D20" w:rsidRPr="00D12460">
              <w:rPr>
                <w:noProof/>
                <w:webHidden/>
              </w:rPr>
            </w:r>
            <w:r w:rsidR="00AB3D20" w:rsidRPr="00D12460">
              <w:rPr>
                <w:noProof/>
                <w:webHidden/>
              </w:rPr>
              <w:fldChar w:fldCharType="separate"/>
            </w:r>
            <w:r w:rsidR="00AB3D20" w:rsidRPr="00D12460">
              <w:rPr>
                <w:noProof/>
                <w:webHidden/>
              </w:rPr>
              <w:t>80</w:t>
            </w:r>
            <w:r w:rsidR="00AB3D20" w:rsidRPr="00D12460">
              <w:rPr>
                <w:noProof/>
                <w:webHidden/>
              </w:rPr>
              <w:fldChar w:fldCharType="end"/>
            </w:r>
          </w:hyperlink>
        </w:p>
        <w:p w14:paraId="150D1587" w14:textId="62B90FB6" w:rsidR="00AB3D20" w:rsidRPr="00D12460" w:rsidRDefault="006F415D">
          <w:pPr>
            <w:pStyle w:val="TDC4"/>
            <w:tabs>
              <w:tab w:val="left" w:pos="1760"/>
              <w:tab w:val="right" w:leader="dot" w:pos="10790"/>
            </w:tabs>
            <w:rPr>
              <w:rFonts w:eastAsiaTheme="minorEastAsia"/>
              <w:noProof/>
              <w:lang w:val="es-CO" w:eastAsia="es-CO" w:bidi="ar-SA"/>
            </w:rPr>
          </w:pPr>
          <w:hyperlink w:anchor="_Toc58915007" w:history="1">
            <w:r w:rsidR="00AB3D20" w:rsidRPr="00D12460">
              <w:rPr>
                <w:rStyle w:val="Hipervnculo"/>
                <w:noProof/>
              </w:rPr>
              <w:t>12.3.4.</w:t>
            </w:r>
            <w:r w:rsidR="00AB3D20" w:rsidRPr="00D12460">
              <w:rPr>
                <w:rFonts w:eastAsiaTheme="minorEastAsia"/>
                <w:noProof/>
                <w:lang w:val="es-CO" w:eastAsia="es-CO" w:bidi="ar-SA"/>
              </w:rPr>
              <w:tab/>
            </w:r>
            <w:r w:rsidR="00AB3D20" w:rsidRPr="00D12460">
              <w:rPr>
                <w:rStyle w:val="Hipervnculo"/>
                <w:noProof/>
              </w:rPr>
              <w:t>DEFINICIONES Y CONCEPTOS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_Toc58915007 \h </w:instrText>
            </w:r>
            <w:r w:rsidR="00AB3D20" w:rsidRPr="00D12460">
              <w:rPr>
                <w:noProof/>
                <w:webHidden/>
              </w:rPr>
            </w:r>
            <w:r w:rsidR="00AB3D20" w:rsidRPr="00D12460">
              <w:rPr>
                <w:noProof/>
                <w:webHidden/>
              </w:rPr>
              <w:fldChar w:fldCharType="separate"/>
            </w:r>
            <w:r w:rsidR="00AB3D20" w:rsidRPr="00D12460">
              <w:rPr>
                <w:noProof/>
                <w:webHidden/>
              </w:rPr>
              <w:t>80</w:t>
            </w:r>
            <w:r w:rsidR="00AB3D20" w:rsidRPr="00D12460">
              <w:rPr>
                <w:noProof/>
                <w:webHidden/>
              </w:rPr>
              <w:fldChar w:fldCharType="end"/>
            </w:r>
          </w:hyperlink>
        </w:p>
        <w:p w14:paraId="31FF9E22" w14:textId="2962B3CF" w:rsidR="00AB3D20" w:rsidRPr="00D12460" w:rsidRDefault="006F415D">
          <w:pPr>
            <w:pStyle w:val="TDC4"/>
            <w:tabs>
              <w:tab w:val="left" w:pos="1760"/>
              <w:tab w:val="right" w:leader="dot" w:pos="10790"/>
            </w:tabs>
            <w:rPr>
              <w:rFonts w:eastAsiaTheme="minorEastAsia"/>
              <w:noProof/>
              <w:lang w:val="es-CO" w:eastAsia="es-CO" w:bidi="ar-SA"/>
            </w:rPr>
          </w:pPr>
          <w:hyperlink w:anchor="_Toc58915008" w:history="1">
            <w:r w:rsidR="00AB3D20" w:rsidRPr="00D12460">
              <w:rPr>
                <w:rStyle w:val="Hipervnculo"/>
                <w:noProof/>
              </w:rPr>
              <w:t>12.3.5.</w:t>
            </w:r>
            <w:r w:rsidR="00AB3D20" w:rsidRPr="00D12460">
              <w:rPr>
                <w:rFonts w:eastAsiaTheme="minorEastAsia"/>
                <w:noProof/>
                <w:lang w:val="es-CO" w:eastAsia="es-CO" w:bidi="ar-SA"/>
              </w:rPr>
              <w:tab/>
            </w:r>
            <w:r w:rsidR="00AB3D20" w:rsidRPr="00D12460">
              <w:rPr>
                <w:rStyle w:val="Hipervnculo"/>
                <w:noProof/>
              </w:rPr>
              <w:t>RESPONSABILIDADES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_Toc58915008 \h </w:instrText>
            </w:r>
            <w:r w:rsidR="00AB3D20" w:rsidRPr="00D12460">
              <w:rPr>
                <w:noProof/>
                <w:webHidden/>
              </w:rPr>
            </w:r>
            <w:r w:rsidR="00AB3D20" w:rsidRPr="00D12460">
              <w:rPr>
                <w:noProof/>
                <w:webHidden/>
              </w:rPr>
              <w:fldChar w:fldCharType="separate"/>
            </w:r>
            <w:r w:rsidR="00AB3D20" w:rsidRPr="00D12460">
              <w:rPr>
                <w:noProof/>
                <w:webHidden/>
              </w:rPr>
              <w:t>81</w:t>
            </w:r>
            <w:r w:rsidR="00AB3D20" w:rsidRPr="00D12460">
              <w:rPr>
                <w:noProof/>
                <w:webHidden/>
              </w:rPr>
              <w:fldChar w:fldCharType="end"/>
            </w:r>
          </w:hyperlink>
        </w:p>
        <w:p w14:paraId="366239C5" w14:textId="32CE5DF4" w:rsidR="00AB3D20" w:rsidRPr="00D12460" w:rsidRDefault="006F415D">
          <w:pPr>
            <w:pStyle w:val="TDC2"/>
            <w:tabs>
              <w:tab w:val="left" w:pos="880"/>
              <w:tab w:val="right" w:leader="dot" w:pos="10790"/>
            </w:tabs>
            <w:rPr>
              <w:rFonts w:ascii="Arial" w:hAnsi="Arial" w:cs="Arial"/>
              <w:noProof/>
            </w:rPr>
          </w:pPr>
          <w:hyperlink w:anchor="_Toc58915009" w:history="1">
            <w:r w:rsidR="00AB3D20" w:rsidRPr="00D12460">
              <w:rPr>
                <w:rStyle w:val="Hipervnculo"/>
                <w:rFonts w:ascii="Arial" w:hAnsi="Arial" w:cs="Arial"/>
                <w:noProof/>
                <w:lang w:bidi="es-ES"/>
              </w:rPr>
              <w:t>13.</w:t>
            </w:r>
            <w:r w:rsidR="00AB3D20" w:rsidRPr="00D12460">
              <w:rPr>
                <w:rFonts w:ascii="Arial" w:hAnsi="Arial" w:cs="Arial"/>
                <w:noProof/>
              </w:rPr>
              <w:tab/>
            </w:r>
            <w:r w:rsidR="00AB3D20" w:rsidRPr="00D12460">
              <w:rPr>
                <w:rStyle w:val="Hipervnculo"/>
                <w:rFonts w:ascii="Arial" w:hAnsi="Arial" w:cs="Arial"/>
                <w:noProof/>
                <w:lang w:bidi="es-ES"/>
              </w:rPr>
              <w:t>MANTENIMIENTO Y CONTROL DE VEHICULOS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_Toc58915009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81</w:t>
            </w:r>
            <w:r w:rsidR="00AB3D20" w:rsidRPr="00D12460">
              <w:rPr>
                <w:rFonts w:ascii="Arial" w:hAnsi="Arial" w:cs="Arial"/>
                <w:noProof/>
                <w:webHidden/>
              </w:rPr>
              <w:fldChar w:fldCharType="end"/>
            </w:r>
          </w:hyperlink>
        </w:p>
        <w:p w14:paraId="714F15FA" w14:textId="407FD7A0" w:rsidR="00AB3D20" w:rsidRPr="00D12460" w:rsidRDefault="006F415D">
          <w:pPr>
            <w:pStyle w:val="TDC3"/>
            <w:tabs>
              <w:tab w:val="left" w:pos="1320"/>
              <w:tab w:val="right" w:leader="dot" w:pos="10790"/>
            </w:tabs>
            <w:rPr>
              <w:rFonts w:ascii="Arial" w:hAnsi="Arial" w:cs="Arial"/>
              <w:noProof/>
            </w:rPr>
          </w:pPr>
          <w:hyperlink w:anchor="_Toc58915010" w:history="1">
            <w:r w:rsidR="00AB3D20" w:rsidRPr="00D12460">
              <w:rPr>
                <w:rStyle w:val="Hipervnculo"/>
                <w:rFonts w:ascii="Arial" w:hAnsi="Arial" w:cs="Arial"/>
                <w:noProof/>
                <w:lang w:bidi="es-ES"/>
              </w:rPr>
              <w:t>13.1.</w:t>
            </w:r>
            <w:r w:rsidR="00AB3D20" w:rsidRPr="00D12460">
              <w:rPr>
                <w:rFonts w:ascii="Arial" w:hAnsi="Arial" w:cs="Arial"/>
                <w:noProof/>
              </w:rPr>
              <w:tab/>
            </w:r>
            <w:r w:rsidR="00AB3D20" w:rsidRPr="00D12460">
              <w:rPr>
                <w:rStyle w:val="Hipervnculo"/>
                <w:rFonts w:ascii="Arial" w:hAnsi="Arial" w:cs="Arial"/>
                <w:noProof/>
                <w:lang w:bidi="es-ES"/>
              </w:rPr>
              <w:t>MANTENIMIENTO Y REVISIONES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_Toc58915010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82</w:t>
            </w:r>
            <w:r w:rsidR="00AB3D20" w:rsidRPr="00D12460">
              <w:rPr>
                <w:rFonts w:ascii="Arial" w:hAnsi="Arial" w:cs="Arial"/>
                <w:noProof/>
                <w:webHidden/>
              </w:rPr>
              <w:fldChar w:fldCharType="end"/>
            </w:r>
          </w:hyperlink>
        </w:p>
        <w:p w14:paraId="020B08BE" w14:textId="26E25A93" w:rsidR="00AB3D20" w:rsidRPr="00D12460" w:rsidRDefault="006F415D">
          <w:pPr>
            <w:pStyle w:val="TDC4"/>
            <w:tabs>
              <w:tab w:val="left" w:pos="1760"/>
              <w:tab w:val="right" w:leader="dot" w:pos="10790"/>
            </w:tabs>
            <w:rPr>
              <w:rFonts w:eastAsiaTheme="minorEastAsia"/>
              <w:noProof/>
              <w:lang w:val="es-CO" w:eastAsia="es-CO" w:bidi="ar-SA"/>
            </w:rPr>
          </w:pPr>
          <w:hyperlink w:anchor="_Toc58915011" w:history="1">
            <w:r w:rsidR="00AB3D20" w:rsidRPr="00D12460">
              <w:rPr>
                <w:rStyle w:val="Hipervnculo"/>
                <w:noProof/>
              </w:rPr>
              <w:t>13.1.1.</w:t>
            </w:r>
            <w:r w:rsidR="00AB3D20" w:rsidRPr="00D12460">
              <w:rPr>
                <w:rFonts w:eastAsiaTheme="minorEastAsia"/>
                <w:noProof/>
                <w:lang w:val="es-CO" w:eastAsia="es-CO" w:bidi="ar-SA"/>
              </w:rPr>
              <w:tab/>
            </w:r>
            <w:r w:rsidR="00AB3D20" w:rsidRPr="00D12460">
              <w:rPr>
                <w:rStyle w:val="Hipervnculo"/>
                <w:noProof/>
              </w:rPr>
              <w:t>DETECCIÓN DE FALLA EN RUTA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_Toc58915011 \h </w:instrText>
            </w:r>
            <w:r w:rsidR="00AB3D20" w:rsidRPr="00D12460">
              <w:rPr>
                <w:noProof/>
                <w:webHidden/>
              </w:rPr>
            </w:r>
            <w:r w:rsidR="00AB3D20" w:rsidRPr="00D12460">
              <w:rPr>
                <w:noProof/>
                <w:webHidden/>
              </w:rPr>
              <w:fldChar w:fldCharType="separate"/>
            </w:r>
            <w:r w:rsidR="00AB3D20" w:rsidRPr="00D12460">
              <w:rPr>
                <w:noProof/>
                <w:webHidden/>
              </w:rPr>
              <w:t>82</w:t>
            </w:r>
            <w:r w:rsidR="00AB3D20" w:rsidRPr="00D12460">
              <w:rPr>
                <w:noProof/>
                <w:webHidden/>
              </w:rPr>
              <w:fldChar w:fldCharType="end"/>
            </w:r>
          </w:hyperlink>
        </w:p>
        <w:p w14:paraId="7C5B0A4E" w14:textId="7330217D" w:rsidR="00AB3D20" w:rsidRPr="00D12460" w:rsidRDefault="006F415D">
          <w:pPr>
            <w:pStyle w:val="TDC4"/>
            <w:tabs>
              <w:tab w:val="left" w:pos="1760"/>
              <w:tab w:val="right" w:leader="dot" w:pos="10790"/>
            </w:tabs>
            <w:rPr>
              <w:rFonts w:eastAsiaTheme="minorEastAsia"/>
              <w:noProof/>
              <w:lang w:val="es-CO" w:eastAsia="es-CO" w:bidi="ar-SA"/>
            </w:rPr>
          </w:pPr>
          <w:hyperlink w:anchor="_Toc58915012" w:history="1">
            <w:r w:rsidR="00AB3D20" w:rsidRPr="00D12460">
              <w:rPr>
                <w:rStyle w:val="Hipervnculo"/>
                <w:noProof/>
              </w:rPr>
              <w:t>13.1.2.</w:t>
            </w:r>
            <w:r w:rsidR="00AB3D20" w:rsidRPr="00D12460">
              <w:rPr>
                <w:rFonts w:eastAsiaTheme="minorEastAsia"/>
                <w:noProof/>
                <w:lang w:val="es-CO" w:eastAsia="es-CO" w:bidi="ar-SA"/>
              </w:rPr>
              <w:tab/>
            </w:r>
            <w:r w:rsidR="00AB3D20" w:rsidRPr="00D12460">
              <w:rPr>
                <w:rStyle w:val="Hipervnculo"/>
                <w:noProof/>
              </w:rPr>
              <w:t>EXCEPCIONES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_Toc58915012 \h </w:instrText>
            </w:r>
            <w:r w:rsidR="00AB3D20" w:rsidRPr="00D12460">
              <w:rPr>
                <w:noProof/>
                <w:webHidden/>
              </w:rPr>
            </w:r>
            <w:r w:rsidR="00AB3D20" w:rsidRPr="00D12460">
              <w:rPr>
                <w:noProof/>
                <w:webHidden/>
              </w:rPr>
              <w:fldChar w:fldCharType="separate"/>
            </w:r>
            <w:r w:rsidR="00AB3D20" w:rsidRPr="00D12460">
              <w:rPr>
                <w:noProof/>
                <w:webHidden/>
              </w:rPr>
              <w:t>82</w:t>
            </w:r>
            <w:r w:rsidR="00AB3D20" w:rsidRPr="00D12460">
              <w:rPr>
                <w:noProof/>
                <w:webHidden/>
              </w:rPr>
              <w:fldChar w:fldCharType="end"/>
            </w:r>
          </w:hyperlink>
        </w:p>
        <w:p w14:paraId="4BA755C3" w14:textId="013D4579" w:rsidR="00AB3D20" w:rsidRPr="00D12460" w:rsidRDefault="006F415D">
          <w:pPr>
            <w:pStyle w:val="TDC3"/>
            <w:tabs>
              <w:tab w:val="left" w:pos="1320"/>
              <w:tab w:val="right" w:leader="dot" w:pos="10790"/>
            </w:tabs>
            <w:rPr>
              <w:rFonts w:ascii="Arial" w:hAnsi="Arial" w:cs="Arial"/>
              <w:noProof/>
            </w:rPr>
          </w:pPr>
          <w:hyperlink w:anchor="_Toc58915013" w:history="1">
            <w:r w:rsidR="00AB3D20" w:rsidRPr="00D12460">
              <w:rPr>
                <w:rStyle w:val="Hipervnculo"/>
                <w:rFonts w:ascii="Arial" w:hAnsi="Arial" w:cs="Arial"/>
                <w:noProof/>
                <w:lang w:bidi="es-ES"/>
              </w:rPr>
              <w:t>13.2.</w:t>
            </w:r>
            <w:r w:rsidR="00AB3D20" w:rsidRPr="00D12460">
              <w:rPr>
                <w:rFonts w:ascii="Arial" w:hAnsi="Arial" w:cs="Arial"/>
                <w:noProof/>
              </w:rPr>
              <w:tab/>
            </w:r>
            <w:r w:rsidR="00AB3D20" w:rsidRPr="00D12460">
              <w:rPr>
                <w:rStyle w:val="Hipervnculo"/>
                <w:rFonts w:ascii="Arial" w:hAnsi="Arial" w:cs="Arial"/>
                <w:noProof/>
                <w:lang w:bidi="es-ES"/>
              </w:rPr>
              <w:t>MANTENIMIENTO PREVENTIVO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_Toc58915013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82</w:t>
            </w:r>
            <w:r w:rsidR="00AB3D20" w:rsidRPr="00D12460">
              <w:rPr>
                <w:rFonts w:ascii="Arial" w:hAnsi="Arial" w:cs="Arial"/>
                <w:noProof/>
                <w:webHidden/>
              </w:rPr>
              <w:fldChar w:fldCharType="end"/>
            </w:r>
          </w:hyperlink>
        </w:p>
        <w:p w14:paraId="6D91FB52" w14:textId="21E4EBB6" w:rsidR="00AB3D20" w:rsidRPr="00D12460" w:rsidRDefault="006F415D">
          <w:pPr>
            <w:pStyle w:val="TDC4"/>
            <w:tabs>
              <w:tab w:val="left" w:pos="1760"/>
              <w:tab w:val="right" w:leader="dot" w:pos="10790"/>
            </w:tabs>
            <w:rPr>
              <w:rFonts w:eastAsiaTheme="minorEastAsia"/>
              <w:noProof/>
              <w:lang w:val="es-CO" w:eastAsia="es-CO" w:bidi="ar-SA"/>
            </w:rPr>
          </w:pPr>
          <w:hyperlink w:anchor="_Toc58915014" w:history="1">
            <w:r w:rsidR="00AB3D20" w:rsidRPr="00D12460">
              <w:rPr>
                <w:rStyle w:val="Hipervnculo"/>
                <w:noProof/>
              </w:rPr>
              <w:t>13.2.1.</w:t>
            </w:r>
            <w:r w:rsidR="00AB3D20" w:rsidRPr="00D12460">
              <w:rPr>
                <w:rFonts w:eastAsiaTheme="minorEastAsia"/>
                <w:noProof/>
                <w:lang w:val="es-CO" w:eastAsia="es-CO" w:bidi="ar-SA"/>
              </w:rPr>
              <w:tab/>
            </w:r>
            <w:r w:rsidR="00AB3D20" w:rsidRPr="00D12460">
              <w:rPr>
                <w:rStyle w:val="Hipervnculo"/>
                <w:noProof/>
              </w:rPr>
              <w:t>PROGRAMA DE MANTENIMIENTO PREVENTIVO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_Toc58915014 \h </w:instrText>
            </w:r>
            <w:r w:rsidR="00AB3D20" w:rsidRPr="00D12460">
              <w:rPr>
                <w:noProof/>
                <w:webHidden/>
              </w:rPr>
            </w:r>
            <w:r w:rsidR="00AB3D20" w:rsidRPr="00D12460">
              <w:rPr>
                <w:noProof/>
                <w:webHidden/>
              </w:rPr>
              <w:fldChar w:fldCharType="separate"/>
            </w:r>
            <w:r w:rsidR="00AB3D20" w:rsidRPr="00D12460">
              <w:rPr>
                <w:noProof/>
                <w:webHidden/>
              </w:rPr>
              <w:t>83</w:t>
            </w:r>
            <w:r w:rsidR="00AB3D20" w:rsidRPr="00D12460">
              <w:rPr>
                <w:noProof/>
                <w:webHidden/>
              </w:rPr>
              <w:fldChar w:fldCharType="end"/>
            </w:r>
          </w:hyperlink>
        </w:p>
        <w:p w14:paraId="14635EB2" w14:textId="169AA605" w:rsidR="00AB3D20" w:rsidRPr="00D12460" w:rsidRDefault="006F415D">
          <w:pPr>
            <w:pStyle w:val="TDC5"/>
            <w:tabs>
              <w:tab w:val="left" w:pos="1956"/>
              <w:tab w:val="right" w:leader="dot" w:pos="10790"/>
            </w:tabs>
            <w:rPr>
              <w:rFonts w:eastAsiaTheme="minorEastAsia"/>
              <w:noProof/>
              <w:lang w:val="es-CO" w:eastAsia="es-CO" w:bidi="ar-SA"/>
            </w:rPr>
          </w:pPr>
          <w:hyperlink w:anchor="_Toc58915015" w:history="1">
            <w:r w:rsidR="00AB3D20" w:rsidRPr="00D12460">
              <w:rPr>
                <w:rStyle w:val="Hipervnculo"/>
                <w:noProof/>
              </w:rPr>
              <w:t>13.2.1.1.</w:t>
            </w:r>
            <w:r w:rsidR="00AB3D20" w:rsidRPr="00D12460">
              <w:rPr>
                <w:rFonts w:eastAsiaTheme="minorEastAsia"/>
                <w:noProof/>
                <w:lang w:val="es-CO" w:eastAsia="es-CO" w:bidi="ar-SA"/>
              </w:rPr>
              <w:tab/>
            </w:r>
            <w:r w:rsidR="00AB3D20" w:rsidRPr="00D12460">
              <w:rPr>
                <w:rStyle w:val="Hipervnculo"/>
                <w:noProof/>
              </w:rPr>
              <w:t>OBJETO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_Toc58915015 \h </w:instrText>
            </w:r>
            <w:r w:rsidR="00AB3D20" w:rsidRPr="00D12460">
              <w:rPr>
                <w:noProof/>
                <w:webHidden/>
              </w:rPr>
            </w:r>
            <w:r w:rsidR="00AB3D20" w:rsidRPr="00D12460">
              <w:rPr>
                <w:noProof/>
                <w:webHidden/>
              </w:rPr>
              <w:fldChar w:fldCharType="separate"/>
            </w:r>
            <w:r w:rsidR="00AB3D20" w:rsidRPr="00D12460">
              <w:rPr>
                <w:noProof/>
                <w:webHidden/>
              </w:rPr>
              <w:t>83</w:t>
            </w:r>
            <w:r w:rsidR="00AB3D20" w:rsidRPr="00D12460">
              <w:rPr>
                <w:noProof/>
                <w:webHidden/>
              </w:rPr>
              <w:fldChar w:fldCharType="end"/>
            </w:r>
          </w:hyperlink>
        </w:p>
        <w:p w14:paraId="43348757" w14:textId="17EE21D5" w:rsidR="00AB3D20" w:rsidRPr="00D12460" w:rsidRDefault="006F415D">
          <w:pPr>
            <w:pStyle w:val="TDC5"/>
            <w:tabs>
              <w:tab w:val="left" w:pos="1956"/>
              <w:tab w:val="right" w:leader="dot" w:pos="10790"/>
            </w:tabs>
            <w:rPr>
              <w:rFonts w:eastAsiaTheme="minorEastAsia"/>
              <w:noProof/>
              <w:lang w:val="es-CO" w:eastAsia="es-CO" w:bidi="ar-SA"/>
            </w:rPr>
          </w:pPr>
          <w:hyperlink w:anchor="_Toc58915016" w:history="1">
            <w:r w:rsidR="00AB3D20" w:rsidRPr="00D12460">
              <w:rPr>
                <w:rStyle w:val="Hipervnculo"/>
                <w:noProof/>
              </w:rPr>
              <w:t>13.2.1.2.</w:t>
            </w:r>
            <w:r w:rsidR="00AB3D20" w:rsidRPr="00D12460">
              <w:rPr>
                <w:rFonts w:eastAsiaTheme="minorEastAsia"/>
                <w:noProof/>
                <w:lang w:val="es-CO" w:eastAsia="es-CO" w:bidi="ar-SA"/>
              </w:rPr>
              <w:tab/>
            </w:r>
            <w:r w:rsidR="00AB3D20" w:rsidRPr="00D12460">
              <w:rPr>
                <w:rStyle w:val="Hipervnculo"/>
                <w:noProof/>
              </w:rPr>
              <w:t>ALCANCE</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_Toc58915016 \h </w:instrText>
            </w:r>
            <w:r w:rsidR="00AB3D20" w:rsidRPr="00D12460">
              <w:rPr>
                <w:noProof/>
                <w:webHidden/>
              </w:rPr>
            </w:r>
            <w:r w:rsidR="00AB3D20" w:rsidRPr="00D12460">
              <w:rPr>
                <w:noProof/>
                <w:webHidden/>
              </w:rPr>
              <w:fldChar w:fldCharType="separate"/>
            </w:r>
            <w:r w:rsidR="00AB3D20" w:rsidRPr="00D12460">
              <w:rPr>
                <w:noProof/>
                <w:webHidden/>
              </w:rPr>
              <w:t>83</w:t>
            </w:r>
            <w:r w:rsidR="00AB3D20" w:rsidRPr="00D12460">
              <w:rPr>
                <w:noProof/>
                <w:webHidden/>
              </w:rPr>
              <w:fldChar w:fldCharType="end"/>
            </w:r>
          </w:hyperlink>
        </w:p>
        <w:p w14:paraId="5138E2AE" w14:textId="1317F3A3" w:rsidR="00AB3D20" w:rsidRPr="00D12460" w:rsidRDefault="006F415D">
          <w:pPr>
            <w:pStyle w:val="TDC5"/>
            <w:tabs>
              <w:tab w:val="left" w:pos="1956"/>
              <w:tab w:val="right" w:leader="dot" w:pos="10790"/>
            </w:tabs>
            <w:rPr>
              <w:rFonts w:eastAsiaTheme="minorEastAsia"/>
              <w:noProof/>
              <w:lang w:val="es-CO" w:eastAsia="es-CO" w:bidi="ar-SA"/>
            </w:rPr>
          </w:pPr>
          <w:hyperlink w:anchor="_Toc58915017" w:history="1">
            <w:r w:rsidR="00AB3D20" w:rsidRPr="00D12460">
              <w:rPr>
                <w:rStyle w:val="Hipervnculo"/>
                <w:noProof/>
              </w:rPr>
              <w:t>13.2.1.3.</w:t>
            </w:r>
            <w:r w:rsidR="00AB3D20" w:rsidRPr="00D12460">
              <w:rPr>
                <w:rFonts w:eastAsiaTheme="minorEastAsia"/>
                <w:noProof/>
                <w:lang w:val="es-CO" w:eastAsia="es-CO" w:bidi="ar-SA"/>
              </w:rPr>
              <w:tab/>
            </w:r>
            <w:r w:rsidR="00AB3D20" w:rsidRPr="00D12460">
              <w:rPr>
                <w:rStyle w:val="Hipervnculo"/>
                <w:noProof/>
              </w:rPr>
              <w:t>DEFINICIONES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_Toc58915017 \h </w:instrText>
            </w:r>
            <w:r w:rsidR="00AB3D20" w:rsidRPr="00D12460">
              <w:rPr>
                <w:noProof/>
                <w:webHidden/>
              </w:rPr>
            </w:r>
            <w:r w:rsidR="00AB3D20" w:rsidRPr="00D12460">
              <w:rPr>
                <w:noProof/>
                <w:webHidden/>
              </w:rPr>
              <w:fldChar w:fldCharType="separate"/>
            </w:r>
            <w:r w:rsidR="00AB3D20" w:rsidRPr="00D12460">
              <w:rPr>
                <w:noProof/>
                <w:webHidden/>
              </w:rPr>
              <w:t>83</w:t>
            </w:r>
            <w:r w:rsidR="00AB3D20" w:rsidRPr="00D12460">
              <w:rPr>
                <w:noProof/>
                <w:webHidden/>
              </w:rPr>
              <w:fldChar w:fldCharType="end"/>
            </w:r>
          </w:hyperlink>
        </w:p>
        <w:p w14:paraId="0E5D1165" w14:textId="24B324EC" w:rsidR="00AB3D20" w:rsidRPr="00D12460" w:rsidRDefault="006F415D">
          <w:pPr>
            <w:pStyle w:val="TDC4"/>
            <w:tabs>
              <w:tab w:val="left" w:pos="1760"/>
              <w:tab w:val="right" w:leader="dot" w:pos="10790"/>
            </w:tabs>
            <w:rPr>
              <w:rFonts w:eastAsiaTheme="minorEastAsia"/>
              <w:noProof/>
              <w:lang w:val="es-CO" w:eastAsia="es-CO" w:bidi="ar-SA"/>
            </w:rPr>
          </w:pPr>
          <w:hyperlink w:anchor="_Toc58915018" w:history="1">
            <w:r w:rsidR="00AB3D20" w:rsidRPr="00D12460">
              <w:rPr>
                <w:rStyle w:val="Hipervnculo"/>
                <w:noProof/>
              </w:rPr>
              <w:t>13.2.2.</w:t>
            </w:r>
            <w:r w:rsidR="00AB3D20" w:rsidRPr="00D12460">
              <w:rPr>
                <w:rFonts w:eastAsiaTheme="minorEastAsia"/>
                <w:noProof/>
                <w:lang w:val="es-CO" w:eastAsia="es-CO" w:bidi="ar-SA"/>
              </w:rPr>
              <w:tab/>
            </w:r>
            <w:r w:rsidR="00AB3D20" w:rsidRPr="00D12460">
              <w:rPr>
                <w:rStyle w:val="Hipervnculo"/>
                <w:noProof/>
              </w:rPr>
              <w:t>HOJA DE VIDA DE LOS VEHICULOS</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_Toc58915018 \h </w:instrText>
            </w:r>
            <w:r w:rsidR="00AB3D20" w:rsidRPr="00D12460">
              <w:rPr>
                <w:noProof/>
                <w:webHidden/>
              </w:rPr>
            </w:r>
            <w:r w:rsidR="00AB3D20" w:rsidRPr="00D12460">
              <w:rPr>
                <w:noProof/>
                <w:webHidden/>
              </w:rPr>
              <w:fldChar w:fldCharType="separate"/>
            </w:r>
            <w:r w:rsidR="00AB3D20" w:rsidRPr="00D12460">
              <w:rPr>
                <w:noProof/>
                <w:webHidden/>
              </w:rPr>
              <w:t>84</w:t>
            </w:r>
            <w:r w:rsidR="00AB3D20" w:rsidRPr="00D12460">
              <w:rPr>
                <w:noProof/>
                <w:webHidden/>
              </w:rPr>
              <w:fldChar w:fldCharType="end"/>
            </w:r>
          </w:hyperlink>
        </w:p>
        <w:p w14:paraId="2370FD8D" w14:textId="162A3592" w:rsidR="00AB3D20" w:rsidRPr="00D12460" w:rsidRDefault="006F415D">
          <w:pPr>
            <w:pStyle w:val="TDC4"/>
            <w:tabs>
              <w:tab w:val="left" w:pos="1760"/>
              <w:tab w:val="right" w:leader="dot" w:pos="10790"/>
            </w:tabs>
            <w:rPr>
              <w:rFonts w:eastAsiaTheme="minorEastAsia"/>
              <w:noProof/>
              <w:lang w:val="es-CO" w:eastAsia="es-CO" w:bidi="ar-SA"/>
            </w:rPr>
          </w:pPr>
          <w:hyperlink w:anchor="_Toc58915019" w:history="1">
            <w:r w:rsidR="00AB3D20" w:rsidRPr="00D12460">
              <w:rPr>
                <w:rStyle w:val="Hipervnculo"/>
                <w:noProof/>
              </w:rPr>
              <w:t>13.2.3.</w:t>
            </w:r>
            <w:r w:rsidR="00AB3D20" w:rsidRPr="00D12460">
              <w:rPr>
                <w:rFonts w:eastAsiaTheme="minorEastAsia"/>
                <w:noProof/>
                <w:lang w:val="es-CO" w:eastAsia="es-CO" w:bidi="ar-SA"/>
              </w:rPr>
              <w:tab/>
            </w:r>
            <w:r w:rsidR="00AB3D20" w:rsidRPr="00D12460">
              <w:rPr>
                <w:rStyle w:val="Hipervnculo"/>
                <w:noProof/>
              </w:rPr>
              <w:t>CARDEX DEL VEHICULO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_Toc58915019 \h </w:instrText>
            </w:r>
            <w:r w:rsidR="00AB3D20" w:rsidRPr="00D12460">
              <w:rPr>
                <w:noProof/>
                <w:webHidden/>
              </w:rPr>
            </w:r>
            <w:r w:rsidR="00AB3D20" w:rsidRPr="00D12460">
              <w:rPr>
                <w:noProof/>
                <w:webHidden/>
              </w:rPr>
              <w:fldChar w:fldCharType="separate"/>
            </w:r>
            <w:r w:rsidR="00AB3D20" w:rsidRPr="00D12460">
              <w:rPr>
                <w:noProof/>
                <w:webHidden/>
              </w:rPr>
              <w:t>84</w:t>
            </w:r>
            <w:r w:rsidR="00AB3D20" w:rsidRPr="00D12460">
              <w:rPr>
                <w:noProof/>
                <w:webHidden/>
              </w:rPr>
              <w:fldChar w:fldCharType="end"/>
            </w:r>
          </w:hyperlink>
        </w:p>
        <w:p w14:paraId="40BBC3FE" w14:textId="4D6864F2" w:rsidR="00AB3D20" w:rsidRPr="00D12460" w:rsidRDefault="006F415D">
          <w:pPr>
            <w:pStyle w:val="TDC4"/>
            <w:tabs>
              <w:tab w:val="left" w:pos="1760"/>
              <w:tab w:val="right" w:leader="dot" w:pos="10790"/>
            </w:tabs>
            <w:rPr>
              <w:rFonts w:eastAsiaTheme="minorEastAsia"/>
              <w:noProof/>
              <w:lang w:val="es-CO" w:eastAsia="es-CO" w:bidi="ar-SA"/>
            </w:rPr>
          </w:pPr>
          <w:hyperlink w:anchor="_Toc58915020" w:history="1">
            <w:r w:rsidR="00AB3D20" w:rsidRPr="00D12460">
              <w:rPr>
                <w:rStyle w:val="Hipervnculo"/>
                <w:noProof/>
              </w:rPr>
              <w:t>13.2.4.</w:t>
            </w:r>
            <w:r w:rsidR="00AB3D20" w:rsidRPr="00D12460">
              <w:rPr>
                <w:rFonts w:eastAsiaTheme="minorEastAsia"/>
                <w:noProof/>
                <w:lang w:val="es-CO" w:eastAsia="es-CO" w:bidi="ar-SA"/>
              </w:rPr>
              <w:tab/>
            </w:r>
            <w:r w:rsidR="00AB3D20" w:rsidRPr="00D12460">
              <w:rPr>
                <w:rStyle w:val="Hipervnculo"/>
                <w:noProof/>
              </w:rPr>
              <w:t>SISTEMAS DE SEGURIDAD</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_Toc58915020 \h </w:instrText>
            </w:r>
            <w:r w:rsidR="00AB3D20" w:rsidRPr="00D12460">
              <w:rPr>
                <w:noProof/>
                <w:webHidden/>
              </w:rPr>
            </w:r>
            <w:r w:rsidR="00AB3D20" w:rsidRPr="00D12460">
              <w:rPr>
                <w:noProof/>
                <w:webHidden/>
              </w:rPr>
              <w:fldChar w:fldCharType="separate"/>
            </w:r>
            <w:r w:rsidR="00AB3D20" w:rsidRPr="00D12460">
              <w:rPr>
                <w:noProof/>
                <w:webHidden/>
              </w:rPr>
              <w:t>84</w:t>
            </w:r>
            <w:r w:rsidR="00AB3D20" w:rsidRPr="00D12460">
              <w:rPr>
                <w:noProof/>
                <w:webHidden/>
              </w:rPr>
              <w:fldChar w:fldCharType="end"/>
            </w:r>
          </w:hyperlink>
        </w:p>
        <w:p w14:paraId="7E5AC2D5" w14:textId="03B9C354" w:rsidR="00AB3D20" w:rsidRPr="00D12460" w:rsidRDefault="006F415D">
          <w:pPr>
            <w:pStyle w:val="TDC5"/>
            <w:tabs>
              <w:tab w:val="left" w:pos="1956"/>
              <w:tab w:val="right" w:leader="dot" w:pos="10790"/>
            </w:tabs>
            <w:rPr>
              <w:rFonts w:eastAsiaTheme="minorEastAsia"/>
              <w:noProof/>
              <w:lang w:val="es-CO" w:eastAsia="es-CO" w:bidi="ar-SA"/>
            </w:rPr>
          </w:pPr>
          <w:hyperlink w:anchor="_Toc58915021" w:history="1">
            <w:r w:rsidR="00AB3D20" w:rsidRPr="00D12460">
              <w:rPr>
                <w:rStyle w:val="Hipervnculo"/>
                <w:noProof/>
              </w:rPr>
              <w:t>13.2.4.1.</w:t>
            </w:r>
            <w:r w:rsidR="00AB3D20" w:rsidRPr="00D12460">
              <w:rPr>
                <w:rFonts w:eastAsiaTheme="minorEastAsia"/>
                <w:noProof/>
                <w:lang w:val="es-CO" w:eastAsia="es-CO" w:bidi="ar-SA"/>
              </w:rPr>
              <w:tab/>
            </w:r>
            <w:r w:rsidR="00AB3D20" w:rsidRPr="00D12460">
              <w:rPr>
                <w:rStyle w:val="Hipervnculo"/>
                <w:noProof/>
              </w:rPr>
              <w:t>SISTEMAS DE SEGURIDAD ACTIVA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_Toc58915021 \h </w:instrText>
            </w:r>
            <w:r w:rsidR="00AB3D20" w:rsidRPr="00D12460">
              <w:rPr>
                <w:noProof/>
                <w:webHidden/>
              </w:rPr>
            </w:r>
            <w:r w:rsidR="00AB3D20" w:rsidRPr="00D12460">
              <w:rPr>
                <w:noProof/>
                <w:webHidden/>
              </w:rPr>
              <w:fldChar w:fldCharType="separate"/>
            </w:r>
            <w:r w:rsidR="00AB3D20" w:rsidRPr="00D12460">
              <w:rPr>
                <w:noProof/>
                <w:webHidden/>
              </w:rPr>
              <w:t>84</w:t>
            </w:r>
            <w:r w:rsidR="00AB3D20" w:rsidRPr="00D12460">
              <w:rPr>
                <w:noProof/>
                <w:webHidden/>
              </w:rPr>
              <w:fldChar w:fldCharType="end"/>
            </w:r>
          </w:hyperlink>
        </w:p>
        <w:p w14:paraId="7AF1643B" w14:textId="2C41F318" w:rsidR="00AB3D20" w:rsidRPr="00D12460" w:rsidRDefault="006F415D">
          <w:pPr>
            <w:pStyle w:val="TDC5"/>
            <w:tabs>
              <w:tab w:val="left" w:pos="1956"/>
              <w:tab w:val="right" w:leader="dot" w:pos="10790"/>
            </w:tabs>
            <w:rPr>
              <w:rFonts w:eastAsiaTheme="minorEastAsia"/>
              <w:noProof/>
              <w:lang w:val="es-CO" w:eastAsia="es-CO" w:bidi="ar-SA"/>
            </w:rPr>
          </w:pPr>
          <w:hyperlink w:anchor="_Toc58915022" w:history="1">
            <w:r w:rsidR="00AB3D20" w:rsidRPr="00D12460">
              <w:rPr>
                <w:rStyle w:val="Hipervnculo"/>
                <w:noProof/>
              </w:rPr>
              <w:t>13.2.4.2.</w:t>
            </w:r>
            <w:r w:rsidR="00AB3D20" w:rsidRPr="00D12460">
              <w:rPr>
                <w:rFonts w:eastAsiaTheme="minorEastAsia"/>
                <w:noProof/>
                <w:lang w:val="es-CO" w:eastAsia="es-CO" w:bidi="ar-SA"/>
              </w:rPr>
              <w:tab/>
            </w:r>
            <w:r w:rsidR="00AB3D20" w:rsidRPr="00D12460">
              <w:rPr>
                <w:rStyle w:val="Hipervnculo"/>
                <w:noProof/>
              </w:rPr>
              <w:t>SISTEMAS DE SEGURIDAD PASIVA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_Toc58915022 \h </w:instrText>
            </w:r>
            <w:r w:rsidR="00AB3D20" w:rsidRPr="00D12460">
              <w:rPr>
                <w:noProof/>
                <w:webHidden/>
              </w:rPr>
            </w:r>
            <w:r w:rsidR="00AB3D20" w:rsidRPr="00D12460">
              <w:rPr>
                <w:noProof/>
                <w:webHidden/>
              </w:rPr>
              <w:fldChar w:fldCharType="separate"/>
            </w:r>
            <w:r w:rsidR="00AB3D20" w:rsidRPr="00D12460">
              <w:rPr>
                <w:noProof/>
                <w:webHidden/>
              </w:rPr>
              <w:t>85</w:t>
            </w:r>
            <w:r w:rsidR="00AB3D20" w:rsidRPr="00D12460">
              <w:rPr>
                <w:noProof/>
                <w:webHidden/>
              </w:rPr>
              <w:fldChar w:fldCharType="end"/>
            </w:r>
          </w:hyperlink>
        </w:p>
        <w:p w14:paraId="199F1935" w14:textId="36CC8A33" w:rsidR="00AB3D20" w:rsidRPr="00D12460" w:rsidRDefault="006F415D">
          <w:pPr>
            <w:pStyle w:val="TDC4"/>
            <w:tabs>
              <w:tab w:val="left" w:pos="1760"/>
              <w:tab w:val="right" w:leader="dot" w:pos="10790"/>
            </w:tabs>
            <w:rPr>
              <w:rFonts w:eastAsiaTheme="minorEastAsia"/>
              <w:noProof/>
              <w:lang w:val="es-CO" w:eastAsia="es-CO" w:bidi="ar-SA"/>
            </w:rPr>
          </w:pPr>
          <w:hyperlink w:anchor="_Toc58915023" w:history="1">
            <w:r w:rsidR="00AB3D20" w:rsidRPr="00D12460">
              <w:rPr>
                <w:rStyle w:val="Hipervnculo"/>
                <w:noProof/>
              </w:rPr>
              <w:t>13.2.5.</w:t>
            </w:r>
            <w:r w:rsidR="00AB3D20" w:rsidRPr="00D12460">
              <w:rPr>
                <w:rFonts w:eastAsiaTheme="minorEastAsia"/>
                <w:noProof/>
                <w:lang w:val="es-CO" w:eastAsia="es-CO" w:bidi="ar-SA"/>
              </w:rPr>
              <w:tab/>
            </w:r>
            <w:r w:rsidR="00AB3D20" w:rsidRPr="00D12460">
              <w:rPr>
                <w:rStyle w:val="Hipervnculo"/>
                <w:noProof/>
              </w:rPr>
              <w:t>SUBCONTRATACIÓN</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_Toc58915023 \h </w:instrText>
            </w:r>
            <w:r w:rsidR="00AB3D20" w:rsidRPr="00D12460">
              <w:rPr>
                <w:noProof/>
                <w:webHidden/>
              </w:rPr>
            </w:r>
            <w:r w:rsidR="00AB3D20" w:rsidRPr="00D12460">
              <w:rPr>
                <w:noProof/>
                <w:webHidden/>
              </w:rPr>
              <w:fldChar w:fldCharType="separate"/>
            </w:r>
            <w:r w:rsidR="00AB3D20" w:rsidRPr="00D12460">
              <w:rPr>
                <w:noProof/>
                <w:webHidden/>
              </w:rPr>
              <w:t>85</w:t>
            </w:r>
            <w:r w:rsidR="00AB3D20" w:rsidRPr="00D12460">
              <w:rPr>
                <w:noProof/>
                <w:webHidden/>
              </w:rPr>
              <w:fldChar w:fldCharType="end"/>
            </w:r>
          </w:hyperlink>
        </w:p>
        <w:p w14:paraId="0796BDC8" w14:textId="545F8F9A" w:rsidR="00AB3D20" w:rsidRPr="00D12460" w:rsidRDefault="006F415D">
          <w:pPr>
            <w:pStyle w:val="TDC4"/>
            <w:tabs>
              <w:tab w:val="left" w:pos="1760"/>
              <w:tab w:val="right" w:leader="dot" w:pos="10790"/>
            </w:tabs>
            <w:rPr>
              <w:rFonts w:eastAsiaTheme="minorEastAsia"/>
              <w:noProof/>
              <w:lang w:val="es-CO" w:eastAsia="es-CO" w:bidi="ar-SA"/>
            </w:rPr>
          </w:pPr>
          <w:hyperlink w:anchor="_Toc58915024" w:history="1">
            <w:r w:rsidR="00AB3D20" w:rsidRPr="00D12460">
              <w:rPr>
                <w:rStyle w:val="Hipervnculo"/>
                <w:noProof/>
              </w:rPr>
              <w:t>13.2.6.</w:t>
            </w:r>
            <w:r w:rsidR="00AB3D20" w:rsidRPr="00D12460">
              <w:rPr>
                <w:rFonts w:eastAsiaTheme="minorEastAsia"/>
                <w:noProof/>
                <w:lang w:val="es-CO" w:eastAsia="es-CO" w:bidi="ar-SA"/>
              </w:rPr>
              <w:tab/>
            </w:r>
            <w:r w:rsidR="00AB3D20" w:rsidRPr="00D12460">
              <w:rPr>
                <w:rStyle w:val="Hipervnculo"/>
                <w:noProof/>
              </w:rPr>
              <w:t>IDONEIDAD CDA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_Toc58915024 \h </w:instrText>
            </w:r>
            <w:r w:rsidR="00AB3D20" w:rsidRPr="00D12460">
              <w:rPr>
                <w:noProof/>
                <w:webHidden/>
              </w:rPr>
            </w:r>
            <w:r w:rsidR="00AB3D20" w:rsidRPr="00D12460">
              <w:rPr>
                <w:noProof/>
                <w:webHidden/>
              </w:rPr>
              <w:fldChar w:fldCharType="separate"/>
            </w:r>
            <w:r w:rsidR="00AB3D20" w:rsidRPr="00D12460">
              <w:rPr>
                <w:noProof/>
                <w:webHidden/>
              </w:rPr>
              <w:t>85</w:t>
            </w:r>
            <w:r w:rsidR="00AB3D20" w:rsidRPr="00D12460">
              <w:rPr>
                <w:noProof/>
                <w:webHidden/>
              </w:rPr>
              <w:fldChar w:fldCharType="end"/>
            </w:r>
          </w:hyperlink>
        </w:p>
        <w:p w14:paraId="3CFB459F" w14:textId="53B6764E" w:rsidR="00AB3D20" w:rsidRPr="00D12460" w:rsidRDefault="006F415D">
          <w:pPr>
            <w:pStyle w:val="TDC4"/>
            <w:tabs>
              <w:tab w:val="left" w:pos="1760"/>
              <w:tab w:val="right" w:leader="dot" w:pos="10790"/>
            </w:tabs>
            <w:rPr>
              <w:rFonts w:eastAsiaTheme="minorEastAsia"/>
              <w:noProof/>
              <w:lang w:val="es-CO" w:eastAsia="es-CO" w:bidi="ar-SA"/>
            </w:rPr>
          </w:pPr>
          <w:hyperlink w:anchor="_Toc58915025" w:history="1">
            <w:r w:rsidR="00AB3D20" w:rsidRPr="00D12460">
              <w:rPr>
                <w:rStyle w:val="Hipervnculo"/>
                <w:noProof/>
              </w:rPr>
              <w:t>13.2.7.</w:t>
            </w:r>
            <w:r w:rsidR="00AB3D20" w:rsidRPr="00D12460">
              <w:rPr>
                <w:rFonts w:eastAsiaTheme="minorEastAsia"/>
                <w:noProof/>
                <w:lang w:val="es-CO" w:eastAsia="es-CO" w:bidi="ar-SA"/>
              </w:rPr>
              <w:tab/>
            </w:r>
            <w:r w:rsidR="00AB3D20" w:rsidRPr="00D12460">
              <w:rPr>
                <w:rStyle w:val="Hipervnculo"/>
                <w:noProof/>
              </w:rPr>
              <w:t>PROTOCOLOS EN CASO DE FALLA EN CARRETERA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_Toc58915025 \h </w:instrText>
            </w:r>
            <w:r w:rsidR="00AB3D20" w:rsidRPr="00D12460">
              <w:rPr>
                <w:noProof/>
                <w:webHidden/>
              </w:rPr>
            </w:r>
            <w:r w:rsidR="00AB3D20" w:rsidRPr="00D12460">
              <w:rPr>
                <w:noProof/>
                <w:webHidden/>
              </w:rPr>
              <w:fldChar w:fldCharType="separate"/>
            </w:r>
            <w:r w:rsidR="00AB3D20" w:rsidRPr="00D12460">
              <w:rPr>
                <w:noProof/>
                <w:webHidden/>
              </w:rPr>
              <w:t>86</w:t>
            </w:r>
            <w:r w:rsidR="00AB3D20" w:rsidRPr="00D12460">
              <w:rPr>
                <w:noProof/>
                <w:webHidden/>
              </w:rPr>
              <w:fldChar w:fldCharType="end"/>
            </w:r>
          </w:hyperlink>
        </w:p>
        <w:p w14:paraId="0EAAC5CC" w14:textId="10C43261" w:rsidR="00AB3D20" w:rsidRPr="00D12460" w:rsidRDefault="006F415D">
          <w:pPr>
            <w:pStyle w:val="TDC4"/>
            <w:tabs>
              <w:tab w:val="left" w:pos="1760"/>
              <w:tab w:val="right" w:leader="dot" w:pos="10790"/>
            </w:tabs>
            <w:rPr>
              <w:rFonts w:eastAsiaTheme="minorEastAsia"/>
              <w:noProof/>
              <w:lang w:val="es-CO" w:eastAsia="es-CO" w:bidi="ar-SA"/>
            </w:rPr>
          </w:pPr>
          <w:hyperlink w:anchor="_Toc58915026" w:history="1">
            <w:r w:rsidR="00AB3D20" w:rsidRPr="00D12460">
              <w:rPr>
                <w:rStyle w:val="Hipervnculo"/>
                <w:noProof/>
              </w:rPr>
              <w:t>13.2.8.</w:t>
            </w:r>
            <w:r w:rsidR="00AB3D20" w:rsidRPr="00D12460">
              <w:rPr>
                <w:rFonts w:eastAsiaTheme="minorEastAsia"/>
                <w:noProof/>
                <w:lang w:val="es-CO" w:eastAsia="es-CO" w:bidi="ar-SA"/>
              </w:rPr>
              <w:tab/>
            </w:r>
            <w:r w:rsidR="00AB3D20" w:rsidRPr="00D12460">
              <w:rPr>
                <w:rStyle w:val="Hipervnculo"/>
                <w:noProof/>
              </w:rPr>
              <w:t>MANTENIMIENTO CORRECTIVO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_Toc58915026 \h </w:instrText>
            </w:r>
            <w:r w:rsidR="00AB3D20" w:rsidRPr="00D12460">
              <w:rPr>
                <w:noProof/>
                <w:webHidden/>
              </w:rPr>
            </w:r>
            <w:r w:rsidR="00AB3D20" w:rsidRPr="00D12460">
              <w:rPr>
                <w:noProof/>
                <w:webHidden/>
              </w:rPr>
              <w:fldChar w:fldCharType="separate"/>
            </w:r>
            <w:r w:rsidR="00AB3D20" w:rsidRPr="00D12460">
              <w:rPr>
                <w:noProof/>
                <w:webHidden/>
              </w:rPr>
              <w:t>86</w:t>
            </w:r>
            <w:r w:rsidR="00AB3D20" w:rsidRPr="00D12460">
              <w:rPr>
                <w:noProof/>
                <w:webHidden/>
              </w:rPr>
              <w:fldChar w:fldCharType="end"/>
            </w:r>
          </w:hyperlink>
        </w:p>
        <w:p w14:paraId="4872DF34" w14:textId="6F7B973E" w:rsidR="00AB3D20" w:rsidRPr="00D12460" w:rsidRDefault="006F415D">
          <w:pPr>
            <w:pStyle w:val="TDC4"/>
            <w:tabs>
              <w:tab w:val="left" w:pos="1760"/>
              <w:tab w:val="right" w:leader="dot" w:pos="10790"/>
            </w:tabs>
            <w:rPr>
              <w:rFonts w:eastAsiaTheme="minorEastAsia"/>
              <w:noProof/>
              <w:lang w:val="es-CO" w:eastAsia="es-CO" w:bidi="ar-SA"/>
            </w:rPr>
          </w:pPr>
          <w:hyperlink w:anchor="_Toc58915027" w:history="1">
            <w:r w:rsidR="00AB3D20" w:rsidRPr="00D12460">
              <w:rPr>
                <w:rStyle w:val="Hipervnculo"/>
                <w:noProof/>
              </w:rPr>
              <w:t>13.2.9.</w:t>
            </w:r>
            <w:r w:rsidR="00AB3D20" w:rsidRPr="00D12460">
              <w:rPr>
                <w:rFonts w:eastAsiaTheme="minorEastAsia"/>
                <w:noProof/>
                <w:lang w:val="es-CO" w:eastAsia="es-CO" w:bidi="ar-SA"/>
              </w:rPr>
              <w:tab/>
            </w:r>
            <w:r w:rsidR="00AB3D20" w:rsidRPr="00D12460">
              <w:rPr>
                <w:rStyle w:val="Hipervnculo"/>
                <w:noProof/>
              </w:rPr>
              <w:t>IDONEIDAD MANTENIMIENTO CORRECTIVO</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_Toc58915027 \h </w:instrText>
            </w:r>
            <w:r w:rsidR="00AB3D20" w:rsidRPr="00D12460">
              <w:rPr>
                <w:noProof/>
                <w:webHidden/>
              </w:rPr>
            </w:r>
            <w:r w:rsidR="00AB3D20" w:rsidRPr="00D12460">
              <w:rPr>
                <w:noProof/>
                <w:webHidden/>
              </w:rPr>
              <w:fldChar w:fldCharType="separate"/>
            </w:r>
            <w:r w:rsidR="00AB3D20" w:rsidRPr="00D12460">
              <w:rPr>
                <w:noProof/>
                <w:webHidden/>
              </w:rPr>
              <w:t>87</w:t>
            </w:r>
            <w:r w:rsidR="00AB3D20" w:rsidRPr="00D12460">
              <w:rPr>
                <w:noProof/>
                <w:webHidden/>
              </w:rPr>
              <w:fldChar w:fldCharType="end"/>
            </w:r>
          </w:hyperlink>
        </w:p>
        <w:p w14:paraId="79E99B4A" w14:textId="07123C56" w:rsidR="00AB3D20" w:rsidRPr="00D12460" w:rsidRDefault="006F415D">
          <w:pPr>
            <w:pStyle w:val="TDC1"/>
            <w:rPr>
              <w:rFonts w:ascii="Arial" w:hAnsi="Arial" w:cs="Arial"/>
              <w:b w:val="0"/>
              <w:bCs w:val="0"/>
              <w:lang w:bidi="ar-SA"/>
            </w:rPr>
          </w:pPr>
          <w:hyperlink w:anchor="_Toc58915028" w:history="1">
            <w:r w:rsidR="00AB3D20" w:rsidRPr="00D12460">
              <w:rPr>
                <w:rStyle w:val="Hipervnculo"/>
                <w:rFonts w:ascii="Arial" w:hAnsi="Arial" w:cs="Arial"/>
              </w:rPr>
              <w:t>FASE 3. SEGUIMIENTO POR LA ORGANIZACIÓN</w:t>
            </w:r>
            <w:r w:rsidR="00AB3D20" w:rsidRPr="00D12460">
              <w:rPr>
                <w:rFonts w:ascii="Arial" w:hAnsi="Arial" w:cs="Arial"/>
                <w:webHidden/>
              </w:rPr>
              <w:tab/>
            </w:r>
            <w:r w:rsidR="00AB3D20" w:rsidRPr="00D12460">
              <w:rPr>
                <w:rFonts w:ascii="Arial" w:hAnsi="Arial" w:cs="Arial"/>
                <w:webHidden/>
              </w:rPr>
              <w:fldChar w:fldCharType="begin"/>
            </w:r>
            <w:r w:rsidR="00AB3D20" w:rsidRPr="00D12460">
              <w:rPr>
                <w:rFonts w:ascii="Arial" w:hAnsi="Arial" w:cs="Arial"/>
                <w:webHidden/>
              </w:rPr>
              <w:instrText xml:space="preserve"> PAGEREF _Toc58915028 \h </w:instrText>
            </w:r>
            <w:r w:rsidR="00AB3D20" w:rsidRPr="00D12460">
              <w:rPr>
                <w:rFonts w:ascii="Arial" w:hAnsi="Arial" w:cs="Arial"/>
                <w:webHidden/>
              </w:rPr>
            </w:r>
            <w:r w:rsidR="00AB3D20" w:rsidRPr="00D12460">
              <w:rPr>
                <w:rFonts w:ascii="Arial" w:hAnsi="Arial" w:cs="Arial"/>
                <w:webHidden/>
              </w:rPr>
              <w:fldChar w:fldCharType="separate"/>
            </w:r>
            <w:r w:rsidR="00AB3D20" w:rsidRPr="00D12460">
              <w:rPr>
                <w:rFonts w:ascii="Arial" w:hAnsi="Arial" w:cs="Arial"/>
                <w:webHidden/>
              </w:rPr>
              <w:t>87</w:t>
            </w:r>
            <w:r w:rsidR="00AB3D20" w:rsidRPr="00D12460">
              <w:rPr>
                <w:rFonts w:ascii="Arial" w:hAnsi="Arial" w:cs="Arial"/>
                <w:webHidden/>
              </w:rPr>
              <w:fldChar w:fldCharType="end"/>
            </w:r>
          </w:hyperlink>
        </w:p>
        <w:p w14:paraId="11F75814" w14:textId="4D6C5BFF" w:rsidR="00AB3D20" w:rsidRPr="00D12460" w:rsidRDefault="006F415D">
          <w:pPr>
            <w:pStyle w:val="TDC2"/>
            <w:tabs>
              <w:tab w:val="left" w:pos="880"/>
              <w:tab w:val="right" w:leader="dot" w:pos="10790"/>
            </w:tabs>
            <w:rPr>
              <w:rFonts w:ascii="Arial" w:hAnsi="Arial" w:cs="Arial"/>
              <w:noProof/>
            </w:rPr>
          </w:pPr>
          <w:hyperlink w:anchor="_Toc58915029" w:history="1">
            <w:r w:rsidR="00AB3D20" w:rsidRPr="00D12460">
              <w:rPr>
                <w:rStyle w:val="Hipervnculo"/>
                <w:rFonts w:ascii="Arial" w:hAnsi="Arial" w:cs="Arial"/>
                <w:noProof/>
                <w:lang w:bidi="es-ES"/>
              </w:rPr>
              <w:t>14.</w:t>
            </w:r>
            <w:r w:rsidR="00AB3D20" w:rsidRPr="00D12460">
              <w:rPr>
                <w:rFonts w:ascii="Arial" w:hAnsi="Arial" w:cs="Arial"/>
                <w:noProof/>
              </w:rPr>
              <w:tab/>
            </w:r>
            <w:r w:rsidR="00AB3D20" w:rsidRPr="00D12460">
              <w:rPr>
                <w:rStyle w:val="Hipervnculo"/>
                <w:rFonts w:ascii="Arial" w:hAnsi="Arial" w:cs="Arial"/>
                <w:noProof/>
                <w:lang w:bidi="es-ES"/>
              </w:rPr>
              <w:t>DEFINICIÓN DE INDICADORES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_Toc58915029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88</w:t>
            </w:r>
            <w:r w:rsidR="00AB3D20" w:rsidRPr="00D12460">
              <w:rPr>
                <w:rFonts w:ascii="Arial" w:hAnsi="Arial" w:cs="Arial"/>
                <w:noProof/>
                <w:webHidden/>
              </w:rPr>
              <w:fldChar w:fldCharType="end"/>
            </w:r>
          </w:hyperlink>
        </w:p>
        <w:p w14:paraId="58FAA3D9" w14:textId="13D56837" w:rsidR="00AB3D20" w:rsidRPr="00D12460" w:rsidRDefault="006F415D">
          <w:pPr>
            <w:pStyle w:val="TDC3"/>
            <w:tabs>
              <w:tab w:val="left" w:pos="1320"/>
              <w:tab w:val="right" w:leader="dot" w:pos="10790"/>
            </w:tabs>
            <w:rPr>
              <w:rFonts w:ascii="Arial" w:hAnsi="Arial" w:cs="Arial"/>
              <w:noProof/>
            </w:rPr>
          </w:pPr>
          <w:hyperlink w:anchor="_Toc58915030" w:history="1">
            <w:r w:rsidR="00AB3D20" w:rsidRPr="00D12460">
              <w:rPr>
                <w:rStyle w:val="Hipervnculo"/>
                <w:rFonts w:ascii="Arial" w:hAnsi="Arial" w:cs="Arial"/>
                <w:noProof/>
                <w:lang w:bidi="es-ES"/>
              </w:rPr>
              <w:t>14.1.</w:t>
            </w:r>
            <w:r w:rsidR="00AB3D20" w:rsidRPr="00D12460">
              <w:rPr>
                <w:rFonts w:ascii="Arial" w:hAnsi="Arial" w:cs="Arial"/>
                <w:noProof/>
              </w:rPr>
              <w:tab/>
            </w:r>
            <w:r w:rsidR="00AB3D20" w:rsidRPr="00D12460">
              <w:rPr>
                <w:rStyle w:val="Hipervnculo"/>
                <w:rFonts w:ascii="Arial" w:hAnsi="Arial" w:cs="Arial"/>
                <w:noProof/>
                <w:lang w:bidi="es-ES"/>
              </w:rPr>
              <w:t>RESPONSABLE DE ATENDER LOS INDICADORES DEL PESV</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_Toc58915030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88</w:t>
            </w:r>
            <w:r w:rsidR="00AB3D20" w:rsidRPr="00D12460">
              <w:rPr>
                <w:rFonts w:ascii="Arial" w:hAnsi="Arial" w:cs="Arial"/>
                <w:noProof/>
                <w:webHidden/>
              </w:rPr>
              <w:fldChar w:fldCharType="end"/>
            </w:r>
          </w:hyperlink>
        </w:p>
        <w:p w14:paraId="226C9898" w14:textId="11676C56" w:rsidR="00AB3D20" w:rsidRPr="00D12460" w:rsidRDefault="006F415D">
          <w:pPr>
            <w:pStyle w:val="TDC3"/>
            <w:tabs>
              <w:tab w:val="left" w:pos="1320"/>
              <w:tab w:val="right" w:leader="dot" w:pos="10790"/>
            </w:tabs>
            <w:rPr>
              <w:rFonts w:ascii="Arial" w:hAnsi="Arial" w:cs="Arial"/>
              <w:noProof/>
            </w:rPr>
          </w:pPr>
          <w:hyperlink w:anchor="_Toc58915031" w:history="1">
            <w:r w:rsidR="00AB3D20" w:rsidRPr="00D12460">
              <w:rPr>
                <w:rStyle w:val="Hipervnculo"/>
                <w:rFonts w:ascii="Arial" w:hAnsi="Arial" w:cs="Arial"/>
                <w:noProof/>
                <w:lang w:bidi="es-ES"/>
              </w:rPr>
              <w:t>14.2.</w:t>
            </w:r>
            <w:r w:rsidR="00AB3D20" w:rsidRPr="00D12460">
              <w:rPr>
                <w:rFonts w:ascii="Arial" w:hAnsi="Arial" w:cs="Arial"/>
                <w:noProof/>
              </w:rPr>
              <w:tab/>
            </w:r>
            <w:r w:rsidR="00AB3D20" w:rsidRPr="00D12460">
              <w:rPr>
                <w:rStyle w:val="Hipervnculo"/>
                <w:rFonts w:ascii="Arial" w:hAnsi="Arial" w:cs="Arial"/>
                <w:noProof/>
                <w:lang w:bidi="es-ES"/>
              </w:rPr>
              <w:t>INDICADORES DE RESULTADO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_Toc58915031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88</w:t>
            </w:r>
            <w:r w:rsidR="00AB3D20" w:rsidRPr="00D12460">
              <w:rPr>
                <w:rFonts w:ascii="Arial" w:hAnsi="Arial" w:cs="Arial"/>
                <w:noProof/>
                <w:webHidden/>
              </w:rPr>
              <w:fldChar w:fldCharType="end"/>
            </w:r>
          </w:hyperlink>
        </w:p>
        <w:p w14:paraId="3B26D41D" w14:textId="21482D61" w:rsidR="00AB3D20" w:rsidRPr="00D12460" w:rsidRDefault="006F415D">
          <w:pPr>
            <w:pStyle w:val="TDC3"/>
            <w:tabs>
              <w:tab w:val="left" w:pos="1320"/>
              <w:tab w:val="right" w:leader="dot" w:pos="10790"/>
            </w:tabs>
            <w:rPr>
              <w:rFonts w:ascii="Arial" w:hAnsi="Arial" w:cs="Arial"/>
              <w:noProof/>
            </w:rPr>
          </w:pPr>
          <w:hyperlink w:anchor="_Toc58915032" w:history="1">
            <w:r w:rsidR="00AB3D20" w:rsidRPr="00D12460">
              <w:rPr>
                <w:rStyle w:val="Hipervnculo"/>
                <w:rFonts w:ascii="Arial" w:hAnsi="Arial" w:cs="Arial"/>
                <w:noProof/>
                <w:lang w:bidi="es-ES"/>
              </w:rPr>
              <w:t>14.3.</w:t>
            </w:r>
            <w:r w:rsidR="00AB3D20" w:rsidRPr="00D12460">
              <w:rPr>
                <w:rFonts w:ascii="Arial" w:hAnsi="Arial" w:cs="Arial"/>
                <w:noProof/>
              </w:rPr>
              <w:tab/>
            </w:r>
            <w:r w:rsidR="00AB3D20" w:rsidRPr="00D12460">
              <w:rPr>
                <w:rStyle w:val="Hipervnculo"/>
                <w:rFonts w:ascii="Arial" w:hAnsi="Arial" w:cs="Arial"/>
                <w:noProof/>
                <w:lang w:bidi="es-ES"/>
              </w:rPr>
              <w:t>INDICADORES DE ACTIVIDAD</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_Toc58915032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89</w:t>
            </w:r>
            <w:r w:rsidR="00AB3D20" w:rsidRPr="00D12460">
              <w:rPr>
                <w:rFonts w:ascii="Arial" w:hAnsi="Arial" w:cs="Arial"/>
                <w:noProof/>
                <w:webHidden/>
              </w:rPr>
              <w:fldChar w:fldCharType="end"/>
            </w:r>
          </w:hyperlink>
        </w:p>
        <w:p w14:paraId="5BA42EA8" w14:textId="050EBD4B" w:rsidR="00AB3D20" w:rsidRPr="00D12460" w:rsidRDefault="006F415D">
          <w:pPr>
            <w:pStyle w:val="TDC3"/>
            <w:tabs>
              <w:tab w:val="left" w:pos="1320"/>
              <w:tab w:val="right" w:leader="dot" w:pos="10790"/>
            </w:tabs>
            <w:rPr>
              <w:rFonts w:ascii="Arial" w:hAnsi="Arial" w:cs="Arial"/>
              <w:noProof/>
            </w:rPr>
          </w:pPr>
          <w:hyperlink w:anchor="_Toc58915033" w:history="1">
            <w:r w:rsidR="00AB3D20" w:rsidRPr="00D12460">
              <w:rPr>
                <w:rStyle w:val="Hipervnculo"/>
                <w:rFonts w:ascii="Arial" w:hAnsi="Arial" w:cs="Arial"/>
                <w:noProof/>
                <w:lang w:bidi="es-ES"/>
              </w:rPr>
              <w:t>14.4.</w:t>
            </w:r>
            <w:r w:rsidR="00AB3D20" w:rsidRPr="00D12460">
              <w:rPr>
                <w:rFonts w:ascii="Arial" w:hAnsi="Arial" w:cs="Arial"/>
                <w:noProof/>
              </w:rPr>
              <w:tab/>
            </w:r>
            <w:r w:rsidR="00AB3D20" w:rsidRPr="00D12460">
              <w:rPr>
                <w:rStyle w:val="Hipervnculo"/>
                <w:rFonts w:ascii="Arial" w:hAnsi="Arial" w:cs="Arial"/>
                <w:noProof/>
                <w:lang w:bidi="es-ES"/>
              </w:rPr>
              <w:t>TABLA INDICADORES DEFINIDOS DE ACUERDO AL PESV</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_Toc58915033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90</w:t>
            </w:r>
            <w:r w:rsidR="00AB3D20" w:rsidRPr="00D12460">
              <w:rPr>
                <w:rFonts w:ascii="Arial" w:hAnsi="Arial" w:cs="Arial"/>
                <w:noProof/>
                <w:webHidden/>
              </w:rPr>
              <w:fldChar w:fldCharType="end"/>
            </w:r>
          </w:hyperlink>
        </w:p>
        <w:p w14:paraId="449EBFDE" w14:textId="28EA3F34" w:rsidR="00AB3D20" w:rsidRPr="00D12460" w:rsidRDefault="006F415D">
          <w:pPr>
            <w:pStyle w:val="TDC2"/>
            <w:tabs>
              <w:tab w:val="left" w:pos="880"/>
              <w:tab w:val="right" w:leader="dot" w:pos="10790"/>
            </w:tabs>
            <w:rPr>
              <w:rFonts w:ascii="Arial" w:hAnsi="Arial" w:cs="Arial"/>
              <w:noProof/>
            </w:rPr>
          </w:pPr>
          <w:hyperlink w:anchor="_Toc58915034" w:history="1">
            <w:r w:rsidR="00AB3D20" w:rsidRPr="00D12460">
              <w:rPr>
                <w:rStyle w:val="Hipervnculo"/>
                <w:rFonts w:ascii="Arial" w:hAnsi="Arial" w:cs="Arial"/>
                <w:noProof/>
                <w:lang w:bidi="es-ES"/>
              </w:rPr>
              <w:t>15.</w:t>
            </w:r>
            <w:r w:rsidR="00AB3D20" w:rsidRPr="00D12460">
              <w:rPr>
                <w:rFonts w:ascii="Arial" w:hAnsi="Arial" w:cs="Arial"/>
                <w:noProof/>
              </w:rPr>
              <w:tab/>
            </w:r>
            <w:r w:rsidR="00AB3D20" w:rsidRPr="00D12460">
              <w:rPr>
                <w:rStyle w:val="Hipervnculo"/>
                <w:rFonts w:ascii="Arial" w:hAnsi="Arial" w:cs="Arial"/>
                <w:noProof/>
                <w:lang w:bidi="es-ES"/>
              </w:rPr>
              <w:t>REGISTRO Y ANALISIS ESTADISTICO DE ACCIDENTES DE TRÁNSITO</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_Toc58915034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96</w:t>
            </w:r>
            <w:r w:rsidR="00AB3D20" w:rsidRPr="00D12460">
              <w:rPr>
                <w:rFonts w:ascii="Arial" w:hAnsi="Arial" w:cs="Arial"/>
                <w:noProof/>
                <w:webHidden/>
              </w:rPr>
              <w:fldChar w:fldCharType="end"/>
            </w:r>
          </w:hyperlink>
        </w:p>
        <w:p w14:paraId="19338383" w14:textId="28697387" w:rsidR="00AB3D20" w:rsidRPr="00D12460" w:rsidRDefault="006F415D">
          <w:pPr>
            <w:pStyle w:val="TDC4"/>
            <w:tabs>
              <w:tab w:val="left" w:pos="1540"/>
              <w:tab w:val="right" w:leader="dot" w:pos="10790"/>
            </w:tabs>
            <w:rPr>
              <w:rFonts w:eastAsiaTheme="minorEastAsia"/>
              <w:noProof/>
              <w:lang w:val="es-CO" w:eastAsia="es-CO" w:bidi="ar-SA"/>
            </w:rPr>
          </w:pPr>
          <w:hyperlink w:anchor="_Toc58915035" w:history="1">
            <w:r w:rsidR="00AB3D20" w:rsidRPr="00D12460">
              <w:rPr>
                <w:rStyle w:val="Hipervnculo"/>
                <w:noProof/>
              </w:rPr>
              <w:t>1.1.1.</w:t>
            </w:r>
            <w:r w:rsidR="00AB3D20" w:rsidRPr="00D12460">
              <w:rPr>
                <w:rFonts w:eastAsiaTheme="minorEastAsia"/>
                <w:noProof/>
                <w:lang w:val="es-CO" w:eastAsia="es-CO" w:bidi="ar-SA"/>
              </w:rPr>
              <w:tab/>
            </w:r>
            <w:r w:rsidR="00AB3D20" w:rsidRPr="00D12460">
              <w:rPr>
                <w:rStyle w:val="Hipervnculo"/>
                <w:noProof/>
              </w:rPr>
              <w:t>INDICE DE FRECUENCIA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_Toc58915035 \h </w:instrText>
            </w:r>
            <w:r w:rsidR="00AB3D20" w:rsidRPr="00D12460">
              <w:rPr>
                <w:noProof/>
                <w:webHidden/>
              </w:rPr>
            </w:r>
            <w:r w:rsidR="00AB3D20" w:rsidRPr="00D12460">
              <w:rPr>
                <w:noProof/>
                <w:webHidden/>
              </w:rPr>
              <w:fldChar w:fldCharType="separate"/>
            </w:r>
            <w:r w:rsidR="00AB3D20" w:rsidRPr="00D12460">
              <w:rPr>
                <w:noProof/>
                <w:webHidden/>
              </w:rPr>
              <w:t>96</w:t>
            </w:r>
            <w:r w:rsidR="00AB3D20" w:rsidRPr="00D12460">
              <w:rPr>
                <w:noProof/>
                <w:webHidden/>
              </w:rPr>
              <w:fldChar w:fldCharType="end"/>
            </w:r>
          </w:hyperlink>
        </w:p>
        <w:p w14:paraId="68490697" w14:textId="45A7F9D5" w:rsidR="00AB3D20" w:rsidRPr="00D12460" w:rsidRDefault="006F415D">
          <w:pPr>
            <w:pStyle w:val="TDC4"/>
            <w:tabs>
              <w:tab w:val="left" w:pos="1540"/>
              <w:tab w:val="right" w:leader="dot" w:pos="10790"/>
            </w:tabs>
            <w:rPr>
              <w:rFonts w:eastAsiaTheme="minorEastAsia"/>
              <w:noProof/>
              <w:lang w:val="es-CO" w:eastAsia="es-CO" w:bidi="ar-SA"/>
            </w:rPr>
          </w:pPr>
          <w:hyperlink w:anchor="_Toc58915036" w:history="1">
            <w:r w:rsidR="00AB3D20" w:rsidRPr="00D12460">
              <w:rPr>
                <w:rStyle w:val="Hipervnculo"/>
                <w:noProof/>
              </w:rPr>
              <w:t>1.1.2.</w:t>
            </w:r>
            <w:r w:rsidR="00AB3D20" w:rsidRPr="00D12460">
              <w:rPr>
                <w:rFonts w:eastAsiaTheme="minorEastAsia"/>
                <w:noProof/>
                <w:lang w:val="es-CO" w:eastAsia="es-CO" w:bidi="ar-SA"/>
              </w:rPr>
              <w:tab/>
            </w:r>
            <w:r w:rsidR="00AB3D20" w:rsidRPr="00D12460">
              <w:rPr>
                <w:rStyle w:val="Hipervnculo"/>
                <w:noProof/>
              </w:rPr>
              <w:t>INDICE DE GRAVEDAD</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_Toc58915036 \h </w:instrText>
            </w:r>
            <w:r w:rsidR="00AB3D20" w:rsidRPr="00D12460">
              <w:rPr>
                <w:noProof/>
                <w:webHidden/>
              </w:rPr>
            </w:r>
            <w:r w:rsidR="00AB3D20" w:rsidRPr="00D12460">
              <w:rPr>
                <w:noProof/>
                <w:webHidden/>
              </w:rPr>
              <w:fldChar w:fldCharType="separate"/>
            </w:r>
            <w:r w:rsidR="00AB3D20" w:rsidRPr="00D12460">
              <w:rPr>
                <w:noProof/>
                <w:webHidden/>
              </w:rPr>
              <w:t>96</w:t>
            </w:r>
            <w:r w:rsidR="00AB3D20" w:rsidRPr="00D12460">
              <w:rPr>
                <w:noProof/>
                <w:webHidden/>
              </w:rPr>
              <w:fldChar w:fldCharType="end"/>
            </w:r>
          </w:hyperlink>
        </w:p>
        <w:p w14:paraId="548EAC11" w14:textId="3014B72C" w:rsidR="00AB3D20" w:rsidRPr="00D12460" w:rsidRDefault="006F415D">
          <w:pPr>
            <w:pStyle w:val="TDC4"/>
            <w:tabs>
              <w:tab w:val="left" w:pos="1540"/>
              <w:tab w:val="right" w:leader="dot" w:pos="10790"/>
            </w:tabs>
            <w:rPr>
              <w:rFonts w:eastAsiaTheme="minorEastAsia"/>
              <w:noProof/>
              <w:lang w:val="es-CO" w:eastAsia="es-CO" w:bidi="ar-SA"/>
            </w:rPr>
          </w:pPr>
          <w:hyperlink w:anchor="_Toc58915037" w:history="1">
            <w:r w:rsidR="00AB3D20" w:rsidRPr="00D12460">
              <w:rPr>
                <w:rStyle w:val="Hipervnculo"/>
                <w:noProof/>
              </w:rPr>
              <w:t>1.1.3.</w:t>
            </w:r>
            <w:r w:rsidR="00AB3D20" w:rsidRPr="00D12460">
              <w:rPr>
                <w:rFonts w:eastAsiaTheme="minorEastAsia"/>
                <w:noProof/>
                <w:lang w:val="es-CO" w:eastAsia="es-CO" w:bidi="ar-SA"/>
              </w:rPr>
              <w:tab/>
            </w:r>
            <w:r w:rsidR="00AB3D20" w:rsidRPr="00D12460">
              <w:rPr>
                <w:rStyle w:val="Hipervnculo"/>
                <w:noProof/>
              </w:rPr>
              <w:t>INDICE DE INCIDENCIA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_Toc58915037 \h </w:instrText>
            </w:r>
            <w:r w:rsidR="00AB3D20" w:rsidRPr="00D12460">
              <w:rPr>
                <w:noProof/>
                <w:webHidden/>
              </w:rPr>
            </w:r>
            <w:r w:rsidR="00AB3D20" w:rsidRPr="00D12460">
              <w:rPr>
                <w:noProof/>
                <w:webHidden/>
              </w:rPr>
              <w:fldChar w:fldCharType="separate"/>
            </w:r>
            <w:r w:rsidR="00AB3D20" w:rsidRPr="00D12460">
              <w:rPr>
                <w:noProof/>
                <w:webHidden/>
              </w:rPr>
              <w:t>96</w:t>
            </w:r>
            <w:r w:rsidR="00AB3D20" w:rsidRPr="00D12460">
              <w:rPr>
                <w:noProof/>
                <w:webHidden/>
              </w:rPr>
              <w:fldChar w:fldCharType="end"/>
            </w:r>
          </w:hyperlink>
        </w:p>
        <w:p w14:paraId="006BE085" w14:textId="457A3B87" w:rsidR="00AB3D20" w:rsidRPr="00D12460" w:rsidRDefault="006F415D">
          <w:pPr>
            <w:pStyle w:val="TDC4"/>
            <w:tabs>
              <w:tab w:val="left" w:pos="1540"/>
              <w:tab w:val="right" w:leader="dot" w:pos="10790"/>
            </w:tabs>
            <w:rPr>
              <w:rFonts w:eastAsiaTheme="minorEastAsia"/>
              <w:noProof/>
              <w:lang w:val="es-CO" w:eastAsia="es-CO" w:bidi="ar-SA"/>
            </w:rPr>
          </w:pPr>
          <w:hyperlink w:anchor="_Toc58915038" w:history="1">
            <w:r w:rsidR="00AB3D20" w:rsidRPr="00D12460">
              <w:rPr>
                <w:rStyle w:val="Hipervnculo"/>
                <w:noProof/>
              </w:rPr>
              <w:t>1.1.4.</w:t>
            </w:r>
            <w:r w:rsidR="00AB3D20" w:rsidRPr="00D12460">
              <w:rPr>
                <w:rFonts w:eastAsiaTheme="minorEastAsia"/>
                <w:noProof/>
                <w:lang w:val="es-CO" w:eastAsia="es-CO" w:bidi="ar-SA"/>
              </w:rPr>
              <w:tab/>
            </w:r>
            <w:r w:rsidR="00AB3D20" w:rsidRPr="00D12460">
              <w:rPr>
                <w:rStyle w:val="Hipervnculo"/>
                <w:noProof/>
              </w:rPr>
              <w:t>INDICE DE DURACIÓN MEDIA</w:t>
            </w:r>
            <w:r w:rsidR="00AB3D20" w:rsidRPr="00D12460">
              <w:rPr>
                <w:noProof/>
                <w:webHidden/>
              </w:rPr>
              <w:tab/>
            </w:r>
            <w:r w:rsidR="00AB3D20" w:rsidRPr="00D12460">
              <w:rPr>
                <w:noProof/>
                <w:webHidden/>
              </w:rPr>
              <w:fldChar w:fldCharType="begin"/>
            </w:r>
            <w:r w:rsidR="00AB3D20" w:rsidRPr="00D12460">
              <w:rPr>
                <w:noProof/>
                <w:webHidden/>
              </w:rPr>
              <w:instrText xml:space="preserve"> PAGEREF _Toc58915038 \h </w:instrText>
            </w:r>
            <w:r w:rsidR="00AB3D20" w:rsidRPr="00D12460">
              <w:rPr>
                <w:noProof/>
                <w:webHidden/>
              </w:rPr>
            </w:r>
            <w:r w:rsidR="00AB3D20" w:rsidRPr="00D12460">
              <w:rPr>
                <w:noProof/>
                <w:webHidden/>
              </w:rPr>
              <w:fldChar w:fldCharType="separate"/>
            </w:r>
            <w:r w:rsidR="00AB3D20" w:rsidRPr="00D12460">
              <w:rPr>
                <w:noProof/>
                <w:webHidden/>
              </w:rPr>
              <w:t>96</w:t>
            </w:r>
            <w:r w:rsidR="00AB3D20" w:rsidRPr="00D12460">
              <w:rPr>
                <w:noProof/>
                <w:webHidden/>
              </w:rPr>
              <w:fldChar w:fldCharType="end"/>
            </w:r>
          </w:hyperlink>
        </w:p>
        <w:p w14:paraId="459107B6" w14:textId="5A4E791A" w:rsidR="00AB3D20" w:rsidRPr="00D12460" w:rsidRDefault="006F415D">
          <w:pPr>
            <w:pStyle w:val="TDC2"/>
            <w:tabs>
              <w:tab w:val="left" w:pos="880"/>
              <w:tab w:val="right" w:leader="dot" w:pos="10790"/>
            </w:tabs>
            <w:rPr>
              <w:rFonts w:ascii="Arial" w:hAnsi="Arial" w:cs="Arial"/>
              <w:noProof/>
            </w:rPr>
          </w:pPr>
          <w:hyperlink w:anchor="_Toc58915039" w:history="1">
            <w:r w:rsidR="00AB3D20" w:rsidRPr="00D12460">
              <w:rPr>
                <w:rStyle w:val="Hipervnculo"/>
                <w:rFonts w:ascii="Arial" w:hAnsi="Arial" w:cs="Arial"/>
                <w:noProof/>
                <w:lang w:bidi="es-ES"/>
              </w:rPr>
              <w:t>16.</w:t>
            </w:r>
            <w:r w:rsidR="00AB3D20" w:rsidRPr="00D12460">
              <w:rPr>
                <w:rFonts w:ascii="Arial" w:hAnsi="Arial" w:cs="Arial"/>
                <w:noProof/>
              </w:rPr>
              <w:tab/>
            </w:r>
            <w:r w:rsidR="00AB3D20" w:rsidRPr="00D12460">
              <w:rPr>
                <w:rStyle w:val="Hipervnculo"/>
                <w:rFonts w:ascii="Arial" w:hAnsi="Arial" w:cs="Arial"/>
                <w:noProof/>
                <w:lang w:bidi="es-ES"/>
              </w:rPr>
              <w:t>AUDITORIA</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_Toc58915039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97</w:t>
            </w:r>
            <w:r w:rsidR="00AB3D20" w:rsidRPr="00D12460">
              <w:rPr>
                <w:rFonts w:ascii="Arial" w:hAnsi="Arial" w:cs="Arial"/>
                <w:noProof/>
                <w:webHidden/>
              </w:rPr>
              <w:fldChar w:fldCharType="end"/>
            </w:r>
          </w:hyperlink>
        </w:p>
        <w:p w14:paraId="67E1B033" w14:textId="4DB7F9B2" w:rsidR="00AB3D20" w:rsidRPr="00D12460" w:rsidRDefault="006F415D">
          <w:pPr>
            <w:pStyle w:val="TDC3"/>
            <w:tabs>
              <w:tab w:val="left" w:pos="1320"/>
              <w:tab w:val="right" w:leader="dot" w:pos="10790"/>
            </w:tabs>
            <w:rPr>
              <w:rFonts w:ascii="Arial" w:hAnsi="Arial" w:cs="Arial"/>
              <w:noProof/>
            </w:rPr>
          </w:pPr>
          <w:hyperlink w:anchor="_Toc58915040" w:history="1">
            <w:r w:rsidR="00AB3D20" w:rsidRPr="00D12460">
              <w:rPr>
                <w:rStyle w:val="Hipervnculo"/>
                <w:rFonts w:ascii="Arial" w:hAnsi="Arial" w:cs="Arial"/>
                <w:noProof/>
                <w:lang w:bidi="es-ES"/>
              </w:rPr>
              <w:t>16.1.</w:t>
            </w:r>
            <w:r w:rsidR="00AB3D20" w:rsidRPr="00D12460">
              <w:rPr>
                <w:rFonts w:ascii="Arial" w:hAnsi="Arial" w:cs="Arial"/>
                <w:noProof/>
              </w:rPr>
              <w:tab/>
            </w:r>
            <w:r w:rsidR="00AB3D20" w:rsidRPr="00D12460">
              <w:rPr>
                <w:rStyle w:val="Hipervnculo"/>
                <w:rFonts w:ascii="Arial" w:hAnsi="Arial" w:cs="Arial"/>
                <w:noProof/>
                <w:lang w:bidi="es-ES"/>
              </w:rPr>
              <w:t>PERIODICIDAD DE LAS AUDITORIAS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_Toc58915040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97</w:t>
            </w:r>
            <w:r w:rsidR="00AB3D20" w:rsidRPr="00D12460">
              <w:rPr>
                <w:rFonts w:ascii="Arial" w:hAnsi="Arial" w:cs="Arial"/>
                <w:noProof/>
                <w:webHidden/>
              </w:rPr>
              <w:fldChar w:fldCharType="end"/>
            </w:r>
          </w:hyperlink>
        </w:p>
        <w:p w14:paraId="58318D16" w14:textId="60D9F147" w:rsidR="00AB3D20" w:rsidRPr="00D12460" w:rsidRDefault="006F415D">
          <w:pPr>
            <w:pStyle w:val="TDC3"/>
            <w:tabs>
              <w:tab w:val="left" w:pos="1320"/>
              <w:tab w:val="right" w:leader="dot" w:pos="10790"/>
            </w:tabs>
            <w:rPr>
              <w:rFonts w:ascii="Arial" w:hAnsi="Arial" w:cs="Arial"/>
              <w:noProof/>
            </w:rPr>
          </w:pPr>
          <w:hyperlink w:anchor="_Toc58915041" w:history="1">
            <w:r w:rsidR="00AB3D20" w:rsidRPr="00D12460">
              <w:rPr>
                <w:rStyle w:val="Hipervnculo"/>
                <w:rFonts w:ascii="Arial" w:hAnsi="Arial" w:cs="Arial"/>
                <w:noProof/>
                <w:lang w:bidi="es-ES"/>
              </w:rPr>
              <w:t>16.2.</w:t>
            </w:r>
            <w:r w:rsidR="00AB3D20" w:rsidRPr="00D12460">
              <w:rPr>
                <w:rFonts w:ascii="Arial" w:hAnsi="Arial" w:cs="Arial"/>
                <w:noProof/>
              </w:rPr>
              <w:tab/>
            </w:r>
            <w:r w:rsidR="00AB3D20" w:rsidRPr="00D12460">
              <w:rPr>
                <w:rStyle w:val="Hipervnculo"/>
                <w:rFonts w:ascii="Arial" w:hAnsi="Arial" w:cs="Arial"/>
                <w:noProof/>
                <w:lang w:bidi="es-ES"/>
              </w:rPr>
              <w:t>PROCEDIMIENTO PARA LAS AUDITORIAS PESV</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_Toc58915041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97</w:t>
            </w:r>
            <w:r w:rsidR="00AB3D20" w:rsidRPr="00D12460">
              <w:rPr>
                <w:rFonts w:ascii="Arial" w:hAnsi="Arial" w:cs="Arial"/>
                <w:noProof/>
                <w:webHidden/>
              </w:rPr>
              <w:fldChar w:fldCharType="end"/>
            </w:r>
          </w:hyperlink>
        </w:p>
        <w:p w14:paraId="7FFE68CB" w14:textId="3EB9B103" w:rsidR="00AB3D20" w:rsidRPr="00D12460" w:rsidRDefault="006F415D">
          <w:pPr>
            <w:pStyle w:val="TDC3"/>
            <w:tabs>
              <w:tab w:val="left" w:pos="1320"/>
              <w:tab w:val="right" w:leader="dot" w:pos="10790"/>
            </w:tabs>
            <w:rPr>
              <w:rFonts w:ascii="Arial" w:hAnsi="Arial" w:cs="Arial"/>
              <w:noProof/>
            </w:rPr>
          </w:pPr>
          <w:hyperlink w:anchor="_Toc58915042" w:history="1">
            <w:r w:rsidR="00AB3D20" w:rsidRPr="00D12460">
              <w:rPr>
                <w:rStyle w:val="Hipervnculo"/>
                <w:rFonts w:ascii="Arial" w:hAnsi="Arial" w:cs="Arial"/>
                <w:noProof/>
                <w:lang w:bidi="es-ES"/>
              </w:rPr>
              <w:t>16.3.</w:t>
            </w:r>
            <w:r w:rsidR="00AB3D20" w:rsidRPr="00D12460">
              <w:rPr>
                <w:rFonts w:ascii="Arial" w:hAnsi="Arial" w:cs="Arial"/>
                <w:noProof/>
              </w:rPr>
              <w:tab/>
            </w:r>
            <w:r w:rsidR="00AB3D20" w:rsidRPr="00D12460">
              <w:rPr>
                <w:rStyle w:val="Hipervnculo"/>
                <w:rFonts w:ascii="Arial" w:hAnsi="Arial" w:cs="Arial"/>
                <w:noProof/>
                <w:lang w:bidi="es-ES"/>
              </w:rPr>
              <w:t>ACTAS DE LAS REUNIONES</w:t>
            </w:r>
            <w:r w:rsidR="00AB3D20" w:rsidRPr="00D12460">
              <w:rPr>
                <w:rFonts w:ascii="Arial" w:hAnsi="Arial" w:cs="Arial"/>
                <w:noProof/>
                <w:webHidden/>
              </w:rPr>
              <w:tab/>
            </w:r>
            <w:r w:rsidR="00AB3D20" w:rsidRPr="00D12460">
              <w:rPr>
                <w:rFonts w:ascii="Arial" w:hAnsi="Arial" w:cs="Arial"/>
                <w:noProof/>
                <w:webHidden/>
              </w:rPr>
              <w:fldChar w:fldCharType="begin"/>
            </w:r>
            <w:r w:rsidR="00AB3D20" w:rsidRPr="00D12460">
              <w:rPr>
                <w:rFonts w:ascii="Arial" w:hAnsi="Arial" w:cs="Arial"/>
                <w:noProof/>
                <w:webHidden/>
              </w:rPr>
              <w:instrText xml:space="preserve"> PAGEREF _Toc58915042 \h </w:instrText>
            </w:r>
            <w:r w:rsidR="00AB3D20" w:rsidRPr="00D12460">
              <w:rPr>
                <w:rFonts w:ascii="Arial" w:hAnsi="Arial" w:cs="Arial"/>
                <w:noProof/>
                <w:webHidden/>
              </w:rPr>
            </w:r>
            <w:r w:rsidR="00AB3D20" w:rsidRPr="00D12460">
              <w:rPr>
                <w:rFonts w:ascii="Arial" w:hAnsi="Arial" w:cs="Arial"/>
                <w:noProof/>
                <w:webHidden/>
              </w:rPr>
              <w:fldChar w:fldCharType="separate"/>
            </w:r>
            <w:r w:rsidR="00AB3D20" w:rsidRPr="00D12460">
              <w:rPr>
                <w:rFonts w:ascii="Arial" w:hAnsi="Arial" w:cs="Arial"/>
                <w:noProof/>
                <w:webHidden/>
              </w:rPr>
              <w:t>98</w:t>
            </w:r>
            <w:r w:rsidR="00AB3D20" w:rsidRPr="00D12460">
              <w:rPr>
                <w:rFonts w:ascii="Arial" w:hAnsi="Arial" w:cs="Arial"/>
                <w:noProof/>
                <w:webHidden/>
              </w:rPr>
              <w:fldChar w:fldCharType="end"/>
            </w:r>
          </w:hyperlink>
        </w:p>
        <w:p w14:paraId="5E0731D9" w14:textId="07D365FE" w:rsidR="00AB3D20" w:rsidRPr="00D12460" w:rsidRDefault="006F415D">
          <w:pPr>
            <w:pStyle w:val="TDC1"/>
            <w:rPr>
              <w:rFonts w:ascii="Arial" w:hAnsi="Arial" w:cs="Arial"/>
              <w:b w:val="0"/>
              <w:bCs w:val="0"/>
              <w:lang w:bidi="ar-SA"/>
            </w:rPr>
          </w:pPr>
          <w:hyperlink w:anchor="_Toc58915043" w:history="1">
            <w:r w:rsidR="00AB3D20" w:rsidRPr="00D12460">
              <w:rPr>
                <w:rStyle w:val="Hipervnculo"/>
                <w:rFonts w:ascii="Arial" w:hAnsi="Arial" w:cs="Arial"/>
              </w:rPr>
              <w:t>FASE 4. MEJORA CONTINUA DEL PESV</w:t>
            </w:r>
            <w:r w:rsidR="00AB3D20" w:rsidRPr="00D12460">
              <w:rPr>
                <w:rFonts w:ascii="Arial" w:hAnsi="Arial" w:cs="Arial"/>
                <w:webHidden/>
              </w:rPr>
              <w:tab/>
            </w:r>
            <w:r w:rsidR="00AB3D20" w:rsidRPr="00D12460">
              <w:rPr>
                <w:rFonts w:ascii="Arial" w:hAnsi="Arial" w:cs="Arial"/>
                <w:webHidden/>
              </w:rPr>
              <w:fldChar w:fldCharType="begin"/>
            </w:r>
            <w:r w:rsidR="00AB3D20" w:rsidRPr="00D12460">
              <w:rPr>
                <w:rFonts w:ascii="Arial" w:hAnsi="Arial" w:cs="Arial"/>
                <w:webHidden/>
              </w:rPr>
              <w:instrText xml:space="preserve"> PAGEREF _Toc58915043 \h </w:instrText>
            </w:r>
            <w:r w:rsidR="00AB3D20" w:rsidRPr="00D12460">
              <w:rPr>
                <w:rFonts w:ascii="Arial" w:hAnsi="Arial" w:cs="Arial"/>
                <w:webHidden/>
              </w:rPr>
            </w:r>
            <w:r w:rsidR="00AB3D20" w:rsidRPr="00D12460">
              <w:rPr>
                <w:rFonts w:ascii="Arial" w:hAnsi="Arial" w:cs="Arial"/>
                <w:webHidden/>
              </w:rPr>
              <w:fldChar w:fldCharType="separate"/>
            </w:r>
            <w:r w:rsidR="00AB3D20" w:rsidRPr="00D12460">
              <w:rPr>
                <w:rFonts w:ascii="Arial" w:hAnsi="Arial" w:cs="Arial"/>
                <w:webHidden/>
              </w:rPr>
              <w:t>99</w:t>
            </w:r>
            <w:r w:rsidR="00AB3D20" w:rsidRPr="00D12460">
              <w:rPr>
                <w:rFonts w:ascii="Arial" w:hAnsi="Arial" w:cs="Arial"/>
                <w:webHidden/>
              </w:rPr>
              <w:fldChar w:fldCharType="end"/>
            </w:r>
          </w:hyperlink>
        </w:p>
        <w:p w14:paraId="0CCB59D0" w14:textId="221FF85A" w:rsidR="00E17425" w:rsidRPr="00D12460" w:rsidRDefault="00AB3D20">
          <w:r w:rsidRPr="00D12460">
            <w:fldChar w:fldCharType="end"/>
          </w:r>
        </w:p>
      </w:sdtContent>
    </w:sdt>
    <w:p w14:paraId="2590BF42" w14:textId="15749F76" w:rsidR="00E17425" w:rsidRPr="00D12460" w:rsidRDefault="00E17425" w:rsidP="00E17425">
      <w:pPr>
        <w:pStyle w:val="TDC3"/>
        <w:ind w:left="446"/>
        <w:outlineLvl w:val="0"/>
        <w:rPr>
          <w:rFonts w:ascii="Arial" w:hAnsi="Arial" w:cs="Arial"/>
          <w:lang w:val="es-ES"/>
        </w:rPr>
      </w:pPr>
    </w:p>
    <w:p w14:paraId="3E45E035" w14:textId="77777777" w:rsidR="00E17425" w:rsidRPr="00D12460" w:rsidRDefault="00E17425" w:rsidP="003C00E0">
      <w:pPr>
        <w:tabs>
          <w:tab w:val="left" w:pos="7705"/>
        </w:tabs>
      </w:pPr>
    </w:p>
    <w:p w14:paraId="4990FC4B" w14:textId="77777777" w:rsidR="004F2F1A" w:rsidRPr="00D12460" w:rsidRDefault="004F2F1A" w:rsidP="003C00E0">
      <w:pPr>
        <w:tabs>
          <w:tab w:val="left" w:pos="7705"/>
        </w:tabs>
      </w:pPr>
    </w:p>
    <w:p w14:paraId="5A2B9599" w14:textId="77777777" w:rsidR="004F2F1A" w:rsidRPr="00D12460" w:rsidRDefault="004F2F1A" w:rsidP="003C00E0">
      <w:pPr>
        <w:tabs>
          <w:tab w:val="left" w:pos="7705"/>
        </w:tabs>
      </w:pPr>
    </w:p>
    <w:p w14:paraId="5516EBF1" w14:textId="77777777" w:rsidR="004F2F1A" w:rsidRPr="00D12460" w:rsidRDefault="004F2F1A" w:rsidP="003C00E0">
      <w:pPr>
        <w:tabs>
          <w:tab w:val="left" w:pos="7705"/>
        </w:tabs>
      </w:pPr>
    </w:p>
    <w:p w14:paraId="6B6662D3" w14:textId="77777777" w:rsidR="004F2F1A" w:rsidRPr="00D12460" w:rsidRDefault="004F2F1A" w:rsidP="003C00E0">
      <w:pPr>
        <w:tabs>
          <w:tab w:val="left" w:pos="7705"/>
        </w:tabs>
      </w:pPr>
    </w:p>
    <w:p w14:paraId="51EA3688" w14:textId="77777777" w:rsidR="004F2F1A" w:rsidRPr="00D12460" w:rsidRDefault="004F2F1A" w:rsidP="003C00E0">
      <w:pPr>
        <w:tabs>
          <w:tab w:val="left" w:pos="7705"/>
        </w:tabs>
      </w:pPr>
    </w:p>
    <w:p w14:paraId="213ADF3E" w14:textId="77777777" w:rsidR="004F2F1A" w:rsidRPr="00D12460" w:rsidRDefault="004F2F1A" w:rsidP="003C00E0">
      <w:pPr>
        <w:tabs>
          <w:tab w:val="left" w:pos="7705"/>
        </w:tabs>
      </w:pPr>
    </w:p>
    <w:p w14:paraId="6A930D36" w14:textId="77777777" w:rsidR="004F2F1A" w:rsidRPr="00D12460" w:rsidRDefault="004F2F1A" w:rsidP="003C00E0">
      <w:pPr>
        <w:tabs>
          <w:tab w:val="left" w:pos="7705"/>
        </w:tabs>
      </w:pPr>
    </w:p>
    <w:p w14:paraId="266EB998" w14:textId="77777777" w:rsidR="004F2F1A" w:rsidRPr="00D12460" w:rsidRDefault="004F2F1A" w:rsidP="003C00E0">
      <w:pPr>
        <w:tabs>
          <w:tab w:val="left" w:pos="7705"/>
        </w:tabs>
      </w:pPr>
    </w:p>
    <w:p w14:paraId="00D2C20E" w14:textId="77777777" w:rsidR="004F2F1A" w:rsidRPr="00D12460" w:rsidRDefault="004F2F1A" w:rsidP="003C00E0">
      <w:pPr>
        <w:tabs>
          <w:tab w:val="left" w:pos="7705"/>
        </w:tabs>
      </w:pPr>
    </w:p>
    <w:p w14:paraId="306B51A7" w14:textId="77777777" w:rsidR="004F2F1A" w:rsidRPr="00D12460" w:rsidRDefault="004F2F1A" w:rsidP="003C00E0">
      <w:pPr>
        <w:tabs>
          <w:tab w:val="left" w:pos="7705"/>
        </w:tabs>
      </w:pPr>
    </w:p>
    <w:p w14:paraId="0D1C15CE" w14:textId="76CC0EF8" w:rsidR="003C00E0" w:rsidRPr="00D12460" w:rsidRDefault="003C00E0" w:rsidP="003C00E0">
      <w:pPr>
        <w:tabs>
          <w:tab w:val="left" w:pos="7705"/>
        </w:tabs>
      </w:pPr>
    </w:p>
    <w:p w14:paraId="216BA9A7" w14:textId="2C71E05E" w:rsidR="003C00E0" w:rsidRPr="00D12460" w:rsidRDefault="003C00E0" w:rsidP="003C00E0">
      <w:pPr>
        <w:tabs>
          <w:tab w:val="left" w:pos="7705"/>
        </w:tabs>
      </w:pPr>
    </w:p>
    <w:p w14:paraId="27B94354" w14:textId="0958A471" w:rsidR="00CC2669" w:rsidRPr="00D12460" w:rsidRDefault="00CC2669" w:rsidP="003C00E0">
      <w:pPr>
        <w:tabs>
          <w:tab w:val="left" w:pos="7705"/>
        </w:tabs>
      </w:pPr>
    </w:p>
    <w:p w14:paraId="28A93BFF" w14:textId="7F6F8145" w:rsidR="00CC2669" w:rsidRPr="00D12460" w:rsidRDefault="00CC2669" w:rsidP="003C00E0">
      <w:pPr>
        <w:tabs>
          <w:tab w:val="left" w:pos="7705"/>
        </w:tabs>
      </w:pPr>
    </w:p>
    <w:p w14:paraId="202840D9" w14:textId="77777777" w:rsidR="004F2F1A" w:rsidRPr="00D12460" w:rsidRDefault="004F2F1A" w:rsidP="003C00E0">
      <w:pPr>
        <w:tabs>
          <w:tab w:val="left" w:pos="7705"/>
        </w:tabs>
      </w:pPr>
    </w:p>
    <w:p w14:paraId="434C8742" w14:textId="77777777" w:rsidR="004F2F1A" w:rsidRPr="00D12460" w:rsidRDefault="004F2F1A" w:rsidP="003C00E0">
      <w:pPr>
        <w:tabs>
          <w:tab w:val="left" w:pos="7705"/>
        </w:tabs>
      </w:pPr>
    </w:p>
    <w:p w14:paraId="69EDB691" w14:textId="77777777" w:rsidR="004F2F1A" w:rsidRPr="00D12460" w:rsidRDefault="004F2F1A" w:rsidP="003C00E0">
      <w:pPr>
        <w:tabs>
          <w:tab w:val="left" w:pos="7705"/>
        </w:tabs>
      </w:pPr>
    </w:p>
    <w:p w14:paraId="5F81DB0D" w14:textId="77777777" w:rsidR="004F2F1A" w:rsidRPr="00D12460" w:rsidRDefault="004F2F1A" w:rsidP="003C00E0">
      <w:pPr>
        <w:tabs>
          <w:tab w:val="left" w:pos="7705"/>
        </w:tabs>
      </w:pPr>
    </w:p>
    <w:p w14:paraId="13BD5DAA" w14:textId="77777777" w:rsidR="004F2F1A" w:rsidRPr="00D12460" w:rsidRDefault="004F2F1A" w:rsidP="003C00E0">
      <w:pPr>
        <w:tabs>
          <w:tab w:val="left" w:pos="7705"/>
        </w:tabs>
      </w:pPr>
    </w:p>
    <w:p w14:paraId="62BEF15D" w14:textId="77777777" w:rsidR="004F2F1A" w:rsidRPr="00D12460" w:rsidRDefault="004F2F1A" w:rsidP="003C00E0">
      <w:pPr>
        <w:tabs>
          <w:tab w:val="left" w:pos="7705"/>
        </w:tabs>
      </w:pPr>
    </w:p>
    <w:p w14:paraId="523E55E0" w14:textId="77777777" w:rsidR="004F2F1A" w:rsidRPr="00D12460" w:rsidRDefault="004F2F1A" w:rsidP="003C00E0">
      <w:pPr>
        <w:tabs>
          <w:tab w:val="left" w:pos="7705"/>
        </w:tabs>
      </w:pPr>
    </w:p>
    <w:p w14:paraId="3C714B17" w14:textId="77777777" w:rsidR="004F2F1A" w:rsidRPr="00D12460" w:rsidRDefault="004F2F1A" w:rsidP="003C00E0">
      <w:pPr>
        <w:tabs>
          <w:tab w:val="left" w:pos="7705"/>
        </w:tabs>
      </w:pPr>
    </w:p>
    <w:p w14:paraId="615A8D97" w14:textId="77777777" w:rsidR="004F2F1A" w:rsidRPr="00D12460" w:rsidRDefault="004F2F1A" w:rsidP="003C00E0">
      <w:pPr>
        <w:tabs>
          <w:tab w:val="left" w:pos="7705"/>
        </w:tabs>
      </w:pPr>
    </w:p>
    <w:p w14:paraId="73BF39E3" w14:textId="0A1CA331" w:rsidR="00CC2669" w:rsidRPr="00D12460" w:rsidRDefault="00CC2669" w:rsidP="003C00E0">
      <w:pPr>
        <w:tabs>
          <w:tab w:val="left" w:pos="7705"/>
        </w:tabs>
      </w:pPr>
    </w:p>
    <w:p w14:paraId="07AD4DAB" w14:textId="1E895BCF" w:rsidR="00CC2669" w:rsidRPr="00D12460" w:rsidRDefault="00CC2669" w:rsidP="003C00E0">
      <w:pPr>
        <w:tabs>
          <w:tab w:val="left" w:pos="7705"/>
        </w:tabs>
      </w:pPr>
    </w:p>
    <w:p w14:paraId="1693E101" w14:textId="77777777" w:rsidR="00CC2669" w:rsidRPr="00D12460" w:rsidRDefault="00CC2669" w:rsidP="003C00E0">
      <w:pPr>
        <w:tabs>
          <w:tab w:val="left" w:pos="7705"/>
        </w:tabs>
      </w:pPr>
    </w:p>
    <w:p w14:paraId="14EEE187" w14:textId="32EAD000" w:rsidR="003C00E0" w:rsidRPr="00D12460" w:rsidRDefault="003C00E0" w:rsidP="003C00E0">
      <w:pPr>
        <w:tabs>
          <w:tab w:val="left" w:pos="7705"/>
        </w:tabs>
      </w:pPr>
    </w:p>
    <w:p w14:paraId="47E1B810" w14:textId="672A3F92" w:rsidR="003C00E0" w:rsidRPr="00D12460" w:rsidRDefault="00C82F09" w:rsidP="0011096F">
      <w:pPr>
        <w:pStyle w:val="Ttulo1"/>
        <w:rPr>
          <w:rFonts w:cs="Arial"/>
          <w:sz w:val="22"/>
          <w:szCs w:val="22"/>
        </w:rPr>
      </w:pPr>
      <w:bookmarkStart w:id="2" w:name="_Toc58914877"/>
      <w:r w:rsidRPr="00D12460">
        <w:rPr>
          <w:rFonts w:cs="Arial"/>
          <w:sz w:val="22"/>
          <w:szCs w:val="22"/>
        </w:rPr>
        <w:t>Prólogo</w:t>
      </w:r>
      <w:bookmarkEnd w:id="2"/>
    </w:p>
    <w:p w14:paraId="5E2E04E7" w14:textId="77777777" w:rsidR="0011096F" w:rsidRPr="00D12460" w:rsidRDefault="0011096F" w:rsidP="0011096F"/>
    <w:p w14:paraId="1AA22D16" w14:textId="77777777" w:rsidR="00C82F09" w:rsidRPr="00D12460" w:rsidRDefault="00C82F09" w:rsidP="0011096F">
      <w:pPr>
        <w:pStyle w:val="Textoindependiente"/>
      </w:pPr>
      <w:r w:rsidRPr="00D12460">
        <w:t xml:space="preserve">El hogar, la oficina, la escuela, y todo destino de interés se interconectan por medio de calles, espacio en el que </w:t>
      </w:r>
      <w:r w:rsidRPr="00D12460">
        <w:lastRenderedPageBreak/>
        <w:t>interactúan las personas, exponiendo su vida a los autos, motos y bicicletas, urge promover la seguridad vial, para cambiar el comportamiento en la vía y evitar accidentes. Entre las primeras causas de muerte de personas entre 5 y 44 años están los siniestros viales. Una Estrategia de Seguridad Vial es proteger al más vulnerable y la fragilidad de los niños hace necesario tomar medidas que garanticen protección para su movilidad segura.</w:t>
      </w:r>
    </w:p>
    <w:p w14:paraId="5AA8698D" w14:textId="77777777" w:rsidR="00C82F09" w:rsidRPr="00D12460" w:rsidRDefault="00C82F09" w:rsidP="0011096F">
      <w:pPr>
        <w:pStyle w:val="Textoindependiente"/>
      </w:pPr>
      <w:r w:rsidRPr="00D12460">
        <w:t>El ámbito en que opera la empresa TSE S.A.S. es de alto riesgo, por ser constante la exposición de la vida, propia y de otros a siniestros viales, muchas veces mortales. Comprender la cuestión es el primer paso para afrontar el problema de accidentalidad vial, conociendo su incidencia y perjuicios socioeconómicos se podrá minimizar.</w:t>
      </w:r>
    </w:p>
    <w:p w14:paraId="09E627C8" w14:textId="22B56BA8" w:rsidR="00C82F09" w:rsidRPr="00D12460" w:rsidRDefault="00C82F09" w:rsidP="0011096F">
      <w:pPr>
        <w:pStyle w:val="Textoindependiente"/>
      </w:pPr>
      <w:r w:rsidRPr="00D12460">
        <w:t>Es claro que el costo humano y financiero que implica un accidente e incidente vial es, para la empresa, muy superior al relacionado con mantenimiento, reparaciones e impuestos. Aún más claro es que, para la sociedad la pérdida es mayor (irreparable), desde todo punto de vista.</w:t>
      </w:r>
    </w:p>
    <w:p w14:paraId="5D90EA2A" w14:textId="77777777" w:rsidR="00C82F09" w:rsidRPr="00D12460" w:rsidRDefault="00C82F09" w:rsidP="0011096F">
      <w:pPr>
        <w:pStyle w:val="Textoindependiente"/>
      </w:pPr>
      <w:r w:rsidRPr="00D12460">
        <w:t>Es compleja la cuestión, pero no imposible de mejorar. Al hablar de esta problemática debemos hablar, entre muchas otras cosas, de Prevención Vial, de Seguridad Vial, de Educación Vial, de Conciencia Vial y de Conducta Vial. La Prevención Vial es el camino más efectivo para modificar esta realidad, y para ello, debemos aprender a percibir el riesgo real que hay en la vía, actuando en consecuencia, siempre en pro de cuidar la vida. Elaborar e implementar un Plan Estratégico de Seguridad Vial - PESV es de vital importancia para esta empresa porque permite proteger el bienestar y la vida de cada uno de sus integrantes, además de la de muchos otros.</w:t>
      </w:r>
    </w:p>
    <w:p w14:paraId="1B74242D" w14:textId="77777777" w:rsidR="00C82F09" w:rsidRPr="00D12460" w:rsidRDefault="00C82F09" w:rsidP="0011096F">
      <w:pPr>
        <w:pStyle w:val="Textoindependiente"/>
      </w:pPr>
      <w:r w:rsidRPr="00D12460">
        <w:t>El presente PLAN ESTRATÉGICO DE SEGURIDAD VIAL se fundamenta en La Guía Metodológica para Elaborar el PESV, resolución 1565 del 6 de junio 2014, en recomendaciones que al respecto formula la Ley 1503 de 29 de diciembre de 2011 y en diversas recomendaciones de organismos multilaterales, como la Organización Mundial de la Salud – OMS.</w:t>
      </w:r>
    </w:p>
    <w:p w14:paraId="519CA0CC" w14:textId="77777777" w:rsidR="00C82F09" w:rsidRPr="00D12460" w:rsidRDefault="00C82F09" w:rsidP="0011096F">
      <w:pPr>
        <w:pStyle w:val="Textoindependiente"/>
      </w:pPr>
      <w:r w:rsidRPr="00D12460">
        <w:t>El buen funcionamiento del Plan Estratégico de Seguridad Vial depende de la ayuda activa de todos los integrantes de la empresa siendo cada uno parte y actor del mismo, valorando esta oportunidad para promover la vida como valor supremo. El compromiso es implementar todas las líneas de acción del PESV durante los próximos dos años cumpliendo la Ley 1503 de 2011 y su decreto reglamentario 2851 de 2013 con todo el recurso físico y humano para alcanzar el objetivo primordial de disminuir la tasa de accidentalidad y preservar la vida como bien primero.</w:t>
      </w:r>
    </w:p>
    <w:p w14:paraId="00D192C5" w14:textId="77777777" w:rsidR="00C82F09" w:rsidRPr="00D12460" w:rsidRDefault="00C82F09" w:rsidP="0011096F">
      <w:pPr>
        <w:pStyle w:val="Textoindependiente"/>
      </w:pPr>
      <w:r w:rsidRPr="00D12460">
        <w:t>En TSE S.A.S. reconocemos la importancia del PESV, por ello invertimos todo nuestro esfuerzo en estrategias óptimas que protejan la integridad de todo actor de la vía. Nuestro Plan incluye programas de seguimiento y control a factores de accidentalidad vial, esperando evitar muertes y lesiones por esas causas. Aquí no termina, inicia la planificación con indicadores y actuar retroalimentados en constante verificación. Creemos que todo esfuerzo por salvar vidas en la vía armoniza con todo y la apuesta total es aportar a la seguridad vial del país.</w:t>
      </w:r>
    </w:p>
    <w:p w14:paraId="02F84F2F" w14:textId="77777777" w:rsidR="00C82F09" w:rsidRPr="00D12460" w:rsidRDefault="00C82F09" w:rsidP="0011096F">
      <w:pPr>
        <w:pStyle w:val="Textoindependiente"/>
      </w:pPr>
    </w:p>
    <w:p w14:paraId="0B0279B9" w14:textId="728E1073" w:rsidR="00C82F09" w:rsidRPr="00D12460" w:rsidRDefault="00C82F09" w:rsidP="0011096F">
      <w:pPr>
        <w:pStyle w:val="Textoindependiente"/>
      </w:pPr>
      <w:r w:rsidRPr="00D12460">
        <w:t xml:space="preserve">Consecuentemente, es el inicio para actuar con indicadores de planeación y ejecución, retroalimentados en constante verificación. Convencidos en que todo esfuerzo por salvar una vida, en la vía, está </w:t>
      </w:r>
      <w:r w:rsidR="0011096F" w:rsidRPr="00D12460">
        <w:t>en armonía</w:t>
      </w:r>
      <w:r w:rsidRPr="00D12460">
        <w:t xml:space="preserve"> con el universo, trabajaremos en pro de ello aportando en la seguridad vial del país.</w:t>
      </w:r>
    </w:p>
    <w:p w14:paraId="56BEB283" w14:textId="1CA23AF1" w:rsidR="003C00E0" w:rsidRPr="00D12460" w:rsidRDefault="003C00E0" w:rsidP="0011096F">
      <w:pPr>
        <w:jc w:val="both"/>
      </w:pPr>
    </w:p>
    <w:p w14:paraId="4B611D9E" w14:textId="77777777" w:rsidR="0011096F" w:rsidRPr="00D12460" w:rsidRDefault="0011096F" w:rsidP="0011096F"/>
    <w:p w14:paraId="1F2E3203" w14:textId="5ED6D6A4" w:rsidR="003C00E0" w:rsidRPr="00D12460" w:rsidRDefault="00C82F09" w:rsidP="0011096F">
      <w:pPr>
        <w:pStyle w:val="Ttulo1"/>
        <w:rPr>
          <w:rFonts w:cs="Arial"/>
          <w:sz w:val="22"/>
          <w:szCs w:val="22"/>
        </w:rPr>
      </w:pPr>
      <w:bookmarkStart w:id="3" w:name="_Toc58914878"/>
      <w:r w:rsidRPr="00D12460">
        <w:rPr>
          <w:rFonts w:cs="Arial"/>
          <w:sz w:val="22"/>
          <w:szCs w:val="22"/>
        </w:rPr>
        <w:t>Introducción</w:t>
      </w:r>
      <w:bookmarkEnd w:id="3"/>
    </w:p>
    <w:p w14:paraId="3B82436D" w14:textId="739D5F7E" w:rsidR="00E44418" w:rsidRPr="00D12460" w:rsidRDefault="00AE5783" w:rsidP="0011096F">
      <w:pPr>
        <w:pStyle w:val="Ttulo2"/>
        <w:rPr>
          <w:rFonts w:cs="Arial"/>
          <w:sz w:val="22"/>
          <w:szCs w:val="22"/>
        </w:rPr>
      </w:pPr>
      <w:bookmarkStart w:id="4" w:name="_Toc58914879"/>
      <w:r w:rsidRPr="00D12460">
        <w:rPr>
          <w:rFonts w:cs="Arial"/>
          <w:sz w:val="22"/>
          <w:szCs w:val="22"/>
        </w:rPr>
        <w:t>Beneficios del PESV</w:t>
      </w:r>
      <w:bookmarkEnd w:id="4"/>
    </w:p>
    <w:p w14:paraId="59E78E5D" w14:textId="77777777" w:rsidR="00E44418" w:rsidRPr="00D12460" w:rsidRDefault="00E44418" w:rsidP="0011096F">
      <w:pPr>
        <w:pStyle w:val="Ttulo2"/>
        <w:jc w:val="both"/>
        <w:rPr>
          <w:rFonts w:cs="Arial"/>
          <w:sz w:val="22"/>
          <w:szCs w:val="22"/>
        </w:rPr>
      </w:pPr>
    </w:p>
    <w:p w14:paraId="1D491E01" w14:textId="77777777" w:rsidR="00AE5783" w:rsidRPr="00D12460" w:rsidRDefault="00AE5783" w:rsidP="0011096F">
      <w:pPr>
        <w:pStyle w:val="Textoindependiente"/>
      </w:pPr>
      <w:r w:rsidRPr="00D12460">
        <w:t>Elaborar e implementar este Plan Estratégico de Seguridad Vial beneficia a Colombia en que:</w:t>
      </w:r>
    </w:p>
    <w:p w14:paraId="1910DC51" w14:textId="77777777" w:rsidR="00AE5783" w:rsidRPr="00D12460" w:rsidRDefault="00AE5783" w:rsidP="0011096F">
      <w:pPr>
        <w:pStyle w:val="Textoindependiente"/>
      </w:pPr>
    </w:p>
    <w:p w14:paraId="36E0BBA2" w14:textId="77777777" w:rsidR="00AE5783" w:rsidRPr="00D12460" w:rsidRDefault="00AE5783" w:rsidP="0011096F">
      <w:pPr>
        <w:pStyle w:val="Textoindependiente"/>
      </w:pPr>
      <w:r w:rsidRPr="00D12460">
        <w:t xml:space="preserve">Promueve formas de desplazamientos </w:t>
      </w:r>
      <w:r w:rsidRPr="00D12460">
        <w:rPr>
          <w:spacing w:val="-2"/>
        </w:rPr>
        <w:t xml:space="preserve">más </w:t>
      </w:r>
      <w:r w:rsidRPr="00D12460">
        <w:t>seguras y</w:t>
      </w:r>
      <w:r w:rsidRPr="00D12460">
        <w:rPr>
          <w:spacing w:val="4"/>
        </w:rPr>
        <w:t xml:space="preserve"> </w:t>
      </w:r>
      <w:r w:rsidRPr="00D12460">
        <w:t>sostenibles</w:t>
      </w:r>
    </w:p>
    <w:p w14:paraId="668B1622" w14:textId="77777777" w:rsidR="00AE5783" w:rsidRPr="00D12460" w:rsidRDefault="00AE5783" w:rsidP="0011096F">
      <w:pPr>
        <w:pStyle w:val="Textoindependiente"/>
      </w:pPr>
      <w:r w:rsidRPr="00D12460">
        <w:lastRenderedPageBreak/>
        <w:t>Reduce los siniestros viales, los niveles de accidentalidad y mortalidad</w:t>
      </w:r>
    </w:p>
    <w:p w14:paraId="00DCFFDB" w14:textId="77777777" w:rsidR="00AE5783" w:rsidRPr="00D12460" w:rsidRDefault="00AE5783" w:rsidP="0011096F">
      <w:pPr>
        <w:pStyle w:val="Textoindependiente"/>
      </w:pPr>
      <w:r w:rsidRPr="00D12460">
        <w:t>Mejora los sistemas de transporte, aumentando la movilidad en las vías rurales y</w:t>
      </w:r>
      <w:r w:rsidRPr="00D12460">
        <w:rPr>
          <w:spacing w:val="-19"/>
        </w:rPr>
        <w:t xml:space="preserve"> </w:t>
      </w:r>
      <w:r w:rsidRPr="00D12460">
        <w:t>urbanas</w:t>
      </w:r>
    </w:p>
    <w:p w14:paraId="39501E72" w14:textId="77777777" w:rsidR="00AE5783" w:rsidRPr="00D12460" w:rsidRDefault="00AE5783" w:rsidP="0011096F">
      <w:pPr>
        <w:pStyle w:val="Textoindependiente"/>
      </w:pPr>
      <w:r w:rsidRPr="00D12460">
        <w:t>Facilita la gestión definiendo áreas, responsables, mecanismos de evaluación y métodos</w:t>
      </w:r>
      <w:r w:rsidRPr="00D12460">
        <w:rPr>
          <w:spacing w:val="-46"/>
        </w:rPr>
        <w:t xml:space="preserve"> </w:t>
      </w:r>
      <w:r w:rsidRPr="00D12460">
        <w:t>de seguimiento relacionados con la seguridad</w:t>
      </w:r>
      <w:r w:rsidRPr="00D12460">
        <w:rPr>
          <w:spacing w:val="-5"/>
        </w:rPr>
        <w:t xml:space="preserve"> </w:t>
      </w:r>
      <w:r w:rsidRPr="00D12460">
        <w:t>vial</w:t>
      </w:r>
    </w:p>
    <w:p w14:paraId="51ACC37F" w14:textId="77777777" w:rsidR="00AE5783" w:rsidRPr="00D12460" w:rsidRDefault="00AE5783" w:rsidP="0011096F">
      <w:pPr>
        <w:pStyle w:val="Textoindependiente"/>
      </w:pPr>
      <w:r w:rsidRPr="00D12460">
        <w:t>Disminuye los costos por pensiones y discapacidades</w:t>
      </w:r>
    </w:p>
    <w:p w14:paraId="6BD4BA66" w14:textId="77777777" w:rsidR="00AE5783" w:rsidRPr="00D12460" w:rsidRDefault="00AE5783" w:rsidP="0011096F">
      <w:pPr>
        <w:pStyle w:val="Textoindependiente"/>
      </w:pPr>
    </w:p>
    <w:p w14:paraId="5AFFBE09" w14:textId="77777777" w:rsidR="00AE5783" w:rsidRPr="00D12460" w:rsidRDefault="00AE5783" w:rsidP="0011096F">
      <w:pPr>
        <w:pStyle w:val="Textoindependiente"/>
      </w:pPr>
      <w:r w:rsidRPr="00D12460">
        <w:t>Beneficios, a la empresa, de elaborar e implementar un Plan Estratégico de Seguridad Vial:</w:t>
      </w:r>
    </w:p>
    <w:p w14:paraId="202A372A" w14:textId="77777777" w:rsidR="00AE5783" w:rsidRPr="00D12460" w:rsidRDefault="00AE5783" w:rsidP="0011096F">
      <w:pPr>
        <w:pStyle w:val="Textoindependiente"/>
      </w:pPr>
    </w:p>
    <w:p w14:paraId="0E92FC36" w14:textId="28948094" w:rsidR="00AE5783" w:rsidRPr="00D12460" w:rsidRDefault="00AE5783" w:rsidP="0011096F">
      <w:pPr>
        <w:pStyle w:val="Textoindependiente"/>
      </w:pPr>
      <w:r w:rsidRPr="00D12460">
        <w:t xml:space="preserve">Primero </w:t>
      </w:r>
      <w:r w:rsidRPr="00D12460">
        <w:rPr>
          <w:spacing w:val="-3"/>
        </w:rPr>
        <w:t xml:space="preserve">y, </w:t>
      </w:r>
      <w:r w:rsidRPr="00D12460">
        <w:t>sobre todo, reduce el riesgo de accidentes en la vía, reduce el tiempo perdido por lesión o enfermedad del trabajador (relacionadas con siniestros viales), y minimiza las pérdidas de tiempo a causa de la</w:t>
      </w:r>
      <w:r w:rsidRPr="00D12460">
        <w:rPr>
          <w:spacing w:val="-7"/>
        </w:rPr>
        <w:t xml:space="preserve"> </w:t>
      </w:r>
      <w:r w:rsidRPr="00D12460">
        <w:t>reprogramación,</w:t>
      </w:r>
    </w:p>
    <w:p w14:paraId="37E24EB4" w14:textId="77777777" w:rsidR="00AE5783" w:rsidRPr="00D12460" w:rsidRDefault="00AE5783" w:rsidP="0011096F">
      <w:pPr>
        <w:pStyle w:val="Textoindependiente"/>
      </w:pPr>
      <w:r w:rsidRPr="00D12460">
        <w:t>Evita el costo de los deducibles de las pólizas de seguros y descuentos por reclamación y disminuye el lucro cesante, producto de la inmovilidad de vehículos</w:t>
      </w:r>
      <w:r w:rsidRPr="00D12460">
        <w:rPr>
          <w:spacing w:val="-18"/>
        </w:rPr>
        <w:t xml:space="preserve"> </w:t>
      </w:r>
      <w:r w:rsidRPr="00D12460">
        <w:t>colisionados</w:t>
      </w:r>
    </w:p>
    <w:p w14:paraId="7FF213DF" w14:textId="77777777" w:rsidR="00AE5783" w:rsidRPr="00D12460" w:rsidRDefault="00AE5783" w:rsidP="0011096F">
      <w:pPr>
        <w:pStyle w:val="Textoindependiente"/>
      </w:pPr>
      <w:r w:rsidRPr="00D12460">
        <w:t>Evita la depreciación del vehículo por accidentes y partes no cubiertas por el seguro, evitando pagar honorarios administrativos (abogados), para comparecer en audiencias o durante la investigación, o incluso</w:t>
      </w:r>
      <w:r w:rsidRPr="00D12460">
        <w:rPr>
          <w:spacing w:val="-6"/>
        </w:rPr>
        <w:t xml:space="preserve"> </w:t>
      </w:r>
      <w:r w:rsidRPr="00D12460">
        <w:t>incapacidades</w:t>
      </w:r>
    </w:p>
    <w:p w14:paraId="04F152F8" w14:textId="77777777" w:rsidR="00AE5783" w:rsidRPr="00D12460" w:rsidRDefault="00AE5783" w:rsidP="0011096F">
      <w:pPr>
        <w:pStyle w:val="Textoindependiente"/>
      </w:pPr>
      <w:r w:rsidRPr="00D12460">
        <w:t>Optimiza los costos de operación de la flota y protege la imagen corporativa y efectos relacionados con un incidente o accidente de</w:t>
      </w:r>
      <w:r w:rsidRPr="00D12460">
        <w:rPr>
          <w:spacing w:val="-7"/>
        </w:rPr>
        <w:t xml:space="preserve"> </w:t>
      </w:r>
      <w:r w:rsidRPr="00D12460">
        <w:t>tránsito</w:t>
      </w:r>
    </w:p>
    <w:p w14:paraId="3908986F" w14:textId="77777777" w:rsidR="00AE5783" w:rsidRPr="00D12460" w:rsidRDefault="00AE5783" w:rsidP="0011096F">
      <w:pPr>
        <w:pStyle w:val="Textoindependiente"/>
      </w:pPr>
      <w:r w:rsidRPr="00D12460">
        <w:t>Afianza la cultura de Seguridad Vial en la empresa, mejora la actitud y compromiso del empleado hacia ella (a nadie le gusta trabajar en una empresa</w:t>
      </w:r>
      <w:r w:rsidRPr="00D12460">
        <w:rPr>
          <w:spacing w:val="-14"/>
        </w:rPr>
        <w:t xml:space="preserve"> </w:t>
      </w:r>
      <w:r w:rsidRPr="00D12460">
        <w:t>peligrosa)</w:t>
      </w:r>
    </w:p>
    <w:p w14:paraId="19CCB7D6" w14:textId="77777777" w:rsidR="00AE5783" w:rsidRPr="00D12460" w:rsidRDefault="00AE5783" w:rsidP="0011096F">
      <w:pPr>
        <w:pStyle w:val="Textoindependiente"/>
      </w:pPr>
      <w:r w:rsidRPr="00D12460">
        <w:t xml:space="preserve">Capacita al trabajador </w:t>
      </w:r>
      <w:r w:rsidRPr="00D12460">
        <w:rPr>
          <w:spacing w:val="-3"/>
        </w:rPr>
        <w:t xml:space="preserve">ya </w:t>
      </w:r>
      <w:r w:rsidRPr="00D12460">
        <w:t>que todos somos usuarios de la vía, mejora del clima</w:t>
      </w:r>
      <w:r w:rsidRPr="00D12460">
        <w:rPr>
          <w:spacing w:val="-11"/>
        </w:rPr>
        <w:t xml:space="preserve"> </w:t>
      </w:r>
      <w:r w:rsidRPr="00D12460">
        <w:t>laboral</w:t>
      </w:r>
    </w:p>
    <w:p w14:paraId="5DB55A97" w14:textId="77777777" w:rsidR="00AE5783" w:rsidRPr="00D12460" w:rsidRDefault="00AE5783" w:rsidP="0011096F">
      <w:pPr>
        <w:pStyle w:val="Textoindependiente"/>
      </w:pPr>
    </w:p>
    <w:p w14:paraId="1161487F" w14:textId="77777777" w:rsidR="00AE5783" w:rsidRPr="00D12460" w:rsidRDefault="00AE5783" w:rsidP="0011096F">
      <w:pPr>
        <w:pStyle w:val="Textoindependiente"/>
      </w:pPr>
      <w:r w:rsidRPr="00D12460">
        <w:t>Elaborar e implementar el PESV permite a la empresa y al país:</w:t>
      </w:r>
    </w:p>
    <w:p w14:paraId="5C26EA5B" w14:textId="77777777" w:rsidR="00AE5783" w:rsidRPr="00D12460" w:rsidRDefault="00AE5783" w:rsidP="0011096F">
      <w:pPr>
        <w:pStyle w:val="Textoindependiente"/>
      </w:pPr>
    </w:p>
    <w:p w14:paraId="5BF98411" w14:textId="77777777" w:rsidR="00AE5783" w:rsidRPr="00D12460" w:rsidRDefault="00AE5783" w:rsidP="00205C4D">
      <w:pPr>
        <w:pStyle w:val="Textoindependiente"/>
        <w:numPr>
          <w:ilvl w:val="0"/>
          <w:numId w:val="1"/>
        </w:numPr>
      </w:pPr>
      <w:r w:rsidRPr="00D12460">
        <w:t>Identificar riesgos de accidente</w:t>
      </w:r>
    </w:p>
    <w:p w14:paraId="0E4C664E" w14:textId="77777777" w:rsidR="00AE5783" w:rsidRPr="00D12460" w:rsidRDefault="00AE5783" w:rsidP="00205C4D">
      <w:pPr>
        <w:pStyle w:val="Textoindependiente"/>
        <w:numPr>
          <w:ilvl w:val="0"/>
          <w:numId w:val="1"/>
        </w:numPr>
      </w:pPr>
      <w:r w:rsidRPr="00D12460">
        <w:t>Apoyar la conciencia de prevención (respetar y acatar las</w:t>
      </w:r>
      <w:r w:rsidRPr="00D12460">
        <w:rPr>
          <w:spacing w:val="-6"/>
        </w:rPr>
        <w:t xml:space="preserve"> </w:t>
      </w:r>
      <w:r w:rsidRPr="00D12460">
        <w:t>normas)</w:t>
      </w:r>
    </w:p>
    <w:p w14:paraId="23FD87EB" w14:textId="77777777" w:rsidR="00AE5783" w:rsidRPr="00D12460" w:rsidRDefault="00AE5783" w:rsidP="00205C4D">
      <w:pPr>
        <w:pStyle w:val="Textoindependiente"/>
        <w:numPr>
          <w:ilvl w:val="0"/>
          <w:numId w:val="1"/>
        </w:numPr>
      </w:pPr>
      <w:r w:rsidRPr="00D12460">
        <w:t>Promover conducta social que prevenga siniestros</w:t>
      </w:r>
      <w:r w:rsidRPr="00D12460">
        <w:rPr>
          <w:spacing w:val="-5"/>
        </w:rPr>
        <w:t xml:space="preserve"> </w:t>
      </w:r>
      <w:r w:rsidRPr="00D12460">
        <w:t>viales</w:t>
      </w:r>
    </w:p>
    <w:p w14:paraId="50540415" w14:textId="77777777" w:rsidR="00AE5783" w:rsidRPr="00D12460" w:rsidRDefault="00AE5783" w:rsidP="00205C4D">
      <w:pPr>
        <w:pStyle w:val="Textoindependiente"/>
        <w:numPr>
          <w:ilvl w:val="0"/>
          <w:numId w:val="1"/>
        </w:numPr>
      </w:pPr>
      <w:r w:rsidRPr="00D12460">
        <w:t>Brindar procesos de formación para conducir, y conducirse, en la</w:t>
      </w:r>
      <w:r w:rsidRPr="00D12460">
        <w:rPr>
          <w:spacing w:val="-9"/>
        </w:rPr>
        <w:t xml:space="preserve"> </w:t>
      </w:r>
      <w:r w:rsidRPr="00D12460">
        <w:t>vía</w:t>
      </w:r>
    </w:p>
    <w:p w14:paraId="422D7EEF" w14:textId="77777777" w:rsidR="00AE5783" w:rsidRPr="00D12460" w:rsidRDefault="00AE5783" w:rsidP="00205C4D">
      <w:pPr>
        <w:pStyle w:val="Textoindependiente"/>
        <w:numPr>
          <w:ilvl w:val="0"/>
          <w:numId w:val="1"/>
        </w:numPr>
      </w:pPr>
      <w:r w:rsidRPr="00D12460">
        <w:t>Sistematizar procesos, formatos y protocolos relacionados con el tránsito por las</w:t>
      </w:r>
      <w:r w:rsidRPr="00D12460">
        <w:rPr>
          <w:spacing w:val="-12"/>
        </w:rPr>
        <w:t xml:space="preserve"> </w:t>
      </w:r>
      <w:r w:rsidRPr="00D12460">
        <w:t>vías</w:t>
      </w:r>
    </w:p>
    <w:p w14:paraId="666B607A" w14:textId="77777777" w:rsidR="00AE5783" w:rsidRPr="00D12460" w:rsidRDefault="00AE5783" w:rsidP="00205C4D">
      <w:pPr>
        <w:pStyle w:val="Textoindependiente"/>
        <w:numPr>
          <w:ilvl w:val="0"/>
          <w:numId w:val="1"/>
        </w:numPr>
      </w:pPr>
      <w:r w:rsidRPr="00D12460">
        <w:t>Reducir número de vehículos retirados de la vía por</w:t>
      </w:r>
      <w:r w:rsidRPr="00D12460">
        <w:rPr>
          <w:spacing w:val="-6"/>
        </w:rPr>
        <w:t xml:space="preserve"> </w:t>
      </w:r>
      <w:r w:rsidRPr="00D12460">
        <w:t>reparación</w:t>
      </w:r>
    </w:p>
    <w:p w14:paraId="4061175D" w14:textId="77777777" w:rsidR="00AE5783" w:rsidRPr="00D12460" w:rsidRDefault="00AE5783" w:rsidP="00205C4D">
      <w:pPr>
        <w:pStyle w:val="Textoindependiente"/>
        <w:numPr>
          <w:ilvl w:val="0"/>
          <w:numId w:val="1"/>
        </w:numPr>
      </w:pPr>
      <w:r w:rsidRPr="00D12460">
        <w:t>Crear cultura del cuidado en los trabajadores, sus familias y su</w:t>
      </w:r>
      <w:r w:rsidRPr="00D12460">
        <w:rPr>
          <w:spacing w:val="-9"/>
        </w:rPr>
        <w:t xml:space="preserve"> </w:t>
      </w:r>
      <w:r w:rsidRPr="00D12460">
        <w:t>entorno</w:t>
      </w:r>
    </w:p>
    <w:p w14:paraId="495D3E16" w14:textId="0FE9D5FE" w:rsidR="003C00E0" w:rsidRPr="00D12460" w:rsidRDefault="00AE5783" w:rsidP="00205C4D">
      <w:pPr>
        <w:pStyle w:val="Textoindependiente"/>
        <w:numPr>
          <w:ilvl w:val="0"/>
          <w:numId w:val="1"/>
        </w:numPr>
      </w:pPr>
      <w:r w:rsidRPr="00D12460">
        <w:t>Mejora la cultura de seguridad</w:t>
      </w:r>
      <w:r w:rsidRPr="00D12460">
        <w:rPr>
          <w:spacing w:val="-6"/>
        </w:rPr>
        <w:t xml:space="preserve"> </w:t>
      </w:r>
      <w:r w:rsidRPr="00D12460">
        <w:t>vial.</w:t>
      </w:r>
    </w:p>
    <w:p w14:paraId="38B5E8DC" w14:textId="7CBF420B" w:rsidR="00E44418" w:rsidRPr="00D12460" w:rsidRDefault="0011096F" w:rsidP="0011096F">
      <w:pPr>
        <w:pStyle w:val="Ttulo1"/>
        <w:rPr>
          <w:rFonts w:cs="Arial"/>
          <w:sz w:val="22"/>
          <w:szCs w:val="22"/>
        </w:rPr>
      </w:pPr>
      <w:bookmarkStart w:id="5" w:name="_Toc58914880"/>
      <w:r w:rsidRPr="00D12460">
        <w:rPr>
          <w:rFonts w:cs="Arial"/>
          <w:sz w:val="22"/>
          <w:szCs w:val="22"/>
        </w:rPr>
        <w:t>Glosario</w:t>
      </w:r>
      <w:bookmarkEnd w:id="5"/>
    </w:p>
    <w:p w14:paraId="247663AE" w14:textId="77777777" w:rsidR="00E44418" w:rsidRPr="00D12460" w:rsidRDefault="00E44418" w:rsidP="0011096F">
      <w:pPr>
        <w:pStyle w:val="Textoindependiente"/>
      </w:pPr>
      <w:r w:rsidRPr="00D12460">
        <w:t>Las siguientes listas de, conceptos y definiciones, precisan el alcance de los términos utilizados en la metodología y enmarcan, de forma específica, la explicación de ideas señaladas dentro del PLAN ESTRATÉGICO DE SEGURIDAD VIAL institucional 2016-2018.</w:t>
      </w:r>
    </w:p>
    <w:p w14:paraId="6CDAE279" w14:textId="77777777" w:rsidR="00E44418" w:rsidRPr="00D12460" w:rsidRDefault="00E44418" w:rsidP="0011096F">
      <w:pPr>
        <w:pStyle w:val="Textoindependiente"/>
      </w:pPr>
    </w:p>
    <w:p w14:paraId="242F3B1D" w14:textId="668A3AE2" w:rsidR="00E44418" w:rsidRPr="00D12460" w:rsidRDefault="00E44418" w:rsidP="0011096F">
      <w:pPr>
        <w:pStyle w:val="Textoindependiente"/>
      </w:pPr>
      <w:r w:rsidRPr="00D12460">
        <w:rPr>
          <w:b/>
          <w:bCs/>
        </w:rPr>
        <w:t>PESV:</w:t>
      </w:r>
      <w:r w:rsidRPr="00D12460">
        <w:t xml:space="preserve"> Plan Estratégico de Seguridad Vial.</w:t>
      </w:r>
    </w:p>
    <w:p w14:paraId="6001E9A2" w14:textId="77777777" w:rsidR="0011096F" w:rsidRPr="00D12460" w:rsidRDefault="0011096F" w:rsidP="0011096F">
      <w:pPr>
        <w:pStyle w:val="Textoindependiente"/>
      </w:pPr>
    </w:p>
    <w:p w14:paraId="46152377" w14:textId="40600614" w:rsidR="00E44418" w:rsidRPr="00D12460" w:rsidRDefault="00E44418" w:rsidP="0011096F">
      <w:pPr>
        <w:pStyle w:val="Textoindependiente"/>
      </w:pPr>
      <w:r w:rsidRPr="00D12460">
        <w:rPr>
          <w:b/>
          <w:bCs/>
        </w:rPr>
        <w:t>PLAN ESTRATEGICO DE SEGURIDAD VIAL:</w:t>
      </w:r>
      <w:r w:rsidRPr="00D12460">
        <w:t xml:space="preserve"> Instrumento para </w:t>
      </w:r>
      <w:r w:rsidR="0011096F" w:rsidRPr="00D12460">
        <w:t>planificar. Mecanismos</w:t>
      </w:r>
      <w:r w:rsidRPr="00D12460">
        <w:t xml:space="preserve"> y estrategias de entidades, empresas, sector público y privado en Colombia. Son medidas para alcanzar la seguridad vial como algo inherente al ser humano y reducir accidentalidad vial de integrantes de organizaciones. Define objetivos, acciones e intervenciones concretas para lograr metas sobre prevención de siniestros viales, facilitando la gestión de la organización al definir áreas responsables y mecanismos de evaluación y seguimiento en función del cumplimiento de actuaciones definidas.</w:t>
      </w:r>
    </w:p>
    <w:p w14:paraId="5F7E4CF8" w14:textId="77777777" w:rsidR="0011096F" w:rsidRPr="00D12460" w:rsidRDefault="0011096F" w:rsidP="0011096F">
      <w:pPr>
        <w:pStyle w:val="Textoindependiente"/>
      </w:pPr>
    </w:p>
    <w:p w14:paraId="33FE7774" w14:textId="4A7E3DBD" w:rsidR="00E44418" w:rsidRPr="00D12460" w:rsidRDefault="00E44418" w:rsidP="00224902">
      <w:pPr>
        <w:pStyle w:val="Textoindependiente"/>
      </w:pPr>
      <w:r w:rsidRPr="00D12460">
        <w:rPr>
          <w:b/>
          <w:bCs/>
        </w:rPr>
        <w:t>CSV</w:t>
      </w:r>
      <w:r w:rsidRPr="00D12460">
        <w:t xml:space="preserve">: </w:t>
      </w:r>
      <w:r w:rsidR="00224902" w:rsidRPr="00D12460">
        <w:t>Comité de seguridad vial. Conjunto de personas que apoyan el diseño, implementación, seguimiento y mejora del Plan Estratégico de Seguridad Vial, promoviendo la coordinación entre todos los colaboradores de la organización para el cumplimiento de los objetivos del Plan.</w:t>
      </w:r>
    </w:p>
    <w:p w14:paraId="31886341" w14:textId="77777777" w:rsidR="0011096F" w:rsidRPr="00D12460" w:rsidRDefault="0011096F" w:rsidP="0011096F">
      <w:pPr>
        <w:pStyle w:val="Textoindependiente"/>
      </w:pPr>
    </w:p>
    <w:p w14:paraId="44397435" w14:textId="585470B4" w:rsidR="00E44418" w:rsidRPr="00D12460" w:rsidRDefault="00E44418" w:rsidP="0011096F">
      <w:pPr>
        <w:pStyle w:val="Textoindependiente"/>
      </w:pPr>
      <w:r w:rsidRPr="00D12460">
        <w:rPr>
          <w:b/>
          <w:bCs/>
        </w:rPr>
        <w:t>PLAN DE ACCIÓN:</w:t>
      </w:r>
      <w:r w:rsidRPr="00D12460">
        <w:t xml:space="preserve"> Documento con actividades específicas, recursos y plazos para alcanzar objetivos de un proyecto, orientando sobre cómo realizar, supervisar y evaluar las actividades.</w:t>
      </w:r>
    </w:p>
    <w:p w14:paraId="3A749D28" w14:textId="77777777" w:rsidR="0011096F" w:rsidRPr="00D12460" w:rsidRDefault="0011096F" w:rsidP="0011096F">
      <w:pPr>
        <w:pStyle w:val="Textoindependiente"/>
      </w:pPr>
    </w:p>
    <w:p w14:paraId="6B2BF1A3" w14:textId="26BDD35C" w:rsidR="00E44418" w:rsidRPr="00D12460" w:rsidRDefault="00E44418" w:rsidP="0011096F">
      <w:pPr>
        <w:pStyle w:val="Textoindependiente"/>
      </w:pPr>
      <w:r w:rsidRPr="00D12460">
        <w:rPr>
          <w:b/>
          <w:bCs/>
        </w:rPr>
        <w:t>ESTRATEGIA</w:t>
      </w:r>
      <w:r w:rsidRPr="00D12460">
        <w:t>: Orientaciones y acciones encaminadas a lograr los objetivos de un plan. En un proceso regulable, conjunto de las reglas que aseguran una decisión óptima en cada momento.</w:t>
      </w:r>
    </w:p>
    <w:p w14:paraId="5B62435E" w14:textId="77777777" w:rsidR="0011096F" w:rsidRPr="00D12460" w:rsidRDefault="0011096F" w:rsidP="0011096F">
      <w:pPr>
        <w:pStyle w:val="Textoindependiente"/>
      </w:pPr>
    </w:p>
    <w:p w14:paraId="0FE1F8FF" w14:textId="63BF49E8" w:rsidR="00E44418" w:rsidRPr="00D12460" w:rsidRDefault="00E44418" w:rsidP="0011096F">
      <w:pPr>
        <w:pStyle w:val="Textoindependiente"/>
      </w:pPr>
      <w:r w:rsidRPr="00D12460">
        <w:rPr>
          <w:b/>
          <w:bCs/>
        </w:rPr>
        <w:t>VISIÓN</w:t>
      </w:r>
      <w:r w:rsidRPr="00D12460">
        <w:t>: En la planeación estratégica enuncia un estado futuro deseable en una organización en un tiempo determinado, expresado de manera realista y positiva en términos de objetivos.</w:t>
      </w:r>
    </w:p>
    <w:p w14:paraId="3C83448A" w14:textId="77777777" w:rsidR="0011096F" w:rsidRPr="00D12460" w:rsidRDefault="0011096F" w:rsidP="0011096F">
      <w:pPr>
        <w:pStyle w:val="Textoindependiente"/>
      </w:pPr>
    </w:p>
    <w:p w14:paraId="6B1A0EFF" w14:textId="12E93442" w:rsidR="00E44418" w:rsidRPr="00D12460" w:rsidRDefault="00E44418" w:rsidP="0011096F">
      <w:pPr>
        <w:pStyle w:val="Textoindependiente"/>
      </w:pPr>
      <w:r w:rsidRPr="00D12460">
        <w:rPr>
          <w:b/>
          <w:bCs/>
        </w:rPr>
        <w:t>RIESGO</w:t>
      </w:r>
      <w:r w:rsidRPr="00D12460">
        <w:t>: Evaluación de consecuencias en un peligro, expresada en términos de probabilidad y severidad, tomando como referencia la peor condición previsible.</w:t>
      </w:r>
    </w:p>
    <w:p w14:paraId="17867E74" w14:textId="0F866503" w:rsidR="0011096F" w:rsidRPr="00D12460" w:rsidRDefault="0011096F" w:rsidP="0011096F">
      <w:pPr>
        <w:pStyle w:val="Textoindependiente"/>
      </w:pPr>
    </w:p>
    <w:p w14:paraId="5CC1C3FC" w14:textId="1DADDDA4" w:rsidR="00E44418" w:rsidRPr="00D12460" w:rsidRDefault="00E44418" w:rsidP="0011096F">
      <w:pPr>
        <w:pStyle w:val="Textoindependiente"/>
      </w:pPr>
      <w:r w:rsidRPr="00D12460">
        <w:rPr>
          <w:b/>
          <w:bCs/>
        </w:rPr>
        <w:t>AMENAZA</w:t>
      </w:r>
      <w:r w:rsidRPr="00D12460">
        <w:t>: Probabilidad de un suceso potencialmente desastroso, en cierto momento y lugar.</w:t>
      </w:r>
    </w:p>
    <w:p w14:paraId="321CAA94" w14:textId="77777777" w:rsidR="0011096F" w:rsidRPr="00D12460" w:rsidRDefault="0011096F" w:rsidP="0011096F">
      <w:pPr>
        <w:pStyle w:val="Textoindependiente"/>
      </w:pPr>
    </w:p>
    <w:p w14:paraId="108890C9" w14:textId="2EB3692A" w:rsidR="00E44418" w:rsidRPr="00D12460" w:rsidRDefault="00E44418" w:rsidP="0011096F">
      <w:pPr>
        <w:pStyle w:val="Textoindependiente"/>
      </w:pPr>
      <w:r w:rsidRPr="00D12460">
        <w:rPr>
          <w:b/>
          <w:bCs/>
        </w:rPr>
        <w:t>VULNERABILIDAD</w:t>
      </w:r>
      <w:r w:rsidRPr="00D12460">
        <w:t>: Probabilidad de afectación por amenaza y su capacidad de sobreponerse.</w:t>
      </w:r>
    </w:p>
    <w:p w14:paraId="33D631E5" w14:textId="77777777" w:rsidR="0011096F" w:rsidRPr="00D12460" w:rsidRDefault="0011096F" w:rsidP="0011096F">
      <w:pPr>
        <w:pStyle w:val="Textoindependiente"/>
      </w:pPr>
    </w:p>
    <w:p w14:paraId="62273A9F" w14:textId="254ABFEE" w:rsidR="00E44418" w:rsidRPr="00D12460" w:rsidRDefault="00E44418" w:rsidP="0011096F">
      <w:pPr>
        <w:pStyle w:val="Textoindependiente"/>
      </w:pPr>
      <w:r w:rsidRPr="00D12460">
        <w:rPr>
          <w:b/>
          <w:bCs/>
        </w:rPr>
        <w:t>SEGURIDAD VIAL:</w:t>
      </w:r>
      <w:r w:rsidRPr="00D12460">
        <w:t xml:space="preserve"> Conjunto de acciones, mecanismos y medidas para a prevenir accidentes de tránsito, o anular o disminuir sus efectos, buscando proteger la vida del usuario de la vía.</w:t>
      </w:r>
    </w:p>
    <w:p w14:paraId="3FB1D83D" w14:textId="77777777" w:rsidR="00224902" w:rsidRPr="00D12460" w:rsidRDefault="00224902" w:rsidP="0011096F">
      <w:pPr>
        <w:pStyle w:val="Textoindependiente"/>
      </w:pPr>
    </w:p>
    <w:p w14:paraId="1600CA2B" w14:textId="24C180A4" w:rsidR="00E44418" w:rsidRPr="00D12460" w:rsidRDefault="00E44418" w:rsidP="0011096F">
      <w:pPr>
        <w:pStyle w:val="Textoindependiente"/>
      </w:pPr>
      <w:r w:rsidRPr="00D12460">
        <w:rPr>
          <w:b/>
          <w:bCs/>
        </w:rPr>
        <w:t>SEGURIDAD ACTIVA:</w:t>
      </w:r>
      <w:r w:rsidRPr="00D12460">
        <w:t xml:space="preserve"> Conjunto de dispositivos del vehículo para proporcionar mayor estabilidad y control del vehículo en marcha para disminuir el riesgo de que se producir un siniestro vial.</w:t>
      </w:r>
    </w:p>
    <w:p w14:paraId="2E70DD4F" w14:textId="77777777" w:rsidR="00224902" w:rsidRPr="00D12460" w:rsidRDefault="00224902" w:rsidP="0011096F">
      <w:pPr>
        <w:pStyle w:val="Textoindependiente"/>
      </w:pPr>
    </w:p>
    <w:p w14:paraId="37589662" w14:textId="3AE6EF59" w:rsidR="00E44418" w:rsidRPr="00D12460" w:rsidRDefault="00E44418" w:rsidP="0011096F">
      <w:pPr>
        <w:pStyle w:val="Textoindependiente"/>
      </w:pPr>
      <w:r w:rsidRPr="00D12460">
        <w:rPr>
          <w:b/>
          <w:bCs/>
        </w:rPr>
        <w:t>SEGURIDAD PASIVA:</w:t>
      </w:r>
      <w:r w:rsidRPr="00D12460">
        <w:t xml:space="preserve"> Elementos del vehículo automotor que reducen el daño producido en un accidente de tránsito inevitable, ayudando a minimizar daños a los ocupantes del vehículo.</w:t>
      </w:r>
    </w:p>
    <w:p w14:paraId="48790665" w14:textId="77777777" w:rsidR="00224902" w:rsidRPr="00D12460" w:rsidRDefault="00224902" w:rsidP="0011096F">
      <w:pPr>
        <w:pStyle w:val="Textoindependiente"/>
      </w:pPr>
    </w:p>
    <w:p w14:paraId="5C8E015F" w14:textId="65F71B18" w:rsidR="00E44418" w:rsidRPr="00D12460" w:rsidRDefault="00E44418" w:rsidP="0011096F">
      <w:pPr>
        <w:pStyle w:val="Textoindependiente"/>
      </w:pPr>
      <w:r w:rsidRPr="00D12460">
        <w:rPr>
          <w:b/>
          <w:bCs/>
        </w:rPr>
        <w:t>ACCIDENTE DE TRÁNSITO:</w:t>
      </w:r>
      <w:r w:rsidRPr="00D12460">
        <w:t xml:space="preserve"> Hecho fortuito o no, dado por algún vehículo moviéndose, que causa daño a personas y bienes, y afecta la circulación por la vía del lugar del suceso (CNTT, 2002).</w:t>
      </w:r>
    </w:p>
    <w:p w14:paraId="53D74FB8" w14:textId="77777777" w:rsidR="00224902" w:rsidRPr="00D12460" w:rsidRDefault="00224902" w:rsidP="0011096F">
      <w:pPr>
        <w:pStyle w:val="Textoindependiente"/>
      </w:pPr>
    </w:p>
    <w:p w14:paraId="4ED77633" w14:textId="061A242F" w:rsidR="00E44418" w:rsidRPr="00D12460" w:rsidRDefault="00E44418" w:rsidP="0011096F">
      <w:pPr>
        <w:pStyle w:val="Textoindependiente"/>
      </w:pPr>
      <w:r w:rsidRPr="00D12460">
        <w:rPr>
          <w:b/>
          <w:bCs/>
        </w:rPr>
        <w:t>ACCIDENTE DE TRABAJO:</w:t>
      </w:r>
      <w:r w:rsidRPr="00D12460">
        <w:t xml:space="preserve"> Suceso fortuito del trabajo que causa al empleado lesión orgánica, daño funcional o psíquico, invalidez o muerte. Incluye al ejecutar órdenes del empleador o contratante, bajo su autoridad, aún fuera del lugar y horas de trabajo, en traslado de trabajadores o contratistas, cuando el empleador suministre transporte (Ley 1562 de 2012).</w:t>
      </w:r>
    </w:p>
    <w:p w14:paraId="33EAC67D" w14:textId="77777777" w:rsidR="00224902" w:rsidRPr="00D12460" w:rsidRDefault="00224902" w:rsidP="0011096F">
      <w:pPr>
        <w:pStyle w:val="Textoindependiente"/>
      </w:pPr>
    </w:p>
    <w:p w14:paraId="3ADE5074" w14:textId="30997905" w:rsidR="00E44418" w:rsidRPr="00D12460" w:rsidRDefault="00E44418" w:rsidP="0011096F">
      <w:pPr>
        <w:pStyle w:val="Textoindependiente"/>
      </w:pPr>
      <w:r w:rsidRPr="00D12460">
        <w:rPr>
          <w:b/>
          <w:bCs/>
        </w:rPr>
        <w:t>SOAT</w:t>
      </w:r>
      <w:r w:rsidRPr="00D12460">
        <w:t>: Seguro Obligatorio de Accidentes de Tránsito. Cubre daño corporal por accidentes de tránsito e indemniza a beneficiarios o víctimas por muerte o incapacidad médica según el caso.</w:t>
      </w:r>
    </w:p>
    <w:p w14:paraId="0AC485E4" w14:textId="77777777" w:rsidR="00224902" w:rsidRPr="00D12460" w:rsidRDefault="00224902" w:rsidP="0011096F">
      <w:pPr>
        <w:pStyle w:val="Textoindependiente"/>
      </w:pPr>
    </w:p>
    <w:p w14:paraId="7DC14861" w14:textId="305143D6" w:rsidR="00E44418" w:rsidRPr="00D12460" w:rsidRDefault="00E44418" w:rsidP="0011096F">
      <w:pPr>
        <w:pStyle w:val="Textoindependiente"/>
      </w:pPr>
      <w:r w:rsidRPr="00D12460">
        <w:rPr>
          <w:b/>
          <w:bCs/>
          <w:noProof/>
          <w:lang w:val="es-CO" w:eastAsia="es-CO" w:bidi="ar-SA"/>
        </w:rPr>
        <mc:AlternateContent>
          <mc:Choice Requires="wps">
            <w:drawing>
              <wp:anchor distT="0" distB="0" distL="114300" distR="114300" simplePos="0" relativeHeight="251577344" behindDoc="1" locked="0" layoutInCell="1" allowOverlap="1" wp14:anchorId="02F6B20E" wp14:editId="4D198639">
                <wp:simplePos x="0" y="0"/>
                <wp:positionH relativeFrom="page">
                  <wp:posOffset>3689350</wp:posOffset>
                </wp:positionH>
                <wp:positionV relativeFrom="paragraph">
                  <wp:posOffset>-878840</wp:posOffset>
                </wp:positionV>
                <wp:extent cx="815340" cy="223520"/>
                <wp:effectExtent l="0" t="0" r="0" b="0"/>
                <wp:wrapNone/>
                <wp:docPr id="433"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340" cy="223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5E7ADB" id="Rectangle 238" o:spid="_x0000_s1026" style="position:absolute;margin-left:290.5pt;margin-top:-69.2pt;width:64.2pt;height:17.6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" stroked="f">
                <w10:wrap anchorx="page"/>
              </v:rect>
            </w:pict>
          </mc:Fallback>
        </mc:AlternateContent>
      </w:r>
      <w:r w:rsidRPr="00D12460">
        <w:rPr>
          <w:b/>
          <w:bCs/>
        </w:rPr>
        <w:t>ARL</w:t>
      </w:r>
      <w:r w:rsidRPr="00D12460">
        <w:t>: Administradora de Riesgos Laborales (ARL) es una entidad aseguradora de vida, encargada de afiliar a los empleados al sistema general de riesgos laborales y de prevenir, proteger y atender a los trabajadores contra todo evento riesgoso en el ambiente laboral.</w:t>
      </w:r>
    </w:p>
    <w:p w14:paraId="38A43193" w14:textId="6797A5EB" w:rsidR="00224902" w:rsidRPr="00D12460" w:rsidRDefault="00224902" w:rsidP="0011096F">
      <w:pPr>
        <w:pStyle w:val="Textoindependiente"/>
      </w:pPr>
    </w:p>
    <w:p w14:paraId="7B02B40F" w14:textId="358AD27C" w:rsidR="00E44418" w:rsidRPr="00D12460" w:rsidRDefault="00E44418" w:rsidP="0011096F">
      <w:pPr>
        <w:pStyle w:val="Textoindependiente"/>
      </w:pPr>
      <w:r w:rsidRPr="00D12460">
        <w:rPr>
          <w:b/>
          <w:bCs/>
        </w:rPr>
        <w:t>HSEQ</w:t>
      </w:r>
      <w:r w:rsidRPr="00D12460">
        <w:t xml:space="preserve">: Sistema de gestión, garantiza el manejo responsable de actividades de la organización, promoviendo y </w:t>
      </w:r>
      <w:r w:rsidRPr="00D12460">
        <w:lastRenderedPageBreak/>
        <w:t>mejorando la salud del personal, un trabajo sin riesgo de lesiones a éste o a los demás, promoviendo la protección del medio ambiente y asegurando la calidad en los procesos</w:t>
      </w:r>
      <w:r w:rsidR="00224902" w:rsidRPr="00D12460">
        <w:t>.</w:t>
      </w:r>
    </w:p>
    <w:p w14:paraId="29B9A495" w14:textId="77777777" w:rsidR="00224902" w:rsidRPr="00D12460" w:rsidRDefault="00224902" w:rsidP="0011096F">
      <w:pPr>
        <w:pStyle w:val="Textoindependiente"/>
      </w:pPr>
    </w:p>
    <w:p w14:paraId="31C2A959" w14:textId="51EBB12F" w:rsidR="00E44418" w:rsidRPr="00D12460" w:rsidRDefault="00E44418" w:rsidP="0011096F">
      <w:pPr>
        <w:pStyle w:val="Textoindependiente"/>
      </w:pPr>
      <w:r w:rsidRPr="00D12460">
        <w:rPr>
          <w:b/>
          <w:bCs/>
        </w:rPr>
        <w:t>PEATÓN</w:t>
      </w:r>
      <w:r w:rsidRPr="00D12460">
        <w:t>: Persona que transita a pie por una vía (CNTI, 2002).</w:t>
      </w:r>
    </w:p>
    <w:p w14:paraId="59F935BC" w14:textId="77777777" w:rsidR="00224902" w:rsidRPr="00D12460" w:rsidRDefault="00224902" w:rsidP="0011096F">
      <w:pPr>
        <w:pStyle w:val="Textoindependiente"/>
      </w:pPr>
    </w:p>
    <w:p w14:paraId="13E78597" w14:textId="488F4915" w:rsidR="00E44418" w:rsidRPr="00D12460" w:rsidRDefault="00E44418" w:rsidP="0011096F">
      <w:pPr>
        <w:pStyle w:val="Textoindependiente"/>
      </w:pPr>
      <w:r w:rsidRPr="00D12460">
        <w:rPr>
          <w:b/>
          <w:bCs/>
        </w:rPr>
        <w:t>PASAJERO</w:t>
      </w:r>
      <w:r w:rsidRPr="00D12460">
        <w:t>: Persona diferente al conductor que se transporta en auto público (CNTI, 2002).</w:t>
      </w:r>
    </w:p>
    <w:p w14:paraId="3BF39806" w14:textId="77777777" w:rsidR="00224902" w:rsidRPr="00D12460" w:rsidRDefault="00224902" w:rsidP="0011096F">
      <w:pPr>
        <w:pStyle w:val="Textoindependiente"/>
      </w:pPr>
    </w:p>
    <w:p w14:paraId="33FCA58F" w14:textId="0B1BFF84" w:rsidR="00E44418" w:rsidRPr="00D12460" w:rsidRDefault="00E44418" w:rsidP="0011096F">
      <w:pPr>
        <w:pStyle w:val="Textoindependiente"/>
      </w:pPr>
      <w:r w:rsidRPr="00D12460">
        <w:rPr>
          <w:b/>
          <w:bCs/>
        </w:rPr>
        <w:t>CONDUCTOR</w:t>
      </w:r>
      <w:r w:rsidRPr="00D12460">
        <w:t>: Persona habilitada y capacitada para operar un vehículo (CNTI, 2002).</w:t>
      </w:r>
    </w:p>
    <w:p w14:paraId="4C261C8E" w14:textId="77777777" w:rsidR="00224902" w:rsidRPr="00D12460" w:rsidRDefault="00224902" w:rsidP="0011096F">
      <w:pPr>
        <w:pStyle w:val="Textoindependiente"/>
      </w:pPr>
    </w:p>
    <w:p w14:paraId="7E681F29" w14:textId="6D2256DD" w:rsidR="00E44418" w:rsidRPr="00D12460" w:rsidRDefault="00E44418" w:rsidP="0011096F">
      <w:pPr>
        <w:pStyle w:val="Textoindependiente"/>
      </w:pPr>
      <w:r w:rsidRPr="00D12460">
        <w:rPr>
          <w:b/>
          <w:bCs/>
        </w:rPr>
        <w:t>ENTIDAD</w:t>
      </w:r>
      <w:r w:rsidRPr="00D12460">
        <w:t xml:space="preserve">: Colectividad como unidad. Toda corporación, compañía, institución, </w:t>
      </w:r>
      <w:proofErr w:type="spellStart"/>
      <w:r w:rsidRPr="00D12460">
        <w:t>etc</w:t>
      </w:r>
      <w:proofErr w:type="spellEnd"/>
      <w:r w:rsidRPr="00D12460">
        <w:t xml:space="preserve"> persona jurídica.</w:t>
      </w:r>
    </w:p>
    <w:p w14:paraId="596B4FF9" w14:textId="77777777" w:rsidR="00224902" w:rsidRPr="00D12460" w:rsidRDefault="00224902" w:rsidP="0011096F">
      <w:pPr>
        <w:pStyle w:val="Textoindependiente"/>
      </w:pPr>
    </w:p>
    <w:p w14:paraId="7B805B48" w14:textId="04E7EEAF" w:rsidR="00E44418" w:rsidRPr="00D12460" w:rsidRDefault="00E44418" w:rsidP="0011096F">
      <w:pPr>
        <w:pStyle w:val="Textoindependiente"/>
      </w:pPr>
      <w:r w:rsidRPr="00D12460">
        <w:rPr>
          <w:b/>
          <w:bCs/>
        </w:rPr>
        <w:t>ORGANIZACIÓN</w:t>
      </w:r>
      <w:r w:rsidRPr="00D12460">
        <w:t>: Asociación de personas regulada por normas en función de ciertos fines.</w:t>
      </w:r>
    </w:p>
    <w:p w14:paraId="50BC6047" w14:textId="77777777" w:rsidR="00224902" w:rsidRPr="00D12460" w:rsidRDefault="00224902" w:rsidP="0011096F">
      <w:pPr>
        <w:pStyle w:val="Textoindependiente"/>
      </w:pPr>
    </w:p>
    <w:p w14:paraId="063ACEDF" w14:textId="65C6602D" w:rsidR="00E44418" w:rsidRPr="00D12460" w:rsidRDefault="00E44418" w:rsidP="0011096F">
      <w:pPr>
        <w:pStyle w:val="Textoindependiente"/>
      </w:pPr>
      <w:r w:rsidRPr="00D12460">
        <w:rPr>
          <w:b/>
          <w:bCs/>
        </w:rPr>
        <w:t>EMPRESA</w:t>
      </w:r>
      <w:r w:rsidRPr="00D12460">
        <w:t>: Unidad económico-social en la que el capital, el trabajo y la dirección se coordinan para realizar una producción socialmente útil, de acuerdo con las exigencias del bien común. Los elementos necesarios para formar una empresa son: capital, trabajo y recursos materiales.</w:t>
      </w:r>
    </w:p>
    <w:p w14:paraId="06649D21" w14:textId="77777777" w:rsidR="00224902" w:rsidRPr="00D12460" w:rsidRDefault="00224902" w:rsidP="0011096F">
      <w:pPr>
        <w:pStyle w:val="Textoindependiente"/>
      </w:pPr>
    </w:p>
    <w:p w14:paraId="191F0247" w14:textId="5CECBB5A" w:rsidR="00E44418" w:rsidRPr="00D12460" w:rsidRDefault="00E44418" w:rsidP="0011096F">
      <w:pPr>
        <w:pStyle w:val="Textoindependiente"/>
      </w:pPr>
      <w:r w:rsidRPr="00D12460">
        <w:rPr>
          <w:b/>
          <w:bCs/>
        </w:rPr>
        <w:t>VEHÍCULO</w:t>
      </w:r>
      <w:r w:rsidRPr="00D12460">
        <w:t>: Aparato montado sobre ruedas que permite el transporte de personas, animales o cosas de un punto a otro por vía terrestre pública o privada abierta al público (CNIT. 2002).</w:t>
      </w:r>
    </w:p>
    <w:p w14:paraId="00DC46AA" w14:textId="77777777" w:rsidR="00224902" w:rsidRPr="00D12460" w:rsidRDefault="00224902" w:rsidP="0011096F">
      <w:pPr>
        <w:pStyle w:val="Textoindependiente"/>
      </w:pPr>
    </w:p>
    <w:p w14:paraId="55A71949" w14:textId="1D8F8881" w:rsidR="00E44418" w:rsidRPr="00D12460" w:rsidRDefault="00E44418" w:rsidP="0011096F">
      <w:pPr>
        <w:pStyle w:val="Textoindependiente"/>
      </w:pPr>
      <w:r w:rsidRPr="00D12460">
        <w:rPr>
          <w:b/>
          <w:bCs/>
        </w:rPr>
        <w:t>EMBRIAGUEZ</w:t>
      </w:r>
      <w:r w:rsidRPr="00D12460">
        <w:t>: Estado de alteración transitoria de las condiciones físicas y mentales, causada por intoxicación aguda que no permite una adecuada realización de actividades de riesgo.</w:t>
      </w:r>
    </w:p>
    <w:p w14:paraId="26747ECE" w14:textId="77777777" w:rsidR="00224902" w:rsidRPr="00D12460" w:rsidRDefault="00224902" w:rsidP="0011096F">
      <w:pPr>
        <w:pStyle w:val="Textoindependiente"/>
      </w:pPr>
    </w:p>
    <w:p w14:paraId="0681E7E7" w14:textId="5E315DD1" w:rsidR="00E44418" w:rsidRPr="00D12460" w:rsidRDefault="00E44418" w:rsidP="0011096F">
      <w:pPr>
        <w:pStyle w:val="Textoindependiente"/>
      </w:pPr>
      <w:r w:rsidRPr="00D12460">
        <w:rPr>
          <w:b/>
          <w:bCs/>
        </w:rPr>
        <w:t>DEMARCACIÓN</w:t>
      </w:r>
      <w:r w:rsidRPr="00D12460">
        <w:t>: Símbolo, palabra o marca, de preferencia longitudinal o transversal, sobre la calzada, para guía del tránsito de vehículos y peatones.</w:t>
      </w:r>
    </w:p>
    <w:p w14:paraId="26E90D3B" w14:textId="77777777" w:rsidR="00224902" w:rsidRPr="00D12460" w:rsidRDefault="00224902" w:rsidP="0011096F">
      <w:pPr>
        <w:pStyle w:val="Textoindependiente"/>
      </w:pPr>
    </w:p>
    <w:p w14:paraId="40AA4F5A" w14:textId="55AD5A9D" w:rsidR="00E44418" w:rsidRPr="00D12460" w:rsidRDefault="00E44418" w:rsidP="0011096F">
      <w:pPr>
        <w:pStyle w:val="Textoindependiente"/>
      </w:pPr>
      <w:r w:rsidRPr="00D12460">
        <w:rPr>
          <w:b/>
          <w:bCs/>
        </w:rPr>
        <w:t>CONTRATISTA</w:t>
      </w:r>
      <w:r w:rsidRPr="00D12460">
        <w:t>: Compañía o persona que proporciona un producto o servicio.</w:t>
      </w:r>
    </w:p>
    <w:p w14:paraId="767A0C21" w14:textId="77777777" w:rsidR="00224902" w:rsidRPr="00D12460" w:rsidRDefault="00224902" w:rsidP="0011096F">
      <w:pPr>
        <w:pStyle w:val="Textoindependiente"/>
      </w:pPr>
    </w:p>
    <w:p w14:paraId="60B2FFA4" w14:textId="433038B0" w:rsidR="00E44418" w:rsidRPr="00D12460" w:rsidRDefault="00E44418" w:rsidP="0011096F">
      <w:pPr>
        <w:pStyle w:val="Textoindependiente"/>
      </w:pPr>
      <w:r w:rsidRPr="00D12460">
        <w:rPr>
          <w:b/>
          <w:bCs/>
        </w:rPr>
        <w:t>PLAN DE ACCIÓN</w:t>
      </w:r>
      <w:r w:rsidRPr="00D12460">
        <w:t>: Corresponde a un documento que reúne el conjunto de actividades específicas, los recursos y los plazos necesarios para alcanzar objetivos de un proyecto, así como las orientaciones sobre la forma de realizar, supervisar y evaluar las actividades.</w:t>
      </w:r>
    </w:p>
    <w:p w14:paraId="2BFB8497" w14:textId="77777777" w:rsidR="00224902" w:rsidRPr="00D12460" w:rsidRDefault="00224902" w:rsidP="0011096F">
      <w:pPr>
        <w:pStyle w:val="Textoindependiente"/>
      </w:pPr>
    </w:p>
    <w:p w14:paraId="5E5994DF" w14:textId="6B1A67B9" w:rsidR="00E44418" w:rsidRPr="00D12460" w:rsidRDefault="00E44418" w:rsidP="0011096F">
      <w:pPr>
        <w:pStyle w:val="Textoindependiente"/>
      </w:pPr>
      <w:r w:rsidRPr="00D12460">
        <w:rPr>
          <w:b/>
          <w:bCs/>
        </w:rPr>
        <w:t>RIESGO IN-ITINERE</w:t>
      </w:r>
      <w:r w:rsidRPr="00D12460">
        <w:t>: Aquel que se produce en el trayecto entre el domicilio del trabajador y su puesto de trabajo, siempre que intervenga un vehículo en circulación.</w:t>
      </w:r>
    </w:p>
    <w:p w14:paraId="6F0A205C" w14:textId="77777777" w:rsidR="00224902" w:rsidRPr="00D12460" w:rsidRDefault="00224902" w:rsidP="0011096F">
      <w:pPr>
        <w:pStyle w:val="Textoindependiente"/>
      </w:pPr>
    </w:p>
    <w:p w14:paraId="2DB11883" w14:textId="728868DF" w:rsidR="00E44418" w:rsidRPr="00D12460" w:rsidRDefault="00E44418" w:rsidP="0011096F">
      <w:pPr>
        <w:pStyle w:val="Textoindependiente"/>
      </w:pPr>
      <w:r w:rsidRPr="00D12460">
        <w:rPr>
          <w:b/>
          <w:bCs/>
        </w:rPr>
        <w:t>RIESGO EN MISIÓN:</w:t>
      </w:r>
      <w:r w:rsidRPr="00D12460">
        <w:t xml:space="preserve"> Lo sufre el trabajador en jornada laboral, al desplazarse fuera de la empresa para cumplir con su misión. Hay dos casos: Conductor Profesional (aquel que utiliza el vehículo de manera continuada o permanente para cumplir tareas propias de su actividad), y Conductor Esporádico: aquel que utiliza el vehículo de manera no continua, y realiza desplazamientos para cumplir tareas laborales.</w:t>
      </w:r>
    </w:p>
    <w:p w14:paraId="762C3229" w14:textId="77777777" w:rsidR="00224902" w:rsidRPr="00D12460" w:rsidRDefault="00224902" w:rsidP="0011096F">
      <w:pPr>
        <w:pStyle w:val="Textoindependiente"/>
      </w:pPr>
    </w:p>
    <w:p w14:paraId="7E0629D6" w14:textId="377F1A99" w:rsidR="00E44418" w:rsidRPr="00D12460" w:rsidRDefault="00E44418" w:rsidP="0011096F">
      <w:pPr>
        <w:pStyle w:val="Textoindependiente"/>
      </w:pPr>
      <w:r w:rsidRPr="00D12460">
        <w:rPr>
          <w:b/>
          <w:bCs/>
        </w:rPr>
        <w:t>FUNCIONAL O PSÍQUICA</w:t>
      </w:r>
      <w:r w:rsidRPr="00D12460">
        <w:t>: Invalidez o la muerte. También el producido durante la ejecución de órdenes del empleador o contratante, durante la ejecución de una labor bajo su autoridad, aún por fuera del lugar y horas de trabajo; igualmente el que se produzca durante el traslado de los trabajadores o contratistas desde su residencia a los lugares de trabajo y viceversa, cuando el transporte lo suministre el empleador.</w:t>
      </w:r>
    </w:p>
    <w:p w14:paraId="018A738A" w14:textId="77777777" w:rsidR="00224902" w:rsidRPr="00D12460" w:rsidRDefault="00224902" w:rsidP="0011096F">
      <w:pPr>
        <w:pStyle w:val="Textoindependiente"/>
      </w:pPr>
    </w:p>
    <w:p w14:paraId="4D7FE530" w14:textId="222C3288" w:rsidR="00E44418" w:rsidRPr="00D12460" w:rsidRDefault="00E44418" w:rsidP="0011096F">
      <w:pPr>
        <w:pStyle w:val="Textoindependiente"/>
      </w:pPr>
      <w:r w:rsidRPr="00D12460">
        <w:rPr>
          <w:b/>
          <w:bCs/>
        </w:rPr>
        <w:t>BICICLETA:</w:t>
      </w:r>
      <w:r w:rsidRPr="00D12460">
        <w:t xml:space="preserve"> Vehículo de transporte personal de propulsión humana, por el propio viajero.</w:t>
      </w:r>
    </w:p>
    <w:p w14:paraId="149B4D45" w14:textId="77777777" w:rsidR="00224902" w:rsidRPr="00D12460" w:rsidRDefault="00224902" w:rsidP="0011096F">
      <w:pPr>
        <w:pStyle w:val="Textoindependiente"/>
        <w:rPr>
          <w:b/>
          <w:bCs/>
        </w:rPr>
      </w:pPr>
    </w:p>
    <w:p w14:paraId="0A01D28A" w14:textId="2A933154" w:rsidR="00E44418" w:rsidRPr="00D12460" w:rsidRDefault="00E44418" w:rsidP="0011096F">
      <w:pPr>
        <w:pStyle w:val="Textoindependiente"/>
      </w:pPr>
      <w:r w:rsidRPr="00D12460">
        <w:rPr>
          <w:b/>
          <w:bCs/>
        </w:rPr>
        <w:t>MOTOCICLETA:</w:t>
      </w:r>
      <w:r w:rsidRPr="00D12460">
        <w:t xml:space="preserve"> Vehículo de dos ruedas, impulsado por un motor que acciona la rueda trasera</w:t>
      </w:r>
      <w:r w:rsidR="00224902" w:rsidRPr="00D12460">
        <w:t>.</w:t>
      </w:r>
    </w:p>
    <w:p w14:paraId="6BD82CF1" w14:textId="77777777" w:rsidR="00224902" w:rsidRPr="00D12460" w:rsidRDefault="00224902" w:rsidP="0011096F">
      <w:pPr>
        <w:pStyle w:val="Textoindependiente"/>
      </w:pPr>
    </w:p>
    <w:p w14:paraId="5BF230B2" w14:textId="6446A9F1" w:rsidR="0011096F" w:rsidRPr="00D12460" w:rsidRDefault="0011096F" w:rsidP="0011096F">
      <w:pPr>
        <w:pStyle w:val="Textoindependiente"/>
      </w:pPr>
      <w:r w:rsidRPr="00D12460">
        <w:rPr>
          <w:b/>
          <w:bCs/>
        </w:rPr>
        <w:t>ACTOR VIAL:</w:t>
      </w:r>
      <w:r w:rsidRPr="00D12460">
        <w:t xml:space="preserve"> Rol que asumen las personas en el tránsito, para hacer uso de las vías, con la finalidad de desplazarse de un lugar a otro. En la seguridad vial interviene el ser</w:t>
      </w:r>
      <w:r w:rsidR="00224902" w:rsidRPr="00D12460">
        <w:t xml:space="preserve"> </w:t>
      </w:r>
      <w:r w:rsidRPr="00D12460">
        <w:t>humano como actor de tránsito en su rol de: peatón, pasajero, ciclista, motociclista o</w:t>
      </w:r>
      <w:r w:rsidR="00224902" w:rsidRPr="00D12460">
        <w:t xml:space="preserve"> </w:t>
      </w:r>
      <w:r w:rsidRPr="00D12460">
        <w:t>conductor.</w:t>
      </w:r>
    </w:p>
    <w:p w14:paraId="05F26BAE" w14:textId="40199F9E" w:rsidR="00224902" w:rsidRPr="00D12460" w:rsidRDefault="00224902" w:rsidP="0011096F">
      <w:pPr>
        <w:pStyle w:val="Textoindependiente"/>
      </w:pPr>
    </w:p>
    <w:p w14:paraId="0F6157EA" w14:textId="1BE98447" w:rsidR="00E44418" w:rsidRPr="00D12460" w:rsidRDefault="00E44418" w:rsidP="00E44418">
      <w:pPr>
        <w:pStyle w:val="Ttulo1"/>
        <w:rPr>
          <w:rFonts w:cs="Arial"/>
          <w:sz w:val="22"/>
          <w:szCs w:val="22"/>
        </w:rPr>
      </w:pPr>
      <w:bookmarkStart w:id="6" w:name="_Toc58914881"/>
      <w:r w:rsidRPr="00D12460">
        <w:rPr>
          <w:rFonts w:cs="Arial"/>
          <w:sz w:val="22"/>
          <w:szCs w:val="22"/>
        </w:rPr>
        <w:t>S</w:t>
      </w:r>
      <w:r w:rsidR="004111E6" w:rsidRPr="00D12460">
        <w:rPr>
          <w:rFonts w:cs="Arial"/>
          <w:sz w:val="22"/>
          <w:szCs w:val="22"/>
        </w:rPr>
        <w:t>iglas</w:t>
      </w:r>
      <w:bookmarkEnd w:id="6"/>
    </w:p>
    <w:p w14:paraId="77F60232" w14:textId="77777777" w:rsidR="00224902" w:rsidRPr="00D12460" w:rsidRDefault="00224902" w:rsidP="00224902">
      <w:pPr>
        <w:pStyle w:val="Textoindependiente"/>
      </w:pPr>
    </w:p>
    <w:p w14:paraId="36C6B8CD" w14:textId="1D664872" w:rsidR="00E44418" w:rsidRPr="00D12460" w:rsidRDefault="00E44418" w:rsidP="00224902">
      <w:pPr>
        <w:pStyle w:val="Textoindependiente"/>
      </w:pPr>
      <w:r w:rsidRPr="00D12460">
        <w:rPr>
          <w:b/>
          <w:bCs/>
        </w:rPr>
        <w:t>COPASST</w:t>
      </w:r>
      <w:r w:rsidRPr="00D12460">
        <w:t>: Comité Paritario de Seguridad y Salud en el Trabajo</w:t>
      </w:r>
    </w:p>
    <w:p w14:paraId="00AC68E4" w14:textId="33BF2EA0" w:rsidR="00E44418" w:rsidRPr="00D12460" w:rsidRDefault="00E44418" w:rsidP="00224902">
      <w:pPr>
        <w:pStyle w:val="Textoindependiente"/>
      </w:pPr>
      <w:r w:rsidRPr="00D12460">
        <w:rPr>
          <w:b/>
          <w:bCs/>
        </w:rPr>
        <w:t>CSV</w:t>
      </w:r>
      <w:r w:rsidRPr="00D12460">
        <w:t>: Comité de Seguridad Vial</w:t>
      </w:r>
    </w:p>
    <w:p w14:paraId="7140B330" w14:textId="07F84EC4" w:rsidR="00E44418" w:rsidRPr="00D12460" w:rsidRDefault="00E44418" w:rsidP="00224902">
      <w:pPr>
        <w:pStyle w:val="Textoindependiente"/>
      </w:pPr>
      <w:r w:rsidRPr="00D12460">
        <w:rPr>
          <w:b/>
          <w:bCs/>
        </w:rPr>
        <w:t>EPP</w:t>
      </w:r>
      <w:r w:rsidRPr="00D12460">
        <w:t>: Elementos de Protección Personal</w:t>
      </w:r>
    </w:p>
    <w:p w14:paraId="5A2739C3" w14:textId="5BF274F7" w:rsidR="00E44418" w:rsidRPr="00D12460" w:rsidRDefault="00E44418" w:rsidP="00224902">
      <w:pPr>
        <w:pStyle w:val="Textoindependiente"/>
      </w:pPr>
      <w:r w:rsidRPr="00D12460">
        <w:rPr>
          <w:b/>
          <w:bCs/>
        </w:rPr>
        <w:t>PESV</w:t>
      </w:r>
      <w:r w:rsidRPr="00D12460">
        <w:t>: Plan Estratégico de Seguridad Vial</w:t>
      </w:r>
    </w:p>
    <w:p w14:paraId="2DDFE6DA" w14:textId="7F7E17AB" w:rsidR="00E44418" w:rsidRPr="00D12460" w:rsidRDefault="00E44418" w:rsidP="00224902">
      <w:pPr>
        <w:pStyle w:val="Textoindependiente"/>
      </w:pPr>
      <w:r w:rsidRPr="00D12460">
        <w:rPr>
          <w:b/>
          <w:bCs/>
        </w:rPr>
        <w:t>PHVA</w:t>
      </w:r>
      <w:r w:rsidRPr="00D12460">
        <w:t>: Planear, Hacer, Verificar y Actuar</w:t>
      </w:r>
    </w:p>
    <w:p w14:paraId="01A7FA16" w14:textId="235F0990" w:rsidR="00E44418" w:rsidRPr="00D12460" w:rsidRDefault="00E44418" w:rsidP="00224902">
      <w:pPr>
        <w:pStyle w:val="Textoindependiente"/>
      </w:pPr>
      <w:r w:rsidRPr="00D12460">
        <w:rPr>
          <w:b/>
          <w:bCs/>
        </w:rPr>
        <w:t>PND</w:t>
      </w:r>
      <w:r w:rsidRPr="00D12460">
        <w:t>: Plan Nacional de Desarrollo</w:t>
      </w:r>
    </w:p>
    <w:p w14:paraId="2431DD02" w14:textId="0FFE9855" w:rsidR="00E44418" w:rsidRPr="00D12460" w:rsidRDefault="00E44418" w:rsidP="00224902">
      <w:pPr>
        <w:pStyle w:val="Textoindependiente"/>
      </w:pPr>
      <w:r w:rsidRPr="00D12460">
        <w:rPr>
          <w:b/>
          <w:bCs/>
        </w:rPr>
        <w:t>PNSV</w:t>
      </w:r>
      <w:r w:rsidRPr="00D12460">
        <w:t>: Plan Nacional de Seguridad Vial</w:t>
      </w:r>
    </w:p>
    <w:p w14:paraId="51EAD653" w14:textId="361C006B" w:rsidR="00E44418" w:rsidRPr="00D12460" w:rsidRDefault="00E44418" w:rsidP="00224902">
      <w:pPr>
        <w:pStyle w:val="Textoindependiente"/>
      </w:pPr>
      <w:r w:rsidRPr="00D12460">
        <w:rPr>
          <w:b/>
          <w:bCs/>
        </w:rPr>
        <w:t>SG-SST:</w:t>
      </w:r>
      <w:r w:rsidRPr="00D12460">
        <w:t xml:space="preserve"> Sistema de Gestión de Seguridad y Salud en el Trabajo</w:t>
      </w:r>
    </w:p>
    <w:p w14:paraId="6B48D18D" w14:textId="639BEF67" w:rsidR="00224902" w:rsidRPr="00D12460" w:rsidRDefault="00224902" w:rsidP="00224902">
      <w:pPr>
        <w:pStyle w:val="Textoindependiente"/>
      </w:pPr>
    </w:p>
    <w:p w14:paraId="69F6CAB2" w14:textId="77777777" w:rsidR="004F2F1A" w:rsidRPr="00D12460" w:rsidRDefault="004F2F1A" w:rsidP="00224902">
      <w:pPr>
        <w:pStyle w:val="Textoindependiente"/>
      </w:pPr>
    </w:p>
    <w:p w14:paraId="3BCAFDA2" w14:textId="77777777" w:rsidR="004F2F1A" w:rsidRPr="00D12460" w:rsidRDefault="004F2F1A" w:rsidP="00224902">
      <w:pPr>
        <w:pStyle w:val="Textoindependiente"/>
      </w:pPr>
    </w:p>
    <w:p w14:paraId="75710A10" w14:textId="77777777" w:rsidR="004F2F1A" w:rsidRPr="00D12460" w:rsidRDefault="004F2F1A" w:rsidP="00224902">
      <w:pPr>
        <w:pStyle w:val="Textoindependiente"/>
      </w:pPr>
    </w:p>
    <w:p w14:paraId="4F683B72" w14:textId="77777777" w:rsidR="004F2F1A" w:rsidRPr="00D12460" w:rsidRDefault="004F2F1A" w:rsidP="00224902">
      <w:pPr>
        <w:pStyle w:val="Textoindependiente"/>
      </w:pPr>
    </w:p>
    <w:p w14:paraId="49709785" w14:textId="2D57EF90" w:rsidR="00224902" w:rsidRPr="00D12460" w:rsidRDefault="00224902" w:rsidP="00205C4D">
      <w:pPr>
        <w:pStyle w:val="Ttulo1"/>
        <w:numPr>
          <w:ilvl w:val="0"/>
          <w:numId w:val="2"/>
        </w:numPr>
        <w:rPr>
          <w:rFonts w:cs="Arial"/>
          <w:sz w:val="22"/>
          <w:szCs w:val="22"/>
        </w:rPr>
      </w:pPr>
      <w:bookmarkStart w:id="7" w:name="_Toc58914882"/>
      <w:r w:rsidRPr="00D12460">
        <w:rPr>
          <w:rFonts w:cs="Arial"/>
          <w:sz w:val="22"/>
          <w:szCs w:val="22"/>
        </w:rPr>
        <w:t>CAMPO DE APLICACIÓN</w:t>
      </w:r>
      <w:bookmarkEnd w:id="7"/>
    </w:p>
    <w:p w14:paraId="26B5A7E3" w14:textId="3BBEBBAD" w:rsidR="00DF6B6B" w:rsidRPr="00D12460" w:rsidRDefault="00DF6B6B" w:rsidP="00D15F56">
      <w:pPr>
        <w:pStyle w:val="Ttulo2"/>
        <w:rPr>
          <w:rFonts w:cs="Arial"/>
          <w:sz w:val="22"/>
          <w:szCs w:val="22"/>
        </w:rPr>
      </w:pPr>
      <w:bookmarkStart w:id="8" w:name="_Toc58914883"/>
      <w:r w:rsidRPr="00D12460">
        <w:rPr>
          <w:rFonts w:cs="Arial"/>
          <w:sz w:val="22"/>
          <w:szCs w:val="22"/>
        </w:rPr>
        <w:t>Alcance</w:t>
      </w:r>
      <w:bookmarkEnd w:id="8"/>
    </w:p>
    <w:p w14:paraId="11AAF763" w14:textId="29AFEC21" w:rsidR="007E2644" w:rsidRPr="00D12460" w:rsidRDefault="007E2644" w:rsidP="007E2644">
      <w:pPr>
        <w:pStyle w:val="Textoindependiente"/>
      </w:pPr>
      <w:r w:rsidRPr="00D12460">
        <w:t>Al establecer planes de acción que fomenten conciencia en prevención vial, dentro de una cultura del respeto a la norma el presente PESV aportará a la protección de la vida, como bien supremo. Nuestro PESV es para toda vía del territorio nacional en la que se movilice algún vehículo o empleado de la empresa. Por seguridad se adopta la prevención vial como eje transversal en el proceso misional de la empresa y la responsabilidad en la vía como criterio fundamental de comportamiento. Para lograrlo se establecen acciones para diseñar, implementar, seguir y evaluar el PESV propio, de la empresa.</w:t>
      </w:r>
    </w:p>
    <w:p w14:paraId="5D02770B" w14:textId="77777777" w:rsidR="007E2644" w:rsidRPr="00D12460" w:rsidRDefault="007E2644" w:rsidP="007E2644">
      <w:pPr>
        <w:pStyle w:val="Textoindependiente"/>
      </w:pPr>
    </w:p>
    <w:p w14:paraId="66E14364" w14:textId="429DBEA8" w:rsidR="007E2644" w:rsidRPr="00D12460" w:rsidRDefault="007E2644" w:rsidP="007E2644">
      <w:pPr>
        <w:pStyle w:val="Textoindependiente"/>
      </w:pPr>
      <w:r w:rsidRPr="00D12460">
        <w:t>Articular la seguridad vial al proceso misional de la empresa optimiza costos operativos de la flota, Reduce el lucro cesante, producto de la inmovilidad de vehículos colisionados, Disminuye el costo en deducibles de pólizas, seguros y descuentos, Evita la depreciación del vehículo por accidentes y partes no cubiertas por el seguro, Evita pagos de honorarios para comparecer en audiencias y la investigación, Mejora la eficiencia de los sistemas de transporte, Disminuye los tiempos de viaje y costos de los tráficos obstruidos, Mejora la calidad del servicio público de transporte de personas y de mercancías, Protege la imagen corporativa de efectos relacionados con un siniestro vial.</w:t>
      </w:r>
    </w:p>
    <w:p w14:paraId="38A80ED2" w14:textId="77777777" w:rsidR="007E2644" w:rsidRPr="00D12460" w:rsidRDefault="007E2644" w:rsidP="007E2644">
      <w:pPr>
        <w:pStyle w:val="Textoindependiente"/>
      </w:pPr>
    </w:p>
    <w:p w14:paraId="6AE33688" w14:textId="77777777" w:rsidR="007E2644" w:rsidRPr="00D12460" w:rsidRDefault="007E2644" w:rsidP="007E2644">
      <w:pPr>
        <w:pStyle w:val="Textoindependiente"/>
      </w:pPr>
      <w:r w:rsidRPr="00D12460">
        <w:t>Prevención vial como conducta de los integrantes de la empresa e implementar el Plan Estratégico de Seguridad Vial de la compañía permitirá reducir en los próximos dos (2) años más del 50 % de los accidentes de tránsito en Colombia que involucren vehículos o empleados de esta organización.</w:t>
      </w:r>
    </w:p>
    <w:p w14:paraId="4D4D578C" w14:textId="684885F8" w:rsidR="006D71DD" w:rsidRPr="00D12460" w:rsidRDefault="007E2644" w:rsidP="006D71DD">
      <w:r w:rsidRPr="00D12460">
        <w:rPr>
          <w:noProof/>
          <w:lang w:val="es-CO" w:eastAsia="es-CO" w:bidi="ar-SA"/>
        </w:rPr>
        <w:lastRenderedPageBreak/>
        <mc:AlternateContent>
          <mc:Choice Requires="wps">
            <w:drawing>
              <wp:anchor distT="0" distB="0" distL="0" distR="0" simplePos="0" relativeHeight="251579392" behindDoc="1" locked="0" layoutInCell="1" allowOverlap="1" wp14:anchorId="66FC4819" wp14:editId="41486E42">
                <wp:simplePos x="0" y="0"/>
                <wp:positionH relativeFrom="margin">
                  <wp:align>left</wp:align>
                </wp:positionH>
                <wp:positionV relativeFrom="paragraph">
                  <wp:posOffset>198755</wp:posOffset>
                </wp:positionV>
                <wp:extent cx="6626860" cy="208915"/>
                <wp:effectExtent l="0" t="0" r="21590" b="19685"/>
                <wp:wrapTopAndBottom/>
                <wp:docPr id="430"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0891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1AE632" w14:textId="77777777" w:rsidR="00336971" w:rsidRDefault="006F415D" w:rsidP="007E2644">
                            <w:pPr>
                              <w:spacing w:before="15"/>
                              <w:ind w:left="1196" w:right="1201"/>
                              <w:jc w:val="center"/>
                              <w:rPr>
                                <w:b/>
                                <w:sz w:val="24"/>
                              </w:rPr>
                            </w:pPr>
                            <w:r>
                              <w:fldChar w:fldCharType="begin"/>
                            </w:r>
                            <w:r>
                              <w:instrText xml:space="preserve"> HYPERLINK "file:///\\\\192.168.88.237\\compartidos%20tse\\MANTENIMIENTO%20Y%20FLOTA\\PESV\\ANEXOS\\1.%20FORTALECIMIENTO%20DE%20%20LA%20GESTION%20INSTITUCIONAL\\ANEXO%201%20DIRECTRICES%20ALTA%20DIRECCIÓN" </w:instrText>
                            </w:r>
                            <w:r>
                              <w:fldChar w:fldCharType="separate"/>
                            </w:r>
                            <w:r w:rsidR="00336971" w:rsidRPr="0027162C">
                              <w:rPr>
                                <w:rStyle w:val="Hipervnculo"/>
                                <w:b/>
                                <w:sz w:val="24"/>
                                <w:u w:color="0000FF"/>
                              </w:rPr>
                              <w:t>VER ANEXO 1: DIRECTRICES PESV ALTA DIRECCION</w:t>
                            </w:r>
                            <w:r>
                              <w:rPr>
                                <w:rStyle w:val="Hipervnculo"/>
                                <w:b/>
                                <w:sz w:val="24"/>
                                <w:u w:color="0000F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FC4819" id="_x0000_t202" coordsize="21600,21600" o:spt="202" path="m,l,21600r21600,l21600,xe">
                <v:stroke joinstyle="miter"/>
                <v:path gradientshapeok="t" o:connecttype="rect"/>
              </v:shapetype>
              <v:shape id="Text Box 235" o:spid="_x0000_s1026" type="#_x0000_t202" style="position:absolute;margin-left:0;margin-top:15.65pt;width:521.8pt;height:16.45pt;z-index:-25173708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" filled="f" strokeweight=".4pt">
                <v:textbox inset="0,0,0,0">
                  <w:txbxContent>
                    <w:p w14:paraId="6A1AE632" w14:textId="77777777" w:rsidR="00336971" w:rsidRDefault="006F415D" w:rsidP="007E2644">
                      <w:pPr>
                        <w:spacing w:before="15"/>
                        <w:ind w:left="1196" w:right="1201"/>
                        <w:jc w:val="center"/>
                        <w:rPr>
                          <w:b/>
                          <w:sz w:val="24"/>
                        </w:rPr>
                      </w:pPr>
                      <w:r>
                        <w:fldChar w:fldCharType="begin"/>
                      </w:r>
                      <w:r>
                        <w:instrText xml:space="preserve"> HYPERLINK "file:///\\\\192.168.88.237\\compartidos%20tse\\MANTENIMIENTO%20Y%20FLOTA\\PESV\\ANEXOS\\1.%20FORTALECIMIENTO%20DE%20%20LA%20GESTION%20INSTITUCIONAL\\ANEXO%201%20DIRECTRICES%20ALTA%20DIRECCIÓN" </w:instrText>
                      </w:r>
                      <w:r>
                        <w:fldChar w:fldCharType="separate"/>
                      </w:r>
                      <w:r w:rsidR="00336971" w:rsidRPr="0027162C">
                        <w:rPr>
                          <w:rStyle w:val="Hipervnculo"/>
                          <w:b/>
                          <w:sz w:val="24"/>
                          <w:u w:color="0000FF"/>
                        </w:rPr>
                        <w:t>VER ANEXO 1: DIRECTRICES PESV ALTA DIRECCION</w:t>
                      </w:r>
                      <w:r>
                        <w:rPr>
                          <w:rStyle w:val="Hipervnculo"/>
                          <w:b/>
                          <w:sz w:val="24"/>
                          <w:u w:color="0000FF"/>
                        </w:rPr>
                        <w:fldChar w:fldCharType="end"/>
                      </w:r>
                    </w:p>
                  </w:txbxContent>
                </v:textbox>
                <w10:wrap type="topAndBottom" anchorx="margin"/>
              </v:shape>
            </w:pict>
          </mc:Fallback>
        </mc:AlternateContent>
      </w:r>
    </w:p>
    <w:p w14:paraId="2BA9408D" w14:textId="357657AA" w:rsidR="004111E6" w:rsidRPr="00D12460" w:rsidRDefault="00EA459A" w:rsidP="004111E6">
      <w:pPr>
        <w:pStyle w:val="Ttulo1"/>
        <w:jc w:val="left"/>
        <w:rPr>
          <w:rFonts w:cs="Arial"/>
          <w:sz w:val="22"/>
          <w:szCs w:val="22"/>
        </w:rPr>
      </w:pPr>
      <w:r w:rsidRPr="00D12460">
        <w:rPr>
          <w:rFonts w:cs="Arial"/>
          <w:sz w:val="22"/>
          <w:szCs w:val="22"/>
        </w:rPr>
        <w:t xml:space="preserve">                          </w:t>
      </w:r>
      <w:bookmarkStart w:id="9" w:name="_Toc58914884"/>
      <w:r w:rsidR="004111E6" w:rsidRPr="00D12460">
        <w:rPr>
          <w:rFonts w:cs="Arial"/>
          <w:sz w:val="22"/>
          <w:szCs w:val="22"/>
        </w:rPr>
        <w:t>Disposiciones generales y marco normativo</w:t>
      </w:r>
      <w:bookmarkEnd w:id="9"/>
      <w:r w:rsidR="004111E6" w:rsidRPr="00D12460">
        <w:rPr>
          <w:rFonts w:cs="Arial"/>
          <w:sz w:val="22"/>
          <w:szCs w:val="22"/>
        </w:rPr>
        <w:t xml:space="preserve"> </w:t>
      </w:r>
      <w:r w:rsidRPr="00D12460">
        <w:rPr>
          <w:rFonts w:cs="Arial"/>
          <w:sz w:val="22"/>
          <w:szCs w:val="22"/>
        </w:rPr>
        <w:t xml:space="preserve">  </w:t>
      </w:r>
    </w:p>
    <w:p w14:paraId="12FB6509" w14:textId="77777777" w:rsidR="004111E6" w:rsidRPr="00D12460" w:rsidRDefault="004111E6" w:rsidP="004111E6">
      <w:pPr>
        <w:pStyle w:val="Textoindependiente"/>
      </w:pPr>
    </w:p>
    <w:p w14:paraId="05E73038" w14:textId="77777777" w:rsidR="004111E6" w:rsidRPr="00D12460" w:rsidRDefault="004111E6" w:rsidP="004111E6">
      <w:pPr>
        <w:pStyle w:val="Textoindependiente"/>
      </w:pPr>
      <w:r w:rsidRPr="00D12460">
        <w:t>Las reglas, órdenes y demás disposiciones legales que enmarcan la elaboración del presente Plan Estratégico de Seguridad Vial y el SG-SST, fundamentando su regulación, es la siguiente normatividad:</w:t>
      </w:r>
    </w:p>
    <w:p w14:paraId="346532C3" w14:textId="77777777" w:rsidR="004111E6" w:rsidRPr="00D12460" w:rsidRDefault="004111E6" w:rsidP="004111E6">
      <w:pPr>
        <w:pStyle w:val="Textoindependiente"/>
      </w:pPr>
    </w:p>
    <w:p w14:paraId="62140E75" w14:textId="4F7093D2" w:rsidR="004111E6" w:rsidRPr="00D12460" w:rsidRDefault="004111E6" w:rsidP="004111E6">
      <w:pPr>
        <w:pStyle w:val="Textoindependiente"/>
      </w:pPr>
      <w:r w:rsidRPr="00D12460">
        <w:t>Plan Mundial de Seguridad Vial 2011–2020. Documento de la Organización Mundial de la Salud OMS y las comisiones regionales de las Naciones Unidas. Es un plan de acción que orienta e informa a los países sobre seguridad vial, y guía los planes de acciones locales y nacionales.</w:t>
      </w:r>
    </w:p>
    <w:p w14:paraId="367B7EB6" w14:textId="2CE3C2F2" w:rsidR="004111E6" w:rsidRPr="00D12460" w:rsidRDefault="004111E6" w:rsidP="004111E6">
      <w:pPr>
        <w:pStyle w:val="Textoindependiente"/>
      </w:pPr>
      <w:r w:rsidRPr="00D12460">
        <w:t>Constitución Política de Colombia de 1991. Su artículo 24 dispone que todos tienen derecho a circular libremente por el territorio nacional y, aunque fundamental no es absoluto, ya que está sujeto a intervención y reglamentación de las autoridades, por seguridad y comodidad de todos. El valor de ese derecho se compara al de ambiente sano y a proteger el uso de espacio público.</w:t>
      </w:r>
    </w:p>
    <w:p w14:paraId="38BA87B8" w14:textId="77777777" w:rsidR="004111E6" w:rsidRPr="00D12460" w:rsidRDefault="004111E6" w:rsidP="004111E6">
      <w:pPr>
        <w:pStyle w:val="Textoindependiente"/>
      </w:pPr>
    </w:p>
    <w:p w14:paraId="3AB8EEA6" w14:textId="66F57475" w:rsidR="004111E6" w:rsidRPr="00D12460" w:rsidRDefault="004111E6" w:rsidP="004111E6">
      <w:pPr>
        <w:pStyle w:val="Textoindependiente"/>
      </w:pPr>
      <w:r w:rsidRPr="00D12460">
        <w:t>Ley 769 de 2002 (reforma Ley 1383 de 2010) Señala al Ministerio de Transporte como máxima autoridad para definir, orientar, vigilar, inspeccionar y ejecutar la política nacional en materia de tránsito. Principios rectores del Código de Tránsito son seguridad del usuario, calidad, movilidad, oportunidad, cobertura, libre acceso, libre circulación, identificación, educación y descentralizar.</w:t>
      </w:r>
    </w:p>
    <w:p w14:paraId="7181ABCE" w14:textId="77777777" w:rsidR="004111E6" w:rsidRPr="00D12460" w:rsidRDefault="004111E6" w:rsidP="004111E6">
      <w:pPr>
        <w:pStyle w:val="Textoindependiente"/>
      </w:pPr>
    </w:p>
    <w:p w14:paraId="63A82AAC" w14:textId="16A8EEFB" w:rsidR="004111E6" w:rsidRPr="00D12460" w:rsidRDefault="004111E6" w:rsidP="004111E6">
      <w:pPr>
        <w:pStyle w:val="Textoindependiente"/>
      </w:pPr>
      <w:r w:rsidRPr="00D12460">
        <w:t>Decreto 4222 de 2006 (art. 1 lo modifica el decreto 216 de 2010). Establece que, a la Dirección de Tránsito y Transporte DITRA, de la Policía Nacional, le corresponde dirigir el servicio de Policía de Tránsito y Transporte a nivel Nacional, diseñar e implementar programas preventivos de seguridad vial, desarrollando políticas del Gobierno Nacional en materia de seguridad vial.</w:t>
      </w:r>
    </w:p>
    <w:p w14:paraId="69E4D172" w14:textId="77777777" w:rsidR="004111E6" w:rsidRPr="00D12460" w:rsidRDefault="004111E6" w:rsidP="004111E6">
      <w:pPr>
        <w:pStyle w:val="Textoindependiente"/>
      </w:pPr>
    </w:p>
    <w:p w14:paraId="4579F68E" w14:textId="0A440072" w:rsidR="004111E6" w:rsidRPr="00D12460" w:rsidRDefault="004111E6" w:rsidP="004111E6">
      <w:pPr>
        <w:pStyle w:val="Textoindependiente"/>
      </w:pPr>
      <w:r w:rsidRPr="00D12460">
        <w:t>Ley 1503 de 2011. Responsabilidad social empresarial. Promueve hábitos y comportamientos seguros en la vía. Su artículo 12 define quienes presentan los planes estratégicos de seguridad vial, tiempo de revisión y contenido mínimo (cultura en seguridad vial, Compromiso con normas de tránsito, Formar en seguridad vial y mejorar el conducir, Apoyar al estado en seguridad vial, Pago de infracciones a normas de tránsito, y Conocer/difundir normas de seguridad vial).</w:t>
      </w:r>
    </w:p>
    <w:p w14:paraId="6DD1DCD1" w14:textId="77777777" w:rsidR="004111E6" w:rsidRPr="00D12460" w:rsidRDefault="004111E6" w:rsidP="004111E6">
      <w:pPr>
        <w:pStyle w:val="Textoindependiente"/>
      </w:pPr>
    </w:p>
    <w:p w14:paraId="72F478E7" w14:textId="2711421A" w:rsidR="004111E6" w:rsidRPr="00D12460" w:rsidRDefault="004111E6" w:rsidP="004111E6">
      <w:pPr>
        <w:pStyle w:val="Textoindependiente"/>
      </w:pPr>
      <w:r w:rsidRPr="00D12460">
        <w:t>Decreto 2851 del 2013. Define el plan estratégico de seguridad vial, con acciones del artículo 12 ley 1503 de 2011, donde, entidades, organizaciones y empresas del sector público y privado, deben llevar líneas de acción del plan nacional de seguridad vial, ajustado a cada organización.</w:t>
      </w:r>
    </w:p>
    <w:p w14:paraId="5C21A2CE" w14:textId="77777777" w:rsidR="004111E6" w:rsidRPr="00D12460" w:rsidRDefault="004111E6" w:rsidP="004111E6">
      <w:pPr>
        <w:pStyle w:val="Textoindependiente"/>
      </w:pPr>
    </w:p>
    <w:p w14:paraId="27CF3586" w14:textId="116F9DFE" w:rsidR="004111E6" w:rsidRPr="00D12460" w:rsidRDefault="004111E6" w:rsidP="004111E6">
      <w:pPr>
        <w:pStyle w:val="Textoindependiente"/>
      </w:pPr>
      <w:r w:rsidRPr="00D12460">
        <w:t>Resolución 1565 de 2014. Dirigido a toda entidad, organización o empresa que posea, fabrique, ensamble, comercialice, contrate, administre flota de vehículos superior a nueve unidades, o contrate, administre personal de conductores. Es la metodología y normatividad, para elaborar todo plan estratégico de seguridad vial en Colombia (normatividad, estructura y contenidos).</w:t>
      </w:r>
    </w:p>
    <w:p w14:paraId="020CD4FF" w14:textId="77777777" w:rsidR="004111E6" w:rsidRPr="00D12460" w:rsidRDefault="004111E6" w:rsidP="004111E6">
      <w:pPr>
        <w:pStyle w:val="Textoindependiente"/>
      </w:pPr>
    </w:p>
    <w:p w14:paraId="5345160B" w14:textId="4153E532" w:rsidR="004111E6" w:rsidRPr="00D12460" w:rsidRDefault="004111E6" w:rsidP="004111E6">
      <w:pPr>
        <w:pStyle w:val="Textoindependiente"/>
      </w:pPr>
      <w:r w:rsidRPr="00D12460">
        <w:t>Resolución 2273 de 2014. Ajusta el Plan Nacional de Seguridad Vial, extiende su vigencia hasta el 2021, Define programas y acciones correspondientes a los pilares estratégicos establecidos para la implementación y ejecución del Plan Nacional de Seguridad Vial 2011-2021, y coordina y articula el Plan Nacional de Seguridad Vial con la Agencia Nacional de Seguridad Vial.</w:t>
      </w:r>
    </w:p>
    <w:p w14:paraId="4A8C8F99" w14:textId="77777777" w:rsidR="004111E6" w:rsidRPr="00D12460" w:rsidRDefault="004111E6" w:rsidP="004111E6">
      <w:pPr>
        <w:pStyle w:val="Textoindependiente"/>
      </w:pPr>
    </w:p>
    <w:p w14:paraId="1C6B7EF6" w14:textId="0D6DC8A9" w:rsidR="004111E6" w:rsidRPr="00D12460" w:rsidRDefault="004111E6" w:rsidP="004111E6">
      <w:pPr>
        <w:pStyle w:val="Textoindependiente"/>
      </w:pPr>
      <w:r w:rsidRPr="00D12460">
        <w:t>Decreto 1906 de 2015. Fija fechas para presentar los planes estratégicos de seguridad vial, con sanciones para quien omita el mandato, conforme a la norma del capítulo 9 Ley 336 de 1996.</w:t>
      </w:r>
    </w:p>
    <w:p w14:paraId="47B7BA56" w14:textId="77777777" w:rsidR="004111E6" w:rsidRPr="00D12460" w:rsidRDefault="004111E6" w:rsidP="004111E6">
      <w:pPr>
        <w:pStyle w:val="Textoindependiente"/>
      </w:pPr>
    </w:p>
    <w:p w14:paraId="7C9DC63B" w14:textId="77777777" w:rsidR="004111E6" w:rsidRPr="00D12460" w:rsidRDefault="004111E6" w:rsidP="004111E6">
      <w:pPr>
        <w:pStyle w:val="Textoindependiente"/>
      </w:pPr>
      <w:r w:rsidRPr="00D12460">
        <w:t>Resolución 1231 de 2016. Mecanismo estándar para la emisión de observaciones y el aval de planes estratégicos de seguridad vial, con alcances, como calificarlo y reglas para ajustarlo.</w:t>
      </w:r>
      <w:r w:rsidR="00EA459A" w:rsidRPr="00D12460">
        <w:t xml:space="preserve">       </w:t>
      </w:r>
    </w:p>
    <w:p w14:paraId="3E2C4308" w14:textId="77777777" w:rsidR="004111E6" w:rsidRPr="00D12460" w:rsidRDefault="004111E6" w:rsidP="004111E6">
      <w:pPr>
        <w:pStyle w:val="Textoindependiente"/>
      </w:pPr>
    </w:p>
    <w:p w14:paraId="3D9B46B6" w14:textId="5C734698" w:rsidR="004111E6" w:rsidRPr="00D12460" w:rsidRDefault="004111E6" w:rsidP="004111E6">
      <w:pPr>
        <w:pStyle w:val="Textoindependiente"/>
      </w:pPr>
      <w:r w:rsidRPr="00D12460">
        <w:t>Planes Estratégicos de Seguridad Vial – PESV: Su diseño e implementación es de obligatorio cumplimiento para todas las organizaciones señaladas en el artículo 110 del Decreto Ley 2106 de 2019, que modificó el artículo 12 de la Ley 1503 de 2011, así: "Artículo 12. Diseño, implementación y verificación del Plan Estratégico</w:t>
      </w:r>
    </w:p>
    <w:p w14:paraId="785238A3" w14:textId="77777777" w:rsidR="004111E6" w:rsidRPr="00D12460" w:rsidRDefault="004111E6" w:rsidP="004111E6">
      <w:pPr>
        <w:pStyle w:val="Textoindependiente"/>
      </w:pPr>
      <w:r w:rsidRPr="00D12460">
        <w:t>de Seguridad Vial. Toda entidad, organización o empresa del sector público o privado, que cuente con una flota de vehículos automotores o no automotores superior a diez (10) unidades, o que contrate o administre personal de conductores, deberá diseñar e implementar un Plan Estratégico de Seguridad Vial en función de su misionalidad y tamaño, de acuerdo con la metodología expedida por el Ministerio de Transporte y articularlo con su Sistema de Gestión de Seguridad y Salud en el Trabajo -SGSST”.</w:t>
      </w:r>
    </w:p>
    <w:p w14:paraId="7A6D442B" w14:textId="77777777" w:rsidR="004111E6" w:rsidRPr="00D12460" w:rsidRDefault="004111E6" w:rsidP="004111E6">
      <w:pPr>
        <w:pStyle w:val="Textoindependiente"/>
      </w:pPr>
    </w:p>
    <w:p w14:paraId="73D58498" w14:textId="77777777" w:rsidR="004111E6" w:rsidRPr="00D12460" w:rsidRDefault="004111E6" w:rsidP="004111E6">
      <w:pPr>
        <w:pStyle w:val="Textoindependiente"/>
      </w:pPr>
      <w:r w:rsidRPr="00D12460">
        <w:t>Para el caso de un grupo empresarial; organizaciones con casa matriz, filiales o subsidiarias; y demás modelos de asociatividad empresarial que se constituyan de acuerdo con la normatividad vigente, podrá diseñarse un Plan Estratégico de Seguridad Vial por grupo, con el fin de optimizar y compartir talento humano, recursos tecnológicos, procedimientos y actividades de capacitación, planes de emergencia, primeros auxilios, señalización. Sin embargo, cada organización debe garantizar que el diseño e implementación del PESV esté acorde a sus características particulares.</w:t>
      </w:r>
      <w:r w:rsidR="00EA459A" w:rsidRPr="00D12460">
        <w:t xml:space="preserve">     </w:t>
      </w:r>
    </w:p>
    <w:p w14:paraId="57743358" w14:textId="77777777" w:rsidR="004111E6" w:rsidRPr="00D12460" w:rsidRDefault="004111E6" w:rsidP="004111E6">
      <w:pPr>
        <w:pStyle w:val="Textoindependiente"/>
      </w:pPr>
    </w:p>
    <w:p w14:paraId="4D91426B" w14:textId="77777777" w:rsidR="004111E6" w:rsidRPr="00D12460" w:rsidRDefault="004111E6" w:rsidP="004111E6">
      <w:pPr>
        <w:pStyle w:val="Textoindependiente"/>
      </w:pPr>
      <w:r w:rsidRPr="00D12460">
        <w:t>Diseño e implementación del PESV. Las personas que diseñen e implementen el PESV, deberán realizar un trabajo conjunto con el responsable del SG-SST de la organización para su articulación. Las organizaciones pueden optar por contar con una misma persona para el diseño e implementación del PESV y del SG-SST, siempre y cuando cumplan con el perfil definido en la legislación para tales fines.</w:t>
      </w:r>
      <w:r w:rsidR="00EA459A" w:rsidRPr="00D12460">
        <w:t xml:space="preserve">    </w:t>
      </w:r>
    </w:p>
    <w:p w14:paraId="228B71AF" w14:textId="77777777" w:rsidR="004111E6" w:rsidRPr="00D12460" w:rsidRDefault="004111E6" w:rsidP="004111E6">
      <w:pPr>
        <w:pStyle w:val="Textoindependiente"/>
      </w:pPr>
    </w:p>
    <w:p w14:paraId="36CD82E2" w14:textId="77777777" w:rsidR="0088159A" w:rsidRPr="00D12460" w:rsidRDefault="004111E6" w:rsidP="004111E6">
      <w:pPr>
        <w:pStyle w:val="Textoindependiente"/>
      </w:pPr>
      <w:r w:rsidRPr="00D12460">
        <w:t>Certificación ISO 39001. Como alternativa, se tendrá en consideración que las organizaciones que opten por certificarse en la norma ISO 39001 “Sistemas de Gestión de la Seguridad Vial”, vigente o la norma que la modifique, adicione, actualice o sustituya, tras certificarse y cumplan con los requerimientos de los procesos de auditoría de otorgamiento, seguimiento y recertificación o renovación, propios de la norma ISO, quedarán homologados en el cumplimiento del presente documento acreditando dicha certificación. El ente certificador debe estar acreditado por la ONAC en el esquema ISO 39001, conforme lo establece el Decreto 1595 de 2015, compilado en el Decreto 1074 de 2015, Decreto Único Reglamentario del Sector Comercio, Industria y Turismo.</w:t>
      </w:r>
      <w:r w:rsidR="00EA459A" w:rsidRPr="00D12460">
        <w:t xml:space="preserve">    </w:t>
      </w:r>
    </w:p>
    <w:p w14:paraId="0E3F33D1" w14:textId="37549C0F" w:rsidR="007E2644" w:rsidRPr="00D12460" w:rsidRDefault="0088159A" w:rsidP="0088159A">
      <w:pPr>
        <w:pStyle w:val="Ttulo1"/>
        <w:rPr>
          <w:rFonts w:cs="Arial"/>
          <w:sz w:val="22"/>
          <w:szCs w:val="22"/>
        </w:rPr>
      </w:pPr>
      <w:bookmarkStart w:id="10" w:name="_Toc58914885"/>
      <w:r w:rsidRPr="00D12460">
        <w:rPr>
          <w:rFonts w:cs="Arial"/>
          <w:sz w:val="22"/>
          <w:szCs w:val="22"/>
        </w:rPr>
        <w:t>Metodología para el diseño e implementación del PESV (Planear)</w:t>
      </w:r>
      <w:bookmarkEnd w:id="10"/>
    </w:p>
    <w:p w14:paraId="1B1AE120" w14:textId="713B3D12" w:rsidR="0088159A" w:rsidRPr="00D12460" w:rsidRDefault="0088159A" w:rsidP="0088159A"/>
    <w:p w14:paraId="08A2E171" w14:textId="36C7E6CC" w:rsidR="0088159A" w:rsidRPr="00D12460" w:rsidRDefault="0088159A" w:rsidP="0088159A">
      <w:pPr>
        <w:pStyle w:val="Textoindependiente"/>
      </w:pPr>
      <w:r w:rsidRPr="00D12460">
        <w:t>Para el diseño e implementación del PESV se describe una metodología de trabajo concreta, integrada por una serie de fases y pasos consecutivos, que deben seguirse de una manera sistemática para lograr resultados en mejora de la seguridad vial.</w:t>
      </w:r>
    </w:p>
    <w:p w14:paraId="2DEDFEBF" w14:textId="1E52A8AD" w:rsidR="0088159A" w:rsidRPr="00D12460" w:rsidRDefault="0088159A" w:rsidP="0088159A">
      <w:pPr>
        <w:pStyle w:val="Textoindependiente"/>
      </w:pPr>
    </w:p>
    <w:p w14:paraId="641DACAB" w14:textId="3EEA0AE9" w:rsidR="0088159A" w:rsidRPr="00D12460" w:rsidRDefault="0088159A" w:rsidP="0088159A">
      <w:pPr>
        <w:pStyle w:val="Textoindependiente"/>
      </w:pPr>
      <w:r w:rsidRPr="00D12460">
        <w:t>En consecuencia, la metodología del PESV se divide en cuatro (4) fases:</w:t>
      </w:r>
    </w:p>
    <w:p w14:paraId="33B15434" w14:textId="77777777" w:rsidR="00DF6B6B" w:rsidRPr="00D12460" w:rsidRDefault="00DF6B6B" w:rsidP="0088159A">
      <w:pPr>
        <w:pStyle w:val="Textoindependiente"/>
      </w:pPr>
    </w:p>
    <w:p w14:paraId="1CEA2172" w14:textId="32E56FE5" w:rsidR="0088159A" w:rsidRPr="00D12460" w:rsidRDefault="0088159A" w:rsidP="0088159A">
      <w:pPr>
        <w:pStyle w:val="Textoindependiente"/>
      </w:pPr>
      <w:r w:rsidRPr="00D12460">
        <w:lastRenderedPageBreak/>
        <w:t xml:space="preserve">                                    </w:t>
      </w:r>
      <w:r w:rsidRPr="00D12460">
        <w:rPr>
          <w:noProof/>
          <w:lang w:val="es-CO" w:eastAsia="es-CO" w:bidi="ar-SA"/>
        </w:rPr>
        <w:drawing>
          <wp:inline distT="0" distB="0" distL="0" distR="0" wp14:anchorId="3D749A4F" wp14:editId="7240F2AE">
            <wp:extent cx="4124325" cy="2667000"/>
            <wp:effectExtent l="0" t="19050" r="0" b="19050"/>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04FF2090" w14:textId="4A90DFC5" w:rsidR="00DF6B6B" w:rsidRPr="00D12460" w:rsidRDefault="0088159A" w:rsidP="0088159A">
      <w:pPr>
        <w:pStyle w:val="Textoindependiente"/>
      </w:pPr>
      <w:r w:rsidRPr="00D12460">
        <w:t xml:space="preserve">                                                               Fuente: Elaboración propia partir del ciclo PHVA</w:t>
      </w:r>
    </w:p>
    <w:p w14:paraId="06F2A865" w14:textId="4364C2B2" w:rsidR="0088159A" w:rsidRPr="00D12460" w:rsidRDefault="00B84102" w:rsidP="0088159A">
      <w:pPr>
        <w:pStyle w:val="Ttulo1"/>
        <w:rPr>
          <w:rFonts w:cs="Arial"/>
          <w:b w:val="0"/>
          <w:bCs/>
          <w:sz w:val="22"/>
          <w:szCs w:val="22"/>
        </w:rPr>
      </w:pPr>
      <w:bookmarkStart w:id="11" w:name="_Toc58914886"/>
      <w:r w:rsidRPr="00D12460">
        <w:rPr>
          <w:rFonts w:cs="Arial"/>
          <w:b w:val="0"/>
          <w:bCs/>
          <w:sz w:val="22"/>
          <w:szCs w:val="22"/>
        </w:rPr>
        <w:t>FASE 1. PLANIFICACIÓN DEL PESV</w:t>
      </w:r>
      <w:bookmarkEnd w:id="11"/>
    </w:p>
    <w:p w14:paraId="6F7523D7" w14:textId="7BECD587" w:rsidR="00DF6B6B" w:rsidRPr="00D12460" w:rsidRDefault="00DF6B6B" w:rsidP="00DF6B6B"/>
    <w:p w14:paraId="47C8A7EF" w14:textId="6E0943E2" w:rsidR="00DF6B6B" w:rsidRPr="00D12460" w:rsidRDefault="00DF6B6B" w:rsidP="00205C4D">
      <w:pPr>
        <w:pStyle w:val="Ttulo2"/>
        <w:numPr>
          <w:ilvl w:val="0"/>
          <w:numId w:val="3"/>
        </w:numPr>
        <w:rPr>
          <w:rFonts w:cs="Arial"/>
          <w:sz w:val="22"/>
          <w:szCs w:val="22"/>
        </w:rPr>
      </w:pPr>
      <w:bookmarkStart w:id="12" w:name="_Toc58914887"/>
      <w:r w:rsidRPr="00D12460">
        <w:rPr>
          <w:rFonts w:cs="Arial"/>
          <w:sz w:val="22"/>
          <w:szCs w:val="22"/>
        </w:rPr>
        <w:t>LÍDER DEL DISEÑO E IMPLEMENTACIÓN DEL PESV</w:t>
      </w:r>
      <w:bookmarkEnd w:id="12"/>
    </w:p>
    <w:p w14:paraId="607B4962" w14:textId="74BB2F68" w:rsidR="00DF6B6B" w:rsidRPr="00D12460" w:rsidRDefault="00DF6B6B" w:rsidP="00DF6B6B">
      <w:pPr>
        <w:pStyle w:val="Ttulo2"/>
        <w:rPr>
          <w:rFonts w:cs="Arial"/>
          <w:sz w:val="22"/>
          <w:szCs w:val="22"/>
        </w:rPr>
      </w:pPr>
    </w:p>
    <w:p w14:paraId="2A06D961" w14:textId="7C352807" w:rsidR="00DF6B6B" w:rsidRPr="00D12460" w:rsidRDefault="00DF6B6B" w:rsidP="00205C4D">
      <w:pPr>
        <w:pStyle w:val="Ttulo3"/>
        <w:numPr>
          <w:ilvl w:val="1"/>
          <w:numId w:val="3"/>
        </w:numPr>
        <w:rPr>
          <w:rFonts w:eastAsia="Cambria" w:cs="Arial"/>
          <w:szCs w:val="22"/>
        </w:rPr>
      </w:pPr>
      <w:bookmarkStart w:id="13" w:name="_Toc58914888"/>
      <w:r w:rsidRPr="00D12460">
        <w:rPr>
          <w:rFonts w:eastAsia="Cambria" w:cs="Arial"/>
          <w:szCs w:val="22"/>
        </w:rPr>
        <w:t>RESPONSABLE DEL COMITÉ DE SEGURIDAD VIAL</w:t>
      </w:r>
      <w:bookmarkEnd w:id="13"/>
    </w:p>
    <w:p w14:paraId="0E09EBDC" w14:textId="77777777" w:rsidR="00DF6B6B" w:rsidRPr="00D12460" w:rsidRDefault="00DF6B6B" w:rsidP="00DF6B6B">
      <w:pPr>
        <w:ind w:left="360"/>
        <w:rPr>
          <w:rFonts w:eastAsia="Cambria"/>
          <w:b/>
          <w:bCs/>
          <w:color w:val="2F5496" w:themeColor="accent1" w:themeShade="BF"/>
        </w:rPr>
      </w:pPr>
    </w:p>
    <w:p w14:paraId="03A1916F" w14:textId="57390372" w:rsidR="00DF6B6B" w:rsidRPr="00D12460" w:rsidRDefault="00DF6B6B" w:rsidP="00DF6B6B">
      <w:pPr>
        <w:pStyle w:val="Textoindependiente"/>
      </w:pPr>
      <w:r w:rsidRPr="00D12460">
        <w:t>En el encuentro se estipuló que la persona encargada de liderar el Comité de Seguridad Vial, CSV, y dirigir el PESV, es la Señora Nelsi Cuevas, Coordinadora administrativa y financiera de la empresa.</w:t>
      </w:r>
    </w:p>
    <w:p w14:paraId="41461B88" w14:textId="77777777" w:rsidR="00DF6B6B" w:rsidRPr="00D12460" w:rsidRDefault="00DF6B6B" w:rsidP="00DF6B6B">
      <w:pPr>
        <w:pStyle w:val="Textoindependiente"/>
      </w:pPr>
    </w:p>
    <w:p w14:paraId="5E0071D6" w14:textId="3E61E56B" w:rsidR="00DF6B6B" w:rsidRPr="00D12460" w:rsidRDefault="00DF6B6B" w:rsidP="00DF6B6B">
      <w:pPr>
        <w:pStyle w:val="Textoindependiente"/>
      </w:pPr>
      <w:r w:rsidRPr="00D12460">
        <w:t>Por las funciones inherentes al cargo ella es la persona indicada para dirigir el Comité de Seguridad Vial de la empresa, y Elaborar e Implementar el Plan Estratégico de Seguridad Vial de la empresa.</w:t>
      </w:r>
    </w:p>
    <w:p w14:paraId="4CAAFFEE" w14:textId="77777777" w:rsidR="00DF2092" w:rsidRPr="00D12460" w:rsidRDefault="00DF2092" w:rsidP="00DF6B6B">
      <w:pPr>
        <w:pStyle w:val="Textoindependiente"/>
      </w:pPr>
    </w:p>
    <w:p w14:paraId="215638C4" w14:textId="77777777" w:rsidR="00DF6B6B" w:rsidRPr="00D12460" w:rsidRDefault="00DF6B6B" w:rsidP="00DF6B6B">
      <w:pPr>
        <w:pStyle w:val="Textoindependiente"/>
      </w:pPr>
      <w:r w:rsidRPr="00D12460">
        <w:t>Datos de Contacto del responsable del PESV y Líder del CSV:</w:t>
      </w:r>
    </w:p>
    <w:p w14:paraId="4C169DD2" w14:textId="41672A2B" w:rsidR="00DF6B6B" w:rsidRPr="00D12460" w:rsidRDefault="00DF6B6B" w:rsidP="00DF6B6B">
      <w:pPr>
        <w:pStyle w:val="Textoindependiente"/>
      </w:pPr>
      <w:r w:rsidRPr="00D12460">
        <w:t>Ciudad Sede Principal: SANTA MARTA Dirección CL 133 CR 1-80 TORRE 3 OF 1301 RODADERO.</w:t>
      </w:r>
    </w:p>
    <w:p w14:paraId="2DC98BAA" w14:textId="27FFBCA5" w:rsidR="00DF6B6B" w:rsidRPr="00D12460" w:rsidRDefault="00DF6B6B" w:rsidP="00DF6B6B">
      <w:pPr>
        <w:pStyle w:val="Textoindependiente"/>
      </w:pPr>
    </w:p>
    <w:p w14:paraId="18F4CF26" w14:textId="4E0563E3" w:rsidR="00DF6B6B" w:rsidRPr="00D12460" w:rsidRDefault="00DF6B6B" w:rsidP="00205C4D">
      <w:pPr>
        <w:pStyle w:val="Ttulo3"/>
        <w:numPr>
          <w:ilvl w:val="1"/>
          <w:numId w:val="3"/>
        </w:numPr>
        <w:rPr>
          <w:rFonts w:cs="Arial"/>
          <w:szCs w:val="22"/>
        </w:rPr>
      </w:pPr>
      <w:bookmarkStart w:id="14" w:name="_Toc58914889"/>
      <w:r w:rsidRPr="00D12460">
        <w:rPr>
          <w:rFonts w:cs="Arial"/>
          <w:szCs w:val="22"/>
        </w:rPr>
        <w:t>IDONEIDAD DEL RESPONSABLE DEL PESV</w:t>
      </w:r>
      <w:bookmarkEnd w:id="14"/>
    </w:p>
    <w:p w14:paraId="1AF56E87" w14:textId="24285D34" w:rsidR="00DF6B6B" w:rsidRPr="00D12460" w:rsidRDefault="00DF6B6B" w:rsidP="00DF6B6B">
      <w:r w:rsidRPr="00D12460">
        <w:rPr>
          <w:noProof/>
          <w:lang w:val="es-CO" w:eastAsia="es-CO" w:bidi="ar-SA"/>
        </w:rPr>
        <mc:AlternateContent>
          <mc:Choice Requires="wps">
            <w:drawing>
              <wp:anchor distT="0" distB="0" distL="0" distR="0" simplePos="0" relativeHeight="251581440" behindDoc="1" locked="0" layoutInCell="1" allowOverlap="1" wp14:anchorId="1922FBB4" wp14:editId="452908C1">
                <wp:simplePos x="0" y="0"/>
                <wp:positionH relativeFrom="margin">
                  <wp:align>left</wp:align>
                </wp:positionH>
                <wp:positionV relativeFrom="paragraph">
                  <wp:posOffset>230505</wp:posOffset>
                </wp:positionV>
                <wp:extent cx="6638290" cy="290195"/>
                <wp:effectExtent l="0" t="0" r="10160" b="14605"/>
                <wp:wrapTopAndBottom/>
                <wp:docPr id="419"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290" cy="29019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E4EB75" w14:textId="045283DC" w:rsidR="00336971" w:rsidRDefault="006F415D" w:rsidP="00DF6B6B">
                            <w:pPr>
                              <w:spacing w:before="17"/>
                              <w:ind w:left="1196" w:right="1199"/>
                              <w:jc w:val="center"/>
                              <w:rPr>
                                <w:b/>
                              </w:rPr>
                            </w:pPr>
                            <w:hyperlink r:id="rId15" w:history="1">
                              <w:r w:rsidR="00336971" w:rsidRPr="0027162C">
                                <w:rPr>
                                  <w:rStyle w:val="Hipervnculo"/>
                                  <w:b/>
                                  <w:u w:color="0000FF"/>
                                </w:rPr>
                                <w:t xml:space="preserve">VER ANEXO </w:t>
                              </w:r>
                              <w:r w:rsidR="00336971">
                                <w:rPr>
                                  <w:rStyle w:val="Hipervnculo"/>
                                  <w:b/>
                                  <w:u w:color="0000FF"/>
                                </w:rPr>
                                <w:t>2</w:t>
                              </w:r>
                              <w:r w:rsidR="00336971" w:rsidRPr="0027162C">
                                <w:rPr>
                                  <w:rStyle w:val="Hipervnculo"/>
                                  <w:b/>
                                  <w:u w:color="0000FF"/>
                                </w:rPr>
                                <w:t>: IDONEIDAD DEL RESPONSABLE ENCARGADO DEL PESV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2FBB4" id="Text Box 224" o:spid="_x0000_s1027" type="#_x0000_t202" style="position:absolute;margin-left:0;margin-top:18.15pt;width:522.7pt;height:22.85pt;z-index:-25173504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" filled="f" strokeweight=".4pt">
                <v:textbox inset="0,0,0,0">
                  <w:txbxContent>
                    <w:p w14:paraId="22E4EB75" w14:textId="045283DC" w:rsidR="00336971" w:rsidRDefault="006F415D" w:rsidP="00DF6B6B">
                      <w:pPr>
                        <w:spacing w:before="17"/>
                        <w:ind w:left="1196" w:right="1199"/>
                        <w:jc w:val="center"/>
                        <w:rPr>
                          <w:b/>
                        </w:rPr>
                      </w:pPr>
                      <w:hyperlink r:id="rId16" w:history="1">
                        <w:r w:rsidR="00336971" w:rsidRPr="0027162C">
                          <w:rPr>
                            <w:rStyle w:val="Hipervnculo"/>
                            <w:b/>
                            <w:u w:color="0000FF"/>
                          </w:rPr>
                          <w:t xml:space="preserve">VER ANEXO </w:t>
                        </w:r>
                        <w:r w:rsidR="00336971">
                          <w:rPr>
                            <w:rStyle w:val="Hipervnculo"/>
                            <w:b/>
                            <w:u w:color="0000FF"/>
                          </w:rPr>
                          <w:t>2</w:t>
                        </w:r>
                        <w:r w:rsidR="00336971" w:rsidRPr="0027162C">
                          <w:rPr>
                            <w:rStyle w:val="Hipervnculo"/>
                            <w:b/>
                            <w:u w:color="0000FF"/>
                          </w:rPr>
                          <w:t>: IDONEIDAD DEL RESPONSABLE ENCARGADO DEL PESV</w:t>
                        </w:r>
                      </w:hyperlink>
                    </w:p>
                  </w:txbxContent>
                </v:textbox>
                <w10:wrap type="topAndBottom" anchorx="margin"/>
              </v:shape>
            </w:pict>
          </mc:Fallback>
        </mc:AlternateContent>
      </w:r>
    </w:p>
    <w:p w14:paraId="34D2141A" w14:textId="77777777" w:rsidR="00DF6B6B" w:rsidRPr="00D12460" w:rsidRDefault="00DF6B6B" w:rsidP="00DF6B6B"/>
    <w:p w14:paraId="489F50A0" w14:textId="7A5A0AC6" w:rsidR="00DF6B6B" w:rsidRPr="00D12460" w:rsidRDefault="00DF6B6B" w:rsidP="00DF6B6B">
      <w:r w:rsidRPr="00D12460">
        <w:t>En reunión se designó Líder Auditora del CSV a Nelsi Cuevas, Coordinadora administrativa y financiera.</w:t>
      </w:r>
    </w:p>
    <w:p w14:paraId="6B5C4C42" w14:textId="4EE66368" w:rsidR="00DF6B6B" w:rsidRPr="00D12460" w:rsidRDefault="00DF6B6B" w:rsidP="00DF6B6B"/>
    <w:p w14:paraId="622E09AC" w14:textId="0F97350A" w:rsidR="00DF6B6B" w:rsidRPr="00D12460" w:rsidRDefault="00DF6B6B" w:rsidP="00205C4D">
      <w:pPr>
        <w:pStyle w:val="Ttulo2"/>
        <w:numPr>
          <w:ilvl w:val="0"/>
          <w:numId w:val="3"/>
        </w:numPr>
        <w:rPr>
          <w:rFonts w:cs="Arial"/>
          <w:sz w:val="22"/>
          <w:szCs w:val="22"/>
        </w:rPr>
      </w:pPr>
      <w:bookmarkStart w:id="15" w:name="_Toc58914890"/>
      <w:r w:rsidRPr="00D12460">
        <w:rPr>
          <w:rFonts w:cs="Arial"/>
          <w:sz w:val="22"/>
          <w:szCs w:val="22"/>
        </w:rPr>
        <w:t>COMITÉ DE SEGURIDAD VIAL</w:t>
      </w:r>
      <w:bookmarkEnd w:id="15"/>
    </w:p>
    <w:p w14:paraId="0246EF64" w14:textId="77777777" w:rsidR="00DF6B6B" w:rsidRPr="00D12460" w:rsidRDefault="00DF6B6B" w:rsidP="00DF6B6B">
      <w:pPr>
        <w:pStyle w:val="Ttulo2"/>
        <w:ind w:left="720"/>
        <w:rPr>
          <w:rFonts w:cs="Arial"/>
          <w:sz w:val="22"/>
          <w:szCs w:val="22"/>
        </w:rPr>
      </w:pPr>
    </w:p>
    <w:p w14:paraId="5BF6F428" w14:textId="23EFF178" w:rsidR="00DF6B6B" w:rsidRPr="00D12460" w:rsidRDefault="00DF6B6B" w:rsidP="00DF6B6B">
      <w:pPr>
        <w:pStyle w:val="Textoindependiente"/>
      </w:pPr>
      <w:r w:rsidRPr="00D12460">
        <w:t>El Comité de Seguridad Vial, CSV, coordina la seguridad vial</w:t>
      </w:r>
      <w:r w:rsidRPr="00D12460">
        <w:tab/>
        <w:t xml:space="preserve"> de la empresa, su objeto es diseñar, </w:t>
      </w:r>
      <w:r w:rsidRPr="00D12460">
        <w:lastRenderedPageBreak/>
        <w:t xml:space="preserve">implementar y medir acciones para alcanzar objetivos en seguridad vial. El día 08 de diciembre del año 2018 en la sede principal de la empresa TSE S.A.S. en la ciudad de </w:t>
      </w:r>
      <w:r w:rsidR="00137716" w:rsidRPr="00D12460">
        <w:t>Bogotá</w:t>
      </w:r>
      <w:r w:rsidRPr="00D12460">
        <w:t xml:space="preserve">, </w:t>
      </w:r>
      <w:r w:rsidR="00137716" w:rsidRPr="00D12460">
        <w:t>Cundinamarc</w:t>
      </w:r>
      <w:r w:rsidRPr="00D12460">
        <w:t>a, se reúnen su Representante Legal Adriana Flórez y los jefes de áreas con responsabilidad directa en seguridad vial, o que lideran procesos en los que el PESV interviene, de forma alguna.</w:t>
      </w:r>
    </w:p>
    <w:p w14:paraId="2C01964C" w14:textId="77777777" w:rsidR="00DF6B6B" w:rsidRPr="00D12460" w:rsidRDefault="00DF6B6B" w:rsidP="00DF6B6B">
      <w:pPr>
        <w:pStyle w:val="Textoindependiente"/>
      </w:pPr>
    </w:p>
    <w:p w14:paraId="53EFAD70" w14:textId="202139AA" w:rsidR="00DF6B6B" w:rsidRPr="00D12460" w:rsidRDefault="00DF6B6B" w:rsidP="00DF6B6B">
      <w:pPr>
        <w:pStyle w:val="Textoindependiente"/>
      </w:pPr>
      <w:r w:rsidRPr="00D12460">
        <w:t>Se les convoca para ser parte del COMITÉ DE SEGURIDAD VIAL de la compañía, cumpliendo la Ley 1503 de 2011, Resolución 1565 de 2014, Resolución 1231 de 2016, Decreto 1310 de 2016 y demás reglamentaciones, del ministerio de tránsito y transporte, y organismos locales, pares.</w:t>
      </w:r>
    </w:p>
    <w:p w14:paraId="2CDD74A2" w14:textId="77777777" w:rsidR="00DF6B6B" w:rsidRPr="00D12460" w:rsidRDefault="00DF6B6B" w:rsidP="00DF6B6B">
      <w:pPr>
        <w:pStyle w:val="Textoindependiente"/>
      </w:pPr>
      <w:r w:rsidRPr="00D12460">
        <w:t xml:space="preserve">El Comité de Seguridad Vial diseña, define, programa, gestiona, controla y audita todo lo relacionado con el cumplimiento del PESV, bajo la normatividad vigente. Son productores, escritores y directores de la puesta en escena del Plan Estratégico de Seguridad Vial, convirtiendo en protagonistas a todos los empleados de la organización, mejorando su actuación en comportamientos y hábitos marcados por la cultura de prevención en las vías y respeto por la vida. </w:t>
      </w:r>
    </w:p>
    <w:p w14:paraId="46D0479D" w14:textId="15E387F8" w:rsidR="00DF6B6B" w:rsidRPr="00D12460" w:rsidRDefault="00DF6B6B" w:rsidP="00DF6B6B">
      <w:pPr>
        <w:pStyle w:val="Textoindependiente"/>
      </w:pPr>
    </w:p>
    <w:p w14:paraId="3F5826EE" w14:textId="77777777" w:rsidR="00DF6B6B" w:rsidRPr="00D12460" w:rsidRDefault="00DF6B6B" w:rsidP="00DF6B6B">
      <w:pPr>
        <w:pStyle w:val="Textoindependiente"/>
      </w:pPr>
      <w:r w:rsidRPr="00D12460">
        <w:t>El Comité de Seguridad Vial analiza los resultados obtenidos en el diagnóstico inicial, formula la hoja de ruta a seguir, siempre con la participación de todos los empleados, asigna responsables en cada estrategia del PESV, estableciendo metas, fechas e indicadores para determinar niveles alcanzados, y lleva estricto control (mide) de la implementación que se hace del PESV dentro de la empresa.</w:t>
      </w:r>
    </w:p>
    <w:p w14:paraId="40AE7889" w14:textId="061B2882" w:rsidR="00DF6B6B" w:rsidRPr="00D12460" w:rsidRDefault="00DF6B6B" w:rsidP="00DF6B6B">
      <w:pPr>
        <w:pStyle w:val="Textoindependiente"/>
      </w:pPr>
      <w:r w:rsidRPr="00D12460">
        <w:t>Importante definir las funciones que debe asumir el CSV, unas comunes, otras específicas para cada uno, de acuerdo con el cargo desempeñado en la empresa y tareas de su trabajo. De igual forma importa establecer, en concreto, los roles que deben cumplir cada uno de los miembros del CSV.</w:t>
      </w:r>
    </w:p>
    <w:p w14:paraId="2E0F0E15" w14:textId="77777777" w:rsidR="007773B7" w:rsidRPr="00D12460" w:rsidRDefault="007773B7" w:rsidP="00DF6B6B">
      <w:pPr>
        <w:pStyle w:val="Textoindependiente"/>
      </w:pPr>
    </w:p>
    <w:p w14:paraId="06F785EE" w14:textId="60D9BCDF" w:rsidR="00DF6B6B" w:rsidRPr="00D12460" w:rsidRDefault="00DF6B6B" w:rsidP="00DF6B6B">
      <w:pPr>
        <w:pStyle w:val="Textoindependiente"/>
      </w:pPr>
    </w:p>
    <w:p w14:paraId="1C2FA6CF" w14:textId="492D7A4E" w:rsidR="00DF6B6B" w:rsidRPr="00D12460" w:rsidRDefault="00DF6B6B" w:rsidP="00205C4D">
      <w:pPr>
        <w:pStyle w:val="Ttulo3"/>
        <w:numPr>
          <w:ilvl w:val="1"/>
          <w:numId w:val="3"/>
        </w:numPr>
        <w:rPr>
          <w:rFonts w:cs="Arial"/>
          <w:szCs w:val="22"/>
        </w:rPr>
      </w:pPr>
      <w:bookmarkStart w:id="16" w:name="_Toc58914891"/>
      <w:r w:rsidRPr="00D12460">
        <w:rPr>
          <w:rFonts w:cs="Arial"/>
          <w:szCs w:val="22"/>
        </w:rPr>
        <w:t>ACTA DE CONFORMACIÓN DEL COMITÉ DE SEGURIDAD VIAL</w:t>
      </w:r>
      <w:bookmarkEnd w:id="16"/>
    </w:p>
    <w:p w14:paraId="1CC1718B" w14:textId="362D6D0E" w:rsidR="00DF6B6B" w:rsidRPr="00D12460" w:rsidRDefault="00DF6B6B" w:rsidP="00DF6B6B"/>
    <w:p w14:paraId="24CFB996" w14:textId="4EA2129E" w:rsidR="00DF6B6B" w:rsidRPr="00D12460" w:rsidRDefault="00DF2092" w:rsidP="00DF6B6B">
      <w:r w:rsidRPr="00D12460">
        <w:rPr>
          <w:noProof/>
          <w:lang w:val="es-CO" w:eastAsia="es-CO" w:bidi="ar-SA"/>
        </w:rPr>
        <mc:AlternateContent>
          <mc:Choice Requires="wps">
            <w:drawing>
              <wp:anchor distT="0" distB="0" distL="0" distR="0" simplePos="0" relativeHeight="251585536" behindDoc="1" locked="0" layoutInCell="1" allowOverlap="1" wp14:anchorId="1B315960" wp14:editId="3AB11044">
                <wp:simplePos x="0" y="0"/>
                <wp:positionH relativeFrom="margin">
                  <wp:align>left</wp:align>
                </wp:positionH>
                <wp:positionV relativeFrom="paragraph">
                  <wp:posOffset>606508</wp:posOffset>
                </wp:positionV>
                <wp:extent cx="6626860" cy="208915"/>
                <wp:effectExtent l="0" t="0" r="21590" b="19685"/>
                <wp:wrapTopAndBottom/>
                <wp:docPr id="42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0891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11DA75C" w14:textId="77777777" w:rsidR="00336971" w:rsidRDefault="006F415D" w:rsidP="00DF2092">
                            <w:pPr>
                              <w:spacing w:before="15"/>
                              <w:ind w:left="923"/>
                              <w:rPr>
                                <w:b/>
                                <w:sz w:val="24"/>
                              </w:rPr>
                            </w:pPr>
                            <w:hyperlink r:id="rId17" w:history="1">
                              <w:r w:rsidR="00336971" w:rsidRPr="0027162C">
                                <w:rPr>
                                  <w:rStyle w:val="Hipervnculo"/>
                                  <w:b/>
                                  <w:sz w:val="24"/>
                                  <w:u w:color="0000FF"/>
                                </w:rPr>
                                <w:t>VER ANEXO 3: ACTA CONFORMACIÓN DEL COMITÉ DE SEGURIDAD VIAL</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15960" id="Text Box 230" o:spid="_x0000_s1028" type="#_x0000_t202" style="position:absolute;margin-left:0;margin-top:47.75pt;width:521.8pt;height:16.45pt;z-index:-25173094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" filled="f" strokeweight=".4pt">
                <v:textbox inset="0,0,0,0">
                  <w:txbxContent>
                    <w:p w14:paraId="611DA75C" w14:textId="77777777" w:rsidR="00336971" w:rsidRDefault="006F415D" w:rsidP="00DF2092">
                      <w:pPr>
                        <w:spacing w:before="15"/>
                        <w:ind w:left="923"/>
                        <w:rPr>
                          <w:b/>
                          <w:sz w:val="24"/>
                        </w:rPr>
                      </w:pPr>
                      <w:hyperlink r:id="rId18" w:history="1">
                        <w:r w:rsidR="00336971" w:rsidRPr="0027162C">
                          <w:rPr>
                            <w:rStyle w:val="Hipervnculo"/>
                            <w:b/>
                            <w:sz w:val="24"/>
                            <w:u w:color="0000FF"/>
                          </w:rPr>
                          <w:t>VER ANEXO 3: ACTA CONFORMACIÓN DEL COMITÉ DE SEGURIDAD VIAL</w:t>
                        </w:r>
                      </w:hyperlink>
                    </w:p>
                  </w:txbxContent>
                </v:textbox>
                <w10:wrap type="topAndBottom" anchorx="margin"/>
              </v:shape>
            </w:pict>
          </mc:Fallback>
        </mc:AlternateContent>
      </w:r>
      <w:r w:rsidR="00DF6B6B" w:rsidRPr="00D12460">
        <w:t>Los criterios para seleccionar los funcionarios a cargo del CSV se definieron a partir de la descripción de los procesos involucrados en la elaboración del PESV (el Qué) de los cargos responsables de dichos procesos (Quién) y de las funciones a realizar (Cómo), su implementación.</w:t>
      </w:r>
    </w:p>
    <w:p w14:paraId="18A5E541" w14:textId="2ABF6294" w:rsidR="00DF2092" w:rsidRPr="00D12460" w:rsidRDefault="00DF2092" w:rsidP="00205C4D">
      <w:pPr>
        <w:pStyle w:val="Ttulo3"/>
        <w:numPr>
          <w:ilvl w:val="1"/>
          <w:numId w:val="3"/>
        </w:numPr>
        <w:rPr>
          <w:rFonts w:cs="Arial"/>
          <w:szCs w:val="22"/>
        </w:rPr>
      </w:pPr>
      <w:bookmarkStart w:id="17" w:name="_Toc58914892"/>
      <w:r w:rsidRPr="00D12460">
        <w:rPr>
          <w:rFonts w:cs="Arial"/>
          <w:szCs w:val="22"/>
        </w:rPr>
        <w:t>OBJETIVOS DEL COMITÉ DE SEGURIDAD VIAL</w:t>
      </w:r>
      <w:bookmarkEnd w:id="17"/>
    </w:p>
    <w:p w14:paraId="7EAE862C" w14:textId="085E49F0" w:rsidR="00DF2092" w:rsidRPr="00D12460" w:rsidRDefault="00DF2092" w:rsidP="00DF2092"/>
    <w:p w14:paraId="2B56EA65" w14:textId="241260D1" w:rsidR="00DF2092" w:rsidRPr="00D12460" w:rsidRDefault="00DF2092" w:rsidP="00205C4D">
      <w:pPr>
        <w:pStyle w:val="Ttulo4"/>
        <w:numPr>
          <w:ilvl w:val="2"/>
          <w:numId w:val="3"/>
        </w:numPr>
        <w:rPr>
          <w:rFonts w:ascii="Arial" w:hAnsi="Arial" w:cs="Arial"/>
        </w:rPr>
      </w:pPr>
      <w:bookmarkStart w:id="18" w:name="_Toc58914893"/>
      <w:r w:rsidRPr="00D12460">
        <w:rPr>
          <w:rFonts w:ascii="Arial" w:hAnsi="Arial" w:cs="Arial"/>
        </w:rPr>
        <w:t>OBJETIVO GENERAL DEL COMITÉ DE SEGURIDAD VIAL</w:t>
      </w:r>
      <w:bookmarkEnd w:id="18"/>
    </w:p>
    <w:p w14:paraId="701900BF" w14:textId="0A3EA2E4" w:rsidR="00DF2092" w:rsidRPr="00D12460" w:rsidRDefault="00DF2092" w:rsidP="00DF2092"/>
    <w:p w14:paraId="1FFBAFEA" w14:textId="199836FC" w:rsidR="00DF2092" w:rsidRPr="00D12460" w:rsidRDefault="00DF2092" w:rsidP="00DF2092">
      <w:r w:rsidRPr="00D12460">
        <w:t>Escuchando a todos los empleados de la organización, diseña, evalúa, determina, implementa y mide las acciones que favorezcan la construcción de mecanismos, procedimientos, estándares y hábitos, para garantizar un ambiente sano y seguro en la vía, donde conductor, motociclista, ciclista y peatón puedan desarrollar competencias que ayuden a desempeñar los roles y actividades que mejoren su comportamiento y los métodos de prevención al momento de realizar un desplazamiento u operación  en un vehículo que este estipulados en el plan estratégico de seguridad vial.</w:t>
      </w:r>
    </w:p>
    <w:p w14:paraId="7F821791" w14:textId="3CCF1474" w:rsidR="00DF2092" w:rsidRPr="00D12460" w:rsidRDefault="00DF2092" w:rsidP="00DF2092"/>
    <w:p w14:paraId="6F508CDD" w14:textId="4C54A522" w:rsidR="00DF2092" w:rsidRPr="00D12460" w:rsidRDefault="00DF2092" w:rsidP="00205C4D">
      <w:pPr>
        <w:pStyle w:val="Prrafodelista"/>
        <w:numPr>
          <w:ilvl w:val="2"/>
          <w:numId w:val="3"/>
        </w:numPr>
        <w:rPr>
          <w:rFonts w:eastAsiaTheme="majorEastAsia"/>
          <w:i/>
          <w:iCs/>
          <w:color w:val="2F5496" w:themeColor="accent1" w:themeShade="BF"/>
          <w:sz w:val="22"/>
        </w:rPr>
      </w:pPr>
      <w:r w:rsidRPr="00D12460">
        <w:rPr>
          <w:rFonts w:eastAsiaTheme="majorEastAsia"/>
          <w:i/>
          <w:iCs/>
          <w:color w:val="2F5496" w:themeColor="accent1" w:themeShade="BF"/>
          <w:sz w:val="22"/>
        </w:rPr>
        <w:t>OBJETIVOS ESPECÍFICOS DEL COMITÉ DE SEGURIDAD VIAL</w:t>
      </w:r>
    </w:p>
    <w:p w14:paraId="244E2E04" w14:textId="24D69D6D" w:rsidR="00DF2092" w:rsidRPr="00D12460" w:rsidRDefault="00DF2092" w:rsidP="00205C4D">
      <w:pPr>
        <w:pStyle w:val="Textoindependiente"/>
        <w:numPr>
          <w:ilvl w:val="0"/>
          <w:numId w:val="4"/>
        </w:numPr>
      </w:pPr>
      <w:r w:rsidRPr="00D12460">
        <w:t xml:space="preserve">Crear procedimientos para disminuir los accidentes de tránsito, por medio del monitoreo y seguimiento a personas y vehículos, garantizando cumplir las normas de tránsito y seguridad que mantiene la </w:t>
      </w:r>
      <w:r w:rsidRPr="00D12460">
        <w:lastRenderedPageBreak/>
        <w:t>empresa para reducir los factores de riesgo que se presentan en la vía.</w:t>
      </w:r>
    </w:p>
    <w:p w14:paraId="6648052D" w14:textId="1CF65B57" w:rsidR="00DF2092" w:rsidRPr="00D12460" w:rsidRDefault="00DF2092" w:rsidP="00205C4D">
      <w:pPr>
        <w:pStyle w:val="Textoindependiente"/>
        <w:numPr>
          <w:ilvl w:val="0"/>
          <w:numId w:val="4"/>
        </w:numPr>
      </w:pPr>
      <w:r w:rsidRPr="00D12460">
        <w:t>Analizar los resultados obtenidos en el diagnóstico inicial y formular la hoja de ruta a seguir, conducente a reforzar los aspectos favorables encontrados.</w:t>
      </w:r>
    </w:p>
    <w:p w14:paraId="73FB7240" w14:textId="7866A548" w:rsidR="00DF2092" w:rsidRPr="00D12460" w:rsidRDefault="00DF2092" w:rsidP="00205C4D">
      <w:pPr>
        <w:pStyle w:val="Textoindependiente"/>
        <w:numPr>
          <w:ilvl w:val="0"/>
          <w:numId w:val="4"/>
        </w:numPr>
      </w:pPr>
      <w:r w:rsidRPr="00D12460">
        <w:t>Hacer seguimiento trimestral sobre la gestión y prevención del riesgo garantizando el cumplimiento de los procedimientos que se implementen para prevenir accidentes de tránsitos que involucren afectaciones humanas o de infraestructura.</w:t>
      </w:r>
    </w:p>
    <w:p w14:paraId="105AF877" w14:textId="41876A92" w:rsidR="00DF2092" w:rsidRPr="00D12460" w:rsidRDefault="00DF2092" w:rsidP="00205C4D">
      <w:pPr>
        <w:pStyle w:val="Textoindependiente"/>
        <w:numPr>
          <w:ilvl w:val="0"/>
          <w:numId w:val="4"/>
        </w:numPr>
      </w:pPr>
      <w:r w:rsidRPr="00D12460">
        <w:t>Identificar factores de riesgo y establecer plan de acción personalizado para cada uno de ellos.</w:t>
      </w:r>
    </w:p>
    <w:p w14:paraId="0CFAA069" w14:textId="44753668" w:rsidR="00DF2092" w:rsidRPr="00D12460" w:rsidRDefault="00DF2092" w:rsidP="00205C4D">
      <w:pPr>
        <w:pStyle w:val="Textoindependiente"/>
        <w:numPr>
          <w:ilvl w:val="0"/>
          <w:numId w:val="4"/>
        </w:numPr>
      </w:pPr>
      <w:r w:rsidRPr="00D12460">
        <w:t>Llevar a cabo reuniones mensuales, con el fin de realizar un seguimiento a las normas y políticas que se deben cumplir de acuerdo con el PESV.</w:t>
      </w:r>
    </w:p>
    <w:p w14:paraId="05E891F2" w14:textId="4BFF9FB9" w:rsidR="00DF2092" w:rsidRPr="00D12460" w:rsidRDefault="00DF2092" w:rsidP="00205C4D">
      <w:pPr>
        <w:pStyle w:val="Textoindependiente"/>
        <w:numPr>
          <w:ilvl w:val="0"/>
          <w:numId w:val="4"/>
        </w:numPr>
      </w:pPr>
      <w:r w:rsidRPr="00D12460">
        <w:t>Establecer actividades de sensibilización y prevención de accidentes de tránsito para el personal que tenga interacción directa con las vías públicas. Fortalecer la cultura de seguridad vial como política prioritaria de la empresa y que esté presente en todas las áreas de la empresa.</w:t>
      </w:r>
    </w:p>
    <w:p w14:paraId="5E36F7FD" w14:textId="321B669E" w:rsidR="00DF2092" w:rsidRPr="00D12460" w:rsidRDefault="00DF2092" w:rsidP="00205C4D">
      <w:pPr>
        <w:pStyle w:val="Textoindependiente"/>
        <w:numPr>
          <w:ilvl w:val="0"/>
          <w:numId w:val="4"/>
        </w:numPr>
      </w:pPr>
      <w:r w:rsidRPr="00D12460">
        <w:t>Evaluar los requerimientos y la oferta disponible, frente a proveedores y talleres para los procesos de diagnóstico, mantenimiento preventivo y mantenimiento correctivo de los vehículos.</w:t>
      </w:r>
    </w:p>
    <w:p w14:paraId="7DD49CF1" w14:textId="0DC2135C" w:rsidR="00DF2092" w:rsidRPr="00D12460" w:rsidRDefault="00DF2092" w:rsidP="00205C4D">
      <w:pPr>
        <w:pStyle w:val="Textoindependiente"/>
        <w:numPr>
          <w:ilvl w:val="0"/>
          <w:numId w:val="4"/>
        </w:numPr>
      </w:pPr>
      <w:r w:rsidRPr="00D12460">
        <w:t>Adoptar y concientizar en riesgos viales a los conductores, motociclistas, ciclistas y peatones con actividades y capacitación para la conciencia y la mejora en la actitud preventiva en las vías.</w:t>
      </w:r>
    </w:p>
    <w:p w14:paraId="6095C94D" w14:textId="7C76F37F" w:rsidR="00DF2092" w:rsidRPr="00D12460" w:rsidRDefault="00DF2092" w:rsidP="00205C4D">
      <w:pPr>
        <w:pStyle w:val="Textoindependiente"/>
        <w:numPr>
          <w:ilvl w:val="0"/>
          <w:numId w:val="4"/>
        </w:numPr>
      </w:pPr>
      <w:r w:rsidRPr="00D12460">
        <w:t>Programar la difusión del Plan Estratégico de Seguridad Vial en todos los niveles de la empresa, así como en sus Asociados de Negocio (Proveedores y Clientes).</w:t>
      </w:r>
    </w:p>
    <w:p w14:paraId="6D5883A2" w14:textId="7DE42384" w:rsidR="00DF2092" w:rsidRPr="00D12460" w:rsidRDefault="00DF2092" w:rsidP="00205C4D">
      <w:pPr>
        <w:pStyle w:val="Textoindependiente"/>
        <w:numPr>
          <w:ilvl w:val="0"/>
          <w:numId w:val="4"/>
        </w:numPr>
      </w:pPr>
      <w:r w:rsidRPr="00D12460">
        <w:t>Realizar análisis de estadísticas y de los diferentes asuntos relacionados con la seguridad vial.</w:t>
      </w:r>
    </w:p>
    <w:p w14:paraId="77BED6EF" w14:textId="51A07F6D" w:rsidR="00DF2092" w:rsidRPr="00D12460" w:rsidRDefault="00DF2092" w:rsidP="00205C4D">
      <w:pPr>
        <w:pStyle w:val="Textoindependiente"/>
        <w:numPr>
          <w:ilvl w:val="0"/>
          <w:numId w:val="4"/>
        </w:numPr>
      </w:pPr>
      <w:r w:rsidRPr="00D12460">
        <w:t>Establecer cronogramas de diversas actividades a ejecutar y hacer seguimiento de estas.</w:t>
      </w:r>
    </w:p>
    <w:p w14:paraId="6F487D0B" w14:textId="520F5B9F" w:rsidR="00DF2092" w:rsidRPr="00D12460" w:rsidRDefault="00DF2092" w:rsidP="00205C4D">
      <w:pPr>
        <w:pStyle w:val="Textoindependiente"/>
        <w:numPr>
          <w:ilvl w:val="0"/>
          <w:numId w:val="4"/>
        </w:numPr>
      </w:pPr>
      <w:r w:rsidRPr="00D12460">
        <w:t>Presentar las campañas y acciones de acompañamiento a desarrollar durante todo el año.</w:t>
      </w:r>
    </w:p>
    <w:p w14:paraId="0F13C3B3" w14:textId="77777777" w:rsidR="00DF2092" w:rsidRPr="00D12460" w:rsidRDefault="00DF2092" w:rsidP="00DF2092"/>
    <w:p w14:paraId="79A7B77C" w14:textId="3E0A445E" w:rsidR="00DF2092" w:rsidRPr="00D12460" w:rsidRDefault="00DF2092" w:rsidP="00205C4D">
      <w:pPr>
        <w:pStyle w:val="Prrafodelista"/>
        <w:numPr>
          <w:ilvl w:val="2"/>
          <w:numId w:val="3"/>
        </w:numPr>
        <w:rPr>
          <w:rFonts w:eastAsiaTheme="majorEastAsia"/>
          <w:i/>
          <w:iCs/>
          <w:color w:val="2F5496" w:themeColor="accent1" w:themeShade="BF"/>
          <w:sz w:val="22"/>
        </w:rPr>
      </w:pPr>
      <w:r w:rsidRPr="00D12460">
        <w:rPr>
          <w:rFonts w:eastAsiaTheme="majorEastAsia"/>
          <w:i/>
          <w:iCs/>
          <w:color w:val="2F5496" w:themeColor="accent1" w:themeShade="BF"/>
          <w:sz w:val="22"/>
        </w:rPr>
        <w:t>INTEGRANTES DEL COMITÉ DE SEGURIDAD VIAL</w:t>
      </w:r>
    </w:p>
    <w:p w14:paraId="2DC1E404" w14:textId="2AED9E38" w:rsidR="00DF2092" w:rsidRPr="00D12460" w:rsidRDefault="00DF2092" w:rsidP="00DF2092">
      <w:pPr>
        <w:pStyle w:val="Textoindependiente"/>
      </w:pPr>
      <w:r w:rsidRPr="00D12460">
        <w:t>Dada la necesidad de conformar un Comité de Seguridad Vial como aspecto fundamental para la elaboración, implementación y seguimiento del PESV se llevó a cabo reuniones, de tipo informativo y formativo, con todos los miembros de la empresa, seguido por un encuentro donde se realizó la conformación del Comité de Seguridad Vial.</w:t>
      </w:r>
    </w:p>
    <w:p w14:paraId="78DB9C89" w14:textId="77777777" w:rsidR="00DF2092" w:rsidRPr="00D12460" w:rsidRDefault="00DF2092" w:rsidP="00DF2092">
      <w:pPr>
        <w:pStyle w:val="Textoindependiente"/>
      </w:pPr>
    </w:p>
    <w:p w14:paraId="025542E0" w14:textId="1C113DF1" w:rsidR="00DF2092" w:rsidRPr="00D12460" w:rsidRDefault="00DF2092" w:rsidP="00DF2092">
      <w:pPr>
        <w:pStyle w:val="Textoindependiente"/>
      </w:pPr>
      <w:r w:rsidRPr="00D12460">
        <w:t>Los criterios para seleccionar los funcionarios a cargo del CSV se definieron a partir de la descripción de los procesos involucrados en la elaboración del PESV (el Qué) de los cargos responsables de dichos procesos (Quién) y de las funciones a realizar (Cómo), su implementación.</w:t>
      </w:r>
    </w:p>
    <w:p w14:paraId="5C81F7ED" w14:textId="77777777" w:rsidR="00DF2092" w:rsidRPr="00D12460" w:rsidRDefault="00DF2092" w:rsidP="00DF2092">
      <w:pPr>
        <w:pStyle w:val="Textoindependiente"/>
      </w:pPr>
    </w:p>
    <w:p w14:paraId="1BF3418D" w14:textId="77777777" w:rsidR="00DF2092" w:rsidRPr="00D12460" w:rsidRDefault="00DF2092" w:rsidP="00DF2092">
      <w:pPr>
        <w:pStyle w:val="Textoindependiente"/>
      </w:pPr>
      <w:r w:rsidRPr="00D12460">
        <w:t>Considerando la articulación de los anteriores elementos, las líneas de acción institucional, los ejes definidos en Ley 1503 de 2011 y decreto 2851 de 2013 (Pilar Institucional, Comportamiento Humano, Vehículos Seguros, Infraestructura Segura y Atención a Víctimas), los directivos de la empresa, en común acuerdo, designan a los siguientes integrantes de la empresa para conformar el comité de Seguridad, y proceso de selección de conductores, con registro en acta número uno, N° 01.</w:t>
      </w:r>
    </w:p>
    <w:p w14:paraId="5E267E36" w14:textId="77777777" w:rsidR="00DF2092" w:rsidRPr="00D12460" w:rsidRDefault="00DF2092" w:rsidP="00DF2092">
      <w:pPr>
        <w:pStyle w:val="Textoindependiente"/>
      </w:pPr>
    </w:p>
    <w:p w14:paraId="0554BA8D" w14:textId="4E671860" w:rsidR="00DF2092" w:rsidRPr="00D12460" w:rsidRDefault="00DF2092" w:rsidP="00DF2092">
      <w:pPr>
        <w:pStyle w:val="Textoindependiente"/>
      </w:pPr>
      <w:r w:rsidRPr="00D12460">
        <w:t>Haciendo uso de sus facultades la Representante Legal de la empresa, Adriana Flórez, relaciona a continuación la lista con los integrantes del Comité de Seguridad Vial CSV de la empresa:</w:t>
      </w:r>
    </w:p>
    <w:p w14:paraId="641EF397" w14:textId="1273C418" w:rsidR="00452C1E" w:rsidRPr="00D12460" w:rsidRDefault="00452C1E" w:rsidP="00DF2092">
      <w:pPr>
        <w:pStyle w:val="Textoindependiente"/>
      </w:pPr>
    </w:p>
    <w:p w14:paraId="7E369732" w14:textId="0F534823" w:rsidR="00452C1E" w:rsidRPr="00D12460" w:rsidRDefault="00452C1E" w:rsidP="00DF2092">
      <w:pPr>
        <w:pStyle w:val="Textoindependiente"/>
      </w:pPr>
    </w:p>
    <w:p w14:paraId="09031AA5" w14:textId="77777777" w:rsidR="00452C1E" w:rsidRPr="00D12460" w:rsidRDefault="00452C1E" w:rsidP="00DF2092">
      <w:pPr>
        <w:pStyle w:val="Textoindependiente"/>
      </w:pPr>
    </w:p>
    <w:p w14:paraId="01653450" w14:textId="77777777" w:rsidR="00DF2092" w:rsidRPr="00D12460" w:rsidRDefault="00DF2092" w:rsidP="00DF6B6B"/>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33"/>
        <w:gridCol w:w="3189"/>
        <w:gridCol w:w="2553"/>
      </w:tblGrid>
      <w:tr w:rsidR="00DF2092" w:rsidRPr="00D12460" w14:paraId="5E28B5E0" w14:textId="77777777" w:rsidTr="00E17425">
        <w:trPr>
          <w:trHeight w:val="430"/>
        </w:trPr>
        <w:tc>
          <w:tcPr>
            <w:tcW w:w="3133" w:type="dxa"/>
            <w:shd w:val="clear" w:color="auto" w:fill="B8CCE3"/>
          </w:tcPr>
          <w:p w14:paraId="087E8132" w14:textId="77777777" w:rsidR="00DF2092" w:rsidRPr="00D12460" w:rsidRDefault="00DF2092" w:rsidP="00E17425">
            <w:pPr>
              <w:pStyle w:val="TableParagraph"/>
              <w:spacing w:before="95"/>
              <w:ind w:left="851"/>
              <w:rPr>
                <w:rFonts w:ascii="Arial" w:hAnsi="Arial" w:cs="Arial"/>
                <w:b/>
              </w:rPr>
            </w:pPr>
            <w:r w:rsidRPr="00D12460">
              <w:rPr>
                <w:rFonts w:ascii="Arial" w:hAnsi="Arial" w:cs="Arial"/>
                <w:b/>
              </w:rPr>
              <w:lastRenderedPageBreak/>
              <w:t>INTEGRANTES</w:t>
            </w:r>
          </w:p>
        </w:tc>
        <w:tc>
          <w:tcPr>
            <w:tcW w:w="3189" w:type="dxa"/>
            <w:shd w:val="clear" w:color="auto" w:fill="B8CCE3"/>
          </w:tcPr>
          <w:p w14:paraId="782EFE14" w14:textId="77777777" w:rsidR="00DF2092" w:rsidRPr="00D12460" w:rsidRDefault="00DF2092" w:rsidP="00E17425">
            <w:pPr>
              <w:pStyle w:val="TableParagraph"/>
              <w:spacing w:before="95"/>
              <w:ind w:left="186" w:right="181"/>
              <w:jc w:val="center"/>
              <w:rPr>
                <w:rFonts w:ascii="Arial" w:hAnsi="Arial" w:cs="Arial"/>
                <w:b/>
              </w:rPr>
            </w:pPr>
            <w:r w:rsidRPr="00D12460">
              <w:rPr>
                <w:rFonts w:ascii="Arial" w:hAnsi="Arial" w:cs="Arial"/>
                <w:b/>
              </w:rPr>
              <w:t>Cargo en la empresa</w:t>
            </w:r>
          </w:p>
        </w:tc>
        <w:tc>
          <w:tcPr>
            <w:tcW w:w="2553" w:type="dxa"/>
            <w:shd w:val="clear" w:color="auto" w:fill="B8CCE3"/>
          </w:tcPr>
          <w:p w14:paraId="3DD637D5" w14:textId="77777777" w:rsidR="00DF2092" w:rsidRPr="00D12460" w:rsidRDefault="00DF2092" w:rsidP="00E17425">
            <w:pPr>
              <w:pStyle w:val="TableParagraph"/>
              <w:spacing w:line="225" w:lineRule="exact"/>
              <w:ind w:left="246" w:right="234"/>
              <w:jc w:val="center"/>
              <w:rPr>
                <w:rFonts w:ascii="Arial" w:hAnsi="Arial" w:cs="Arial"/>
                <w:b/>
              </w:rPr>
            </w:pPr>
            <w:r w:rsidRPr="00D12460">
              <w:rPr>
                <w:rFonts w:ascii="Arial" w:hAnsi="Arial" w:cs="Arial"/>
                <w:b/>
              </w:rPr>
              <w:t>Cargo en el CSV</w:t>
            </w:r>
          </w:p>
        </w:tc>
      </w:tr>
      <w:tr w:rsidR="00DF2092" w:rsidRPr="00D12460" w14:paraId="6A113669" w14:textId="77777777" w:rsidTr="00E17425">
        <w:trPr>
          <w:trHeight w:val="410"/>
        </w:trPr>
        <w:tc>
          <w:tcPr>
            <w:tcW w:w="3133" w:type="dxa"/>
          </w:tcPr>
          <w:p w14:paraId="1DE3B867" w14:textId="77777777" w:rsidR="00DF2092" w:rsidRPr="00D12460" w:rsidRDefault="00DF2092" w:rsidP="00E17425">
            <w:pPr>
              <w:pStyle w:val="TableParagraph"/>
              <w:spacing w:before="71"/>
              <w:ind w:left="70"/>
              <w:rPr>
                <w:rFonts w:ascii="Arial" w:hAnsi="Arial" w:cs="Arial"/>
              </w:rPr>
            </w:pPr>
            <w:r w:rsidRPr="00D12460">
              <w:rPr>
                <w:rFonts w:ascii="Arial" w:hAnsi="Arial" w:cs="Arial"/>
              </w:rPr>
              <w:t>ADRIANA FLOREZ VELASQUEZ</w:t>
            </w:r>
          </w:p>
        </w:tc>
        <w:tc>
          <w:tcPr>
            <w:tcW w:w="3189" w:type="dxa"/>
          </w:tcPr>
          <w:p w14:paraId="4426029D" w14:textId="77777777" w:rsidR="00DF2092" w:rsidRPr="00D12460" w:rsidRDefault="00DF2092" w:rsidP="00E17425">
            <w:pPr>
              <w:pStyle w:val="TableParagraph"/>
              <w:spacing w:before="71"/>
              <w:ind w:left="185" w:right="183"/>
              <w:jc w:val="center"/>
              <w:rPr>
                <w:rFonts w:ascii="Arial" w:hAnsi="Arial" w:cs="Arial"/>
              </w:rPr>
            </w:pPr>
            <w:r w:rsidRPr="00D12460">
              <w:rPr>
                <w:rFonts w:ascii="Arial" w:hAnsi="Arial" w:cs="Arial"/>
              </w:rPr>
              <w:t>Gerente</w:t>
            </w:r>
          </w:p>
        </w:tc>
        <w:tc>
          <w:tcPr>
            <w:tcW w:w="2553" w:type="dxa"/>
          </w:tcPr>
          <w:p w14:paraId="013F078C" w14:textId="77777777" w:rsidR="00DF2092" w:rsidRPr="00D12460" w:rsidRDefault="00DF2092" w:rsidP="00E17425">
            <w:pPr>
              <w:pStyle w:val="TableParagraph"/>
              <w:spacing w:line="229" w:lineRule="exact"/>
              <w:ind w:left="246" w:right="236"/>
              <w:jc w:val="center"/>
              <w:rPr>
                <w:rFonts w:ascii="Arial" w:hAnsi="Arial" w:cs="Arial"/>
              </w:rPr>
            </w:pPr>
            <w:r w:rsidRPr="00D12460">
              <w:rPr>
                <w:rFonts w:ascii="Arial" w:hAnsi="Arial" w:cs="Arial"/>
              </w:rPr>
              <w:t>Auditora</w:t>
            </w:r>
          </w:p>
        </w:tc>
      </w:tr>
      <w:tr w:rsidR="00DF2092" w:rsidRPr="00D12460" w14:paraId="3B522679" w14:textId="77777777" w:rsidTr="00E17425">
        <w:trPr>
          <w:trHeight w:val="530"/>
        </w:trPr>
        <w:tc>
          <w:tcPr>
            <w:tcW w:w="3133" w:type="dxa"/>
          </w:tcPr>
          <w:p w14:paraId="74EAAF08" w14:textId="275AC7D0" w:rsidR="00DF2092" w:rsidRPr="00D12460" w:rsidRDefault="00DF2092" w:rsidP="00E17425">
            <w:pPr>
              <w:pStyle w:val="TableParagraph"/>
              <w:spacing w:before="127"/>
              <w:ind w:left="70"/>
              <w:rPr>
                <w:rFonts w:ascii="Arial" w:hAnsi="Arial" w:cs="Arial"/>
              </w:rPr>
            </w:pPr>
            <w:r w:rsidRPr="00D12460">
              <w:rPr>
                <w:rFonts w:ascii="Arial" w:hAnsi="Arial" w:cs="Arial"/>
              </w:rPr>
              <w:t xml:space="preserve">MARLIN </w:t>
            </w:r>
            <w:r w:rsidR="00AE228A" w:rsidRPr="00D12460">
              <w:rPr>
                <w:rFonts w:ascii="Arial" w:hAnsi="Arial" w:cs="Arial"/>
              </w:rPr>
              <w:t>H</w:t>
            </w:r>
            <w:r w:rsidRPr="00D12460">
              <w:rPr>
                <w:rFonts w:ascii="Arial" w:hAnsi="Arial" w:cs="Arial"/>
              </w:rPr>
              <w:t>INCAPIE VALENCIA</w:t>
            </w:r>
          </w:p>
        </w:tc>
        <w:tc>
          <w:tcPr>
            <w:tcW w:w="3189" w:type="dxa"/>
          </w:tcPr>
          <w:p w14:paraId="6A49C701" w14:textId="73271790" w:rsidR="00DF2092" w:rsidRPr="00D12460" w:rsidRDefault="00336971" w:rsidP="00E17425">
            <w:pPr>
              <w:pStyle w:val="TableParagraph"/>
              <w:spacing w:before="127"/>
              <w:ind w:left="184" w:right="183"/>
              <w:jc w:val="center"/>
              <w:rPr>
                <w:rFonts w:ascii="Arial" w:hAnsi="Arial" w:cs="Arial"/>
              </w:rPr>
            </w:pPr>
            <w:r w:rsidRPr="00D12460">
              <w:rPr>
                <w:rFonts w:ascii="Arial" w:hAnsi="Arial" w:cs="Arial"/>
              </w:rPr>
              <w:t>Jefe</w:t>
            </w:r>
            <w:r w:rsidR="00DF2092" w:rsidRPr="00D12460">
              <w:rPr>
                <w:rFonts w:ascii="Arial" w:hAnsi="Arial" w:cs="Arial"/>
              </w:rPr>
              <w:t xml:space="preserve"> Talento Humano</w:t>
            </w:r>
          </w:p>
        </w:tc>
        <w:tc>
          <w:tcPr>
            <w:tcW w:w="2553" w:type="dxa"/>
          </w:tcPr>
          <w:p w14:paraId="2B64705E" w14:textId="77777777" w:rsidR="00DF2092" w:rsidRPr="00D12460" w:rsidRDefault="00DF2092" w:rsidP="00E17425">
            <w:pPr>
              <w:pStyle w:val="TableParagraph"/>
              <w:spacing w:line="225" w:lineRule="exact"/>
              <w:ind w:left="246" w:right="243"/>
              <w:jc w:val="center"/>
              <w:rPr>
                <w:rFonts w:ascii="Arial" w:hAnsi="Arial" w:cs="Arial"/>
              </w:rPr>
            </w:pPr>
            <w:r w:rsidRPr="00D12460">
              <w:rPr>
                <w:rFonts w:ascii="Arial" w:hAnsi="Arial" w:cs="Arial"/>
              </w:rPr>
              <w:t>Suplente Responsable</w:t>
            </w:r>
          </w:p>
          <w:p w14:paraId="47379B6B" w14:textId="77777777" w:rsidR="00DF2092" w:rsidRPr="00D12460" w:rsidRDefault="00DF2092" w:rsidP="00E17425">
            <w:pPr>
              <w:pStyle w:val="TableParagraph"/>
              <w:spacing w:before="34"/>
              <w:ind w:left="246" w:right="237"/>
              <w:jc w:val="center"/>
              <w:rPr>
                <w:rFonts w:ascii="Arial" w:hAnsi="Arial" w:cs="Arial"/>
              </w:rPr>
            </w:pPr>
            <w:r w:rsidRPr="00D12460">
              <w:rPr>
                <w:rFonts w:ascii="Arial" w:hAnsi="Arial" w:cs="Arial"/>
              </w:rPr>
              <w:t>Equipo Primario</w:t>
            </w:r>
          </w:p>
        </w:tc>
      </w:tr>
      <w:tr w:rsidR="00DF2092" w:rsidRPr="00D12460" w14:paraId="5FF0ECEF" w14:textId="77777777" w:rsidTr="00E17425">
        <w:trPr>
          <w:trHeight w:val="530"/>
        </w:trPr>
        <w:tc>
          <w:tcPr>
            <w:tcW w:w="3133" w:type="dxa"/>
          </w:tcPr>
          <w:p w14:paraId="599AB830" w14:textId="5311A212" w:rsidR="00DF2092" w:rsidRPr="00D12460" w:rsidRDefault="00336971" w:rsidP="00E17425">
            <w:pPr>
              <w:pStyle w:val="TableParagraph"/>
              <w:spacing w:before="127"/>
              <w:ind w:left="70"/>
              <w:rPr>
                <w:rFonts w:ascii="Arial" w:hAnsi="Arial" w:cs="Arial"/>
              </w:rPr>
            </w:pPr>
            <w:r w:rsidRPr="00D12460">
              <w:rPr>
                <w:rFonts w:ascii="Arial" w:hAnsi="Arial" w:cs="Arial"/>
              </w:rPr>
              <w:t>JUAN ANDRES CORTES</w:t>
            </w:r>
          </w:p>
        </w:tc>
        <w:tc>
          <w:tcPr>
            <w:tcW w:w="3189" w:type="dxa"/>
          </w:tcPr>
          <w:p w14:paraId="1F98E72D" w14:textId="3AF2AC1D" w:rsidR="00DF2092" w:rsidRPr="00D12460" w:rsidRDefault="00336971" w:rsidP="00E17425">
            <w:pPr>
              <w:pStyle w:val="TableParagraph"/>
              <w:spacing w:before="127"/>
              <w:ind w:left="184" w:right="183"/>
              <w:jc w:val="center"/>
              <w:rPr>
                <w:rFonts w:ascii="Arial" w:hAnsi="Arial" w:cs="Arial"/>
              </w:rPr>
            </w:pPr>
            <w:r w:rsidRPr="00D12460">
              <w:rPr>
                <w:rFonts w:ascii="Arial" w:hAnsi="Arial" w:cs="Arial"/>
              </w:rPr>
              <w:t xml:space="preserve">Gestor HSEQ </w:t>
            </w:r>
          </w:p>
        </w:tc>
        <w:tc>
          <w:tcPr>
            <w:tcW w:w="2553" w:type="dxa"/>
          </w:tcPr>
          <w:p w14:paraId="4051B848" w14:textId="77777777" w:rsidR="00DF2092" w:rsidRPr="00D12460" w:rsidRDefault="00DF2092" w:rsidP="00E17425">
            <w:pPr>
              <w:pStyle w:val="TableParagraph"/>
              <w:spacing w:line="225" w:lineRule="exact"/>
              <w:ind w:left="246" w:right="243"/>
              <w:jc w:val="center"/>
              <w:rPr>
                <w:rFonts w:ascii="Arial" w:hAnsi="Arial" w:cs="Arial"/>
              </w:rPr>
            </w:pPr>
          </w:p>
          <w:p w14:paraId="47E965BD" w14:textId="750609C1" w:rsidR="00336971" w:rsidRPr="00D12460" w:rsidRDefault="00336971" w:rsidP="00E17425">
            <w:pPr>
              <w:pStyle w:val="TableParagraph"/>
              <w:spacing w:line="225" w:lineRule="exact"/>
              <w:ind w:left="246" w:right="243"/>
              <w:jc w:val="center"/>
              <w:rPr>
                <w:rFonts w:ascii="Arial" w:hAnsi="Arial" w:cs="Arial"/>
              </w:rPr>
            </w:pPr>
            <w:r w:rsidRPr="00D12460">
              <w:rPr>
                <w:rFonts w:ascii="Arial" w:hAnsi="Arial" w:cs="Arial"/>
              </w:rPr>
              <w:t>Responsable del PESV</w:t>
            </w:r>
          </w:p>
        </w:tc>
      </w:tr>
    </w:tbl>
    <w:p w14:paraId="47DD983D" w14:textId="77777777" w:rsidR="007773B7" w:rsidRPr="00D12460" w:rsidRDefault="007773B7" w:rsidP="00DF6B6B"/>
    <w:p w14:paraId="36E743B7" w14:textId="1B264789" w:rsidR="00DF2092" w:rsidRPr="00D12460" w:rsidRDefault="007773B7" w:rsidP="007773B7">
      <w:pPr>
        <w:pStyle w:val="Textoindependiente"/>
      </w:pPr>
      <w:r w:rsidRPr="00D12460">
        <w:t>En caso de alguna renuncia, o retiro de algún funcionario del comité, se realiza su reemplazo de acuerdo con el cargo. Es decir, el cargo siempre será parte del comité de seguridad vial, sin importar su perfil laboral o persona que ingrese a ocupar este cargo o funciones.</w:t>
      </w:r>
    </w:p>
    <w:p w14:paraId="7E28A4EA" w14:textId="784B96F8" w:rsidR="007773B7" w:rsidRPr="00D12460" w:rsidRDefault="007773B7" w:rsidP="007773B7"/>
    <w:p w14:paraId="06EBB2F1" w14:textId="4E853C23" w:rsidR="007773B7" w:rsidRPr="00D12460" w:rsidRDefault="007773B7" w:rsidP="00205C4D">
      <w:pPr>
        <w:pStyle w:val="Ttulo4"/>
        <w:numPr>
          <w:ilvl w:val="2"/>
          <w:numId w:val="3"/>
        </w:numPr>
        <w:rPr>
          <w:rFonts w:ascii="Arial" w:hAnsi="Arial" w:cs="Arial"/>
        </w:rPr>
      </w:pPr>
      <w:bookmarkStart w:id="19" w:name="_Toc58914894"/>
      <w:r w:rsidRPr="00D12460">
        <w:rPr>
          <w:rFonts w:ascii="Arial" w:hAnsi="Arial" w:cs="Arial"/>
        </w:rPr>
        <w:t>ROLES Y FUNCIONES DEL COMITÉ DE SEGURIDAD VIAL</w:t>
      </w:r>
      <w:bookmarkEnd w:id="19"/>
    </w:p>
    <w:p w14:paraId="6860E620" w14:textId="68694A8A" w:rsidR="007773B7" w:rsidRPr="00D12460" w:rsidRDefault="007773B7" w:rsidP="007773B7"/>
    <w:p w14:paraId="003BCBBA" w14:textId="77777777" w:rsidR="007773B7" w:rsidRPr="00D12460" w:rsidRDefault="007773B7" w:rsidP="00205C4D">
      <w:pPr>
        <w:pStyle w:val="Prrafodelista"/>
        <w:numPr>
          <w:ilvl w:val="3"/>
          <w:numId w:val="3"/>
        </w:numPr>
        <w:rPr>
          <w:i/>
          <w:color w:val="1F3864" w:themeColor="accent1" w:themeShade="80"/>
          <w:sz w:val="22"/>
        </w:rPr>
      </w:pPr>
      <w:r w:rsidRPr="00D12460">
        <w:rPr>
          <w:i/>
          <w:color w:val="1F3864" w:themeColor="accent1" w:themeShade="80"/>
          <w:sz w:val="22"/>
        </w:rPr>
        <w:t>FUNCIONES DEL COMITÉ DE SEGURIDAD VIAL</w:t>
      </w:r>
    </w:p>
    <w:p w14:paraId="2A5D8612" w14:textId="4982D745" w:rsidR="007773B7" w:rsidRPr="00D12460" w:rsidRDefault="007773B7" w:rsidP="007773B7">
      <w:pPr>
        <w:pStyle w:val="Ttulo5"/>
        <w:ind w:hanging="536"/>
        <w:rPr>
          <w:rFonts w:ascii="Arial" w:hAnsi="Arial"/>
          <w:sz w:val="22"/>
          <w:szCs w:val="22"/>
        </w:rPr>
      </w:pPr>
    </w:p>
    <w:p w14:paraId="06B0AE28" w14:textId="51E34562" w:rsidR="007773B7" w:rsidRPr="00D12460" w:rsidRDefault="007773B7" w:rsidP="00205C4D">
      <w:pPr>
        <w:pStyle w:val="Textoindependiente"/>
        <w:numPr>
          <w:ilvl w:val="0"/>
          <w:numId w:val="5"/>
        </w:numPr>
      </w:pPr>
      <w:r w:rsidRPr="00D12460">
        <w:t>Identificar factores de riesgo y establecer planes de acción diferenciadores y ajustados.</w:t>
      </w:r>
    </w:p>
    <w:p w14:paraId="4315FBCA" w14:textId="148F03AE" w:rsidR="007773B7" w:rsidRPr="00D12460" w:rsidRDefault="007773B7" w:rsidP="00205C4D">
      <w:pPr>
        <w:pStyle w:val="Textoindependiente"/>
        <w:numPr>
          <w:ilvl w:val="0"/>
          <w:numId w:val="5"/>
        </w:numPr>
      </w:pPr>
      <w:r w:rsidRPr="00D12460">
        <w:t>Se presentará, discutirá y determinará programas académicos a desarrollar para cada rol.</w:t>
      </w:r>
    </w:p>
    <w:p w14:paraId="3D694442" w14:textId="3895A453" w:rsidR="007773B7" w:rsidRPr="00D12460" w:rsidRDefault="007773B7" w:rsidP="00205C4D">
      <w:pPr>
        <w:pStyle w:val="Textoindependiente"/>
        <w:numPr>
          <w:ilvl w:val="0"/>
          <w:numId w:val="5"/>
        </w:numPr>
      </w:pPr>
      <w:r w:rsidRPr="00D12460">
        <w:t>Adoptar el PESV cómo estándar de seguridad, que garantice la integridad y bienestar en la vía, minimizando los riesgos que producen los accidentes de tránsito.</w:t>
      </w:r>
    </w:p>
    <w:p w14:paraId="0A6C6395" w14:textId="1980AF4D" w:rsidR="007773B7" w:rsidRPr="00D12460" w:rsidRDefault="007773B7" w:rsidP="00205C4D">
      <w:pPr>
        <w:pStyle w:val="Textoindependiente"/>
        <w:numPr>
          <w:ilvl w:val="0"/>
          <w:numId w:val="5"/>
        </w:numPr>
      </w:pPr>
      <w:r w:rsidRPr="00D12460">
        <w:t>Evaluar requerimientos y oferta, frente a proveedores y talleres para procesos de diagnóstico, mantenimiento preventivo y mantenimiento correctivo de los vehículos.</w:t>
      </w:r>
    </w:p>
    <w:p w14:paraId="7B35092B" w14:textId="4CF89EE8" w:rsidR="007773B7" w:rsidRPr="00D12460" w:rsidRDefault="007773B7" w:rsidP="00205C4D">
      <w:pPr>
        <w:pStyle w:val="Textoindependiente"/>
        <w:numPr>
          <w:ilvl w:val="0"/>
          <w:numId w:val="5"/>
        </w:numPr>
      </w:pPr>
      <w:r w:rsidRPr="00D12460">
        <w:t>Agendar un programa de capacitación para conductores, y para empleados, en general.</w:t>
      </w:r>
    </w:p>
    <w:p w14:paraId="3CAD9FBF" w14:textId="2FAB6ABE" w:rsidR="007773B7" w:rsidRPr="00D12460" w:rsidRDefault="007773B7" w:rsidP="00205C4D">
      <w:pPr>
        <w:pStyle w:val="Textoindependiente"/>
        <w:numPr>
          <w:ilvl w:val="0"/>
          <w:numId w:val="5"/>
        </w:numPr>
      </w:pPr>
      <w:r w:rsidRPr="00D12460">
        <w:t>Gestionar la logística para programas de capacitación a conductores y empleados en general.</w:t>
      </w:r>
    </w:p>
    <w:p w14:paraId="6BD6363B" w14:textId="0C9E0AA7" w:rsidR="007773B7" w:rsidRPr="00D12460" w:rsidRDefault="007773B7" w:rsidP="00205C4D">
      <w:pPr>
        <w:pStyle w:val="Textoindependiente"/>
        <w:numPr>
          <w:ilvl w:val="0"/>
          <w:numId w:val="5"/>
        </w:numPr>
      </w:pPr>
      <w:r w:rsidRPr="00D12460">
        <w:t>Determina las acciones de control, y auditorías viales, que consideren pertinentes.</w:t>
      </w:r>
    </w:p>
    <w:p w14:paraId="13EB5917" w14:textId="50310798" w:rsidR="007773B7" w:rsidRPr="00D12460" w:rsidRDefault="007773B7" w:rsidP="00205C4D">
      <w:pPr>
        <w:pStyle w:val="Textoindependiente"/>
        <w:numPr>
          <w:ilvl w:val="0"/>
          <w:numId w:val="5"/>
        </w:numPr>
      </w:pPr>
      <w:r w:rsidRPr="00D12460">
        <w:t>Presentar campañas en seguridad vial y acciones de acompañamiento durante todo el año.</w:t>
      </w:r>
    </w:p>
    <w:p w14:paraId="46C5914F" w14:textId="2463D8B7" w:rsidR="007773B7" w:rsidRPr="00D12460" w:rsidRDefault="007773B7" w:rsidP="00205C4D">
      <w:pPr>
        <w:pStyle w:val="Textoindependiente"/>
        <w:numPr>
          <w:ilvl w:val="0"/>
          <w:numId w:val="5"/>
        </w:numPr>
      </w:pPr>
      <w:r w:rsidRPr="00D12460">
        <w:t>Establece los cronogramas de las actividades que se desarrollarán, realizándoles seguimiento.</w:t>
      </w:r>
    </w:p>
    <w:p w14:paraId="24646841" w14:textId="2A46E093" w:rsidR="007773B7" w:rsidRPr="00D12460" w:rsidRDefault="007773B7" w:rsidP="00205C4D">
      <w:pPr>
        <w:pStyle w:val="Textoindependiente"/>
        <w:numPr>
          <w:ilvl w:val="0"/>
          <w:numId w:val="5"/>
        </w:numPr>
      </w:pPr>
      <w:r w:rsidRPr="00D12460">
        <w:t>Se elaborarán informes periódicos para la Gerencia, Ministerio de Transporte, organismo de tránsito y otros interesados, que den cuenta de las acciones adelantadas y por ejecutar analizando el impacto, costo-beneficio y aporte en la generación de hábitos, comportamientos y conductas favorables a la seguridad vial del país.</w:t>
      </w:r>
    </w:p>
    <w:p w14:paraId="3B005650" w14:textId="67747AFD" w:rsidR="007773B7" w:rsidRPr="00D12460" w:rsidRDefault="007773B7" w:rsidP="00205C4D">
      <w:pPr>
        <w:pStyle w:val="Textoindependiente"/>
        <w:numPr>
          <w:ilvl w:val="0"/>
          <w:numId w:val="5"/>
        </w:numPr>
      </w:pPr>
      <w:r w:rsidRPr="00D12460">
        <w:t>Liderar, supervisar y responder por funciones concretas del PESV, según el cargo ocupado.</w:t>
      </w:r>
    </w:p>
    <w:p w14:paraId="16FC0698" w14:textId="099B176D" w:rsidR="007773B7" w:rsidRPr="00D12460" w:rsidRDefault="007773B7" w:rsidP="00205C4D">
      <w:pPr>
        <w:pStyle w:val="Textoindependiente"/>
        <w:numPr>
          <w:ilvl w:val="0"/>
          <w:numId w:val="5"/>
        </w:numPr>
      </w:pPr>
      <w:r w:rsidRPr="00D12460">
        <w:t>Llevar estricto control al cumplimiento de protocolos adoptados para el manejo de la información, de los documentos de los conductores y de los vehículos de la empresa</w:t>
      </w:r>
    </w:p>
    <w:p w14:paraId="3B896130" w14:textId="42C1E7D5" w:rsidR="007773B7" w:rsidRPr="00D12460" w:rsidRDefault="007773B7" w:rsidP="00205C4D">
      <w:pPr>
        <w:pStyle w:val="Textoindependiente"/>
        <w:numPr>
          <w:ilvl w:val="0"/>
          <w:numId w:val="5"/>
        </w:numPr>
      </w:pPr>
      <w:r w:rsidRPr="00D12460">
        <w:t>Realizar permanente monitoria a las tareas sobre el mantenimiento preventivo, el mantenimiento correctivo y el chequeo pre operacional, por parte de los conductores, para todos los vehículos.</w:t>
      </w:r>
    </w:p>
    <w:p w14:paraId="23E7B624" w14:textId="0B433BCD" w:rsidR="007773B7" w:rsidRPr="00D12460" w:rsidRDefault="007773B7" w:rsidP="007773B7">
      <w:pPr>
        <w:pStyle w:val="Textoindependiente"/>
      </w:pPr>
    </w:p>
    <w:p w14:paraId="2931B83B" w14:textId="77777777" w:rsidR="007773B7" w:rsidRPr="00D12460" w:rsidRDefault="007773B7" w:rsidP="00205C4D">
      <w:pPr>
        <w:pStyle w:val="Prrafodelista"/>
        <w:numPr>
          <w:ilvl w:val="3"/>
          <w:numId w:val="3"/>
        </w:numPr>
        <w:rPr>
          <w:i/>
          <w:color w:val="1F3864" w:themeColor="accent1" w:themeShade="80"/>
          <w:sz w:val="22"/>
        </w:rPr>
      </w:pPr>
      <w:r w:rsidRPr="00D12460">
        <w:rPr>
          <w:i/>
          <w:color w:val="1F3864" w:themeColor="accent1" w:themeShade="80"/>
          <w:sz w:val="22"/>
        </w:rPr>
        <w:t>ROLES DE INTEGRANTES COMITÉ DE SEGURIDAD VIAL</w:t>
      </w:r>
    </w:p>
    <w:p w14:paraId="2D59EE35" w14:textId="5CDF7DC0" w:rsidR="007773B7" w:rsidRPr="00D12460" w:rsidRDefault="007773B7" w:rsidP="007773B7">
      <w:pPr>
        <w:pStyle w:val="Ttulo5"/>
        <w:ind w:hanging="536"/>
        <w:rPr>
          <w:rFonts w:ascii="Arial" w:hAnsi="Arial"/>
          <w:sz w:val="22"/>
          <w:szCs w:val="22"/>
        </w:rPr>
      </w:pPr>
    </w:p>
    <w:p w14:paraId="427084A1" w14:textId="22F63759" w:rsidR="007773B7" w:rsidRPr="00D12460" w:rsidRDefault="007773B7" w:rsidP="007773B7">
      <w:pPr>
        <w:pStyle w:val="Textoindependiente"/>
        <w:rPr>
          <w:b/>
          <w:bCs/>
        </w:rPr>
      </w:pPr>
      <w:r w:rsidRPr="00D12460">
        <w:rPr>
          <w:b/>
          <w:bCs/>
        </w:rPr>
        <w:lastRenderedPageBreak/>
        <w:t>TAREAS COMUNES DE TODOS LOS INTEGRANTES DEL COMITÉ DE SEGURIDAD VIAL</w:t>
      </w:r>
    </w:p>
    <w:p w14:paraId="5AB615BE" w14:textId="77777777" w:rsidR="007773B7" w:rsidRPr="00D12460" w:rsidRDefault="007773B7" w:rsidP="007773B7">
      <w:pPr>
        <w:pStyle w:val="Textoindependiente"/>
        <w:rPr>
          <w:b/>
          <w:bCs/>
        </w:rPr>
      </w:pPr>
    </w:p>
    <w:p w14:paraId="719CE389" w14:textId="77777777" w:rsidR="007773B7" w:rsidRPr="00D12460" w:rsidRDefault="007773B7" w:rsidP="00205C4D">
      <w:pPr>
        <w:pStyle w:val="Textoindependiente"/>
        <w:numPr>
          <w:ilvl w:val="0"/>
          <w:numId w:val="6"/>
        </w:numPr>
      </w:pPr>
      <w:r w:rsidRPr="00D12460">
        <w:t>Analizar los objetivos del diagnóstico inicial Reuniones y debates acerca del programa Auditorias de seguridad vial requeridas</w:t>
      </w:r>
    </w:p>
    <w:p w14:paraId="2AD1F0D0" w14:textId="77777777" w:rsidR="007773B7" w:rsidRPr="00D12460" w:rsidRDefault="007773B7" w:rsidP="00205C4D">
      <w:pPr>
        <w:pStyle w:val="Textoindependiente"/>
        <w:numPr>
          <w:ilvl w:val="0"/>
          <w:numId w:val="6"/>
        </w:numPr>
      </w:pPr>
      <w:r w:rsidRPr="00D12460">
        <w:t>Aprobar e implementar capacitaciones sobre el PESV</w:t>
      </w:r>
    </w:p>
    <w:p w14:paraId="531020B8" w14:textId="77777777" w:rsidR="007773B7" w:rsidRPr="00D12460" w:rsidRDefault="007773B7" w:rsidP="00205C4D">
      <w:pPr>
        <w:pStyle w:val="Textoindependiente"/>
        <w:numPr>
          <w:ilvl w:val="0"/>
          <w:numId w:val="6"/>
        </w:numPr>
      </w:pPr>
      <w:r w:rsidRPr="00D12460">
        <w:t>Investigar causas dónde se encuentren involucrados los vehículos y conductores Evaluar y estudiar sugerencias de los demás representantes</w:t>
      </w:r>
    </w:p>
    <w:p w14:paraId="2CC425C9" w14:textId="77777777" w:rsidR="007773B7" w:rsidRPr="00D12460" w:rsidRDefault="007773B7" w:rsidP="00205C4D">
      <w:pPr>
        <w:pStyle w:val="Textoindependiente"/>
        <w:numPr>
          <w:ilvl w:val="0"/>
          <w:numId w:val="6"/>
        </w:numPr>
      </w:pPr>
      <w:r w:rsidRPr="00D12460">
        <w:t>Asistir a las reuniones programadas</w:t>
      </w:r>
    </w:p>
    <w:p w14:paraId="7BEA5BEB" w14:textId="77777777" w:rsidR="007773B7" w:rsidRPr="00D12460" w:rsidRDefault="007773B7" w:rsidP="00205C4D">
      <w:pPr>
        <w:pStyle w:val="Textoindependiente"/>
        <w:numPr>
          <w:ilvl w:val="0"/>
          <w:numId w:val="6"/>
        </w:numPr>
      </w:pPr>
      <w:r w:rsidRPr="00D12460">
        <w:t>Elaborar informes planeados de las reuniones Presentar informes asignados</w:t>
      </w:r>
    </w:p>
    <w:p w14:paraId="68D546A5" w14:textId="77777777" w:rsidR="007773B7" w:rsidRPr="00D12460" w:rsidRDefault="007773B7" w:rsidP="007773B7">
      <w:pPr>
        <w:pStyle w:val="Textoindependiente"/>
      </w:pPr>
    </w:p>
    <w:p w14:paraId="590426F2" w14:textId="0B931B27" w:rsidR="007773B7" w:rsidRPr="00D12460" w:rsidRDefault="007773B7" w:rsidP="007773B7">
      <w:pPr>
        <w:pStyle w:val="Textoindependiente"/>
        <w:rPr>
          <w:b/>
          <w:bCs/>
        </w:rPr>
      </w:pPr>
      <w:r w:rsidRPr="00D12460">
        <w:rPr>
          <w:b/>
          <w:bCs/>
        </w:rPr>
        <w:t>LÍDER DEL CSV Y PRIMER RESPONSABLE DEL PESV</w:t>
      </w:r>
    </w:p>
    <w:p w14:paraId="25855C98" w14:textId="77777777" w:rsidR="007773B7" w:rsidRPr="00D12460" w:rsidRDefault="007773B7" w:rsidP="007773B7">
      <w:pPr>
        <w:pStyle w:val="Textoindependiente"/>
        <w:rPr>
          <w:b/>
          <w:bCs/>
        </w:rPr>
      </w:pPr>
    </w:p>
    <w:p w14:paraId="256AC1A2" w14:textId="77777777" w:rsidR="007773B7" w:rsidRPr="00D12460" w:rsidRDefault="007773B7" w:rsidP="007773B7">
      <w:pPr>
        <w:pStyle w:val="Textoindependiente"/>
      </w:pPr>
      <w:r w:rsidRPr="00D12460">
        <w:t xml:space="preserve">Para todo lo relacionado con la seguridad vial de la empresa, el CSV y el PESV: </w:t>
      </w:r>
    </w:p>
    <w:p w14:paraId="4CB64A95" w14:textId="77777777" w:rsidR="007773B7" w:rsidRPr="00D12460" w:rsidRDefault="007773B7" w:rsidP="007773B7">
      <w:pPr>
        <w:pStyle w:val="Textoindependiente"/>
      </w:pPr>
    </w:p>
    <w:p w14:paraId="0F56E730" w14:textId="083DFA41" w:rsidR="007773B7" w:rsidRPr="00D12460" w:rsidRDefault="007773B7" w:rsidP="00205C4D">
      <w:pPr>
        <w:pStyle w:val="Textoindependiente"/>
        <w:numPr>
          <w:ilvl w:val="0"/>
          <w:numId w:val="7"/>
        </w:numPr>
      </w:pPr>
      <w:r w:rsidRPr="00D12460">
        <w:t>Apoyar e incentivar la implementación del PESV</w:t>
      </w:r>
    </w:p>
    <w:p w14:paraId="13EFC4AD" w14:textId="77777777" w:rsidR="007773B7" w:rsidRPr="00D12460" w:rsidRDefault="007773B7" w:rsidP="00205C4D">
      <w:pPr>
        <w:pStyle w:val="Textoindependiente"/>
        <w:numPr>
          <w:ilvl w:val="0"/>
          <w:numId w:val="7"/>
        </w:numPr>
      </w:pPr>
      <w:r w:rsidRPr="00D12460">
        <w:t>Involucrar a todo el personal para participar en la elaboración del PESV Involucrar a todo el personal para participar en la implementación del PESV</w:t>
      </w:r>
    </w:p>
    <w:p w14:paraId="7058E913" w14:textId="77777777" w:rsidR="007773B7" w:rsidRPr="00D12460" w:rsidRDefault="007773B7" w:rsidP="00205C4D">
      <w:pPr>
        <w:pStyle w:val="Textoindependiente"/>
        <w:numPr>
          <w:ilvl w:val="0"/>
          <w:numId w:val="7"/>
        </w:numPr>
      </w:pPr>
      <w:r w:rsidRPr="00D12460">
        <w:t>Favorecer la obtención del recurso para desarrollar todas las disposiciones del PESV Garantizar al CSV un proceso articulado, jerarquizado, eficaz y congruente</w:t>
      </w:r>
    </w:p>
    <w:p w14:paraId="1DF28201" w14:textId="77777777" w:rsidR="007773B7" w:rsidRPr="00D12460" w:rsidRDefault="007773B7" w:rsidP="00205C4D">
      <w:pPr>
        <w:pStyle w:val="Textoindependiente"/>
        <w:numPr>
          <w:ilvl w:val="0"/>
          <w:numId w:val="7"/>
        </w:numPr>
      </w:pPr>
      <w:r w:rsidRPr="00D12460">
        <w:t>Adoptar las decisiones emanadas de las medidas que resulten del CSV Garantizar que cada representante de área cumpla con lo establecido del PESV</w:t>
      </w:r>
    </w:p>
    <w:p w14:paraId="2C767EB7" w14:textId="6EB03108" w:rsidR="007773B7" w:rsidRPr="00D12460" w:rsidRDefault="007773B7" w:rsidP="00205C4D">
      <w:pPr>
        <w:pStyle w:val="Textoindependiente"/>
        <w:numPr>
          <w:ilvl w:val="0"/>
          <w:numId w:val="7"/>
        </w:numPr>
      </w:pPr>
      <w:r w:rsidRPr="00D12460">
        <w:t>Analizar los resultados obtenidos en los diferentes procesos y formular la hoja de ruta a seguir, para reforzar aspectos favorables encontrados, mitigando riesgos y diseñando acciones que garanticen un cambio de actitud en los actores de la movilidad al interior de la compañía</w:t>
      </w:r>
    </w:p>
    <w:p w14:paraId="7855DFBD" w14:textId="77777777" w:rsidR="00637BE3" w:rsidRPr="00D12460" w:rsidRDefault="00637BE3" w:rsidP="00637BE3">
      <w:pPr>
        <w:pStyle w:val="Textoindependiente"/>
        <w:ind w:left="720"/>
      </w:pPr>
    </w:p>
    <w:p w14:paraId="58E7EEDF" w14:textId="77777777" w:rsidR="007773B7" w:rsidRPr="00D12460" w:rsidRDefault="007773B7" w:rsidP="007773B7">
      <w:pPr>
        <w:pStyle w:val="Textoindependiente"/>
      </w:pPr>
    </w:p>
    <w:p w14:paraId="54C3CA49" w14:textId="7D03EFE5" w:rsidR="007773B7" w:rsidRPr="00D12460" w:rsidRDefault="007773B7" w:rsidP="007773B7">
      <w:pPr>
        <w:pStyle w:val="Textoindependiente"/>
        <w:rPr>
          <w:b/>
          <w:bCs/>
        </w:rPr>
      </w:pPr>
      <w:r w:rsidRPr="00D12460">
        <w:rPr>
          <w:b/>
          <w:bCs/>
        </w:rPr>
        <w:t>SUPLENTE RESPONSABLE CSV</w:t>
      </w:r>
    </w:p>
    <w:p w14:paraId="1B170FF1" w14:textId="77777777" w:rsidR="007773B7" w:rsidRPr="00D12460" w:rsidRDefault="007773B7" w:rsidP="007773B7">
      <w:pPr>
        <w:pStyle w:val="Textoindependiente"/>
        <w:rPr>
          <w:b/>
          <w:bCs/>
        </w:rPr>
      </w:pPr>
    </w:p>
    <w:p w14:paraId="76343439" w14:textId="2EC5903E" w:rsidR="007773B7" w:rsidRPr="00D12460" w:rsidRDefault="007773B7" w:rsidP="007773B7">
      <w:pPr>
        <w:pStyle w:val="Textoindependiente"/>
      </w:pPr>
      <w:r w:rsidRPr="00D12460">
        <w:t>El Equipo Primario del Comité de Seguridad Vial analiza, junto al equipo auditor, las actividades relacionadas con el Plan Estratégico de Seguridad Vial, monitoreando su nivel de ejecución. Además, son responsables del trabajo de campo al implementar el PESV dentro de la empresa, procurando, sin descanso, su evolución, listos a resolver e informar irregularidades.</w:t>
      </w:r>
    </w:p>
    <w:p w14:paraId="6C3B5796" w14:textId="77777777" w:rsidR="00BC7E61" w:rsidRPr="00D12460" w:rsidRDefault="00BC7E61" w:rsidP="007773B7">
      <w:pPr>
        <w:pStyle w:val="Textoindependiente"/>
      </w:pPr>
    </w:p>
    <w:p w14:paraId="4BC46984" w14:textId="77777777" w:rsidR="007773B7" w:rsidRPr="00D12460" w:rsidRDefault="007773B7" w:rsidP="00205C4D">
      <w:pPr>
        <w:pStyle w:val="Textoindependiente"/>
        <w:numPr>
          <w:ilvl w:val="0"/>
          <w:numId w:val="8"/>
        </w:numPr>
      </w:pPr>
      <w:r w:rsidRPr="00D12460">
        <w:t>Dirigir las estrategias adoptadas en el PESV, con toma de decisiones según normativa Liderar el CSV en todos los procesos del PESV, considerando estudios de riesgos Coordinar, impulsar y fiscalizar la implementación de las políticas y medidas del PESV</w:t>
      </w:r>
    </w:p>
    <w:p w14:paraId="4910BBB4" w14:textId="77777777" w:rsidR="007773B7" w:rsidRPr="00D12460" w:rsidRDefault="007773B7" w:rsidP="00205C4D">
      <w:pPr>
        <w:pStyle w:val="Textoindependiente"/>
        <w:numPr>
          <w:ilvl w:val="0"/>
          <w:numId w:val="8"/>
        </w:numPr>
      </w:pPr>
      <w:r w:rsidRPr="00D12460">
        <w:t>Valorar la emisión de informes, generando trazabilidad en la información que la empresa utiliza Colaborar con la Gerencia de la empresa para coordinar las tareas y desempeño de la fuerza laboral, en cuestiones de seguridad vial, en materia de fiscalización y control a conductores</w:t>
      </w:r>
    </w:p>
    <w:p w14:paraId="21FDBE8F" w14:textId="77777777" w:rsidR="007773B7" w:rsidRPr="00D12460" w:rsidRDefault="007773B7" w:rsidP="00205C4D">
      <w:pPr>
        <w:pStyle w:val="Textoindependiente"/>
        <w:numPr>
          <w:ilvl w:val="0"/>
          <w:numId w:val="8"/>
        </w:numPr>
      </w:pPr>
      <w:r w:rsidRPr="00D12460">
        <w:t>Investigar posibles causas que afectan a los trabajadores de forma interna de la compañía Diseñar matrices de riesgo y peligros que afectan el estado físico mental y social de la empresa</w:t>
      </w:r>
    </w:p>
    <w:p w14:paraId="1E844972" w14:textId="77777777" w:rsidR="007773B7" w:rsidRPr="00D12460" w:rsidRDefault="007773B7" w:rsidP="00205C4D">
      <w:pPr>
        <w:pStyle w:val="Textoindependiente"/>
        <w:numPr>
          <w:ilvl w:val="0"/>
          <w:numId w:val="8"/>
        </w:numPr>
      </w:pPr>
      <w:r w:rsidRPr="00D12460">
        <w:t>Realizar diagnósticos de las condiciones de riesgos a los que se exponen los trabajadores, sean conductores, motociclistas, ciclistas o peatones</w:t>
      </w:r>
    </w:p>
    <w:p w14:paraId="5402578E" w14:textId="77777777" w:rsidR="007773B7" w:rsidRPr="00D12460" w:rsidRDefault="007773B7" w:rsidP="00205C4D">
      <w:pPr>
        <w:pStyle w:val="Textoindependiente"/>
        <w:numPr>
          <w:ilvl w:val="0"/>
          <w:numId w:val="8"/>
        </w:numPr>
      </w:pPr>
      <w:r w:rsidRPr="00D12460">
        <w:t>Liderar el proceso de creación e implementación del Plan Estratégico de Seguridad Vial</w:t>
      </w:r>
    </w:p>
    <w:p w14:paraId="78E5C4D0" w14:textId="77777777" w:rsidR="007773B7" w:rsidRPr="00D12460" w:rsidRDefault="007773B7" w:rsidP="00205C4D">
      <w:pPr>
        <w:pStyle w:val="Textoindependiente"/>
        <w:numPr>
          <w:ilvl w:val="0"/>
          <w:numId w:val="8"/>
        </w:numPr>
      </w:pPr>
      <w:r w:rsidRPr="00D12460">
        <w:t xml:space="preserve">Verificar competencias del personal involucrado en desarrollar las actividades del plan estratégico Controla, en tiempo real y permanente, los procesos ejecutados en la implementación del PESV </w:t>
      </w:r>
      <w:r w:rsidRPr="00D12460">
        <w:lastRenderedPageBreak/>
        <w:t>Programa fechas, tiempo y lugar para capacitar a conductores, sus equipos de trabajo y otros actores de la empresa, informando al responsable del CSV, sobre el estado de las medidas adoptadas</w:t>
      </w:r>
    </w:p>
    <w:p w14:paraId="21BC64CA" w14:textId="77777777" w:rsidR="007773B7" w:rsidRPr="00D12460" w:rsidRDefault="007773B7" w:rsidP="007773B7">
      <w:pPr>
        <w:pStyle w:val="Textoindependiente"/>
      </w:pPr>
    </w:p>
    <w:p w14:paraId="53734B5C" w14:textId="153050E6" w:rsidR="007773B7" w:rsidRPr="00D12460" w:rsidRDefault="007773B7" w:rsidP="007773B7">
      <w:pPr>
        <w:pStyle w:val="Textoindependiente"/>
        <w:rPr>
          <w:b/>
          <w:bCs/>
        </w:rPr>
      </w:pPr>
      <w:r w:rsidRPr="00D12460">
        <w:rPr>
          <w:b/>
          <w:bCs/>
        </w:rPr>
        <w:t>AUDITOR DEL COMITÉ DE SEGURIDAD VIAL</w:t>
      </w:r>
    </w:p>
    <w:p w14:paraId="799C3256" w14:textId="77777777" w:rsidR="00BC7E61" w:rsidRPr="00D12460" w:rsidRDefault="00BC7E61" w:rsidP="007773B7">
      <w:pPr>
        <w:pStyle w:val="Textoindependiente"/>
        <w:rPr>
          <w:b/>
          <w:bCs/>
        </w:rPr>
      </w:pPr>
    </w:p>
    <w:p w14:paraId="3BFC7589" w14:textId="77777777" w:rsidR="00BC7E61" w:rsidRPr="00D12460" w:rsidRDefault="007773B7" w:rsidP="00205C4D">
      <w:pPr>
        <w:pStyle w:val="Textoindependiente"/>
        <w:numPr>
          <w:ilvl w:val="0"/>
          <w:numId w:val="10"/>
        </w:numPr>
      </w:pPr>
      <w:r w:rsidRPr="00D12460">
        <w:t xml:space="preserve">Este grupo revisa, examina y evalúa, con coherencia, el resultado de las gestiones administrativa y financiera sobre el PESV, atendiendo, analizando, decidiendo e informando sobre sus acciones y procurando el desarrollo de sus programas. </w:t>
      </w:r>
    </w:p>
    <w:p w14:paraId="091EE82F" w14:textId="2E563358" w:rsidR="007773B7" w:rsidRPr="00D12460" w:rsidRDefault="007773B7" w:rsidP="00205C4D">
      <w:pPr>
        <w:pStyle w:val="Textoindependiente"/>
        <w:numPr>
          <w:ilvl w:val="0"/>
          <w:numId w:val="10"/>
        </w:numPr>
      </w:pPr>
      <w:r w:rsidRPr="00D12460">
        <w:t>Realiza observaciones y recomienda directrices para mejorar la eficacia y eficiencia en el desempeño de las medidas adoptadas dentro del PESV.</w:t>
      </w:r>
    </w:p>
    <w:p w14:paraId="01BE0BCD" w14:textId="77777777" w:rsidR="007773B7" w:rsidRPr="00D12460" w:rsidRDefault="007773B7" w:rsidP="007773B7">
      <w:pPr>
        <w:pStyle w:val="Textoindependiente"/>
      </w:pPr>
    </w:p>
    <w:p w14:paraId="72D757D7" w14:textId="6F01F952" w:rsidR="007773B7" w:rsidRPr="00D12460" w:rsidRDefault="007773B7" w:rsidP="007773B7">
      <w:pPr>
        <w:pStyle w:val="Textoindependiente"/>
        <w:rPr>
          <w:b/>
          <w:bCs/>
        </w:rPr>
      </w:pPr>
      <w:r w:rsidRPr="00D12460">
        <w:rPr>
          <w:b/>
          <w:bCs/>
        </w:rPr>
        <w:t>AUDITOR AUXILIAR CSV</w:t>
      </w:r>
    </w:p>
    <w:p w14:paraId="39C6B434" w14:textId="77777777" w:rsidR="00BC7E61" w:rsidRPr="00D12460" w:rsidRDefault="00BC7E61" w:rsidP="007773B7">
      <w:pPr>
        <w:pStyle w:val="Textoindependiente"/>
        <w:rPr>
          <w:b/>
          <w:bCs/>
        </w:rPr>
      </w:pPr>
    </w:p>
    <w:p w14:paraId="7C51348E" w14:textId="77777777" w:rsidR="00BC7E61" w:rsidRPr="00D12460" w:rsidRDefault="007773B7" w:rsidP="00205C4D">
      <w:pPr>
        <w:pStyle w:val="Textoindependiente"/>
        <w:numPr>
          <w:ilvl w:val="0"/>
          <w:numId w:val="9"/>
        </w:numPr>
      </w:pPr>
      <w:r w:rsidRPr="00D12460">
        <w:t>Auditar y evaluar el cumplimiento del PESV según ley 1565/2014 y 1231/2016</w:t>
      </w:r>
    </w:p>
    <w:p w14:paraId="4A51BEEE" w14:textId="525A390D" w:rsidR="007773B7" w:rsidRPr="00D12460" w:rsidRDefault="007773B7" w:rsidP="00205C4D">
      <w:pPr>
        <w:pStyle w:val="Textoindependiente"/>
        <w:numPr>
          <w:ilvl w:val="0"/>
          <w:numId w:val="9"/>
        </w:numPr>
      </w:pPr>
      <w:r w:rsidRPr="00D12460">
        <w:t>Verificar los controles de los procesos y actividades del PESV</w:t>
      </w:r>
      <w:r w:rsidR="00BC7E61" w:rsidRPr="00D12460">
        <w:t>.</w:t>
      </w:r>
    </w:p>
    <w:p w14:paraId="2136B9BB" w14:textId="77777777" w:rsidR="00BC7E61" w:rsidRPr="00D12460" w:rsidRDefault="007773B7" w:rsidP="00205C4D">
      <w:pPr>
        <w:pStyle w:val="Textoindependiente"/>
        <w:numPr>
          <w:ilvl w:val="0"/>
          <w:numId w:val="9"/>
        </w:numPr>
      </w:pPr>
      <w:r w:rsidRPr="00D12460">
        <w:t xml:space="preserve">Hay que confirmar que se implementen las medidas preventivas y las propuestas al CSV </w:t>
      </w:r>
    </w:p>
    <w:p w14:paraId="099E9924" w14:textId="77777777" w:rsidR="00BC7E61" w:rsidRPr="00D12460" w:rsidRDefault="007773B7" w:rsidP="00205C4D">
      <w:pPr>
        <w:pStyle w:val="Textoindependiente"/>
        <w:numPr>
          <w:ilvl w:val="0"/>
          <w:numId w:val="9"/>
        </w:numPr>
      </w:pPr>
      <w:r w:rsidRPr="00D12460">
        <w:t xml:space="preserve">Asignar tareas, dentro de las auditorias, a los integrantes del CSV, según pertinencia </w:t>
      </w:r>
    </w:p>
    <w:p w14:paraId="04E8297D" w14:textId="5F35D5F2" w:rsidR="007773B7" w:rsidRPr="00D12460" w:rsidRDefault="007773B7" w:rsidP="00205C4D">
      <w:pPr>
        <w:pStyle w:val="Textoindependiente"/>
        <w:numPr>
          <w:ilvl w:val="0"/>
          <w:numId w:val="9"/>
        </w:numPr>
      </w:pPr>
      <w:r w:rsidRPr="00D12460">
        <w:t>Mantener informadas a las demás personas de los estados y fallas detectadas en el proceso</w:t>
      </w:r>
    </w:p>
    <w:p w14:paraId="2F5D8233" w14:textId="3158BDD6" w:rsidR="00BC7E61" w:rsidRPr="00D12460" w:rsidRDefault="00BC7E61" w:rsidP="00BC7E61">
      <w:pPr>
        <w:pStyle w:val="Textoindependiente"/>
      </w:pPr>
    </w:p>
    <w:p w14:paraId="1CD18768" w14:textId="24C1A59A" w:rsidR="00BC7E61" w:rsidRPr="00D12460" w:rsidRDefault="00BC7E61" w:rsidP="00BC7E61">
      <w:pPr>
        <w:pStyle w:val="Textoindependiente"/>
        <w:rPr>
          <w:b/>
          <w:bCs/>
        </w:rPr>
      </w:pPr>
      <w:r w:rsidRPr="00D12460">
        <w:rPr>
          <w:b/>
          <w:bCs/>
        </w:rPr>
        <w:t>Financiera (Nelsi Cuevas)</w:t>
      </w:r>
    </w:p>
    <w:p w14:paraId="33FAD2DF" w14:textId="77777777" w:rsidR="00BC7E61" w:rsidRPr="00D12460" w:rsidRDefault="00BC7E61" w:rsidP="00BC7E61">
      <w:pPr>
        <w:pStyle w:val="Textoindependiente"/>
        <w:rPr>
          <w:b/>
          <w:bCs/>
        </w:rPr>
      </w:pPr>
    </w:p>
    <w:p w14:paraId="0CDFC165" w14:textId="77777777" w:rsidR="00BC7E61" w:rsidRPr="00D12460" w:rsidRDefault="00BC7E61" w:rsidP="00205C4D">
      <w:pPr>
        <w:pStyle w:val="Textoindependiente"/>
        <w:numPr>
          <w:ilvl w:val="0"/>
          <w:numId w:val="11"/>
        </w:numPr>
      </w:pPr>
      <w:r w:rsidRPr="00D12460">
        <w:t xml:space="preserve">Liderar todas las actividades necesarias para Elaborar e Implementar el PESV </w:t>
      </w:r>
    </w:p>
    <w:p w14:paraId="623F28DE" w14:textId="77777777" w:rsidR="00BC7E61" w:rsidRPr="00D12460" w:rsidRDefault="00BC7E61" w:rsidP="00205C4D">
      <w:pPr>
        <w:pStyle w:val="Textoindependiente"/>
        <w:numPr>
          <w:ilvl w:val="0"/>
          <w:numId w:val="11"/>
        </w:numPr>
      </w:pPr>
      <w:r w:rsidRPr="00D12460">
        <w:t xml:space="preserve">Asignar, con pertinencia, las actividades para Elaborar e Implementar el PESV </w:t>
      </w:r>
    </w:p>
    <w:p w14:paraId="7418E58A" w14:textId="77777777" w:rsidR="00BC7E61" w:rsidRPr="00D12460" w:rsidRDefault="00BC7E61" w:rsidP="00205C4D">
      <w:pPr>
        <w:pStyle w:val="Textoindependiente"/>
        <w:numPr>
          <w:ilvl w:val="0"/>
          <w:numId w:val="11"/>
        </w:numPr>
      </w:pPr>
      <w:r w:rsidRPr="00D12460">
        <w:t xml:space="preserve">Atender el cumplimiento de todas las acciones enmarcadas dentro del PESV </w:t>
      </w:r>
    </w:p>
    <w:p w14:paraId="56FDD810" w14:textId="77777777" w:rsidR="00BC7E61" w:rsidRPr="00D12460" w:rsidRDefault="00BC7E61" w:rsidP="00205C4D">
      <w:pPr>
        <w:pStyle w:val="Textoindependiente"/>
        <w:numPr>
          <w:ilvl w:val="0"/>
          <w:numId w:val="11"/>
        </w:numPr>
      </w:pPr>
      <w:r w:rsidRPr="00D12460">
        <w:t xml:space="preserve">Seguimiento, Evaluación y Control a todo el programa de acciones del PESV </w:t>
      </w:r>
    </w:p>
    <w:p w14:paraId="0FBC5FC2" w14:textId="77777777" w:rsidR="00BC7E61" w:rsidRPr="00D12460" w:rsidRDefault="00BC7E61" w:rsidP="00205C4D">
      <w:pPr>
        <w:pStyle w:val="Textoindependiente"/>
        <w:numPr>
          <w:ilvl w:val="0"/>
          <w:numId w:val="11"/>
        </w:numPr>
      </w:pPr>
      <w:r w:rsidRPr="00D12460">
        <w:t>Formular objetivos, metas, y los procesos a seguir, en el desarrollo del PESV</w:t>
      </w:r>
    </w:p>
    <w:p w14:paraId="2FFD4BE5" w14:textId="77777777" w:rsidR="00BC7E61" w:rsidRPr="00D12460" w:rsidRDefault="00BC7E61" w:rsidP="00205C4D">
      <w:pPr>
        <w:pStyle w:val="Textoindependiente"/>
        <w:numPr>
          <w:ilvl w:val="0"/>
          <w:numId w:val="11"/>
        </w:numPr>
      </w:pPr>
      <w:r w:rsidRPr="00D12460">
        <w:t xml:space="preserve"> Hacer cumplir todas las normas, y las políticas establecidas dentro del PESV</w:t>
      </w:r>
    </w:p>
    <w:p w14:paraId="32C8DC0B" w14:textId="23556E3A" w:rsidR="00BC7E61" w:rsidRPr="00D12460" w:rsidRDefault="00BC7E61" w:rsidP="00205C4D">
      <w:pPr>
        <w:pStyle w:val="Textoindependiente"/>
        <w:numPr>
          <w:ilvl w:val="0"/>
          <w:numId w:val="11"/>
        </w:numPr>
      </w:pPr>
      <w:r w:rsidRPr="00D12460">
        <w:t>Establecer las rutas a seguir en los servicios que presta la organización</w:t>
      </w:r>
    </w:p>
    <w:p w14:paraId="5EAE6C0F" w14:textId="77777777" w:rsidR="00BC7E61" w:rsidRPr="00D12460" w:rsidRDefault="00BC7E61" w:rsidP="00205C4D">
      <w:pPr>
        <w:pStyle w:val="Textoindependiente"/>
        <w:numPr>
          <w:ilvl w:val="0"/>
          <w:numId w:val="11"/>
        </w:numPr>
      </w:pPr>
      <w:r w:rsidRPr="00D12460">
        <w:t>Dirigir el diseño de los procedimientos y protocolos para administrar información de conductores y vehículos, para garantizar vehículos más seguros, identificar riesgos en las rutas de la empresa y para una mejor y correcta atención a las víctimas en los casos de siniestro vial</w:t>
      </w:r>
    </w:p>
    <w:p w14:paraId="64746206" w14:textId="77777777" w:rsidR="00BC7E61" w:rsidRPr="00D12460" w:rsidRDefault="00BC7E61" w:rsidP="00BC7E61">
      <w:pPr>
        <w:pStyle w:val="Textoindependiente"/>
      </w:pPr>
    </w:p>
    <w:p w14:paraId="5FE17391" w14:textId="7F99E91A" w:rsidR="00BC7E61" w:rsidRPr="00D12460" w:rsidRDefault="00BC7E61" w:rsidP="00BC7E61">
      <w:pPr>
        <w:pStyle w:val="Textoindependiente"/>
        <w:rPr>
          <w:b/>
          <w:bCs/>
        </w:rPr>
      </w:pPr>
      <w:r w:rsidRPr="00D12460">
        <w:rPr>
          <w:b/>
          <w:bCs/>
        </w:rPr>
        <w:t>Talento Humano (</w:t>
      </w:r>
      <w:proofErr w:type="spellStart"/>
      <w:r w:rsidRPr="00D12460">
        <w:rPr>
          <w:b/>
          <w:bCs/>
        </w:rPr>
        <w:t>Marlin</w:t>
      </w:r>
      <w:proofErr w:type="spellEnd"/>
      <w:r w:rsidRPr="00D12460">
        <w:rPr>
          <w:b/>
          <w:bCs/>
        </w:rPr>
        <w:t xml:space="preserve"> </w:t>
      </w:r>
      <w:proofErr w:type="spellStart"/>
      <w:r w:rsidRPr="00D12460">
        <w:rPr>
          <w:b/>
          <w:bCs/>
        </w:rPr>
        <w:t>Hincapie</w:t>
      </w:r>
      <w:proofErr w:type="spellEnd"/>
      <w:r w:rsidRPr="00D12460">
        <w:rPr>
          <w:b/>
          <w:bCs/>
        </w:rPr>
        <w:t>)</w:t>
      </w:r>
    </w:p>
    <w:p w14:paraId="15A2180E" w14:textId="77777777" w:rsidR="00BC7E61" w:rsidRPr="00D12460" w:rsidRDefault="00BC7E61" w:rsidP="00BC7E61">
      <w:pPr>
        <w:pStyle w:val="Textoindependiente"/>
        <w:rPr>
          <w:b/>
          <w:bCs/>
        </w:rPr>
      </w:pPr>
    </w:p>
    <w:p w14:paraId="671B7763" w14:textId="77777777" w:rsidR="00BC7E61" w:rsidRPr="00D12460" w:rsidRDefault="00BC7E61" w:rsidP="00205C4D">
      <w:pPr>
        <w:pStyle w:val="Textoindependiente"/>
        <w:numPr>
          <w:ilvl w:val="0"/>
          <w:numId w:val="12"/>
        </w:numPr>
      </w:pPr>
      <w:r w:rsidRPr="00D12460">
        <w:t>Suplir al líder del comité de seguridad vial, asistirlo y apoyar</w:t>
      </w:r>
    </w:p>
    <w:p w14:paraId="23BFF885" w14:textId="77777777" w:rsidR="00BC7E61" w:rsidRPr="00D12460" w:rsidRDefault="00BC7E61" w:rsidP="00205C4D">
      <w:pPr>
        <w:pStyle w:val="Textoindependiente"/>
        <w:numPr>
          <w:ilvl w:val="0"/>
          <w:numId w:val="12"/>
        </w:numPr>
      </w:pPr>
      <w:r w:rsidRPr="00D12460">
        <w:t>Asegurar la aplicación de los procedimientos y los protocolos para administrar la información de los conductores y vehículos, para garantizar vehículos más seguros, identificar riesgos en las rutas de la empresa y una mejor y correcta atención a las víctimas en los casos de siniestro vial</w:t>
      </w:r>
    </w:p>
    <w:p w14:paraId="16ADBAD8" w14:textId="77777777" w:rsidR="00BC7E61" w:rsidRPr="00D12460" w:rsidRDefault="00BC7E61" w:rsidP="00205C4D">
      <w:pPr>
        <w:pStyle w:val="Textoindependiente"/>
        <w:numPr>
          <w:ilvl w:val="0"/>
          <w:numId w:val="12"/>
        </w:numPr>
      </w:pPr>
      <w:r w:rsidRPr="00D12460">
        <w:t>Participar en la investigación de accidentes</w:t>
      </w:r>
    </w:p>
    <w:p w14:paraId="21E5B09C" w14:textId="77777777" w:rsidR="00BC7E61" w:rsidRPr="00D12460" w:rsidRDefault="00BC7E61" w:rsidP="00205C4D">
      <w:pPr>
        <w:pStyle w:val="Textoindependiente"/>
        <w:numPr>
          <w:ilvl w:val="0"/>
          <w:numId w:val="12"/>
        </w:numPr>
      </w:pPr>
      <w:r w:rsidRPr="00D12460">
        <w:t>Liderar el CSV y los procesos del PESV cuando el responsable lo exprese o la situación lo amerite Proporcionar dirección a la implementación del PESV</w:t>
      </w:r>
    </w:p>
    <w:p w14:paraId="03B516BC" w14:textId="77777777" w:rsidR="00BC7E61" w:rsidRPr="00D12460" w:rsidRDefault="00BC7E61" w:rsidP="00205C4D">
      <w:pPr>
        <w:pStyle w:val="Textoindependiente"/>
        <w:numPr>
          <w:ilvl w:val="0"/>
          <w:numId w:val="12"/>
        </w:numPr>
      </w:pPr>
      <w:r w:rsidRPr="00D12460">
        <w:t>Supervisar e investigar el logro alcanzado en el PESV, en las distintas áreas de la compañía Comparar los resultados con la meta propuesta</w:t>
      </w:r>
    </w:p>
    <w:p w14:paraId="5535D767" w14:textId="77777777" w:rsidR="00BC7E61" w:rsidRPr="00D12460" w:rsidRDefault="00BC7E61" w:rsidP="00BC7E61">
      <w:pPr>
        <w:pStyle w:val="Textoindependiente"/>
      </w:pPr>
    </w:p>
    <w:p w14:paraId="0D957199" w14:textId="77777777" w:rsidR="00BC7E61" w:rsidRPr="00D12460" w:rsidRDefault="00BC7E61" w:rsidP="00BC7E61">
      <w:pPr>
        <w:pStyle w:val="Textoindependiente"/>
        <w:rPr>
          <w:b/>
          <w:bCs/>
        </w:rPr>
      </w:pPr>
      <w:r w:rsidRPr="00D12460">
        <w:rPr>
          <w:b/>
          <w:bCs/>
        </w:rPr>
        <w:t>Gerente (Adriana Flórez)</w:t>
      </w:r>
    </w:p>
    <w:p w14:paraId="72A244D4" w14:textId="77777777" w:rsidR="00BC7E61" w:rsidRPr="00D12460" w:rsidRDefault="00BC7E61" w:rsidP="00BC7E61">
      <w:pPr>
        <w:pStyle w:val="Textoindependiente"/>
      </w:pPr>
    </w:p>
    <w:p w14:paraId="6E7F1A83" w14:textId="77777777" w:rsidR="00BC7E61" w:rsidRPr="00D12460" w:rsidRDefault="00BC7E61" w:rsidP="00205C4D">
      <w:pPr>
        <w:pStyle w:val="Textoindependiente"/>
        <w:numPr>
          <w:ilvl w:val="0"/>
          <w:numId w:val="13"/>
        </w:numPr>
      </w:pPr>
      <w:r w:rsidRPr="00D12460">
        <w:lastRenderedPageBreak/>
        <w:t>Trabajar, junto con operaciones, en la selección y pruebas de ingreso a conductores de terceros Coordinar, junto con Recursos Humanos, formación para conductores y personal en seguridad vial</w:t>
      </w:r>
    </w:p>
    <w:p w14:paraId="4C0BA2F1" w14:textId="77777777" w:rsidR="00BC7E61" w:rsidRPr="00D12460" w:rsidRDefault="00BC7E61" w:rsidP="00205C4D">
      <w:pPr>
        <w:pStyle w:val="Textoindependiente"/>
        <w:numPr>
          <w:ilvl w:val="0"/>
          <w:numId w:val="13"/>
        </w:numPr>
      </w:pPr>
      <w:r w:rsidRPr="00D12460">
        <w:t xml:space="preserve">Regular el control de procedimientos y protocolos en los diferentes tópicos para la seguridad vial Velar por que se cumplan los mantenimientos preventivos de los vehículos propios y de terceros </w:t>
      </w:r>
    </w:p>
    <w:p w14:paraId="3933B2A1" w14:textId="1D2914B2" w:rsidR="00BC7E61" w:rsidRPr="00D12460" w:rsidRDefault="00BC7E61" w:rsidP="00205C4D">
      <w:pPr>
        <w:pStyle w:val="Textoindependiente"/>
        <w:numPr>
          <w:ilvl w:val="0"/>
          <w:numId w:val="13"/>
        </w:numPr>
      </w:pPr>
      <w:r w:rsidRPr="00D12460">
        <w:t>Supervisar y administrar las pólizas y Coordinar los tramites de los seguros de la flota</w:t>
      </w:r>
    </w:p>
    <w:p w14:paraId="0F589F3C" w14:textId="77777777" w:rsidR="00BC7E61" w:rsidRPr="00D12460" w:rsidRDefault="00BC7E61" w:rsidP="00205C4D">
      <w:pPr>
        <w:pStyle w:val="Textoindependiente"/>
        <w:numPr>
          <w:ilvl w:val="0"/>
          <w:numId w:val="13"/>
        </w:numPr>
      </w:pPr>
      <w:r w:rsidRPr="00D12460">
        <w:t>Distribuir y organizar la información que se entrega a las aseguradoras de acuerdo a cada siniestro y de acuerdo al reporte o informe suministrado por el departamento de tráfico y seguridad</w:t>
      </w:r>
    </w:p>
    <w:p w14:paraId="55E184FB" w14:textId="77777777" w:rsidR="00BC7E61" w:rsidRPr="00D12460" w:rsidRDefault="00BC7E61" w:rsidP="00205C4D">
      <w:pPr>
        <w:pStyle w:val="Textoindependiente"/>
        <w:numPr>
          <w:ilvl w:val="0"/>
          <w:numId w:val="13"/>
        </w:numPr>
      </w:pPr>
      <w:r w:rsidRPr="00D12460">
        <w:t>Supervisar que todos los conductores siempre realicen el chequeo preoperacional a los vehículos Hacer control y seguimiento a los comparendos e infracciones de tránsito de los conductores Garantizar el Mantenimiento de los vehículos</w:t>
      </w:r>
    </w:p>
    <w:p w14:paraId="47B77643" w14:textId="77777777" w:rsidR="00BC7E61" w:rsidRPr="00D12460" w:rsidRDefault="00BC7E61" w:rsidP="00205C4D">
      <w:pPr>
        <w:pStyle w:val="Textoindependiente"/>
        <w:numPr>
          <w:ilvl w:val="0"/>
          <w:numId w:val="13"/>
        </w:numPr>
      </w:pPr>
      <w:r w:rsidRPr="00D12460">
        <w:t>Seguimiento, control a vehículos y conductores propios y terceros Ejercer control y vigilancia en el cumplimiento del PESV</w:t>
      </w:r>
    </w:p>
    <w:p w14:paraId="6440C373" w14:textId="77777777" w:rsidR="00BC7E61" w:rsidRPr="00D12460" w:rsidRDefault="00BC7E61" w:rsidP="00BC7E61">
      <w:pPr>
        <w:pStyle w:val="Textoindependiente"/>
      </w:pPr>
    </w:p>
    <w:p w14:paraId="23970E30" w14:textId="72AC7CA5" w:rsidR="00BC7E61" w:rsidRPr="00D12460" w:rsidRDefault="00BC7E61" w:rsidP="00BC7E61">
      <w:pPr>
        <w:pStyle w:val="Textoindependiente"/>
        <w:rPr>
          <w:b/>
          <w:bCs/>
        </w:rPr>
      </w:pPr>
      <w:r w:rsidRPr="00D12460">
        <w:rPr>
          <w:b/>
          <w:bCs/>
        </w:rPr>
        <w:t>Coordinador de Transporte (</w:t>
      </w:r>
      <w:r w:rsidR="00336971" w:rsidRPr="00D12460">
        <w:rPr>
          <w:b/>
          <w:bCs/>
        </w:rPr>
        <w:t>Hernán Gómez</w:t>
      </w:r>
      <w:r w:rsidRPr="00D12460">
        <w:rPr>
          <w:b/>
          <w:bCs/>
        </w:rPr>
        <w:t>)</w:t>
      </w:r>
    </w:p>
    <w:p w14:paraId="1B5494BB" w14:textId="77777777" w:rsidR="00BC7E61" w:rsidRPr="00D12460" w:rsidRDefault="00BC7E61" w:rsidP="00BC7E61">
      <w:pPr>
        <w:pStyle w:val="Textoindependiente"/>
        <w:rPr>
          <w:b/>
          <w:bCs/>
        </w:rPr>
      </w:pPr>
    </w:p>
    <w:p w14:paraId="2EB73EAF" w14:textId="77777777" w:rsidR="00BC7E61" w:rsidRPr="00D12460" w:rsidRDefault="00BC7E61" w:rsidP="00205C4D">
      <w:pPr>
        <w:pStyle w:val="Textoindependiente"/>
        <w:numPr>
          <w:ilvl w:val="0"/>
          <w:numId w:val="14"/>
        </w:numPr>
      </w:pPr>
      <w:r w:rsidRPr="00D12460">
        <w:t xml:space="preserve">Levantar, para su trazabilidad, la información de vehículos seguros </w:t>
      </w:r>
    </w:p>
    <w:p w14:paraId="7BB2811A" w14:textId="77777777" w:rsidR="00BC7E61" w:rsidRPr="00D12460" w:rsidRDefault="00BC7E61" w:rsidP="00205C4D">
      <w:pPr>
        <w:pStyle w:val="Textoindependiente"/>
        <w:numPr>
          <w:ilvl w:val="0"/>
          <w:numId w:val="14"/>
        </w:numPr>
      </w:pPr>
      <w:r w:rsidRPr="00D12460">
        <w:t>Apoyar el levantamiento de los procedimientos en atención a víctimas</w:t>
      </w:r>
    </w:p>
    <w:p w14:paraId="413B90F9" w14:textId="77777777" w:rsidR="00BC7E61" w:rsidRPr="00D12460" w:rsidRDefault="00BC7E61" w:rsidP="00205C4D">
      <w:pPr>
        <w:pStyle w:val="Textoindependiente"/>
        <w:numPr>
          <w:ilvl w:val="0"/>
          <w:numId w:val="14"/>
        </w:numPr>
      </w:pPr>
      <w:r w:rsidRPr="00D12460">
        <w:t xml:space="preserve">Llevar los indicadores de gestión de mantenimiento de los vehículos </w:t>
      </w:r>
    </w:p>
    <w:p w14:paraId="0FA74707" w14:textId="77777777" w:rsidR="00BC7E61" w:rsidRPr="00D12460" w:rsidRDefault="00BC7E61" w:rsidP="00205C4D">
      <w:pPr>
        <w:pStyle w:val="Textoindependiente"/>
        <w:numPr>
          <w:ilvl w:val="0"/>
          <w:numId w:val="14"/>
        </w:numPr>
      </w:pPr>
      <w:r w:rsidRPr="00D12460">
        <w:t xml:space="preserve">Llevar control documentado de los vehículos propios y de terceros </w:t>
      </w:r>
    </w:p>
    <w:p w14:paraId="75080121" w14:textId="25357A73" w:rsidR="00BC7E61" w:rsidRPr="00D12460" w:rsidRDefault="00BC7E61" w:rsidP="00205C4D">
      <w:pPr>
        <w:pStyle w:val="Textoindependiente"/>
        <w:numPr>
          <w:ilvl w:val="0"/>
          <w:numId w:val="14"/>
        </w:numPr>
      </w:pPr>
      <w:r w:rsidRPr="00D12460">
        <w:t>Recibir las listas de chequeo pre operacionales</w:t>
      </w:r>
    </w:p>
    <w:p w14:paraId="34779661" w14:textId="1D6ED1D9" w:rsidR="00BC7E61" w:rsidRPr="00D12460" w:rsidRDefault="00BC7E61" w:rsidP="00205C4D">
      <w:pPr>
        <w:pStyle w:val="Textoindependiente"/>
        <w:numPr>
          <w:ilvl w:val="0"/>
          <w:numId w:val="14"/>
        </w:numPr>
      </w:pPr>
      <w:r w:rsidRPr="00D12460">
        <w:t>Reportar el estado de los vehículos, según las novedades presentadas en las listas de chequeo</w:t>
      </w:r>
    </w:p>
    <w:p w14:paraId="0FB11140" w14:textId="0FF1193A" w:rsidR="00BC7E61" w:rsidRPr="00D12460" w:rsidRDefault="00BC7E61" w:rsidP="00205C4D">
      <w:pPr>
        <w:pStyle w:val="Prrafodelista"/>
        <w:numPr>
          <w:ilvl w:val="2"/>
          <w:numId w:val="3"/>
        </w:numPr>
        <w:rPr>
          <w:rFonts w:eastAsiaTheme="majorEastAsia"/>
          <w:i/>
          <w:iCs/>
          <w:color w:val="2F5496" w:themeColor="accent1" w:themeShade="BF"/>
          <w:sz w:val="22"/>
        </w:rPr>
      </w:pPr>
      <w:r w:rsidRPr="00D12460">
        <w:rPr>
          <w:rFonts w:eastAsiaTheme="majorEastAsia"/>
          <w:i/>
          <w:iCs/>
          <w:color w:val="2F5496" w:themeColor="accent1" w:themeShade="BF"/>
          <w:sz w:val="22"/>
        </w:rPr>
        <w:t>FRECUENCIA REUNIONES COMITÉ DE SEGURIDAD VIAL</w:t>
      </w:r>
    </w:p>
    <w:p w14:paraId="1202C276" w14:textId="277E11F7" w:rsidR="00BC7E61" w:rsidRPr="00D12460" w:rsidRDefault="00BC7E61" w:rsidP="00BC7E61">
      <w:pPr>
        <w:pStyle w:val="Textoindependiente"/>
      </w:pPr>
      <w:r w:rsidRPr="00D12460">
        <w:t>El comité de seguridad vial, de la empresa, se reúne al iniciar labores un día acordado correspondiente a los primeros días de cada mes y las veces que requiera cada situación que se presente de acuerdo a lo pactado en la reunión inmediatamente anterior.</w:t>
      </w:r>
    </w:p>
    <w:p w14:paraId="2A83EE66" w14:textId="77777777" w:rsidR="00BC7E61" w:rsidRPr="00D12460" w:rsidRDefault="00BC7E61" w:rsidP="00BC7E61">
      <w:pPr>
        <w:pStyle w:val="Textoindependiente"/>
      </w:pPr>
    </w:p>
    <w:p w14:paraId="2F618F5A" w14:textId="225D8557" w:rsidR="00BC7E61" w:rsidRPr="00D12460" w:rsidRDefault="00BC7E61" w:rsidP="00BC7E61">
      <w:pPr>
        <w:pStyle w:val="Textoindependiente"/>
      </w:pPr>
      <w:r w:rsidRPr="00D12460">
        <w:t>El equipo auditor del comité de seguridad vial, de la empresa, se reúne en las mismas fechas, para actualizar la medición de logros alcanzados con las estrategias del PESV, para analizar últimos y próximos eventos en materia de seguridad vial y que pueden involucrar vehículos de la compañía (marchas, revisiones, estado de las vías, en general), y para auditar procedimientos implementados.</w:t>
      </w:r>
    </w:p>
    <w:p w14:paraId="78D11C9D" w14:textId="1C66B159" w:rsidR="00BC7E61" w:rsidRPr="00D12460" w:rsidRDefault="00BC7E61" w:rsidP="00BC7E61">
      <w:pPr>
        <w:pStyle w:val="Textoindependiente"/>
      </w:pPr>
    </w:p>
    <w:p w14:paraId="2AAE766E" w14:textId="01FC9AC6" w:rsidR="00BC7E61" w:rsidRPr="00D12460" w:rsidRDefault="00BC7E61" w:rsidP="00205C4D">
      <w:pPr>
        <w:pStyle w:val="Ttulo2"/>
        <w:numPr>
          <w:ilvl w:val="0"/>
          <w:numId w:val="3"/>
        </w:numPr>
        <w:rPr>
          <w:rFonts w:cs="Arial"/>
          <w:sz w:val="22"/>
          <w:szCs w:val="22"/>
        </w:rPr>
      </w:pPr>
      <w:bookmarkStart w:id="20" w:name="_Toc58914895"/>
      <w:r w:rsidRPr="00D12460">
        <w:rPr>
          <w:rFonts w:cs="Arial"/>
          <w:sz w:val="22"/>
          <w:szCs w:val="22"/>
        </w:rPr>
        <w:t>POLITICA DEL PESV</w:t>
      </w:r>
      <w:bookmarkEnd w:id="20"/>
    </w:p>
    <w:p w14:paraId="05655B28" w14:textId="77777777" w:rsidR="00BC7E61" w:rsidRPr="00D12460" w:rsidRDefault="00BC7E61" w:rsidP="00BC7E61">
      <w:pPr>
        <w:pStyle w:val="Textoindependiente"/>
      </w:pPr>
    </w:p>
    <w:p w14:paraId="323A52E6" w14:textId="6903360D" w:rsidR="007773B7" w:rsidRPr="00D12460" w:rsidRDefault="00AF5D73" w:rsidP="00AF5D73">
      <w:pPr>
        <w:pStyle w:val="Textoindependiente"/>
      </w:pPr>
      <w:r w:rsidRPr="00D12460">
        <w:t xml:space="preserve">La Representante Legal de la empresa incluye cómo directriz un Plan Estratégico de Seguridad Vial, para promover en trabajadores administrativos y conductores y demás actores en la vía, formación de hábitos, comportamientos y conductas seguros en la vía </w:t>
      </w:r>
      <w:proofErr w:type="gramStart"/>
      <w:r w:rsidRPr="00D12460">
        <w:t>y</w:t>
      </w:r>
      <w:proofErr w:type="gramEnd"/>
      <w:r w:rsidRPr="00D12460">
        <w:t xml:space="preserve"> en consecuencia, la formación de criterios autónomos, solidarios y prudentes para la toma de decisiones en situación de desplazamiento o uso de la vía pública.</w:t>
      </w:r>
    </w:p>
    <w:p w14:paraId="3B3D8C81" w14:textId="43440D66" w:rsidR="00AF5D73" w:rsidRPr="00D12460" w:rsidRDefault="00AF5D73" w:rsidP="00AF5D73">
      <w:pPr>
        <w:pStyle w:val="Textoindependiente"/>
      </w:pPr>
    </w:p>
    <w:p w14:paraId="1F2F0F37" w14:textId="7D0A73D7" w:rsidR="00AF5D73" w:rsidRPr="00D12460" w:rsidRDefault="00AF5D73" w:rsidP="00AF5D73">
      <w:pPr>
        <w:pStyle w:val="Textoindependiente"/>
      </w:pPr>
      <w:r w:rsidRPr="00D12460">
        <w:t>Así mismos, en sus operaciones de servicio público de transporte terrestre automotor especial de pasajeros a nivel nacional, se compromete a establecer un Sistema de Gestión de Seguridad y Salud en el Trabajo (SG-SST), que establezca acciones encaminadas a proteger la integridad, la salud, y la seguridad en la ejecución de las labores de sus trabajadores, en cada puesto de trabajo al igual que al personal contratista a prevenir lesiones y enfermedades, a dar fiel cumplimiento de los requisitos legales aplicables y otros relacionados con seguridad y salud en el trabajo, mediante, la identificación de los peligros, la evaluación y valoración de los riesgos, encaminándose a la mejora continua, en la gestión y desempeño de seguridad y salud en el trabajo.</w:t>
      </w:r>
    </w:p>
    <w:p w14:paraId="6392189E" w14:textId="331ACACC" w:rsidR="00AF5D73" w:rsidRPr="00D12460" w:rsidRDefault="00AF5D73" w:rsidP="00AF5D73">
      <w:pPr>
        <w:pStyle w:val="Textoindependiente"/>
      </w:pPr>
      <w:r w:rsidRPr="00D12460">
        <w:rPr>
          <w:noProof/>
          <w:lang w:val="es-CO" w:eastAsia="es-CO" w:bidi="ar-SA"/>
        </w:rPr>
        <w:lastRenderedPageBreak/>
        <mc:AlternateContent>
          <mc:Choice Requires="wps">
            <w:drawing>
              <wp:anchor distT="0" distB="0" distL="0" distR="0" simplePos="0" relativeHeight="251589632" behindDoc="1" locked="0" layoutInCell="1" allowOverlap="1" wp14:anchorId="56580E07" wp14:editId="4EA1DFFD">
                <wp:simplePos x="0" y="0"/>
                <wp:positionH relativeFrom="margin">
                  <wp:align>left</wp:align>
                </wp:positionH>
                <wp:positionV relativeFrom="paragraph">
                  <wp:posOffset>235808</wp:posOffset>
                </wp:positionV>
                <wp:extent cx="6626860" cy="208280"/>
                <wp:effectExtent l="0" t="0" r="21590" b="20320"/>
                <wp:wrapTopAndBottom/>
                <wp:docPr id="418"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082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72D9155" w14:textId="4D67424E" w:rsidR="00336971" w:rsidRDefault="006F415D" w:rsidP="00AF5D73">
                            <w:pPr>
                              <w:spacing w:before="15"/>
                              <w:ind w:left="1196" w:right="1204"/>
                              <w:jc w:val="center"/>
                              <w:rPr>
                                <w:b/>
                                <w:sz w:val="24"/>
                              </w:rPr>
                            </w:pPr>
                            <w:hyperlink r:id="rId19" w:history="1">
                              <w:r w:rsidR="00336971" w:rsidRPr="0027162C">
                                <w:rPr>
                                  <w:rStyle w:val="Hipervnculo"/>
                                  <w:b/>
                                  <w:sz w:val="24"/>
                                  <w:u w:color="0000FF"/>
                                </w:rPr>
                                <w:t xml:space="preserve">VER ANEXO </w:t>
                              </w:r>
                              <w:r w:rsidR="00336971">
                                <w:rPr>
                                  <w:rStyle w:val="Hipervnculo"/>
                                  <w:b/>
                                  <w:sz w:val="24"/>
                                  <w:u w:color="0000FF"/>
                                </w:rPr>
                                <w:t>4</w:t>
                              </w:r>
                              <w:r w:rsidR="00336971" w:rsidRPr="0027162C">
                                <w:rPr>
                                  <w:rStyle w:val="Hipervnculo"/>
                                  <w:b/>
                                  <w:sz w:val="24"/>
                                  <w:u w:color="0000FF"/>
                                </w:rPr>
                                <w:t xml:space="preserve">: </w:t>
                              </w:r>
                              <w:r w:rsidR="00336971">
                                <w:rPr>
                                  <w:rStyle w:val="Hipervnculo"/>
                                  <w:b/>
                                  <w:sz w:val="24"/>
                                  <w:u w:color="0000FF"/>
                                </w:rPr>
                                <w:t>POLITICA</w:t>
                              </w:r>
                            </w:hyperlink>
                            <w:r w:rsidR="00336971">
                              <w:rPr>
                                <w:rStyle w:val="Hipervnculo"/>
                                <w:b/>
                                <w:sz w:val="24"/>
                                <w:u w:color="0000FF"/>
                              </w:rPr>
                              <w:t xml:space="preserve"> DE SEGURIDAD Y SALUD EN EL TRABAJO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80E07" id="Text Box 223" o:spid="_x0000_s1029" type="#_x0000_t202" style="position:absolute;left:0;text-align:left;margin-left:0;margin-top:18.55pt;width:521.8pt;height:16.4pt;z-index:-25172684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" filled="f" strokeweight=".4pt">
                <v:textbox inset="0,0,0,0">
                  <w:txbxContent>
                    <w:p w14:paraId="372D9155" w14:textId="4D67424E" w:rsidR="00336971" w:rsidRDefault="006F415D" w:rsidP="00AF5D73">
                      <w:pPr>
                        <w:spacing w:before="15"/>
                        <w:ind w:left="1196" w:right="1204"/>
                        <w:jc w:val="center"/>
                        <w:rPr>
                          <w:b/>
                          <w:sz w:val="24"/>
                        </w:rPr>
                      </w:pPr>
                      <w:hyperlink r:id="rId20" w:history="1">
                        <w:r w:rsidR="00336971" w:rsidRPr="0027162C">
                          <w:rPr>
                            <w:rStyle w:val="Hipervnculo"/>
                            <w:b/>
                            <w:sz w:val="24"/>
                            <w:u w:color="0000FF"/>
                          </w:rPr>
                          <w:t xml:space="preserve">VER ANEXO </w:t>
                        </w:r>
                        <w:r w:rsidR="00336971">
                          <w:rPr>
                            <w:rStyle w:val="Hipervnculo"/>
                            <w:b/>
                            <w:sz w:val="24"/>
                            <w:u w:color="0000FF"/>
                          </w:rPr>
                          <w:t>4</w:t>
                        </w:r>
                        <w:r w:rsidR="00336971" w:rsidRPr="0027162C">
                          <w:rPr>
                            <w:rStyle w:val="Hipervnculo"/>
                            <w:b/>
                            <w:sz w:val="24"/>
                            <w:u w:color="0000FF"/>
                          </w:rPr>
                          <w:t xml:space="preserve">: </w:t>
                        </w:r>
                        <w:r w:rsidR="00336971">
                          <w:rPr>
                            <w:rStyle w:val="Hipervnculo"/>
                            <w:b/>
                            <w:sz w:val="24"/>
                            <w:u w:color="0000FF"/>
                          </w:rPr>
                          <w:t>POLITICA</w:t>
                        </w:r>
                      </w:hyperlink>
                      <w:r w:rsidR="00336971">
                        <w:rPr>
                          <w:rStyle w:val="Hipervnculo"/>
                          <w:b/>
                          <w:sz w:val="24"/>
                          <w:u w:color="0000FF"/>
                        </w:rPr>
                        <w:t xml:space="preserve"> DE SEGURIDAD Y SALUD EN EL TRABAJO</w:t>
                      </w:r>
                    </w:p>
                  </w:txbxContent>
                </v:textbox>
                <w10:wrap type="topAndBottom" anchorx="margin"/>
              </v:shape>
            </w:pict>
          </mc:Fallback>
        </mc:AlternateContent>
      </w:r>
    </w:p>
    <w:p w14:paraId="4E4DC1F0" w14:textId="3F13D5F2" w:rsidR="00AF5D73" w:rsidRPr="00D12460" w:rsidRDefault="00AF5D73" w:rsidP="00AF5D73">
      <w:pPr>
        <w:pStyle w:val="Ttulo3"/>
        <w:rPr>
          <w:rFonts w:cs="Arial"/>
          <w:szCs w:val="22"/>
        </w:rPr>
      </w:pPr>
    </w:p>
    <w:p w14:paraId="62C0FD9C" w14:textId="1432B6C6" w:rsidR="00AF5D73" w:rsidRPr="00D12460" w:rsidRDefault="00AF5D73" w:rsidP="00205C4D">
      <w:pPr>
        <w:pStyle w:val="Ttulo3"/>
        <w:numPr>
          <w:ilvl w:val="1"/>
          <w:numId w:val="3"/>
        </w:numPr>
        <w:rPr>
          <w:rFonts w:cs="Arial"/>
          <w:szCs w:val="22"/>
        </w:rPr>
      </w:pPr>
      <w:bookmarkStart w:id="21" w:name="_Toc58914896"/>
      <w:r w:rsidRPr="00D12460">
        <w:rPr>
          <w:rFonts w:cs="Arial"/>
          <w:szCs w:val="22"/>
        </w:rPr>
        <w:t>POLÍTICA EMPRESARIAL EN SEGURIDAD VIAL</w:t>
      </w:r>
      <w:bookmarkEnd w:id="21"/>
    </w:p>
    <w:p w14:paraId="5812141E" w14:textId="0BDB7F92" w:rsidR="00385E92" w:rsidRPr="00D12460" w:rsidRDefault="00385E92" w:rsidP="00385E92">
      <w:pPr>
        <w:pStyle w:val="Textoindependiente"/>
      </w:pPr>
    </w:p>
    <w:p w14:paraId="7EB9AA53" w14:textId="2E7C6337" w:rsidR="00385E92" w:rsidRPr="00D12460" w:rsidRDefault="00385E92" w:rsidP="00385E92">
      <w:pPr>
        <w:pStyle w:val="Textoindependiente"/>
      </w:pPr>
      <w:r w:rsidRPr="00D12460">
        <w:t>Como el plan busca: 1. Mejorar competencia del personal en temas de seguridad vial, 2. Manejar riesgos inherentes a la conducción, y 3. Generar en el individuo calidad de vida, la Gerencia de TSE S.A.S., en consonancia con las políticas de seguridad vial propuestas por su Representante Legal, se compromete a promover en la empresa actividades que generen cultura de la prevención en las vías y el respeto por la vida. En las reuniones previas a la elección del CSV se informó a todo el personal que participar en las actividades que el PESV dictamine es de carácter obligatorio, y su falta tendrá sanción bajo la luz del reglamento interno, como en él se estipula.</w:t>
      </w:r>
    </w:p>
    <w:p w14:paraId="7273DDCE" w14:textId="37C94C6D" w:rsidR="00385E92" w:rsidRPr="00D12460" w:rsidRDefault="00385E92" w:rsidP="00AF5D73">
      <w:r w:rsidRPr="00D12460">
        <w:rPr>
          <w:noProof/>
          <w:lang w:val="es-CO" w:eastAsia="es-CO" w:bidi="ar-SA"/>
        </w:rPr>
        <mc:AlternateContent>
          <mc:Choice Requires="wps">
            <w:drawing>
              <wp:anchor distT="0" distB="0" distL="0" distR="0" simplePos="0" relativeHeight="251591680" behindDoc="1" locked="0" layoutInCell="1" allowOverlap="1" wp14:anchorId="58B34F04" wp14:editId="4085C49F">
                <wp:simplePos x="0" y="0"/>
                <wp:positionH relativeFrom="margin">
                  <wp:align>left</wp:align>
                </wp:positionH>
                <wp:positionV relativeFrom="paragraph">
                  <wp:posOffset>161447</wp:posOffset>
                </wp:positionV>
                <wp:extent cx="6626860" cy="208280"/>
                <wp:effectExtent l="0" t="0" r="21590" b="20320"/>
                <wp:wrapTopAndBottom/>
                <wp:docPr id="6"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082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0136375" w14:textId="77777777" w:rsidR="00336971" w:rsidRDefault="006F415D" w:rsidP="00385E92">
                            <w:pPr>
                              <w:spacing w:before="15"/>
                              <w:ind w:left="1196" w:right="1204"/>
                              <w:jc w:val="center"/>
                              <w:rPr>
                                <w:b/>
                                <w:sz w:val="24"/>
                              </w:rPr>
                            </w:pPr>
                            <w:hyperlink r:id="rId21" w:history="1">
                              <w:r w:rsidR="00336971" w:rsidRPr="0027162C">
                                <w:rPr>
                                  <w:rStyle w:val="Hipervnculo"/>
                                  <w:b/>
                                  <w:sz w:val="24"/>
                                  <w:u w:color="0000FF"/>
                                </w:rPr>
                                <w:t>VER ANEXO 5: REGLAMENTO INTERNO DE TRABAJO</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34F04" id="_x0000_s1030" type="#_x0000_t202" style="position:absolute;margin-left:0;margin-top:12.7pt;width:521.8pt;height:16.4pt;z-index:-25172480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" filled="f" strokeweight=".4pt">
                <v:textbox inset="0,0,0,0">
                  <w:txbxContent>
                    <w:p w14:paraId="40136375" w14:textId="77777777" w:rsidR="00336971" w:rsidRDefault="006F415D" w:rsidP="00385E92">
                      <w:pPr>
                        <w:spacing w:before="15"/>
                        <w:ind w:left="1196" w:right="1204"/>
                        <w:jc w:val="center"/>
                        <w:rPr>
                          <w:b/>
                          <w:sz w:val="24"/>
                        </w:rPr>
                      </w:pPr>
                      <w:hyperlink r:id="rId22" w:history="1">
                        <w:r w:rsidR="00336971" w:rsidRPr="0027162C">
                          <w:rPr>
                            <w:rStyle w:val="Hipervnculo"/>
                            <w:b/>
                            <w:sz w:val="24"/>
                            <w:u w:color="0000FF"/>
                          </w:rPr>
                          <w:t>VER ANEXO 5: REGLAMENTO INTERNO DE TRABAJO</w:t>
                        </w:r>
                      </w:hyperlink>
                    </w:p>
                  </w:txbxContent>
                </v:textbox>
                <w10:wrap type="topAndBottom" anchorx="margin"/>
              </v:shape>
            </w:pict>
          </mc:Fallback>
        </mc:AlternateContent>
      </w:r>
    </w:p>
    <w:p w14:paraId="42E72B3F" w14:textId="7258577E" w:rsidR="00385E92" w:rsidRPr="00D12460" w:rsidRDefault="00385E92" w:rsidP="00AF5D73"/>
    <w:p w14:paraId="06D10984" w14:textId="110BE2D9" w:rsidR="00385E92" w:rsidRPr="00D12460" w:rsidRDefault="00385E92" w:rsidP="00205C4D">
      <w:pPr>
        <w:pStyle w:val="Ttulo4"/>
        <w:numPr>
          <w:ilvl w:val="2"/>
          <w:numId w:val="3"/>
        </w:numPr>
        <w:rPr>
          <w:rFonts w:ascii="Arial" w:hAnsi="Arial" w:cs="Arial"/>
        </w:rPr>
      </w:pPr>
      <w:bookmarkStart w:id="22" w:name="_Toc58914897"/>
      <w:r w:rsidRPr="00D12460">
        <w:rPr>
          <w:rFonts w:ascii="Arial" w:hAnsi="Arial" w:cs="Arial"/>
        </w:rPr>
        <w:t>ADOPCIÓN DE POLITICAS DE SEGURIDAD VIAL</w:t>
      </w:r>
      <w:bookmarkEnd w:id="22"/>
    </w:p>
    <w:p w14:paraId="5F2DBA8D" w14:textId="785A8950" w:rsidR="00385E92" w:rsidRPr="00D12460" w:rsidRDefault="00385E92" w:rsidP="00385E92"/>
    <w:p w14:paraId="4990AB02" w14:textId="0A87A4A6" w:rsidR="00385E92" w:rsidRPr="00D12460" w:rsidRDefault="00385E92" w:rsidP="00385E92">
      <w:r w:rsidRPr="00D12460">
        <w:t>Los empleados de TSE S.A.S. pertenecen a una empresa que presta servicios de transporte. Todos se comprometen incluidos conductores participar en las actividades que el PESV dictamine y en cumplir con las políticas de seguridad vial de la empresa. Así mismo, se comprometen a cumplir con la reglamentación establecida por el código nacional de tránsito terrestre del país ley 769 del 2002 y ley 1503 del 2011.</w:t>
      </w:r>
    </w:p>
    <w:p w14:paraId="10C439D7" w14:textId="52EBB629" w:rsidR="00385E92" w:rsidRPr="00D12460" w:rsidRDefault="00385E92" w:rsidP="00385E92"/>
    <w:p w14:paraId="37B8208E" w14:textId="7DD120A3" w:rsidR="00385E92" w:rsidRPr="00D12460" w:rsidRDefault="00385E92" w:rsidP="00205C4D">
      <w:pPr>
        <w:pStyle w:val="Ttulo4"/>
        <w:numPr>
          <w:ilvl w:val="2"/>
          <w:numId w:val="3"/>
        </w:numPr>
        <w:rPr>
          <w:rFonts w:ascii="Arial" w:hAnsi="Arial" w:cs="Arial"/>
        </w:rPr>
      </w:pPr>
      <w:bookmarkStart w:id="23" w:name="_Toc58914898"/>
      <w:r w:rsidRPr="00D12460">
        <w:rPr>
          <w:rFonts w:ascii="Arial" w:hAnsi="Arial" w:cs="Arial"/>
        </w:rPr>
        <w:t>ORIENTACIÓN POLÍTICA DE SEGURIDAD VIAL</w:t>
      </w:r>
      <w:bookmarkEnd w:id="23"/>
    </w:p>
    <w:p w14:paraId="5ADE1642" w14:textId="77777777" w:rsidR="00385E92" w:rsidRPr="00D12460" w:rsidRDefault="00385E92" w:rsidP="00385E92"/>
    <w:p w14:paraId="49E5B685" w14:textId="3F32FD75" w:rsidR="00385E92" w:rsidRPr="00D12460" w:rsidRDefault="00385E92" w:rsidP="00385E92">
      <w:pPr>
        <w:pStyle w:val="Textoindependiente"/>
      </w:pPr>
      <w:r w:rsidRPr="00D12460">
        <w:t>Siguiendo la metodología propuesta, las políticas de la empresa en seguridad vial son el faro para la construcción de los objetivos que busca el plan de seguridad vial, como se puede apreciar de manera explícita en su redacción, destacando su estrecha y directa conexión con los programas del plan.</w:t>
      </w:r>
    </w:p>
    <w:p w14:paraId="22324BB8" w14:textId="77777777" w:rsidR="00385E92" w:rsidRPr="00D12460" w:rsidRDefault="00385E92" w:rsidP="00385E92">
      <w:pPr>
        <w:pStyle w:val="Textoindependiente"/>
      </w:pPr>
    </w:p>
    <w:p w14:paraId="0C97E855" w14:textId="7E8F9FFE" w:rsidR="00385E92" w:rsidRPr="00D12460" w:rsidRDefault="00385E92" w:rsidP="00385E92">
      <w:pPr>
        <w:pStyle w:val="Textoindependiente"/>
      </w:pPr>
      <w:r w:rsidRPr="00D12460">
        <w:t>Es claro, y obvio, que las políticas de seguridad vial, estipuladas por la empresa, se ajustan como un guante de seda a la esencia del servicio que presta la compañía (transportar usuarios).</w:t>
      </w:r>
    </w:p>
    <w:p w14:paraId="66F9BE6B" w14:textId="160B057C" w:rsidR="00385E92" w:rsidRPr="00D12460" w:rsidRDefault="00385E92" w:rsidP="00385E92">
      <w:pPr>
        <w:pStyle w:val="Textoindependiente"/>
      </w:pPr>
    </w:p>
    <w:p w14:paraId="71C59969" w14:textId="5BEE21BA" w:rsidR="00385E92" w:rsidRPr="00D12460" w:rsidRDefault="00385E92" w:rsidP="00205C4D">
      <w:pPr>
        <w:pStyle w:val="Ttulo4"/>
        <w:numPr>
          <w:ilvl w:val="2"/>
          <w:numId w:val="3"/>
        </w:numPr>
        <w:rPr>
          <w:rFonts w:ascii="Arial" w:hAnsi="Arial" w:cs="Arial"/>
        </w:rPr>
      </w:pPr>
      <w:bookmarkStart w:id="24" w:name="_Toc58914899"/>
      <w:r w:rsidRPr="00D12460">
        <w:rPr>
          <w:rFonts w:ascii="Arial" w:hAnsi="Arial" w:cs="Arial"/>
        </w:rPr>
        <w:t>POLÍTICAS SEGURIDAD VIAL. BASE DE PARTIDA</w:t>
      </w:r>
      <w:bookmarkEnd w:id="24"/>
    </w:p>
    <w:p w14:paraId="5C1A106A" w14:textId="3950B027" w:rsidR="00385E92" w:rsidRPr="00D12460" w:rsidRDefault="00385E92" w:rsidP="00385E92">
      <w:pPr>
        <w:rPr>
          <w:rFonts w:eastAsiaTheme="majorEastAsia"/>
          <w:b/>
          <w:color w:val="1F3864" w:themeColor="accent1" w:themeShade="80"/>
        </w:rPr>
      </w:pPr>
    </w:p>
    <w:p w14:paraId="6782A3CE" w14:textId="65D6E78D" w:rsidR="00385E92" w:rsidRPr="00D12460" w:rsidRDefault="00344835" w:rsidP="00385E92">
      <w:pPr>
        <w:pStyle w:val="Textoindependiente"/>
      </w:pPr>
      <w:r w:rsidRPr="00D12460">
        <w:rPr>
          <w:noProof/>
          <w:lang w:val="es-CO" w:eastAsia="es-CO" w:bidi="ar-SA"/>
        </w:rPr>
        <mc:AlternateContent>
          <mc:Choice Requires="wps">
            <w:drawing>
              <wp:anchor distT="0" distB="0" distL="0" distR="0" simplePos="0" relativeHeight="251595776" behindDoc="1" locked="0" layoutInCell="1" allowOverlap="1" wp14:anchorId="20EDA008" wp14:editId="007E095B">
                <wp:simplePos x="0" y="0"/>
                <wp:positionH relativeFrom="margin">
                  <wp:posOffset>102870</wp:posOffset>
                </wp:positionH>
                <wp:positionV relativeFrom="paragraph">
                  <wp:posOffset>1082675</wp:posOffset>
                </wp:positionV>
                <wp:extent cx="6626860" cy="193040"/>
                <wp:effectExtent l="0" t="0" r="21590" b="16510"/>
                <wp:wrapTopAndBottom/>
                <wp:docPr id="417"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19304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A9C1B91" w14:textId="77777777" w:rsidR="00336971" w:rsidRPr="004F3D2A" w:rsidRDefault="006F415D" w:rsidP="00385E92">
                            <w:pPr>
                              <w:spacing w:before="17"/>
                              <w:ind w:left="1192" w:right="1204"/>
                              <w:jc w:val="center"/>
                              <w:rPr>
                                <w:b/>
                                <w:color w:val="FF0000"/>
                              </w:rPr>
                            </w:pPr>
                            <w:hyperlink r:id="rId23" w:history="1">
                              <w:r w:rsidR="00336971" w:rsidRPr="0027162C">
                                <w:rPr>
                                  <w:rStyle w:val="Hipervnculo"/>
                                  <w:b/>
                                  <w:u w:color="0000FF"/>
                                </w:rPr>
                                <w:t xml:space="preserve">VER ANEXO 6: MANUAL </w:t>
                              </w:r>
                              <w:proofErr w:type="gramStart"/>
                              <w:r w:rsidR="00336971" w:rsidRPr="0027162C">
                                <w:rPr>
                                  <w:rStyle w:val="Hipervnculo"/>
                                  <w:b/>
                                  <w:u w:color="0000FF"/>
                                </w:rPr>
                                <w:t>SOBRE  LAS</w:t>
                              </w:r>
                              <w:proofErr w:type="gramEnd"/>
                              <w:r w:rsidR="00336971" w:rsidRPr="0027162C">
                                <w:rPr>
                                  <w:rStyle w:val="Hipervnculo"/>
                                  <w:b/>
                                  <w:u w:color="0000FF"/>
                                </w:rPr>
                                <w:t xml:space="preserve"> POLÍTICAS DE SEGURIDAD VIAL</w:t>
                              </w:r>
                            </w:hyperlink>
                            <w:r w:rsidR="00336971" w:rsidRPr="004F3D2A">
                              <w:rPr>
                                <w:rStyle w:val="Hipervnculo"/>
                                <w:b/>
                                <w:color w:val="FF0000"/>
                                <w:u w:color="0000F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DA008" id="Text Box 222" o:spid="_x0000_s1031" type="#_x0000_t202" style="position:absolute;left:0;text-align:left;margin-left:8.1pt;margin-top:85.25pt;width:521.8pt;height:15.2pt;z-index:-25172070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" filled="f" strokeweight=".4pt">
                <v:textbox inset="0,0,0,0">
                  <w:txbxContent>
                    <w:p w14:paraId="5A9C1B91" w14:textId="77777777" w:rsidR="00336971" w:rsidRPr="004F3D2A" w:rsidRDefault="006F415D" w:rsidP="00385E92">
                      <w:pPr>
                        <w:spacing w:before="17"/>
                        <w:ind w:left="1192" w:right="1204"/>
                        <w:jc w:val="center"/>
                        <w:rPr>
                          <w:b/>
                          <w:color w:val="FF0000"/>
                        </w:rPr>
                      </w:pPr>
                      <w:hyperlink r:id="rId24" w:history="1">
                        <w:r w:rsidR="00336971" w:rsidRPr="0027162C">
                          <w:rPr>
                            <w:rStyle w:val="Hipervnculo"/>
                            <w:b/>
                            <w:u w:color="0000FF"/>
                          </w:rPr>
                          <w:t xml:space="preserve">VER ANEXO 6: MANUAL </w:t>
                        </w:r>
                        <w:proofErr w:type="gramStart"/>
                        <w:r w:rsidR="00336971" w:rsidRPr="0027162C">
                          <w:rPr>
                            <w:rStyle w:val="Hipervnculo"/>
                            <w:b/>
                            <w:u w:color="0000FF"/>
                          </w:rPr>
                          <w:t>SOBRE  LAS</w:t>
                        </w:r>
                        <w:proofErr w:type="gramEnd"/>
                        <w:r w:rsidR="00336971" w:rsidRPr="0027162C">
                          <w:rPr>
                            <w:rStyle w:val="Hipervnculo"/>
                            <w:b/>
                            <w:u w:color="0000FF"/>
                          </w:rPr>
                          <w:t xml:space="preserve"> POLÍTICAS DE SEGURIDAD VIAL</w:t>
                        </w:r>
                      </w:hyperlink>
                      <w:r w:rsidR="00336971" w:rsidRPr="004F3D2A">
                        <w:rPr>
                          <w:rStyle w:val="Hipervnculo"/>
                          <w:b/>
                          <w:color w:val="FF0000"/>
                          <w:u w:color="0000FF"/>
                        </w:rPr>
                        <w:t xml:space="preserve"> </w:t>
                      </w:r>
                    </w:p>
                  </w:txbxContent>
                </v:textbox>
                <w10:wrap type="topAndBottom" anchorx="margin"/>
              </v:shape>
            </w:pict>
          </mc:Fallback>
        </mc:AlternateContent>
      </w:r>
      <w:r w:rsidR="00385E92" w:rsidRPr="00D12460">
        <w:t>Los mandos medios de la empresa TSE S.A.S. conscientes de que la salud y la seguridad laboral son condiciones inherentes a la naturaleza misma del trabajo, incluidos los procesos operativos como el transporte de personas, productos y servicios, se adhieren a las políticas de seguridad vial propuestas por el Representante Legal de la empresa, e incorporadas cómo directriz empresarial por la gerencia, y se comprometen a participar en el diseño y ejecución de las tareas que el PESV y el SG-SST de la empresa considere determinantes para mejorar la seguridad vial, en general.</w:t>
      </w:r>
    </w:p>
    <w:p w14:paraId="3FDE2E21" w14:textId="3B311A9E" w:rsidR="00385E92" w:rsidRPr="00D12460" w:rsidRDefault="00385E92" w:rsidP="00BC54BF">
      <w:pPr>
        <w:pStyle w:val="Textoindependiente"/>
      </w:pPr>
    </w:p>
    <w:p w14:paraId="35C34F29" w14:textId="77777777" w:rsidR="00385E92" w:rsidRPr="00D12460" w:rsidRDefault="00385E92" w:rsidP="00385E92">
      <w:pPr>
        <w:pStyle w:val="Textoindependiente"/>
      </w:pPr>
      <w:r w:rsidRPr="00D12460">
        <w:t xml:space="preserve">El primer paso fue construir, de manera colaborativa, con la participación de todas las áreas de la empresa, un MANUAL con las POLÍTICAS DE SEGURIDAD VIAL que en la empresa regirán de ahora en adelante, como </w:t>
      </w:r>
      <w:r w:rsidRPr="00D12460">
        <w:lastRenderedPageBreak/>
        <w:t xml:space="preserve">fundamento para la elaboración del plan estratégico de seguridad vial de la empresa y base para su implementación, siendo guía para las acciones y programas que los conformen. </w:t>
      </w:r>
    </w:p>
    <w:p w14:paraId="1C667FD9" w14:textId="77777777" w:rsidR="00385E92" w:rsidRPr="00D12460" w:rsidRDefault="00385E92" w:rsidP="00385E92">
      <w:pPr>
        <w:pStyle w:val="Textoindependiente"/>
      </w:pPr>
    </w:p>
    <w:p w14:paraId="4C063D3C" w14:textId="0AA1F6ED" w:rsidR="00385E92" w:rsidRPr="00D12460" w:rsidRDefault="00385E92" w:rsidP="00385E92">
      <w:pPr>
        <w:pStyle w:val="Textoindependiente"/>
      </w:pPr>
      <w:r w:rsidRPr="00D12460">
        <w:t>La socialización del manual con las políticas de seguridad vial de la empresa se hizo en las reuniones hechas para informar del PESV como proyecto, previas a la elección del CSV. Ya se dispuso, en el reglamento interno de la empresa, y en su compendio de procesos y procedimientos, incorporar en el proceso de inducción para nuevo personal la presentación de dichas políticas, cerrando el círculo.</w:t>
      </w:r>
    </w:p>
    <w:p w14:paraId="028A88B1" w14:textId="17AA9052" w:rsidR="00385E92" w:rsidRPr="00D12460" w:rsidRDefault="00385E92" w:rsidP="00385E92">
      <w:pPr>
        <w:pStyle w:val="Textoindependiente"/>
      </w:pPr>
    </w:p>
    <w:p w14:paraId="056F5F1B" w14:textId="59501C0D" w:rsidR="00385E92" w:rsidRPr="00D12460" w:rsidRDefault="00385E92" w:rsidP="00205C4D">
      <w:pPr>
        <w:pStyle w:val="Ttulo4"/>
        <w:numPr>
          <w:ilvl w:val="2"/>
          <w:numId w:val="3"/>
        </w:numPr>
        <w:rPr>
          <w:rFonts w:ascii="Arial" w:hAnsi="Arial" w:cs="Arial"/>
        </w:rPr>
      </w:pPr>
      <w:bookmarkStart w:id="25" w:name="_Toc58914900"/>
      <w:r w:rsidRPr="00D12460">
        <w:rPr>
          <w:rFonts w:ascii="Arial" w:hAnsi="Arial" w:cs="Arial"/>
        </w:rPr>
        <w:t>MEJORA CONTINUA DE LA POLÍTICA DE SEGURIDAD VIAL</w:t>
      </w:r>
      <w:bookmarkEnd w:id="25"/>
    </w:p>
    <w:p w14:paraId="5F0128AF" w14:textId="4A82A7ED" w:rsidR="00385E92" w:rsidRPr="00D12460" w:rsidRDefault="00385E92" w:rsidP="00385E92"/>
    <w:p w14:paraId="09ECA2F2" w14:textId="1D56769B" w:rsidR="00385E92" w:rsidRPr="00D12460" w:rsidRDefault="00385E92" w:rsidP="00385E92">
      <w:pPr>
        <w:jc w:val="both"/>
      </w:pPr>
      <w:r w:rsidRPr="00D12460">
        <w:t>Los miembros de la empresa se comprometen con sus políticas de seguridad vial, participando y compartiendo las experiencias aprendidas en este campo para lograr así, de forma permanente, un proceso de mejora continua en materia de seguridad vial como política empresarial.</w:t>
      </w:r>
    </w:p>
    <w:p w14:paraId="1910D8AD" w14:textId="77777777" w:rsidR="00385E92" w:rsidRPr="00D12460" w:rsidRDefault="00385E92" w:rsidP="00385E92">
      <w:pPr>
        <w:jc w:val="both"/>
      </w:pPr>
    </w:p>
    <w:p w14:paraId="11710D96" w14:textId="5633D3F0" w:rsidR="00385E92" w:rsidRPr="00D12460" w:rsidRDefault="00385E92" w:rsidP="00385E92">
      <w:pPr>
        <w:jc w:val="both"/>
      </w:pPr>
      <w:r w:rsidRPr="00D12460">
        <w:t>Una prueba más de ello es este documento ajustado como respuesta al Ministerio de Transporte.</w:t>
      </w:r>
    </w:p>
    <w:p w14:paraId="4DFD53E0" w14:textId="3F95BA8F" w:rsidR="00385E92" w:rsidRPr="00D12460" w:rsidRDefault="00385E92" w:rsidP="00385E92">
      <w:r w:rsidRPr="00D12460">
        <w:t xml:space="preserve"> </w:t>
      </w:r>
    </w:p>
    <w:p w14:paraId="4452B6F3" w14:textId="45443B0A" w:rsidR="00385E92" w:rsidRPr="00D12460" w:rsidRDefault="00385E92" w:rsidP="00205C4D">
      <w:pPr>
        <w:pStyle w:val="Ttulo3"/>
        <w:numPr>
          <w:ilvl w:val="1"/>
          <w:numId w:val="3"/>
        </w:numPr>
        <w:rPr>
          <w:rFonts w:cs="Arial"/>
          <w:szCs w:val="22"/>
        </w:rPr>
      </w:pPr>
      <w:bookmarkStart w:id="26" w:name="_Toc58914901"/>
      <w:r w:rsidRPr="00D12460">
        <w:rPr>
          <w:rFonts w:cs="Arial"/>
          <w:szCs w:val="22"/>
        </w:rPr>
        <w:t>DIVULGACIÓN DE LA POLITICA</w:t>
      </w:r>
      <w:bookmarkEnd w:id="26"/>
    </w:p>
    <w:p w14:paraId="17A91102" w14:textId="77777777" w:rsidR="00385E92" w:rsidRPr="00D12460" w:rsidRDefault="00385E92" w:rsidP="00385E92"/>
    <w:p w14:paraId="2BBFB09A" w14:textId="4D7984D6" w:rsidR="00AF5D73" w:rsidRPr="00D12460" w:rsidRDefault="00385E92" w:rsidP="00385E92">
      <w:pPr>
        <w:pStyle w:val="Textoindependiente"/>
      </w:pPr>
      <w:r w:rsidRPr="00D12460">
        <w:t>El comité de Seguridad vial divulgó al personal administrativo el plan estratégico de seguridad vial por medio de una socialización que se llevó a cabo, a modo de capacitación en seguridad vial, y se colgó esa información, como infografía, en las carteleras de información de la empresa.</w:t>
      </w:r>
    </w:p>
    <w:p w14:paraId="49E9D145" w14:textId="2A0E2181" w:rsidR="00385E92" w:rsidRPr="00D12460" w:rsidRDefault="00385E92" w:rsidP="00385E92">
      <w:pPr>
        <w:pStyle w:val="Textoindependiente"/>
      </w:pPr>
    </w:p>
    <w:p w14:paraId="6E514F7B" w14:textId="1A98A8FA" w:rsidR="00385E92" w:rsidRPr="00D12460" w:rsidRDefault="00385E92" w:rsidP="00205C4D">
      <w:pPr>
        <w:pStyle w:val="Ttulo4"/>
        <w:numPr>
          <w:ilvl w:val="2"/>
          <w:numId w:val="3"/>
        </w:numPr>
        <w:rPr>
          <w:rFonts w:ascii="Arial" w:hAnsi="Arial" w:cs="Arial"/>
        </w:rPr>
      </w:pPr>
      <w:bookmarkStart w:id="27" w:name="_Toc58914902"/>
      <w:r w:rsidRPr="00D12460">
        <w:rPr>
          <w:rFonts w:ascii="Arial" w:hAnsi="Arial" w:cs="Arial"/>
        </w:rPr>
        <w:t>PUBLICACIÓN DE LA POLÍTICA DE SEGURIDAD VIAL</w:t>
      </w:r>
      <w:bookmarkEnd w:id="27"/>
    </w:p>
    <w:p w14:paraId="6D974626" w14:textId="77777777" w:rsidR="00E17425" w:rsidRPr="00D12460" w:rsidRDefault="00E17425" w:rsidP="00E17425"/>
    <w:p w14:paraId="7971CBA4" w14:textId="5C5C55D7" w:rsidR="003314BC" w:rsidRPr="00D12460" w:rsidRDefault="003314BC" w:rsidP="003314BC">
      <w:pPr>
        <w:pStyle w:val="Textoindependiente"/>
      </w:pPr>
      <w:r w:rsidRPr="00D12460">
        <w:t>Los medios informativos, con avances programados del Plan Estratégico de Seguridad Vial, se publican cada tres (3) meses y su rendición de cuentas, actualizado, cada año.</w:t>
      </w:r>
    </w:p>
    <w:p w14:paraId="5D560C58" w14:textId="77777777" w:rsidR="003314BC" w:rsidRPr="00D12460" w:rsidRDefault="003314BC" w:rsidP="003314BC">
      <w:pPr>
        <w:pStyle w:val="Textoindependiente"/>
      </w:pPr>
    </w:p>
    <w:p w14:paraId="7B2818BE" w14:textId="16792FD2" w:rsidR="00385E92" w:rsidRPr="00D12460" w:rsidRDefault="003314BC" w:rsidP="003314BC">
      <w:pPr>
        <w:pStyle w:val="Textoindependiente"/>
      </w:pPr>
      <w:r w:rsidRPr="00D12460">
        <w:t>A los conductores, propietarios, contratistas, terceros y demás involucrados con la política de seguridad vial, se les socializa y entrega plegable cada cuatro meses y en el caso de conductores y propietarios cada vez que se acerquen a la sede administrativa a realizar cualquier diligencia.</w:t>
      </w:r>
    </w:p>
    <w:p w14:paraId="422C3F11" w14:textId="367C365C" w:rsidR="003314BC" w:rsidRPr="00D12460" w:rsidRDefault="003314BC" w:rsidP="003314BC">
      <w:pPr>
        <w:pStyle w:val="Textoindependiente"/>
      </w:pPr>
    </w:p>
    <w:p w14:paraId="563E3053" w14:textId="4D87AABF" w:rsidR="003314BC" w:rsidRPr="00D12460" w:rsidRDefault="003314BC" w:rsidP="003314BC">
      <w:pPr>
        <w:pStyle w:val="Textoindependiente"/>
      </w:pPr>
      <w:r w:rsidRPr="00D12460">
        <w:t>Las capacitaciones sobre prevención y seguridad vial, que la empresa definió, son contratadas, al menos, una por semestre (mínimo dos veces al año).</w:t>
      </w:r>
    </w:p>
    <w:p w14:paraId="68AE3F45" w14:textId="5F6B1D02" w:rsidR="00E17425" w:rsidRPr="00D12460" w:rsidRDefault="00E17425" w:rsidP="003314BC">
      <w:pPr>
        <w:pStyle w:val="Textoindependiente"/>
      </w:pPr>
    </w:p>
    <w:p w14:paraId="737E530F" w14:textId="58651B1D" w:rsidR="00E17425" w:rsidRPr="00D12460" w:rsidRDefault="00572C5B" w:rsidP="00205C4D">
      <w:pPr>
        <w:pStyle w:val="Ttulo4"/>
        <w:numPr>
          <w:ilvl w:val="2"/>
          <w:numId w:val="3"/>
        </w:numPr>
        <w:rPr>
          <w:rFonts w:ascii="Arial" w:hAnsi="Arial" w:cs="Arial"/>
        </w:rPr>
      </w:pPr>
      <w:bookmarkStart w:id="28" w:name="_Toc58914904"/>
      <w:bookmarkStart w:id="29" w:name="_Toc58914903"/>
      <w:r w:rsidRPr="00D12460">
        <w:rPr>
          <w:rFonts w:ascii="Arial" w:hAnsi="Arial" w:cs="Arial"/>
          <w:noProof/>
          <w:lang w:val="es-CO" w:eastAsia="es-CO" w:bidi="ar-SA"/>
        </w:rPr>
        <mc:AlternateContent>
          <mc:Choice Requires="wps">
            <w:drawing>
              <wp:anchor distT="0" distB="0" distL="0" distR="0" simplePos="0" relativeHeight="251597824" behindDoc="1" locked="0" layoutInCell="1" allowOverlap="1" wp14:anchorId="43408FE2" wp14:editId="36B1FD97">
                <wp:simplePos x="0" y="0"/>
                <wp:positionH relativeFrom="page">
                  <wp:posOffset>456565</wp:posOffset>
                </wp:positionH>
                <wp:positionV relativeFrom="paragraph">
                  <wp:posOffset>370840</wp:posOffset>
                </wp:positionV>
                <wp:extent cx="6745605" cy="361950"/>
                <wp:effectExtent l="0" t="0" r="17145" b="19050"/>
                <wp:wrapTopAndBottom/>
                <wp:docPr id="414"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36195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AFE516C" w14:textId="5830CF84" w:rsidR="00336971" w:rsidRDefault="006F415D" w:rsidP="00E17425">
                            <w:pPr>
                              <w:spacing w:before="15"/>
                              <w:ind w:left="1195" w:right="1204"/>
                              <w:jc w:val="center"/>
                              <w:rPr>
                                <w:b/>
                                <w:sz w:val="24"/>
                              </w:rPr>
                            </w:pPr>
                            <w:hyperlink r:id="rId25" w:history="1">
                              <w:r w:rsidR="00336971" w:rsidRPr="005D4382">
                                <w:rPr>
                                  <w:rStyle w:val="Hipervnculo"/>
                                  <w:b/>
                                  <w:sz w:val="24"/>
                                  <w:highlight w:val="red"/>
                                  <w:u w:color="0000FF"/>
                                </w:rPr>
                                <w:t>VER ANEXO 7: DIVULGACION POLÍTICAS DE SEGURIDAD VIAL</w:t>
                              </w:r>
                            </w:hyperlink>
                            <w:r w:rsidR="00336971" w:rsidRPr="005D4382">
                              <w:rPr>
                                <w:b/>
                                <w:color w:val="0000FF"/>
                                <w:sz w:val="24"/>
                                <w:highlight w:val="red"/>
                                <w:u w:val="thick" w:color="0000FF"/>
                              </w:rPr>
                              <w:t xml:space="preserve"> actualizar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08FE2" id="Text Box 219" o:spid="_x0000_s1032" type="#_x0000_t202" style="position:absolute;left:0;text-align:left;margin-left:35.95pt;margin-top:29.2pt;width:531.15pt;height:28.5pt;z-index:-251718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" filled="f" strokeweight=".4pt">
                <v:textbox inset="0,0,0,0">
                  <w:txbxContent>
                    <w:p w14:paraId="1AFE516C" w14:textId="5830CF84" w:rsidR="00336971" w:rsidRDefault="006F415D" w:rsidP="00E17425">
                      <w:pPr>
                        <w:spacing w:before="15"/>
                        <w:ind w:left="1195" w:right="1204"/>
                        <w:jc w:val="center"/>
                        <w:rPr>
                          <w:b/>
                          <w:sz w:val="24"/>
                        </w:rPr>
                      </w:pPr>
                      <w:hyperlink r:id="rId26" w:history="1">
                        <w:r w:rsidR="00336971" w:rsidRPr="005D4382">
                          <w:rPr>
                            <w:rStyle w:val="Hipervnculo"/>
                            <w:b/>
                            <w:sz w:val="24"/>
                            <w:highlight w:val="red"/>
                            <w:u w:color="0000FF"/>
                          </w:rPr>
                          <w:t>VER ANEXO 7: DIVULGACION POLÍTICAS DE SEGURIDAD VIAL</w:t>
                        </w:r>
                      </w:hyperlink>
                      <w:r w:rsidR="00336971" w:rsidRPr="005D4382">
                        <w:rPr>
                          <w:b/>
                          <w:color w:val="0000FF"/>
                          <w:sz w:val="24"/>
                          <w:highlight w:val="red"/>
                          <w:u w:val="thick" w:color="0000FF"/>
                        </w:rPr>
                        <w:t xml:space="preserve"> actualizar</w:t>
                      </w:r>
                    </w:p>
                  </w:txbxContent>
                </v:textbox>
                <w10:wrap type="topAndBottom" anchorx="page"/>
              </v:shape>
            </w:pict>
          </mc:Fallback>
        </mc:AlternateContent>
      </w:r>
      <w:bookmarkEnd w:id="28"/>
      <w:r w:rsidR="00E17425" w:rsidRPr="00D12460">
        <w:rPr>
          <w:rFonts w:ascii="Arial" w:hAnsi="Arial" w:cs="Arial"/>
        </w:rPr>
        <w:t>EVIDENCIA DIVULGACIÓN POLÍTICA DE SEGURIDAD VIAL</w:t>
      </w:r>
      <w:bookmarkEnd w:id="29"/>
      <w:r w:rsidR="00E17425" w:rsidRPr="00D12460">
        <w:rPr>
          <w:rFonts w:ascii="Arial" w:hAnsi="Arial" w:cs="Arial"/>
        </w:rPr>
        <w:t xml:space="preserve"> </w:t>
      </w:r>
    </w:p>
    <w:p w14:paraId="3D7B3582" w14:textId="49518B98" w:rsidR="00E17425" w:rsidRPr="00D12460" w:rsidRDefault="00E17425" w:rsidP="00C53C65">
      <w:pPr>
        <w:pStyle w:val="Ttulo4"/>
        <w:rPr>
          <w:rFonts w:ascii="Arial" w:hAnsi="Arial" w:cs="Arial"/>
        </w:rPr>
      </w:pPr>
    </w:p>
    <w:p w14:paraId="38D9C2CF" w14:textId="2D6130B9" w:rsidR="00E17425" w:rsidRPr="00D12460" w:rsidRDefault="00C53C65" w:rsidP="00205C4D">
      <w:pPr>
        <w:pStyle w:val="Ttulo2"/>
        <w:numPr>
          <w:ilvl w:val="0"/>
          <w:numId w:val="3"/>
        </w:numPr>
        <w:rPr>
          <w:rFonts w:cs="Arial"/>
          <w:sz w:val="22"/>
          <w:szCs w:val="22"/>
        </w:rPr>
      </w:pPr>
      <w:bookmarkStart w:id="30" w:name="_Toc58914905"/>
      <w:r w:rsidRPr="00D12460">
        <w:rPr>
          <w:rFonts w:cs="Arial"/>
          <w:sz w:val="22"/>
          <w:szCs w:val="22"/>
        </w:rPr>
        <w:t>LIDERAZGO, COMPROMISO Y CORRESPONSABILIDAD DEL NIVEL DIRECTIVO</w:t>
      </w:r>
      <w:bookmarkEnd w:id="30"/>
    </w:p>
    <w:p w14:paraId="06275FE5" w14:textId="2F967F94" w:rsidR="00C53C65" w:rsidRPr="00D12460" w:rsidRDefault="00C53C65" w:rsidP="00C53C65">
      <w:pPr>
        <w:pStyle w:val="Ttulo2"/>
        <w:jc w:val="left"/>
        <w:rPr>
          <w:rFonts w:cs="Arial"/>
          <w:sz w:val="22"/>
          <w:szCs w:val="22"/>
        </w:rPr>
      </w:pPr>
    </w:p>
    <w:p w14:paraId="377F760B" w14:textId="120DB09F" w:rsidR="00C53C65" w:rsidRPr="00D12460" w:rsidRDefault="00C53C65" w:rsidP="00C53C65">
      <w:pPr>
        <w:pStyle w:val="Textoindependiente"/>
      </w:pPr>
      <w:r w:rsidRPr="00D12460">
        <w:t>La Gerente General y Representante Legal de la empresa TSE S.A.S. se compromete a:</w:t>
      </w:r>
    </w:p>
    <w:p w14:paraId="323D77EA" w14:textId="77777777" w:rsidR="00C53C65" w:rsidRPr="00D12460" w:rsidRDefault="00C53C65" w:rsidP="00C53C65">
      <w:pPr>
        <w:pStyle w:val="Textoindependiente"/>
      </w:pPr>
    </w:p>
    <w:p w14:paraId="2FE048A2" w14:textId="7B2E0FAA" w:rsidR="00C53C65" w:rsidRPr="00D12460" w:rsidRDefault="00C53C65" w:rsidP="00205C4D">
      <w:pPr>
        <w:pStyle w:val="Textoindependiente"/>
        <w:numPr>
          <w:ilvl w:val="0"/>
          <w:numId w:val="15"/>
        </w:numPr>
      </w:pPr>
      <w:r w:rsidRPr="00D12460">
        <w:t>Liderar el proceso de creación e implementación del Plan Estratégico de Seguridad Vial.</w:t>
      </w:r>
    </w:p>
    <w:p w14:paraId="4A4F3103" w14:textId="6DB99EFF" w:rsidR="00C53C65" w:rsidRPr="00D12460" w:rsidRDefault="00C53C65" w:rsidP="00205C4D">
      <w:pPr>
        <w:pStyle w:val="Textoindependiente"/>
        <w:numPr>
          <w:ilvl w:val="0"/>
          <w:numId w:val="15"/>
        </w:numPr>
      </w:pPr>
      <w:r w:rsidRPr="00D12460">
        <w:lastRenderedPageBreak/>
        <w:t>Involucrar un representante de cada área de la organización, según sea pertinente y que se entiende, participe en la creación y difusión de los objetivos de la seguridad vial de la empresa.</w:t>
      </w:r>
    </w:p>
    <w:p w14:paraId="5B1828D7" w14:textId="30CB3F92" w:rsidR="00C53C65" w:rsidRPr="00D12460" w:rsidRDefault="00C53C65" w:rsidP="00205C4D">
      <w:pPr>
        <w:pStyle w:val="Textoindependiente"/>
        <w:numPr>
          <w:ilvl w:val="0"/>
          <w:numId w:val="15"/>
        </w:numPr>
      </w:pPr>
      <w:r w:rsidRPr="00D12460">
        <w:t>Dedicar el presupuesto necesario para financiar las estrategias del PESV que así lo requieran.</w:t>
      </w:r>
    </w:p>
    <w:p w14:paraId="48E39766" w14:textId="00C747F4" w:rsidR="00C53C65" w:rsidRPr="00D12460" w:rsidRDefault="00C53C65" w:rsidP="00205C4D">
      <w:pPr>
        <w:pStyle w:val="Textoindependiente"/>
        <w:numPr>
          <w:ilvl w:val="0"/>
          <w:numId w:val="15"/>
        </w:numPr>
      </w:pPr>
      <w:r w:rsidRPr="00D12460">
        <w:t>Priorizar la participación del empleado en el desarrollo de todas las actividades del PESV.</w:t>
      </w:r>
    </w:p>
    <w:p w14:paraId="5E33EEFB" w14:textId="644DE62C" w:rsidR="00C53C65" w:rsidRPr="00D12460" w:rsidRDefault="00C53C65" w:rsidP="00205C4D">
      <w:pPr>
        <w:pStyle w:val="Textoindependiente"/>
        <w:numPr>
          <w:ilvl w:val="0"/>
          <w:numId w:val="15"/>
        </w:numPr>
      </w:pPr>
      <w:r w:rsidRPr="00D12460">
        <w:t>Garantizar al comité de seguridad vial el tiempo y la logística que precisen para sus reuniones y para las acciones que deban implementar.</w:t>
      </w:r>
    </w:p>
    <w:p w14:paraId="0964059A" w14:textId="6104D7ED" w:rsidR="00C53C65" w:rsidRPr="00D12460" w:rsidRDefault="00C53C65" w:rsidP="00205C4D">
      <w:pPr>
        <w:pStyle w:val="Textoindependiente"/>
        <w:numPr>
          <w:ilvl w:val="0"/>
          <w:numId w:val="15"/>
        </w:numPr>
      </w:pPr>
      <w:r w:rsidRPr="00D12460">
        <w:t>Adoptar decisiones oportunas que faciliten la ejecución de las diferentes estrategias del PESV.</w:t>
      </w:r>
    </w:p>
    <w:p w14:paraId="3BA90AC3" w14:textId="1D91AD3B" w:rsidR="00C53C65" w:rsidRPr="00D12460" w:rsidRDefault="00C53C65" w:rsidP="00205C4D">
      <w:pPr>
        <w:pStyle w:val="Textoindependiente"/>
        <w:numPr>
          <w:ilvl w:val="0"/>
          <w:numId w:val="15"/>
        </w:numPr>
      </w:pPr>
      <w:r w:rsidRPr="00D12460">
        <w:t>Exigir que el personal que labora en cada área cumpla con lo establecido en el Plan Estratégico de Seguridad Vial y con los documentos relacionados aplicables.</w:t>
      </w:r>
    </w:p>
    <w:p w14:paraId="01D38416" w14:textId="4CB03476" w:rsidR="00C53C65" w:rsidRPr="00D12460" w:rsidRDefault="00C53C65" w:rsidP="00950F28">
      <w:pPr>
        <w:pStyle w:val="Textoindependiente"/>
        <w:ind w:left="360"/>
      </w:pPr>
      <w:r w:rsidRPr="00D12460">
        <w:rPr>
          <w:noProof/>
          <w:lang w:val="es-CO" w:eastAsia="es-CO" w:bidi="ar-SA"/>
        </w:rPr>
        <mc:AlternateContent>
          <mc:Choice Requires="wps">
            <w:drawing>
              <wp:anchor distT="0" distB="0" distL="0" distR="0" simplePos="0" relativeHeight="251601920" behindDoc="1" locked="0" layoutInCell="1" allowOverlap="1" wp14:anchorId="06132271" wp14:editId="271CFCD4">
                <wp:simplePos x="0" y="0"/>
                <wp:positionH relativeFrom="page">
                  <wp:posOffset>457200</wp:posOffset>
                </wp:positionH>
                <wp:positionV relativeFrom="paragraph">
                  <wp:posOffset>153670</wp:posOffset>
                </wp:positionV>
                <wp:extent cx="6626860" cy="208280"/>
                <wp:effectExtent l="0" t="0" r="0" b="0"/>
                <wp:wrapTopAndBottom/>
                <wp:docPr id="427" name="Text Box 232">
                  <a:hlinkClick xmlns:a="http://schemas.openxmlformats.org/drawingml/2006/main" r:id="rId27"/>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082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6C45B2A" w14:textId="58D3322C" w:rsidR="00336971" w:rsidRDefault="006F415D" w:rsidP="00C53C65">
                            <w:pPr>
                              <w:spacing w:before="15"/>
                              <w:ind w:left="1196" w:right="1204"/>
                              <w:jc w:val="center"/>
                              <w:rPr>
                                <w:b/>
                                <w:sz w:val="24"/>
                              </w:rPr>
                            </w:pPr>
                            <w:hyperlink r:id="rId28" w:history="1">
                              <w:r w:rsidR="00336971" w:rsidRPr="00204B27">
                                <w:rPr>
                                  <w:rStyle w:val="Hipervnculo"/>
                                  <w:b/>
                                  <w:sz w:val="24"/>
                                  <w:u w:color="0000FF"/>
                                </w:rPr>
                                <w:t xml:space="preserve">VER ANEXO </w:t>
                              </w:r>
                              <w:r w:rsidR="00336971">
                                <w:rPr>
                                  <w:rStyle w:val="Hipervnculo"/>
                                  <w:b/>
                                  <w:sz w:val="24"/>
                                  <w:u w:color="0000FF"/>
                                </w:rPr>
                                <w:t>8</w:t>
                              </w:r>
                              <w:r w:rsidR="00336971" w:rsidRPr="00204B27">
                                <w:rPr>
                                  <w:rStyle w:val="Hipervnculo"/>
                                  <w:b/>
                                  <w:sz w:val="24"/>
                                  <w:u w:color="0000FF"/>
                                </w:rPr>
                                <w:t>: ACTA COMPROMISO DE LA GERENCIA CON EL PESV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32271" id="Text Box 232" o:spid="_x0000_s1033" type="#_x0000_t202" href="\\192.168.88.237\compartidos tse\MANTENIMIENTO Y FLOTA\PESV\VERSIONES\ANEXOS\ANEXO 2 COMPROMISOS ALTA DIRECCIÓN CON EL PESV" style="position:absolute;left:0;text-align:left;margin-left:36pt;margin-top:12.1pt;width:521.8pt;height:16.4pt;z-index:-251714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" o:button="t" filled="f" strokeweight=".4pt">
                <v:fill o:detectmouseclick="t"/>
                <v:textbox inset="0,0,0,0">
                  <w:txbxContent>
                    <w:p w14:paraId="56C45B2A" w14:textId="58D3322C" w:rsidR="00336971" w:rsidRDefault="006F415D" w:rsidP="00C53C65">
                      <w:pPr>
                        <w:spacing w:before="15"/>
                        <w:ind w:left="1196" w:right="1204"/>
                        <w:jc w:val="center"/>
                        <w:rPr>
                          <w:b/>
                          <w:sz w:val="24"/>
                        </w:rPr>
                      </w:pPr>
                      <w:hyperlink r:id="rId29" w:history="1">
                        <w:r w:rsidR="00336971" w:rsidRPr="00204B27">
                          <w:rPr>
                            <w:rStyle w:val="Hipervnculo"/>
                            <w:b/>
                            <w:sz w:val="24"/>
                            <w:u w:color="0000FF"/>
                          </w:rPr>
                          <w:t xml:space="preserve">VER ANEXO </w:t>
                        </w:r>
                        <w:r w:rsidR="00336971">
                          <w:rPr>
                            <w:rStyle w:val="Hipervnculo"/>
                            <w:b/>
                            <w:sz w:val="24"/>
                            <w:u w:color="0000FF"/>
                          </w:rPr>
                          <w:t>8</w:t>
                        </w:r>
                        <w:r w:rsidR="00336971" w:rsidRPr="00204B27">
                          <w:rPr>
                            <w:rStyle w:val="Hipervnculo"/>
                            <w:b/>
                            <w:sz w:val="24"/>
                            <w:u w:color="0000FF"/>
                          </w:rPr>
                          <w:t>: ACTA COMPROMISO DE LA GERENCIA CON EL PESV</w:t>
                        </w:r>
                      </w:hyperlink>
                    </w:p>
                  </w:txbxContent>
                </v:textbox>
                <w10:wrap type="topAndBottom" anchorx="page"/>
              </v:shape>
            </w:pict>
          </mc:Fallback>
        </mc:AlternateContent>
      </w:r>
    </w:p>
    <w:p w14:paraId="1ED96B5C" w14:textId="77777777" w:rsidR="00950F28" w:rsidRPr="00D12460" w:rsidRDefault="00950F28" w:rsidP="00950F28">
      <w:pPr>
        <w:pStyle w:val="Textoindependiente"/>
        <w:ind w:left="360"/>
      </w:pPr>
    </w:p>
    <w:p w14:paraId="517757E8" w14:textId="77777777" w:rsidR="004F337F" w:rsidRPr="00D12460" w:rsidRDefault="004F337F" w:rsidP="00950F28">
      <w:pPr>
        <w:pStyle w:val="Textoindependiente"/>
        <w:ind w:left="360"/>
      </w:pPr>
    </w:p>
    <w:p w14:paraId="6593BA24" w14:textId="4B50FC2E" w:rsidR="00C53C65" w:rsidRPr="00D12460" w:rsidRDefault="00C53C65" w:rsidP="00205C4D">
      <w:pPr>
        <w:pStyle w:val="Ttulo2"/>
        <w:numPr>
          <w:ilvl w:val="0"/>
          <w:numId w:val="3"/>
        </w:numPr>
        <w:rPr>
          <w:rFonts w:cs="Arial"/>
          <w:sz w:val="22"/>
          <w:szCs w:val="22"/>
        </w:rPr>
      </w:pPr>
      <w:bookmarkStart w:id="31" w:name="_Toc58914906"/>
      <w:r w:rsidRPr="00D12460">
        <w:rPr>
          <w:rFonts w:cs="Arial"/>
          <w:sz w:val="22"/>
          <w:szCs w:val="22"/>
        </w:rPr>
        <w:t>DIAGNÓSTICO</w:t>
      </w:r>
      <w:bookmarkEnd w:id="31"/>
    </w:p>
    <w:p w14:paraId="7CE75C61" w14:textId="77777777" w:rsidR="00C53C65" w:rsidRPr="00D12460" w:rsidRDefault="00C53C65" w:rsidP="00C53C65">
      <w:pPr>
        <w:pStyle w:val="Ttulo2"/>
        <w:ind w:left="360"/>
        <w:jc w:val="left"/>
        <w:rPr>
          <w:rFonts w:cs="Arial"/>
          <w:sz w:val="22"/>
          <w:szCs w:val="22"/>
        </w:rPr>
      </w:pPr>
    </w:p>
    <w:p w14:paraId="6B721A8B" w14:textId="73C447DE" w:rsidR="00C53C65" w:rsidRPr="00D12460" w:rsidRDefault="00C53C65" w:rsidP="00C53C65">
      <w:pPr>
        <w:pStyle w:val="Textoindependiente"/>
      </w:pPr>
      <w:r w:rsidRPr="00D12460">
        <w:t>El Comité de Seguridad Vial realizó el diagnóstico sugerido por el Ministerio de Tránsito y Transporte de Colombia, analizó los datos obtenidos y evalúo el resultado hallado. A partir de conclusiones, en consenso logradas, el CSV formuló el respectivo PLAN DE ACCIÓN, buscando establecer orden en los procesos que la empresa a diario desarrolla dentro su misión y que forman parte, o afectan, en la seguridad vial de la empresa y del país. El Plan también define a los empleados de la empresa, que son RESPONSABLES de los diversos controles y protocolos PREVENTIVOS, con el fin de garantizar la seguridad vial, a partir de un correcto, adecuado y estricto funcionamiento de esos micro procesos.</w:t>
      </w:r>
    </w:p>
    <w:p w14:paraId="4C061193" w14:textId="1FDD0D0B" w:rsidR="00C53C65" w:rsidRPr="00D12460" w:rsidRDefault="00C53C65" w:rsidP="00C53C65">
      <w:pPr>
        <w:pStyle w:val="Textoindependiente"/>
      </w:pPr>
    </w:p>
    <w:p w14:paraId="7EE796B0" w14:textId="77777777" w:rsidR="00C53C65" w:rsidRPr="00D12460" w:rsidRDefault="00C53C65" w:rsidP="00C53C65">
      <w:pPr>
        <w:pStyle w:val="Textoindependiente"/>
      </w:pPr>
      <w:r w:rsidRPr="00D12460">
        <w:t>El CSV, con la participación de todos los empleados de la empresa, diseñó e implementa acciones encaminadas a mitigar el nivel de riesgo de los factores que afectan, de forma directa, la ocurrencia de siniestros viales, priorizando en función del nivel de riesgo, plenamente identificado, en cada uno de esos factores. Las acciones se enmarcan en cultura de prevención en las vías y respeto por la vida, junto con un conjunto de medidas para una, ordenada y debidamente documentada, gestión institucional. Incluye toda una batería de procedimientos y protocolos para lograr un efectivo y eficiente control de los procesos de selección de conductores y mantenimiento de los vehículos, tanto preventivo como correctivo.</w:t>
      </w:r>
    </w:p>
    <w:p w14:paraId="158CD42D" w14:textId="77777777" w:rsidR="00C53C65" w:rsidRPr="00D12460" w:rsidRDefault="00C53C65" w:rsidP="00C53C65">
      <w:pPr>
        <w:pStyle w:val="Textoindependiente"/>
      </w:pPr>
    </w:p>
    <w:p w14:paraId="56B48E19" w14:textId="77777777" w:rsidR="00C53C65" w:rsidRPr="00D12460" w:rsidRDefault="00C53C65" w:rsidP="00C53C65">
      <w:pPr>
        <w:pStyle w:val="Textoindependiente"/>
      </w:pPr>
      <w:r w:rsidRPr="00D12460">
        <w:t>En las acciones se diseñó un ambicioso programa de capacitación para empleados y conductores, y busca formar hábitos y comportamientos racionales en la vía, el conocimiento de normas y señales de tránsito, dotar de habilidades para la atención de víctimas en caso de accidente en la vía. El PESV presenta una familia de políticas en seguridad vial, y asegura la participación de todos los empleados, junto con permanente y exitosa divulgación de la información.</w:t>
      </w:r>
    </w:p>
    <w:p w14:paraId="67BC476C" w14:textId="77777777" w:rsidR="00C53C65" w:rsidRPr="00D12460" w:rsidRDefault="00C53C65" w:rsidP="00C53C65">
      <w:pPr>
        <w:pStyle w:val="Textoindependiente"/>
      </w:pPr>
    </w:p>
    <w:p w14:paraId="7E4A3443" w14:textId="24BAA04B" w:rsidR="00C53C65" w:rsidRPr="00D12460" w:rsidRDefault="00C53C65" w:rsidP="00C53C65">
      <w:pPr>
        <w:pStyle w:val="Textoindependiente"/>
      </w:pPr>
      <w:r w:rsidRPr="00D12460">
        <w:t>El diagnóstico partió del contexto y la naturaleza de la empresa. Las variables consideradas son de procesos de transporte, de infraestructura, de acciones y políticas sobre seguridad vial y de recurso humano. Con métodos analíticos se clasificó estableció el estado actual (la situación real), estimando con métodos estadísticos a nivel descriptivo e inferencial, la información actualizada de riesgos que afectan a los empleados y vehículos de la organización, en relación con su seguridad vial.</w:t>
      </w:r>
    </w:p>
    <w:p w14:paraId="26A42B40" w14:textId="031BED1A" w:rsidR="005F2FB0" w:rsidRPr="00D12460" w:rsidRDefault="005F2FB0" w:rsidP="00C53C65">
      <w:pPr>
        <w:pStyle w:val="Textoindependiente"/>
      </w:pPr>
    </w:p>
    <w:p w14:paraId="6163B06C" w14:textId="57C8A3B1" w:rsidR="005F2FB0" w:rsidRPr="00D12460" w:rsidRDefault="005F2FB0" w:rsidP="00205C4D">
      <w:pPr>
        <w:pStyle w:val="Ttulo3"/>
        <w:numPr>
          <w:ilvl w:val="1"/>
          <w:numId w:val="3"/>
        </w:numPr>
        <w:rPr>
          <w:rFonts w:cs="Arial"/>
          <w:szCs w:val="22"/>
        </w:rPr>
      </w:pPr>
      <w:bookmarkStart w:id="32" w:name="_Toc58914907"/>
      <w:r w:rsidRPr="00D12460">
        <w:rPr>
          <w:rFonts w:cs="Arial"/>
          <w:szCs w:val="22"/>
        </w:rPr>
        <w:lastRenderedPageBreak/>
        <w:t>LINEA BASE (ANALISIS DE CIFRAS DE ACCIDENTALIDAD)</w:t>
      </w:r>
      <w:bookmarkEnd w:id="32"/>
    </w:p>
    <w:p w14:paraId="2EEC7288" w14:textId="77777777" w:rsidR="005F2FB0" w:rsidRPr="00D12460" w:rsidRDefault="005F2FB0" w:rsidP="00C53C65">
      <w:pPr>
        <w:pStyle w:val="Textoindependiente"/>
      </w:pPr>
    </w:p>
    <w:p w14:paraId="1C048CEC" w14:textId="75847043" w:rsidR="001730E3" w:rsidRPr="00D12460" w:rsidRDefault="005F2FB0" w:rsidP="00C53C65">
      <w:pPr>
        <w:pStyle w:val="Textoindependiente"/>
      </w:pPr>
      <w:r w:rsidRPr="00D12460">
        <w:t>E</w:t>
      </w:r>
      <w:r w:rsidR="001730E3" w:rsidRPr="00D12460">
        <w:t>l CSV, para realizar el diagnóstico y evaluación inicial de la organización, y tras evidenciar los problemas en seguridad vial, establece una línea base, el cual consiste en determinar la posición actual de la organización, de acuerdo a su nivel de pérdida, para esto se clasifican los accidentes de tránsito, según la metodología de la pirámide de Seguridad Vial (</w:t>
      </w:r>
      <w:proofErr w:type="spellStart"/>
      <w:r w:rsidR="001730E3" w:rsidRPr="00D12460">
        <w:t>Hyden</w:t>
      </w:r>
      <w:proofErr w:type="spellEnd"/>
      <w:r w:rsidR="001730E3" w:rsidRPr="00D12460">
        <w:t>, 1987) y se proyecta estadísticamente la mejora y la reducción en accidentes de tránsito.</w:t>
      </w:r>
    </w:p>
    <w:p w14:paraId="70A25863" w14:textId="77777777" w:rsidR="001730E3" w:rsidRPr="00D12460" w:rsidRDefault="001730E3" w:rsidP="00C53C65">
      <w:pPr>
        <w:pStyle w:val="Textoindependiente"/>
      </w:pPr>
    </w:p>
    <w:p w14:paraId="3ED0489C" w14:textId="49A4C611" w:rsidR="001730E3" w:rsidRPr="00D12460" w:rsidRDefault="001730E3" w:rsidP="001730E3">
      <w:pPr>
        <w:pStyle w:val="Textoindependiente"/>
        <w:jc w:val="center"/>
      </w:pPr>
      <w:r w:rsidRPr="00D12460">
        <w:rPr>
          <w:noProof/>
          <w:lang w:val="es-CO" w:eastAsia="es-CO" w:bidi="ar-SA"/>
        </w:rPr>
        <w:drawing>
          <wp:inline distT="0" distB="0" distL="0" distR="0" wp14:anchorId="00D2F67F" wp14:editId="1E186651">
            <wp:extent cx="4082073" cy="2030680"/>
            <wp:effectExtent l="0" t="0" r="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40784" cy="2059886"/>
                    </a:xfrm>
                    <a:prstGeom prst="rect">
                      <a:avLst/>
                    </a:prstGeom>
                  </pic:spPr>
                </pic:pic>
              </a:graphicData>
            </a:graphic>
          </wp:inline>
        </w:drawing>
      </w:r>
    </w:p>
    <w:p w14:paraId="514F5B0F" w14:textId="4B9B1DEF" w:rsidR="001730E3" w:rsidRPr="00D12460" w:rsidRDefault="005F2FB0" w:rsidP="001730E3">
      <w:pPr>
        <w:pStyle w:val="Textoindependiente"/>
        <w:jc w:val="center"/>
      </w:pPr>
      <w:r w:rsidRPr="00D12460">
        <w:rPr>
          <w:noProof/>
          <w:lang w:val="es-CO" w:eastAsia="es-CO" w:bidi="ar-SA"/>
        </w:rPr>
        <mc:AlternateContent>
          <mc:Choice Requires="wps">
            <w:drawing>
              <wp:anchor distT="0" distB="0" distL="0" distR="0" simplePos="0" relativeHeight="251603968" behindDoc="1" locked="0" layoutInCell="1" allowOverlap="1" wp14:anchorId="6D18D260" wp14:editId="18D84157">
                <wp:simplePos x="0" y="0"/>
                <wp:positionH relativeFrom="margin">
                  <wp:align>left</wp:align>
                </wp:positionH>
                <wp:positionV relativeFrom="paragraph">
                  <wp:posOffset>148070</wp:posOffset>
                </wp:positionV>
                <wp:extent cx="6626860" cy="208280"/>
                <wp:effectExtent l="0" t="0" r="21590" b="20320"/>
                <wp:wrapTopAndBottom/>
                <wp:docPr id="7" name="Text Box 232">
                  <a:hlinkClick xmlns:a="http://schemas.openxmlformats.org/drawingml/2006/main" r:id="rId27"/>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082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A1AC541" w14:textId="428206EC" w:rsidR="00336971" w:rsidRDefault="006F415D" w:rsidP="001730E3">
                            <w:pPr>
                              <w:spacing w:before="15"/>
                              <w:ind w:left="1196" w:right="1204"/>
                              <w:jc w:val="center"/>
                              <w:rPr>
                                <w:b/>
                                <w:sz w:val="24"/>
                              </w:rPr>
                            </w:pPr>
                            <w:hyperlink r:id="rId31" w:history="1">
                              <w:r w:rsidR="00336971" w:rsidRPr="00691B8D">
                                <w:rPr>
                                  <w:rStyle w:val="Hipervnculo"/>
                                  <w:b/>
                                  <w:sz w:val="24"/>
                                  <w:u w:color="0000FF"/>
                                </w:rPr>
                                <w:t xml:space="preserve">VER ANEXO </w:t>
                              </w:r>
                              <w:r w:rsidR="00336971">
                                <w:rPr>
                                  <w:rStyle w:val="Hipervnculo"/>
                                  <w:b/>
                                  <w:sz w:val="24"/>
                                  <w:u w:color="0000FF"/>
                                </w:rPr>
                                <w:t>9:</w:t>
                              </w:r>
                              <w:r w:rsidR="00336971" w:rsidRPr="00691B8D">
                                <w:rPr>
                                  <w:rStyle w:val="Hipervnculo"/>
                                  <w:b/>
                                  <w:sz w:val="24"/>
                                  <w:u w:color="0000FF"/>
                                </w:rPr>
                                <w:t xml:space="preserve"> INDICADOR DE ACCIDENTALIDAD</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8D260" id="_x0000_s1034" type="#_x0000_t202" href="\\192.168.88.237\compartidos tse\MANTENIMIENTO Y FLOTA\PESV\VERSIONES\ANEXOS\ANEXO 2 COMPROMISOS ALTA DIRECCIÓN CON EL PESV" style="position:absolute;left:0;text-align:left;margin-left:0;margin-top:11.65pt;width:521.8pt;height:16.4pt;z-index:-251712512;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" o:button="t" filled="f" strokeweight=".4pt">
                <v:fill o:detectmouseclick="t"/>
                <v:textbox inset="0,0,0,0">
                  <w:txbxContent>
                    <w:p w14:paraId="0A1AC541" w14:textId="428206EC" w:rsidR="00336971" w:rsidRDefault="006F415D" w:rsidP="001730E3">
                      <w:pPr>
                        <w:spacing w:before="15"/>
                        <w:ind w:left="1196" w:right="1204"/>
                        <w:jc w:val="center"/>
                        <w:rPr>
                          <w:b/>
                          <w:sz w:val="24"/>
                        </w:rPr>
                      </w:pPr>
                      <w:hyperlink r:id="rId32" w:history="1">
                        <w:r w:rsidR="00336971" w:rsidRPr="00691B8D">
                          <w:rPr>
                            <w:rStyle w:val="Hipervnculo"/>
                            <w:b/>
                            <w:sz w:val="24"/>
                            <w:u w:color="0000FF"/>
                          </w:rPr>
                          <w:t xml:space="preserve">VER ANEXO </w:t>
                        </w:r>
                        <w:r w:rsidR="00336971">
                          <w:rPr>
                            <w:rStyle w:val="Hipervnculo"/>
                            <w:b/>
                            <w:sz w:val="24"/>
                            <w:u w:color="0000FF"/>
                          </w:rPr>
                          <w:t>9:</w:t>
                        </w:r>
                        <w:r w:rsidR="00336971" w:rsidRPr="00691B8D">
                          <w:rPr>
                            <w:rStyle w:val="Hipervnculo"/>
                            <w:b/>
                            <w:sz w:val="24"/>
                            <w:u w:color="0000FF"/>
                          </w:rPr>
                          <w:t xml:space="preserve"> INDICADOR DE ACCIDENTALIDAD</w:t>
                        </w:r>
                      </w:hyperlink>
                    </w:p>
                  </w:txbxContent>
                </v:textbox>
                <w10:wrap type="topAndBottom" anchorx="margin"/>
              </v:shape>
            </w:pict>
          </mc:Fallback>
        </mc:AlternateContent>
      </w:r>
    </w:p>
    <w:p w14:paraId="080D87AE" w14:textId="3D36A769" w:rsidR="001730E3" w:rsidRPr="00D12460" w:rsidRDefault="005F2FB0" w:rsidP="005F2FB0">
      <w:pPr>
        <w:pStyle w:val="Textoindependiente"/>
      </w:pPr>
      <w:r w:rsidRPr="00D12460">
        <w:t>Luego, con base en la Pirámide de la Seguridad Vial, se construye e implementa una Matriz de Nivel de Pérdida, la cual depende de las variables que son más relevantes para la organización y que permitan mantener en el tiempo, estadísticas según los accidentes de tránsito.</w:t>
      </w:r>
    </w:p>
    <w:p w14:paraId="74C14D7E" w14:textId="2B156AEB" w:rsidR="005F2FB0" w:rsidRPr="00D12460" w:rsidRDefault="005F2FB0" w:rsidP="005F2FB0">
      <w:pPr>
        <w:pStyle w:val="Textoindependiente"/>
      </w:pPr>
      <w:r w:rsidRPr="00D12460">
        <w:rPr>
          <w:noProof/>
          <w:lang w:val="es-CO" w:eastAsia="es-CO" w:bidi="ar-SA"/>
        </w:rPr>
        <mc:AlternateContent>
          <mc:Choice Requires="wps">
            <w:drawing>
              <wp:anchor distT="0" distB="0" distL="0" distR="0" simplePos="0" relativeHeight="251608064" behindDoc="1" locked="0" layoutInCell="1" allowOverlap="1" wp14:anchorId="4179F229" wp14:editId="6FB3808D">
                <wp:simplePos x="0" y="0"/>
                <wp:positionH relativeFrom="margin">
                  <wp:align>left</wp:align>
                </wp:positionH>
                <wp:positionV relativeFrom="paragraph">
                  <wp:posOffset>219512</wp:posOffset>
                </wp:positionV>
                <wp:extent cx="6626860" cy="208280"/>
                <wp:effectExtent l="0" t="0" r="21590" b="20320"/>
                <wp:wrapTopAndBottom/>
                <wp:docPr id="8" name="Text Box 232">
                  <a:hlinkClick xmlns:a="http://schemas.openxmlformats.org/drawingml/2006/main" r:id="rId27"/>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082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256C00A" w14:textId="4392CAA5" w:rsidR="00336971" w:rsidRDefault="006F415D" w:rsidP="005F2FB0">
                            <w:pPr>
                              <w:spacing w:before="15"/>
                              <w:ind w:left="1196" w:right="1204"/>
                              <w:jc w:val="center"/>
                              <w:rPr>
                                <w:b/>
                                <w:sz w:val="24"/>
                              </w:rPr>
                            </w:pPr>
                            <w:hyperlink r:id="rId33" w:history="1">
                              <w:r w:rsidR="00336971">
                                <w:rPr>
                                  <w:rStyle w:val="Hipervnculo"/>
                                  <w:b/>
                                  <w:sz w:val="24"/>
                                  <w:u w:color="0000FF"/>
                                </w:rPr>
                                <w:t>VER</w:t>
                              </w:r>
                            </w:hyperlink>
                            <w:r w:rsidR="00336971">
                              <w:rPr>
                                <w:rStyle w:val="Hipervnculo"/>
                                <w:b/>
                                <w:sz w:val="24"/>
                                <w:u w:color="0000FF"/>
                              </w:rPr>
                              <w:t xml:space="preserve"> ANEXO 10: MATRIZ DE NIVEL DE PÉRDIDA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9F229" id="_x0000_s1035" type="#_x0000_t202" href="\\192.168.88.237\compartidos tse\MANTENIMIENTO Y FLOTA\PESV\VERSIONES\ANEXOS\ANEXO 2 COMPROMISOS ALTA DIRECCIÓN CON EL PESV" style="position:absolute;left:0;text-align:left;margin-left:0;margin-top:17.3pt;width:521.8pt;height:16.4pt;z-index:-25170841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" o:button="t" filled="f" strokeweight=".4pt">
                <v:fill o:detectmouseclick="t"/>
                <v:textbox inset="0,0,0,0">
                  <w:txbxContent>
                    <w:p w14:paraId="4256C00A" w14:textId="4392CAA5" w:rsidR="00336971" w:rsidRDefault="006F415D" w:rsidP="005F2FB0">
                      <w:pPr>
                        <w:spacing w:before="15"/>
                        <w:ind w:left="1196" w:right="1204"/>
                        <w:jc w:val="center"/>
                        <w:rPr>
                          <w:b/>
                          <w:sz w:val="24"/>
                        </w:rPr>
                      </w:pPr>
                      <w:hyperlink r:id="rId34" w:history="1">
                        <w:r w:rsidR="00336971">
                          <w:rPr>
                            <w:rStyle w:val="Hipervnculo"/>
                            <w:b/>
                            <w:sz w:val="24"/>
                            <w:u w:color="0000FF"/>
                          </w:rPr>
                          <w:t>VER</w:t>
                        </w:r>
                      </w:hyperlink>
                      <w:r w:rsidR="00336971">
                        <w:rPr>
                          <w:rStyle w:val="Hipervnculo"/>
                          <w:b/>
                          <w:sz w:val="24"/>
                          <w:u w:color="0000FF"/>
                        </w:rPr>
                        <w:t xml:space="preserve"> ANEXO 10: MATRIZ DE NIVEL DE PÉRDIDA</w:t>
                      </w:r>
                    </w:p>
                  </w:txbxContent>
                </v:textbox>
                <w10:wrap type="topAndBottom" anchorx="margin"/>
              </v:shape>
            </w:pict>
          </mc:Fallback>
        </mc:AlternateContent>
      </w:r>
    </w:p>
    <w:p w14:paraId="067DB28D" w14:textId="74D3A88E" w:rsidR="005F2FB0" w:rsidRPr="00D12460" w:rsidRDefault="005F2FB0" w:rsidP="005F2FB0">
      <w:pPr>
        <w:pStyle w:val="Textoindependiente"/>
      </w:pPr>
    </w:p>
    <w:p w14:paraId="76F65747" w14:textId="49F97A50" w:rsidR="005F2FB0" w:rsidRPr="00D12460" w:rsidRDefault="005F2FB0" w:rsidP="00205C4D">
      <w:pPr>
        <w:pStyle w:val="Ttulo3"/>
        <w:numPr>
          <w:ilvl w:val="1"/>
          <w:numId w:val="3"/>
        </w:numPr>
        <w:rPr>
          <w:rFonts w:cs="Arial"/>
          <w:szCs w:val="22"/>
        </w:rPr>
      </w:pPr>
      <w:bookmarkStart w:id="33" w:name="_Toc58914908"/>
      <w:r w:rsidRPr="00D12460">
        <w:rPr>
          <w:rFonts w:cs="Arial"/>
          <w:szCs w:val="22"/>
        </w:rPr>
        <w:t>CARACTERÍSTICAS DE LA ORGANIZACIÓN Y SOCIODEMOGRÁFICAS DEL PERSONAL</w:t>
      </w:r>
      <w:bookmarkEnd w:id="33"/>
    </w:p>
    <w:p w14:paraId="02D62529" w14:textId="6C5C3E0E" w:rsidR="005F2FB0" w:rsidRPr="00D12460" w:rsidRDefault="005F2FB0" w:rsidP="005F2FB0"/>
    <w:p w14:paraId="29C586B7" w14:textId="0868DADB" w:rsidR="005F2FB0" w:rsidRPr="00D12460" w:rsidRDefault="005F2FB0" w:rsidP="002201C4">
      <w:pPr>
        <w:pStyle w:val="Textoindependiente"/>
      </w:pPr>
      <w:r w:rsidRPr="00D12460">
        <w:t xml:space="preserve">El CSV de la mano del </w:t>
      </w:r>
      <w:r w:rsidR="002201C4" w:rsidRPr="00D12460">
        <w:t xml:space="preserve">Comité de SG -SST, realiza un </w:t>
      </w:r>
      <w:r w:rsidR="005D4382" w:rsidRPr="00D12460">
        <w:t>inventario general</w:t>
      </w:r>
      <w:r w:rsidR="002201C4" w:rsidRPr="00D12460">
        <w:t xml:space="preserve"> de las características de la organización frente a los pilares de la Seguridad Vial y de las características sociodemográficas de los colaboradores de la organización trimestralmente, frente a los desplazamientos en misión y en itinere mediante las siguientes variables:</w:t>
      </w:r>
    </w:p>
    <w:p w14:paraId="4D3913D7" w14:textId="21BAF2A7" w:rsidR="002201C4" w:rsidRPr="00D12460" w:rsidRDefault="002201C4" w:rsidP="002201C4">
      <w:pPr>
        <w:pStyle w:val="Textoindependiente"/>
      </w:pPr>
    </w:p>
    <w:p w14:paraId="1BFBB874" w14:textId="367E2680" w:rsidR="002201C4" w:rsidRPr="00D12460" w:rsidRDefault="002201C4" w:rsidP="00205C4D">
      <w:pPr>
        <w:pStyle w:val="Ttulo4"/>
        <w:numPr>
          <w:ilvl w:val="2"/>
          <w:numId w:val="3"/>
        </w:numPr>
        <w:rPr>
          <w:rFonts w:ascii="Arial" w:hAnsi="Arial" w:cs="Arial"/>
        </w:rPr>
      </w:pPr>
      <w:bookmarkStart w:id="34" w:name="_Toc58914909"/>
      <w:r w:rsidRPr="00D12460">
        <w:rPr>
          <w:rFonts w:ascii="Arial" w:hAnsi="Arial" w:cs="Arial"/>
        </w:rPr>
        <w:t>CARA</w:t>
      </w:r>
      <w:r w:rsidR="003C65C2" w:rsidRPr="00D12460">
        <w:rPr>
          <w:rFonts w:ascii="Arial" w:hAnsi="Arial" w:cs="Arial"/>
        </w:rPr>
        <w:t>C</w:t>
      </w:r>
      <w:r w:rsidRPr="00D12460">
        <w:rPr>
          <w:rFonts w:ascii="Arial" w:hAnsi="Arial" w:cs="Arial"/>
        </w:rPr>
        <w:t>TERISTICAS DE LA EMPRESA</w:t>
      </w:r>
      <w:bookmarkEnd w:id="34"/>
    </w:p>
    <w:p w14:paraId="4FC8C5BF" w14:textId="645717F0" w:rsidR="002201C4" w:rsidRPr="00D12460" w:rsidRDefault="002201C4" w:rsidP="002201C4">
      <w:pPr>
        <w:pStyle w:val="Textoindependiente"/>
      </w:pPr>
    </w:p>
    <w:p w14:paraId="7C3E2D12" w14:textId="246A8DAE" w:rsidR="002201C4" w:rsidRPr="00D12460" w:rsidRDefault="002201C4" w:rsidP="002201C4">
      <w:pPr>
        <w:pStyle w:val="Textoindependiente"/>
        <w:jc w:val="center"/>
      </w:pPr>
      <w:r w:rsidRPr="00D12460">
        <w:t>TRANSPORTE SEGURO Y ESPECIALIZADO S.A.S</w:t>
      </w:r>
    </w:p>
    <w:p w14:paraId="56BD18B4" w14:textId="2F699CFD" w:rsidR="002201C4" w:rsidRPr="00D12460" w:rsidRDefault="002201C4" w:rsidP="002201C4">
      <w:pPr>
        <w:pStyle w:val="Textoindependiente"/>
      </w:pPr>
    </w:p>
    <w:p w14:paraId="01B86976" w14:textId="2CA4A30C" w:rsidR="002201C4" w:rsidRPr="00D12460" w:rsidRDefault="002201C4" w:rsidP="00205C4D">
      <w:pPr>
        <w:pStyle w:val="Ttulo5"/>
        <w:numPr>
          <w:ilvl w:val="3"/>
          <w:numId w:val="3"/>
        </w:numPr>
        <w:rPr>
          <w:rFonts w:ascii="Arial" w:hAnsi="Arial"/>
          <w:sz w:val="22"/>
          <w:szCs w:val="22"/>
        </w:rPr>
      </w:pPr>
      <w:bookmarkStart w:id="35" w:name="_Toc58914910"/>
      <w:r w:rsidRPr="00D12460">
        <w:rPr>
          <w:rFonts w:ascii="Arial" w:hAnsi="Arial"/>
          <w:sz w:val="22"/>
          <w:szCs w:val="22"/>
        </w:rPr>
        <w:t>DATOS DE CONTACTO SEDE PRINCIPAL</w:t>
      </w:r>
      <w:bookmarkEnd w:id="35"/>
    </w:p>
    <w:p w14:paraId="2FE97640" w14:textId="77777777" w:rsidR="002201C4" w:rsidRPr="00D12460" w:rsidRDefault="002201C4" w:rsidP="005F2FB0"/>
    <w:p w14:paraId="52BE2F15" w14:textId="2A6A3F6E" w:rsidR="002201C4" w:rsidRPr="00D12460" w:rsidRDefault="002201C4" w:rsidP="002201C4">
      <w:pPr>
        <w:pStyle w:val="Textoindependiente"/>
        <w:jc w:val="center"/>
      </w:pPr>
      <w:r w:rsidRPr="00D12460">
        <w:t>Calle 133 carrera 1 – 80 Torre 3 oficina 1301 El Rodadero, Santa Marta</w:t>
      </w:r>
    </w:p>
    <w:p w14:paraId="4910320E" w14:textId="4AB244AC" w:rsidR="002201C4" w:rsidRPr="00D12460" w:rsidRDefault="002201C4" w:rsidP="002201C4">
      <w:pPr>
        <w:pStyle w:val="Textoindependiente"/>
        <w:jc w:val="center"/>
      </w:pPr>
    </w:p>
    <w:p w14:paraId="310171DA" w14:textId="77777777" w:rsidR="002201C4" w:rsidRPr="00D12460" w:rsidRDefault="002201C4" w:rsidP="002201C4">
      <w:pPr>
        <w:tabs>
          <w:tab w:val="left" w:pos="4272"/>
        </w:tabs>
        <w:spacing w:after="5"/>
        <w:ind w:right="504"/>
        <w:jc w:val="center"/>
      </w:pPr>
      <w:r w:rsidRPr="00D12460">
        <w:lastRenderedPageBreak/>
        <w:t>Teléfonos: 4672507</w:t>
      </w:r>
      <w:r w:rsidRPr="00D12460">
        <w:rPr>
          <w:spacing w:val="-6"/>
        </w:rPr>
        <w:t xml:space="preserve"> </w:t>
      </w:r>
      <w:r w:rsidRPr="00D12460">
        <w:t>-</w:t>
      </w:r>
      <w:r w:rsidRPr="00D12460">
        <w:rPr>
          <w:spacing w:val="-3"/>
        </w:rPr>
        <w:t xml:space="preserve"> </w:t>
      </w:r>
      <w:r w:rsidRPr="00D12460">
        <w:t>3202408299</w:t>
      </w:r>
      <w:r w:rsidRPr="00D12460">
        <w:tab/>
        <w:t>E-mail:</w:t>
      </w:r>
      <w:r w:rsidRPr="00D12460">
        <w:rPr>
          <w:spacing w:val="1"/>
        </w:rPr>
        <w:t xml:space="preserve"> </w:t>
      </w:r>
      <w:hyperlink r:id="rId35">
        <w:r w:rsidRPr="00D12460">
          <w:rPr>
            <w:color w:val="0000FF"/>
            <w:u w:val="single" w:color="0000FF"/>
          </w:rPr>
          <w:t>admon.tse18@gmail.com</w:t>
        </w:r>
      </w:hyperlink>
    </w:p>
    <w:p w14:paraId="34014D5B" w14:textId="66AA06DB" w:rsidR="002201C4" w:rsidRPr="00D12460" w:rsidRDefault="002201C4" w:rsidP="002201C4">
      <w:pPr>
        <w:pStyle w:val="Textoindependiente"/>
        <w:jc w:val="center"/>
      </w:pPr>
      <w:r w:rsidRPr="00D12460">
        <w:rPr>
          <w:noProof/>
          <w:lang w:val="es-CO" w:eastAsia="es-CO" w:bidi="ar-SA"/>
        </w:rPr>
        <w:drawing>
          <wp:inline distT="0" distB="0" distL="0" distR="0" wp14:anchorId="4E37EDA0" wp14:editId="09E30E58">
            <wp:extent cx="4283385" cy="2453503"/>
            <wp:effectExtent l="0" t="0" r="3175" b="4445"/>
            <wp:docPr id="6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jpeg"/>
                    <pic:cNvPicPr/>
                  </pic:nvPicPr>
                  <pic:blipFill>
                    <a:blip r:embed="rId36" cstate="print"/>
                    <a:stretch>
                      <a:fillRect/>
                    </a:stretch>
                  </pic:blipFill>
                  <pic:spPr>
                    <a:xfrm>
                      <a:off x="0" y="0"/>
                      <a:ext cx="4294868" cy="2460080"/>
                    </a:xfrm>
                    <a:prstGeom prst="rect">
                      <a:avLst/>
                    </a:prstGeom>
                  </pic:spPr>
                </pic:pic>
              </a:graphicData>
            </a:graphic>
          </wp:inline>
        </w:drawing>
      </w:r>
    </w:p>
    <w:p w14:paraId="23D5E4F0" w14:textId="4EAB8B6E" w:rsidR="002201C4" w:rsidRPr="00D12460" w:rsidRDefault="002201C4" w:rsidP="002201C4">
      <w:pPr>
        <w:pStyle w:val="Textoindependiente"/>
        <w:jc w:val="center"/>
      </w:pPr>
      <w:r w:rsidRPr="00D12460">
        <w:t xml:space="preserve">Fuente: Google </w:t>
      </w:r>
      <w:proofErr w:type="spellStart"/>
      <w:r w:rsidRPr="00D12460">
        <w:t>maps</w:t>
      </w:r>
      <w:proofErr w:type="spellEnd"/>
    </w:p>
    <w:p w14:paraId="6A13F9A8" w14:textId="1B5DA1A3" w:rsidR="002201C4" w:rsidRPr="00D12460" w:rsidRDefault="002201C4" w:rsidP="002201C4">
      <w:pPr>
        <w:pStyle w:val="Textoindependiente"/>
      </w:pPr>
    </w:p>
    <w:p w14:paraId="720EAA80" w14:textId="00E846C3" w:rsidR="002201C4" w:rsidRPr="00D12460" w:rsidRDefault="002201C4" w:rsidP="00205C4D">
      <w:pPr>
        <w:pStyle w:val="Ttulo5"/>
        <w:numPr>
          <w:ilvl w:val="3"/>
          <w:numId w:val="3"/>
        </w:numPr>
        <w:rPr>
          <w:rFonts w:ascii="Arial" w:hAnsi="Arial"/>
          <w:sz w:val="22"/>
          <w:szCs w:val="22"/>
        </w:rPr>
      </w:pPr>
      <w:bookmarkStart w:id="36" w:name="_Toc58914911"/>
      <w:r w:rsidRPr="00D12460">
        <w:rPr>
          <w:rFonts w:ascii="Arial" w:hAnsi="Arial"/>
          <w:sz w:val="22"/>
          <w:szCs w:val="22"/>
        </w:rPr>
        <w:t>ACTIVIDAD ECONÓMICA</w:t>
      </w:r>
      <w:bookmarkEnd w:id="36"/>
      <w:r w:rsidRPr="00D12460">
        <w:rPr>
          <w:rFonts w:ascii="Arial" w:hAnsi="Arial"/>
          <w:sz w:val="22"/>
          <w:szCs w:val="22"/>
        </w:rPr>
        <w:t xml:space="preserve"> </w:t>
      </w:r>
    </w:p>
    <w:p w14:paraId="69EF6720" w14:textId="7DBB6D33" w:rsidR="002201C4" w:rsidRPr="00D12460" w:rsidRDefault="002201C4" w:rsidP="002201C4">
      <w:pPr>
        <w:pStyle w:val="Ttulo5"/>
        <w:ind w:hanging="536"/>
        <w:rPr>
          <w:rFonts w:ascii="Arial" w:hAnsi="Arial"/>
          <w:sz w:val="22"/>
          <w:szCs w:val="22"/>
        </w:rPr>
      </w:pPr>
    </w:p>
    <w:p w14:paraId="1A5943A7" w14:textId="20E930DA" w:rsidR="002201C4" w:rsidRPr="00D12460" w:rsidRDefault="002201C4" w:rsidP="002201C4">
      <w:pPr>
        <w:pStyle w:val="Textoindependiente"/>
        <w:rPr>
          <w:b/>
          <w:bCs/>
          <w:i/>
          <w:iCs/>
        </w:rPr>
      </w:pPr>
      <w:r w:rsidRPr="00D12460">
        <w:rPr>
          <w:b/>
          <w:bCs/>
          <w:i/>
          <w:iCs/>
        </w:rPr>
        <w:t>INFORMACIÓN LEGAL</w:t>
      </w:r>
    </w:p>
    <w:p w14:paraId="2D03ED0E" w14:textId="0AAA09B8" w:rsidR="002201C4" w:rsidRPr="00D12460" w:rsidRDefault="002201C4" w:rsidP="002201C4">
      <w:pPr>
        <w:pStyle w:val="Textoindependiente"/>
        <w:rPr>
          <w:b/>
          <w:bCs/>
          <w:i/>
          <w:iCs/>
        </w:rPr>
      </w:pPr>
    </w:p>
    <w:p w14:paraId="38438896" w14:textId="2AD1462F" w:rsidR="002201C4" w:rsidRPr="00D12460" w:rsidRDefault="002201C4" w:rsidP="002201C4">
      <w:pPr>
        <w:pStyle w:val="Textoindependiente"/>
      </w:pPr>
      <w:r w:rsidRPr="00D12460">
        <w:t>La empresa está habilitada como empresa de transporte especial con cobertura nacional a través de la Resolución 005 del 29 de enero de 2018 del Ministerio de Transporte.</w:t>
      </w:r>
    </w:p>
    <w:p w14:paraId="397E3B63" w14:textId="3AB9154A" w:rsidR="002201C4" w:rsidRPr="00D12460" w:rsidRDefault="002201C4" w:rsidP="002201C4">
      <w:pPr>
        <w:pStyle w:val="Textoindependiente"/>
      </w:pPr>
    </w:p>
    <w:p w14:paraId="697286EE" w14:textId="7C6B02EB" w:rsidR="002201C4" w:rsidRPr="00D12460" w:rsidRDefault="002201C4" w:rsidP="002201C4">
      <w:pPr>
        <w:pStyle w:val="Textoindependiente"/>
        <w:rPr>
          <w:b/>
          <w:bCs/>
          <w:i/>
          <w:iCs/>
        </w:rPr>
      </w:pPr>
      <w:r w:rsidRPr="00D12460">
        <w:rPr>
          <w:b/>
          <w:bCs/>
          <w:i/>
          <w:iCs/>
        </w:rPr>
        <w:t>ACTIVIDAD ECONÓMICA O COMERCIAL</w:t>
      </w:r>
    </w:p>
    <w:p w14:paraId="305BE12A" w14:textId="4FD9E265" w:rsidR="002201C4" w:rsidRPr="00D12460" w:rsidRDefault="002201C4" w:rsidP="002201C4">
      <w:pPr>
        <w:pStyle w:val="Textoindependiente"/>
        <w:rPr>
          <w:b/>
          <w:bCs/>
          <w:i/>
          <w:iCs/>
        </w:rPr>
      </w:pPr>
    </w:p>
    <w:p w14:paraId="0BD0D64F" w14:textId="77777777" w:rsidR="002201C4" w:rsidRPr="00D12460" w:rsidRDefault="002201C4" w:rsidP="002201C4">
      <w:pPr>
        <w:pStyle w:val="Textoindependiente"/>
      </w:pPr>
      <w:r w:rsidRPr="00D12460">
        <w:t>TRANSPORTE SEGURO Y ESPECIALIZADO S.A.S.</w:t>
      </w:r>
    </w:p>
    <w:p w14:paraId="74CF2A3C" w14:textId="723629C2" w:rsidR="002201C4" w:rsidRPr="00D12460" w:rsidRDefault="002201C4" w:rsidP="002201C4">
      <w:pPr>
        <w:pStyle w:val="Textoindependiente"/>
      </w:pPr>
      <w:r w:rsidRPr="00D12460">
        <w:t>La siguiente información es reportada por la cámara de comercio y es de tipo informativo</w:t>
      </w:r>
    </w:p>
    <w:p w14:paraId="22ECEB8B" w14:textId="7614F4E8" w:rsidR="002201C4" w:rsidRPr="00D12460" w:rsidRDefault="002201C4" w:rsidP="002201C4">
      <w:pPr>
        <w:pStyle w:val="Textoindependiente"/>
      </w:pPr>
    </w:p>
    <w:p w14:paraId="4F5F2BAD" w14:textId="77777777" w:rsidR="002201C4" w:rsidRPr="00D12460" w:rsidRDefault="002201C4" w:rsidP="002201C4">
      <w:pPr>
        <w:pStyle w:val="Textoindependiente"/>
      </w:pPr>
      <w:r w:rsidRPr="00D12460">
        <w:t xml:space="preserve">Sigla: TSE S.A.S </w:t>
      </w:r>
    </w:p>
    <w:p w14:paraId="637A9E36" w14:textId="77777777" w:rsidR="002201C4" w:rsidRPr="00D12460" w:rsidRDefault="002201C4" w:rsidP="002201C4">
      <w:pPr>
        <w:pStyle w:val="Textoindependiente"/>
      </w:pPr>
      <w:r w:rsidRPr="00D12460">
        <w:t>Cámara de comercio</w:t>
      </w:r>
      <w:r w:rsidRPr="00D12460">
        <w:tab/>
        <w:t>SANTA MARTA</w:t>
      </w:r>
    </w:p>
    <w:p w14:paraId="135A5EEF" w14:textId="574FB4D0" w:rsidR="002201C4" w:rsidRPr="00D12460" w:rsidRDefault="002201C4" w:rsidP="002201C4">
      <w:pPr>
        <w:pStyle w:val="Textoindependiente"/>
      </w:pPr>
      <w:r w:rsidRPr="00D12460">
        <w:t xml:space="preserve">Identificación NIT 901131630 - 0 </w:t>
      </w:r>
    </w:p>
    <w:p w14:paraId="3DA0FB81" w14:textId="77777777" w:rsidR="002201C4" w:rsidRPr="00D12460" w:rsidRDefault="002201C4" w:rsidP="002201C4">
      <w:pPr>
        <w:pStyle w:val="Textoindependiente"/>
      </w:pPr>
      <w:r w:rsidRPr="00D12460">
        <w:t xml:space="preserve">Numero de Matricula 195868 </w:t>
      </w:r>
    </w:p>
    <w:p w14:paraId="3C3E6CA3" w14:textId="77777777" w:rsidR="002201C4" w:rsidRPr="00D12460" w:rsidRDefault="002201C4" w:rsidP="002201C4">
      <w:pPr>
        <w:pStyle w:val="Textoindependiente"/>
      </w:pPr>
      <w:r w:rsidRPr="00D12460">
        <w:t xml:space="preserve">Último Año Renovado 2020 </w:t>
      </w:r>
    </w:p>
    <w:p w14:paraId="736D2996" w14:textId="77777777" w:rsidR="002201C4" w:rsidRPr="00D12460" w:rsidRDefault="002201C4" w:rsidP="002201C4">
      <w:pPr>
        <w:pStyle w:val="Textoindependiente"/>
      </w:pPr>
      <w:r w:rsidRPr="00D12460">
        <w:t xml:space="preserve">Fecha de Renovación 20200701 </w:t>
      </w:r>
    </w:p>
    <w:p w14:paraId="0A8E3C80" w14:textId="77777777" w:rsidR="002201C4" w:rsidRPr="00D12460" w:rsidRDefault="002201C4" w:rsidP="002201C4">
      <w:pPr>
        <w:pStyle w:val="Textoindependiente"/>
      </w:pPr>
      <w:r w:rsidRPr="00D12460">
        <w:t xml:space="preserve">Fecha de Matricula 20171115 </w:t>
      </w:r>
    </w:p>
    <w:p w14:paraId="41A77BAC" w14:textId="77777777" w:rsidR="002201C4" w:rsidRPr="00D12460" w:rsidRDefault="002201C4" w:rsidP="002201C4">
      <w:pPr>
        <w:pStyle w:val="Textoindependiente"/>
      </w:pPr>
      <w:r w:rsidRPr="00D12460">
        <w:t xml:space="preserve">Fecha de Vigencia Indefinida Estado de la matricula ACTIVA </w:t>
      </w:r>
    </w:p>
    <w:p w14:paraId="7598D554" w14:textId="0DB3B15A" w:rsidR="002201C4" w:rsidRPr="00D12460" w:rsidRDefault="002201C4" w:rsidP="002201C4">
      <w:pPr>
        <w:pStyle w:val="Textoindependiente"/>
      </w:pPr>
      <w:r w:rsidRPr="00D12460">
        <w:t xml:space="preserve">Tipo de Sociedad </w:t>
      </w:r>
      <w:proofErr w:type="spellStart"/>
      <w:r w:rsidRPr="00D12460">
        <w:t>SOCIEDAD</w:t>
      </w:r>
      <w:proofErr w:type="spellEnd"/>
      <w:r w:rsidRPr="00D12460">
        <w:t xml:space="preserve"> COMERCIAL</w:t>
      </w:r>
    </w:p>
    <w:p w14:paraId="033CF699" w14:textId="77777777" w:rsidR="002201C4" w:rsidRPr="00D12460" w:rsidRDefault="002201C4" w:rsidP="002201C4">
      <w:pPr>
        <w:pStyle w:val="Textoindependiente"/>
      </w:pPr>
      <w:r w:rsidRPr="00D12460">
        <w:t>Tipo de Organización SOCIEDADES POR ACCIONES SIMPLIFICADAS SAS</w:t>
      </w:r>
    </w:p>
    <w:p w14:paraId="43596CB8" w14:textId="7099CCB8" w:rsidR="003C65C2" w:rsidRPr="00D12460" w:rsidRDefault="002201C4" w:rsidP="002201C4">
      <w:pPr>
        <w:pStyle w:val="Textoindependiente"/>
      </w:pPr>
      <w:proofErr w:type="spellStart"/>
      <w:r w:rsidRPr="00D12460">
        <w:t>Categoria</w:t>
      </w:r>
      <w:proofErr w:type="spellEnd"/>
      <w:r w:rsidRPr="00D12460">
        <w:t xml:space="preserve"> de la Matricula SOCIEDAD </w:t>
      </w:r>
      <w:proofErr w:type="spellStart"/>
      <w:r w:rsidRPr="00D12460">
        <w:t>ó</w:t>
      </w:r>
      <w:proofErr w:type="spellEnd"/>
      <w:r w:rsidRPr="00D12460">
        <w:t xml:space="preserve"> PERSONA JURIDICA PRINCIPAL ó ESAL TRANSPORTE SEGURO Y ESPECIALIZADO SAS </w:t>
      </w:r>
      <w:r w:rsidR="003C65C2" w:rsidRPr="00D12460">
        <w:t>–</w:t>
      </w:r>
      <w:r w:rsidRPr="00D12460">
        <w:t xml:space="preserve"> </w:t>
      </w:r>
    </w:p>
    <w:p w14:paraId="54CD0174" w14:textId="206AFC2F" w:rsidR="002201C4" w:rsidRPr="00D12460" w:rsidRDefault="002201C4" w:rsidP="002201C4">
      <w:pPr>
        <w:pStyle w:val="Textoindependiente"/>
      </w:pPr>
      <w:r w:rsidRPr="00D12460">
        <w:t>SUCURSAL BOGOTA</w:t>
      </w:r>
    </w:p>
    <w:p w14:paraId="2C130A9C" w14:textId="5629C7FF" w:rsidR="002201C4" w:rsidRPr="00D12460" w:rsidRDefault="002201C4" w:rsidP="002201C4">
      <w:pPr>
        <w:pStyle w:val="Textoindependiente"/>
      </w:pPr>
    </w:p>
    <w:p w14:paraId="0B002F43" w14:textId="77777777" w:rsidR="003C65C2" w:rsidRPr="00D12460" w:rsidRDefault="003C65C2" w:rsidP="003C65C2">
      <w:pPr>
        <w:pStyle w:val="Textoindependiente"/>
        <w:spacing w:line="251" w:lineRule="exact"/>
      </w:pPr>
      <w:r w:rsidRPr="00D12460">
        <w:t>La siguiente información es reportada por la cámara de comercio y es de tipo informativo</w:t>
      </w:r>
    </w:p>
    <w:p w14:paraId="58BF2168" w14:textId="77777777" w:rsidR="003C65C2" w:rsidRPr="00D12460" w:rsidRDefault="003C65C2" w:rsidP="003C65C2">
      <w:pPr>
        <w:pStyle w:val="Textoindependiente"/>
      </w:pPr>
      <w:r w:rsidRPr="00D12460">
        <w:t xml:space="preserve">Cámara de comercio BOGOTA </w:t>
      </w:r>
    </w:p>
    <w:p w14:paraId="14586D56" w14:textId="77777777" w:rsidR="003C65C2" w:rsidRPr="00D12460" w:rsidRDefault="003C65C2" w:rsidP="003C65C2">
      <w:pPr>
        <w:pStyle w:val="Textoindependiente"/>
      </w:pPr>
      <w:r w:rsidRPr="00D12460">
        <w:lastRenderedPageBreak/>
        <w:t>Numero de Matrícula 3038808</w:t>
      </w:r>
    </w:p>
    <w:p w14:paraId="53E0C00D" w14:textId="77777777" w:rsidR="003C65C2" w:rsidRPr="00D12460" w:rsidRDefault="003C65C2" w:rsidP="003C65C2">
      <w:pPr>
        <w:pStyle w:val="Textoindependiente"/>
      </w:pPr>
      <w:r w:rsidRPr="00D12460">
        <w:t xml:space="preserve"> Último Año Renovado 2020 </w:t>
      </w:r>
    </w:p>
    <w:p w14:paraId="2121C1E8" w14:textId="1F672AC6" w:rsidR="003C65C2" w:rsidRPr="00D12460" w:rsidRDefault="003C65C2" w:rsidP="003C65C2">
      <w:pPr>
        <w:pStyle w:val="Textoindependiente"/>
      </w:pPr>
      <w:r w:rsidRPr="00D12460">
        <w:t xml:space="preserve">Tipo de Sociedad </w:t>
      </w:r>
      <w:proofErr w:type="spellStart"/>
      <w:r w:rsidRPr="00D12460">
        <w:t>SOCIEDAD</w:t>
      </w:r>
      <w:proofErr w:type="spellEnd"/>
      <w:r w:rsidRPr="00D12460">
        <w:t xml:space="preserve"> COMERCIAL</w:t>
      </w:r>
    </w:p>
    <w:p w14:paraId="2718AD56" w14:textId="77777777" w:rsidR="003C65C2" w:rsidRPr="00D12460" w:rsidRDefault="003C65C2" w:rsidP="003C65C2">
      <w:pPr>
        <w:pStyle w:val="Textoindependiente"/>
      </w:pPr>
      <w:r w:rsidRPr="00D12460">
        <w:t>Tipo de Organización SOCIEDADES POR ACCIONES SIMPLIFICADAS SAS</w:t>
      </w:r>
    </w:p>
    <w:p w14:paraId="78BE7DBA" w14:textId="77777777" w:rsidR="003C65C2" w:rsidRPr="00D12460" w:rsidRDefault="003C65C2" w:rsidP="003C65C2">
      <w:pPr>
        <w:pStyle w:val="Textoindependiente"/>
      </w:pPr>
      <w:r w:rsidRPr="00D12460">
        <w:t>Categoría de la Matrícula SUCURSAL</w:t>
      </w:r>
    </w:p>
    <w:p w14:paraId="1BEA6A64" w14:textId="70348F8E" w:rsidR="003C65C2" w:rsidRPr="00D12460" w:rsidRDefault="003C65C2" w:rsidP="002201C4">
      <w:pPr>
        <w:pStyle w:val="Textoindependiente"/>
      </w:pPr>
    </w:p>
    <w:p w14:paraId="2B743CD0" w14:textId="1A66ADB7" w:rsidR="003C65C2" w:rsidRPr="00D12460" w:rsidRDefault="003C65C2" w:rsidP="002201C4">
      <w:pPr>
        <w:pStyle w:val="Textoindependiente"/>
        <w:rPr>
          <w:b/>
          <w:bCs/>
          <w:i/>
          <w:iCs/>
        </w:rPr>
      </w:pPr>
      <w:r w:rsidRPr="00D12460">
        <w:rPr>
          <w:b/>
          <w:bCs/>
          <w:i/>
          <w:iCs/>
        </w:rPr>
        <w:t>VALORES CORPORATIVOS</w:t>
      </w:r>
    </w:p>
    <w:p w14:paraId="702310C8" w14:textId="0C47B78E" w:rsidR="003C65C2" w:rsidRPr="00D12460" w:rsidRDefault="003C65C2" w:rsidP="002201C4">
      <w:pPr>
        <w:pStyle w:val="Textoindependiente"/>
      </w:pPr>
    </w:p>
    <w:p w14:paraId="36596F78" w14:textId="17D0EE93" w:rsidR="003C65C2" w:rsidRPr="00D12460" w:rsidRDefault="003C65C2" w:rsidP="00205C4D">
      <w:pPr>
        <w:pStyle w:val="Textoindependiente"/>
        <w:numPr>
          <w:ilvl w:val="0"/>
          <w:numId w:val="16"/>
        </w:numPr>
      </w:pPr>
      <w:r w:rsidRPr="00D12460">
        <w:t>Compromiso</w:t>
      </w:r>
    </w:p>
    <w:p w14:paraId="455D3A78" w14:textId="66A93729" w:rsidR="003C65C2" w:rsidRPr="00D12460" w:rsidRDefault="003C65C2" w:rsidP="00205C4D">
      <w:pPr>
        <w:pStyle w:val="Textoindependiente"/>
        <w:numPr>
          <w:ilvl w:val="0"/>
          <w:numId w:val="16"/>
        </w:numPr>
      </w:pPr>
      <w:r w:rsidRPr="00D12460">
        <w:t>Excelencia empresarial</w:t>
      </w:r>
    </w:p>
    <w:p w14:paraId="04B60E0B" w14:textId="24679940" w:rsidR="003C65C2" w:rsidRPr="00D12460" w:rsidRDefault="003C65C2" w:rsidP="00205C4D">
      <w:pPr>
        <w:pStyle w:val="Textoindependiente"/>
        <w:numPr>
          <w:ilvl w:val="0"/>
          <w:numId w:val="16"/>
        </w:numPr>
      </w:pPr>
      <w:r w:rsidRPr="00D12460">
        <w:t>Integridad personal e institucional</w:t>
      </w:r>
    </w:p>
    <w:p w14:paraId="356EEF50" w14:textId="7BDF9957" w:rsidR="003C65C2" w:rsidRPr="00D12460" w:rsidRDefault="003C65C2" w:rsidP="003C65C2">
      <w:pPr>
        <w:pStyle w:val="Textoindependiente"/>
      </w:pPr>
    </w:p>
    <w:p w14:paraId="5A2E804E" w14:textId="1B7FBD0F" w:rsidR="003C65C2" w:rsidRPr="00D12460" w:rsidRDefault="003C65C2" w:rsidP="00205C4D">
      <w:pPr>
        <w:pStyle w:val="Ttulo5"/>
        <w:numPr>
          <w:ilvl w:val="3"/>
          <w:numId w:val="3"/>
        </w:numPr>
        <w:rPr>
          <w:rFonts w:ascii="Arial" w:hAnsi="Arial"/>
          <w:sz w:val="22"/>
          <w:szCs w:val="22"/>
        </w:rPr>
      </w:pPr>
      <w:bookmarkStart w:id="37" w:name="_Toc58914912"/>
      <w:r w:rsidRPr="00D12460">
        <w:rPr>
          <w:rFonts w:ascii="Arial" w:hAnsi="Arial"/>
          <w:sz w:val="22"/>
          <w:szCs w:val="22"/>
        </w:rPr>
        <w:t>ORGANIZACIÓN DE LA EMPRESA</w:t>
      </w:r>
      <w:bookmarkEnd w:id="37"/>
    </w:p>
    <w:p w14:paraId="0E849C14" w14:textId="2C076757" w:rsidR="003C65C2" w:rsidRPr="00D12460" w:rsidRDefault="003C65C2" w:rsidP="003C65C2">
      <w:pPr>
        <w:pStyle w:val="Ttulo5"/>
        <w:ind w:hanging="536"/>
        <w:rPr>
          <w:rFonts w:ascii="Arial" w:hAnsi="Arial"/>
          <w:sz w:val="22"/>
          <w:szCs w:val="22"/>
        </w:rPr>
      </w:pPr>
    </w:p>
    <w:p w14:paraId="5BD93DC0" w14:textId="3531D77C" w:rsidR="003C65C2" w:rsidRPr="00D12460" w:rsidRDefault="003C65C2" w:rsidP="00BC54BF">
      <w:pPr>
        <w:pStyle w:val="Textoindependiente"/>
      </w:pPr>
      <w:r w:rsidRPr="00D12460">
        <w:rPr>
          <w:noProof/>
          <w:lang w:val="es-CO" w:eastAsia="es-CO" w:bidi="ar-SA"/>
        </w:rPr>
        <w:drawing>
          <wp:inline distT="0" distB="0" distL="0" distR="0" wp14:anchorId="29EED519" wp14:editId="56021536">
            <wp:extent cx="6645685" cy="3427021"/>
            <wp:effectExtent l="76200" t="76200" r="136525" b="13589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683131" cy="34463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B39283" w14:textId="00CA6E03" w:rsidR="003C65C2" w:rsidRPr="00D12460" w:rsidRDefault="003C65C2" w:rsidP="00BC54BF">
      <w:pPr>
        <w:pStyle w:val="Textoindependiente"/>
      </w:pPr>
      <w:r w:rsidRPr="00D12460">
        <w:rPr>
          <w:noProof/>
          <w:lang w:val="es-CO" w:eastAsia="es-CO" w:bidi="ar-SA"/>
        </w:rPr>
        <mc:AlternateContent>
          <mc:Choice Requires="wps">
            <w:drawing>
              <wp:anchor distT="0" distB="0" distL="0" distR="0" simplePos="0" relativeHeight="251610112" behindDoc="1" locked="0" layoutInCell="1" allowOverlap="1" wp14:anchorId="266F8AC2" wp14:editId="2BBA121F">
                <wp:simplePos x="0" y="0"/>
                <wp:positionH relativeFrom="margin">
                  <wp:align>center</wp:align>
                </wp:positionH>
                <wp:positionV relativeFrom="paragraph">
                  <wp:posOffset>201955</wp:posOffset>
                </wp:positionV>
                <wp:extent cx="6626860" cy="195580"/>
                <wp:effectExtent l="0" t="0" r="21590" b="13970"/>
                <wp:wrapTopAndBottom/>
                <wp:docPr id="404"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1955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A6A81FC" w14:textId="1BABD7B7" w:rsidR="00336971" w:rsidRDefault="006F415D" w:rsidP="003C65C2">
                            <w:pPr>
                              <w:spacing w:line="271" w:lineRule="exact"/>
                              <w:ind w:left="1196" w:right="1201"/>
                              <w:jc w:val="center"/>
                              <w:rPr>
                                <w:b/>
                                <w:sz w:val="24"/>
                              </w:rPr>
                            </w:pPr>
                            <w:hyperlink r:id="rId38" w:history="1">
                              <w:r w:rsidR="00336971" w:rsidRPr="0027162C">
                                <w:rPr>
                                  <w:rStyle w:val="Hipervnculo"/>
                                  <w:b/>
                                  <w:sz w:val="24"/>
                                  <w:u w:color="0000FF"/>
                                </w:rPr>
                                <w:t>VER ANEXO 11 - VALORES CO</w:t>
                              </w:r>
                              <w:r w:rsidR="00336971">
                                <w:rPr>
                                  <w:rStyle w:val="Hipervnculo"/>
                                  <w:b/>
                                  <w:sz w:val="24"/>
                                  <w:u w:color="0000FF"/>
                                </w:rPr>
                                <w:t>R</w:t>
                              </w:r>
                              <w:r w:rsidR="00336971" w:rsidRPr="0027162C">
                                <w:rPr>
                                  <w:rStyle w:val="Hipervnculo"/>
                                  <w:b/>
                                  <w:sz w:val="24"/>
                                  <w:u w:color="0000FF"/>
                                </w:rPr>
                                <w:t>PORATIVOS</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F8AC2" id="Text Box 209" o:spid="_x0000_s1036" type="#_x0000_t202" style="position:absolute;left:0;text-align:left;margin-left:0;margin-top:15.9pt;width:521.8pt;height:15.4pt;z-index:-251706368;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" filled="f" strokeweight=".4pt">
                <v:textbox inset="0,0,0,0">
                  <w:txbxContent>
                    <w:p w14:paraId="3A6A81FC" w14:textId="1BABD7B7" w:rsidR="00336971" w:rsidRDefault="006F415D" w:rsidP="003C65C2">
                      <w:pPr>
                        <w:spacing w:line="271" w:lineRule="exact"/>
                        <w:ind w:left="1196" w:right="1201"/>
                        <w:jc w:val="center"/>
                        <w:rPr>
                          <w:b/>
                          <w:sz w:val="24"/>
                        </w:rPr>
                      </w:pPr>
                      <w:hyperlink r:id="rId39" w:history="1">
                        <w:r w:rsidR="00336971" w:rsidRPr="0027162C">
                          <w:rPr>
                            <w:rStyle w:val="Hipervnculo"/>
                            <w:b/>
                            <w:sz w:val="24"/>
                            <w:u w:color="0000FF"/>
                          </w:rPr>
                          <w:t>VER ANEXO 11 - VALORES CO</w:t>
                        </w:r>
                        <w:r w:rsidR="00336971">
                          <w:rPr>
                            <w:rStyle w:val="Hipervnculo"/>
                            <w:b/>
                            <w:sz w:val="24"/>
                            <w:u w:color="0000FF"/>
                          </w:rPr>
                          <w:t>R</w:t>
                        </w:r>
                        <w:r w:rsidR="00336971" w:rsidRPr="0027162C">
                          <w:rPr>
                            <w:rStyle w:val="Hipervnculo"/>
                            <w:b/>
                            <w:sz w:val="24"/>
                            <w:u w:color="0000FF"/>
                          </w:rPr>
                          <w:t>PORATIVOS</w:t>
                        </w:r>
                      </w:hyperlink>
                    </w:p>
                  </w:txbxContent>
                </v:textbox>
                <w10:wrap type="topAndBottom" anchorx="margin"/>
              </v:shape>
            </w:pict>
          </mc:Fallback>
        </mc:AlternateContent>
      </w:r>
    </w:p>
    <w:p w14:paraId="794A8202" w14:textId="00D1CBCE" w:rsidR="003C65C2" w:rsidRPr="00D12460" w:rsidRDefault="003C65C2" w:rsidP="00205C4D">
      <w:pPr>
        <w:pStyle w:val="Ttulo5"/>
        <w:numPr>
          <w:ilvl w:val="3"/>
          <w:numId w:val="3"/>
        </w:numPr>
        <w:rPr>
          <w:rFonts w:ascii="Arial" w:hAnsi="Arial"/>
          <w:sz w:val="22"/>
          <w:szCs w:val="22"/>
        </w:rPr>
      </w:pPr>
      <w:bookmarkStart w:id="38" w:name="_Toc58914913"/>
      <w:r w:rsidRPr="00D12460">
        <w:rPr>
          <w:rFonts w:ascii="Arial" w:hAnsi="Arial"/>
          <w:sz w:val="22"/>
          <w:szCs w:val="22"/>
        </w:rPr>
        <w:t>LOGO</w:t>
      </w:r>
      <w:bookmarkEnd w:id="38"/>
    </w:p>
    <w:p w14:paraId="550B617A" w14:textId="30BEF539" w:rsidR="003C65C2" w:rsidRPr="00D12460" w:rsidRDefault="003C65C2" w:rsidP="00205C4D">
      <w:pPr>
        <w:pStyle w:val="Ttulo5"/>
        <w:numPr>
          <w:ilvl w:val="3"/>
          <w:numId w:val="3"/>
        </w:numPr>
        <w:rPr>
          <w:rFonts w:ascii="Arial" w:hAnsi="Arial"/>
          <w:sz w:val="22"/>
          <w:szCs w:val="22"/>
        </w:rPr>
      </w:pPr>
      <w:bookmarkStart w:id="39" w:name="_Toc58914914"/>
      <w:r w:rsidRPr="00D12460">
        <w:rPr>
          <w:rFonts w:ascii="Arial" w:hAnsi="Arial"/>
          <w:noProof/>
          <w:sz w:val="22"/>
          <w:szCs w:val="22"/>
          <w:lang w:val="es-CO" w:eastAsia="es-CO" w:bidi="ar-SA"/>
        </w:rPr>
        <w:lastRenderedPageBreak/>
        <w:drawing>
          <wp:anchor distT="0" distB="0" distL="0" distR="0" simplePos="0" relativeHeight="251613184" behindDoc="0" locked="0" layoutInCell="1" allowOverlap="1" wp14:anchorId="3FC5E01B" wp14:editId="7598EAA6">
            <wp:simplePos x="0" y="0"/>
            <wp:positionH relativeFrom="page">
              <wp:posOffset>2535382</wp:posOffset>
            </wp:positionH>
            <wp:positionV relativeFrom="paragraph">
              <wp:posOffset>202367</wp:posOffset>
            </wp:positionV>
            <wp:extent cx="2499995" cy="1031875"/>
            <wp:effectExtent l="76200" t="76200" r="128905" b="130175"/>
            <wp:wrapTopAndBottom/>
            <wp:docPr id="7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jpeg"/>
                    <pic:cNvPicPr/>
                  </pic:nvPicPr>
                  <pic:blipFill>
                    <a:blip r:embed="rId40" cstate="print"/>
                    <a:stretch>
                      <a:fillRect/>
                    </a:stretch>
                  </pic:blipFill>
                  <pic:spPr>
                    <a:xfrm>
                      <a:off x="0" y="0"/>
                      <a:ext cx="2499995" cy="1031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12460">
        <w:rPr>
          <w:rFonts w:ascii="Arial" w:hAnsi="Arial"/>
          <w:sz w:val="22"/>
          <w:szCs w:val="22"/>
        </w:rPr>
        <w:t>MISIÓN</w:t>
      </w:r>
      <w:bookmarkEnd w:id="39"/>
    </w:p>
    <w:p w14:paraId="1D414D44" w14:textId="77777777" w:rsidR="003C65C2" w:rsidRPr="00D12460" w:rsidRDefault="003C65C2" w:rsidP="003C65C2">
      <w:pPr>
        <w:pStyle w:val="Textoindependiente"/>
      </w:pPr>
    </w:p>
    <w:p w14:paraId="5BC91AB1" w14:textId="6D3DF2D5" w:rsidR="003C65C2" w:rsidRPr="00D12460" w:rsidRDefault="003C65C2" w:rsidP="003C65C2">
      <w:pPr>
        <w:pStyle w:val="Textoindependiente"/>
      </w:pPr>
      <w:r w:rsidRPr="00D12460">
        <w:t>Prestar servicios integrales de transportes satisfaciendo las necesidades de nuestros clientes siendo un aliado estratégico en soluciones logísticas de transporte, mediante un equipo humano técnico y calificado.</w:t>
      </w:r>
    </w:p>
    <w:p w14:paraId="7C99BA01" w14:textId="3081B678" w:rsidR="003C65C2" w:rsidRPr="00D12460" w:rsidRDefault="003C65C2" w:rsidP="003C65C2">
      <w:pPr>
        <w:pStyle w:val="Textoindependiente"/>
      </w:pPr>
    </w:p>
    <w:p w14:paraId="7B41E80A" w14:textId="1FED150F" w:rsidR="003C65C2" w:rsidRPr="00D12460" w:rsidRDefault="003C65C2" w:rsidP="00205C4D">
      <w:pPr>
        <w:pStyle w:val="Ttulo5"/>
        <w:numPr>
          <w:ilvl w:val="3"/>
          <w:numId w:val="3"/>
        </w:numPr>
        <w:rPr>
          <w:rFonts w:ascii="Arial" w:hAnsi="Arial"/>
          <w:sz w:val="22"/>
          <w:szCs w:val="22"/>
        </w:rPr>
      </w:pPr>
      <w:bookmarkStart w:id="40" w:name="_Toc58914915"/>
      <w:r w:rsidRPr="00D12460">
        <w:rPr>
          <w:rFonts w:ascii="Arial" w:hAnsi="Arial"/>
          <w:sz w:val="22"/>
          <w:szCs w:val="22"/>
        </w:rPr>
        <w:t>VISIÓN</w:t>
      </w:r>
      <w:bookmarkEnd w:id="40"/>
    </w:p>
    <w:p w14:paraId="654D9CEA" w14:textId="1A871552" w:rsidR="003C65C2" w:rsidRPr="00D12460" w:rsidRDefault="003C65C2" w:rsidP="003C65C2">
      <w:pPr>
        <w:pStyle w:val="Ttulo5"/>
        <w:ind w:hanging="536"/>
        <w:rPr>
          <w:rFonts w:ascii="Arial" w:hAnsi="Arial"/>
          <w:sz w:val="22"/>
          <w:szCs w:val="22"/>
        </w:rPr>
      </w:pPr>
    </w:p>
    <w:p w14:paraId="4B49992B" w14:textId="4492AB8D" w:rsidR="003C65C2" w:rsidRPr="00D12460" w:rsidRDefault="003C65C2" w:rsidP="003C65C2">
      <w:pPr>
        <w:pStyle w:val="Textoindependiente"/>
      </w:pPr>
      <w:r w:rsidRPr="00D12460">
        <w:t>Ser reconocidos como una solución en servicios de transporte, cumpliendo con los estándares de calidad y normatividad vigente, siendo sostenibles, ejerciendo el compromiso de responsabilidad social empresarial.</w:t>
      </w:r>
    </w:p>
    <w:p w14:paraId="49CC1C4F" w14:textId="3666E59B" w:rsidR="003C65C2" w:rsidRPr="00D12460" w:rsidRDefault="003C65C2" w:rsidP="003C65C2">
      <w:pPr>
        <w:pStyle w:val="Textoindependiente"/>
      </w:pPr>
    </w:p>
    <w:p w14:paraId="24833C29" w14:textId="2CFF8404" w:rsidR="003C65C2" w:rsidRPr="00D12460" w:rsidRDefault="003C65C2" w:rsidP="00205C4D">
      <w:pPr>
        <w:pStyle w:val="Ttulo5"/>
        <w:numPr>
          <w:ilvl w:val="3"/>
          <w:numId w:val="3"/>
        </w:numPr>
        <w:rPr>
          <w:rFonts w:ascii="Arial" w:hAnsi="Arial"/>
          <w:sz w:val="22"/>
          <w:szCs w:val="22"/>
        </w:rPr>
      </w:pPr>
      <w:bookmarkStart w:id="41" w:name="_Toc58914916"/>
      <w:r w:rsidRPr="00D12460">
        <w:rPr>
          <w:rFonts w:ascii="Arial" w:hAnsi="Arial"/>
          <w:sz w:val="22"/>
          <w:szCs w:val="22"/>
        </w:rPr>
        <w:t>VALORES</w:t>
      </w:r>
      <w:bookmarkEnd w:id="41"/>
    </w:p>
    <w:p w14:paraId="61786245" w14:textId="1734235F" w:rsidR="003C65C2" w:rsidRPr="00D12460" w:rsidRDefault="003C65C2" w:rsidP="003C65C2">
      <w:pPr>
        <w:pStyle w:val="Ttulo5"/>
        <w:ind w:hanging="536"/>
        <w:rPr>
          <w:rFonts w:ascii="Arial" w:hAnsi="Arial"/>
          <w:sz w:val="22"/>
          <w:szCs w:val="22"/>
        </w:rPr>
      </w:pPr>
    </w:p>
    <w:p w14:paraId="3CFDEF51" w14:textId="77777777" w:rsidR="003C65C2" w:rsidRPr="00D12460" w:rsidRDefault="003C65C2" w:rsidP="003C65C2">
      <w:pPr>
        <w:pStyle w:val="Textoindependiente"/>
      </w:pPr>
      <w:r w:rsidRPr="00D12460">
        <w:t>Excelencia Empresarial Integridad Personal e Institucional</w:t>
      </w:r>
    </w:p>
    <w:p w14:paraId="74D2CF83" w14:textId="77777777" w:rsidR="003C65C2" w:rsidRPr="00D12460" w:rsidRDefault="003C65C2" w:rsidP="003C65C2">
      <w:pPr>
        <w:pStyle w:val="Textoindependiente"/>
      </w:pPr>
    </w:p>
    <w:p w14:paraId="566FD3AB" w14:textId="14E37DC2" w:rsidR="003C65C2" w:rsidRPr="00D12460" w:rsidRDefault="003C65C2" w:rsidP="00205C4D">
      <w:pPr>
        <w:pStyle w:val="Textoindependiente"/>
        <w:numPr>
          <w:ilvl w:val="0"/>
          <w:numId w:val="17"/>
        </w:numPr>
      </w:pPr>
      <w:r w:rsidRPr="00D12460">
        <w:t>RESPETO A LA DIGNIDAD HUMANA</w:t>
      </w:r>
    </w:p>
    <w:p w14:paraId="1B18235C" w14:textId="1E35E6BE" w:rsidR="003C65C2" w:rsidRPr="00D12460" w:rsidRDefault="003C65C2" w:rsidP="00205C4D">
      <w:pPr>
        <w:pStyle w:val="Textoindependiente"/>
        <w:numPr>
          <w:ilvl w:val="0"/>
          <w:numId w:val="17"/>
        </w:numPr>
      </w:pPr>
      <w:r w:rsidRPr="00D12460">
        <w:t>CONCIENCIA CIUDADANA</w:t>
      </w:r>
    </w:p>
    <w:p w14:paraId="08114AE8" w14:textId="7536C46D" w:rsidR="003C65C2" w:rsidRPr="00D12460" w:rsidRDefault="003C65C2" w:rsidP="00205C4D">
      <w:pPr>
        <w:pStyle w:val="Textoindependiente"/>
        <w:numPr>
          <w:ilvl w:val="0"/>
          <w:numId w:val="17"/>
        </w:numPr>
      </w:pPr>
      <w:r w:rsidRPr="00D12460">
        <w:t>JUSTICIA</w:t>
      </w:r>
    </w:p>
    <w:p w14:paraId="1A734887" w14:textId="063F7A08" w:rsidR="003C65C2" w:rsidRPr="00D12460" w:rsidRDefault="003C65C2" w:rsidP="00205C4D">
      <w:pPr>
        <w:pStyle w:val="Textoindependiente"/>
        <w:numPr>
          <w:ilvl w:val="0"/>
          <w:numId w:val="17"/>
        </w:numPr>
      </w:pPr>
      <w:r w:rsidRPr="00D12460">
        <w:t>TRANSPARENCIA</w:t>
      </w:r>
    </w:p>
    <w:p w14:paraId="463DA664" w14:textId="1749D8A6" w:rsidR="003C65C2" w:rsidRPr="00D12460" w:rsidRDefault="003C65C2" w:rsidP="00205C4D">
      <w:pPr>
        <w:pStyle w:val="Textoindependiente"/>
        <w:numPr>
          <w:ilvl w:val="0"/>
          <w:numId w:val="17"/>
        </w:numPr>
      </w:pPr>
      <w:r w:rsidRPr="00D12460">
        <w:t>TOLERANCIA</w:t>
      </w:r>
    </w:p>
    <w:p w14:paraId="070926FC" w14:textId="05293A63" w:rsidR="003C65C2" w:rsidRPr="00D12460" w:rsidRDefault="003C65C2" w:rsidP="003C65C2">
      <w:pPr>
        <w:pStyle w:val="Textoindependiente"/>
      </w:pPr>
    </w:p>
    <w:p w14:paraId="19B19B38" w14:textId="007DA8F0" w:rsidR="003C65C2" w:rsidRPr="00D12460" w:rsidRDefault="003C65C2" w:rsidP="00205C4D">
      <w:pPr>
        <w:pStyle w:val="Ttulo4"/>
        <w:numPr>
          <w:ilvl w:val="2"/>
          <w:numId w:val="3"/>
        </w:numPr>
        <w:rPr>
          <w:rFonts w:ascii="Arial" w:hAnsi="Arial" w:cs="Arial"/>
        </w:rPr>
      </w:pPr>
      <w:bookmarkStart w:id="42" w:name="_Toc58914917"/>
      <w:r w:rsidRPr="00D12460">
        <w:rPr>
          <w:rFonts w:ascii="Arial" w:hAnsi="Arial" w:cs="Arial"/>
        </w:rPr>
        <w:t>LISTA DE COLABORADORES DE LA ORGANIZACIÓN</w:t>
      </w:r>
      <w:bookmarkEnd w:id="42"/>
      <w:r w:rsidRPr="00D12460">
        <w:rPr>
          <w:rFonts w:ascii="Arial" w:hAnsi="Arial" w:cs="Arial"/>
        </w:rPr>
        <w:t xml:space="preserve"> </w:t>
      </w:r>
    </w:p>
    <w:p w14:paraId="4BA4F0F9" w14:textId="11BD63E4" w:rsidR="003C65C2" w:rsidRPr="00D12460" w:rsidRDefault="003C65C2" w:rsidP="003C65C2">
      <w:pPr>
        <w:pStyle w:val="Textoindependiente"/>
      </w:pPr>
    </w:p>
    <w:p w14:paraId="29ADD6BB" w14:textId="2A17BE58" w:rsidR="003C65C2" w:rsidRPr="00D12460" w:rsidRDefault="003C65C2" w:rsidP="00205C4D">
      <w:pPr>
        <w:pStyle w:val="Ttulo5"/>
        <w:numPr>
          <w:ilvl w:val="3"/>
          <w:numId w:val="3"/>
        </w:numPr>
        <w:rPr>
          <w:rFonts w:ascii="Arial" w:hAnsi="Arial"/>
          <w:sz w:val="22"/>
          <w:szCs w:val="22"/>
        </w:rPr>
      </w:pPr>
      <w:bookmarkStart w:id="43" w:name="_Toc58914918"/>
      <w:r w:rsidRPr="00D12460">
        <w:rPr>
          <w:rFonts w:ascii="Arial" w:hAnsi="Arial"/>
          <w:sz w:val="22"/>
          <w:szCs w:val="22"/>
        </w:rPr>
        <w:t>PLANTA ADMINISTRATIVA</w:t>
      </w:r>
      <w:bookmarkEnd w:id="43"/>
      <w:r w:rsidRPr="00D12460">
        <w:rPr>
          <w:rFonts w:ascii="Arial" w:hAnsi="Arial"/>
          <w:sz w:val="22"/>
          <w:szCs w:val="22"/>
        </w:rPr>
        <w:t xml:space="preserve"> </w:t>
      </w:r>
    </w:p>
    <w:p w14:paraId="6B785E9E" w14:textId="6080521C" w:rsidR="00156A36" w:rsidRPr="00D12460" w:rsidRDefault="00156A36" w:rsidP="00156A36">
      <w:pPr>
        <w:pStyle w:val="Ttulo5"/>
        <w:ind w:hanging="536"/>
        <w:rPr>
          <w:rFonts w:ascii="Arial" w:hAnsi="Arial"/>
          <w:sz w:val="22"/>
          <w:szCs w:val="22"/>
        </w:rPr>
      </w:pPr>
    </w:p>
    <w:p w14:paraId="44DCE2F1" w14:textId="072FBB61" w:rsidR="003C65C2" w:rsidRPr="00D12460" w:rsidRDefault="00156A36" w:rsidP="00156A36">
      <w:pPr>
        <w:pStyle w:val="Textoindependiente"/>
        <w:rPr>
          <w:rStyle w:val="TextoindependienteCar"/>
        </w:rPr>
      </w:pPr>
      <w:r w:rsidRPr="00D12460">
        <w:rPr>
          <w:rStyle w:val="TextoindependienteCar"/>
        </w:rPr>
        <w:t>En los siguientes anexos se logra evidenciar el listado de colaboradores de la organización con respecto a la planta administrativa y la información adicional pertinente, así mismo, el listado de vehículos requeridos para la operación prestada, con sus respectivos planes de rodamiento, mantenimiento preventivo, correctivo y los índices de accidentalidad de los mismos, cuya información es actualizada trimestralmente.</w:t>
      </w:r>
    </w:p>
    <w:p w14:paraId="4D343E12" w14:textId="683E1D77" w:rsidR="00156A36" w:rsidRPr="00D12460" w:rsidRDefault="00156A36" w:rsidP="00156A36">
      <w:pPr>
        <w:pStyle w:val="Textoindependiente"/>
        <w:rPr>
          <w:rStyle w:val="TextoindependienteCar"/>
        </w:rPr>
      </w:pPr>
    </w:p>
    <w:p w14:paraId="31FD51C5" w14:textId="00E97736" w:rsidR="00156A36" w:rsidRPr="00D12460" w:rsidRDefault="00156A36" w:rsidP="00156A36">
      <w:pPr>
        <w:pStyle w:val="Textoindependiente"/>
        <w:rPr>
          <w:b/>
          <w:bCs/>
          <w:i/>
          <w:iCs/>
          <w:color w:val="2F5496" w:themeColor="accent1" w:themeShade="BF"/>
        </w:rPr>
      </w:pPr>
      <w:r w:rsidRPr="00D12460">
        <w:rPr>
          <w:b/>
          <w:bCs/>
          <w:i/>
          <w:iCs/>
          <w:color w:val="2F5496" w:themeColor="accent1" w:themeShade="BF"/>
        </w:rPr>
        <w:t>CLASIFICADOS POR TIPO DE DESPLAZAMIENTO</w:t>
      </w:r>
    </w:p>
    <w:p w14:paraId="28B1945E" w14:textId="5BBD64B3" w:rsidR="00156A36" w:rsidRPr="00D12460" w:rsidRDefault="00156A36" w:rsidP="00156A36">
      <w:pPr>
        <w:pStyle w:val="Textoindependiente"/>
        <w:ind w:left="708" w:hanging="708"/>
      </w:pPr>
    </w:p>
    <w:p w14:paraId="41F36DEE" w14:textId="4DDC956F" w:rsidR="00C42711" w:rsidRPr="00D12460" w:rsidRDefault="00C42711" w:rsidP="00C42711">
      <w:pPr>
        <w:pStyle w:val="Textoindependiente"/>
      </w:pPr>
      <w:r w:rsidRPr="00D12460">
        <w:t>El análisis del riesgo de incidentes y accidentes de tránsito para cada empleado de la compañía como actor en la vía, es un arduo trabajo de todo el personal, en especial, del comité de seguridad vial.</w:t>
      </w:r>
    </w:p>
    <w:p w14:paraId="4DAE3D01" w14:textId="28F49B26" w:rsidR="00C42711" w:rsidRPr="00D12460" w:rsidRDefault="00C42711" w:rsidP="00C42711">
      <w:pPr>
        <w:pStyle w:val="Textoindependiente"/>
      </w:pPr>
      <w:r w:rsidRPr="00D12460">
        <w:rPr>
          <w:rStyle w:val="TextoindependienteCar"/>
          <w:i/>
          <w:iCs/>
          <w:noProof/>
          <w:lang w:val="es-CO" w:eastAsia="es-CO" w:bidi="ar-SA"/>
        </w:rPr>
        <mc:AlternateContent>
          <mc:Choice Requires="wps">
            <w:drawing>
              <wp:anchor distT="0" distB="0" distL="0" distR="0" simplePos="0" relativeHeight="251615232" behindDoc="1" locked="0" layoutInCell="1" allowOverlap="1" wp14:anchorId="09693B35" wp14:editId="32145B89">
                <wp:simplePos x="0" y="0"/>
                <wp:positionH relativeFrom="margin">
                  <wp:align>right</wp:align>
                </wp:positionH>
                <wp:positionV relativeFrom="paragraph">
                  <wp:posOffset>235205</wp:posOffset>
                </wp:positionV>
                <wp:extent cx="6564630" cy="396240"/>
                <wp:effectExtent l="0" t="0" r="26670" b="22860"/>
                <wp:wrapTopAndBottom/>
                <wp:docPr id="117"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4702" cy="396816"/>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B78E8D" w14:textId="2B3DB690" w:rsidR="00336971" w:rsidRDefault="006F415D" w:rsidP="003C65C2">
                            <w:pPr>
                              <w:spacing w:line="271" w:lineRule="exact"/>
                              <w:ind w:left="1196" w:right="1201"/>
                              <w:jc w:val="center"/>
                              <w:rPr>
                                <w:b/>
                                <w:sz w:val="24"/>
                              </w:rPr>
                            </w:pPr>
                            <w:hyperlink r:id="rId41" w:history="1">
                              <w:r w:rsidR="00336971" w:rsidRPr="0027162C">
                                <w:rPr>
                                  <w:rStyle w:val="Hipervnculo"/>
                                  <w:b/>
                                  <w:sz w:val="24"/>
                                  <w:u w:color="0000FF"/>
                                </w:rPr>
                                <w:t>VER ANEXO 1</w:t>
                              </w:r>
                              <w:r w:rsidR="00336971">
                                <w:rPr>
                                  <w:rStyle w:val="Hipervnculo"/>
                                  <w:b/>
                                  <w:sz w:val="24"/>
                                  <w:u w:color="0000FF"/>
                                </w:rPr>
                                <w:t>2</w:t>
                              </w:r>
                              <w:r w:rsidR="00336971" w:rsidRPr="0027162C">
                                <w:rPr>
                                  <w:rStyle w:val="Hipervnculo"/>
                                  <w:b/>
                                  <w:sz w:val="24"/>
                                  <w:u w:color="0000FF"/>
                                </w:rPr>
                                <w:t xml:space="preserve"> </w:t>
                              </w:r>
                              <w:r w:rsidR="00336971">
                                <w:rPr>
                                  <w:rStyle w:val="Hipervnculo"/>
                                  <w:b/>
                                  <w:sz w:val="24"/>
                                  <w:u w:color="0000FF"/>
                                </w:rPr>
                                <w:t>–</w:t>
                              </w:r>
                              <w:r w:rsidR="00336971" w:rsidRPr="0027162C">
                                <w:rPr>
                                  <w:rStyle w:val="Hipervnculo"/>
                                  <w:b/>
                                  <w:sz w:val="24"/>
                                  <w:u w:color="0000FF"/>
                                </w:rPr>
                                <w:t xml:space="preserve"> </w:t>
                              </w:r>
                              <w:r w:rsidR="00336971">
                                <w:rPr>
                                  <w:rStyle w:val="Hipervnculo"/>
                                  <w:b/>
                                  <w:sz w:val="24"/>
                                  <w:u w:color="0000FF"/>
                                </w:rPr>
                                <w:t>LISTADO</w:t>
                              </w:r>
                            </w:hyperlink>
                            <w:r w:rsidR="00336971">
                              <w:rPr>
                                <w:rStyle w:val="Hipervnculo"/>
                                <w:b/>
                                <w:sz w:val="24"/>
                                <w:u w:color="0000FF"/>
                              </w:rPr>
                              <w:t xml:space="preserve"> DE COLABORADORES DE LA EMPRESA </w:t>
                            </w:r>
                            <w:r w:rsidR="00336971" w:rsidRPr="004F337F">
                              <w:rPr>
                                <w:rStyle w:val="Hipervnculo"/>
                                <w:b/>
                                <w:sz w:val="24"/>
                                <w:highlight w:val="yellow"/>
                                <w:u w:color="0000FF"/>
                              </w:rPr>
                              <w:t>Actualiza</w:t>
                            </w:r>
                            <w:r w:rsidR="00336971">
                              <w:rPr>
                                <w:rStyle w:val="Hipervnculo"/>
                                <w:b/>
                                <w:sz w:val="24"/>
                                <w:u w:color="0000FF"/>
                              </w:rPr>
                              <w:t>r</w:t>
                            </w:r>
                          </w:p>
                          <w:p w14:paraId="62A5C9CE" w14:textId="150158C7" w:rsidR="00336971" w:rsidRPr="003C65C2" w:rsidRDefault="00336971" w:rsidP="003C65C2">
                            <w:pPr>
                              <w:spacing w:line="271" w:lineRule="exact"/>
                              <w:ind w:right="1204"/>
                              <w:rPr>
                                <w:b/>
                                <w:sz w:val="24"/>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93B35" id="Text Box 204" o:spid="_x0000_s1037" type="#_x0000_t202" style="position:absolute;left:0;text-align:left;margin-left:465.7pt;margin-top:18.5pt;width:516.9pt;height:31.2pt;z-index:-25170124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" filled="f" strokeweight=".4pt">
                <v:textbox inset="0,0,0,0">
                  <w:txbxContent>
                    <w:p w14:paraId="6FB78E8D" w14:textId="2B3DB690" w:rsidR="00336971" w:rsidRDefault="006F415D" w:rsidP="003C65C2">
                      <w:pPr>
                        <w:spacing w:line="271" w:lineRule="exact"/>
                        <w:ind w:left="1196" w:right="1201"/>
                        <w:jc w:val="center"/>
                        <w:rPr>
                          <w:b/>
                          <w:sz w:val="24"/>
                        </w:rPr>
                      </w:pPr>
                      <w:hyperlink r:id="rId42" w:history="1">
                        <w:r w:rsidR="00336971" w:rsidRPr="0027162C">
                          <w:rPr>
                            <w:rStyle w:val="Hipervnculo"/>
                            <w:b/>
                            <w:sz w:val="24"/>
                            <w:u w:color="0000FF"/>
                          </w:rPr>
                          <w:t>VER ANEXO 1</w:t>
                        </w:r>
                        <w:r w:rsidR="00336971">
                          <w:rPr>
                            <w:rStyle w:val="Hipervnculo"/>
                            <w:b/>
                            <w:sz w:val="24"/>
                            <w:u w:color="0000FF"/>
                          </w:rPr>
                          <w:t>2</w:t>
                        </w:r>
                        <w:r w:rsidR="00336971" w:rsidRPr="0027162C">
                          <w:rPr>
                            <w:rStyle w:val="Hipervnculo"/>
                            <w:b/>
                            <w:sz w:val="24"/>
                            <w:u w:color="0000FF"/>
                          </w:rPr>
                          <w:t xml:space="preserve"> </w:t>
                        </w:r>
                        <w:r w:rsidR="00336971">
                          <w:rPr>
                            <w:rStyle w:val="Hipervnculo"/>
                            <w:b/>
                            <w:sz w:val="24"/>
                            <w:u w:color="0000FF"/>
                          </w:rPr>
                          <w:t>–</w:t>
                        </w:r>
                        <w:r w:rsidR="00336971" w:rsidRPr="0027162C">
                          <w:rPr>
                            <w:rStyle w:val="Hipervnculo"/>
                            <w:b/>
                            <w:sz w:val="24"/>
                            <w:u w:color="0000FF"/>
                          </w:rPr>
                          <w:t xml:space="preserve"> </w:t>
                        </w:r>
                        <w:r w:rsidR="00336971">
                          <w:rPr>
                            <w:rStyle w:val="Hipervnculo"/>
                            <w:b/>
                            <w:sz w:val="24"/>
                            <w:u w:color="0000FF"/>
                          </w:rPr>
                          <w:t>LISTADO</w:t>
                        </w:r>
                      </w:hyperlink>
                      <w:r w:rsidR="00336971">
                        <w:rPr>
                          <w:rStyle w:val="Hipervnculo"/>
                          <w:b/>
                          <w:sz w:val="24"/>
                          <w:u w:color="0000FF"/>
                        </w:rPr>
                        <w:t xml:space="preserve"> DE COLABORADORES DE LA EMPRESA </w:t>
                      </w:r>
                      <w:r w:rsidR="00336971" w:rsidRPr="004F337F">
                        <w:rPr>
                          <w:rStyle w:val="Hipervnculo"/>
                          <w:b/>
                          <w:sz w:val="24"/>
                          <w:highlight w:val="yellow"/>
                          <w:u w:color="0000FF"/>
                        </w:rPr>
                        <w:t>Actualiza</w:t>
                      </w:r>
                      <w:r w:rsidR="00336971">
                        <w:rPr>
                          <w:rStyle w:val="Hipervnculo"/>
                          <w:b/>
                          <w:sz w:val="24"/>
                          <w:u w:color="0000FF"/>
                        </w:rPr>
                        <w:t>r</w:t>
                      </w:r>
                    </w:p>
                    <w:p w14:paraId="62A5C9CE" w14:textId="150158C7" w:rsidR="00336971" w:rsidRPr="003C65C2" w:rsidRDefault="00336971" w:rsidP="003C65C2">
                      <w:pPr>
                        <w:spacing w:line="271" w:lineRule="exact"/>
                        <w:ind w:right="1204"/>
                        <w:rPr>
                          <w:b/>
                          <w:sz w:val="24"/>
                          <w:lang w:val="es-CO"/>
                        </w:rPr>
                      </w:pPr>
                    </w:p>
                  </w:txbxContent>
                </v:textbox>
                <w10:wrap type="topAndBottom" anchorx="margin"/>
              </v:shape>
            </w:pict>
          </mc:Fallback>
        </mc:AlternateContent>
      </w:r>
    </w:p>
    <w:p w14:paraId="020BD167" w14:textId="77777777" w:rsidR="00C42711" w:rsidRPr="00D12460" w:rsidRDefault="00C42711" w:rsidP="00C42711">
      <w:pPr>
        <w:pStyle w:val="Textoindependiente"/>
      </w:pPr>
    </w:p>
    <w:p w14:paraId="1E8F0D47" w14:textId="77F6999F" w:rsidR="00C42711" w:rsidRPr="00D12460" w:rsidRDefault="00C42711" w:rsidP="00205C4D">
      <w:pPr>
        <w:pStyle w:val="Ttulo5"/>
        <w:numPr>
          <w:ilvl w:val="3"/>
          <w:numId w:val="3"/>
        </w:numPr>
        <w:rPr>
          <w:rFonts w:ascii="Arial" w:hAnsi="Arial"/>
          <w:sz w:val="22"/>
          <w:szCs w:val="22"/>
        </w:rPr>
      </w:pPr>
      <w:bookmarkStart w:id="44" w:name="_Toc58914919"/>
      <w:r w:rsidRPr="00D12460">
        <w:rPr>
          <w:rStyle w:val="TextoindependienteCar"/>
          <w:i w:val="0"/>
          <w:iCs/>
          <w:noProof/>
          <w:sz w:val="22"/>
          <w:szCs w:val="22"/>
          <w:lang w:val="es-CO" w:eastAsia="es-CO" w:bidi="ar-SA"/>
        </w:rPr>
        <mc:AlternateContent>
          <mc:Choice Requires="wps">
            <w:drawing>
              <wp:anchor distT="0" distB="0" distL="0" distR="0" simplePos="0" relativeHeight="251617280" behindDoc="1" locked="0" layoutInCell="1" allowOverlap="1" wp14:anchorId="6586EC56" wp14:editId="4A706A8A">
                <wp:simplePos x="0" y="0"/>
                <wp:positionH relativeFrom="margin">
                  <wp:align>right</wp:align>
                </wp:positionH>
                <wp:positionV relativeFrom="paragraph">
                  <wp:posOffset>260894</wp:posOffset>
                </wp:positionV>
                <wp:extent cx="6626860" cy="356235"/>
                <wp:effectExtent l="0" t="0" r="21590" b="24765"/>
                <wp:wrapTopAndBottom/>
                <wp:docPr id="10"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E4AB515" w14:textId="3935FF48" w:rsidR="00336971" w:rsidRDefault="006F415D" w:rsidP="00156A36">
                            <w:pPr>
                              <w:spacing w:line="271" w:lineRule="exact"/>
                              <w:ind w:left="1196" w:right="1201"/>
                              <w:jc w:val="center"/>
                              <w:rPr>
                                <w:b/>
                                <w:sz w:val="24"/>
                              </w:rPr>
                            </w:pPr>
                            <w:hyperlink r:id="rId43" w:history="1">
                              <w:r w:rsidR="00336971" w:rsidRPr="0027162C">
                                <w:rPr>
                                  <w:rStyle w:val="Hipervnculo"/>
                                  <w:b/>
                                  <w:sz w:val="24"/>
                                  <w:u w:color="0000FF"/>
                                </w:rPr>
                                <w:t>VER ANEXO 1</w:t>
                              </w:r>
                              <w:r w:rsidR="00336971">
                                <w:rPr>
                                  <w:rStyle w:val="Hipervnculo"/>
                                  <w:b/>
                                  <w:sz w:val="24"/>
                                  <w:u w:color="0000FF"/>
                                </w:rPr>
                                <w:t>3</w:t>
                              </w:r>
                              <w:r w:rsidR="00336971" w:rsidRPr="0027162C">
                                <w:rPr>
                                  <w:rStyle w:val="Hipervnculo"/>
                                  <w:b/>
                                  <w:sz w:val="24"/>
                                  <w:u w:color="0000FF"/>
                                </w:rPr>
                                <w:t xml:space="preserve"> </w:t>
                              </w:r>
                              <w:r w:rsidR="00336971">
                                <w:rPr>
                                  <w:rStyle w:val="Hipervnculo"/>
                                  <w:b/>
                                  <w:sz w:val="24"/>
                                  <w:u w:color="0000FF"/>
                                </w:rPr>
                                <w:t>–</w:t>
                              </w:r>
                              <w:r w:rsidR="00336971" w:rsidRPr="0027162C">
                                <w:rPr>
                                  <w:rStyle w:val="Hipervnculo"/>
                                  <w:b/>
                                  <w:sz w:val="24"/>
                                  <w:u w:color="0000FF"/>
                                </w:rPr>
                                <w:t xml:space="preserve"> </w:t>
                              </w:r>
                              <w:r w:rsidR="00336971">
                                <w:rPr>
                                  <w:rStyle w:val="Hipervnculo"/>
                                  <w:b/>
                                  <w:sz w:val="24"/>
                                  <w:u w:color="0000FF"/>
                                </w:rPr>
                                <w:t>LISTADO</w:t>
                              </w:r>
                            </w:hyperlink>
                            <w:r w:rsidR="00336971">
                              <w:rPr>
                                <w:rStyle w:val="Hipervnculo"/>
                                <w:b/>
                                <w:sz w:val="24"/>
                                <w:u w:color="0000FF"/>
                              </w:rPr>
                              <w:t xml:space="preserve"> DE VEHICULOS PARA TRAYECTOS EN MISIÓN </w:t>
                            </w:r>
                            <w:r w:rsidR="00336971" w:rsidRPr="004F337F">
                              <w:rPr>
                                <w:rStyle w:val="Hipervnculo"/>
                                <w:b/>
                                <w:sz w:val="24"/>
                                <w:highlight w:val="yellow"/>
                                <w:u w:color="0000FF"/>
                              </w:rPr>
                              <w:t>Actualizar</w:t>
                            </w:r>
                          </w:p>
                          <w:p w14:paraId="03119FBA" w14:textId="77777777" w:rsidR="00336971" w:rsidRPr="003C65C2" w:rsidRDefault="00336971" w:rsidP="00156A36">
                            <w:pPr>
                              <w:spacing w:line="271" w:lineRule="exact"/>
                              <w:ind w:right="1204"/>
                              <w:rPr>
                                <w:b/>
                                <w:sz w:val="24"/>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6EC56" id="_x0000_s1038" type="#_x0000_t202" style="position:absolute;left:0;text-align:left;margin-left:470.6pt;margin-top:20.55pt;width:521.8pt;height:28.05pt;z-index:-251699200;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" filled="f" strokeweight=".4pt">
                <v:textbox inset="0,0,0,0">
                  <w:txbxContent>
                    <w:p w14:paraId="2E4AB515" w14:textId="3935FF48" w:rsidR="00336971" w:rsidRDefault="006F415D" w:rsidP="00156A36">
                      <w:pPr>
                        <w:spacing w:line="271" w:lineRule="exact"/>
                        <w:ind w:left="1196" w:right="1201"/>
                        <w:jc w:val="center"/>
                        <w:rPr>
                          <w:b/>
                          <w:sz w:val="24"/>
                        </w:rPr>
                      </w:pPr>
                      <w:hyperlink r:id="rId44" w:history="1">
                        <w:r w:rsidR="00336971" w:rsidRPr="0027162C">
                          <w:rPr>
                            <w:rStyle w:val="Hipervnculo"/>
                            <w:b/>
                            <w:sz w:val="24"/>
                            <w:u w:color="0000FF"/>
                          </w:rPr>
                          <w:t>VER ANEXO 1</w:t>
                        </w:r>
                        <w:r w:rsidR="00336971">
                          <w:rPr>
                            <w:rStyle w:val="Hipervnculo"/>
                            <w:b/>
                            <w:sz w:val="24"/>
                            <w:u w:color="0000FF"/>
                          </w:rPr>
                          <w:t>3</w:t>
                        </w:r>
                        <w:r w:rsidR="00336971" w:rsidRPr="0027162C">
                          <w:rPr>
                            <w:rStyle w:val="Hipervnculo"/>
                            <w:b/>
                            <w:sz w:val="24"/>
                            <w:u w:color="0000FF"/>
                          </w:rPr>
                          <w:t xml:space="preserve"> </w:t>
                        </w:r>
                        <w:r w:rsidR="00336971">
                          <w:rPr>
                            <w:rStyle w:val="Hipervnculo"/>
                            <w:b/>
                            <w:sz w:val="24"/>
                            <w:u w:color="0000FF"/>
                          </w:rPr>
                          <w:t>–</w:t>
                        </w:r>
                        <w:r w:rsidR="00336971" w:rsidRPr="0027162C">
                          <w:rPr>
                            <w:rStyle w:val="Hipervnculo"/>
                            <w:b/>
                            <w:sz w:val="24"/>
                            <w:u w:color="0000FF"/>
                          </w:rPr>
                          <w:t xml:space="preserve"> </w:t>
                        </w:r>
                        <w:r w:rsidR="00336971">
                          <w:rPr>
                            <w:rStyle w:val="Hipervnculo"/>
                            <w:b/>
                            <w:sz w:val="24"/>
                            <w:u w:color="0000FF"/>
                          </w:rPr>
                          <w:t>LISTADO</w:t>
                        </w:r>
                      </w:hyperlink>
                      <w:r w:rsidR="00336971">
                        <w:rPr>
                          <w:rStyle w:val="Hipervnculo"/>
                          <w:b/>
                          <w:sz w:val="24"/>
                          <w:u w:color="0000FF"/>
                        </w:rPr>
                        <w:t xml:space="preserve"> DE VEHICULOS PARA TRAYECTOS EN MISIÓN </w:t>
                      </w:r>
                      <w:r w:rsidR="00336971" w:rsidRPr="004F337F">
                        <w:rPr>
                          <w:rStyle w:val="Hipervnculo"/>
                          <w:b/>
                          <w:sz w:val="24"/>
                          <w:highlight w:val="yellow"/>
                          <w:u w:color="0000FF"/>
                        </w:rPr>
                        <w:t>Actualizar</w:t>
                      </w:r>
                    </w:p>
                    <w:p w14:paraId="03119FBA" w14:textId="77777777" w:rsidR="00336971" w:rsidRPr="003C65C2" w:rsidRDefault="00336971" w:rsidP="00156A36">
                      <w:pPr>
                        <w:spacing w:line="271" w:lineRule="exact"/>
                        <w:ind w:right="1204"/>
                        <w:rPr>
                          <w:b/>
                          <w:sz w:val="24"/>
                          <w:lang w:val="es-CO"/>
                        </w:rPr>
                      </w:pPr>
                    </w:p>
                  </w:txbxContent>
                </v:textbox>
                <w10:wrap type="topAndBottom" anchorx="margin"/>
              </v:shape>
            </w:pict>
          </mc:Fallback>
        </mc:AlternateContent>
      </w:r>
      <w:r w:rsidRPr="00D12460">
        <w:rPr>
          <w:rFonts w:ascii="Arial" w:hAnsi="Arial"/>
          <w:sz w:val="22"/>
          <w:szCs w:val="22"/>
        </w:rPr>
        <w:t>VEHICULOS AL SERVICIOS DE LA COMPAÑIA</w:t>
      </w:r>
      <w:bookmarkEnd w:id="44"/>
    </w:p>
    <w:p w14:paraId="0FB49AC1" w14:textId="6D2CC7E2" w:rsidR="00C42711" w:rsidRPr="00D12460" w:rsidRDefault="00C42711" w:rsidP="00C42711">
      <w:pPr>
        <w:pStyle w:val="Textoindependiente"/>
      </w:pPr>
    </w:p>
    <w:p w14:paraId="56AF3774" w14:textId="44349BEC" w:rsidR="00C42711" w:rsidRPr="00D12460" w:rsidRDefault="00C42711" w:rsidP="00205C4D">
      <w:pPr>
        <w:pStyle w:val="Ttulo5"/>
        <w:numPr>
          <w:ilvl w:val="3"/>
          <w:numId w:val="3"/>
        </w:numPr>
        <w:rPr>
          <w:rFonts w:ascii="Arial" w:hAnsi="Arial"/>
          <w:sz w:val="22"/>
          <w:szCs w:val="22"/>
        </w:rPr>
      </w:pPr>
      <w:bookmarkStart w:id="45" w:name="_Toc58914920"/>
      <w:r w:rsidRPr="00D12460">
        <w:rPr>
          <w:rFonts w:ascii="Arial" w:hAnsi="Arial"/>
          <w:sz w:val="22"/>
          <w:szCs w:val="22"/>
        </w:rPr>
        <w:t>CIUDADES DE OPERACIÓN</w:t>
      </w:r>
      <w:bookmarkEnd w:id="45"/>
    </w:p>
    <w:p w14:paraId="09D54B1C" w14:textId="77777777" w:rsidR="00C42711" w:rsidRPr="00D12460" w:rsidRDefault="00C42711" w:rsidP="00C42711">
      <w:pPr>
        <w:pStyle w:val="Ttulo5"/>
        <w:ind w:hanging="536"/>
        <w:rPr>
          <w:rFonts w:ascii="Arial" w:hAnsi="Arial"/>
          <w:sz w:val="22"/>
          <w:szCs w:val="22"/>
        </w:rPr>
      </w:pPr>
    </w:p>
    <w:p w14:paraId="45F65252" w14:textId="314E817B" w:rsidR="00C42711" w:rsidRPr="00D12460" w:rsidRDefault="00C42711" w:rsidP="00C42711">
      <w:pPr>
        <w:pStyle w:val="Textoindependiente"/>
      </w:pPr>
      <w:r w:rsidRPr="00D12460">
        <w:t>AGENCIAS COMERCIALES</w:t>
      </w:r>
    </w:p>
    <w:p w14:paraId="15C0FBCB" w14:textId="0049A566" w:rsidR="00C42711" w:rsidRPr="00D12460" w:rsidRDefault="00C42711" w:rsidP="00C42711">
      <w:pPr>
        <w:pStyle w:val="Textoindependiente"/>
      </w:pPr>
    </w:p>
    <w:p w14:paraId="278852B8" w14:textId="77777777" w:rsidR="00C42711" w:rsidRPr="00D12460" w:rsidRDefault="00C42711" w:rsidP="00C42711">
      <w:pPr>
        <w:pStyle w:val="Textoindependiente"/>
      </w:pPr>
      <w:r w:rsidRPr="00D12460">
        <w:t>•</w:t>
      </w:r>
      <w:r w:rsidRPr="00D12460">
        <w:tab/>
        <w:t>Bogotá.</w:t>
      </w:r>
    </w:p>
    <w:p w14:paraId="33DA2A9F" w14:textId="77777777" w:rsidR="00C42711" w:rsidRPr="00D12460" w:rsidRDefault="00C42711" w:rsidP="00C42711">
      <w:pPr>
        <w:pStyle w:val="Textoindependiente"/>
      </w:pPr>
      <w:r w:rsidRPr="00D12460">
        <w:t>•</w:t>
      </w:r>
      <w:r w:rsidRPr="00D12460">
        <w:tab/>
        <w:t>Cartagena.</w:t>
      </w:r>
    </w:p>
    <w:p w14:paraId="53A1DE11" w14:textId="77777777" w:rsidR="00C42711" w:rsidRPr="00D12460" w:rsidRDefault="00C42711" w:rsidP="00C42711">
      <w:pPr>
        <w:pStyle w:val="Textoindependiente"/>
      </w:pPr>
      <w:r w:rsidRPr="00D12460">
        <w:t>•</w:t>
      </w:r>
      <w:r w:rsidRPr="00D12460">
        <w:tab/>
        <w:t>Barranquilla</w:t>
      </w:r>
    </w:p>
    <w:p w14:paraId="03D116E2" w14:textId="77777777" w:rsidR="00C42711" w:rsidRPr="00D12460" w:rsidRDefault="00C42711" w:rsidP="00C42711">
      <w:pPr>
        <w:pStyle w:val="Textoindependiente"/>
      </w:pPr>
      <w:r w:rsidRPr="00D12460">
        <w:t>•</w:t>
      </w:r>
      <w:r w:rsidRPr="00D12460">
        <w:tab/>
        <w:t>Bucaramanga.</w:t>
      </w:r>
    </w:p>
    <w:p w14:paraId="07679460" w14:textId="77777777" w:rsidR="00C42711" w:rsidRPr="00D12460" w:rsidRDefault="00C42711" w:rsidP="00C42711">
      <w:pPr>
        <w:pStyle w:val="Textoindependiente"/>
      </w:pPr>
      <w:r w:rsidRPr="00D12460">
        <w:t>•</w:t>
      </w:r>
      <w:r w:rsidRPr="00D12460">
        <w:tab/>
        <w:t>Montería</w:t>
      </w:r>
    </w:p>
    <w:p w14:paraId="2BB3EA2A" w14:textId="77777777" w:rsidR="00C42711" w:rsidRPr="00D12460" w:rsidRDefault="00C42711" w:rsidP="00C42711">
      <w:pPr>
        <w:pStyle w:val="Textoindependiente"/>
      </w:pPr>
      <w:r w:rsidRPr="00D12460">
        <w:t>•</w:t>
      </w:r>
      <w:r w:rsidRPr="00D12460">
        <w:tab/>
        <w:t>Cali</w:t>
      </w:r>
    </w:p>
    <w:p w14:paraId="302B0515" w14:textId="01CF9CBB" w:rsidR="00C42711" w:rsidRPr="00D12460" w:rsidRDefault="00C42711" w:rsidP="00C42711">
      <w:pPr>
        <w:pStyle w:val="Textoindependiente"/>
      </w:pPr>
      <w:r w:rsidRPr="00D12460">
        <w:t>•</w:t>
      </w:r>
      <w:r w:rsidRPr="00D12460">
        <w:tab/>
        <w:t>Medellín</w:t>
      </w:r>
    </w:p>
    <w:p w14:paraId="14BC66B0" w14:textId="77777777" w:rsidR="00C42711" w:rsidRPr="00D12460" w:rsidRDefault="00C42711" w:rsidP="00C42711">
      <w:pPr>
        <w:pStyle w:val="Textoindependiente"/>
      </w:pPr>
    </w:p>
    <w:p w14:paraId="7D6EB677" w14:textId="77777777" w:rsidR="00C42711" w:rsidRPr="00D12460" w:rsidRDefault="00C42711" w:rsidP="00C42711">
      <w:pPr>
        <w:pStyle w:val="Textoindependiente"/>
      </w:pPr>
      <w:r w:rsidRPr="00D12460">
        <w:t>TSE S.A.S. Goza del aval emitido por el Ministerio de Transporte de Colombia para prestar su excelente, confiable, ágil y seguro servicio de movilizar al usuario por todo el territorio nacional.</w:t>
      </w:r>
    </w:p>
    <w:p w14:paraId="24D6B43E" w14:textId="10B90E23" w:rsidR="00156A36" w:rsidRPr="00D12460" w:rsidRDefault="00156A36" w:rsidP="00156A36">
      <w:pPr>
        <w:pStyle w:val="Ttulo5"/>
        <w:ind w:hanging="536"/>
        <w:rPr>
          <w:rFonts w:ascii="Arial" w:hAnsi="Arial"/>
          <w:sz w:val="22"/>
          <w:szCs w:val="22"/>
        </w:rPr>
      </w:pPr>
    </w:p>
    <w:p w14:paraId="2DD29FF0" w14:textId="7F98E629" w:rsidR="00156A36" w:rsidRPr="00D12460" w:rsidRDefault="00156A36" w:rsidP="00205C4D">
      <w:pPr>
        <w:pStyle w:val="Ttulo2"/>
        <w:numPr>
          <w:ilvl w:val="0"/>
          <w:numId w:val="3"/>
        </w:numPr>
        <w:rPr>
          <w:rFonts w:cs="Arial"/>
          <w:sz w:val="22"/>
          <w:szCs w:val="22"/>
        </w:rPr>
      </w:pPr>
      <w:bookmarkStart w:id="46" w:name="_Toc58914921"/>
      <w:r w:rsidRPr="00D12460">
        <w:rPr>
          <w:rFonts w:cs="Arial"/>
          <w:sz w:val="22"/>
          <w:szCs w:val="22"/>
        </w:rPr>
        <w:t>EVALUACIÓN Y CONTROL DE RIESGOS</w:t>
      </w:r>
      <w:r w:rsidR="00BB6396" w:rsidRPr="00D12460">
        <w:rPr>
          <w:rFonts w:cs="Arial"/>
          <w:sz w:val="22"/>
          <w:szCs w:val="22"/>
        </w:rPr>
        <w:t xml:space="preserve"> VIALES A PARTIR DEL DIAGNOSTICO</w:t>
      </w:r>
      <w:bookmarkEnd w:id="46"/>
    </w:p>
    <w:p w14:paraId="6053A7BF" w14:textId="77777777" w:rsidR="00431E29" w:rsidRPr="00D12460" w:rsidRDefault="00431E29" w:rsidP="00431E29">
      <w:pPr>
        <w:pStyle w:val="Ttulo3"/>
        <w:rPr>
          <w:rFonts w:cs="Arial"/>
          <w:szCs w:val="22"/>
        </w:rPr>
      </w:pPr>
    </w:p>
    <w:p w14:paraId="27B4845E" w14:textId="1CE7DC31" w:rsidR="00156A36" w:rsidRPr="00D12460" w:rsidRDefault="00431E29" w:rsidP="00205C4D">
      <w:pPr>
        <w:pStyle w:val="Ttulo3"/>
        <w:numPr>
          <w:ilvl w:val="1"/>
          <w:numId w:val="3"/>
        </w:numPr>
        <w:rPr>
          <w:rFonts w:cs="Arial"/>
          <w:szCs w:val="22"/>
        </w:rPr>
      </w:pPr>
      <w:bookmarkStart w:id="47" w:name="_Toc58914922"/>
      <w:r w:rsidRPr="00D12460">
        <w:rPr>
          <w:rFonts w:cs="Arial"/>
          <w:szCs w:val="22"/>
        </w:rPr>
        <w:t>IDENTIFICACIÓN DEL RIESGO</w:t>
      </w:r>
      <w:bookmarkEnd w:id="47"/>
    </w:p>
    <w:p w14:paraId="05F7122E" w14:textId="72812209" w:rsidR="00431E29" w:rsidRPr="00D12460" w:rsidRDefault="00431E29" w:rsidP="00431E29"/>
    <w:p w14:paraId="5F039D5E" w14:textId="582E6ECF" w:rsidR="00431E29" w:rsidRPr="00D12460" w:rsidRDefault="00431E29" w:rsidP="00431E29">
      <w:pPr>
        <w:pStyle w:val="Textoindependiente"/>
      </w:pPr>
      <w:r w:rsidRPr="00D12460">
        <w:t>El propósito de la identificación del riesgo en seguridad vial es encontrar, reconocer y describir los riesgos de la seguridad vial, teniendo en cuenta a todos los colaboradores de la organización (peatones/pasajeros y conductores de vehículos motorizados y no motorizados), con enfoque en los desplazamientos en misión y con influencia en los desplazamientos diferentes a los misionales, bajo los pilares de la seguridad vial.</w:t>
      </w:r>
    </w:p>
    <w:p w14:paraId="0B858910" w14:textId="77777777" w:rsidR="00431E29" w:rsidRPr="00D12460" w:rsidRDefault="00431E29" w:rsidP="00431E29"/>
    <w:p w14:paraId="750FA45F" w14:textId="12230E9B" w:rsidR="00BB6396" w:rsidRPr="00D12460" w:rsidRDefault="00BB6396" w:rsidP="00205C4D">
      <w:pPr>
        <w:pStyle w:val="Ttulo4"/>
        <w:numPr>
          <w:ilvl w:val="2"/>
          <w:numId w:val="3"/>
        </w:numPr>
        <w:rPr>
          <w:rFonts w:ascii="Arial" w:hAnsi="Arial" w:cs="Arial"/>
        </w:rPr>
      </w:pPr>
      <w:bookmarkStart w:id="48" w:name="_Toc58914923"/>
      <w:r w:rsidRPr="00D12460">
        <w:rPr>
          <w:rFonts w:ascii="Arial" w:hAnsi="Arial" w:cs="Arial"/>
        </w:rPr>
        <w:t>APLICACIÓN DE LA ENCUESTA</w:t>
      </w:r>
      <w:bookmarkEnd w:id="48"/>
    </w:p>
    <w:p w14:paraId="08956E22" w14:textId="67AEBC95" w:rsidR="00BB6396" w:rsidRPr="00D12460" w:rsidRDefault="00BB6396" w:rsidP="00BB6396"/>
    <w:p w14:paraId="58889010" w14:textId="2BC88E7E" w:rsidR="007820A4" w:rsidRPr="00D12460" w:rsidRDefault="00BB6396" w:rsidP="00BB6396">
      <w:pPr>
        <w:pStyle w:val="Textoindependiente"/>
      </w:pPr>
      <w:r w:rsidRPr="00D12460">
        <w:rPr>
          <w:noProof/>
          <w:lang w:val="es-CO" w:eastAsia="es-CO" w:bidi="ar-SA"/>
        </w:rPr>
        <mc:AlternateContent>
          <mc:Choice Requires="wps">
            <w:drawing>
              <wp:anchor distT="0" distB="0" distL="0" distR="0" simplePos="0" relativeHeight="251619328" behindDoc="1" locked="0" layoutInCell="1" allowOverlap="1" wp14:anchorId="0C7CE4A7" wp14:editId="225A76BC">
                <wp:simplePos x="0" y="0"/>
                <wp:positionH relativeFrom="page">
                  <wp:posOffset>789709</wp:posOffset>
                </wp:positionH>
                <wp:positionV relativeFrom="paragraph">
                  <wp:posOffset>1574528</wp:posOffset>
                </wp:positionV>
                <wp:extent cx="6355080" cy="180340"/>
                <wp:effectExtent l="0" t="0" r="26670" b="10160"/>
                <wp:wrapTopAndBottom/>
                <wp:docPr id="21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18034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8620F26" w14:textId="077DBCA7" w:rsidR="00336971" w:rsidRDefault="006F415D" w:rsidP="00BB6396">
                            <w:pPr>
                              <w:spacing w:before="16"/>
                              <w:ind w:left="1144" w:right="1145"/>
                              <w:jc w:val="center"/>
                              <w:rPr>
                                <w:b/>
                                <w:sz w:val="20"/>
                              </w:rPr>
                            </w:pPr>
                            <w:hyperlink r:id="rId45" w:history="1">
                              <w:r w:rsidR="00336971" w:rsidRPr="0027162C">
                                <w:rPr>
                                  <w:rStyle w:val="Hipervnculo"/>
                                  <w:b/>
                                  <w:sz w:val="20"/>
                                  <w:u w:color="0000FF"/>
                                </w:rPr>
                                <w:t xml:space="preserve">VER ANEXO </w:t>
                              </w:r>
                              <w:r w:rsidR="00336971">
                                <w:rPr>
                                  <w:rStyle w:val="Hipervnculo"/>
                                  <w:b/>
                                  <w:sz w:val="20"/>
                                  <w:u w:color="0000FF"/>
                                </w:rPr>
                                <w:t>14</w:t>
                              </w:r>
                              <w:r w:rsidR="00336971" w:rsidRPr="0027162C">
                                <w:rPr>
                                  <w:rStyle w:val="Hipervnculo"/>
                                  <w:b/>
                                  <w:sz w:val="20"/>
                                  <w:u w:color="0000FF"/>
                                </w:rPr>
                                <w:t>: FORMATO DE LA ENCUESTA</w:t>
                              </w:r>
                            </w:hyperlink>
                            <w:r w:rsidR="00336971">
                              <w:rPr>
                                <w:rStyle w:val="Hipervnculo"/>
                                <w:b/>
                                <w:sz w:val="20"/>
                                <w:u w:color="0000FF"/>
                              </w:rPr>
                              <w:t xml:space="preserve"> </w:t>
                            </w:r>
                            <w:r w:rsidR="00336971" w:rsidRPr="004F337F">
                              <w:rPr>
                                <w:rStyle w:val="Hipervnculo"/>
                                <w:b/>
                                <w:sz w:val="20"/>
                                <w:highlight w:val="yellow"/>
                                <w:u w:color="0000FF"/>
                              </w:rPr>
                              <w:t>Actualizar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CE4A7" id="Text Box 182" o:spid="_x0000_s1039" type="#_x0000_t202" style="position:absolute;left:0;text-align:left;margin-left:62.2pt;margin-top:124pt;width:500.4pt;height:14.2pt;z-index:-251697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" filled="f" strokeweight=".4pt">
                <v:textbox inset="0,0,0,0">
                  <w:txbxContent>
                    <w:p w14:paraId="68620F26" w14:textId="077DBCA7" w:rsidR="00336971" w:rsidRDefault="006F415D" w:rsidP="00BB6396">
                      <w:pPr>
                        <w:spacing w:before="16"/>
                        <w:ind w:left="1144" w:right="1145"/>
                        <w:jc w:val="center"/>
                        <w:rPr>
                          <w:b/>
                          <w:sz w:val="20"/>
                        </w:rPr>
                      </w:pPr>
                      <w:hyperlink r:id="rId46" w:history="1">
                        <w:r w:rsidR="00336971" w:rsidRPr="0027162C">
                          <w:rPr>
                            <w:rStyle w:val="Hipervnculo"/>
                            <w:b/>
                            <w:sz w:val="20"/>
                            <w:u w:color="0000FF"/>
                          </w:rPr>
                          <w:t xml:space="preserve">VER ANEXO </w:t>
                        </w:r>
                        <w:r w:rsidR="00336971">
                          <w:rPr>
                            <w:rStyle w:val="Hipervnculo"/>
                            <w:b/>
                            <w:sz w:val="20"/>
                            <w:u w:color="0000FF"/>
                          </w:rPr>
                          <w:t>14</w:t>
                        </w:r>
                        <w:r w:rsidR="00336971" w:rsidRPr="0027162C">
                          <w:rPr>
                            <w:rStyle w:val="Hipervnculo"/>
                            <w:b/>
                            <w:sz w:val="20"/>
                            <w:u w:color="0000FF"/>
                          </w:rPr>
                          <w:t>: FORMATO DE LA ENCUESTA</w:t>
                        </w:r>
                      </w:hyperlink>
                      <w:r w:rsidR="00336971">
                        <w:rPr>
                          <w:rStyle w:val="Hipervnculo"/>
                          <w:b/>
                          <w:sz w:val="20"/>
                          <w:u w:color="0000FF"/>
                        </w:rPr>
                        <w:t xml:space="preserve"> </w:t>
                      </w:r>
                      <w:r w:rsidR="00336971" w:rsidRPr="004F337F">
                        <w:rPr>
                          <w:rStyle w:val="Hipervnculo"/>
                          <w:b/>
                          <w:sz w:val="20"/>
                          <w:highlight w:val="yellow"/>
                          <w:u w:color="0000FF"/>
                        </w:rPr>
                        <w:t>Actualizar</w:t>
                      </w:r>
                    </w:p>
                  </w:txbxContent>
                </v:textbox>
                <w10:wrap type="topAndBottom" anchorx="page"/>
              </v:shape>
            </w:pict>
          </mc:Fallback>
        </mc:AlternateContent>
      </w:r>
      <w:r w:rsidRPr="00D12460">
        <w:t xml:space="preserve">El grupo primario del comité de SV recopiló información sobre movilidad de los empleados por medio de la encuesta sugerida por el Ministerio de Transporte de Colombia y diseñada para tal fin. Luego de analizar los datos, se estableció los riesgos viales de la empresa, tanto en desplazamientos </w:t>
      </w:r>
      <w:proofErr w:type="spellStart"/>
      <w:r w:rsidRPr="00D12460">
        <w:t>in-itinere</w:t>
      </w:r>
      <w:proofErr w:type="spellEnd"/>
      <w:r w:rsidRPr="00D12460">
        <w:t xml:space="preserve"> como en misión. Como instrumento diagnóstico se aplicó la encuesta a directivos y empleados para establecer hábitos de desplazamiento, riesgos de tránsito en esos desplazamientos, tanto de ida y vuelta (in itinere) como en misión laboral. Con los datos obtenidos se hizo un análisis de movilidad considerando variables asociadas a sus hábitos y conductas, al tipo de vehículo, rol en la vía etc. Y se analizó accidentes tanto en in itinere como en misión, dependiendo de su gravedad y frecuencia. Luego, se asignó niveles de riesgo a cada cargo. El objetivo fue identificar factores desencadenantes para anticiparlos e intervenirlos, a través de la implementación del PESV.</w:t>
      </w:r>
    </w:p>
    <w:p w14:paraId="3DC050E3" w14:textId="06A1F907" w:rsidR="007820A4" w:rsidRPr="00D12460" w:rsidRDefault="007820A4" w:rsidP="00BB6396">
      <w:pPr>
        <w:pStyle w:val="Textoindependiente"/>
      </w:pPr>
      <w:r w:rsidRPr="00D12460">
        <w:t>La realización y actualización de esta encuesta y el análisis de la información se realizará semestralmente</w:t>
      </w:r>
    </w:p>
    <w:p w14:paraId="65C8F4FB" w14:textId="77777777" w:rsidR="00BB6396" w:rsidRPr="00D12460" w:rsidRDefault="00BB6396" w:rsidP="00BB6396">
      <w:pPr>
        <w:pStyle w:val="Textoindependiente"/>
      </w:pPr>
    </w:p>
    <w:p w14:paraId="336C1B64" w14:textId="553AE30E" w:rsidR="00BB6396" w:rsidRPr="00D12460" w:rsidRDefault="00BB6396" w:rsidP="00205C4D">
      <w:pPr>
        <w:pStyle w:val="Ttulo4"/>
        <w:numPr>
          <w:ilvl w:val="2"/>
          <w:numId w:val="3"/>
        </w:numPr>
        <w:rPr>
          <w:rFonts w:ascii="Arial" w:hAnsi="Arial" w:cs="Arial"/>
        </w:rPr>
      </w:pPr>
      <w:bookmarkStart w:id="49" w:name="_Toc58914924"/>
      <w:r w:rsidRPr="00D12460">
        <w:rPr>
          <w:rFonts w:ascii="Arial" w:hAnsi="Arial" w:cs="Arial"/>
        </w:rPr>
        <w:lastRenderedPageBreak/>
        <w:t>FACTORES DE RIESGO CONSIDERADOS</w:t>
      </w:r>
      <w:bookmarkEnd w:id="49"/>
    </w:p>
    <w:p w14:paraId="64B430C3" w14:textId="77777777" w:rsidR="00BB6396" w:rsidRPr="00D12460" w:rsidRDefault="00BB6396" w:rsidP="00347FBB">
      <w:pPr>
        <w:rPr>
          <w:rFonts w:eastAsiaTheme="majorEastAsia"/>
          <w:b/>
          <w:color w:val="1F3864" w:themeColor="accent1" w:themeShade="80"/>
        </w:rPr>
      </w:pPr>
    </w:p>
    <w:p w14:paraId="2EF9E882" w14:textId="3F2D64F0" w:rsidR="00BB6396" w:rsidRPr="00D12460" w:rsidRDefault="00BB6396" w:rsidP="00BB6396">
      <w:pPr>
        <w:pStyle w:val="Textoindependiente"/>
      </w:pPr>
      <w:r w:rsidRPr="00D12460">
        <w:t>La encuesta fue diligenciada por todos los empleados</w:t>
      </w:r>
      <w:r w:rsidR="00347FBB" w:rsidRPr="00D12460">
        <w:t xml:space="preserve"> y contratistas afiliados y externos</w:t>
      </w:r>
      <w:r w:rsidRPr="00D12460">
        <w:t>. Incluye ítems por cargo, según rol en la vía y lista de conductas y situaciones sobre conducción y entorno, y exposición a riesgos como:</w:t>
      </w:r>
    </w:p>
    <w:p w14:paraId="3494840E" w14:textId="6B645020" w:rsidR="00347FBB" w:rsidRPr="00D12460" w:rsidRDefault="00BB6396" w:rsidP="00347FBB">
      <w:pPr>
        <w:pStyle w:val="Textoindependiente"/>
      </w:pPr>
      <w:r w:rsidRPr="00D12460">
        <w:t>Medio de transporte utilizado en sus desplazamientos al trabajo, Itinerario y distancia del desplazamiento al trabajo, Tiempo empleado en realizar dicho desplazamiento, Experiencia en conducción, Si ha sufrido incidente/accidente de tráfico en horario laboral o en trayectos casa- trabajo-casa, Qué conductores realizan desplazamientos en misión, frecuencia y tipo de transporte, e Identificación de los principales riesgos que percibe y sus causas, entre otras</w:t>
      </w:r>
      <w:r w:rsidR="00347FBB" w:rsidRPr="00D12460">
        <w:t>.</w:t>
      </w:r>
    </w:p>
    <w:p w14:paraId="0262DD54" w14:textId="0C4AA2B8" w:rsidR="00347FBB" w:rsidRPr="00D12460" w:rsidRDefault="00347FBB" w:rsidP="00347FBB">
      <w:pPr>
        <w:pStyle w:val="Textoindependiente"/>
      </w:pPr>
    </w:p>
    <w:p w14:paraId="1DEAD785" w14:textId="0287004F" w:rsidR="00347FBB" w:rsidRPr="00D12460" w:rsidRDefault="00347FBB" w:rsidP="00205C4D">
      <w:pPr>
        <w:pStyle w:val="Ttulo4"/>
        <w:numPr>
          <w:ilvl w:val="2"/>
          <w:numId w:val="3"/>
        </w:numPr>
        <w:rPr>
          <w:rFonts w:ascii="Arial" w:eastAsia="Cambria" w:hAnsi="Arial" w:cs="Arial"/>
        </w:rPr>
      </w:pPr>
      <w:bookmarkStart w:id="50" w:name="_Toc58914925"/>
      <w:r w:rsidRPr="00D12460">
        <w:rPr>
          <w:rFonts w:ascii="Arial" w:eastAsia="Cambria" w:hAnsi="Arial" w:cs="Arial"/>
        </w:rPr>
        <w:t>CONSOLIDACIÓN Y ANÁLISIS DE LA INFORMACIÓN</w:t>
      </w:r>
      <w:bookmarkEnd w:id="50"/>
    </w:p>
    <w:p w14:paraId="1881793A" w14:textId="77777777" w:rsidR="00347FBB" w:rsidRPr="00D12460" w:rsidRDefault="00347FBB" w:rsidP="00347FBB"/>
    <w:p w14:paraId="5B0AC6AA" w14:textId="5A5E5DC5" w:rsidR="00347FBB" w:rsidRPr="00D12460" w:rsidRDefault="00347FBB" w:rsidP="00205C4D">
      <w:pPr>
        <w:pStyle w:val="Ttulo5"/>
        <w:numPr>
          <w:ilvl w:val="3"/>
          <w:numId w:val="3"/>
        </w:numPr>
        <w:rPr>
          <w:rFonts w:ascii="Arial" w:hAnsi="Arial"/>
          <w:sz w:val="22"/>
          <w:szCs w:val="22"/>
        </w:rPr>
      </w:pPr>
      <w:bookmarkStart w:id="51" w:name="_Toc58914926"/>
      <w:r w:rsidRPr="00D12460">
        <w:rPr>
          <w:rFonts w:ascii="Arial" w:hAnsi="Arial"/>
          <w:sz w:val="22"/>
          <w:szCs w:val="22"/>
        </w:rPr>
        <w:t>CONSOLIDACIÓN DE LA INFORMACIÓN</w:t>
      </w:r>
      <w:bookmarkEnd w:id="51"/>
    </w:p>
    <w:p w14:paraId="548F9E06" w14:textId="24AE1E61" w:rsidR="00347FBB" w:rsidRPr="00D12460" w:rsidRDefault="00347FBB" w:rsidP="00347FBB"/>
    <w:p w14:paraId="4D43B22A" w14:textId="3916C715" w:rsidR="00347FBB" w:rsidRPr="00D12460" w:rsidRDefault="00347FBB" w:rsidP="00347FBB">
      <w:r w:rsidRPr="00D12460">
        <w:t>A continuación, se relacionan las tablas con toda la información recogida a través de la encuesta que se realizó al total de la planta de personal de la empresa.</w:t>
      </w:r>
    </w:p>
    <w:p w14:paraId="366AC2C5" w14:textId="1441F2BB" w:rsidR="00347FBB" w:rsidRPr="00D12460" w:rsidRDefault="00347FBB" w:rsidP="00347FBB">
      <w:r w:rsidRPr="00D12460">
        <w:rPr>
          <w:noProof/>
          <w:lang w:val="es-CO" w:eastAsia="es-CO" w:bidi="ar-SA"/>
        </w:rPr>
        <mc:AlternateContent>
          <mc:Choice Requires="wps">
            <w:drawing>
              <wp:anchor distT="0" distB="0" distL="0" distR="0" simplePos="0" relativeHeight="251621376" behindDoc="1" locked="0" layoutInCell="1" allowOverlap="1" wp14:anchorId="108E7F5C" wp14:editId="57195147">
                <wp:simplePos x="0" y="0"/>
                <wp:positionH relativeFrom="margin">
                  <wp:align>left</wp:align>
                </wp:positionH>
                <wp:positionV relativeFrom="paragraph">
                  <wp:posOffset>172457</wp:posOffset>
                </wp:positionV>
                <wp:extent cx="6805930" cy="405130"/>
                <wp:effectExtent l="0" t="0" r="13970" b="13970"/>
                <wp:wrapTopAndBottom/>
                <wp:docPr id="206"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6242" cy="405441"/>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13C4F9" w14:textId="014FE8EA" w:rsidR="00336971" w:rsidRDefault="006F415D" w:rsidP="00347FBB">
                            <w:pPr>
                              <w:spacing w:before="15"/>
                              <w:ind w:left="1144" w:right="1145"/>
                              <w:jc w:val="center"/>
                              <w:rPr>
                                <w:b/>
                                <w:sz w:val="24"/>
                              </w:rPr>
                            </w:pPr>
                            <w:hyperlink r:id="rId47" w:history="1">
                              <w:r w:rsidR="00336971" w:rsidRPr="0027162C">
                                <w:rPr>
                                  <w:rStyle w:val="Hipervnculo"/>
                                  <w:b/>
                                  <w:sz w:val="24"/>
                                  <w:u w:color="0000FF"/>
                                </w:rPr>
                                <w:t xml:space="preserve">VER ANEXO </w:t>
                              </w:r>
                              <w:r w:rsidR="00336971">
                                <w:rPr>
                                  <w:rStyle w:val="Hipervnculo"/>
                                  <w:b/>
                                  <w:sz w:val="24"/>
                                  <w:u w:color="0000FF"/>
                                </w:rPr>
                                <w:t>15</w:t>
                              </w:r>
                              <w:r w:rsidR="00336971" w:rsidRPr="0027162C">
                                <w:rPr>
                                  <w:rStyle w:val="Hipervnculo"/>
                                  <w:b/>
                                  <w:sz w:val="24"/>
                                  <w:u w:color="0000FF"/>
                                </w:rPr>
                                <w:t>: RESPUESTAS TABULADAS DE LA ENCUESTA</w:t>
                              </w:r>
                            </w:hyperlink>
                            <w:r w:rsidR="00336971">
                              <w:rPr>
                                <w:rStyle w:val="Hipervnculo"/>
                                <w:b/>
                                <w:sz w:val="24"/>
                                <w:u w:color="0000FF"/>
                              </w:rPr>
                              <w:t xml:space="preserve"> </w:t>
                            </w:r>
                            <w:r w:rsidR="00336971" w:rsidRPr="004F337F">
                              <w:rPr>
                                <w:rStyle w:val="Hipervnculo"/>
                                <w:b/>
                                <w:sz w:val="24"/>
                                <w:highlight w:val="yellow"/>
                                <w:u w:color="0000FF"/>
                              </w:rPr>
                              <w:t>Actualizar con conductores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8E7F5C" id="Text Box 180" o:spid="_x0000_s1040" type="#_x0000_t202" style="position:absolute;margin-left:0;margin-top:13.6pt;width:535.9pt;height:31.9pt;z-index:-25169510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" filled="f" strokeweight=".4pt">
                <v:textbox inset="0,0,0,0">
                  <w:txbxContent>
                    <w:p w14:paraId="2713C4F9" w14:textId="014FE8EA" w:rsidR="00336971" w:rsidRDefault="006F415D" w:rsidP="00347FBB">
                      <w:pPr>
                        <w:spacing w:before="15"/>
                        <w:ind w:left="1144" w:right="1145"/>
                        <w:jc w:val="center"/>
                        <w:rPr>
                          <w:b/>
                          <w:sz w:val="24"/>
                        </w:rPr>
                      </w:pPr>
                      <w:hyperlink r:id="rId48" w:history="1">
                        <w:r w:rsidR="00336971" w:rsidRPr="0027162C">
                          <w:rPr>
                            <w:rStyle w:val="Hipervnculo"/>
                            <w:b/>
                            <w:sz w:val="24"/>
                            <w:u w:color="0000FF"/>
                          </w:rPr>
                          <w:t xml:space="preserve">VER ANEXO </w:t>
                        </w:r>
                        <w:r w:rsidR="00336971">
                          <w:rPr>
                            <w:rStyle w:val="Hipervnculo"/>
                            <w:b/>
                            <w:sz w:val="24"/>
                            <w:u w:color="0000FF"/>
                          </w:rPr>
                          <w:t>15</w:t>
                        </w:r>
                        <w:r w:rsidR="00336971" w:rsidRPr="0027162C">
                          <w:rPr>
                            <w:rStyle w:val="Hipervnculo"/>
                            <w:b/>
                            <w:sz w:val="24"/>
                            <w:u w:color="0000FF"/>
                          </w:rPr>
                          <w:t>: RESPUESTAS TABULADAS DE LA ENCUESTA</w:t>
                        </w:r>
                      </w:hyperlink>
                      <w:r w:rsidR="00336971">
                        <w:rPr>
                          <w:rStyle w:val="Hipervnculo"/>
                          <w:b/>
                          <w:sz w:val="24"/>
                          <w:u w:color="0000FF"/>
                        </w:rPr>
                        <w:t xml:space="preserve"> </w:t>
                      </w:r>
                      <w:r w:rsidR="00336971" w:rsidRPr="004F337F">
                        <w:rPr>
                          <w:rStyle w:val="Hipervnculo"/>
                          <w:b/>
                          <w:sz w:val="24"/>
                          <w:highlight w:val="yellow"/>
                          <w:u w:color="0000FF"/>
                        </w:rPr>
                        <w:t>Actualizar con conductores</w:t>
                      </w:r>
                    </w:p>
                  </w:txbxContent>
                </v:textbox>
                <w10:wrap type="topAndBottom" anchorx="margin"/>
              </v:shape>
            </w:pict>
          </mc:Fallback>
        </mc:AlternateContent>
      </w:r>
    </w:p>
    <w:p w14:paraId="653D120E" w14:textId="77777777" w:rsidR="00347FBB" w:rsidRPr="00D12460" w:rsidRDefault="00347FBB" w:rsidP="00347FBB">
      <w:pPr>
        <w:jc w:val="both"/>
      </w:pPr>
    </w:p>
    <w:p w14:paraId="198973C5" w14:textId="475752FE" w:rsidR="00347FBB" w:rsidRPr="00D12460" w:rsidRDefault="00347FBB" w:rsidP="00347FBB">
      <w:pPr>
        <w:jc w:val="both"/>
      </w:pPr>
      <w:r w:rsidRPr="00D12460">
        <w:t>En el análisis a los factores de riesgo en la vía, se prueba que la infracción se relaciona con el nivel de riesgo que adopta el comportamiento humano. Luego, al reducir las faltas de tránsito, con capacitación que genere conciencia de la prevención, cultura de respeto y acatamiento de normas, podremos lograr la seguridad vial tan anhelada.</w:t>
      </w:r>
    </w:p>
    <w:p w14:paraId="294E7BB1" w14:textId="34F439F1" w:rsidR="00347FBB" w:rsidRPr="00D12460" w:rsidRDefault="00347FBB" w:rsidP="00347FBB">
      <w:pPr>
        <w:jc w:val="both"/>
      </w:pPr>
    </w:p>
    <w:p w14:paraId="74B76DA0" w14:textId="1B848E64" w:rsidR="00347FBB" w:rsidRPr="00D12460" w:rsidRDefault="00347FBB" w:rsidP="00205C4D">
      <w:pPr>
        <w:pStyle w:val="Ttulo5"/>
        <w:numPr>
          <w:ilvl w:val="3"/>
          <w:numId w:val="3"/>
        </w:numPr>
        <w:rPr>
          <w:rFonts w:ascii="Arial" w:hAnsi="Arial"/>
          <w:sz w:val="22"/>
          <w:szCs w:val="22"/>
        </w:rPr>
      </w:pPr>
      <w:bookmarkStart w:id="52" w:name="_Toc58914927"/>
      <w:r w:rsidRPr="00D12460">
        <w:rPr>
          <w:rFonts w:ascii="Arial" w:hAnsi="Arial"/>
          <w:sz w:val="22"/>
          <w:szCs w:val="22"/>
        </w:rPr>
        <w:t>ANÁLISIS DE LA INFORMACIÓN</w:t>
      </w:r>
      <w:bookmarkEnd w:id="52"/>
      <w:r w:rsidRPr="00D12460">
        <w:rPr>
          <w:rFonts w:ascii="Arial" w:hAnsi="Arial"/>
          <w:sz w:val="22"/>
          <w:szCs w:val="22"/>
        </w:rPr>
        <w:t xml:space="preserve"> </w:t>
      </w:r>
    </w:p>
    <w:p w14:paraId="164418C2" w14:textId="77777777" w:rsidR="00C0222A" w:rsidRPr="00D12460" w:rsidRDefault="00637BE3" w:rsidP="00347FBB">
      <w:r w:rsidRPr="00D12460">
        <w:rPr>
          <w:noProof/>
          <w:lang w:val="es-CO" w:eastAsia="es-CO" w:bidi="ar-SA"/>
        </w:rPr>
        <w:drawing>
          <wp:anchor distT="0" distB="0" distL="114300" distR="114300" simplePos="0" relativeHeight="251627520" behindDoc="1" locked="0" layoutInCell="1" allowOverlap="1" wp14:anchorId="64EE8644" wp14:editId="736DEB0E">
            <wp:simplePos x="0" y="0"/>
            <wp:positionH relativeFrom="margin">
              <wp:align>right</wp:align>
            </wp:positionH>
            <wp:positionV relativeFrom="paragraph">
              <wp:posOffset>339543</wp:posOffset>
            </wp:positionV>
            <wp:extent cx="3164840" cy="2013585"/>
            <wp:effectExtent l="76200" t="76200" r="130810" b="139065"/>
            <wp:wrapThrough wrapText="bothSides">
              <wp:wrapPolygon edited="0">
                <wp:start x="-260" y="-817"/>
                <wp:lineTo x="-520" y="-613"/>
                <wp:lineTo x="-520" y="22070"/>
                <wp:lineTo x="-260" y="22887"/>
                <wp:lineTo x="22103" y="22887"/>
                <wp:lineTo x="22363" y="22274"/>
                <wp:lineTo x="22363" y="2657"/>
                <wp:lineTo x="22103" y="-409"/>
                <wp:lineTo x="22103" y="-817"/>
                <wp:lineTo x="-260" y="-817"/>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3168736" cy="20160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12460">
        <w:rPr>
          <w:noProof/>
          <w:lang w:val="es-CO" w:eastAsia="es-CO" w:bidi="ar-SA"/>
        </w:rPr>
        <w:drawing>
          <wp:anchor distT="0" distB="0" distL="114300" distR="114300" simplePos="0" relativeHeight="251624448" behindDoc="1" locked="0" layoutInCell="1" allowOverlap="1" wp14:anchorId="57395324" wp14:editId="108E9741">
            <wp:simplePos x="0" y="0"/>
            <wp:positionH relativeFrom="margin">
              <wp:align>left</wp:align>
            </wp:positionH>
            <wp:positionV relativeFrom="paragraph">
              <wp:posOffset>339725</wp:posOffset>
            </wp:positionV>
            <wp:extent cx="3124200" cy="2013585"/>
            <wp:effectExtent l="76200" t="76200" r="133350" b="139065"/>
            <wp:wrapThrough wrapText="bothSides">
              <wp:wrapPolygon edited="0">
                <wp:start x="-263" y="-817"/>
                <wp:lineTo x="-527" y="-613"/>
                <wp:lineTo x="-527" y="22070"/>
                <wp:lineTo x="-263" y="22887"/>
                <wp:lineTo x="22127" y="22887"/>
                <wp:lineTo x="22390" y="22274"/>
                <wp:lineTo x="22390" y="2657"/>
                <wp:lineTo x="22127" y="-409"/>
                <wp:lineTo x="22127" y="-817"/>
                <wp:lineTo x="-263" y="-817"/>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3124200" cy="2013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2EA3285" w14:textId="077B0A3A" w:rsidR="00347FBB" w:rsidRPr="00D12460" w:rsidRDefault="00347FBB" w:rsidP="00347FBB">
      <w:r w:rsidRPr="00D12460">
        <w:t>Un poco más de la mitad de los integrantes de la empresa son hombres. En su gran mayoría los empleados tienen de 26 a 40 años y el 27% de los empleados tienen entre 18 y 25 años. El riesgo por avanzada edad, como promedio dentro del personal de la empresa es bajo.</w:t>
      </w:r>
    </w:p>
    <w:p w14:paraId="6414180E" w14:textId="716F8B26" w:rsidR="00347FBB" w:rsidRPr="00D12460" w:rsidRDefault="00347FBB" w:rsidP="00347FBB">
      <w:r w:rsidRPr="00D12460">
        <w:lastRenderedPageBreak/>
        <w:t>Todos los miembros de la organización viven en la zona urbana del municipio.</w:t>
      </w:r>
    </w:p>
    <w:p w14:paraId="5F3A37AD" w14:textId="5776BFE3" w:rsidR="007820A4" w:rsidRPr="00D12460" w:rsidRDefault="007820A4" w:rsidP="00347FBB"/>
    <w:tbl>
      <w:tblPr>
        <w:tblW w:w="0" w:type="auto"/>
        <w:tblInd w:w="4381" w:type="dxa"/>
        <w:tblLayout w:type="fixed"/>
        <w:tblLook w:val="01E0" w:firstRow="1" w:lastRow="1" w:firstColumn="1" w:lastColumn="1" w:noHBand="0" w:noVBand="0"/>
      </w:tblPr>
      <w:tblGrid>
        <w:gridCol w:w="999"/>
        <w:gridCol w:w="1110"/>
      </w:tblGrid>
      <w:tr w:rsidR="007820A4" w:rsidRPr="00D12460" w14:paraId="1BC4139A" w14:textId="77777777" w:rsidTr="00BC54BF">
        <w:trPr>
          <w:trHeight w:val="298"/>
        </w:trPr>
        <w:tc>
          <w:tcPr>
            <w:tcW w:w="999" w:type="dxa"/>
            <w:tcBorders>
              <w:bottom w:val="single" w:sz="4" w:space="0" w:color="9BC2E6"/>
            </w:tcBorders>
            <w:shd w:val="clear" w:color="auto" w:fill="DDEBF7"/>
          </w:tcPr>
          <w:p w14:paraId="46F92743" w14:textId="77777777" w:rsidR="007820A4" w:rsidRPr="00D12460" w:rsidRDefault="007820A4" w:rsidP="00BC54BF">
            <w:pPr>
              <w:pStyle w:val="TableParagraph"/>
              <w:spacing w:before="26" w:line="252" w:lineRule="exact"/>
              <w:ind w:left="71"/>
              <w:rPr>
                <w:rFonts w:ascii="Arial" w:hAnsi="Arial" w:cs="Arial"/>
                <w:b/>
              </w:rPr>
            </w:pPr>
            <w:r w:rsidRPr="00D12460">
              <w:rPr>
                <w:rFonts w:ascii="Arial" w:hAnsi="Arial" w:cs="Arial"/>
                <w:b/>
              </w:rPr>
              <w:t>URBANA</w:t>
            </w:r>
          </w:p>
        </w:tc>
        <w:tc>
          <w:tcPr>
            <w:tcW w:w="1110" w:type="dxa"/>
            <w:tcBorders>
              <w:bottom w:val="single" w:sz="4" w:space="0" w:color="9BC2E6"/>
            </w:tcBorders>
            <w:shd w:val="clear" w:color="auto" w:fill="DDEBF7"/>
          </w:tcPr>
          <w:p w14:paraId="5F640942" w14:textId="77777777" w:rsidR="007820A4" w:rsidRPr="00D12460" w:rsidRDefault="007820A4" w:rsidP="00BC54BF">
            <w:pPr>
              <w:pStyle w:val="TableParagraph"/>
              <w:spacing w:before="26" w:line="252" w:lineRule="exact"/>
              <w:ind w:left="125"/>
              <w:rPr>
                <w:rFonts w:ascii="Arial" w:hAnsi="Arial" w:cs="Arial"/>
                <w:b/>
              </w:rPr>
            </w:pPr>
            <w:r w:rsidRPr="00D12460">
              <w:rPr>
                <w:rFonts w:ascii="Arial" w:hAnsi="Arial" w:cs="Arial"/>
                <w:b/>
              </w:rPr>
              <w:t>100.00%</w:t>
            </w:r>
          </w:p>
        </w:tc>
      </w:tr>
    </w:tbl>
    <w:p w14:paraId="01AC51B8" w14:textId="0C1C1007" w:rsidR="007820A4" w:rsidRPr="00D12460" w:rsidRDefault="007820A4" w:rsidP="00347FBB">
      <w:r w:rsidRPr="00D12460">
        <w:rPr>
          <w:noProof/>
          <w:lang w:val="es-CO" w:eastAsia="es-CO" w:bidi="ar-SA"/>
        </w:rPr>
        <w:drawing>
          <wp:anchor distT="0" distB="0" distL="114300" distR="114300" simplePos="0" relativeHeight="251633664" behindDoc="1" locked="0" layoutInCell="1" allowOverlap="1" wp14:anchorId="55997BEE" wp14:editId="77979BC7">
            <wp:simplePos x="0" y="0"/>
            <wp:positionH relativeFrom="column">
              <wp:posOffset>3359150</wp:posOffset>
            </wp:positionH>
            <wp:positionV relativeFrom="paragraph">
              <wp:posOffset>231140</wp:posOffset>
            </wp:positionV>
            <wp:extent cx="3067050" cy="2547620"/>
            <wp:effectExtent l="76200" t="76200" r="133350" b="138430"/>
            <wp:wrapThrough wrapText="bothSides">
              <wp:wrapPolygon edited="0">
                <wp:start x="-268" y="-646"/>
                <wp:lineTo x="-537" y="-485"/>
                <wp:lineTo x="-537" y="21966"/>
                <wp:lineTo x="-268" y="22612"/>
                <wp:lineTo x="22137" y="22612"/>
                <wp:lineTo x="22405" y="20351"/>
                <wp:lineTo x="22405" y="2100"/>
                <wp:lineTo x="22137" y="-323"/>
                <wp:lineTo x="22137" y="-646"/>
                <wp:lineTo x="-268" y="-646"/>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3067050" cy="2547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12460">
        <w:rPr>
          <w:noProof/>
          <w:lang w:val="es-CO" w:eastAsia="es-CO" w:bidi="ar-SA"/>
        </w:rPr>
        <w:drawing>
          <wp:anchor distT="0" distB="0" distL="114300" distR="114300" simplePos="0" relativeHeight="251630592" behindDoc="1" locked="0" layoutInCell="1" allowOverlap="1" wp14:anchorId="67B8FF2C" wp14:editId="52C699BB">
            <wp:simplePos x="0" y="0"/>
            <wp:positionH relativeFrom="column">
              <wp:posOffset>-1270</wp:posOffset>
            </wp:positionH>
            <wp:positionV relativeFrom="paragraph">
              <wp:posOffset>243205</wp:posOffset>
            </wp:positionV>
            <wp:extent cx="2876550" cy="2571750"/>
            <wp:effectExtent l="76200" t="76200" r="133350" b="133350"/>
            <wp:wrapThrough wrapText="bothSides">
              <wp:wrapPolygon edited="0">
                <wp:start x="-286" y="-640"/>
                <wp:lineTo x="-572" y="-480"/>
                <wp:lineTo x="-572" y="21920"/>
                <wp:lineTo x="-286" y="22560"/>
                <wp:lineTo x="22172" y="22560"/>
                <wp:lineTo x="22458" y="20160"/>
                <wp:lineTo x="22458" y="2080"/>
                <wp:lineTo x="22172" y="-320"/>
                <wp:lineTo x="22172" y="-640"/>
                <wp:lineTo x="-286" y="-640"/>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876550" cy="2571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683A3A1" w14:textId="5329032C" w:rsidR="007820A4" w:rsidRPr="00D12460" w:rsidRDefault="007820A4" w:rsidP="007820A4"/>
    <w:p w14:paraId="4D1FD556" w14:textId="5BFF0B88" w:rsidR="007820A4" w:rsidRPr="00D12460" w:rsidRDefault="007820A4" w:rsidP="007820A4">
      <w:pPr>
        <w:tabs>
          <w:tab w:val="left" w:pos="2356"/>
        </w:tabs>
      </w:pPr>
      <w:r w:rsidRPr="00D12460">
        <w:t>Por sus funciones en la empresa el 45% de los empleados debe movilizarse por las vías debido a sus funciones dentro de la empresa.</w:t>
      </w:r>
    </w:p>
    <w:p w14:paraId="25B226FA" w14:textId="77777777" w:rsidR="007820A4" w:rsidRPr="00D12460" w:rsidRDefault="007820A4" w:rsidP="007820A4">
      <w:pPr>
        <w:tabs>
          <w:tab w:val="left" w:pos="2356"/>
        </w:tabs>
      </w:pPr>
    </w:p>
    <w:p w14:paraId="3FBF5167" w14:textId="626A5A9D" w:rsidR="007820A4" w:rsidRPr="00D12460" w:rsidRDefault="00637BE3" w:rsidP="007820A4">
      <w:r w:rsidRPr="00D12460">
        <w:rPr>
          <w:noProof/>
          <w:lang w:val="es-CO" w:eastAsia="es-CO" w:bidi="ar-SA"/>
        </w:rPr>
        <w:drawing>
          <wp:anchor distT="0" distB="0" distL="114300" distR="114300" simplePos="0" relativeHeight="251636736" behindDoc="1" locked="0" layoutInCell="1" allowOverlap="1" wp14:anchorId="449920AB" wp14:editId="6D82AAA5">
            <wp:simplePos x="0" y="0"/>
            <wp:positionH relativeFrom="margin">
              <wp:align>center</wp:align>
            </wp:positionH>
            <wp:positionV relativeFrom="paragraph">
              <wp:posOffset>-59872</wp:posOffset>
            </wp:positionV>
            <wp:extent cx="3295650" cy="2085975"/>
            <wp:effectExtent l="76200" t="76200" r="133350" b="142875"/>
            <wp:wrapThrough wrapText="bothSides">
              <wp:wrapPolygon edited="0">
                <wp:start x="-250" y="-789"/>
                <wp:lineTo x="-499" y="-592"/>
                <wp:lineTo x="-499" y="22093"/>
                <wp:lineTo x="-250" y="22882"/>
                <wp:lineTo x="22099" y="22882"/>
                <wp:lineTo x="22349" y="21699"/>
                <wp:lineTo x="22349" y="2564"/>
                <wp:lineTo x="22099" y="-395"/>
                <wp:lineTo x="22099" y="-789"/>
                <wp:lineTo x="-250" y="-789"/>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295650" cy="2085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2D20CAA" w14:textId="2C4467FC" w:rsidR="007820A4" w:rsidRPr="00D12460" w:rsidRDefault="007820A4" w:rsidP="007820A4"/>
    <w:p w14:paraId="473D45D7" w14:textId="14AD1682" w:rsidR="007820A4" w:rsidRPr="00D12460" w:rsidRDefault="007820A4" w:rsidP="007820A4"/>
    <w:p w14:paraId="4F45450E" w14:textId="2F76FD08" w:rsidR="007820A4" w:rsidRPr="00D12460" w:rsidRDefault="007820A4" w:rsidP="007820A4"/>
    <w:p w14:paraId="02D5F8AC" w14:textId="65B18D03" w:rsidR="007820A4" w:rsidRPr="00D12460" w:rsidRDefault="007820A4" w:rsidP="007820A4"/>
    <w:p w14:paraId="677BA493" w14:textId="0D658F3F" w:rsidR="007820A4" w:rsidRPr="00D12460" w:rsidRDefault="007820A4" w:rsidP="007820A4"/>
    <w:p w14:paraId="0C351053" w14:textId="111650FA" w:rsidR="007820A4" w:rsidRPr="00D12460" w:rsidRDefault="007820A4" w:rsidP="007820A4"/>
    <w:p w14:paraId="5F4BAC2B" w14:textId="7518E55B" w:rsidR="007820A4" w:rsidRPr="00D12460" w:rsidRDefault="007820A4" w:rsidP="007820A4"/>
    <w:p w14:paraId="5723B7F0" w14:textId="105450FA" w:rsidR="007820A4" w:rsidRPr="00D12460" w:rsidRDefault="007820A4" w:rsidP="007820A4"/>
    <w:p w14:paraId="0DB331AF" w14:textId="2E85B628" w:rsidR="007820A4" w:rsidRPr="00D12460" w:rsidRDefault="007820A4" w:rsidP="007820A4"/>
    <w:p w14:paraId="5AA9DD1E" w14:textId="4194B7C4" w:rsidR="007820A4" w:rsidRPr="00D12460" w:rsidRDefault="007820A4" w:rsidP="007820A4"/>
    <w:p w14:paraId="015ABB50" w14:textId="10D0AF20" w:rsidR="007820A4" w:rsidRPr="00D12460" w:rsidRDefault="007820A4" w:rsidP="007820A4"/>
    <w:p w14:paraId="30DB27E8" w14:textId="6296C6FC" w:rsidR="007820A4" w:rsidRPr="00D12460" w:rsidRDefault="007820A4" w:rsidP="007820A4"/>
    <w:p w14:paraId="4D5C8F9E" w14:textId="3E8E1D63" w:rsidR="007820A4" w:rsidRPr="00D12460" w:rsidRDefault="007820A4" w:rsidP="007820A4"/>
    <w:p w14:paraId="6D0A2D43" w14:textId="2A18D1F5" w:rsidR="007820A4" w:rsidRPr="00D12460" w:rsidRDefault="007820A4" w:rsidP="007820A4"/>
    <w:p w14:paraId="10218975" w14:textId="2DF29707" w:rsidR="007820A4" w:rsidRPr="00D12460" w:rsidRDefault="007820A4" w:rsidP="007820A4"/>
    <w:p w14:paraId="4E98B445" w14:textId="77777777" w:rsidR="00C0222A" w:rsidRPr="00D12460" w:rsidRDefault="00C0222A" w:rsidP="007820A4"/>
    <w:p w14:paraId="1686020E" w14:textId="639E7067" w:rsidR="007820A4" w:rsidRPr="00D12460" w:rsidRDefault="007820A4" w:rsidP="007820A4">
      <w:r w:rsidRPr="00D12460">
        <w:t>El riesgo de un siniestro vial relacionado con el entorno y las vías es ALTO.</w:t>
      </w:r>
    </w:p>
    <w:p w14:paraId="2ACC037E" w14:textId="6CE23438" w:rsidR="007820A4" w:rsidRPr="00D12460" w:rsidRDefault="007820A4" w:rsidP="007820A4"/>
    <w:p w14:paraId="5B484DE4" w14:textId="3CFA2E79" w:rsidR="007820A4" w:rsidRPr="00D12460" w:rsidRDefault="00C0222A" w:rsidP="007820A4">
      <w:pPr>
        <w:spacing w:before="1"/>
        <w:ind w:left="5666" w:right="1175"/>
        <w:jc w:val="both"/>
      </w:pPr>
      <w:r w:rsidRPr="00D12460">
        <w:rPr>
          <w:noProof/>
          <w:lang w:val="es-CO" w:eastAsia="es-CO" w:bidi="ar-SA"/>
        </w:rPr>
        <w:lastRenderedPageBreak/>
        <w:drawing>
          <wp:anchor distT="0" distB="0" distL="114300" distR="114300" simplePos="0" relativeHeight="251639808" behindDoc="1" locked="0" layoutInCell="1" allowOverlap="1" wp14:anchorId="76556E12" wp14:editId="3CCC7D6C">
            <wp:simplePos x="0" y="0"/>
            <wp:positionH relativeFrom="column">
              <wp:posOffset>38100</wp:posOffset>
            </wp:positionH>
            <wp:positionV relativeFrom="paragraph">
              <wp:posOffset>7620</wp:posOffset>
            </wp:positionV>
            <wp:extent cx="3314700" cy="2476500"/>
            <wp:effectExtent l="76200" t="76200" r="133350" b="133350"/>
            <wp:wrapThrough wrapText="bothSides">
              <wp:wrapPolygon edited="0">
                <wp:start x="-248" y="-665"/>
                <wp:lineTo x="-497" y="-498"/>
                <wp:lineTo x="-497" y="21932"/>
                <wp:lineTo x="-248" y="22597"/>
                <wp:lineTo x="22097" y="22597"/>
                <wp:lineTo x="22345" y="20935"/>
                <wp:lineTo x="22345" y="2160"/>
                <wp:lineTo x="22097" y="-332"/>
                <wp:lineTo x="22097" y="-665"/>
                <wp:lineTo x="-248" y="-665"/>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314700" cy="2476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32CF4AB" w14:textId="1AE92249" w:rsidR="007820A4" w:rsidRPr="00D12460" w:rsidRDefault="007820A4" w:rsidP="007820A4">
      <w:pPr>
        <w:spacing w:before="1"/>
        <w:ind w:left="5666" w:right="1175"/>
        <w:jc w:val="both"/>
      </w:pPr>
      <w:r w:rsidRPr="00D12460">
        <w:t xml:space="preserve">El 14% de los empleados se movilizan en moto, cerca del 3% en vehículo liviano, similar porcentaje sucede con las personas que se transportan en taxi y siete de cada 10 empleados se transportan habitualmente en transporte público. Casi el 7% de los empleados se movilizan habitualmente a pie. El riesgo de un siniestro vial por causa de vehículos tiende a ser ALTO, falta socavar </w:t>
      </w:r>
      <w:r w:rsidRPr="00D12460">
        <w:rPr>
          <w:spacing w:val="-2"/>
        </w:rPr>
        <w:t xml:space="preserve">más </w:t>
      </w:r>
      <w:r w:rsidRPr="00D12460">
        <w:t>información para poderlo</w:t>
      </w:r>
      <w:r w:rsidRPr="00D12460">
        <w:rPr>
          <w:spacing w:val="-6"/>
        </w:rPr>
        <w:t xml:space="preserve"> </w:t>
      </w:r>
      <w:r w:rsidRPr="00D12460">
        <w:t>afirmar.</w:t>
      </w:r>
    </w:p>
    <w:p w14:paraId="4532A0F7" w14:textId="1BFEFA37" w:rsidR="007820A4" w:rsidRPr="00D12460" w:rsidRDefault="007820A4" w:rsidP="007820A4"/>
    <w:p w14:paraId="58D1F45C" w14:textId="007BE0A2" w:rsidR="007820A4" w:rsidRPr="00D12460" w:rsidRDefault="007820A4" w:rsidP="007820A4"/>
    <w:p w14:paraId="6A9641F9" w14:textId="78330DBA" w:rsidR="007820A4" w:rsidRPr="00D12460" w:rsidRDefault="00C0222A" w:rsidP="007820A4">
      <w:pPr>
        <w:spacing w:before="92"/>
        <w:jc w:val="both"/>
      </w:pPr>
      <w:r w:rsidRPr="00D12460">
        <w:rPr>
          <w:noProof/>
          <w:lang w:val="es-CO" w:eastAsia="es-CO" w:bidi="ar-SA"/>
        </w:rPr>
        <w:drawing>
          <wp:anchor distT="0" distB="0" distL="114300" distR="114300" simplePos="0" relativeHeight="251642880" behindDoc="1" locked="0" layoutInCell="1" allowOverlap="1" wp14:anchorId="16D26A94" wp14:editId="0EAB81CE">
            <wp:simplePos x="0" y="0"/>
            <wp:positionH relativeFrom="column">
              <wp:posOffset>3543300</wp:posOffset>
            </wp:positionH>
            <wp:positionV relativeFrom="paragraph">
              <wp:posOffset>146685</wp:posOffset>
            </wp:positionV>
            <wp:extent cx="2951480" cy="3057525"/>
            <wp:effectExtent l="76200" t="76200" r="134620" b="142875"/>
            <wp:wrapThrough wrapText="bothSides">
              <wp:wrapPolygon edited="0">
                <wp:start x="-279" y="-538"/>
                <wp:lineTo x="-558" y="-404"/>
                <wp:lineTo x="-558" y="21936"/>
                <wp:lineTo x="-279" y="22475"/>
                <wp:lineTo x="22167" y="22475"/>
                <wp:lineTo x="22446" y="21264"/>
                <wp:lineTo x="22446" y="1750"/>
                <wp:lineTo x="22167" y="-269"/>
                <wp:lineTo x="22167" y="-538"/>
                <wp:lineTo x="-279" y="-538"/>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951480" cy="3057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820A4" w:rsidRPr="00D12460">
        <w:t xml:space="preserve">La mayor parte de los empleados tiene alguna experiencia conduciendo vehículo automotor. Cerca del 27% de los empleados tienen al   menos 10 años de experiencia al conducir. Un poco menos de la mitad de los </w:t>
      </w:r>
      <w:r w:rsidR="0016535A" w:rsidRPr="00D12460">
        <w:t>empleados no</w:t>
      </w:r>
      <w:r w:rsidR="007820A4" w:rsidRPr="00D12460">
        <w:t xml:space="preserve"> tienen experiencia conduciendo un vehículo.</w:t>
      </w:r>
    </w:p>
    <w:p w14:paraId="216DE472" w14:textId="77777777" w:rsidR="007820A4" w:rsidRPr="00D12460" w:rsidRDefault="007820A4" w:rsidP="007820A4">
      <w:pPr>
        <w:spacing w:before="92"/>
        <w:jc w:val="both"/>
      </w:pPr>
    </w:p>
    <w:p w14:paraId="0FE1ADFA" w14:textId="682CBC45" w:rsidR="007820A4" w:rsidRPr="00D12460" w:rsidRDefault="007820A4" w:rsidP="007820A4">
      <w:pPr>
        <w:jc w:val="both"/>
      </w:pPr>
      <w:r w:rsidRPr="00D12460">
        <w:t xml:space="preserve">El riesgo al siniestro vial de la empresa, por falta de experiencia, es bajo. Más del 35% de los empleados </w:t>
      </w:r>
      <w:r w:rsidR="0016535A" w:rsidRPr="00D12460">
        <w:t>tienen</w:t>
      </w:r>
      <w:r w:rsidR="0016535A" w:rsidRPr="00D12460">
        <w:rPr>
          <w:noProof/>
          <w:lang w:val="es-CO" w:eastAsia="es-CO" w:bidi="ar-SA"/>
        </w:rPr>
        <w:t xml:space="preserve"> </w:t>
      </w:r>
      <w:r w:rsidR="0016535A" w:rsidRPr="00D12460">
        <w:t>Licencia</w:t>
      </w:r>
      <w:r w:rsidRPr="00D12460">
        <w:t xml:space="preserve"> de Conducción.</w:t>
      </w:r>
    </w:p>
    <w:p w14:paraId="30DEB36E" w14:textId="4DA138B4" w:rsidR="007820A4" w:rsidRPr="00D12460" w:rsidRDefault="007820A4" w:rsidP="007820A4"/>
    <w:p w14:paraId="3D09405C" w14:textId="7F4294EB" w:rsidR="007820A4" w:rsidRPr="00D12460" w:rsidRDefault="007820A4" w:rsidP="007820A4"/>
    <w:tbl>
      <w:tblPr>
        <w:tblpPr w:leftFromText="141" w:rightFromText="141" w:vertAnchor="text" w:horzAnchor="page" w:tblpX="2480" w:tblpY="30"/>
        <w:tblW w:w="0" w:type="auto"/>
        <w:tblLayout w:type="fixed"/>
        <w:tblLook w:val="01E0" w:firstRow="1" w:lastRow="1" w:firstColumn="1" w:lastColumn="1" w:noHBand="0" w:noVBand="0"/>
      </w:tblPr>
      <w:tblGrid>
        <w:gridCol w:w="974"/>
        <w:gridCol w:w="858"/>
      </w:tblGrid>
      <w:tr w:rsidR="007820A4" w:rsidRPr="00D12460" w14:paraId="1020DF85" w14:textId="77777777" w:rsidTr="00BC54BF">
        <w:trPr>
          <w:trHeight w:val="338"/>
        </w:trPr>
        <w:tc>
          <w:tcPr>
            <w:tcW w:w="974" w:type="dxa"/>
            <w:shd w:val="clear" w:color="auto" w:fill="DDEBF7"/>
          </w:tcPr>
          <w:p w14:paraId="235ADC91" w14:textId="77777777" w:rsidR="007820A4" w:rsidRPr="00D12460" w:rsidRDefault="007820A4" w:rsidP="00BC54BF">
            <w:pPr>
              <w:pStyle w:val="TableParagraph"/>
              <w:tabs>
                <w:tab w:val="left" w:pos="311"/>
                <w:tab w:val="left" w:pos="1288"/>
              </w:tabs>
              <w:spacing w:before="30"/>
              <w:ind w:right="-317"/>
              <w:rPr>
                <w:rFonts w:ascii="Arial" w:hAnsi="Arial" w:cs="Arial"/>
                <w:b/>
              </w:rPr>
            </w:pPr>
            <w:r w:rsidRPr="00D12460">
              <w:rPr>
                <w:rFonts w:ascii="Arial" w:hAnsi="Arial" w:cs="Arial"/>
                <w:b/>
                <w:u w:val="single" w:color="9BC2E6"/>
              </w:rPr>
              <w:tab/>
              <w:t>NO</w:t>
            </w:r>
            <w:r w:rsidRPr="00D12460">
              <w:rPr>
                <w:rFonts w:ascii="Arial" w:hAnsi="Arial" w:cs="Arial"/>
                <w:b/>
                <w:u w:val="single" w:color="9BC2E6"/>
              </w:rPr>
              <w:tab/>
            </w:r>
          </w:p>
        </w:tc>
        <w:tc>
          <w:tcPr>
            <w:tcW w:w="858" w:type="dxa"/>
            <w:shd w:val="clear" w:color="auto" w:fill="DDEBF7"/>
          </w:tcPr>
          <w:p w14:paraId="6FCC6A8F" w14:textId="77777777" w:rsidR="007820A4" w:rsidRPr="00D12460" w:rsidRDefault="007820A4" w:rsidP="00BC54BF">
            <w:pPr>
              <w:pStyle w:val="TableParagraph"/>
              <w:tabs>
                <w:tab w:val="left" w:pos="543"/>
              </w:tabs>
              <w:spacing w:before="30"/>
              <w:ind w:right="-15"/>
              <w:jc w:val="right"/>
              <w:rPr>
                <w:rFonts w:ascii="Arial" w:hAnsi="Arial" w:cs="Arial"/>
                <w:b/>
              </w:rPr>
            </w:pPr>
            <w:r w:rsidRPr="00D12460">
              <w:rPr>
                <w:rFonts w:ascii="Arial" w:hAnsi="Arial" w:cs="Arial"/>
                <w:b/>
                <w:u w:val="single" w:color="9BC2E6"/>
              </w:rPr>
              <w:t>SI</w:t>
            </w:r>
            <w:r w:rsidRPr="00D12460">
              <w:rPr>
                <w:rFonts w:ascii="Arial" w:hAnsi="Arial" w:cs="Arial"/>
                <w:b/>
                <w:u w:val="single" w:color="9BC2E6"/>
              </w:rPr>
              <w:tab/>
            </w:r>
          </w:p>
        </w:tc>
      </w:tr>
      <w:tr w:rsidR="007820A4" w:rsidRPr="00D12460" w14:paraId="38AE413D" w14:textId="77777777" w:rsidTr="00BC54BF">
        <w:trPr>
          <w:trHeight w:val="268"/>
        </w:trPr>
        <w:tc>
          <w:tcPr>
            <w:tcW w:w="974" w:type="dxa"/>
            <w:shd w:val="clear" w:color="auto" w:fill="DDEBF7"/>
          </w:tcPr>
          <w:p w14:paraId="582BB6A0" w14:textId="77777777" w:rsidR="007820A4" w:rsidRPr="00D12460" w:rsidRDefault="007820A4" w:rsidP="00BC54BF">
            <w:pPr>
              <w:pStyle w:val="TableParagraph"/>
              <w:spacing w:line="249" w:lineRule="exact"/>
              <w:ind w:left="183"/>
              <w:rPr>
                <w:rFonts w:ascii="Arial" w:hAnsi="Arial" w:cs="Arial"/>
                <w:b/>
              </w:rPr>
            </w:pPr>
            <w:r w:rsidRPr="00D12460">
              <w:rPr>
                <w:rFonts w:ascii="Arial" w:hAnsi="Arial" w:cs="Arial"/>
                <w:b/>
              </w:rPr>
              <w:t xml:space="preserve">   55%</w:t>
            </w:r>
          </w:p>
        </w:tc>
        <w:tc>
          <w:tcPr>
            <w:tcW w:w="858" w:type="dxa"/>
            <w:shd w:val="clear" w:color="auto" w:fill="DDEBF7"/>
          </w:tcPr>
          <w:p w14:paraId="2009F2A4" w14:textId="77777777" w:rsidR="007820A4" w:rsidRPr="00D12460" w:rsidRDefault="007820A4" w:rsidP="00BC54BF">
            <w:pPr>
              <w:pStyle w:val="TableParagraph"/>
              <w:spacing w:line="249" w:lineRule="exact"/>
              <w:ind w:right="65"/>
              <w:jc w:val="center"/>
              <w:rPr>
                <w:rFonts w:ascii="Arial" w:hAnsi="Arial" w:cs="Arial"/>
                <w:b/>
              </w:rPr>
            </w:pPr>
            <w:r w:rsidRPr="00D12460">
              <w:rPr>
                <w:rFonts w:ascii="Arial" w:hAnsi="Arial" w:cs="Arial"/>
                <w:b/>
              </w:rPr>
              <w:t>45%</w:t>
            </w:r>
          </w:p>
        </w:tc>
      </w:tr>
    </w:tbl>
    <w:p w14:paraId="3858023E" w14:textId="4AA12A20" w:rsidR="007820A4" w:rsidRPr="00D12460" w:rsidRDefault="007820A4" w:rsidP="007820A4"/>
    <w:p w14:paraId="23D9DEB3" w14:textId="78414108" w:rsidR="007820A4" w:rsidRPr="00D12460" w:rsidRDefault="007820A4" w:rsidP="007820A4"/>
    <w:p w14:paraId="7A68BF19" w14:textId="1F781134" w:rsidR="007820A4" w:rsidRPr="00D12460" w:rsidRDefault="007820A4" w:rsidP="007820A4"/>
    <w:p w14:paraId="5C38B9C0" w14:textId="073AEDFE" w:rsidR="007820A4" w:rsidRPr="00D12460" w:rsidRDefault="007820A4" w:rsidP="007820A4"/>
    <w:p w14:paraId="7AC8EAAF" w14:textId="08E02B5F" w:rsidR="007820A4" w:rsidRPr="00D12460" w:rsidRDefault="007820A4" w:rsidP="007820A4"/>
    <w:p w14:paraId="1AEC8F4A" w14:textId="0041D112" w:rsidR="007820A4" w:rsidRPr="00D12460" w:rsidRDefault="007820A4" w:rsidP="007820A4"/>
    <w:p w14:paraId="77FE4214" w14:textId="7039EF5A" w:rsidR="007820A4" w:rsidRPr="00D12460" w:rsidRDefault="007820A4" w:rsidP="007820A4"/>
    <w:p w14:paraId="79A0421C" w14:textId="1415141A" w:rsidR="007820A4" w:rsidRPr="00D12460" w:rsidRDefault="007820A4" w:rsidP="007820A4"/>
    <w:p w14:paraId="01561C7D" w14:textId="5AC2175A" w:rsidR="007820A4" w:rsidRPr="00D12460" w:rsidRDefault="007820A4" w:rsidP="007820A4">
      <w:r w:rsidRPr="00D12460">
        <w:rPr>
          <w:noProof/>
          <w:lang w:val="es-CO" w:eastAsia="es-CO" w:bidi="ar-SA"/>
        </w:rPr>
        <w:lastRenderedPageBreak/>
        <w:drawing>
          <wp:anchor distT="0" distB="0" distL="114300" distR="114300" simplePos="0" relativeHeight="251645952" behindDoc="1" locked="0" layoutInCell="1" allowOverlap="1" wp14:anchorId="1A1301AC" wp14:editId="1A257BC5">
            <wp:simplePos x="0" y="0"/>
            <wp:positionH relativeFrom="column">
              <wp:posOffset>-60960</wp:posOffset>
            </wp:positionH>
            <wp:positionV relativeFrom="paragraph">
              <wp:posOffset>78105</wp:posOffset>
            </wp:positionV>
            <wp:extent cx="3286125" cy="3319780"/>
            <wp:effectExtent l="76200" t="76200" r="142875" b="128270"/>
            <wp:wrapThrough wrapText="bothSides">
              <wp:wrapPolygon edited="0">
                <wp:start x="-250" y="-496"/>
                <wp:lineTo x="-501" y="-372"/>
                <wp:lineTo x="-501" y="21815"/>
                <wp:lineTo x="-250" y="22311"/>
                <wp:lineTo x="22163" y="22311"/>
                <wp:lineTo x="22414" y="21567"/>
                <wp:lineTo x="22414" y="1611"/>
                <wp:lineTo x="22163" y="-248"/>
                <wp:lineTo x="22163" y="-496"/>
                <wp:lineTo x="-250" y="-496"/>
              </wp:wrapPolygon>
            </wp:wrapThrough>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3286125" cy="3319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12460">
        <w:t>La razón por la que se moviliza algún empleado, con frecuencia, por las vías lejos de su relación con la empresa:</w:t>
      </w:r>
    </w:p>
    <w:p w14:paraId="5F8FA992" w14:textId="4F619618" w:rsidR="007820A4" w:rsidRPr="00D12460" w:rsidRDefault="007820A4" w:rsidP="007820A4"/>
    <w:p w14:paraId="25692ECB" w14:textId="77777777" w:rsidR="007820A4" w:rsidRPr="00D12460" w:rsidRDefault="007820A4" w:rsidP="007820A4">
      <w:r w:rsidRPr="00D12460">
        <w:t>ESTUDIO</w:t>
      </w:r>
      <w:r w:rsidRPr="00D12460">
        <w:tab/>
        <w:t>23%</w:t>
      </w:r>
    </w:p>
    <w:p w14:paraId="4F34DE23" w14:textId="0E336021" w:rsidR="007820A4" w:rsidRPr="00D12460" w:rsidRDefault="007820A4" w:rsidP="007820A4">
      <w:r w:rsidRPr="00D12460">
        <w:t>FAMILIAR</w:t>
      </w:r>
      <w:r w:rsidRPr="00D12460">
        <w:tab/>
        <w:t>31%</w:t>
      </w:r>
    </w:p>
    <w:p w14:paraId="3A3ACDFD" w14:textId="7ABE7568" w:rsidR="007820A4" w:rsidRPr="00D12460" w:rsidRDefault="007820A4" w:rsidP="007820A4">
      <w:r w:rsidRPr="00D12460">
        <w:t>RECREACIÓN</w:t>
      </w:r>
      <w:r w:rsidR="0016535A" w:rsidRPr="00D12460">
        <w:t xml:space="preserve"> </w:t>
      </w:r>
      <w:r w:rsidRPr="00D12460">
        <w:t>8%</w:t>
      </w:r>
    </w:p>
    <w:p w14:paraId="7CFD449D" w14:textId="77777777" w:rsidR="007820A4" w:rsidRPr="00D12460" w:rsidRDefault="007820A4" w:rsidP="007820A4">
      <w:r w:rsidRPr="00D12460">
        <w:t>TRABAJO</w:t>
      </w:r>
      <w:r w:rsidRPr="00D12460">
        <w:tab/>
        <w:t>15%</w:t>
      </w:r>
    </w:p>
    <w:p w14:paraId="1B3E35D8" w14:textId="7DBEA6C7" w:rsidR="007820A4" w:rsidRPr="00D12460" w:rsidRDefault="007820A4" w:rsidP="007820A4">
      <w:r w:rsidRPr="00D12460">
        <w:t>DEPORTE</w:t>
      </w:r>
      <w:r w:rsidRPr="00D12460">
        <w:tab/>
        <w:t>15%</w:t>
      </w:r>
    </w:p>
    <w:p w14:paraId="3CA46E38" w14:textId="77777777" w:rsidR="007820A4" w:rsidRPr="00D12460" w:rsidRDefault="007820A4" w:rsidP="007820A4">
      <w:r w:rsidRPr="00D12460">
        <w:t>CULTURAL</w:t>
      </w:r>
      <w:r w:rsidRPr="00D12460">
        <w:tab/>
        <w:t>8%</w:t>
      </w:r>
    </w:p>
    <w:p w14:paraId="0B253084" w14:textId="77777777" w:rsidR="007820A4" w:rsidRPr="00D12460" w:rsidRDefault="007820A4" w:rsidP="007820A4"/>
    <w:p w14:paraId="2CC2E716" w14:textId="41CC41D3" w:rsidR="007820A4" w:rsidRPr="00D12460" w:rsidRDefault="007820A4" w:rsidP="007820A4">
      <w:r w:rsidRPr="00D12460">
        <w:t xml:space="preserve">         Ha sufrido accidentes de tránsito</w:t>
      </w:r>
    </w:p>
    <w:p w14:paraId="5406168A" w14:textId="089B92A3" w:rsidR="007820A4" w:rsidRPr="00D12460" w:rsidRDefault="007820A4" w:rsidP="007820A4"/>
    <w:tbl>
      <w:tblPr>
        <w:tblW w:w="0" w:type="auto"/>
        <w:tblInd w:w="1591" w:type="dxa"/>
        <w:tblLayout w:type="fixed"/>
        <w:tblLook w:val="01E0" w:firstRow="1" w:lastRow="1" w:firstColumn="1" w:lastColumn="1" w:noHBand="0" w:noVBand="0"/>
      </w:tblPr>
      <w:tblGrid>
        <w:gridCol w:w="975"/>
        <w:gridCol w:w="746"/>
      </w:tblGrid>
      <w:tr w:rsidR="007820A4" w:rsidRPr="00D12460" w14:paraId="2E020B58" w14:textId="77777777" w:rsidTr="00BC54BF">
        <w:trPr>
          <w:trHeight w:val="339"/>
        </w:trPr>
        <w:tc>
          <w:tcPr>
            <w:tcW w:w="975" w:type="dxa"/>
            <w:shd w:val="clear" w:color="auto" w:fill="DDEBF7"/>
          </w:tcPr>
          <w:p w14:paraId="081C79E7" w14:textId="77777777" w:rsidR="007820A4" w:rsidRPr="00D12460" w:rsidRDefault="007820A4" w:rsidP="00BC54BF">
            <w:pPr>
              <w:pStyle w:val="TableParagraph"/>
              <w:tabs>
                <w:tab w:val="left" w:pos="307"/>
                <w:tab w:val="left" w:pos="1236"/>
              </w:tabs>
              <w:spacing w:before="30"/>
              <w:ind w:right="-274"/>
              <w:rPr>
                <w:rFonts w:ascii="Arial" w:hAnsi="Arial" w:cs="Arial"/>
                <w:b/>
              </w:rPr>
            </w:pPr>
            <w:r w:rsidRPr="00D12460">
              <w:rPr>
                <w:rFonts w:ascii="Arial" w:hAnsi="Arial" w:cs="Arial"/>
                <w:b/>
                <w:u w:val="single" w:color="9BC2E6"/>
              </w:rPr>
              <w:tab/>
              <w:t>NO</w:t>
            </w:r>
            <w:r w:rsidRPr="00D12460">
              <w:rPr>
                <w:rFonts w:ascii="Arial" w:hAnsi="Arial" w:cs="Arial"/>
                <w:b/>
                <w:u w:val="single" w:color="9BC2E6"/>
              </w:rPr>
              <w:tab/>
            </w:r>
          </w:p>
        </w:tc>
        <w:tc>
          <w:tcPr>
            <w:tcW w:w="746" w:type="dxa"/>
            <w:shd w:val="clear" w:color="auto" w:fill="DDEBF7"/>
          </w:tcPr>
          <w:p w14:paraId="477D53BB" w14:textId="77777777" w:rsidR="007820A4" w:rsidRPr="00D12460" w:rsidRDefault="007820A4" w:rsidP="00BC54BF">
            <w:pPr>
              <w:pStyle w:val="TableParagraph"/>
              <w:tabs>
                <w:tab w:val="left" w:pos="745"/>
              </w:tabs>
              <w:spacing w:before="30"/>
              <w:ind w:left="261"/>
              <w:rPr>
                <w:rFonts w:ascii="Arial" w:hAnsi="Arial" w:cs="Arial"/>
                <w:b/>
              </w:rPr>
            </w:pPr>
            <w:r w:rsidRPr="00D12460">
              <w:rPr>
                <w:rFonts w:ascii="Arial" w:hAnsi="Arial" w:cs="Arial"/>
                <w:b/>
                <w:u w:val="single" w:color="9BC2E6"/>
              </w:rPr>
              <w:t>SI</w:t>
            </w:r>
            <w:r w:rsidRPr="00D12460">
              <w:rPr>
                <w:rFonts w:ascii="Arial" w:hAnsi="Arial" w:cs="Arial"/>
                <w:b/>
                <w:u w:val="single" w:color="9BC2E6"/>
              </w:rPr>
              <w:tab/>
            </w:r>
          </w:p>
        </w:tc>
      </w:tr>
      <w:tr w:rsidR="007820A4" w:rsidRPr="00D12460" w14:paraId="77E329D5" w14:textId="77777777" w:rsidTr="00BC54BF">
        <w:trPr>
          <w:trHeight w:val="273"/>
        </w:trPr>
        <w:tc>
          <w:tcPr>
            <w:tcW w:w="975" w:type="dxa"/>
            <w:shd w:val="clear" w:color="auto" w:fill="DDEBF7"/>
          </w:tcPr>
          <w:p w14:paraId="1F7A03B7" w14:textId="77777777" w:rsidR="007820A4" w:rsidRPr="00D12460" w:rsidRDefault="007820A4" w:rsidP="00BC54BF">
            <w:pPr>
              <w:pStyle w:val="TableParagraph"/>
              <w:spacing w:line="253" w:lineRule="exact"/>
              <w:ind w:left="179"/>
              <w:rPr>
                <w:rFonts w:ascii="Arial" w:hAnsi="Arial" w:cs="Arial"/>
                <w:b/>
              </w:rPr>
            </w:pPr>
            <w:r w:rsidRPr="00D12460">
              <w:rPr>
                <w:rFonts w:ascii="Arial" w:hAnsi="Arial" w:cs="Arial"/>
                <w:b/>
              </w:rPr>
              <w:t>93%</w:t>
            </w:r>
          </w:p>
        </w:tc>
        <w:tc>
          <w:tcPr>
            <w:tcW w:w="746" w:type="dxa"/>
            <w:shd w:val="clear" w:color="auto" w:fill="DDEBF7"/>
          </w:tcPr>
          <w:p w14:paraId="26ED47AB" w14:textId="77777777" w:rsidR="007820A4" w:rsidRPr="00D12460" w:rsidRDefault="007820A4" w:rsidP="00BC54BF">
            <w:pPr>
              <w:pStyle w:val="TableParagraph"/>
              <w:spacing w:line="253" w:lineRule="exact"/>
              <w:ind w:left="125"/>
              <w:rPr>
                <w:rFonts w:ascii="Arial" w:hAnsi="Arial" w:cs="Arial"/>
                <w:b/>
              </w:rPr>
            </w:pPr>
            <w:r w:rsidRPr="00D12460">
              <w:rPr>
                <w:rFonts w:ascii="Arial" w:hAnsi="Arial" w:cs="Arial"/>
                <w:b/>
              </w:rPr>
              <w:t>7%</w:t>
            </w:r>
          </w:p>
        </w:tc>
      </w:tr>
    </w:tbl>
    <w:p w14:paraId="53553D46" w14:textId="77777777" w:rsidR="007820A4" w:rsidRPr="00D12460" w:rsidRDefault="007820A4" w:rsidP="007820A4"/>
    <w:p w14:paraId="4C27F422" w14:textId="6306C6E3" w:rsidR="007820A4" w:rsidRPr="00D12460" w:rsidRDefault="007820A4" w:rsidP="007820A4">
      <w:r w:rsidRPr="00D12460">
        <w:t xml:space="preserve"> </w:t>
      </w:r>
      <w:r w:rsidRPr="00D12460">
        <w:tab/>
      </w:r>
      <w:r w:rsidRPr="00D12460">
        <w:tab/>
      </w:r>
    </w:p>
    <w:p w14:paraId="724998FC" w14:textId="77777777" w:rsidR="007820A4" w:rsidRPr="00D12460" w:rsidRDefault="007820A4" w:rsidP="007820A4">
      <w:r w:rsidRPr="00D12460">
        <w:t>LESIONADOS</w:t>
      </w:r>
      <w:r w:rsidRPr="00D12460">
        <w:tab/>
        <w:t>0%</w:t>
      </w:r>
    </w:p>
    <w:p w14:paraId="0C7EFA1B" w14:textId="2AE06AFD" w:rsidR="007820A4" w:rsidRPr="00D12460" w:rsidRDefault="007820A4" w:rsidP="007820A4">
      <w:r w:rsidRPr="00D12460">
        <w:t>FALLECIDOS</w:t>
      </w:r>
      <w:r w:rsidRPr="00D12460">
        <w:tab/>
        <w:t>0%</w:t>
      </w:r>
    </w:p>
    <w:p w14:paraId="7E4D8957" w14:textId="6F78E366" w:rsidR="007820A4" w:rsidRPr="00D12460" w:rsidRDefault="007820A4" w:rsidP="007820A4">
      <w:r w:rsidRPr="00D12460">
        <w:rPr>
          <w:noProof/>
          <w:lang w:val="es-CO" w:eastAsia="es-CO" w:bidi="ar-SA"/>
        </w:rPr>
        <w:drawing>
          <wp:anchor distT="0" distB="0" distL="114300" distR="114300" simplePos="0" relativeHeight="251649024" behindDoc="1" locked="0" layoutInCell="1" allowOverlap="1" wp14:anchorId="6CD52B2E" wp14:editId="0BB8A31D">
            <wp:simplePos x="0" y="0"/>
            <wp:positionH relativeFrom="margin">
              <wp:align>right</wp:align>
            </wp:positionH>
            <wp:positionV relativeFrom="paragraph">
              <wp:posOffset>332691</wp:posOffset>
            </wp:positionV>
            <wp:extent cx="3295650" cy="3581400"/>
            <wp:effectExtent l="76200" t="76200" r="133350" b="133350"/>
            <wp:wrapThrough wrapText="bothSides">
              <wp:wrapPolygon edited="0">
                <wp:start x="-250" y="-460"/>
                <wp:lineTo x="-499" y="-345"/>
                <wp:lineTo x="-499" y="21715"/>
                <wp:lineTo x="-250" y="22289"/>
                <wp:lineTo x="22099" y="22289"/>
                <wp:lineTo x="22349" y="21715"/>
                <wp:lineTo x="22349" y="1494"/>
                <wp:lineTo x="22099" y="-230"/>
                <wp:lineTo x="22099" y="-460"/>
                <wp:lineTo x="-250" y="-460"/>
              </wp:wrapPolygon>
            </wp:wrapThrough>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3295650" cy="3581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12460">
        <w:t>SÓLO DAÑOS MATERIALES</w:t>
      </w:r>
      <w:r w:rsidRPr="00D12460">
        <w:tab/>
        <w:t>100%</w:t>
      </w:r>
    </w:p>
    <w:p w14:paraId="1278B0A9" w14:textId="77777777" w:rsidR="007820A4" w:rsidRPr="00D12460" w:rsidRDefault="007820A4" w:rsidP="007820A4">
      <w:pPr>
        <w:spacing w:before="185"/>
        <w:jc w:val="both"/>
      </w:pPr>
    </w:p>
    <w:p w14:paraId="08CB0CB8" w14:textId="77777777" w:rsidR="007820A4" w:rsidRPr="00D12460" w:rsidRDefault="007820A4" w:rsidP="007820A4">
      <w:pPr>
        <w:spacing w:before="185"/>
        <w:jc w:val="both"/>
      </w:pPr>
    </w:p>
    <w:p w14:paraId="38A01BDB" w14:textId="77777777" w:rsidR="007820A4" w:rsidRPr="00D12460" w:rsidRDefault="007820A4" w:rsidP="007820A4">
      <w:pPr>
        <w:spacing w:before="185"/>
        <w:jc w:val="both"/>
      </w:pPr>
    </w:p>
    <w:p w14:paraId="407BD698" w14:textId="71596F9B" w:rsidR="007820A4" w:rsidRPr="00D12460" w:rsidRDefault="007820A4" w:rsidP="007820A4">
      <w:pPr>
        <w:spacing w:before="185"/>
        <w:jc w:val="center"/>
      </w:pPr>
      <w:r w:rsidRPr="00D12460">
        <w:t>¿Usted se lesionó?</w:t>
      </w:r>
    </w:p>
    <w:tbl>
      <w:tblPr>
        <w:tblpPr w:leftFromText="141" w:rightFromText="141" w:vertAnchor="text" w:horzAnchor="page" w:tblpX="2489" w:tblpY="425"/>
        <w:tblW w:w="0" w:type="auto"/>
        <w:tblLayout w:type="fixed"/>
        <w:tblLook w:val="01E0" w:firstRow="1" w:lastRow="1" w:firstColumn="1" w:lastColumn="1" w:noHBand="0" w:noVBand="0"/>
      </w:tblPr>
      <w:tblGrid>
        <w:gridCol w:w="948"/>
        <w:gridCol w:w="884"/>
      </w:tblGrid>
      <w:tr w:rsidR="007820A4" w:rsidRPr="00D12460" w14:paraId="0C4FE5EE" w14:textId="77777777" w:rsidTr="007820A4">
        <w:trPr>
          <w:trHeight w:val="338"/>
        </w:trPr>
        <w:tc>
          <w:tcPr>
            <w:tcW w:w="948" w:type="dxa"/>
            <w:shd w:val="clear" w:color="auto" w:fill="DDEBF7"/>
          </w:tcPr>
          <w:p w14:paraId="719B049F" w14:textId="77777777" w:rsidR="007820A4" w:rsidRPr="00D12460" w:rsidRDefault="007820A4" w:rsidP="007820A4">
            <w:pPr>
              <w:pStyle w:val="TableParagraph"/>
              <w:tabs>
                <w:tab w:val="left" w:pos="311"/>
                <w:tab w:val="left" w:pos="1292"/>
              </w:tabs>
              <w:spacing w:before="30"/>
              <w:ind w:right="-346"/>
              <w:jc w:val="center"/>
              <w:rPr>
                <w:rFonts w:ascii="Arial" w:hAnsi="Arial" w:cs="Arial"/>
                <w:b/>
              </w:rPr>
            </w:pPr>
            <w:r w:rsidRPr="00D12460">
              <w:rPr>
                <w:rFonts w:ascii="Arial" w:hAnsi="Arial" w:cs="Arial"/>
                <w:b/>
                <w:u w:val="single" w:color="9BC2E6"/>
              </w:rPr>
              <w:t>NO</w:t>
            </w:r>
          </w:p>
        </w:tc>
        <w:tc>
          <w:tcPr>
            <w:tcW w:w="884" w:type="dxa"/>
            <w:shd w:val="clear" w:color="auto" w:fill="DDEBF7"/>
          </w:tcPr>
          <w:p w14:paraId="630D324F" w14:textId="77777777" w:rsidR="007820A4" w:rsidRPr="00D12460" w:rsidRDefault="007820A4" w:rsidP="007820A4">
            <w:pPr>
              <w:pStyle w:val="TableParagraph"/>
              <w:tabs>
                <w:tab w:val="left" w:pos="884"/>
              </w:tabs>
              <w:spacing w:before="30"/>
              <w:ind w:left="344" w:right="-15"/>
              <w:jc w:val="center"/>
              <w:rPr>
                <w:rFonts w:ascii="Arial" w:hAnsi="Arial" w:cs="Arial"/>
                <w:b/>
              </w:rPr>
            </w:pPr>
            <w:r w:rsidRPr="00D12460">
              <w:rPr>
                <w:rFonts w:ascii="Arial" w:hAnsi="Arial" w:cs="Arial"/>
                <w:b/>
                <w:u w:val="single" w:color="9BC2E6"/>
              </w:rPr>
              <w:t>SI</w:t>
            </w:r>
          </w:p>
        </w:tc>
      </w:tr>
      <w:tr w:rsidR="007820A4" w:rsidRPr="00D12460" w14:paraId="0385EF32" w14:textId="77777777" w:rsidTr="007820A4">
        <w:trPr>
          <w:trHeight w:val="269"/>
        </w:trPr>
        <w:tc>
          <w:tcPr>
            <w:tcW w:w="948" w:type="dxa"/>
            <w:shd w:val="clear" w:color="auto" w:fill="DDEBF7"/>
          </w:tcPr>
          <w:p w14:paraId="70349E25" w14:textId="77777777" w:rsidR="007820A4" w:rsidRPr="00D12460" w:rsidRDefault="007820A4" w:rsidP="007820A4">
            <w:pPr>
              <w:pStyle w:val="TableParagraph"/>
              <w:spacing w:line="249" w:lineRule="exact"/>
              <w:ind w:left="128"/>
              <w:jc w:val="center"/>
              <w:rPr>
                <w:rFonts w:ascii="Arial" w:hAnsi="Arial" w:cs="Arial"/>
                <w:b/>
              </w:rPr>
            </w:pPr>
            <w:r w:rsidRPr="00D12460">
              <w:rPr>
                <w:rFonts w:ascii="Arial" w:hAnsi="Arial" w:cs="Arial"/>
                <w:b/>
              </w:rPr>
              <w:t>0%</w:t>
            </w:r>
          </w:p>
        </w:tc>
        <w:tc>
          <w:tcPr>
            <w:tcW w:w="884" w:type="dxa"/>
            <w:shd w:val="clear" w:color="auto" w:fill="DDEBF7"/>
          </w:tcPr>
          <w:p w14:paraId="2DA3E49C" w14:textId="77777777" w:rsidR="007820A4" w:rsidRPr="00D12460" w:rsidRDefault="007820A4" w:rsidP="007820A4">
            <w:pPr>
              <w:pStyle w:val="TableParagraph"/>
              <w:spacing w:line="249" w:lineRule="exact"/>
              <w:ind w:left="152"/>
              <w:jc w:val="center"/>
              <w:rPr>
                <w:rFonts w:ascii="Arial" w:hAnsi="Arial" w:cs="Arial"/>
                <w:b/>
              </w:rPr>
            </w:pPr>
            <w:r w:rsidRPr="00D12460">
              <w:rPr>
                <w:rFonts w:ascii="Arial" w:hAnsi="Arial" w:cs="Arial"/>
                <w:b/>
              </w:rPr>
              <w:t>100%</w:t>
            </w:r>
          </w:p>
        </w:tc>
      </w:tr>
    </w:tbl>
    <w:p w14:paraId="4E42752D" w14:textId="77777777" w:rsidR="007820A4" w:rsidRPr="00D12460" w:rsidRDefault="007820A4" w:rsidP="007820A4">
      <w:pPr>
        <w:pStyle w:val="Textoindependiente"/>
        <w:jc w:val="center"/>
      </w:pPr>
    </w:p>
    <w:p w14:paraId="66961F07" w14:textId="77777777" w:rsidR="007820A4" w:rsidRPr="00D12460" w:rsidRDefault="007820A4" w:rsidP="007820A4">
      <w:pPr>
        <w:pStyle w:val="Textoindependiente"/>
        <w:jc w:val="center"/>
      </w:pPr>
    </w:p>
    <w:p w14:paraId="28314E06" w14:textId="77777777" w:rsidR="007820A4" w:rsidRPr="00D12460" w:rsidRDefault="007820A4" w:rsidP="007820A4">
      <w:pPr>
        <w:ind w:left="2725"/>
      </w:pPr>
    </w:p>
    <w:p w14:paraId="07B0DA87" w14:textId="0B55C392" w:rsidR="007820A4" w:rsidRPr="00D12460" w:rsidRDefault="007820A4" w:rsidP="007820A4"/>
    <w:p w14:paraId="743C6E0F" w14:textId="4D57343A" w:rsidR="007820A4" w:rsidRPr="00D12460" w:rsidRDefault="007820A4" w:rsidP="007820A4"/>
    <w:p w14:paraId="257B7BCD" w14:textId="0D491C13" w:rsidR="007820A4" w:rsidRPr="00D12460" w:rsidRDefault="007820A4" w:rsidP="007820A4"/>
    <w:p w14:paraId="48C6CC02" w14:textId="0D8D5108" w:rsidR="007820A4" w:rsidRPr="00D12460" w:rsidRDefault="007820A4" w:rsidP="007820A4"/>
    <w:p w14:paraId="016A4D64" w14:textId="6627B29E" w:rsidR="007820A4" w:rsidRPr="00D12460" w:rsidRDefault="007820A4" w:rsidP="007820A4"/>
    <w:p w14:paraId="1BFC4792" w14:textId="385267C2" w:rsidR="007820A4" w:rsidRPr="00D12460" w:rsidRDefault="007820A4" w:rsidP="007820A4"/>
    <w:p w14:paraId="4C634E66" w14:textId="18C37F7D" w:rsidR="007820A4" w:rsidRPr="00D12460" w:rsidRDefault="007820A4" w:rsidP="007820A4"/>
    <w:p w14:paraId="1EFEAF7C" w14:textId="2B9EF00E" w:rsidR="007820A4" w:rsidRPr="00D12460" w:rsidRDefault="007820A4" w:rsidP="007820A4"/>
    <w:p w14:paraId="0B6C11EB" w14:textId="4BF82D20" w:rsidR="007820A4" w:rsidRPr="00D12460" w:rsidRDefault="007820A4" w:rsidP="007820A4"/>
    <w:p w14:paraId="0AE80CC7" w14:textId="033EF435" w:rsidR="007820A4" w:rsidRPr="00D12460" w:rsidRDefault="007820A4" w:rsidP="007820A4"/>
    <w:p w14:paraId="212B346D" w14:textId="118702A9" w:rsidR="007820A4" w:rsidRPr="00D12460" w:rsidRDefault="007820A4" w:rsidP="007820A4"/>
    <w:p w14:paraId="1B7907DD" w14:textId="77777777" w:rsidR="007820A4" w:rsidRPr="00D12460" w:rsidRDefault="007820A4" w:rsidP="007820A4">
      <w:pPr>
        <w:pStyle w:val="Textoindependiente"/>
        <w:spacing w:before="2"/>
      </w:pPr>
    </w:p>
    <w:p w14:paraId="0D2F763D" w14:textId="77777777" w:rsidR="007820A4" w:rsidRPr="00D12460" w:rsidRDefault="007820A4" w:rsidP="007820A4">
      <w:pPr>
        <w:spacing w:before="51"/>
        <w:ind w:left="536"/>
      </w:pPr>
      <w:r w:rsidRPr="00D12460">
        <w:t xml:space="preserve">Señale los factores de riesgo HUMANO que </w:t>
      </w:r>
      <w:r w:rsidRPr="00D12460">
        <w:lastRenderedPageBreak/>
        <w:t>más percibe en sus desplazamientos por la vía pública</w:t>
      </w:r>
    </w:p>
    <w:p w14:paraId="064CE182" w14:textId="77777777" w:rsidR="007820A4" w:rsidRPr="00D12460" w:rsidRDefault="007820A4" w:rsidP="007820A4"/>
    <w:p w14:paraId="506E06D4" w14:textId="7170C155" w:rsidR="007820A4" w:rsidRPr="00D12460" w:rsidRDefault="007820A4" w:rsidP="007820A4">
      <w:r w:rsidRPr="00D12460">
        <w:rPr>
          <w:noProof/>
          <w:lang w:val="es-CO" w:eastAsia="es-CO" w:bidi="ar-SA"/>
        </w:rPr>
        <w:drawing>
          <wp:anchor distT="0" distB="0" distL="114300" distR="114300" simplePos="0" relativeHeight="251652096" behindDoc="1" locked="0" layoutInCell="1" allowOverlap="1" wp14:anchorId="60658EB4" wp14:editId="114BCE1B">
            <wp:simplePos x="0" y="0"/>
            <wp:positionH relativeFrom="column">
              <wp:posOffset>3241428</wp:posOffset>
            </wp:positionH>
            <wp:positionV relativeFrom="paragraph">
              <wp:posOffset>129449</wp:posOffset>
            </wp:positionV>
            <wp:extent cx="3295650" cy="2428875"/>
            <wp:effectExtent l="76200" t="76200" r="133350" b="142875"/>
            <wp:wrapThrough wrapText="bothSides">
              <wp:wrapPolygon edited="0">
                <wp:start x="-250" y="-678"/>
                <wp:lineTo x="-499" y="-508"/>
                <wp:lineTo x="-499" y="22024"/>
                <wp:lineTo x="-250" y="22701"/>
                <wp:lineTo x="22099" y="22701"/>
                <wp:lineTo x="22349" y="21346"/>
                <wp:lineTo x="22349" y="2202"/>
                <wp:lineTo x="22099" y="-339"/>
                <wp:lineTo x="22099" y="-678"/>
                <wp:lineTo x="-250" y="-678"/>
              </wp:wrapPolygon>
            </wp:wrapThrough>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3295650" cy="2428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12460">
        <w:rPr>
          <w:noProof/>
          <w:lang w:val="es-CO" w:eastAsia="es-CO" w:bidi="ar-SA"/>
        </w:rPr>
        <mc:AlternateContent>
          <mc:Choice Requires="wps">
            <w:drawing>
              <wp:anchor distT="0" distB="0" distL="0" distR="0" simplePos="0" relativeHeight="251655168" behindDoc="1" locked="0" layoutInCell="1" allowOverlap="1" wp14:anchorId="0D171AB5" wp14:editId="18BFF715">
                <wp:simplePos x="0" y="0"/>
                <wp:positionH relativeFrom="page">
                  <wp:posOffset>821559</wp:posOffset>
                </wp:positionH>
                <wp:positionV relativeFrom="paragraph">
                  <wp:posOffset>190839</wp:posOffset>
                </wp:positionV>
                <wp:extent cx="2413000" cy="1722120"/>
                <wp:effectExtent l="0" t="0" r="6350" b="11430"/>
                <wp:wrapTopAndBottom/>
                <wp:docPr id="182"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72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Look w:val="01E0" w:firstRow="1" w:lastRow="1" w:firstColumn="1" w:lastColumn="1" w:noHBand="0" w:noVBand="0"/>
                            </w:tblPr>
                            <w:tblGrid>
                              <w:gridCol w:w="2315"/>
                              <w:gridCol w:w="1194"/>
                            </w:tblGrid>
                            <w:tr w:rsidR="00336971" w14:paraId="636CDC30" w14:textId="77777777">
                              <w:trPr>
                                <w:trHeight w:val="289"/>
                              </w:trPr>
                              <w:tc>
                                <w:tcPr>
                                  <w:tcW w:w="2315" w:type="dxa"/>
                                  <w:tcBorders>
                                    <w:bottom w:val="single" w:sz="4" w:space="0" w:color="000000"/>
                                  </w:tcBorders>
                                </w:tcPr>
                                <w:p w14:paraId="190EC316" w14:textId="77777777" w:rsidR="00336971" w:rsidRDefault="00336971">
                                  <w:pPr>
                                    <w:pStyle w:val="TableParagraph"/>
                                    <w:spacing w:line="269" w:lineRule="exact"/>
                                    <w:ind w:left="76"/>
                                    <w:rPr>
                                      <w:sz w:val="28"/>
                                    </w:rPr>
                                  </w:pPr>
                                  <w:r>
                                    <w:rPr>
                                      <w:sz w:val="28"/>
                                    </w:rPr>
                                    <w:t>DISTRACCIÓN</w:t>
                                  </w:r>
                                </w:p>
                              </w:tc>
                              <w:tc>
                                <w:tcPr>
                                  <w:tcW w:w="1194" w:type="dxa"/>
                                  <w:tcBorders>
                                    <w:bottom w:val="single" w:sz="4" w:space="0" w:color="000000"/>
                                  </w:tcBorders>
                                </w:tcPr>
                                <w:p w14:paraId="665EF1BD" w14:textId="77777777" w:rsidR="00336971" w:rsidRDefault="00336971" w:rsidP="00BC54BF">
                                  <w:pPr>
                                    <w:pStyle w:val="TableParagraph"/>
                                    <w:spacing w:line="269" w:lineRule="exact"/>
                                    <w:ind w:right="66"/>
                                    <w:jc w:val="right"/>
                                    <w:rPr>
                                      <w:sz w:val="28"/>
                                    </w:rPr>
                                  </w:pPr>
                                  <w:r>
                                    <w:rPr>
                                      <w:sz w:val="28"/>
                                    </w:rPr>
                                    <w:t>24%</w:t>
                                  </w:r>
                                </w:p>
                              </w:tc>
                            </w:tr>
                            <w:tr w:rsidR="00336971" w14:paraId="35A3258F" w14:textId="77777777">
                              <w:trPr>
                                <w:trHeight w:val="533"/>
                              </w:trPr>
                              <w:tc>
                                <w:tcPr>
                                  <w:tcW w:w="2315" w:type="dxa"/>
                                  <w:tcBorders>
                                    <w:top w:val="single" w:sz="4" w:space="0" w:color="000000"/>
                                    <w:left w:val="single" w:sz="4" w:space="0" w:color="000000"/>
                                    <w:bottom w:val="single" w:sz="4" w:space="0" w:color="000000"/>
                                  </w:tcBorders>
                                </w:tcPr>
                                <w:p w14:paraId="6248194B" w14:textId="77777777" w:rsidR="00336971" w:rsidRPr="00A7571F" w:rsidRDefault="00336971">
                                  <w:pPr>
                                    <w:pStyle w:val="TableParagraph"/>
                                    <w:rPr>
                                      <w:b/>
                                      <w:color w:val="FF0000"/>
                                      <w:sz w:val="6"/>
                                    </w:rPr>
                                  </w:pPr>
                                </w:p>
                                <w:p w14:paraId="02FF35C1" w14:textId="77777777" w:rsidR="00336971" w:rsidRPr="00A7571F" w:rsidRDefault="00336971">
                                  <w:pPr>
                                    <w:pStyle w:val="TableParagraph"/>
                                    <w:spacing w:line="202" w:lineRule="exact"/>
                                    <w:ind w:left="69"/>
                                    <w:rPr>
                                      <w:b/>
                                      <w:color w:val="FF0000"/>
                                      <w:sz w:val="28"/>
                                    </w:rPr>
                                  </w:pPr>
                                </w:p>
                                <w:p w14:paraId="13BDE8FC" w14:textId="77777777" w:rsidR="00336971" w:rsidRPr="00A7571F" w:rsidRDefault="00336971">
                                  <w:pPr>
                                    <w:pStyle w:val="TableParagraph"/>
                                    <w:spacing w:line="202" w:lineRule="exact"/>
                                    <w:ind w:left="69"/>
                                    <w:rPr>
                                      <w:b/>
                                      <w:color w:val="FF0000"/>
                                      <w:sz w:val="20"/>
                                    </w:rPr>
                                  </w:pPr>
                                  <w:r w:rsidRPr="00A7571F">
                                    <w:rPr>
                                      <w:b/>
                                      <w:color w:val="FF0000"/>
                                      <w:sz w:val="28"/>
                                    </w:rPr>
                                    <w:t>INTOLERANCIA</w:t>
                                  </w:r>
                                </w:p>
                              </w:tc>
                              <w:tc>
                                <w:tcPr>
                                  <w:tcW w:w="1194" w:type="dxa"/>
                                  <w:tcBorders>
                                    <w:top w:val="single" w:sz="4" w:space="0" w:color="000000"/>
                                    <w:bottom w:val="single" w:sz="4" w:space="0" w:color="000000"/>
                                    <w:right w:val="single" w:sz="4" w:space="0" w:color="000000"/>
                                  </w:tcBorders>
                                </w:tcPr>
                                <w:p w14:paraId="779FC40B" w14:textId="77777777" w:rsidR="00336971" w:rsidRDefault="00336971">
                                  <w:pPr>
                                    <w:pStyle w:val="TableParagraph"/>
                                    <w:rPr>
                                      <w:rFonts w:ascii="Times New Roman"/>
                                      <w:b/>
                                      <w:color w:val="FF0000"/>
                                      <w:sz w:val="24"/>
                                    </w:rPr>
                                  </w:pPr>
                                  <w:r>
                                    <w:rPr>
                                      <w:rFonts w:ascii="Times New Roman"/>
                                      <w:b/>
                                      <w:color w:val="FF0000"/>
                                      <w:sz w:val="24"/>
                                    </w:rPr>
                                    <w:t xml:space="preserve">     </w:t>
                                  </w:r>
                                </w:p>
                                <w:p w14:paraId="4730C931" w14:textId="77777777" w:rsidR="00336971" w:rsidRPr="00A7571F" w:rsidRDefault="00336971" w:rsidP="00BC54BF">
                                  <w:pPr>
                                    <w:pStyle w:val="TableParagraph"/>
                                    <w:jc w:val="center"/>
                                    <w:rPr>
                                      <w:rFonts w:ascii="Times New Roman"/>
                                      <w:b/>
                                      <w:color w:val="FF0000"/>
                                      <w:sz w:val="24"/>
                                    </w:rPr>
                                  </w:pPr>
                                  <w:r w:rsidRPr="00A7571F">
                                    <w:rPr>
                                      <w:rFonts w:ascii="Times New Roman"/>
                                      <w:b/>
                                      <w:color w:val="FF0000"/>
                                      <w:sz w:val="24"/>
                                    </w:rPr>
                                    <w:t>35%</w:t>
                                  </w:r>
                                </w:p>
                              </w:tc>
                            </w:tr>
                            <w:tr w:rsidR="00336971" w14:paraId="2E41FE93" w14:textId="77777777">
                              <w:trPr>
                                <w:trHeight w:val="547"/>
                              </w:trPr>
                              <w:tc>
                                <w:tcPr>
                                  <w:tcW w:w="2315" w:type="dxa"/>
                                  <w:tcBorders>
                                    <w:top w:val="single" w:sz="4" w:space="0" w:color="000000"/>
                                  </w:tcBorders>
                                </w:tcPr>
                                <w:p w14:paraId="4EE4A0BC" w14:textId="77777777" w:rsidR="00336971" w:rsidRDefault="00336971">
                                  <w:pPr>
                                    <w:pStyle w:val="TableParagraph"/>
                                    <w:spacing w:before="80"/>
                                    <w:ind w:left="76"/>
                                    <w:rPr>
                                      <w:sz w:val="28"/>
                                    </w:rPr>
                                  </w:pPr>
                                  <w:r>
                                    <w:rPr>
                                      <w:sz w:val="28"/>
                                    </w:rPr>
                                    <w:t>SUEÑO O FATIGA Y VELOCIDAD</w:t>
                                  </w:r>
                                </w:p>
                              </w:tc>
                              <w:tc>
                                <w:tcPr>
                                  <w:tcW w:w="1194" w:type="dxa"/>
                                  <w:tcBorders>
                                    <w:top w:val="single" w:sz="4" w:space="0" w:color="000000"/>
                                  </w:tcBorders>
                                </w:tcPr>
                                <w:p w14:paraId="33F73892" w14:textId="77777777" w:rsidR="00336971" w:rsidRDefault="00336971">
                                  <w:pPr>
                                    <w:pStyle w:val="TableParagraph"/>
                                    <w:spacing w:before="80"/>
                                    <w:ind w:right="67"/>
                                    <w:jc w:val="right"/>
                                    <w:rPr>
                                      <w:sz w:val="28"/>
                                    </w:rPr>
                                  </w:pPr>
                                  <w:r>
                                    <w:rPr>
                                      <w:sz w:val="28"/>
                                    </w:rPr>
                                    <w:t>7%</w:t>
                                  </w:r>
                                </w:p>
                              </w:tc>
                            </w:tr>
                            <w:tr w:rsidR="00336971" w14:paraId="79E17B0B" w14:textId="77777777">
                              <w:trPr>
                                <w:trHeight w:val="410"/>
                              </w:trPr>
                              <w:tc>
                                <w:tcPr>
                                  <w:tcW w:w="2315" w:type="dxa"/>
                                </w:tcPr>
                                <w:p w14:paraId="34D01675" w14:textId="77777777" w:rsidR="00336971" w:rsidRDefault="00336971">
                                  <w:pPr>
                                    <w:pStyle w:val="TableParagraph"/>
                                    <w:spacing w:before="73" w:line="317" w:lineRule="exact"/>
                                    <w:ind w:left="76"/>
                                    <w:rPr>
                                      <w:sz w:val="28"/>
                                    </w:rPr>
                                  </w:pPr>
                                  <w:r>
                                    <w:rPr>
                                      <w:sz w:val="28"/>
                                    </w:rPr>
                                    <w:t>NO RESPETAR LAS SEÑASLES DE TRÁNSITO</w:t>
                                  </w:r>
                                </w:p>
                              </w:tc>
                              <w:tc>
                                <w:tcPr>
                                  <w:tcW w:w="1194" w:type="dxa"/>
                                </w:tcPr>
                                <w:p w14:paraId="2DFA642A" w14:textId="77777777" w:rsidR="00336971" w:rsidRDefault="00336971">
                                  <w:pPr>
                                    <w:pStyle w:val="TableParagraph"/>
                                    <w:spacing w:before="73" w:line="317" w:lineRule="exact"/>
                                    <w:ind w:right="66"/>
                                    <w:jc w:val="right"/>
                                    <w:rPr>
                                      <w:sz w:val="28"/>
                                    </w:rPr>
                                  </w:pPr>
                                  <w:r>
                                    <w:rPr>
                                      <w:sz w:val="28"/>
                                    </w:rPr>
                                    <w:t>24%</w:t>
                                  </w:r>
                                </w:p>
                              </w:tc>
                            </w:tr>
                          </w:tbl>
                          <w:p w14:paraId="5A3A4264" w14:textId="77777777" w:rsidR="00336971" w:rsidRDefault="00336971" w:rsidP="007820A4">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71AB5" id="Text Box 168" o:spid="_x0000_s1041" type="#_x0000_t202" style="position:absolute;margin-left:64.7pt;margin-top:15.05pt;width:190pt;height:135.6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" filled="f" stroked="f">
                <v:textbox inset="0,0,0,0">
                  <w:txbxContent>
                    <w:tbl>
                      <w:tblPr>
                        <w:tblW w:w="0" w:type="auto"/>
                        <w:tblInd w:w="7" w:type="dxa"/>
                        <w:tblLayout w:type="fixed"/>
                        <w:tblLook w:val="01E0" w:firstRow="1" w:lastRow="1" w:firstColumn="1" w:lastColumn="1" w:noHBand="0" w:noVBand="0"/>
                      </w:tblPr>
                      <w:tblGrid>
                        <w:gridCol w:w="2315"/>
                        <w:gridCol w:w="1194"/>
                      </w:tblGrid>
                      <w:tr w:rsidR="00336971" w14:paraId="636CDC30" w14:textId="77777777">
                        <w:trPr>
                          <w:trHeight w:val="289"/>
                        </w:trPr>
                        <w:tc>
                          <w:tcPr>
                            <w:tcW w:w="2315" w:type="dxa"/>
                            <w:tcBorders>
                              <w:bottom w:val="single" w:sz="4" w:space="0" w:color="000000"/>
                            </w:tcBorders>
                          </w:tcPr>
                          <w:p w14:paraId="190EC316" w14:textId="77777777" w:rsidR="00336971" w:rsidRDefault="00336971">
                            <w:pPr>
                              <w:pStyle w:val="TableParagraph"/>
                              <w:spacing w:line="269" w:lineRule="exact"/>
                              <w:ind w:left="76"/>
                              <w:rPr>
                                <w:sz w:val="28"/>
                              </w:rPr>
                            </w:pPr>
                            <w:r>
                              <w:rPr>
                                <w:sz w:val="28"/>
                              </w:rPr>
                              <w:t>DISTRACCIÓN</w:t>
                            </w:r>
                          </w:p>
                        </w:tc>
                        <w:tc>
                          <w:tcPr>
                            <w:tcW w:w="1194" w:type="dxa"/>
                            <w:tcBorders>
                              <w:bottom w:val="single" w:sz="4" w:space="0" w:color="000000"/>
                            </w:tcBorders>
                          </w:tcPr>
                          <w:p w14:paraId="665EF1BD" w14:textId="77777777" w:rsidR="00336971" w:rsidRDefault="00336971" w:rsidP="00BC54BF">
                            <w:pPr>
                              <w:pStyle w:val="TableParagraph"/>
                              <w:spacing w:line="269" w:lineRule="exact"/>
                              <w:ind w:right="66"/>
                              <w:jc w:val="right"/>
                              <w:rPr>
                                <w:sz w:val="28"/>
                              </w:rPr>
                            </w:pPr>
                            <w:r>
                              <w:rPr>
                                <w:sz w:val="28"/>
                              </w:rPr>
                              <w:t>24%</w:t>
                            </w:r>
                          </w:p>
                        </w:tc>
                      </w:tr>
                      <w:tr w:rsidR="00336971" w14:paraId="35A3258F" w14:textId="77777777">
                        <w:trPr>
                          <w:trHeight w:val="533"/>
                        </w:trPr>
                        <w:tc>
                          <w:tcPr>
                            <w:tcW w:w="2315" w:type="dxa"/>
                            <w:tcBorders>
                              <w:top w:val="single" w:sz="4" w:space="0" w:color="000000"/>
                              <w:left w:val="single" w:sz="4" w:space="0" w:color="000000"/>
                              <w:bottom w:val="single" w:sz="4" w:space="0" w:color="000000"/>
                            </w:tcBorders>
                          </w:tcPr>
                          <w:p w14:paraId="6248194B" w14:textId="77777777" w:rsidR="00336971" w:rsidRPr="00A7571F" w:rsidRDefault="00336971">
                            <w:pPr>
                              <w:pStyle w:val="TableParagraph"/>
                              <w:rPr>
                                <w:b/>
                                <w:color w:val="FF0000"/>
                                <w:sz w:val="6"/>
                              </w:rPr>
                            </w:pPr>
                          </w:p>
                          <w:p w14:paraId="02FF35C1" w14:textId="77777777" w:rsidR="00336971" w:rsidRPr="00A7571F" w:rsidRDefault="00336971">
                            <w:pPr>
                              <w:pStyle w:val="TableParagraph"/>
                              <w:spacing w:line="202" w:lineRule="exact"/>
                              <w:ind w:left="69"/>
                              <w:rPr>
                                <w:b/>
                                <w:color w:val="FF0000"/>
                                <w:sz w:val="28"/>
                              </w:rPr>
                            </w:pPr>
                          </w:p>
                          <w:p w14:paraId="13BDE8FC" w14:textId="77777777" w:rsidR="00336971" w:rsidRPr="00A7571F" w:rsidRDefault="00336971">
                            <w:pPr>
                              <w:pStyle w:val="TableParagraph"/>
                              <w:spacing w:line="202" w:lineRule="exact"/>
                              <w:ind w:left="69"/>
                              <w:rPr>
                                <w:b/>
                                <w:color w:val="FF0000"/>
                                <w:sz w:val="20"/>
                              </w:rPr>
                            </w:pPr>
                            <w:r w:rsidRPr="00A7571F">
                              <w:rPr>
                                <w:b/>
                                <w:color w:val="FF0000"/>
                                <w:sz w:val="28"/>
                              </w:rPr>
                              <w:t>INTOLERANCIA</w:t>
                            </w:r>
                          </w:p>
                        </w:tc>
                        <w:tc>
                          <w:tcPr>
                            <w:tcW w:w="1194" w:type="dxa"/>
                            <w:tcBorders>
                              <w:top w:val="single" w:sz="4" w:space="0" w:color="000000"/>
                              <w:bottom w:val="single" w:sz="4" w:space="0" w:color="000000"/>
                              <w:right w:val="single" w:sz="4" w:space="0" w:color="000000"/>
                            </w:tcBorders>
                          </w:tcPr>
                          <w:p w14:paraId="779FC40B" w14:textId="77777777" w:rsidR="00336971" w:rsidRDefault="00336971">
                            <w:pPr>
                              <w:pStyle w:val="TableParagraph"/>
                              <w:rPr>
                                <w:rFonts w:ascii="Times New Roman"/>
                                <w:b/>
                                <w:color w:val="FF0000"/>
                                <w:sz w:val="24"/>
                              </w:rPr>
                            </w:pPr>
                            <w:r>
                              <w:rPr>
                                <w:rFonts w:ascii="Times New Roman"/>
                                <w:b/>
                                <w:color w:val="FF0000"/>
                                <w:sz w:val="24"/>
                              </w:rPr>
                              <w:t xml:space="preserve">     </w:t>
                            </w:r>
                          </w:p>
                          <w:p w14:paraId="4730C931" w14:textId="77777777" w:rsidR="00336971" w:rsidRPr="00A7571F" w:rsidRDefault="00336971" w:rsidP="00BC54BF">
                            <w:pPr>
                              <w:pStyle w:val="TableParagraph"/>
                              <w:jc w:val="center"/>
                              <w:rPr>
                                <w:rFonts w:ascii="Times New Roman"/>
                                <w:b/>
                                <w:color w:val="FF0000"/>
                                <w:sz w:val="24"/>
                              </w:rPr>
                            </w:pPr>
                            <w:r w:rsidRPr="00A7571F">
                              <w:rPr>
                                <w:rFonts w:ascii="Times New Roman"/>
                                <w:b/>
                                <w:color w:val="FF0000"/>
                                <w:sz w:val="24"/>
                              </w:rPr>
                              <w:t>35%</w:t>
                            </w:r>
                          </w:p>
                        </w:tc>
                      </w:tr>
                      <w:tr w:rsidR="00336971" w14:paraId="2E41FE93" w14:textId="77777777">
                        <w:trPr>
                          <w:trHeight w:val="547"/>
                        </w:trPr>
                        <w:tc>
                          <w:tcPr>
                            <w:tcW w:w="2315" w:type="dxa"/>
                            <w:tcBorders>
                              <w:top w:val="single" w:sz="4" w:space="0" w:color="000000"/>
                            </w:tcBorders>
                          </w:tcPr>
                          <w:p w14:paraId="4EE4A0BC" w14:textId="77777777" w:rsidR="00336971" w:rsidRDefault="00336971">
                            <w:pPr>
                              <w:pStyle w:val="TableParagraph"/>
                              <w:spacing w:before="80"/>
                              <w:ind w:left="76"/>
                              <w:rPr>
                                <w:sz w:val="28"/>
                              </w:rPr>
                            </w:pPr>
                            <w:r>
                              <w:rPr>
                                <w:sz w:val="28"/>
                              </w:rPr>
                              <w:t>SUEÑO O FATIGA Y VELOCIDAD</w:t>
                            </w:r>
                          </w:p>
                        </w:tc>
                        <w:tc>
                          <w:tcPr>
                            <w:tcW w:w="1194" w:type="dxa"/>
                            <w:tcBorders>
                              <w:top w:val="single" w:sz="4" w:space="0" w:color="000000"/>
                            </w:tcBorders>
                          </w:tcPr>
                          <w:p w14:paraId="33F73892" w14:textId="77777777" w:rsidR="00336971" w:rsidRDefault="00336971">
                            <w:pPr>
                              <w:pStyle w:val="TableParagraph"/>
                              <w:spacing w:before="80"/>
                              <w:ind w:right="67"/>
                              <w:jc w:val="right"/>
                              <w:rPr>
                                <w:sz w:val="28"/>
                              </w:rPr>
                            </w:pPr>
                            <w:r>
                              <w:rPr>
                                <w:sz w:val="28"/>
                              </w:rPr>
                              <w:t>7%</w:t>
                            </w:r>
                          </w:p>
                        </w:tc>
                      </w:tr>
                      <w:tr w:rsidR="00336971" w14:paraId="79E17B0B" w14:textId="77777777">
                        <w:trPr>
                          <w:trHeight w:val="410"/>
                        </w:trPr>
                        <w:tc>
                          <w:tcPr>
                            <w:tcW w:w="2315" w:type="dxa"/>
                          </w:tcPr>
                          <w:p w14:paraId="34D01675" w14:textId="77777777" w:rsidR="00336971" w:rsidRDefault="00336971">
                            <w:pPr>
                              <w:pStyle w:val="TableParagraph"/>
                              <w:spacing w:before="73" w:line="317" w:lineRule="exact"/>
                              <w:ind w:left="76"/>
                              <w:rPr>
                                <w:sz w:val="28"/>
                              </w:rPr>
                            </w:pPr>
                            <w:r>
                              <w:rPr>
                                <w:sz w:val="28"/>
                              </w:rPr>
                              <w:t>NO RESPETAR LAS SEÑASLES DE TRÁNSITO</w:t>
                            </w:r>
                          </w:p>
                        </w:tc>
                        <w:tc>
                          <w:tcPr>
                            <w:tcW w:w="1194" w:type="dxa"/>
                          </w:tcPr>
                          <w:p w14:paraId="2DFA642A" w14:textId="77777777" w:rsidR="00336971" w:rsidRDefault="00336971">
                            <w:pPr>
                              <w:pStyle w:val="TableParagraph"/>
                              <w:spacing w:before="73" w:line="317" w:lineRule="exact"/>
                              <w:ind w:right="66"/>
                              <w:jc w:val="right"/>
                              <w:rPr>
                                <w:sz w:val="28"/>
                              </w:rPr>
                            </w:pPr>
                            <w:r>
                              <w:rPr>
                                <w:sz w:val="28"/>
                              </w:rPr>
                              <w:t>24%</w:t>
                            </w:r>
                          </w:p>
                        </w:tc>
                      </w:tr>
                    </w:tbl>
                    <w:p w14:paraId="5A3A4264" w14:textId="77777777" w:rsidR="00336971" w:rsidRDefault="00336971" w:rsidP="007820A4">
                      <w:pPr>
                        <w:pStyle w:val="Textoindependiente"/>
                      </w:pPr>
                    </w:p>
                  </w:txbxContent>
                </v:textbox>
                <w10:wrap type="topAndBottom" anchorx="page"/>
              </v:shape>
            </w:pict>
          </mc:Fallback>
        </mc:AlternateContent>
      </w:r>
    </w:p>
    <w:p w14:paraId="76654B2F" w14:textId="35D8B360" w:rsidR="007820A4" w:rsidRPr="00D12460" w:rsidRDefault="007820A4" w:rsidP="007820A4"/>
    <w:p w14:paraId="0936EEEF" w14:textId="10A267D7" w:rsidR="007820A4" w:rsidRPr="00D12460" w:rsidRDefault="007820A4" w:rsidP="007820A4"/>
    <w:p w14:paraId="41766AE3" w14:textId="67B93B75" w:rsidR="007820A4" w:rsidRPr="00D12460" w:rsidRDefault="007820A4" w:rsidP="007820A4"/>
    <w:p w14:paraId="482AEE57" w14:textId="32065C98" w:rsidR="007820A4" w:rsidRPr="00D12460" w:rsidRDefault="007820A4" w:rsidP="007820A4"/>
    <w:p w14:paraId="391AF6A8" w14:textId="5A7550CA" w:rsidR="007820A4" w:rsidRPr="00D12460" w:rsidRDefault="007820A4" w:rsidP="007820A4"/>
    <w:p w14:paraId="33238844" w14:textId="0A107B57" w:rsidR="007820A4" w:rsidRPr="00D12460" w:rsidRDefault="007820A4" w:rsidP="007820A4">
      <w:pPr>
        <w:spacing w:before="1"/>
        <w:ind w:left="536"/>
      </w:pPr>
      <w:r w:rsidRPr="00D12460">
        <w:t>Señale los factores de riesgo en VÍAS Y ENTORNO que más percibe en la vía pública.</w:t>
      </w:r>
    </w:p>
    <w:p w14:paraId="56180D83" w14:textId="69192C01" w:rsidR="007820A4" w:rsidRPr="00D12460" w:rsidRDefault="007820A4" w:rsidP="007820A4"/>
    <w:p w14:paraId="3544C7A5" w14:textId="46F1D168" w:rsidR="007820A4" w:rsidRPr="00D12460" w:rsidRDefault="007820A4" w:rsidP="007820A4">
      <w:r w:rsidRPr="00D12460">
        <w:rPr>
          <w:noProof/>
          <w:lang w:val="es-CO" w:eastAsia="es-CO" w:bidi="ar-SA"/>
        </w:rPr>
        <w:drawing>
          <wp:anchor distT="0" distB="0" distL="114300" distR="114300" simplePos="0" relativeHeight="251658240" behindDoc="1" locked="0" layoutInCell="1" allowOverlap="1" wp14:anchorId="2DB0C586" wp14:editId="45D0639F">
            <wp:simplePos x="0" y="0"/>
            <wp:positionH relativeFrom="column">
              <wp:posOffset>291210</wp:posOffset>
            </wp:positionH>
            <wp:positionV relativeFrom="paragraph">
              <wp:posOffset>76200</wp:posOffset>
            </wp:positionV>
            <wp:extent cx="3305175" cy="3400425"/>
            <wp:effectExtent l="76200" t="76200" r="142875" b="142875"/>
            <wp:wrapThrough wrapText="bothSides">
              <wp:wrapPolygon edited="0">
                <wp:start x="-249" y="-484"/>
                <wp:lineTo x="-498" y="-363"/>
                <wp:lineTo x="-498" y="21903"/>
                <wp:lineTo x="-249" y="22387"/>
                <wp:lineTo x="22160" y="22387"/>
                <wp:lineTo x="22409" y="21055"/>
                <wp:lineTo x="22409" y="1573"/>
                <wp:lineTo x="22160" y="-242"/>
                <wp:lineTo x="22160" y="-484"/>
                <wp:lineTo x="-249" y="-484"/>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3305175" cy="3400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7FFF69A" w14:textId="739219B9" w:rsidR="007820A4" w:rsidRPr="00D12460" w:rsidRDefault="007820A4" w:rsidP="007820A4"/>
    <w:p w14:paraId="61A93357" w14:textId="27B1E5D1" w:rsidR="007820A4" w:rsidRPr="00D12460" w:rsidRDefault="007820A4" w:rsidP="007820A4">
      <w:r w:rsidRPr="00D12460">
        <w:rPr>
          <w:noProof/>
          <w:lang w:val="es-CO" w:eastAsia="es-CO" w:bidi="ar-SA"/>
        </w:rPr>
        <mc:AlternateContent>
          <mc:Choice Requires="wps">
            <w:drawing>
              <wp:anchor distT="0" distB="0" distL="0" distR="0" simplePos="0" relativeHeight="251662336" behindDoc="1" locked="0" layoutInCell="1" allowOverlap="1" wp14:anchorId="61B75DF0" wp14:editId="1C67408C">
                <wp:simplePos x="0" y="0"/>
                <wp:positionH relativeFrom="page">
                  <wp:posOffset>4316730</wp:posOffset>
                </wp:positionH>
                <wp:positionV relativeFrom="paragraph">
                  <wp:posOffset>713740</wp:posOffset>
                </wp:positionV>
                <wp:extent cx="2477135" cy="1329055"/>
                <wp:effectExtent l="0" t="0" r="18415" b="4445"/>
                <wp:wrapTopAndBottom/>
                <wp:docPr id="172"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7135" cy="1329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Look w:val="01E0" w:firstRow="1" w:lastRow="1" w:firstColumn="1" w:lastColumn="1" w:noHBand="0" w:noVBand="0"/>
                            </w:tblPr>
                            <w:tblGrid>
                              <w:gridCol w:w="2173"/>
                              <w:gridCol w:w="1716"/>
                            </w:tblGrid>
                            <w:tr w:rsidR="00336971" w14:paraId="730FB751" w14:textId="77777777">
                              <w:trPr>
                                <w:trHeight w:val="284"/>
                              </w:trPr>
                              <w:tc>
                                <w:tcPr>
                                  <w:tcW w:w="2173" w:type="dxa"/>
                                  <w:tcBorders>
                                    <w:bottom w:val="single" w:sz="4" w:space="0" w:color="000000"/>
                                  </w:tcBorders>
                                </w:tcPr>
                                <w:p w14:paraId="4B5632DF" w14:textId="77777777" w:rsidR="00336971" w:rsidRDefault="00336971">
                                  <w:pPr>
                                    <w:pStyle w:val="TableParagraph"/>
                                    <w:spacing w:line="265" w:lineRule="exact"/>
                                    <w:ind w:left="71"/>
                                    <w:rPr>
                                      <w:sz w:val="28"/>
                                    </w:rPr>
                                  </w:pPr>
                                  <w:r>
                                    <w:rPr>
                                      <w:sz w:val="28"/>
                                    </w:rPr>
                                    <w:t>CLIMA</w:t>
                                  </w:r>
                                </w:p>
                              </w:tc>
                              <w:tc>
                                <w:tcPr>
                                  <w:tcW w:w="1716" w:type="dxa"/>
                                  <w:tcBorders>
                                    <w:bottom w:val="single" w:sz="4" w:space="0" w:color="000000"/>
                                  </w:tcBorders>
                                </w:tcPr>
                                <w:p w14:paraId="44EA7ECF" w14:textId="77777777" w:rsidR="00336971" w:rsidRDefault="00336971">
                                  <w:pPr>
                                    <w:pStyle w:val="TableParagraph"/>
                                    <w:spacing w:line="265" w:lineRule="exact"/>
                                    <w:ind w:right="66"/>
                                    <w:jc w:val="right"/>
                                    <w:rPr>
                                      <w:sz w:val="28"/>
                                    </w:rPr>
                                  </w:pPr>
                                  <w:r>
                                    <w:rPr>
                                      <w:sz w:val="28"/>
                                    </w:rPr>
                                    <w:t>10%</w:t>
                                  </w:r>
                                </w:p>
                              </w:tc>
                            </w:tr>
                            <w:tr w:rsidR="00336971" w14:paraId="726B7602" w14:textId="77777777">
                              <w:trPr>
                                <w:trHeight w:val="494"/>
                              </w:trPr>
                              <w:tc>
                                <w:tcPr>
                                  <w:tcW w:w="2173" w:type="dxa"/>
                                  <w:tcBorders>
                                    <w:top w:val="single" w:sz="4" w:space="0" w:color="000000"/>
                                    <w:left w:val="single" w:sz="4" w:space="0" w:color="000000"/>
                                    <w:bottom w:val="single" w:sz="4" w:space="0" w:color="000000"/>
                                  </w:tcBorders>
                                </w:tcPr>
                                <w:p w14:paraId="3CF8A2C0" w14:textId="77777777" w:rsidR="00336971" w:rsidRPr="005655AB" w:rsidRDefault="00336971">
                                  <w:pPr>
                                    <w:pStyle w:val="TableParagraph"/>
                                    <w:rPr>
                                      <w:rFonts w:ascii="Times New Roman"/>
                                      <w:b/>
                                      <w:sz w:val="24"/>
                                    </w:rPr>
                                  </w:pPr>
                                  <w:r w:rsidRPr="005655AB">
                                    <w:rPr>
                                      <w:rFonts w:ascii="Times New Roman"/>
                                      <w:b/>
                                      <w:color w:val="FF0000"/>
                                      <w:sz w:val="24"/>
                                    </w:rPr>
                                    <w:t>MAL ESTADO EN LA VIA</w:t>
                                  </w:r>
                                </w:p>
                              </w:tc>
                              <w:tc>
                                <w:tcPr>
                                  <w:tcW w:w="1716" w:type="dxa"/>
                                  <w:tcBorders>
                                    <w:top w:val="single" w:sz="4" w:space="0" w:color="000000"/>
                                    <w:bottom w:val="single" w:sz="4" w:space="0" w:color="000000"/>
                                    <w:right w:val="single" w:sz="4" w:space="0" w:color="000000"/>
                                  </w:tcBorders>
                                </w:tcPr>
                                <w:p w14:paraId="29887133" w14:textId="77777777" w:rsidR="00336971" w:rsidRPr="005655AB" w:rsidRDefault="00336971" w:rsidP="00BC54BF">
                                  <w:pPr>
                                    <w:pStyle w:val="TableParagraph"/>
                                    <w:jc w:val="center"/>
                                    <w:rPr>
                                      <w:rFonts w:ascii="Times New Roman"/>
                                      <w:b/>
                                      <w:sz w:val="24"/>
                                    </w:rPr>
                                  </w:pPr>
                                  <w:r>
                                    <w:rPr>
                                      <w:rFonts w:ascii="Times New Roman"/>
                                      <w:b/>
                                      <w:color w:val="FF0000"/>
                                      <w:sz w:val="24"/>
                                    </w:rPr>
                                    <w:t>83</w:t>
                                  </w:r>
                                  <w:r w:rsidRPr="005655AB">
                                    <w:rPr>
                                      <w:rFonts w:ascii="Times New Roman"/>
                                      <w:b/>
                                      <w:color w:val="FF0000"/>
                                      <w:sz w:val="24"/>
                                    </w:rPr>
                                    <w:t>%</w:t>
                                  </w:r>
                                </w:p>
                              </w:tc>
                            </w:tr>
                            <w:tr w:rsidR="00336971" w14:paraId="31AFFA85" w14:textId="77777777">
                              <w:trPr>
                                <w:trHeight w:val="565"/>
                              </w:trPr>
                              <w:tc>
                                <w:tcPr>
                                  <w:tcW w:w="2173" w:type="dxa"/>
                                  <w:tcBorders>
                                    <w:top w:val="single" w:sz="4" w:space="0" w:color="000000"/>
                                  </w:tcBorders>
                                </w:tcPr>
                                <w:p w14:paraId="1F9B2BAE" w14:textId="77777777" w:rsidR="00336971" w:rsidRDefault="00336971">
                                  <w:pPr>
                                    <w:pStyle w:val="TableParagraph"/>
                                    <w:spacing w:before="228" w:line="317" w:lineRule="exact"/>
                                    <w:ind w:left="71"/>
                                    <w:rPr>
                                      <w:sz w:val="28"/>
                                    </w:rPr>
                                  </w:pPr>
                                  <w:r>
                                    <w:rPr>
                                      <w:sz w:val="28"/>
                                    </w:rPr>
                                    <w:t>AUSENCIA DE SEÑALES DE TRÁNSITO</w:t>
                                  </w:r>
                                </w:p>
                              </w:tc>
                              <w:tc>
                                <w:tcPr>
                                  <w:tcW w:w="1716" w:type="dxa"/>
                                  <w:tcBorders>
                                    <w:top w:val="single" w:sz="4" w:space="0" w:color="000000"/>
                                  </w:tcBorders>
                                </w:tcPr>
                                <w:p w14:paraId="1EE77CEB" w14:textId="77777777" w:rsidR="00336971" w:rsidRDefault="00336971">
                                  <w:pPr>
                                    <w:pStyle w:val="TableParagraph"/>
                                    <w:spacing w:before="228" w:line="317" w:lineRule="exact"/>
                                    <w:ind w:right="66"/>
                                    <w:jc w:val="right"/>
                                    <w:rPr>
                                      <w:sz w:val="28"/>
                                    </w:rPr>
                                  </w:pPr>
                                  <w:r>
                                    <w:rPr>
                                      <w:sz w:val="28"/>
                                    </w:rPr>
                                    <w:t>7%</w:t>
                                  </w:r>
                                </w:p>
                              </w:tc>
                            </w:tr>
                          </w:tbl>
                          <w:p w14:paraId="472A8E2B" w14:textId="4D9D958B" w:rsidR="00336971" w:rsidRDefault="00336971" w:rsidP="007820A4">
                            <w:pPr>
                              <w:pStyle w:val="Textoindependiente"/>
                            </w:pPr>
                          </w:p>
                          <w:p w14:paraId="317ECC44" w14:textId="02BC9C67" w:rsidR="00336971" w:rsidRDefault="00336971" w:rsidP="007820A4">
                            <w:pPr>
                              <w:pStyle w:val="Textoindependiente"/>
                            </w:pPr>
                          </w:p>
                          <w:p w14:paraId="18C8DE08" w14:textId="78DAC5C3" w:rsidR="00336971" w:rsidRDefault="00336971" w:rsidP="007820A4">
                            <w:pPr>
                              <w:pStyle w:val="Textoindependiente"/>
                            </w:pPr>
                          </w:p>
                          <w:p w14:paraId="7BE1B7C2" w14:textId="1D53794D" w:rsidR="00336971" w:rsidRDefault="00336971" w:rsidP="007820A4">
                            <w:pPr>
                              <w:pStyle w:val="Textoindependiente"/>
                            </w:pPr>
                          </w:p>
                          <w:p w14:paraId="26614123" w14:textId="7C0C9E19" w:rsidR="00336971" w:rsidRDefault="00336971" w:rsidP="007820A4">
                            <w:pPr>
                              <w:pStyle w:val="Textoindependiente"/>
                            </w:pPr>
                          </w:p>
                          <w:p w14:paraId="0B1A22BE" w14:textId="04B377AB" w:rsidR="00336971" w:rsidRDefault="00336971" w:rsidP="007820A4">
                            <w:pPr>
                              <w:pStyle w:val="Textoindependiente"/>
                            </w:pPr>
                          </w:p>
                          <w:p w14:paraId="740287C7" w14:textId="201FC106" w:rsidR="00336971" w:rsidRDefault="00336971" w:rsidP="007820A4">
                            <w:pPr>
                              <w:pStyle w:val="Textoindependiente"/>
                            </w:pPr>
                          </w:p>
                          <w:p w14:paraId="7D3CD406" w14:textId="219EEA02" w:rsidR="00336971" w:rsidRDefault="00336971" w:rsidP="007820A4">
                            <w:pPr>
                              <w:pStyle w:val="Textoindependiente"/>
                            </w:pPr>
                          </w:p>
                          <w:p w14:paraId="68842411" w14:textId="30689C1C" w:rsidR="00336971" w:rsidRDefault="00336971" w:rsidP="007820A4">
                            <w:pPr>
                              <w:pStyle w:val="Textoindependiente"/>
                            </w:pPr>
                          </w:p>
                          <w:p w14:paraId="3839A248" w14:textId="16138245" w:rsidR="00336971" w:rsidRDefault="00336971" w:rsidP="007820A4">
                            <w:pPr>
                              <w:pStyle w:val="Textoindependiente"/>
                            </w:pPr>
                          </w:p>
                          <w:p w14:paraId="057949F1" w14:textId="191650DC" w:rsidR="00336971" w:rsidRDefault="00336971" w:rsidP="007820A4">
                            <w:pPr>
                              <w:pStyle w:val="Textoindependiente"/>
                            </w:pPr>
                          </w:p>
                          <w:p w14:paraId="0828C524" w14:textId="77777777" w:rsidR="00336971" w:rsidRDefault="00336971" w:rsidP="007820A4">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75DF0" id="Text Box 163" o:spid="_x0000_s1042" type="#_x0000_t202" style="position:absolute;margin-left:339.9pt;margin-top:56.2pt;width:195.05pt;height:104.65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" filled="f" stroked="f">
                <v:textbox inset="0,0,0,0">
                  <w:txbxContent>
                    <w:tbl>
                      <w:tblPr>
                        <w:tblW w:w="0" w:type="auto"/>
                        <w:tblInd w:w="7" w:type="dxa"/>
                        <w:tblLayout w:type="fixed"/>
                        <w:tblLook w:val="01E0" w:firstRow="1" w:lastRow="1" w:firstColumn="1" w:lastColumn="1" w:noHBand="0" w:noVBand="0"/>
                      </w:tblPr>
                      <w:tblGrid>
                        <w:gridCol w:w="2173"/>
                        <w:gridCol w:w="1716"/>
                      </w:tblGrid>
                      <w:tr w:rsidR="00336971" w14:paraId="730FB751" w14:textId="77777777">
                        <w:trPr>
                          <w:trHeight w:val="284"/>
                        </w:trPr>
                        <w:tc>
                          <w:tcPr>
                            <w:tcW w:w="2173" w:type="dxa"/>
                            <w:tcBorders>
                              <w:bottom w:val="single" w:sz="4" w:space="0" w:color="000000"/>
                            </w:tcBorders>
                          </w:tcPr>
                          <w:p w14:paraId="4B5632DF" w14:textId="77777777" w:rsidR="00336971" w:rsidRDefault="00336971">
                            <w:pPr>
                              <w:pStyle w:val="TableParagraph"/>
                              <w:spacing w:line="265" w:lineRule="exact"/>
                              <w:ind w:left="71"/>
                              <w:rPr>
                                <w:sz w:val="28"/>
                              </w:rPr>
                            </w:pPr>
                            <w:r>
                              <w:rPr>
                                <w:sz w:val="28"/>
                              </w:rPr>
                              <w:t>CLIMA</w:t>
                            </w:r>
                          </w:p>
                        </w:tc>
                        <w:tc>
                          <w:tcPr>
                            <w:tcW w:w="1716" w:type="dxa"/>
                            <w:tcBorders>
                              <w:bottom w:val="single" w:sz="4" w:space="0" w:color="000000"/>
                            </w:tcBorders>
                          </w:tcPr>
                          <w:p w14:paraId="44EA7ECF" w14:textId="77777777" w:rsidR="00336971" w:rsidRDefault="00336971">
                            <w:pPr>
                              <w:pStyle w:val="TableParagraph"/>
                              <w:spacing w:line="265" w:lineRule="exact"/>
                              <w:ind w:right="66"/>
                              <w:jc w:val="right"/>
                              <w:rPr>
                                <w:sz w:val="28"/>
                              </w:rPr>
                            </w:pPr>
                            <w:r>
                              <w:rPr>
                                <w:sz w:val="28"/>
                              </w:rPr>
                              <w:t>10%</w:t>
                            </w:r>
                          </w:p>
                        </w:tc>
                      </w:tr>
                      <w:tr w:rsidR="00336971" w14:paraId="726B7602" w14:textId="77777777">
                        <w:trPr>
                          <w:trHeight w:val="494"/>
                        </w:trPr>
                        <w:tc>
                          <w:tcPr>
                            <w:tcW w:w="2173" w:type="dxa"/>
                            <w:tcBorders>
                              <w:top w:val="single" w:sz="4" w:space="0" w:color="000000"/>
                              <w:left w:val="single" w:sz="4" w:space="0" w:color="000000"/>
                              <w:bottom w:val="single" w:sz="4" w:space="0" w:color="000000"/>
                            </w:tcBorders>
                          </w:tcPr>
                          <w:p w14:paraId="3CF8A2C0" w14:textId="77777777" w:rsidR="00336971" w:rsidRPr="005655AB" w:rsidRDefault="00336971">
                            <w:pPr>
                              <w:pStyle w:val="TableParagraph"/>
                              <w:rPr>
                                <w:rFonts w:ascii="Times New Roman"/>
                                <w:b/>
                                <w:sz w:val="24"/>
                              </w:rPr>
                            </w:pPr>
                            <w:r w:rsidRPr="005655AB">
                              <w:rPr>
                                <w:rFonts w:ascii="Times New Roman"/>
                                <w:b/>
                                <w:color w:val="FF0000"/>
                                <w:sz w:val="24"/>
                              </w:rPr>
                              <w:t>MAL ESTADO EN LA VIA</w:t>
                            </w:r>
                          </w:p>
                        </w:tc>
                        <w:tc>
                          <w:tcPr>
                            <w:tcW w:w="1716" w:type="dxa"/>
                            <w:tcBorders>
                              <w:top w:val="single" w:sz="4" w:space="0" w:color="000000"/>
                              <w:bottom w:val="single" w:sz="4" w:space="0" w:color="000000"/>
                              <w:right w:val="single" w:sz="4" w:space="0" w:color="000000"/>
                            </w:tcBorders>
                          </w:tcPr>
                          <w:p w14:paraId="29887133" w14:textId="77777777" w:rsidR="00336971" w:rsidRPr="005655AB" w:rsidRDefault="00336971" w:rsidP="00BC54BF">
                            <w:pPr>
                              <w:pStyle w:val="TableParagraph"/>
                              <w:jc w:val="center"/>
                              <w:rPr>
                                <w:rFonts w:ascii="Times New Roman"/>
                                <w:b/>
                                <w:sz w:val="24"/>
                              </w:rPr>
                            </w:pPr>
                            <w:r>
                              <w:rPr>
                                <w:rFonts w:ascii="Times New Roman"/>
                                <w:b/>
                                <w:color w:val="FF0000"/>
                                <w:sz w:val="24"/>
                              </w:rPr>
                              <w:t>83</w:t>
                            </w:r>
                            <w:r w:rsidRPr="005655AB">
                              <w:rPr>
                                <w:rFonts w:ascii="Times New Roman"/>
                                <w:b/>
                                <w:color w:val="FF0000"/>
                                <w:sz w:val="24"/>
                              </w:rPr>
                              <w:t>%</w:t>
                            </w:r>
                          </w:p>
                        </w:tc>
                      </w:tr>
                      <w:tr w:rsidR="00336971" w14:paraId="31AFFA85" w14:textId="77777777">
                        <w:trPr>
                          <w:trHeight w:val="565"/>
                        </w:trPr>
                        <w:tc>
                          <w:tcPr>
                            <w:tcW w:w="2173" w:type="dxa"/>
                            <w:tcBorders>
                              <w:top w:val="single" w:sz="4" w:space="0" w:color="000000"/>
                            </w:tcBorders>
                          </w:tcPr>
                          <w:p w14:paraId="1F9B2BAE" w14:textId="77777777" w:rsidR="00336971" w:rsidRDefault="00336971">
                            <w:pPr>
                              <w:pStyle w:val="TableParagraph"/>
                              <w:spacing w:before="228" w:line="317" w:lineRule="exact"/>
                              <w:ind w:left="71"/>
                              <w:rPr>
                                <w:sz w:val="28"/>
                              </w:rPr>
                            </w:pPr>
                            <w:r>
                              <w:rPr>
                                <w:sz w:val="28"/>
                              </w:rPr>
                              <w:t>AUSENCIA DE SEÑALES DE TRÁNSITO</w:t>
                            </w:r>
                          </w:p>
                        </w:tc>
                        <w:tc>
                          <w:tcPr>
                            <w:tcW w:w="1716" w:type="dxa"/>
                            <w:tcBorders>
                              <w:top w:val="single" w:sz="4" w:space="0" w:color="000000"/>
                            </w:tcBorders>
                          </w:tcPr>
                          <w:p w14:paraId="1EE77CEB" w14:textId="77777777" w:rsidR="00336971" w:rsidRDefault="00336971">
                            <w:pPr>
                              <w:pStyle w:val="TableParagraph"/>
                              <w:spacing w:before="228" w:line="317" w:lineRule="exact"/>
                              <w:ind w:right="66"/>
                              <w:jc w:val="right"/>
                              <w:rPr>
                                <w:sz w:val="28"/>
                              </w:rPr>
                            </w:pPr>
                            <w:r>
                              <w:rPr>
                                <w:sz w:val="28"/>
                              </w:rPr>
                              <w:t>7%</w:t>
                            </w:r>
                          </w:p>
                        </w:tc>
                      </w:tr>
                    </w:tbl>
                    <w:p w14:paraId="472A8E2B" w14:textId="4D9D958B" w:rsidR="00336971" w:rsidRDefault="00336971" w:rsidP="007820A4">
                      <w:pPr>
                        <w:pStyle w:val="Textoindependiente"/>
                      </w:pPr>
                    </w:p>
                    <w:p w14:paraId="317ECC44" w14:textId="02BC9C67" w:rsidR="00336971" w:rsidRDefault="00336971" w:rsidP="007820A4">
                      <w:pPr>
                        <w:pStyle w:val="Textoindependiente"/>
                      </w:pPr>
                    </w:p>
                    <w:p w14:paraId="18C8DE08" w14:textId="78DAC5C3" w:rsidR="00336971" w:rsidRDefault="00336971" w:rsidP="007820A4">
                      <w:pPr>
                        <w:pStyle w:val="Textoindependiente"/>
                      </w:pPr>
                    </w:p>
                    <w:p w14:paraId="7BE1B7C2" w14:textId="1D53794D" w:rsidR="00336971" w:rsidRDefault="00336971" w:rsidP="007820A4">
                      <w:pPr>
                        <w:pStyle w:val="Textoindependiente"/>
                      </w:pPr>
                    </w:p>
                    <w:p w14:paraId="26614123" w14:textId="7C0C9E19" w:rsidR="00336971" w:rsidRDefault="00336971" w:rsidP="007820A4">
                      <w:pPr>
                        <w:pStyle w:val="Textoindependiente"/>
                      </w:pPr>
                    </w:p>
                    <w:p w14:paraId="0B1A22BE" w14:textId="04B377AB" w:rsidR="00336971" w:rsidRDefault="00336971" w:rsidP="007820A4">
                      <w:pPr>
                        <w:pStyle w:val="Textoindependiente"/>
                      </w:pPr>
                    </w:p>
                    <w:p w14:paraId="740287C7" w14:textId="201FC106" w:rsidR="00336971" w:rsidRDefault="00336971" w:rsidP="007820A4">
                      <w:pPr>
                        <w:pStyle w:val="Textoindependiente"/>
                      </w:pPr>
                    </w:p>
                    <w:p w14:paraId="7D3CD406" w14:textId="219EEA02" w:rsidR="00336971" w:rsidRDefault="00336971" w:rsidP="007820A4">
                      <w:pPr>
                        <w:pStyle w:val="Textoindependiente"/>
                      </w:pPr>
                    </w:p>
                    <w:p w14:paraId="68842411" w14:textId="30689C1C" w:rsidR="00336971" w:rsidRDefault="00336971" w:rsidP="007820A4">
                      <w:pPr>
                        <w:pStyle w:val="Textoindependiente"/>
                      </w:pPr>
                    </w:p>
                    <w:p w14:paraId="3839A248" w14:textId="16138245" w:rsidR="00336971" w:rsidRDefault="00336971" w:rsidP="007820A4">
                      <w:pPr>
                        <w:pStyle w:val="Textoindependiente"/>
                      </w:pPr>
                    </w:p>
                    <w:p w14:paraId="057949F1" w14:textId="191650DC" w:rsidR="00336971" w:rsidRDefault="00336971" w:rsidP="007820A4">
                      <w:pPr>
                        <w:pStyle w:val="Textoindependiente"/>
                      </w:pPr>
                    </w:p>
                    <w:p w14:paraId="0828C524" w14:textId="77777777" w:rsidR="00336971" w:rsidRDefault="00336971" w:rsidP="007820A4">
                      <w:pPr>
                        <w:pStyle w:val="Textoindependiente"/>
                      </w:pPr>
                    </w:p>
                  </w:txbxContent>
                </v:textbox>
                <w10:wrap type="topAndBottom" anchorx="page"/>
              </v:shape>
            </w:pict>
          </mc:Fallback>
        </mc:AlternateContent>
      </w:r>
    </w:p>
    <w:p w14:paraId="4DF3AA69" w14:textId="564ACDC2" w:rsidR="007820A4" w:rsidRPr="00D12460" w:rsidRDefault="007820A4" w:rsidP="007820A4"/>
    <w:p w14:paraId="201256E5" w14:textId="30EADA13" w:rsidR="007820A4" w:rsidRPr="00D12460" w:rsidRDefault="007820A4" w:rsidP="007820A4"/>
    <w:p w14:paraId="57BC2B88" w14:textId="29AE103B" w:rsidR="007820A4" w:rsidRPr="00D12460" w:rsidRDefault="007820A4" w:rsidP="007820A4"/>
    <w:p w14:paraId="4CD9C158" w14:textId="58DB380A" w:rsidR="007820A4" w:rsidRPr="00D12460" w:rsidRDefault="007820A4" w:rsidP="007820A4"/>
    <w:p w14:paraId="6D01C720" w14:textId="7840FB40" w:rsidR="007820A4" w:rsidRPr="00D12460" w:rsidRDefault="007820A4" w:rsidP="007820A4"/>
    <w:p w14:paraId="6FF3C45A" w14:textId="75C0A581" w:rsidR="007820A4" w:rsidRPr="00D12460" w:rsidRDefault="007820A4" w:rsidP="007820A4"/>
    <w:p w14:paraId="7A9A4CF5" w14:textId="0C874007" w:rsidR="007820A4" w:rsidRPr="00D12460" w:rsidRDefault="007820A4" w:rsidP="007820A4"/>
    <w:p w14:paraId="3BB00B1C" w14:textId="6BA6FE58" w:rsidR="007820A4" w:rsidRPr="00D12460" w:rsidRDefault="007820A4" w:rsidP="007820A4"/>
    <w:p w14:paraId="0078799F" w14:textId="28DE81C9" w:rsidR="007820A4" w:rsidRPr="00D12460" w:rsidRDefault="007820A4" w:rsidP="007820A4"/>
    <w:p w14:paraId="7B25B843" w14:textId="711AC92D" w:rsidR="007820A4" w:rsidRPr="00D12460" w:rsidRDefault="007820A4" w:rsidP="007820A4"/>
    <w:p w14:paraId="2BA4BC0F" w14:textId="69CF56E6" w:rsidR="007820A4" w:rsidRPr="00D12460" w:rsidRDefault="007820A4" w:rsidP="007820A4"/>
    <w:p w14:paraId="51A1C86B" w14:textId="25B92EA2" w:rsidR="007820A4" w:rsidRPr="00D12460" w:rsidRDefault="007820A4" w:rsidP="007820A4">
      <w:r w:rsidRPr="00D12460">
        <w:t>Señale el factor de riesgo por VEHÍCULO que más percibe en su desplazamiento por la vía.</w:t>
      </w:r>
    </w:p>
    <w:p w14:paraId="028C2F81" w14:textId="44F82E1C" w:rsidR="007820A4" w:rsidRPr="00D12460" w:rsidRDefault="007820A4" w:rsidP="007820A4">
      <w:r w:rsidRPr="00D12460">
        <w:rPr>
          <w:noProof/>
          <w:lang w:val="es-CO" w:eastAsia="es-CO" w:bidi="ar-SA"/>
        </w:rPr>
        <w:lastRenderedPageBreak/>
        <w:drawing>
          <wp:anchor distT="0" distB="0" distL="114300" distR="114300" simplePos="0" relativeHeight="251665408" behindDoc="1" locked="0" layoutInCell="1" allowOverlap="1" wp14:anchorId="7048E24D" wp14:editId="0C883FA4">
            <wp:simplePos x="0" y="0"/>
            <wp:positionH relativeFrom="column">
              <wp:posOffset>3740463</wp:posOffset>
            </wp:positionH>
            <wp:positionV relativeFrom="paragraph">
              <wp:posOffset>142875</wp:posOffset>
            </wp:positionV>
            <wp:extent cx="2819400" cy="3009900"/>
            <wp:effectExtent l="0" t="0" r="0" b="0"/>
            <wp:wrapThrough wrapText="bothSides">
              <wp:wrapPolygon edited="0">
                <wp:start x="0" y="0"/>
                <wp:lineTo x="0" y="21463"/>
                <wp:lineTo x="21454" y="21463"/>
                <wp:lineTo x="21454" y="0"/>
                <wp:lineTo x="0" y="0"/>
              </wp:wrapPolygon>
            </wp:wrapThrough>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2819400" cy="3009900"/>
                    </a:xfrm>
                    <a:prstGeom prst="rect">
                      <a:avLst/>
                    </a:prstGeom>
                  </pic:spPr>
                </pic:pic>
              </a:graphicData>
            </a:graphic>
            <wp14:sizeRelH relativeFrom="page">
              <wp14:pctWidth>0</wp14:pctWidth>
            </wp14:sizeRelH>
            <wp14:sizeRelV relativeFrom="page">
              <wp14:pctHeight>0</wp14:pctHeight>
            </wp14:sizeRelV>
          </wp:anchor>
        </w:drawing>
      </w:r>
    </w:p>
    <w:p w14:paraId="45E49376" w14:textId="5C01E586" w:rsidR="007820A4" w:rsidRPr="00D12460" w:rsidRDefault="007820A4" w:rsidP="007820A4"/>
    <w:p w14:paraId="4CA9F633" w14:textId="79F19794" w:rsidR="007820A4" w:rsidRPr="00D12460" w:rsidRDefault="007820A4" w:rsidP="007820A4"/>
    <w:p w14:paraId="334DC871" w14:textId="4A0F5F0E" w:rsidR="007820A4" w:rsidRPr="00D12460" w:rsidRDefault="007820A4" w:rsidP="007820A4"/>
    <w:p w14:paraId="4ABE8B47" w14:textId="41714341" w:rsidR="007820A4" w:rsidRPr="00D12460" w:rsidRDefault="007820A4" w:rsidP="007820A4">
      <w:r w:rsidRPr="00D12460">
        <w:rPr>
          <w:noProof/>
          <w:position w:val="50"/>
          <w:lang w:val="es-CO" w:eastAsia="es-CO" w:bidi="ar-SA"/>
        </w:rPr>
        <mc:AlternateContent>
          <mc:Choice Requires="wps">
            <w:drawing>
              <wp:inline distT="0" distB="0" distL="0" distR="0" wp14:anchorId="0FEB793A" wp14:editId="57965679">
                <wp:extent cx="3338623" cy="1584251"/>
                <wp:effectExtent l="0" t="0" r="14605" b="16510"/>
                <wp:docPr id="170"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623" cy="1584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Look w:val="01E0" w:firstRow="1" w:lastRow="1" w:firstColumn="1" w:lastColumn="1" w:noHBand="0" w:noVBand="0"/>
                            </w:tblPr>
                            <w:tblGrid>
                              <w:gridCol w:w="3676"/>
                              <w:gridCol w:w="1509"/>
                            </w:tblGrid>
                            <w:tr w:rsidR="00336971" w14:paraId="3DD3E0BF" w14:textId="77777777" w:rsidTr="00BC54BF">
                              <w:trPr>
                                <w:trHeight w:val="329"/>
                              </w:trPr>
                              <w:tc>
                                <w:tcPr>
                                  <w:tcW w:w="3676" w:type="dxa"/>
                                  <w:tcBorders>
                                    <w:top w:val="single" w:sz="4" w:space="0" w:color="000000"/>
                                    <w:left w:val="single" w:sz="4" w:space="0" w:color="000000"/>
                                    <w:bottom w:val="single" w:sz="4" w:space="0" w:color="000000"/>
                                  </w:tcBorders>
                                </w:tcPr>
                                <w:p w14:paraId="1DA62AB8" w14:textId="77777777" w:rsidR="00336971" w:rsidRPr="005655AB" w:rsidRDefault="00336971" w:rsidP="00BC54BF">
                                  <w:pPr>
                                    <w:pStyle w:val="TableParagraph"/>
                                    <w:rPr>
                                      <w:rFonts w:asciiTheme="minorHAnsi" w:hAnsiTheme="minorHAnsi" w:cstheme="minorHAnsi"/>
                                      <w:sz w:val="28"/>
                                      <w:szCs w:val="28"/>
                                    </w:rPr>
                                  </w:pPr>
                                  <w:r w:rsidRPr="005655AB">
                                    <w:rPr>
                                      <w:rFonts w:asciiTheme="minorHAnsi" w:hAnsiTheme="minorHAnsi" w:cstheme="minorHAnsi"/>
                                      <w:sz w:val="28"/>
                                      <w:szCs w:val="28"/>
                                    </w:rPr>
                                    <w:t>DEFICIENTE SISTEMA DE SEGURIDAD</w:t>
                                  </w:r>
                                </w:p>
                              </w:tc>
                              <w:tc>
                                <w:tcPr>
                                  <w:tcW w:w="1509" w:type="dxa"/>
                                  <w:tcBorders>
                                    <w:top w:val="single" w:sz="4" w:space="0" w:color="000000"/>
                                    <w:bottom w:val="single" w:sz="4" w:space="0" w:color="000000"/>
                                    <w:right w:val="single" w:sz="4" w:space="0" w:color="000000"/>
                                  </w:tcBorders>
                                </w:tcPr>
                                <w:p w14:paraId="0AC189E6" w14:textId="77777777" w:rsidR="00336971" w:rsidRPr="005655AB" w:rsidRDefault="00336971" w:rsidP="00BC54BF">
                                  <w:pPr>
                                    <w:pStyle w:val="TableParagraph"/>
                                    <w:jc w:val="right"/>
                                    <w:rPr>
                                      <w:rFonts w:asciiTheme="minorHAnsi" w:hAnsiTheme="minorHAnsi" w:cstheme="minorHAnsi"/>
                                      <w:sz w:val="28"/>
                                      <w:szCs w:val="28"/>
                                    </w:rPr>
                                  </w:pPr>
                                  <w:r>
                                    <w:rPr>
                                      <w:rFonts w:asciiTheme="minorHAnsi" w:hAnsiTheme="minorHAnsi" w:cstheme="minorHAnsi"/>
                                      <w:sz w:val="28"/>
                                      <w:szCs w:val="28"/>
                                    </w:rPr>
                                    <w:t>24%</w:t>
                                  </w:r>
                                </w:p>
                              </w:tc>
                            </w:tr>
                            <w:tr w:rsidR="00336971" w14:paraId="349F4265" w14:textId="77777777" w:rsidTr="00BC54BF">
                              <w:trPr>
                                <w:trHeight w:val="614"/>
                              </w:trPr>
                              <w:tc>
                                <w:tcPr>
                                  <w:tcW w:w="3676" w:type="dxa"/>
                                  <w:tcBorders>
                                    <w:top w:val="single" w:sz="4" w:space="0" w:color="000000"/>
                                  </w:tcBorders>
                                </w:tcPr>
                                <w:p w14:paraId="0461CEF7" w14:textId="77777777" w:rsidR="00336971" w:rsidRDefault="00336971">
                                  <w:pPr>
                                    <w:pStyle w:val="TableParagraph"/>
                                    <w:spacing w:before="193"/>
                                    <w:ind w:left="76"/>
                                    <w:rPr>
                                      <w:sz w:val="28"/>
                                    </w:rPr>
                                  </w:pPr>
                                  <w:r>
                                    <w:rPr>
                                      <w:sz w:val="28"/>
                                    </w:rPr>
                                    <w:t>FALTA DE MANTENIMIENTO</w:t>
                                  </w:r>
                                </w:p>
                              </w:tc>
                              <w:tc>
                                <w:tcPr>
                                  <w:tcW w:w="1509" w:type="dxa"/>
                                  <w:tcBorders>
                                    <w:top w:val="single" w:sz="4" w:space="0" w:color="000000"/>
                                  </w:tcBorders>
                                </w:tcPr>
                                <w:p w14:paraId="374D8976" w14:textId="77777777" w:rsidR="00336971" w:rsidRDefault="00336971">
                                  <w:pPr>
                                    <w:pStyle w:val="TableParagraph"/>
                                    <w:spacing w:before="193"/>
                                    <w:ind w:right="66"/>
                                    <w:jc w:val="right"/>
                                    <w:rPr>
                                      <w:sz w:val="28"/>
                                    </w:rPr>
                                  </w:pPr>
                                  <w:r>
                                    <w:rPr>
                                      <w:sz w:val="28"/>
                                    </w:rPr>
                                    <w:t>14%</w:t>
                                  </w:r>
                                </w:p>
                              </w:tc>
                            </w:tr>
                            <w:tr w:rsidR="00336971" w14:paraId="682AD984" w14:textId="77777777" w:rsidTr="00BC54BF">
                              <w:trPr>
                                <w:trHeight w:val="500"/>
                              </w:trPr>
                              <w:tc>
                                <w:tcPr>
                                  <w:tcW w:w="3676" w:type="dxa"/>
                                </w:tcPr>
                                <w:p w14:paraId="5CC2DDF4" w14:textId="77777777" w:rsidR="00336971" w:rsidRDefault="00336971">
                                  <w:pPr>
                                    <w:pStyle w:val="TableParagraph"/>
                                    <w:spacing w:before="73"/>
                                    <w:ind w:left="76"/>
                                    <w:rPr>
                                      <w:sz w:val="28"/>
                                    </w:rPr>
                                  </w:pPr>
                                  <w:r>
                                    <w:rPr>
                                      <w:sz w:val="28"/>
                                    </w:rPr>
                                    <w:t>MAL ESTADO DEL VEHICULO</w:t>
                                  </w:r>
                                </w:p>
                              </w:tc>
                              <w:tc>
                                <w:tcPr>
                                  <w:tcW w:w="1509" w:type="dxa"/>
                                </w:tcPr>
                                <w:p w14:paraId="3AC9BB7F" w14:textId="77777777" w:rsidR="00336971" w:rsidRDefault="00336971" w:rsidP="00BC54BF">
                                  <w:pPr>
                                    <w:pStyle w:val="TableParagraph"/>
                                    <w:spacing w:before="73"/>
                                    <w:ind w:right="66"/>
                                    <w:jc w:val="right"/>
                                    <w:rPr>
                                      <w:sz w:val="28"/>
                                    </w:rPr>
                                  </w:pPr>
                                  <w:r>
                                    <w:rPr>
                                      <w:sz w:val="28"/>
                                    </w:rPr>
                                    <w:t>24%</w:t>
                                  </w:r>
                                </w:p>
                              </w:tc>
                            </w:tr>
                            <w:tr w:rsidR="00336971" w:rsidRPr="005655AB" w14:paraId="40505799" w14:textId="77777777" w:rsidTr="00BC54BF">
                              <w:trPr>
                                <w:trHeight w:val="380"/>
                              </w:trPr>
                              <w:tc>
                                <w:tcPr>
                                  <w:tcW w:w="3676" w:type="dxa"/>
                                </w:tcPr>
                                <w:p w14:paraId="4EE789C0" w14:textId="77777777" w:rsidR="00336971" w:rsidRPr="005655AB" w:rsidRDefault="00336971">
                                  <w:pPr>
                                    <w:pStyle w:val="TableParagraph"/>
                                    <w:spacing w:before="71" w:line="317" w:lineRule="exact"/>
                                    <w:ind w:left="76"/>
                                    <w:rPr>
                                      <w:b/>
                                      <w:sz w:val="28"/>
                                    </w:rPr>
                                  </w:pPr>
                                  <w:r w:rsidRPr="005655AB">
                                    <w:rPr>
                                      <w:b/>
                                      <w:color w:val="FF0000"/>
                                      <w:sz w:val="28"/>
                                    </w:rPr>
                                    <w:t>NINGUNO</w:t>
                                  </w:r>
                                </w:p>
                              </w:tc>
                              <w:tc>
                                <w:tcPr>
                                  <w:tcW w:w="1509" w:type="dxa"/>
                                </w:tcPr>
                                <w:p w14:paraId="239C5AB3" w14:textId="77777777" w:rsidR="00336971" w:rsidRPr="005655AB" w:rsidRDefault="00336971">
                                  <w:pPr>
                                    <w:pStyle w:val="TableParagraph"/>
                                    <w:spacing w:before="71" w:line="317" w:lineRule="exact"/>
                                    <w:ind w:right="66"/>
                                    <w:jc w:val="right"/>
                                    <w:rPr>
                                      <w:b/>
                                      <w:color w:val="FF0000"/>
                                      <w:sz w:val="28"/>
                                    </w:rPr>
                                  </w:pPr>
                                  <w:r>
                                    <w:rPr>
                                      <w:b/>
                                      <w:color w:val="FF0000"/>
                                      <w:sz w:val="28"/>
                                    </w:rPr>
                                    <w:t>38</w:t>
                                  </w:r>
                                  <w:r w:rsidRPr="005655AB">
                                    <w:rPr>
                                      <w:b/>
                                      <w:color w:val="FF0000"/>
                                      <w:sz w:val="28"/>
                                    </w:rPr>
                                    <w:t>%</w:t>
                                  </w:r>
                                </w:p>
                              </w:tc>
                            </w:tr>
                          </w:tbl>
                          <w:p w14:paraId="653D68DD" w14:textId="77777777" w:rsidR="00336971" w:rsidRDefault="00336971" w:rsidP="007820A4">
                            <w:pPr>
                              <w:pStyle w:val="Textoindependiente"/>
                            </w:pPr>
                          </w:p>
                        </w:txbxContent>
                      </wps:txbx>
                      <wps:bodyPr rot="0" vert="horz" wrap="square" lIns="0" tIns="0" rIns="0" bIns="0" anchor="t" anchorCtr="0" upright="1">
                        <a:noAutofit/>
                      </wps:bodyPr>
                    </wps:wsp>
                  </a:graphicData>
                </a:graphic>
              </wp:inline>
            </w:drawing>
          </mc:Choice>
          <mc:Fallback>
            <w:pict>
              <v:shape w14:anchorId="0FEB793A" id="Text Box 162" o:spid="_x0000_s1043" type="#_x0000_t202" style="width:262.9pt;height:1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" filled="f" stroked="f">
                <v:textbox inset="0,0,0,0">
                  <w:txbxContent>
                    <w:tbl>
                      <w:tblPr>
                        <w:tblW w:w="0" w:type="auto"/>
                        <w:tblInd w:w="7" w:type="dxa"/>
                        <w:tblLayout w:type="fixed"/>
                        <w:tblLook w:val="01E0" w:firstRow="1" w:lastRow="1" w:firstColumn="1" w:lastColumn="1" w:noHBand="0" w:noVBand="0"/>
                      </w:tblPr>
                      <w:tblGrid>
                        <w:gridCol w:w="3676"/>
                        <w:gridCol w:w="1509"/>
                      </w:tblGrid>
                      <w:tr w:rsidR="00336971" w14:paraId="3DD3E0BF" w14:textId="77777777" w:rsidTr="00BC54BF">
                        <w:trPr>
                          <w:trHeight w:val="329"/>
                        </w:trPr>
                        <w:tc>
                          <w:tcPr>
                            <w:tcW w:w="3676" w:type="dxa"/>
                            <w:tcBorders>
                              <w:top w:val="single" w:sz="4" w:space="0" w:color="000000"/>
                              <w:left w:val="single" w:sz="4" w:space="0" w:color="000000"/>
                              <w:bottom w:val="single" w:sz="4" w:space="0" w:color="000000"/>
                            </w:tcBorders>
                          </w:tcPr>
                          <w:p w14:paraId="1DA62AB8" w14:textId="77777777" w:rsidR="00336971" w:rsidRPr="005655AB" w:rsidRDefault="00336971" w:rsidP="00BC54BF">
                            <w:pPr>
                              <w:pStyle w:val="TableParagraph"/>
                              <w:rPr>
                                <w:rFonts w:asciiTheme="minorHAnsi" w:hAnsiTheme="minorHAnsi" w:cstheme="minorHAnsi"/>
                                <w:sz w:val="28"/>
                                <w:szCs w:val="28"/>
                              </w:rPr>
                            </w:pPr>
                            <w:r w:rsidRPr="005655AB">
                              <w:rPr>
                                <w:rFonts w:asciiTheme="minorHAnsi" w:hAnsiTheme="minorHAnsi" w:cstheme="minorHAnsi"/>
                                <w:sz w:val="28"/>
                                <w:szCs w:val="28"/>
                              </w:rPr>
                              <w:t>DEFICIENTE SISTEMA DE SEGURIDAD</w:t>
                            </w:r>
                          </w:p>
                        </w:tc>
                        <w:tc>
                          <w:tcPr>
                            <w:tcW w:w="1509" w:type="dxa"/>
                            <w:tcBorders>
                              <w:top w:val="single" w:sz="4" w:space="0" w:color="000000"/>
                              <w:bottom w:val="single" w:sz="4" w:space="0" w:color="000000"/>
                              <w:right w:val="single" w:sz="4" w:space="0" w:color="000000"/>
                            </w:tcBorders>
                          </w:tcPr>
                          <w:p w14:paraId="0AC189E6" w14:textId="77777777" w:rsidR="00336971" w:rsidRPr="005655AB" w:rsidRDefault="00336971" w:rsidP="00BC54BF">
                            <w:pPr>
                              <w:pStyle w:val="TableParagraph"/>
                              <w:jc w:val="right"/>
                              <w:rPr>
                                <w:rFonts w:asciiTheme="minorHAnsi" w:hAnsiTheme="minorHAnsi" w:cstheme="minorHAnsi"/>
                                <w:sz w:val="28"/>
                                <w:szCs w:val="28"/>
                              </w:rPr>
                            </w:pPr>
                            <w:r>
                              <w:rPr>
                                <w:rFonts w:asciiTheme="minorHAnsi" w:hAnsiTheme="minorHAnsi" w:cstheme="minorHAnsi"/>
                                <w:sz w:val="28"/>
                                <w:szCs w:val="28"/>
                              </w:rPr>
                              <w:t>24%</w:t>
                            </w:r>
                          </w:p>
                        </w:tc>
                      </w:tr>
                      <w:tr w:rsidR="00336971" w14:paraId="349F4265" w14:textId="77777777" w:rsidTr="00BC54BF">
                        <w:trPr>
                          <w:trHeight w:val="614"/>
                        </w:trPr>
                        <w:tc>
                          <w:tcPr>
                            <w:tcW w:w="3676" w:type="dxa"/>
                            <w:tcBorders>
                              <w:top w:val="single" w:sz="4" w:space="0" w:color="000000"/>
                            </w:tcBorders>
                          </w:tcPr>
                          <w:p w14:paraId="0461CEF7" w14:textId="77777777" w:rsidR="00336971" w:rsidRDefault="00336971">
                            <w:pPr>
                              <w:pStyle w:val="TableParagraph"/>
                              <w:spacing w:before="193"/>
                              <w:ind w:left="76"/>
                              <w:rPr>
                                <w:sz w:val="28"/>
                              </w:rPr>
                            </w:pPr>
                            <w:r>
                              <w:rPr>
                                <w:sz w:val="28"/>
                              </w:rPr>
                              <w:t>FALTA DE MANTENIMIENTO</w:t>
                            </w:r>
                          </w:p>
                        </w:tc>
                        <w:tc>
                          <w:tcPr>
                            <w:tcW w:w="1509" w:type="dxa"/>
                            <w:tcBorders>
                              <w:top w:val="single" w:sz="4" w:space="0" w:color="000000"/>
                            </w:tcBorders>
                          </w:tcPr>
                          <w:p w14:paraId="374D8976" w14:textId="77777777" w:rsidR="00336971" w:rsidRDefault="00336971">
                            <w:pPr>
                              <w:pStyle w:val="TableParagraph"/>
                              <w:spacing w:before="193"/>
                              <w:ind w:right="66"/>
                              <w:jc w:val="right"/>
                              <w:rPr>
                                <w:sz w:val="28"/>
                              </w:rPr>
                            </w:pPr>
                            <w:r>
                              <w:rPr>
                                <w:sz w:val="28"/>
                              </w:rPr>
                              <w:t>14%</w:t>
                            </w:r>
                          </w:p>
                        </w:tc>
                      </w:tr>
                      <w:tr w:rsidR="00336971" w14:paraId="682AD984" w14:textId="77777777" w:rsidTr="00BC54BF">
                        <w:trPr>
                          <w:trHeight w:val="500"/>
                        </w:trPr>
                        <w:tc>
                          <w:tcPr>
                            <w:tcW w:w="3676" w:type="dxa"/>
                          </w:tcPr>
                          <w:p w14:paraId="5CC2DDF4" w14:textId="77777777" w:rsidR="00336971" w:rsidRDefault="00336971">
                            <w:pPr>
                              <w:pStyle w:val="TableParagraph"/>
                              <w:spacing w:before="73"/>
                              <w:ind w:left="76"/>
                              <w:rPr>
                                <w:sz w:val="28"/>
                              </w:rPr>
                            </w:pPr>
                            <w:r>
                              <w:rPr>
                                <w:sz w:val="28"/>
                              </w:rPr>
                              <w:t>MAL ESTADO DEL VEHICULO</w:t>
                            </w:r>
                          </w:p>
                        </w:tc>
                        <w:tc>
                          <w:tcPr>
                            <w:tcW w:w="1509" w:type="dxa"/>
                          </w:tcPr>
                          <w:p w14:paraId="3AC9BB7F" w14:textId="77777777" w:rsidR="00336971" w:rsidRDefault="00336971" w:rsidP="00BC54BF">
                            <w:pPr>
                              <w:pStyle w:val="TableParagraph"/>
                              <w:spacing w:before="73"/>
                              <w:ind w:right="66"/>
                              <w:jc w:val="right"/>
                              <w:rPr>
                                <w:sz w:val="28"/>
                              </w:rPr>
                            </w:pPr>
                            <w:r>
                              <w:rPr>
                                <w:sz w:val="28"/>
                              </w:rPr>
                              <w:t>24%</w:t>
                            </w:r>
                          </w:p>
                        </w:tc>
                      </w:tr>
                      <w:tr w:rsidR="00336971" w:rsidRPr="005655AB" w14:paraId="40505799" w14:textId="77777777" w:rsidTr="00BC54BF">
                        <w:trPr>
                          <w:trHeight w:val="380"/>
                        </w:trPr>
                        <w:tc>
                          <w:tcPr>
                            <w:tcW w:w="3676" w:type="dxa"/>
                          </w:tcPr>
                          <w:p w14:paraId="4EE789C0" w14:textId="77777777" w:rsidR="00336971" w:rsidRPr="005655AB" w:rsidRDefault="00336971">
                            <w:pPr>
                              <w:pStyle w:val="TableParagraph"/>
                              <w:spacing w:before="71" w:line="317" w:lineRule="exact"/>
                              <w:ind w:left="76"/>
                              <w:rPr>
                                <w:b/>
                                <w:sz w:val="28"/>
                              </w:rPr>
                            </w:pPr>
                            <w:r w:rsidRPr="005655AB">
                              <w:rPr>
                                <w:b/>
                                <w:color w:val="FF0000"/>
                                <w:sz w:val="28"/>
                              </w:rPr>
                              <w:t>NINGUNO</w:t>
                            </w:r>
                          </w:p>
                        </w:tc>
                        <w:tc>
                          <w:tcPr>
                            <w:tcW w:w="1509" w:type="dxa"/>
                          </w:tcPr>
                          <w:p w14:paraId="239C5AB3" w14:textId="77777777" w:rsidR="00336971" w:rsidRPr="005655AB" w:rsidRDefault="00336971">
                            <w:pPr>
                              <w:pStyle w:val="TableParagraph"/>
                              <w:spacing w:before="71" w:line="317" w:lineRule="exact"/>
                              <w:ind w:right="66"/>
                              <w:jc w:val="right"/>
                              <w:rPr>
                                <w:b/>
                                <w:color w:val="FF0000"/>
                                <w:sz w:val="28"/>
                              </w:rPr>
                            </w:pPr>
                            <w:r>
                              <w:rPr>
                                <w:b/>
                                <w:color w:val="FF0000"/>
                                <w:sz w:val="28"/>
                              </w:rPr>
                              <w:t>38</w:t>
                            </w:r>
                            <w:r w:rsidRPr="005655AB">
                              <w:rPr>
                                <w:b/>
                                <w:color w:val="FF0000"/>
                                <w:sz w:val="28"/>
                              </w:rPr>
                              <w:t>%</w:t>
                            </w:r>
                          </w:p>
                        </w:tc>
                      </w:tr>
                    </w:tbl>
                    <w:p w14:paraId="653D68DD" w14:textId="77777777" w:rsidR="00336971" w:rsidRDefault="00336971" w:rsidP="007820A4">
                      <w:pPr>
                        <w:pStyle w:val="Textoindependiente"/>
                      </w:pPr>
                    </w:p>
                  </w:txbxContent>
                </v:textbox>
                <w10:anchorlock/>
              </v:shape>
            </w:pict>
          </mc:Fallback>
        </mc:AlternateContent>
      </w:r>
    </w:p>
    <w:p w14:paraId="312DDCD8" w14:textId="30F77B62" w:rsidR="007820A4" w:rsidRPr="00D12460" w:rsidRDefault="007820A4" w:rsidP="007820A4"/>
    <w:p w14:paraId="21452D47" w14:textId="75E6CBFD" w:rsidR="007820A4" w:rsidRPr="00D12460" w:rsidRDefault="007820A4" w:rsidP="007820A4"/>
    <w:p w14:paraId="322CA8E4" w14:textId="7657EF98" w:rsidR="007820A4" w:rsidRPr="00D12460" w:rsidRDefault="007820A4" w:rsidP="007820A4"/>
    <w:p w14:paraId="268F7FF9" w14:textId="6A2D40B5" w:rsidR="007820A4" w:rsidRPr="00D12460" w:rsidRDefault="007820A4" w:rsidP="007820A4"/>
    <w:p w14:paraId="6EF5DBE9" w14:textId="68978026" w:rsidR="007820A4" w:rsidRPr="00D12460" w:rsidRDefault="007820A4" w:rsidP="007820A4">
      <w:pPr>
        <w:pStyle w:val="Textoindependiente"/>
      </w:pPr>
      <w:r w:rsidRPr="00D12460">
        <w:t>De las siguientes propuestas de mejoramiento, externas, cuál cree qué es la más relevante para el caso particular de su empresa.</w:t>
      </w:r>
    </w:p>
    <w:p w14:paraId="65184402" w14:textId="232D99FF" w:rsidR="007820A4" w:rsidRPr="00D12460" w:rsidRDefault="007820A4" w:rsidP="007820A4"/>
    <w:p w14:paraId="0435B331" w14:textId="24573BBF" w:rsidR="007820A4" w:rsidRPr="00D12460" w:rsidRDefault="007820A4" w:rsidP="007820A4">
      <w:pPr>
        <w:pStyle w:val="Textoindependiente"/>
        <w:jc w:val="center"/>
        <w:rPr>
          <w:b/>
          <w:bCs/>
        </w:rPr>
      </w:pPr>
      <w:r w:rsidRPr="00D12460">
        <w:rPr>
          <w:b/>
          <w:bCs/>
        </w:rPr>
        <w:t>PROPUESTA EXTERNA</w:t>
      </w:r>
    </w:p>
    <w:p w14:paraId="635D7975" w14:textId="79C8624F" w:rsidR="007820A4" w:rsidRPr="00D12460" w:rsidRDefault="007820A4" w:rsidP="007820A4"/>
    <w:p w14:paraId="48487B88" w14:textId="3102D841" w:rsidR="007820A4" w:rsidRPr="00D12460" w:rsidRDefault="007820A4" w:rsidP="007820A4"/>
    <w:p w14:paraId="59A42490" w14:textId="7925ABF5" w:rsidR="007820A4" w:rsidRPr="00D12460" w:rsidRDefault="007820A4" w:rsidP="007820A4">
      <w:r w:rsidRPr="00D12460">
        <w:rPr>
          <w:noProof/>
          <w:lang w:val="es-CO" w:eastAsia="es-CO" w:bidi="ar-SA"/>
        </w:rPr>
        <w:drawing>
          <wp:anchor distT="0" distB="0" distL="114300" distR="114300" simplePos="0" relativeHeight="251667456" behindDoc="1" locked="0" layoutInCell="1" allowOverlap="1" wp14:anchorId="153D6B74" wp14:editId="3542BEFB">
            <wp:simplePos x="0" y="0"/>
            <wp:positionH relativeFrom="margin">
              <wp:align>center</wp:align>
            </wp:positionH>
            <wp:positionV relativeFrom="paragraph">
              <wp:posOffset>-189370</wp:posOffset>
            </wp:positionV>
            <wp:extent cx="4615815" cy="2892425"/>
            <wp:effectExtent l="76200" t="76200" r="127635" b="136525"/>
            <wp:wrapThrough wrapText="bothSides">
              <wp:wrapPolygon edited="0">
                <wp:start x="-178" y="-569"/>
                <wp:lineTo x="-357" y="-427"/>
                <wp:lineTo x="-357" y="21908"/>
                <wp:lineTo x="-178" y="22477"/>
                <wp:lineTo x="21930" y="22477"/>
                <wp:lineTo x="21930" y="22335"/>
                <wp:lineTo x="22108" y="20201"/>
                <wp:lineTo x="22108" y="1849"/>
                <wp:lineTo x="21930" y="-285"/>
                <wp:lineTo x="21930" y="-569"/>
                <wp:lineTo x="-178" y="-569"/>
              </wp:wrapPolygon>
            </wp:wrapThrough>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4615815" cy="2892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1904A7F" w14:textId="730F6F80" w:rsidR="007820A4" w:rsidRPr="00D12460" w:rsidRDefault="007820A4" w:rsidP="007820A4"/>
    <w:p w14:paraId="21F7A61B" w14:textId="77777777" w:rsidR="007820A4" w:rsidRPr="00D12460" w:rsidRDefault="007820A4" w:rsidP="007820A4"/>
    <w:p w14:paraId="4CEE8CEC" w14:textId="00156CCF" w:rsidR="007820A4" w:rsidRPr="00D12460" w:rsidRDefault="007820A4" w:rsidP="007820A4"/>
    <w:p w14:paraId="1B1E5FB3" w14:textId="77777777" w:rsidR="007820A4" w:rsidRPr="00D12460" w:rsidRDefault="007820A4" w:rsidP="007820A4"/>
    <w:p w14:paraId="6E7DE9FB" w14:textId="48BABA08" w:rsidR="007820A4" w:rsidRPr="00D12460" w:rsidRDefault="007820A4" w:rsidP="007820A4"/>
    <w:p w14:paraId="1A387D90" w14:textId="764CBE19" w:rsidR="007820A4" w:rsidRPr="00D12460" w:rsidRDefault="007820A4" w:rsidP="007820A4"/>
    <w:p w14:paraId="0AF8B55F" w14:textId="45766F15" w:rsidR="007820A4" w:rsidRPr="00D12460" w:rsidRDefault="007820A4" w:rsidP="007820A4"/>
    <w:p w14:paraId="6B905F94" w14:textId="1CAFA0A3" w:rsidR="007820A4" w:rsidRPr="00D12460" w:rsidRDefault="007820A4" w:rsidP="007820A4"/>
    <w:p w14:paraId="18B24809" w14:textId="0A824B4D" w:rsidR="007820A4" w:rsidRPr="00D12460" w:rsidRDefault="007820A4" w:rsidP="007820A4"/>
    <w:p w14:paraId="438F8E22" w14:textId="754C7AED" w:rsidR="007820A4" w:rsidRPr="00D12460" w:rsidRDefault="007820A4" w:rsidP="007820A4"/>
    <w:p w14:paraId="1214C85E" w14:textId="425771C6" w:rsidR="007820A4" w:rsidRPr="00D12460" w:rsidRDefault="007820A4" w:rsidP="007820A4"/>
    <w:p w14:paraId="2FB4988A" w14:textId="3E4CB748" w:rsidR="007820A4" w:rsidRPr="00D12460" w:rsidRDefault="007820A4" w:rsidP="007820A4"/>
    <w:p w14:paraId="20201422" w14:textId="09B12110" w:rsidR="007820A4" w:rsidRPr="00D12460" w:rsidRDefault="007820A4" w:rsidP="007820A4"/>
    <w:p w14:paraId="6B4E2BF1" w14:textId="30F8A12E" w:rsidR="007820A4" w:rsidRPr="00D12460" w:rsidRDefault="007820A4" w:rsidP="007820A4"/>
    <w:p w14:paraId="4D4C3974" w14:textId="0044E585" w:rsidR="007820A4" w:rsidRPr="00D12460" w:rsidRDefault="007820A4" w:rsidP="007820A4"/>
    <w:p w14:paraId="6E25D2A4" w14:textId="3C0EC7AE" w:rsidR="007820A4" w:rsidRPr="00D12460" w:rsidRDefault="007820A4" w:rsidP="007820A4"/>
    <w:tbl>
      <w:tblPr>
        <w:tblW w:w="0" w:type="auto"/>
        <w:tblInd w:w="472" w:type="dxa"/>
        <w:tblLayout w:type="fixed"/>
        <w:tblLook w:val="01E0" w:firstRow="1" w:lastRow="1" w:firstColumn="1" w:lastColumn="1" w:noHBand="0" w:noVBand="0"/>
      </w:tblPr>
      <w:tblGrid>
        <w:gridCol w:w="8421"/>
        <w:gridCol w:w="1538"/>
      </w:tblGrid>
      <w:tr w:rsidR="007820A4" w:rsidRPr="00D12460" w14:paraId="13E3782D" w14:textId="77777777" w:rsidTr="00BC54BF">
        <w:trPr>
          <w:trHeight w:val="330"/>
        </w:trPr>
        <w:tc>
          <w:tcPr>
            <w:tcW w:w="8421" w:type="dxa"/>
          </w:tcPr>
          <w:p w14:paraId="06BC48D3" w14:textId="77777777" w:rsidR="007820A4" w:rsidRPr="00D12460" w:rsidRDefault="007820A4" w:rsidP="00BC54BF">
            <w:pPr>
              <w:pStyle w:val="TableParagraph"/>
              <w:spacing w:line="285" w:lineRule="exact"/>
              <w:ind w:left="76"/>
              <w:rPr>
                <w:rFonts w:ascii="Arial" w:hAnsi="Arial" w:cs="Arial"/>
              </w:rPr>
            </w:pPr>
            <w:r w:rsidRPr="00D12460">
              <w:rPr>
                <w:rFonts w:ascii="Arial" w:hAnsi="Arial" w:cs="Arial"/>
              </w:rPr>
              <w:t>Construir más vías</w:t>
            </w:r>
          </w:p>
        </w:tc>
        <w:tc>
          <w:tcPr>
            <w:tcW w:w="1538" w:type="dxa"/>
          </w:tcPr>
          <w:p w14:paraId="00428B37" w14:textId="77777777" w:rsidR="007820A4" w:rsidRPr="00D12460" w:rsidRDefault="007820A4" w:rsidP="00BC54BF">
            <w:pPr>
              <w:pStyle w:val="TableParagraph"/>
              <w:spacing w:line="285" w:lineRule="exact"/>
              <w:ind w:right="66"/>
              <w:jc w:val="right"/>
              <w:rPr>
                <w:rFonts w:ascii="Arial" w:hAnsi="Arial" w:cs="Arial"/>
              </w:rPr>
            </w:pPr>
            <w:r w:rsidRPr="00D12460">
              <w:rPr>
                <w:rFonts w:ascii="Arial" w:hAnsi="Arial" w:cs="Arial"/>
              </w:rPr>
              <w:t>17%</w:t>
            </w:r>
          </w:p>
        </w:tc>
      </w:tr>
      <w:tr w:rsidR="007820A4" w:rsidRPr="00D12460" w14:paraId="6BC449F8" w14:textId="77777777" w:rsidTr="00BC54BF">
        <w:trPr>
          <w:trHeight w:val="470"/>
        </w:trPr>
        <w:tc>
          <w:tcPr>
            <w:tcW w:w="8421" w:type="dxa"/>
          </w:tcPr>
          <w:p w14:paraId="18861CDC" w14:textId="77777777" w:rsidR="007820A4" w:rsidRPr="00D12460" w:rsidRDefault="007820A4" w:rsidP="00BC54BF">
            <w:pPr>
              <w:pStyle w:val="TableParagraph"/>
              <w:spacing w:before="145"/>
              <w:ind w:left="76"/>
              <w:rPr>
                <w:rFonts w:ascii="Arial" w:hAnsi="Arial" w:cs="Arial"/>
              </w:rPr>
            </w:pPr>
            <w:r w:rsidRPr="00D12460">
              <w:rPr>
                <w:rFonts w:ascii="Arial" w:hAnsi="Arial" w:cs="Arial"/>
              </w:rPr>
              <w:lastRenderedPageBreak/>
              <w:t>Implementar leyes más severas para los ciudadanos infractores</w:t>
            </w:r>
          </w:p>
        </w:tc>
        <w:tc>
          <w:tcPr>
            <w:tcW w:w="1538" w:type="dxa"/>
          </w:tcPr>
          <w:p w14:paraId="6C0DE2D7" w14:textId="77777777" w:rsidR="007820A4" w:rsidRPr="00D12460" w:rsidRDefault="007820A4" w:rsidP="00BC54BF">
            <w:pPr>
              <w:pStyle w:val="TableParagraph"/>
              <w:spacing w:before="145"/>
              <w:ind w:right="66"/>
              <w:jc w:val="right"/>
              <w:rPr>
                <w:rFonts w:ascii="Arial" w:hAnsi="Arial" w:cs="Arial"/>
              </w:rPr>
            </w:pPr>
            <w:r w:rsidRPr="00D12460">
              <w:rPr>
                <w:rFonts w:ascii="Arial" w:hAnsi="Arial" w:cs="Arial"/>
              </w:rPr>
              <w:t>10%</w:t>
            </w:r>
          </w:p>
        </w:tc>
      </w:tr>
      <w:tr w:rsidR="007820A4" w:rsidRPr="00D12460" w14:paraId="575E98D1" w14:textId="77777777" w:rsidTr="00BC54BF">
        <w:trPr>
          <w:trHeight w:val="335"/>
        </w:trPr>
        <w:tc>
          <w:tcPr>
            <w:tcW w:w="8421" w:type="dxa"/>
            <w:tcBorders>
              <w:bottom w:val="single" w:sz="4" w:space="0" w:color="000000"/>
            </w:tcBorders>
          </w:tcPr>
          <w:p w14:paraId="6456A8DA" w14:textId="77777777" w:rsidR="007820A4" w:rsidRPr="00D12460" w:rsidRDefault="007820A4" w:rsidP="00BC54BF">
            <w:pPr>
              <w:pStyle w:val="TableParagraph"/>
              <w:spacing w:before="145" w:line="322" w:lineRule="exact"/>
              <w:ind w:left="76"/>
              <w:rPr>
                <w:rFonts w:ascii="Arial" w:hAnsi="Arial" w:cs="Arial"/>
              </w:rPr>
            </w:pPr>
            <w:r w:rsidRPr="00D12460">
              <w:rPr>
                <w:rFonts w:ascii="Arial" w:hAnsi="Arial" w:cs="Arial"/>
              </w:rPr>
              <w:t>Mayor control en las vías por parte de las autoridades</w:t>
            </w:r>
          </w:p>
        </w:tc>
        <w:tc>
          <w:tcPr>
            <w:tcW w:w="1538" w:type="dxa"/>
            <w:tcBorders>
              <w:bottom w:val="single" w:sz="4" w:space="0" w:color="000000"/>
            </w:tcBorders>
          </w:tcPr>
          <w:p w14:paraId="6B98937A" w14:textId="77777777" w:rsidR="007820A4" w:rsidRPr="00D12460" w:rsidRDefault="007820A4" w:rsidP="00BC54BF">
            <w:pPr>
              <w:pStyle w:val="TableParagraph"/>
              <w:spacing w:before="145" w:line="322" w:lineRule="exact"/>
              <w:ind w:right="66"/>
              <w:jc w:val="right"/>
              <w:rPr>
                <w:rFonts w:ascii="Arial" w:hAnsi="Arial" w:cs="Arial"/>
              </w:rPr>
            </w:pPr>
            <w:r w:rsidRPr="00D12460">
              <w:rPr>
                <w:rFonts w:ascii="Arial" w:hAnsi="Arial" w:cs="Arial"/>
              </w:rPr>
              <w:t>7%</w:t>
            </w:r>
          </w:p>
        </w:tc>
      </w:tr>
      <w:tr w:rsidR="007820A4" w:rsidRPr="00D12460" w14:paraId="78A19C4A" w14:textId="77777777" w:rsidTr="00BC54BF">
        <w:trPr>
          <w:trHeight w:val="372"/>
        </w:trPr>
        <w:tc>
          <w:tcPr>
            <w:tcW w:w="8421" w:type="dxa"/>
            <w:tcBorders>
              <w:top w:val="single" w:sz="4" w:space="0" w:color="000000"/>
              <w:left w:val="single" w:sz="4" w:space="0" w:color="000000"/>
              <w:bottom w:val="single" w:sz="4" w:space="0" w:color="000000"/>
            </w:tcBorders>
          </w:tcPr>
          <w:p w14:paraId="63198089" w14:textId="77777777" w:rsidR="007820A4" w:rsidRPr="00D12460" w:rsidRDefault="007820A4" w:rsidP="00BC54BF">
            <w:pPr>
              <w:pStyle w:val="TableParagraph"/>
              <w:rPr>
                <w:rFonts w:ascii="Arial" w:hAnsi="Arial" w:cs="Arial"/>
                <w:b/>
              </w:rPr>
            </w:pPr>
            <w:r w:rsidRPr="00D12460">
              <w:rPr>
                <w:rFonts w:ascii="Arial" w:hAnsi="Arial" w:cs="Arial"/>
                <w:b/>
                <w:color w:val="FF0000"/>
              </w:rPr>
              <w:t>MAYOR EDUCACIÓN E INFORMACIÓN VIAL PARA TODOS LOS CIUDADANOS POR PARTE DEL ESTADO.</w:t>
            </w:r>
          </w:p>
        </w:tc>
        <w:tc>
          <w:tcPr>
            <w:tcW w:w="1538" w:type="dxa"/>
            <w:tcBorders>
              <w:top w:val="single" w:sz="4" w:space="0" w:color="000000"/>
              <w:bottom w:val="single" w:sz="4" w:space="0" w:color="000000"/>
              <w:right w:val="single" w:sz="4" w:space="0" w:color="000000"/>
            </w:tcBorders>
          </w:tcPr>
          <w:p w14:paraId="6464F636" w14:textId="77777777" w:rsidR="007820A4" w:rsidRPr="00D12460" w:rsidRDefault="007820A4" w:rsidP="00BC54BF">
            <w:pPr>
              <w:pStyle w:val="TableParagraph"/>
              <w:spacing w:before="11"/>
              <w:rPr>
                <w:rFonts w:ascii="Arial" w:hAnsi="Arial" w:cs="Arial"/>
              </w:rPr>
            </w:pPr>
          </w:p>
          <w:p w14:paraId="10466BC8" w14:textId="77777777" w:rsidR="007820A4" w:rsidRPr="00D12460" w:rsidRDefault="007820A4" w:rsidP="00BC54BF">
            <w:pPr>
              <w:pStyle w:val="TableParagraph"/>
              <w:ind w:left="636" w:right="-58"/>
              <w:rPr>
                <w:rFonts w:ascii="Arial" w:hAnsi="Arial" w:cs="Arial"/>
                <w:b/>
                <w:color w:val="FF0000"/>
              </w:rPr>
            </w:pPr>
            <w:r w:rsidRPr="00D12460">
              <w:rPr>
                <w:rFonts w:ascii="Arial" w:hAnsi="Arial" w:cs="Arial"/>
                <w:b/>
                <w:color w:val="FF0000"/>
              </w:rPr>
              <w:t>45%</w:t>
            </w:r>
          </w:p>
        </w:tc>
      </w:tr>
    </w:tbl>
    <w:p w14:paraId="23094753" w14:textId="61E02A45" w:rsidR="007820A4" w:rsidRPr="00D12460" w:rsidRDefault="007820A4" w:rsidP="007820A4"/>
    <w:p w14:paraId="6FC28C74" w14:textId="09193B00" w:rsidR="007820A4" w:rsidRPr="00D12460" w:rsidRDefault="007820A4" w:rsidP="007820A4">
      <w:r w:rsidRPr="00D12460">
        <w:t>De las siguientes propuestas de mejoramiento, internas, cuál cree qué es la más relevante para el caso particular de su empresa.</w:t>
      </w:r>
    </w:p>
    <w:p w14:paraId="27F918E3" w14:textId="1A3C848C" w:rsidR="007820A4" w:rsidRPr="00D12460" w:rsidRDefault="007820A4" w:rsidP="007820A4"/>
    <w:p w14:paraId="1EB5BEA9" w14:textId="011CE36B" w:rsidR="007820A4" w:rsidRPr="00D12460" w:rsidRDefault="007820A4" w:rsidP="007820A4">
      <w:pPr>
        <w:jc w:val="center"/>
        <w:rPr>
          <w:b/>
          <w:bCs/>
        </w:rPr>
      </w:pPr>
      <w:r w:rsidRPr="00D12460">
        <w:rPr>
          <w:b/>
          <w:bCs/>
        </w:rPr>
        <w:t>PROPUESTA INTERNA</w:t>
      </w:r>
    </w:p>
    <w:p w14:paraId="4C4D2363" w14:textId="46536A8D" w:rsidR="007820A4" w:rsidRPr="00D12460" w:rsidRDefault="007820A4" w:rsidP="007820A4">
      <w:pPr>
        <w:jc w:val="center"/>
        <w:rPr>
          <w:b/>
          <w:bCs/>
        </w:rPr>
      </w:pPr>
    </w:p>
    <w:p w14:paraId="092B8382" w14:textId="53E40AFF" w:rsidR="007820A4" w:rsidRPr="00D12460" w:rsidRDefault="007820A4" w:rsidP="007820A4">
      <w:pPr>
        <w:jc w:val="center"/>
        <w:rPr>
          <w:b/>
          <w:bCs/>
        </w:rPr>
      </w:pPr>
      <w:r w:rsidRPr="00D12460">
        <w:rPr>
          <w:noProof/>
          <w:lang w:val="es-CO" w:eastAsia="es-CO" w:bidi="ar-SA"/>
        </w:rPr>
        <w:drawing>
          <wp:inline distT="0" distB="0" distL="0" distR="0" wp14:anchorId="4EE62108" wp14:editId="6D8E1E59">
            <wp:extent cx="4429125" cy="2905125"/>
            <wp:effectExtent l="76200" t="76200" r="142875" b="1428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429125" cy="2905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E86CD5F" w14:textId="77777777" w:rsidR="009E2035" w:rsidRPr="00D12460" w:rsidRDefault="009E2035" w:rsidP="007820A4">
      <w:pPr>
        <w:jc w:val="center"/>
        <w:rPr>
          <w:b/>
          <w:bCs/>
        </w:rPr>
      </w:pPr>
    </w:p>
    <w:tbl>
      <w:tblPr>
        <w:tblW w:w="0" w:type="auto"/>
        <w:tblInd w:w="472" w:type="dxa"/>
        <w:tblLayout w:type="fixed"/>
        <w:tblLook w:val="01E0" w:firstRow="1" w:lastRow="1" w:firstColumn="1" w:lastColumn="1" w:noHBand="0" w:noVBand="0"/>
      </w:tblPr>
      <w:tblGrid>
        <w:gridCol w:w="8450"/>
        <w:gridCol w:w="1160"/>
      </w:tblGrid>
      <w:tr w:rsidR="007820A4" w:rsidRPr="00D12460" w14:paraId="19F4DDEA" w14:textId="77777777" w:rsidTr="00BC54BF">
        <w:trPr>
          <w:trHeight w:val="408"/>
        </w:trPr>
        <w:tc>
          <w:tcPr>
            <w:tcW w:w="8450" w:type="dxa"/>
          </w:tcPr>
          <w:p w14:paraId="117F7133" w14:textId="77777777" w:rsidR="007820A4" w:rsidRPr="00D12460" w:rsidRDefault="007820A4" w:rsidP="00BC54BF">
            <w:pPr>
              <w:pStyle w:val="TableParagraph"/>
              <w:spacing w:line="285" w:lineRule="exact"/>
              <w:ind w:left="76"/>
              <w:rPr>
                <w:rFonts w:ascii="Arial" w:hAnsi="Arial" w:cs="Arial"/>
              </w:rPr>
            </w:pPr>
            <w:r w:rsidRPr="00D12460">
              <w:rPr>
                <w:rFonts w:ascii="Arial" w:hAnsi="Arial" w:cs="Arial"/>
              </w:rPr>
              <w:t>Establecer estándares de seguridad vial</w:t>
            </w:r>
          </w:p>
        </w:tc>
        <w:tc>
          <w:tcPr>
            <w:tcW w:w="1160" w:type="dxa"/>
          </w:tcPr>
          <w:p w14:paraId="61266B72" w14:textId="77777777" w:rsidR="007820A4" w:rsidRPr="00D12460" w:rsidRDefault="007820A4" w:rsidP="00BC54BF">
            <w:pPr>
              <w:pStyle w:val="TableParagraph"/>
              <w:spacing w:line="285" w:lineRule="exact"/>
              <w:ind w:right="70"/>
              <w:jc w:val="right"/>
              <w:rPr>
                <w:rFonts w:ascii="Arial" w:hAnsi="Arial" w:cs="Arial"/>
              </w:rPr>
            </w:pPr>
            <w:r w:rsidRPr="00D12460">
              <w:rPr>
                <w:rFonts w:ascii="Arial" w:hAnsi="Arial" w:cs="Arial"/>
              </w:rPr>
              <w:t>14,7%</w:t>
            </w:r>
          </w:p>
        </w:tc>
      </w:tr>
      <w:tr w:rsidR="007820A4" w:rsidRPr="00D12460" w14:paraId="55F8853F" w14:textId="77777777" w:rsidTr="00BC54BF">
        <w:trPr>
          <w:trHeight w:val="757"/>
        </w:trPr>
        <w:tc>
          <w:tcPr>
            <w:tcW w:w="8450" w:type="dxa"/>
            <w:tcBorders>
              <w:bottom w:val="single" w:sz="4" w:space="0" w:color="000000"/>
            </w:tcBorders>
          </w:tcPr>
          <w:p w14:paraId="61F22A41" w14:textId="77777777" w:rsidR="007820A4" w:rsidRPr="00D12460" w:rsidRDefault="007820A4" w:rsidP="00BC54BF">
            <w:pPr>
              <w:pStyle w:val="TableParagraph"/>
              <w:spacing w:before="71"/>
              <w:ind w:left="76"/>
              <w:rPr>
                <w:rFonts w:ascii="Arial" w:hAnsi="Arial" w:cs="Arial"/>
              </w:rPr>
            </w:pPr>
            <w:r w:rsidRPr="00D12460">
              <w:rPr>
                <w:rFonts w:ascii="Arial" w:hAnsi="Arial" w:cs="Arial"/>
              </w:rPr>
              <w:t>Educación vial para los empleados</w:t>
            </w:r>
          </w:p>
        </w:tc>
        <w:tc>
          <w:tcPr>
            <w:tcW w:w="1160" w:type="dxa"/>
            <w:tcBorders>
              <w:bottom w:val="single" w:sz="4" w:space="0" w:color="000000"/>
            </w:tcBorders>
          </w:tcPr>
          <w:p w14:paraId="224BEE0F" w14:textId="77777777" w:rsidR="007820A4" w:rsidRPr="00D12460" w:rsidRDefault="007820A4" w:rsidP="00BC54BF">
            <w:pPr>
              <w:pStyle w:val="TableParagraph"/>
              <w:spacing w:before="71"/>
              <w:ind w:right="70"/>
              <w:jc w:val="right"/>
              <w:rPr>
                <w:rFonts w:ascii="Arial" w:hAnsi="Arial" w:cs="Arial"/>
              </w:rPr>
            </w:pPr>
            <w:r w:rsidRPr="00D12460">
              <w:rPr>
                <w:rFonts w:ascii="Arial" w:hAnsi="Arial" w:cs="Arial"/>
              </w:rPr>
              <w:t>26.5%</w:t>
            </w:r>
          </w:p>
        </w:tc>
      </w:tr>
      <w:tr w:rsidR="007820A4" w:rsidRPr="00D12460" w14:paraId="467DAECA" w14:textId="77777777" w:rsidTr="00BC54BF">
        <w:trPr>
          <w:trHeight w:val="537"/>
        </w:trPr>
        <w:tc>
          <w:tcPr>
            <w:tcW w:w="8450" w:type="dxa"/>
            <w:tcBorders>
              <w:top w:val="single" w:sz="4" w:space="0" w:color="000000"/>
              <w:left w:val="single" w:sz="4" w:space="0" w:color="000000"/>
              <w:bottom w:val="single" w:sz="4" w:space="0" w:color="000000"/>
            </w:tcBorders>
          </w:tcPr>
          <w:p w14:paraId="3A1CACE3" w14:textId="77777777" w:rsidR="007820A4" w:rsidRPr="00D12460" w:rsidRDefault="007820A4" w:rsidP="00BC54BF">
            <w:pPr>
              <w:pStyle w:val="TableParagraph"/>
              <w:spacing w:before="2"/>
              <w:rPr>
                <w:rFonts w:ascii="Arial" w:hAnsi="Arial" w:cs="Arial"/>
              </w:rPr>
            </w:pPr>
          </w:p>
          <w:p w14:paraId="792142A0" w14:textId="77777777" w:rsidR="007820A4" w:rsidRPr="00D12460" w:rsidRDefault="007820A4" w:rsidP="00BC54BF">
            <w:pPr>
              <w:pStyle w:val="TableParagraph"/>
              <w:ind w:left="70"/>
              <w:rPr>
                <w:rFonts w:ascii="Arial" w:hAnsi="Arial" w:cs="Arial"/>
                <w:b/>
              </w:rPr>
            </w:pPr>
            <w:r w:rsidRPr="00D12460">
              <w:rPr>
                <w:rFonts w:ascii="Arial" w:hAnsi="Arial" w:cs="Arial"/>
                <w:b/>
                <w:color w:val="FF0000"/>
              </w:rPr>
              <w:t>CAMPAÑAS DE SEGURIDAD VIAL</w:t>
            </w:r>
          </w:p>
        </w:tc>
        <w:tc>
          <w:tcPr>
            <w:tcW w:w="1160" w:type="dxa"/>
            <w:tcBorders>
              <w:top w:val="single" w:sz="4" w:space="0" w:color="000000"/>
              <w:bottom w:val="single" w:sz="4" w:space="0" w:color="000000"/>
              <w:right w:val="single" w:sz="4" w:space="0" w:color="000000"/>
            </w:tcBorders>
          </w:tcPr>
          <w:p w14:paraId="0C05DCE1" w14:textId="77777777" w:rsidR="007820A4" w:rsidRPr="00D12460" w:rsidRDefault="007820A4" w:rsidP="00BC54BF">
            <w:pPr>
              <w:pStyle w:val="TableParagraph"/>
              <w:rPr>
                <w:rFonts w:ascii="Arial" w:hAnsi="Arial" w:cs="Arial"/>
              </w:rPr>
            </w:pPr>
          </w:p>
          <w:p w14:paraId="57F754D1" w14:textId="77777777" w:rsidR="007820A4" w:rsidRPr="00D12460" w:rsidRDefault="007820A4" w:rsidP="00BC54BF">
            <w:pPr>
              <w:pStyle w:val="TableParagraph"/>
              <w:ind w:left="248" w:right="-58"/>
              <w:rPr>
                <w:rFonts w:ascii="Arial" w:hAnsi="Arial" w:cs="Arial"/>
                <w:b/>
              </w:rPr>
            </w:pPr>
            <w:r w:rsidRPr="00D12460">
              <w:rPr>
                <w:rFonts w:ascii="Arial" w:hAnsi="Arial" w:cs="Arial"/>
                <w:b/>
                <w:color w:val="FF0000"/>
              </w:rPr>
              <w:t>41.2%</w:t>
            </w:r>
          </w:p>
        </w:tc>
      </w:tr>
      <w:tr w:rsidR="007820A4" w:rsidRPr="00D12460" w14:paraId="4B9EB7CB" w14:textId="77777777" w:rsidTr="00BC54BF">
        <w:trPr>
          <w:trHeight w:val="649"/>
        </w:trPr>
        <w:tc>
          <w:tcPr>
            <w:tcW w:w="8450" w:type="dxa"/>
            <w:tcBorders>
              <w:top w:val="single" w:sz="4" w:space="0" w:color="000000"/>
            </w:tcBorders>
          </w:tcPr>
          <w:p w14:paraId="5EA7658E" w14:textId="77777777" w:rsidR="007820A4" w:rsidRPr="00D12460" w:rsidRDefault="007820A4" w:rsidP="00BC54BF">
            <w:pPr>
              <w:pStyle w:val="TableParagraph"/>
              <w:spacing w:before="184"/>
              <w:ind w:left="76"/>
              <w:rPr>
                <w:rFonts w:ascii="Arial" w:hAnsi="Arial" w:cs="Arial"/>
              </w:rPr>
            </w:pPr>
            <w:r w:rsidRPr="00D12460">
              <w:rPr>
                <w:rFonts w:ascii="Arial" w:hAnsi="Arial" w:cs="Arial"/>
              </w:rPr>
              <w:t>Procesos disciplinarios por incumplimiento de normas de seguridad vial</w:t>
            </w:r>
          </w:p>
        </w:tc>
        <w:tc>
          <w:tcPr>
            <w:tcW w:w="1160" w:type="dxa"/>
            <w:tcBorders>
              <w:top w:val="single" w:sz="4" w:space="0" w:color="000000"/>
            </w:tcBorders>
          </w:tcPr>
          <w:p w14:paraId="56EFE12F" w14:textId="77777777" w:rsidR="007820A4" w:rsidRPr="00D12460" w:rsidRDefault="007820A4" w:rsidP="00BC54BF">
            <w:pPr>
              <w:pStyle w:val="TableParagraph"/>
              <w:spacing w:before="184"/>
              <w:ind w:right="70"/>
              <w:jc w:val="right"/>
              <w:rPr>
                <w:rFonts w:ascii="Arial" w:hAnsi="Arial" w:cs="Arial"/>
              </w:rPr>
            </w:pPr>
            <w:r w:rsidRPr="00D12460">
              <w:rPr>
                <w:rFonts w:ascii="Arial" w:hAnsi="Arial" w:cs="Arial"/>
              </w:rPr>
              <w:t>11.8%</w:t>
            </w:r>
          </w:p>
        </w:tc>
      </w:tr>
    </w:tbl>
    <w:p w14:paraId="10948164" w14:textId="79267C64" w:rsidR="007820A4" w:rsidRPr="00D12460" w:rsidRDefault="009E2035" w:rsidP="00205C4D">
      <w:pPr>
        <w:pStyle w:val="Ttulo3"/>
        <w:numPr>
          <w:ilvl w:val="1"/>
          <w:numId w:val="3"/>
        </w:numPr>
        <w:rPr>
          <w:rFonts w:cs="Arial"/>
          <w:szCs w:val="22"/>
        </w:rPr>
      </w:pPr>
      <w:bookmarkStart w:id="53" w:name="_Toc58914928"/>
      <w:r w:rsidRPr="00D12460">
        <w:rPr>
          <w:rFonts w:cs="Arial"/>
          <w:szCs w:val="22"/>
        </w:rPr>
        <w:t>ANÁLISIS DEL RIESGO CON RESPECTO AL CARGO DENTRO DE LA EMPRESA, Y EL ROL QUE DESEMPEÑAN COMO CONDUCTOR, PASAJERO Y PEATÓN.</w:t>
      </w:r>
      <w:bookmarkEnd w:id="53"/>
    </w:p>
    <w:p w14:paraId="2E4E0C33" w14:textId="0336DC78" w:rsidR="009E2035" w:rsidRPr="00D12460" w:rsidRDefault="009E2035" w:rsidP="009E2035">
      <w:pPr>
        <w:jc w:val="center"/>
        <w:rPr>
          <w:b/>
          <w:bCs/>
        </w:rPr>
      </w:pPr>
    </w:p>
    <w:p w14:paraId="6AB49632" w14:textId="6D0D4523" w:rsidR="009E2035" w:rsidRPr="00D12460" w:rsidRDefault="009E2035" w:rsidP="009E2035">
      <w:pPr>
        <w:pStyle w:val="Textoindependiente"/>
      </w:pPr>
      <w:r w:rsidRPr="00D12460">
        <w:t xml:space="preserve">Una vez clasificados todos los actores que intervienen en la empresa y visualizando cada rol como conductores, </w:t>
      </w:r>
      <w:r w:rsidRPr="00D12460">
        <w:lastRenderedPageBreak/>
        <w:t>como pasajeros y como peatones, tenemos varias conclusiones importantes que nos acercan a las acciones, metas y estrategias que se van a implementar en la empresa para aportar al plan estratégico de seguridad vial nacional, a ser generadores y multiplicadores de nuestras prácticas, para disminuir el riesgo en el ejercicio de la conducción, o cómo debe ser el comportamiento como pasajeros o peatones, pues las causas y las consecuencias pueden ser transversales.</w:t>
      </w:r>
    </w:p>
    <w:p w14:paraId="31224D25" w14:textId="0BF660FB" w:rsidR="009E2035" w:rsidRPr="00D12460" w:rsidRDefault="009E2035" w:rsidP="009E2035">
      <w:pPr>
        <w:pStyle w:val="Textoindependiente"/>
      </w:pPr>
    </w:p>
    <w:p w14:paraId="17B0C869" w14:textId="77777777" w:rsidR="009E2035" w:rsidRPr="00D12460" w:rsidRDefault="009E2035" w:rsidP="009E2035">
      <w:pPr>
        <w:pStyle w:val="Textoindependiente"/>
        <w:rPr>
          <w:b/>
          <w:bCs/>
        </w:rPr>
      </w:pPr>
      <w:r w:rsidRPr="00D12460">
        <w:rPr>
          <w:b/>
          <w:bCs/>
        </w:rPr>
        <w:t>Conclusiones del análisis:</w:t>
      </w:r>
    </w:p>
    <w:p w14:paraId="7405143F" w14:textId="77777777" w:rsidR="009E2035" w:rsidRPr="00D12460" w:rsidRDefault="009E2035" w:rsidP="009E2035">
      <w:pPr>
        <w:pStyle w:val="Textoindependiente"/>
      </w:pPr>
    </w:p>
    <w:p w14:paraId="2C0FC7E6" w14:textId="77777777" w:rsidR="009E2035" w:rsidRPr="00D12460" w:rsidRDefault="009E2035" w:rsidP="00205C4D">
      <w:pPr>
        <w:pStyle w:val="Textoindependiente"/>
        <w:numPr>
          <w:ilvl w:val="0"/>
          <w:numId w:val="18"/>
        </w:numPr>
      </w:pPr>
      <w:r w:rsidRPr="00D12460">
        <w:t>El uso del celular al conducir y como peatones, genera un alto riesgo de accidentes de tránsito.</w:t>
      </w:r>
    </w:p>
    <w:p w14:paraId="0E6A678D" w14:textId="77777777" w:rsidR="009E2035" w:rsidRPr="00D12460" w:rsidRDefault="009E2035" w:rsidP="00205C4D">
      <w:pPr>
        <w:pStyle w:val="Textoindependiente"/>
        <w:numPr>
          <w:ilvl w:val="0"/>
          <w:numId w:val="18"/>
        </w:numPr>
      </w:pPr>
      <w:r w:rsidRPr="00D12460">
        <w:t>Las distracciones de conductores y peatones, puede generar un alto riesgo de accidentalidad.</w:t>
      </w:r>
    </w:p>
    <w:p w14:paraId="26141563" w14:textId="77777777" w:rsidR="009E2035" w:rsidRPr="00D12460" w:rsidRDefault="009E2035" w:rsidP="00205C4D">
      <w:pPr>
        <w:pStyle w:val="Textoindependiente"/>
        <w:numPr>
          <w:ilvl w:val="0"/>
          <w:numId w:val="18"/>
        </w:numPr>
      </w:pPr>
      <w:r w:rsidRPr="00D12460">
        <w:t>El exceso de velocidad tiene un alto nivel de riesgo tanto para conductores, como para pasajero y aunque también puede afectar a peatones, es una de las principales causas de los accidentes catastróficos donde sufren principalmente ocupantes del vehículo, conductor y los conductores y pasajeros de las motocicletas.</w:t>
      </w:r>
    </w:p>
    <w:p w14:paraId="700AF348" w14:textId="77777777" w:rsidR="009E2035" w:rsidRPr="00D12460" w:rsidRDefault="009E2035" w:rsidP="00205C4D">
      <w:pPr>
        <w:pStyle w:val="Textoindependiente"/>
        <w:numPr>
          <w:ilvl w:val="0"/>
          <w:numId w:val="18"/>
        </w:numPr>
      </w:pPr>
      <w:r w:rsidRPr="00D12460">
        <w:t>La imprudencia de conductores y peatones tiene alto grado de riesgo en accidentalidad vial.</w:t>
      </w:r>
    </w:p>
    <w:p w14:paraId="041A1DB9" w14:textId="77777777" w:rsidR="009E2035" w:rsidRPr="00D12460" w:rsidRDefault="009E2035" w:rsidP="00205C4D">
      <w:pPr>
        <w:pStyle w:val="Textoindependiente"/>
        <w:numPr>
          <w:ilvl w:val="0"/>
          <w:numId w:val="18"/>
        </w:numPr>
      </w:pPr>
      <w:r w:rsidRPr="00D12460">
        <w:t>El uso de alcohol y sustancias alucinógenas generan un alto grado de riesgo en accidentalidad, tanto de peatones como de conductores.</w:t>
      </w:r>
    </w:p>
    <w:p w14:paraId="73CAA6D7" w14:textId="77777777" w:rsidR="009E2035" w:rsidRPr="00D12460" w:rsidRDefault="009E2035" w:rsidP="00205C4D">
      <w:pPr>
        <w:pStyle w:val="Textoindependiente"/>
        <w:numPr>
          <w:ilvl w:val="0"/>
          <w:numId w:val="18"/>
        </w:numPr>
      </w:pPr>
      <w:r w:rsidRPr="00D12460">
        <w:t>El estado de las vías presenta un nivel medio y bajo de riesgo, porque la movilización para la prestación de nuestros servicios se realiza principalmente en carreteras urbanas, pero la presencia de ellos o fallas en las vías puede afectar principalmente a conductores y pasajeros.</w:t>
      </w:r>
    </w:p>
    <w:p w14:paraId="1D10BAAD" w14:textId="77777777" w:rsidR="009E2035" w:rsidRPr="00D12460" w:rsidRDefault="009E2035" w:rsidP="00205C4D">
      <w:pPr>
        <w:pStyle w:val="Textoindependiente"/>
        <w:numPr>
          <w:ilvl w:val="0"/>
          <w:numId w:val="18"/>
        </w:numPr>
      </w:pPr>
      <w:r w:rsidRPr="00D12460">
        <w:t>Si bien el desconocimiento de las normas de tránsito y transporte, no generan por sí accidentes de tránsito, la imprudencia por su desconocimiento puede incidir en los mismos, aunque esto se debe más a comportamientos humanos imprudentes, pero la falta de experiencia en los conductores de los medios de transporte si tiene un alto riesgo en la accidentalidad-</w:t>
      </w:r>
    </w:p>
    <w:p w14:paraId="3A9266C9" w14:textId="77777777" w:rsidR="009E2035" w:rsidRPr="00D12460" w:rsidRDefault="009E2035" w:rsidP="00205C4D">
      <w:pPr>
        <w:pStyle w:val="Textoindependiente"/>
        <w:numPr>
          <w:ilvl w:val="0"/>
          <w:numId w:val="18"/>
        </w:numPr>
      </w:pPr>
      <w:r w:rsidRPr="00D12460">
        <w:t>Los conductores con cansancio físico aumentan el riesgo en accidentalidad</w:t>
      </w:r>
    </w:p>
    <w:p w14:paraId="6B68234A" w14:textId="77777777" w:rsidR="009E2035" w:rsidRPr="00D12460" w:rsidRDefault="009E2035" w:rsidP="00205C4D">
      <w:pPr>
        <w:pStyle w:val="Textoindependiente"/>
        <w:numPr>
          <w:ilvl w:val="0"/>
          <w:numId w:val="18"/>
        </w:numPr>
      </w:pPr>
      <w:r w:rsidRPr="00D12460">
        <w:t>Puede haber enfermedades diagnosticadas y no diagnosticadas que aumentan el nivel de riego en la conducción, principalmente a conductores y pasajeros.</w:t>
      </w:r>
    </w:p>
    <w:p w14:paraId="07C7325F" w14:textId="77777777" w:rsidR="009E2035" w:rsidRPr="00D12460" w:rsidRDefault="009E2035" w:rsidP="00205C4D">
      <w:pPr>
        <w:pStyle w:val="Textoindependiente"/>
        <w:numPr>
          <w:ilvl w:val="0"/>
          <w:numId w:val="18"/>
        </w:numPr>
      </w:pPr>
      <w:r w:rsidRPr="00D12460">
        <w:t>Los frenos, la dirección, la suspensión y el estado de las llantas de los vehículos tienen un alto riesgo, que pueden ser los factores desencadenantes de un accidente de tránsito, afectando principalmente a conductores, pasajeros y en un nivel medio a los peatones.</w:t>
      </w:r>
    </w:p>
    <w:p w14:paraId="7D61948F" w14:textId="55ED32EB" w:rsidR="009E2035" w:rsidRPr="00D12460" w:rsidRDefault="009E2035" w:rsidP="00205C4D">
      <w:pPr>
        <w:pStyle w:val="Textoindependiente"/>
        <w:numPr>
          <w:ilvl w:val="0"/>
          <w:numId w:val="18"/>
        </w:numPr>
      </w:pPr>
      <w:r w:rsidRPr="00D12460">
        <w:t>Si observamos, el peatón puede sufrir en accidentes de tránsito, con menor grado de riesgo; este aumenta por la imprudencia de ellos mismos al usar las vías, por la falta de cuidado de los mismos peatones y cuando se suma la imprudencia de los conductores, aumenta en alto grado el nivel de riesgo de ellos.</w:t>
      </w:r>
    </w:p>
    <w:p w14:paraId="238D215F" w14:textId="77777777" w:rsidR="009E2035" w:rsidRPr="00D12460" w:rsidRDefault="009E2035" w:rsidP="009E2035">
      <w:pPr>
        <w:pStyle w:val="Textoindependiente"/>
      </w:pPr>
    </w:p>
    <w:p w14:paraId="7EC7C3B3" w14:textId="57F526D1" w:rsidR="004B15B0" w:rsidRPr="00D12460" w:rsidRDefault="004B15B0" w:rsidP="00205C4D">
      <w:pPr>
        <w:pStyle w:val="Ttulo3"/>
        <w:numPr>
          <w:ilvl w:val="1"/>
          <w:numId w:val="3"/>
        </w:numPr>
        <w:rPr>
          <w:rFonts w:cs="Arial"/>
          <w:szCs w:val="22"/>
        </w:rPr>
      </w:pPr>
      <w:bookmarkStart w:id="54" w:name="_Toc58914929"/>
      <w:r w:rsidRPr="00D12460">
        <w:rPr>
          <w:rFonts w:cs="Arial"/>
          <w:szCs w:val="22"/>
        </w:rPr>
        <w:t>VALORACIÓN DEL RIESGO</w:t>
      </w:r>
      <w:bookmarkEnd w:id="54"/>
      <w:r w:rsidRPr="00D12460">
        <w:rPr>
          <w:rFonts w:cs="Arial"/>
          <w:szCs w:val="22"/>
        </w:rPr>
        <w:t xml:space="preserve"> </w:t>
      </w:r>
    </w:p>
    <w:p w14:paraId="72DF08AC" w14:textId="77777777" w:rsidR="004B15B0" w:rsidRPr="00D12460" w:rsidRDefault="004B15B0" w:rsidP="004B15B0"/>
    <w:p w14:paraId="1C765EC5" w14:textId="13D8DD86" w:rsidR="009E2035" w:rsidRPr="00D12460" w:rsidRDefault="009E2035" w:rsidP="00205C4D">
      <w:pPr>
        <w:pStyle w:val="Ttulo4"/>
        <w:numPr>
          <w:ilvl w:val="2"/>
          <w:numId w:val="3"/>
        </w:numPr>
        <w:rPr>
          <w:rFonts w:ascii="Arial" w:hAnsi="Arial" w:cs="Arial"/>
        </w:rPr>
      </w:pPr>
      <w:bookmarkStart w:id="55" w:name="_Toc58914930"/>
      <w:r w:rsidRPr="00D12460">
        <w:rPr>
          <w:rFonts w:ascii="Arial" w:hAnsi="Arial" w:cs="Arial"/>
        </w:rPr>
        <w:t>CALIFICACIÓN Y CLASIFICACIÓN DE RIESGOS VIALES</w:t>
      </w:r>
      <w:bookmarkEnd w:id="55"/>
    </w:p>
    <w:p w14:paraId="75D41E53" w14:textId="659C505C" w:rsidR="009E2035" w:rsidRPr="00D12460" w:rsidRDefault="009E2035" w:rsidP="009E2035">
      <w:pPr>
        <w:pStyle w:val="Textoindependiente"/>
      </w:pPr>
    </w:p>
    <w:p w14:paraId="085117A6" w14:textId="08110238" w:rsidR="009E2035" w:rsidRPr="00D12460" w:rsidRDefault="009E2035" w:rsidP="009E2035">
      <w:pPr>
        <w:pStyle w:val="Textoindependiente"/>
      </w:pPr>
      <w:r w:rsidRPr="00D12460">
        <w:t>Del análisis hecho a los resultados de la encuesta aplicada al personal de la empresa, tenemos que:</w:t>
      </w:r>
    </w:p>
    <w:p w14:paraId="0F8EDE1C" w14:textId="77777777" w:rsidR="009E2035" w:rsidRPr="00D12460" w:rsidRDefault="009E2035" w:rsidP="009E2035">
      <w:pPr>
        <w:pStyle w:val="Textoindependiente"/>
      </w:pPr>
    </w:p>
    <w:p w14:paraId="2A04F17B" w14:textId="77777777" w:rsidR="009E2035" w:rsidRPr="00D12460" w:rsidRDefault="009E2035" w:rsidP="009E2035">
      <w:pPr>
        <w:pStyle w:val="Textoindependiente"/>
      </w:pPr>
      <w:r w:rsidRPr="00D12460">
        <w:t>•</w:t>
      </w:r>
      <w:r w:rsidRPr="00D12460">
        <w:tab/>
        <w:t xml:space="preserve">El riesgo por avanzada edad, como promedio dentro del personal de la empresa es bajo. </w:t>
      </w:r>
    </w:p>
    <w:p w14:paraId="1AB0D2AB" w14:textId="77777777" w:rsidR="009E2035" w:rsidRPr="00D12460" w:rsidRDefault="009E2035" w:rsidP="009E2035">
      <w:pPr>
        <w:pStyle w:val="Textoindependiente"/>
      </w:pPr>
      <w:r w:rsidRPr="00D12460">
        <w:t>•</w:t>
      </w:r>
      <w:r w:rsidRPr="00D12460">
        <w:tab/>
        <w:t xml:space="preserve">El riesgo al siniestro vial, por causa de la falta de experiencia al conducir es mínima (bajo). </w:t>
      </w:r>
    </w:p>
    <w:p w14:paraId="0C8EB04B" w14:textId="77777777" w:rsidR="009E2035" w:rsidRPr="00D12460" w:rsidRDefault="009E2035" w:rsidP="009E2035">
      <w:pPr>
        <w:pStyle w:val="Textoindependiente"/>
      </w:pPr>
      <w:r w:rsidRPr="00D12460">
        <w:t>•</w:t>
      </w:r>
      <w:r w:rsidRPr="00D12460">
        <w:tab/>
        <w:t>El riesgo por la conducción habitual de motos al viajar entre la casa y el hogar es bajo.</w:t>
      </w:r>
    </w:p>
    <w:p w14:paraId="590DF7FC" w14:textId="77777777" w:rsidR="009E2035" w:rsidRPr="00D12460" w:rsidRDefault="009E2035" w:rsidP="009E2035">
      <w:pPr>
        <w:pStyle w:val="Textoindependiente"/>
      </w:pPr>
      <w:r w:rsidRPr="00D12460">
        <w:t>•</w:t>
      </w:r>
      <w:r w:rsidRPr="00D12460">
        <w:tab/>
        <w:t>Alto riesgo debido al factor Infraestructura y vehículos seguros.</w:t>
      </w:r>
    </w:p>
    <w:p w14:paraId="07EF72BA" w14:textId="76EBA1C0" w:rsidR="009E2035" w:rsidRPr="00D12460" w:rsidRDefault="009E2035" w:rsidP="009E2035">
      <w:pPr>
        <w:pStyle w:val="Textoindependiente"/>
      </w:pPr>
      <w:r w:rsidRPr="00D12460">
        <w:t>•</w:t>
      </w:r>
      <w:r w:rsidRPr="00D12460">
        <w:tab/>
        <w:t>El riesgo por intensidad de uso de las vías, diferente a viajar entre la casa y el trabajo, es bajo.</w:t>
      </w:r>
    </w:p>
    <w:p w14:paraId="48A92AD3" w14:textId="1CDCC608" w:rsidR="009E2035" w:rsidRPr="00D12460" w:rsidRDefault="009E2035" w:rsidP="009E2035">
      <w:pPr>
        <w:pStyle w:val="Textoindependiente"/>
      </w:pPr>
    </w:p>
    <w:p w14:paraId="352B2BCA" w14:textId="5E725DFA" w:rsidR="009E2035" w:rsidRPr="00D12460" w:rsidRDefault="009E2035" w:rsidP="00205C4D">
      <w:pPr>
        <w:pStyle w:val="Ttulo4"/>
        <w:numPr>
          <w:ilvl w:val="2"/>
          <w:numId w:val="3"/>
        </w:numPr>
        <w:rPr>
          <w:rFonts w:ascii="Arial" w:hAnsi="Arial" w:cs="Arial"/>
        </w:rPr>
      </w:pPr>
      <w:bookmarkStart w:id="56" w:name="_Toc58914931"/>
      <w:r w:rsidRPr="00D12460">
        <w:rPr>
          <w:rFonts w:ascii="Arial" w:hAnsi="Arial" w:cs="Arial"/>
        </w:rPr>
        <w:t>METODOLOGÍA PARA EVALUAR EL RIESGO</w:t>
      </w:r>
      <w:bookmarkEnd w:id="56"/>
    </w:p>
    <w:p w14:paraId="5CA5F187" w14:textId="7B5F092F" w:rsidR="009E2035" w:rsidRPr="00D12460" w:rsidRDefault="009E2035" w:rsidP="009E2035">
      <w:pPr>
        <w:pStyle w:val="Ttulo3"/>
        <w:rPr>
          <w:rFonts w:cs="Arial"/>
          <w:szCs w:val="22"/>
        </w:rPr>
      </w:pPr>
    </w:p>
    <w:p w14:paraId="5B097349" w14:textId="79E6FDF9" w:rsidR="009E2035" w:rsidRPr="00D12460" w:rsidRDefault="009E2035" w:rsidP="009E2035">
      <w:pPr>
        <w:pStyle w:val="Textoindependiente"/>
      </w:pPr>
      <w:r w:rsidRPr="00D12460">
        <w:t>En la evaluación del riesgo se determina la probabilidad asociada a cada riesgo ya identificado, y su nivel de severidad en los efectos, estimándolos según el potencial de la gravedad de las lesiones. El nivel de severidad se clasifica en:</w:t>
      </w:r>
    </w:p>
    <w:p w14:paraId="2DAA23C8" w14:textId="77777777" w:rsidR="009E2035" w:rsidRPr="00D12460" w:rsidRDefault="009E2035" w:rsidP="009E2035">
      <w:pPr>
        <w:pStyle w:val="Textoindependiente"/>
      </w:pPr>
    </w:p>
    <w:p w14:paraId="14989D33" w14:textId="732B7FE7" w:rsidR="009E2035" w:rsidRPr="00D12460" w:rsidRDefault="009E2035" w:rsidP="009E2035">
      <w:pPr>
        <w:pStyle w:val="Textoindependiente"/>
      </w:pPr>
      <w:r w:rsidRPr="00D12460">
        <w:rPr>
          <w:b/>
          <w:bCs/>
        </w:rPr>
        <w:t>Ligeramente Dañino:</w:t>
      </w:r>
      <w:r w:rsidRPr="00D12460">
        <w:t xml:space="preserve"> lesiones superficiales, cortes y dolencias menores, irritación en ojos a causa de polvo, irritación, malestar temporario, dolor de cabeza, poca incapacidad de reacción.</w:t>
      </w:r>
    </w:p>
    <w:p w14:paraId="66D6AF5C" w14:textId="77777777" w:rsidR="009E2035" w:rsidRPr="00D12460" w:rsidRDefault="009E2035" w:rsidP="009E2035">
      <w:pPr>
        <w:pStyle w:val="Textoindependiente"/>
      </w:pPr>
    </w:p>
    <w:p w14:paraId="3DD373A9" w14:textId="551252BC" w:rsidR="009E2035" w:rsidRPr="00D12460" w:rsidRDefault="009E2035" w:rsidP="009E2035">
      <w:pPr>
        <w:pStyle w:val="Textoindependiente"/>
      </w:pPr>
      <w:r w:rsidRPr="00D12460">
        <w:rPr>
          <w:b/>
          <w:bCs/>
        </w:rPr>
        <w:t>Dañino</w:t>
      </w:r>
      <w:r w:rsidRPr="00D12460">
        <w:t>: laceración, quemadura segundo y tercer grado, fractura menor, trastorno musculoesquelético (esguince, torcedura) dermatitis, asma por desórdenes pulmonares, sordera y dolencias por incapacidad menor permanente (enfermedades profesionales no mortales).</w:t>
      </w:r>
    </w:p>
    <w:p w14:paraId="3AFCC8DE" w14:textId="77777777" w:rsidR="009E2035" w:rsidRPr="00D12460" w:rsidRDefault="009E2035" w:rsidP="009E2035">
      <w:pPr>
        <w:pStyle w:val="Textoindependiente"/>
      </w:pPr>
    </w:p>
    <w:p w14:paraId="7408F4D5" w14:textId="0EB2CCEF" w:rsidR="009E2035" w:rsidRPr="00D12460" w:rsidRDefault="009E2035" w:rsidP="009E2035">
      <w:pPr>
        <w:pStyle w:val="Textoindependiente"/>
      </w:pPr>
      <w:r w:rsidRPr="00D12460">
        <w:rPr>
          <w:b/>
          <w:bCs/>
        </w:rPr>
        <w:t>Extremamente Dañino:</w:t>
      </w:r>
      <w:r w:rsidRPr="00D12460">
        <w:t xml:space="preserve"> amputación, fractura mayor, intoxicación, fractura múltiple, fatal, cáncer laboral y otras dolencias que acortan la vida (aguda fatal), enfermedades profesionales graves progresivas o mortales, traumas encéfalo craneal.</w:t>
      </w:r>
    </w:p>
    <w:p w14:paraId="7C6CAFF5" w14:textId="77777777" w:rsidR="009E2035" w:rsidRPr="00D12460" w:rsidRDefault="009E2035" w:rsidP="009E2035">
      <w:pPr>
        <w:pStyle w:val="Textoindependiente"/>
      </w:pPr>
    </w:p>
    <w:p w14:paraId="16A57270" w14:textId="70A7409D" w:rsidR="009E2035" w:rsidRPr="00D12460" w:rsidRDefault="009E2035" w:rsidP="009E2035">
      <w:pPr>
        <w:pStyle w:val="Textoindependiente"/>
      </w:pPr>
      <w:r w:rsidRPr="00D12460">
        <w:t>La probabilidad asociada al riesgo está en función de la frecuencia de exposición, intensidad de exposición, número de expuestos y sensibilidad especial de algunas personas al factor de riesgo, entre otras. Se clasifican en:</w:t>
      </w:r>
    </w:p>
    <w:p w14:paraId="5B66B58E" w14:textId="77777777" w:rsidR="009E2035" w:rsidRPr="00D12460" w:rsidRDefault="009E2035" w:rsidP="009E2035">
      <w:pPr>
        <w:pStyle w:val="Textoindependiente"/>
      </w:pPr>
    </w:p>
    <w:p w14:paraId="293B4672" w14:textId="77777777" w:rsidR="009E2035" w:rsidRPr="00D12460" w:rsidRDefault="009E2035" w:rsidP="009E2035">
      <w:pPr>
        <w:pStyle w:val="Textoindependiente"/>
      </w:pPr>
      <w:r w:rsidRPr="00D12460">
        <w:rPr>
          <w:b/>
          <w:bCs/>
        </w:rPr>
        <w:t>Probabilidad alta:</w:t>
      </w:r>
      <w:r w:rsidRPr="00D12460">
        <w:t xml:space="preserve"> el daño ocurrirá siempre o casi siempre </w:t>
      </w:r>
    </w:p>
    <w:p w14:paraId="3E8C479E" w14:textId="77777777" w:rsidR="009E2035" w:rsidRPr="00D12460" w:rsidRDefault="009E2035" w:rsidP="009E2035">
      <w:pPr>
        <w:pStyle w:val="Textoindependiente"/>
      </w:pPr>
      <w:r w:rsidRPr="00D12460">
        <w:rPr>
          <w:b/>
          <w:bCs/>
        </w:rPr>
        <w:t>Probabilidad media:</w:t>
      </w:r>
      <w:r w:rsidRPr="00D12460">
        <w:t xml:space="preserve"> el daño ocurrirá en algunas ocasiones </w:t>
      </w:r>
    </w:p>
    <w:p w14:paraId="6423EB42" w14:textId="26A45DEE" w:rsidR="009E2035" w:rsidRPr="00D12460" w:rsidRDefault="009E2035" w:rsidP="009E2035">
      <w:pPr>
        <w:pStyle w:val="Textoindependiente"/>
      </w:pPr>
      <w:r w:rsidRPr="00D12460">
        <w:rPr>
          <w:b/>
          <w:bCs/>
        </w:rPr>
        <w:t>Probabilidad baja</w:t>
      </w:r>
      <w:r w:rsidRPr="00D12460">
        <w:t>: el daño ocurrirá raras veces</w:t>
      </w:r>
    </w:p>
    <w:p w14:paraId="0AB42BA9" w14:textId="77777777" w:rsidR="009E2035" w:rsidRPr="00D12460" w:rsidRDefault="009E2035" w:rsidP="009E2035">
      <w:pPr>
        <w:pStyle w:val="Textoindependiente"/>
      </w:pPr>
    </w:p>
    <w:p w14:paraId="51052223" w14:textId="3CFBAEB6" w:rsidR="009E2035" w:rsidRPr="00D12460" w:rsidRDefault="009E2035" w:rsidP="009E2035">
      <w:pPr>
        <w:pStyle w:val="Textoindependiente"/>
      </w:pPr>
      <w:r w:rsidRPr="00D12460">
        <w:t xml:space="preserve">Llama la atención el alto nivel de subjetividad y la valoración de la probabilidad referenciada en hechos ocurridos en el pasado porque, la probabilidad de ocurrir un evento, no se asocia al hecho ocurrido sino a elementos que lo influencian (Seguridad al nivel de exposición), como número de personas expuestas, incidencia de elementos prevenibles, grado de protección y a </w:t>
      </w:r>
      <w:proofErr w:type="gramStart"/>
      <w:r w:rsidRPr="00D12460">
        <w:t>la  concienciación</w:t>
      </w:r>
      <w:proofErr w:type="gramEnd"/>
      <w:r w:rsidRPr="00D12460">
        <w:t xml:space="preserve"> de qué peligro tienen cada actor vial, al movilizarse en todas sus actividades.</w:t>
      </w:r>
    </w:p>
    <w:p w14:paraId="1E6A5E6D" w14:textId="77777777" w:rsidR="009E2035" w:rsidRPr="00D12460" w:rsidRDefault="009E2035" w:rsidP="009E2035">
      <w:pPr>
        <w:pStyle w:val="Textoindependiente"/>
      </w:pPr>
    </w:p>
    <w:p w14:paraId="4CFB666A" w14:textId="77777777" w:rsidR="009E2035" w:rsidRPr="00D12460" w:rsidRDefault="009E2035" w:rsidP="009E2035">
      <w:pPr>
        <w:pStyle w:val="Textoindependiente"/>
      </w:pPr>
      <w:r w:rsidRPr="00D12460">
        <w:t xml:space="preserve">La gestión del riesgo identifica estados críticos en el trabajo, con acciones de prevención que reducen la posibilidad de ocurrencia y, si ocurre, diezma sus consecuencias. Luego, poco sirve las referencias estadísticas relativas al suceso de accidentes o fallas similares. El índice de falla en mecanismos de protección es importante pero no determina la gestión del riesgo. </w:t>
      </w:r>
    </w:p>
    <w:p w14:paraId="6394D835" w14:textId="77777777" w:rsidR="009E2035" w:rsidRPr="00D12460" w:rsidRDefault="009E2035" w:rsidP="009E2035">
      <w:pPr>
        <w:pStyle w:val="Textoindependiente"/>
      </w:pPr>
    </w:p>
    <w:p w14:paraId="60375214" w14:textId="71B53B0F" w:rsidR="009E2035" w:rsidRPr="00D12460" w:rsidRDefault="009E2035" w:rsidP="009E2035">
      <w:pPr>
        <w:pStyle w:val="Textoindependiente"/>
      </w:pPr>
      <w:r w:rsidRPr="00D12460">
        <w:t>La probabilidad en la gestión del riesgo resulta al sumar el peso de cuatro (4) variables, a saber:</w:t>
      </w:r>
    </w:p>
    <w:p w14:paraId="50A7A8E2" w14:textId="77777777" w:rsidR="009E2035" w:rsidRPr="00D12460" w:rsidRDefault="009E2035" w:rsidP="009E2035">
      <w:pPr>
        <w:pStyle w:val="Textoindependiente"/>
      </w:pPr>
    </w:p>
    <w:p w14:paraId="5BDEDF27" w14:textId="77777777" w:rsidR="009E2035" w:rsidRPr="00D12460" w:rsidRDefault="009E2035" w:rsidP="009E2035">
      <w:pPr>
        <w:pStyle w:val="Textoindependiente"/>
      </w:pPr>
      <w:r w:rsidRPr="00D12460">
        <w:rPr>
          <w:b/>
          <w:bCs/>
        </w:rPr>
        <w:t>Exposición al peligro</w:t>
      </w:r>
      <w:r w:rsidRPr="00D12460">
        <w:t xml:space="preserve">: Frecuencia de interacción (exposición al agente o situación de peligro) </w:t>
      </w:r>
    </w:p>
    <w:p w14:paraId="4916EF08" w14:textId="77777777" w:rsidR="009E2035" w:rsidRPr="00D12460" w:rsidRDefault="009E2035" w:rsidP="009E2035">
      <w:pPr>
        <w:pStyle w:val="Textoindependiente"/>
      </w:pPr>
      <w:r w:rsidRPr="00D12460">
        <w:rPr>
          <w:b/>
          <w:bCs/>
        </w:rPr>
        <w:t>Número de personas expuestas al peligro:</w:t>
      </w:r>
      <w:r w:rsidRPr="00D12460">
        <w:t xml:space="preserve"> Evalúa la extensión de exposición al peligro </w:t>
      </w:r>
    </w:p>
    <w:p w14:paraId="4554A787" w14:textId="1023D109" w:rsidR="009E2035" w:rsidRPr="00D12460" w:rsidRDefault="009E2035" w:rsidP="009E2035">
      <w:pPr>
        <w:pStyle w:val="Textoindependiente"/>
      </w:pPr>
      <w:r w:rsidRPr="00D12460">
        <w:rPr>
          <w:b/>
          <w:bCs/>
        </w:rPr>
        <w:t>Eficacia del medio de control</w:t>
      </w:r>
      <w:r w:rsidRPr="00D12460">
        <w:t>: Evalúa el grado de protección (prevención) del control adoptado</w:t>
      </w:r>
    </w:p>
    <w:p w14:paraId="5BABACD9" w14:textId="77777777" w:rsidR="009E2035" w:rsidRPr="00D12460" w:rsidRDefault="009E2035" w:rsidP="009E2035">
      <w:pPr>
        <w:pStyle w:val="Textoindependiente"/>
      </w:pPr>
      <w:r w:rsidRPr="00D12460">
        <w:rPr>
          <w:b/>
          <w:bCs/>
        </w:rPr>
        <w:t>Reconocimiento previo del peligro:</w:t>
      </w:r>
      <w:r w:rsidRPr="00D12460">
        <w:t xml:space="preserve"> Mide habilidad para identificar la situación (agente peligroso).</w:t>
      </w:r>
    </w:p>
    <w:p w14:paraId="6412F39F" w14:textId="77777777" w:rsidR="009E2035" w:rsidRPr="00D12460" w:rsidRDefault="009E2035" w:rsidP="009E2035">
      <w:pPr>
        <w:pStyle w:val="Textoindependiente"/>
      </w:pPr>
    </w:p>
    <w:p w14:paraId="4618FF17" w14:textId="77777777" w:rsidR="009E2035" w:rsidRPr="00D12460" w:rsidRDefault="009E2035" w:rsidP="009E2035">
      <w:pPr>
        <w:pStyle w:val="Textoindependiente"/>
      </w:pPr>
      <w:r w:rsidRPr="00D12460">
        <w:t xml:space="preserve">El método permite calcular el grado de severidad, en función de las variables que la empresa juzgó pertinentes, por tipo de actividades y operaciones realizadas. Las variables adoptadas se refieren a la gravedad potencial </w:t>
      </w:r>
      <w:r w:rsidRPr="00D12460">
        <w:lastRenderedPageBreak/>
        <w:t>de consecuencias, y si ocurre el accidente, trata su efecto (hay accidentes de consecuencias para un individuo y existen otros que exceden los límites de la empresa, afectando personas ajenas a ella. En un accidente puede afectarse el conductor, su familia, el propietario y su familia (integridad y familias del personal), probando que un accidente afecta a toda la cadena de la industria del sector del transporte, incluidas sus comunidades.</w:t>
      </w:r>
    </w:p>
    <w:p w14:paraId="47FEF783" w14:textId="77777777" w:rsidR="009E2035" w:rsidRPr="00D12460" w:rsidRDefault="009E2035" w:rsidP="009E2035">
      <w:pPr>
        <w:pStyle w:val="Textoindependiente"/>
      </w:pPr>
    </w:p>
    <w:p w14:paraId="07F058F9" w14:textId="1B6A347C" w:rsidR="009E2035" w:rsidRPr="00D12460" w:rsidRDefault="009E2035" w:rsidP="009E2035">
      <w:pPr>
        <w:pStyle w:val="Textoindependiente"/>
      </w:pPr>
      <w:r w:rsidRPr="00D12460">
        <w:t>Por tal motivo, todos, sin excepción, debemos cumplir las normas dentro y fuera de la empresa.</w:t>
      </w:r>
    </w:p>
    <w:p w14:paraId="38CCE575" w14:textId="77777777" w:rsidR="004B15B0" w:rsidRPr="00D12460" w:rsidRDefault="004B15B0" w:rsidP="004B15B0"/>
    <w:p w14:paraId="041E73BA" w14:textId="77952B82" w:rsidR="009E2035" w:rsidRPr="00D12460" w:rsidRDefault="009E2035" w:rsidP="00205C4D">
      <w:pPr>
        <w:pStyle w:val="Ttulo4"/>
        <w:numPr>
          <w:ilvl w:val="2"/>
          <w:numId w:val="3"/>
        </w:numPr>
        <w:rPr>
          <w:rFonts w:ascii="Arial" w:hAnsi="Arial" w:cs="Arial"/>
        </w:rPr>
      </w:pPr>
      <w:bookmarkStart w:id="57" w:name="_Toc58914932"/>
      <w:r w:rsidRPr="00D12460">
        <w:rPr>
          <w:rFonts w:ascii="Arial" w:hAnsi="Arial" w:cs="Arial"/>
        </w:rPr>
        <w:t>CRITERIOS DE CLASIFICACIÓN</w:t>
      </w:r>
      <w:bookmarkEnd w:id="57"/>
    </w:p>
    <w:p w14:paraId="01F77556" w14:textId="77777777" w:rsidR="009E2035" w:rsidRPr="00D12460" w:rsidRDefault="009E2035" w:rsidP="009E2035">
      <w:pPr>
        <w:pStyle w:val="Textoindependiente"/>
      </w:pPr>
    </w:p>
    <w:p w14:paraId="2C76757A" w14:textId="45FF0DAF" w:rsidR="009E2035" w:rsidRPr="00D12460" w:rsidRDefault="009E2035" w:rsidP="009E2035">
      <w:pPr>
        <w:pStyle w:val="Textoindependiente"/>
      </w:pPr>
      <w:r w:rsidRPr="00D12460">
        <w:t>Valorar el riesgo asociado a cierto peligro (situación peligrosa) sucede en dos momentos, primero, ver la probabilidad de un accidente resultante al interactuar alguna persona con ese peligro y, luego, ver la severidad de la consecuencia por dicho accidente (el riesgo lo componen la probabilidad de ocurrir un accidente y la severidad de su daño potencial). Matemáticamente, el riesgo es el producto entre probabilidad y severidad, en dos etapas:</w:t>
      </w:r>
    </w:p>
    <w:p w14:paraId="64BCD494" w14:textId="77777777" w:rsidR="009E2035" w:rsidRPr="00D12460" w:rsidRDefault="009E2035" w:rsidP="009E2035">
      <w:pPr>
        <w:pStyle w:val="Textoindependiente"/>
      </w:pPr>
    </w:p>
    <w:p w14:paraId="5A0C642E" w14:textId="286C2FC6" w:rsidR="009E2035" w:rsidRPr="00D12460" w:rsidRDefault="009E2035" w:rsidP="009E2035">
      <w:pPr>
        <w:pStyle w:val="Textoindependiente"/>
      </w:pPr>
      <w:r w:rsidRPr="00D12460">
        <w:t xml:space="preserve">Valoración de la probabilidad de que ocurra un accidente resultado de interacción con el peligro </w:t>
      </w:r>
    </w:p>
    <w:p w14:paraId="59718A75" w14:textId="77777777" w:rsidR="009E2035" w:rsidRPr="00D12460" w:rsidRDefault="009E2035" w:rsidP="009E2035">
      <w:pPr>
        <w:pStyle w:val="Textoindependiente"/>
      </w:pPr>
    </w:p>
    <w:p w14:paraId="578597C5" w14:textId="73D987F0" w:rsidR="009E2035" w:rsidRPr="00D12460" w:rsidRDefault="009E2035" w:rsidP="009E2035">
      <w:pPr>
        <w:pStyle w:val="Textoindependiente"/>
      </w:pPr>
      <w:r w:rsidRPr="00D12460">
        <w:t>Valoración de la severidad del daño potencial de dicho accidente</w:t>
      </w:r>
    </w:p>
    <w:p w14:paraId="7B40EF6E" w14:textId="77777777" w:rsidR="009E2035" w:rsidRPr="00D12460" w:rsidRDefault="009E2035" w:rsidP="009E2035">
      <w:pPr>
        <w:pStyle w:val="Textoindependiente"/>
      </w:pPr>
    </w:p>
    <w:p w14:paraId="3B1C4139" w14:textId="77777777" w:rsidR="009E2035" w:rsidRPr="00D12460" w:rsidRDefault="009E2035" w:rsidP="009E2035">
      <w:pPr>
        <w:pStyle w:val="Textoindependiente"/>
      </w:pPr>
      <w:r w:rsidRPr="00D12460">
        <w:t>La norma BS 8800:1996 define 5 riesgos: Trivial, Tolerable, Moderado, Importante e    Intolerable.</w:t>
      </w:r>
    </w:p>
    <w:p w14:paraId="6D0B2F33" w14:textId="77777777" w:rsidR="00895E92" w:rsidRPr="00D12460" w:rsidRDefault="00895E92" w:rsidP="009E2035">
      <w:pPr>
        <w:pStyle w:val="Textoindependiente"/>
      </w:pPr>
    </w:p>
    <w:p w14:paraId="72C32F5F" w14:textId="3BF1E0D4" w:rsidR="00895E92" w:rsidRPr="00D12460" w:rsidRDefault="00895E92" w:rsidP="009E2035">
      <w:pPr>
        <w:pStyle w:val="Textoindependiente"/>
      </w:pPr>
      <w:r w:rsidRPr="00D12460">
        <w:rPr>
          <w:noProof/>
          <w:lang w:val="es-CO" w:eastAsia="es-CO" w:bidi="ar-SA"/>
        </w:rPr>
        <w:drawing>
          <wp:anchor distT="0" distB="0" distL="0" distR="0" simplePos="0" relativeHeight="251669504" behindDoc="1" locked="0" layoutInCell="1" allowOverlap="1" wp14:anchorId="3DC27B32" wp14:editId="517431C1">
            <wp:simplePos x="0" y="0"/>
            <wp:positionH relativeFrom="page">
              <wp:posOffset>2178611</wp:posOffset>
            </wp:positionH>
            <wp:positionV relativeFrom="paragraph">
              <wp:posOffset>12032</wp:posOffset>
            </wp:positionV>
            <wp:extent cx="3042285" cy="1869440"/>
            <wp:effectExtent l="0" t="0" r="5715" b="0"/>
            <wp:wrapThrough wrapText="bothSides">
              <wp:wrapPolygon edited="0">
                <wp:start x="0" y="0"/>
                <wp:lineTo x="0" y="21351"/>
                <wp:lineTo x="21505" y="21351"/>
                <wp:lineTo x="21505" y="0"/>
                <wp:lineTo x="0" y="0"/>
              </wp:wrapPolygon>
            </wp:wrapThrough>
            <wp:docPr id="16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42.png"/>
                    <pic:cNvPicPr/>
                  </pic:nvPicPr>
                  <pic:blipFill>
                    <a:blip r:embed="rId63" cstate="print"/>
                    <a:stretch>
                      <a:fillRect/>
                    </a:stretch>
                  </pic:blipFill>
                  <pic:spPr>
                    <a:xfrm>
                      <a:off x="0" y="0"/>
                      <a:ext cx="3042285" cy="1869440"/>
                    </a:xfrm>
                    <a:prstGeom prst="rect">
                      <a:avLst/>
                    </a:prstGeom>
                  </pic:spPr>
                </pic:pic>
              </a:graphicData>
            </a:graphic>
          </wp:anchor>
        </w:drawing>
      </w:r>
    </w:p>
    <w:p w14:paraId="40E5BF79" w14:textId="6349B7BF" w:rsidR="00895E92" w:rsidRPr="00D12460" w:rsidRDefault="00895E92" w:rsidP="009E2035">
      <w:pPr>
        <w:pStyle w:val="Textoindependiente"/>
      </w:pPr>
    </w:p>
    <w:p w14:paraId="205CBD92" w14:textId="0A6B1E13" w:rsidR="00895E92" w:rsidRPr="00D12460" w:rsidRDefault="00895E92" w:rsidP="009E2035">
      <w:pPr>
        <w:pStyle w:val="Textoindependiente"/>
      </w:pPr>
    </w:p>
    <w:p w14:paraId="7E71868F" w14:textId="7F5BB376" w:rsidR="00895E92" w:rsidRPr="00D12460" w:rsidRDefault="00895E92" w:rsidP="009E2035">
      <w:pPr>
        <w:pStyle w:val="Textoindependiente"/>
      </w:pPr>
    </w:p>
    <w:p w14:paraId="221E8B55" w14:textId="57AA8B2E" w:rsidR="00895E92" w:rsidRPr="00D12460" w:rsidRDefault="00895E92" w:rsidP="009E2035">
      <w:pPr>
        <w:pStyle w:val="Textoindependiente"/>
      </w:pPr>
    </w:p>
    <w:p w14:paraId="54A96801" w14:textId="5DCC85E3" w:rsidR="00895E92" w:rsidRPr="00D12460" w:rsidRDefault="00895E92" w:rsidP="009E2035">
      <w:pPr>
        <w:pStyle w:val="Textoindependiente"/>
      </w:pPr>
    </w:p>
    <w:p w14:paraId="03BFD4B7" w14:textId="6018D6E9" w:rsidR="00895E92" w:rsidRPr="00D12460" w:rsidRDefault="00895E92" w:rsidP="009E2035">
      <w:pPr>
        <w:pStyle w:val="Textoindependiente"/>
      </w:pPr>
    </w:p>
    <w:p w14:paraId="2BE4C6A2" w14:textId="305D7995" w:rsidR="00895E92" w:rsidRPr="00D12460" w:rsidRDefault="00895E92" w:rsidP="009E2035">
      <w:pPr>
        <w:pStyle w:val="Textoindependiente"/>
      </w:pPr>
    </w:p>
    <w:p w14:paraId="0D5D26C8" w14:textId="1318DD63" w:rsidR="009E2035" w:rsidRPr="00D12460" w:rsidRDefault="009E2035" w:rsidP="009E2035">
      <w:pPr>
        <w:pStyle w:val="Textoindependiente"/>
      </w:pPr>
    </w:p>
    <w:p w14:paraId="0EB9DC03" w14:textId="0B3A1EEF" w:rsidR="00895E92" w:rsidRPr="00D12460" w:rsidRDefault="00895E92" w:rsidP="00895E92"/>
    <w:p w14:paraId="4FC16102" w14:textId="48B36DAE" w:rsidR="00895E92" w:rsidRPr="00D12460" w:rsidRDefault="00895E92" w:rsidP="00895E92"/>
    <w:p w14:paraId="268391E4" w14:textId="20809DF7" w:rsidR="00895E92" w:rsidRPr="00D12460" w:rsidRDefault="00895E92" w:rsidP="00895E92"/>
    <w:p w14:paraId="494AF1E4" w14:textId="77777777" w:rsidR="00895E92" w:rsidRPr="00D12460" w:rsidRDefault="00895E92" w:rsidP="00895E92">
      <w:pPr>
        <w:pStyle w:val="Textoindependiente"/>
      </w:pPr>
      <w:r w:rsidRPr="00D12460">
        <w:t xml:space="preserve">A continuación, se realiza la evaluación del riesgo de los trabajadores de la empresa a partir de cuatro factores, de mayor concurrencia: </w:t>
      </w:r>
      <w:r w:rsidRPr="00D12460">
        <w:rPr>
          <w:b/>
        </w:rPr>
        <w:t>el factor humano</w:t>
      </w:r>
      <w:r w:rsidRPr="00D12460">
        <w:t xml:space="preserve">, </w:t>
      </w:r>
      <w:r w:rsidRPr="00D12460">
        <w:rPr>
          <w:b/>
        </w:rPr>
        <w:t xml:space="preserve">el factor vial (entono), el factor vehículo y el factor Atención a Víctimas </w:t>
      </w:r>
      <w:r w:rsidRPr="00D12460">
        <w:t>y sus variables a considerar, son:</w:t>
      </w:r>
    </w:p>
    <w:p w14:paraId="0138C0CF" w14:textId="2EBCB54F" w:rsidR="00895E92" w:rsidRPr="00D12460" w:rsidRDefault="00895E92" w:rsidP="00895E92"/>
    <w:p w14:paraId="21AAF89D" w14:textId="399ECBE0" w:rsidR="00895E92" w:rsidRPr="00D12460" w:rsidRDefault="00895E92" w:rsidP="00895E92">
      <w:r w:rsidRPr="00D12460">
        <w:rPr>
          <w:b/>
          <w:bCs/>
        </w:rPr>
        <w:t>En el factor humano (hábito):</w:t>
      </w:r>
      <w:r w:rsidRPr="00D12460">
        <w:t xml:space="preserve"> Propia conducción, distracción, atención a las señales de tránsito, el uso de celular (o GPS), Fatiga, sueño, estrés, velocidad y edad.</w:t>
      </w:r>
    </w:p>
    <w:p w14:paraId="1C001ED4" w14:textId="77777777" w:rsidR="00895E92" w:rsidRPr="00D12460" w:rsidRDefault="00895E92" w:rsidP="00895E92"/>
    <w:p w14:paraId="37105E0D" w14:textId="4BAB654F" w:rsidR="00895E92" w:rsidRPr="00D12460" w:rsidRDefault="00895E92" w:rsidP="00895E92">
      <w:r w:rsidRPr="00D12460">
        <w:rPr>
          <w:b/>
          <w:bCs/>
        </w:rPr>
        <w:t>En el factor Infraestructura (entorno):</w:t>
      </w:r>
      <w:r w:rsidRPr="00D12460">
        <w:t xml:space="preserve"> Estado de la vía, señalización, puntos críticos, intensidad de tráfico, condiciones climatológicas y otros conductores y vehículos.</w:t>
      </w:r>
    </w:p>
    <w:p w14:paraId="095A6DAE" w14:textId="77777777" w:rsidR="00895E92" w:rsidRPr="00D12460" w:rsidRDefault="00895E92" w:rsidP="00895E92"/>
    <w:p w14:paraId="09F4E959" w14:textId="6D2E67DA" w:rsidR="00895E92" w:rsidRPr="00D12460" w:rsidRDefault="00895E92" w:rsidP="00895E92">
      <w:r w:rsidRPr="00D12460">
        <w:rPr>
          <w:b/>
          <w:bCs/>
        </w:rPr>
        <w:t>En el factor Vehicular (Vehículos Seguros):</w:t>
      </w:r>
      <w:r w:rsidRPr="00D12460">
        <w:t xml:space="preserve"> Estado vehículo, conocer especificaciones técnicas del auto y de sistemas de seguridad pasiva, seguridad activa, respeto a recomendaciones técnicas de mantenimiento y respeto a las recomendaciones técnicas de operación, mantenimiento preventivo y mantenimiento correctivo, </w:t>
      </w:r>
      <w:r w:rsidRPr="00D12460">
        <w:lastRenderedPageBreak/>
        <w:t>registro de históricos por vehículo y alistamiento diario antes de salir.</w:t>
      </w:r>
    </w:p>
    <w:p w14:paraId="28530684" w14:textId="77777777" w:rsidR="00895E92" w:rsidRPr="00D12460" w:rsidRDefault="00895E92" w:rsidP="00895E92"/>
    <w:p w14:paraId="13A8BFE5" w14:textId="142DB439" w:rsidR="00895E92" w:rsidRPr="00D12460" w:rsidRDefault="00895E92" w:rsidP="00895E92">
      <w:r w:rsidRPr="00D12460">
        <w:rPr>
          <w:b/>
          <w:bCs/>
        </w:rPr>
        <w:t>En el factor Atención A Víctimas:</w:t>
      </w:r>
      <w:r w:rsidRPr="00D12460">
        <w:t xml:space="preserve"> Lecciones aprendidas, capacitación en primeros auxilios.</w:t>
      </w:r>
    </w:p>
    <w:p w14:paraId="4BD66F62" w14:textId="77777777" w:rsidR="00895E92" w:rsidRPr="00D12460" w:rsidRDefault="00895E92" w:rsidP="00895E92">
      <w:r w:rsidRPr="00D12460">
        <w:t xml:space="preserve">Con los datos obtenidos a partir de la encuesta y el análisis a la exposición de accidentes de tránsito </w:t>
      </w:r>
      <w:proofErr w:type="gramStart"/>
      <w:r w:rsidRPr="00D12460">
        <w:t>e</w:t>
      </w:r>
      <w:proofErr w:type="gramEnd"/>
      <w:r w:rsidRPr="00D12460">
        <w:t xml:space="preserve"> cada empleado, según su rol en la empresa, se estimó el riesgo en seguridad vial, correlacionando con estadísticas actuales de organismos oficiales, junto a comentarios de expertos en el área.</w:t>
      </w:r>
    </w:p>
    <w:p w14:paraId="18846314" w14:textId="3867A003" w:rsidR="00895E92" w:rsidRPr="00D12460" w:rsidRDefault="00895E92" w:rsidP="00895E92"/>
    <w:p w14:paraId="1CB24849" w14:textId="21C63E65" w:rsidR="00895E92" w:rsidRPr="00D12460" w:rsidRDefault="00895E92" w:rsidP="00205C4D">
      <w:pPr>
        <w:pStyle w:val="Ttulo4"/>
        <w:numPr>
          <w:ilvl w:val="2"/>
          <w:numId w:val="3"/>
        </w:numPr>
        <w:rPr>
          <w:rFonts w:ascii="Arial" w:hAnsi="Arial" w:cs="Arial"/>
        </w:rPr>
      </w:pPr>
      <w:bookmarkStart w:id="58" w:name="_Toc58914933"/>
      <w:r w:rsidRPr="00D12460">
        <w:rPr>
          <w:rFonts w:ascii="Arial" w:hAnsi="Arial" w:cs="Arial"/>
        </w:rPr>
        <w:t>RIESGO POR HÁBITOS (FACTOR HUMANO)</w:t>
      </w:r>
      <w:bookmarkEnd w:id="58"/>
    </w:p>
    <w:p w14:paraId="621473F4" w14:textId="77777777" w:rsidR="00895E92" w:rsidRPr="00D12460" w:rsidRDefault="00895E92" w:rsidP="00895E92"/>
    <w:p w14:paraId="1408E69E" w14:textId="4D9964EF" w:rsidR="00895E92" w:rsidRPr="00D12460" w:rsidRDefault="00895E92" w:rsidP="00895E92">
      <w:r w:rsidRPr="00D12460">
        <w:t>El factor humano es el que más causas aporta a la accidentalidad vial y muchas dependen de estados emocionales y la atención en la vía. Es ahí donde decidimos intervenir la problemática.</w:t>
      </w:r>
    </w:p>
    <w:p w14:paraId="10C20F73" w14:textId="7FD77475" w:rsidR="00895E92" w:rsidRPr="00D12460" w:rsidRDefault="00895E92" w:rsidP="00895E92"/>
    <w:tbl>
      <w:tblPr>
        <w:tblW w:w="0" w:type="auto"/>
        <w:tblInd w:w="3587" w:type="dxa"/>
        <w:tblBorders>
          <w:top w:val="single" w:sz="4" w:space="0" w:color="B1A0C6"/>
          <w:left w:val="single" w:sz="4" w:space="0" w:color="B1A0C6"/>
          <w:bottom w:val="single" w:sz="4" w:space="0" w:color="B1A0C6"/>
          <w:right w:val="single" w:sz="4" w:space="0" w:color="B1A0C6"/>
          <w:insideH w:val="single" w:sz="4" w:space="0" w:color="B1A0C6"/>
          <w:insideV w:val="single" w:sz="4" w:space="0" w:color="B1A0C6"/>
        </w:tblBorders>
        <w:tblLayout w:type="fixed"/>
        <w:tblLook w:val="01E0" w:firstRow="1" w:lastRow="1" w:firstColumn="1" w:lastColumn="1" w:noHBand="0" w:noVBand="0"/>
      </w:tblPr>
      <w:tblGrid>
        <w:gridCol w:w="2136"/>
        <w:gridCol w:w="1560"/>
      </w:tblGrid>
      <w:tr w:rsidR="00895E92" w:rsidRPr="00D12460" w14:paraId="697579A5" w14:textId="77777777" w:rsidTr="00BC54BF">
        <w:trPr>
          <w:trHeight w:val="597"/>
        </w:trPr>
        <w:tc>
          <w:tcPr>
            <w:tcW w:w="2136" w:type="dxa"/>
            <w:vMerge w:val="restart"/>
          </w:tcPr>
          <w:p w14:paraId="79D03269" w14:textId="77777777" w:rsidR="00895E92" w:rsidRPr="00D12460" w:rsidRDefault="00895E92" w:rsidP="00BC54BF">
            <w:pPr>
              <w:pStyle w:val="TableParagraph"/>
              <w:spacing w:before="1"/>
              <w:rPr>
                <w:rFonts w:ascii="Arial" w:hAnsi="Arial" w:cs="Arial"/>
              </w:rPr>
            </w:pPr>
          </w:p>
          <w:p w14:paraId="432AF003" w14:textId="77777777" w:rsidR="00895E92" w:rsidRPr="00D12460" w:rsidRDefault="00895E92" w:rsidP="00BC54BF">
            <w:pPr>
              <w:pStyle w:val="TableParagraph"/>
              <w:spacing w:before="1"/>
              <w:ind w:left="106" w:right="35"/>
              <w:rPr>
                <w:rFonts w:ascii="Arial" w:hAnsi="Arial" w:cs="Arial"/>
                <w:b/>
              </w:rPr>
            </w:pPr>
            <w:r w:rsidRPr="00D12460">
              <w:rPr>
                <w:rFonts w:ascii="Arial" w:hAnsi="Arial" w:cs="Arial"/>
                <w:b/>
                <w:color w:val="5F4879"/>
              </w:rPr>
              <w:t>Riesgo por hábito o factor humano</w:t>
            </w:r>
          </w:p>
        </w:tc>
        <w:tc>
          <w:tcPr>
            <w:tcW w:w="1560" w:type="dxa"/>
            <w:tcBorders>
              <w:bottom w:val="single" w:sz="12" w:space="0" w:color="B1A0C6"/>
            </w:tcBorders>
          </w:tcPr>
          <w:p w14:paraId="61468552" w14:textId="77777777" w:rsidR="00895E92" w:rsidRPr="00D12460" w:rsidRDefault="00895E92" w:rsidP="00BC54BF">
            <w:pPr>
              <w:pStyle w:val="TableParagraph"/>
              <w:spacing w:line="246" w:lineRule="exact"/>
              <w:ind w:left="159"/>
              <w:rPr>
                <w:rFonts w:ascii="Arial" w:hAnsi="Arial" w:cs="Arial"/>
                <w:b/>
              </w:rPr>
            </w:pPr>
            <w:r w:rsidRPr="00D12460">
              <w:rPr>
                <w:rFonts w:ascii="Arial" w:hAnsi="Arial" w:cs="Arial"/>
                <w:b/>
                <w:color w:val="5F4879"/>
              </w:rPr>
              <w:t>Intolerancia</w:t>
            </w:r>
          </w:p>
        </w:tc>
      </w:tr>
      <w:tr w:rsidR="00895E92" w:rsidRPr="00D12460" w14:paraId="33DDAADD" w14:textId="77777777" w:rsidTr="00BC54BF">
        <w:trPr>
          <w:trHeight w:val="678"/>
        </w:trPr>
        <w:tc>
          <w:tcPr>
            <w:tcW w:w="2136" w:type="dxa"/>
            <w:vMerge/>
            <w:tcBorders>
              <w:top w:val="nil"/>
            </w:tcBorders>
          </w:tcPr>
          <w:p w14:paraId="5AC8AD7E" w14:textId="77777777" w:rsidR="00895E92" w:rsidRPr="00D12460" w:rsidRDefault="00895E92" w:rsidP="00BC54BF"/>
        </w:tc>
        <w:tc>
          <w:tcPr>
            <w:tcW w:w="1560" w:type="dxa"/>
            <w:tcBorders>
              <w:top w:val="single" w:sz="12" w:space="0" w:color="B1A0C6"/>
            </w:tcBorders>
            <w:shd w:val="clear" w:color="auto" w:fill="E4DFEB"/>
          </w:tcPr>
          <w:p w14:paraId="5FB4B2F5" w14:textId="77777777" w:rsidR="00895E92" w:rsidRPr="00D12460" w:rsidRDefault="00895E92" w:rsidP="00BC54BF">
            <w:pPr>
              <w:pStyle w:val="TableParagraph"/>
              <w:spacing w:line="266" w:lineRule="exact"/>
              <w:ind w:left="451"/>
              <w:rPr>
                <w:rFonts w:ascii="Arial" w:hAnsi="Arial" w:cs="Arial"/>
                <w:b/>
              </w:rPr>
            </w:pPr>
            <w:r w:rsidRPr="00D12460">
              <w:rPr>
                <w:rFonts w:ascii="Arial" w:hAnsi="Arial" w:cs="Arial"/>
                <w:b/>
                <w:color w:val="5F4879"/>
              </w:rPr>
              <w:t>ALTO</w:t>
            </w:r>
          </w:p>
          <w:p w14:paraId="32424855" w14:textId="77777777" w:rsidR="00895E92" w:rsidRPr="00D12460" w:rsidRDefault="00895E92" w:rsidP="00BC54BF">
            <w:pPr>
              <w:pStyle w:val="TableParagraph"/>
              <w:ind w:left="403"/>
              <w:rPr>
                <w:rFonts w:ascii="Arial" w:hAnsi="Arial" w:cs="Arial"/>
                <w:b/>
              </w:rPr>
            </w:pPr>
            <w:r w:rsidRPr="00D12460">
              <w:rPr>
                <w:rFonts w:ascii="Arial" w:hAnsi="Arial" w:cs="Arial"/>
                <w:b/>
                <w:color w:val="5F4879"/>
              </w:rPr>
              <w:t>60.0 %</w:t>
            </w:r>
          </w:p>
        </w:tc>
      </w:tr>
    </w:tbl>
    <w:p w14:paraId="079BA9DD" w14:textId="77777777" w:rsidR="00895E92" w:rsidRPr="00D12460" w:rsidRDefault="00895E92" w:rsidP="00895E92"/>
    <w:p w14:paraId="44E2D3E0" w14:textId="0408DAC9" w:rsidR="00895E92" w:rsidRPr="00D12460" w:rsidRDefault="00895E92" w:rsidP="00895E92">
      <w:pPr>
        <w:pStyle w:val="Textoindependiente"/>
      </w:pPr>
      <w:r w:rsidRPr="00D12460">
        <w:t>Al analizar las causas de accidentes, se concluye que es el conductor principal responsable de estas tragedias. Se calcula que el 85 % de todos los accidentes de tránsito que ocurren son responsabilidad directa o indirecta de este y de las decisiones que toma. Recae en él la responsabilidad de conducir siempre en forma preventiva y defensiva, atento a las señales de tránsito y protegiendo la vida.</w:t>
      </w:r>
    </w:p>
    <w:p w14:paraId="62BE05C4" w14:textId="2EF02B9D" w:rsidR="00895E92" w:rsidRPr="00D12460" w:rsidRDefault="00895E92" w:rsidP="00895E92">
      <w:pPr>
        <w:pStyle w:val="Textoindependiente"/>
      </w:pPr>
    </w:p>
    <w:p w14:paraId="477DD71D" w14:textId="73E93BC9" w:rsidR="003E5777" w:rsidRPr="00D12460" w:rsidRDefault="003E5777" w:rsidP="00205C4D">
      <w:pPr>
        <w:pStyle w:val="Ttulo4"/>
        <w:numPr>
          <w:ilvl w:val="2"/>
          <w:numId w:val="3"/>
        </w:numPr>
        <w:rPr>
          <w:rFonts w:ascii="Arial" w:hAnsi="Arial" w:cs="Arial"/>
        </w:rPr>
      </w:pPr>
      <w:bookmarkStart w:id="59" w:name="_Toc58914934"/>
      <w:r w:rsidRPr="00D12460">
        <w:rPr>
          <w:rFonts w:ascii="Arial" w:hAnsi="Arial" w:cs="Arial"/>
        </w:rPr>
        <w:t>RIESGOS POR EL ENTORNO (FACTOR INFRAESTRUCTURA)</w:t>
      </w:r>
      <w:bookmarkEnd w:id="59"/>
    </w:p>
    <w:p w14:paraId="4600AB7A" w14:textId="22BF37B8" w:rsidR="003E5777" w:rsidRPr="00D12460" w:rsidRDefault="003E5777" w:rsidP="003E5777"/>
    <w:p w14:paraId="1CC963DD" w14:textId="438B4D74" w:rsidR="003E5777" w:rsidRPr="00D12460" w:rsidRDefault="003E5777" w:rsidP="003E5777">
      <w:r w:rsidRPr="00D12460">
        <w:t>La vía, con su entorno, presenta las exigencias a las que la dupla conductor-vehículo debe responder, sumado a su capacidad. Diferente a lo ocurrido con las capacidades, la vía tiene un perfil más estático (su infraestructura permanece inalterada), si no se modifica cambian las condiciones ambientales. La capacidad de respuesta siempre tiene que superar lo exigente de la vía. Si la exigencia rebasa la capacidad, resulta el accidente. Otros elementos determinantes son los otros vehículos con los que interactúa en la vía, los ciclistas, peatones y animales.</w:t>
      </w:r>
    </w:p>
    <w:tbl>
      <w:tblPr>
        <w:tblW w:w="0" w:type="auto"/>
        <w:tblInd w:w="3379" w:type="dxa"/>
        <w:tblBorders>
          <w:top w:val="single" w:sz="4" w:space="0" w:color="B1A0C6"/>
          <w:left w:val="single" w:sz="4" w:space="0" w:color="B1A0C6"/>
          <w:bottom w:val="single" w:sz="4" w:space="0" w:color="B1A0C6"/>
          <w:right w:val="single" w:sz="4" w:space="0" w:color="B1A0C6"/>
          <w:insideH w:val="single" w:sz="4" w:space="0" w:color="B1A0C6"/>
          <w:insideV w:val="single" w:sz="4" w:space="0" w:color="B1A0C6"/>
        </w:tblBorders>
        <w:tblLayout w:type="fixed"/>
        <w:tblLook w:val="01E0" w:firstRow="1" w:lastRow="1" w:firstColumn="1" w:lastColumn="1" w:noHBand="0" w:noVBand="0"/>
      </w:tblPr>
      <w:tblGrid>
        <w:gridCol w:w="1528"/>
        <w:gridCol w:w="2580"/>
      </w:tblGrid>
      <w:tr w:rsidR="003E5777" w:rsidRPr="00D12460" w14:paraId="0CBDF996" w14:textId="77777777" w:rsidTr="00BC54BF">
        <w:trPr>
          <w:trHeight w:val="686"/>
        </w:trPr>
        <w:tc>
          <w:tcPr>
            <w:tcW w:w="1528" w:type="dxa"/>
            <w:vMerge w:val="restart"/>
          </w:tcPr>
          <w:p w14:paraId="7CEB5A7C" w14:textId="77777777" w:rsidR="003E5777" w:rsidRPr="00D12460" w:rsidRDefault="003E5777" w:rsidP="00BC54BF">
            <w:pPr>
              <w:pStyle w:val="TableParagraph"/>
              <w:rPr>
                <w:rFonts w:ascii="Arial" w:hAnsi="Arial" w:cs="Arial"/>
              </w:rPr>
            </w:pPr>
          </w:p>
          <w:p w14:paraId="6BFB3B55" w14:textId="77777777" w:rsidR="003E5777" w:rsidRPr="00D12460" w:rsidRDefault="003E5777" w:rsidP="00BC54BF">
            <w:pPr>
              <w:pStyle w:val="TableParagraph"/>
              <w:spacing w:before="140"/>
              <w:ind w:left="230" w:right="100" w:hanging="104"/>
              <w:rPr>
                <w:rFonts w:ascii="Arial" w:hAnsi="Arial" w:cs="Arial"/>
                <w:b/>
              </w:rPr>
            </w:pPr>
            <w:r w:rsidRPr="00D12460">
              <w:rPr>
                <w:rFonts w:ascii="Arial" w:hAnsi="Arial" w:cs="Arial"/>
                <w:b/>
                <w:color w:val="5F4879"/>
              </w:rPr>
              <w:t>Riesgos por el entorno</w:t>
            </w:r>
          </w:p>
        </w:tc>
        <w:tc>
          <w:tcPr>
            <w:tcW w:w="2580" w:type="dxa"/>
            <w:tcBorders>
              <w:bottom w:val="single" w:sz="12" w:space="0" w:color="B1A0C6"/>
            </w:tcBorders>
          </w:tcPr>
          <w:p w14:paraId="2020287D" w14:textId="77777777" w:rsidR="003E5777" w:rsidRPr="00D12460" w:rsidRDefault="003E5777" w:rsidP="00BC54BF">
            <w:pPr>
              <w:pStyle w:val="TableParagraph"/>
              <w:spacing w:line="246" w:lineRule="exact"/>
              <w:ind w:left="255"/>
              <w:rPr>
                <w:rFonts w:ascii="Arial" w:hAnsi="Arial" w:cs="Arial"/>
                <w:b/>
              </w:rPr>
            </w:pPr>
            <w:r w:rsidRPr="00D12460">
              <w:rPr>
                <w:rFonts w:ascii="Arial" w:hAnsi="Arial" w:cs="Arial"/>
                <w:b/>
                <w:color w:val="5F4879"/>
              </w:rPr>
              <w:t>Mal estado de la vía</w:t>
            </w:r>
          </w:p>
        </w:tc>
      </w:tr>
      <w:tr w:rsidR="003E5777" w:rsidRPr="00D12460" w14:paraId="7A415C2C" w14:textId="77777777" w:rsidTr="00BC54BF">
        <w:trPr>
          <w:trHeight w:val="633"/>
        </w:trPr>
        <w:tc>
          <w:tcPr>
            <w:tcW w:w="1528" w:type="dxa"/>
            <w:vMerge/>
            <w:tcBorders>
              <w:top w:val="nil"/>
            </w:tcBorders>
          </w:tcPr>
          <w:p w14:paraId="6F1CAF7A" w14:textId="77777777" w:rsidR="003E5777" w:rsidRPr="00D12460" w:rsidRDefault="003E5777" w:rsidP="00BC54BF"/>
        </w:tc>
        <w:tc>
          <w:tcPr>
            <w:tcW w:w="2580" w:type="dxa"/>
            <w:tcBorders>
              <w:top w:val="single" w:sz="12" w:space="0" w:color="B1A0C6"/>
            </w:tcBorders>
            <w:shd w:val="clear" w:color="auto" w:fill="E4DFEB"/>
          </w:tcPr>
          <w:p w14:paraId="3A84E02B" w14:textId="77777777" w:rsidR="003E5777" w:rsidRPr="00D12460" w:rsidRDefault="003E5777" w:rsidP="00BC54BF">
            <w:pPr>
              <w:pStyle w:val="TableParagraph"/>
              <w:spacing w:line="270" w:lineRule="exact"/>
              <w:ind w:left="941" w:right="934"/>
              <w:jc w:val="center"/>
              <w:rPr>
                <w:rFonts w:ascii="Arial" w:hAnsi="Arial" w:cs="Arial"/>
                <w:b/>
              </w:rPr>
            </w:pPr>
            <w:r w:rsidRPr="00D12460">
              <w:rPr>
                <w:rFonts w:ascii="Arial" w:hAnsi="Arial" w:cs="Arial"/>
                <w:b/>
                <w:color w:val="5F4879"/>
              </w:rPr>
              <w:t>ALTO</w:t>
            </w:r>
          </w:p>
          <w:p w14:paraId="1698AD69" w14:textId="77777777" w:rsidR="003E5777" w:rsidRPr="00D12460" w:rsidRDefault="003E5777" w:rsidP="00BC54BF">
            <w:pPr>
              <w:pStyle w:val="TableParagraph"/>
              <w:ind w:left="915"/>
              <w:rPr>
                <w:rFonts w:ascii="Arial" w:hAnsi="Arial" w:cs="Arial"/>
                <w:b/>
              </w:rPr>
            </w:pPr>
            <w:r w:rsidRPr="00D12460">
              <w:rPr>
                <w:rFonts w:ascii="Arial" w:hAnsi="Arial" w:cs="Arial"/>
                <w:b/>
                <w:color w:val="5F4879"/>
              </w:rPr>
              <w:t>89.4 %</w:t>
            </w:r>
          </w:p>
        </w:tc>
      </w:tr>
    </w:tbl>
    <w:p w14:paraId="3440628D" w14:textId="77777777" w:rsidR="003E5777" w:rsidRPr="00D12460" w:rsidRDefault="003E5777" w:rsidP="003E5777">
      <w:pPr>
        <w:pStyle w:val="Ttulo3"/>
        <w:ind w:left="1080"/>
        <w:rPr>
          <w:rFonts w:cs="Arial"/>
          <w:szCs w:val="22"/>
        </w:rPr>
      </w:pPr>
    </w:p>
    <w:p w14:paraId="10621584" w14:textId="70A24E75" w:rsidR="003E5777" w:rsidRPr="00D12460" w:rsidRDefault="003E5777" w:rsidP="00205C4D">
      <w:pPr>
        <w:pStyle w:val="Ttulo4"/>
        <w:numPr>
          <w:ilvl w:val="2"/>
          <w:numId w:val="3"/>
        </w:numPr>
        <w:rPr>
          <w:rFonts w:ascii="Arial" w:hAnsi="Arial" w:cs="Arial"/>
        </w:rPr>
      </w:pPr>
      <w:bookmarkStart w:id="60" w:name="_Toc58914935"/>
      <w:r w:rsidRPr="00D12460">
        <w:rPr>
          <w:rFonts w:ascii="Arial" w:hAnsi="Arial" w:cs="Arial"/>
        </w:rPr>
        <w:t>RIESGOS ASOCIADOS AL VEHÍCULO</w:t>
      </w:r>
      <w:bookmarkEnd w:id="60"/>
    </w:p>
    <w:p w14:paraId="4EC5DFBB" w14:textId="278FF60B" w:rsidR="00895E92" w:rsidRPr="00D12460" w:rsidRDefault="00895E92" w:rsidP="003E5777">
      <w:pPr>
        <w:pStyle w:val="Ttulo3"/>
        <w:ind w:left="360"/>
        <w:rPr>
          <w:rFonts w:cs="Arial"/>
          <w:szCs w:val="22"/>
        </w:rPr>
      </w:pPr>
    </w:p>
    <w:p w14:paraId="59D67AAB" w14:textId="0F3E3D93" w:rsidR="003E5777" w:rsidRPr="00D12460" w:rsidRDefault="003E5777" w:rsidP="003E5777">
      <w:pPr>
        <w:pStyle w:val="Textoindependiente"/>
      </w:pPr>
      <w:r w:rsidRPr="00D12460">
        <w:t xml:space="preserve">El vehículo, medio del ser humano para su movilidad por la vía, se caracteriza por dos aspectos, claramente delimitados: su aumento creciente y su pronto envejecimiento. Esto explica la causa de dos grandes problemas, primero, el incremento en su número, variedad y características técnicas que rebasa la capacidad vial, y la circulación de vehículos envejecidos, en estado técnico deficiente, que pone en grave peligro la seguridad de todos los actores de la vía. Es de vital importancia controlar y vigilar cada parte del vehículo garantizando su </w:t>
      </w:r>
      <w:r w:rsidRPr="00D12460">
        <w:lastRenderedPageBreak/>
        <w:t>óptimo estado y perfecto funcionamiento.</w:t>
      </w:r>
    </w:p>
    <w:p w14:paraId="61CCF9D5" w14:textId="0F993A85" w:rsidR="003E5777" w:rsidRPr="00D12460" w:rsidRDefault="003E5777" w:rsidP="003E5777">
      <w:pPr>
        <w:pStyle w:val="Textoindependiente"/>
      </w:pPr>
    </w:p>
    <w:tbl>
      <w:tblPr>
        <w:tblW w:w="0" w:type="auto"/>
        <w:tblInd w:w="3167" w:type="dxa"/>
        <w:tblBorders>
          <w:top w:val="single" w:sz="4" w:space="0" w:color="B1A0C6"/>
          <w:left w:val="single" w:sz="4" w:space="0" w:color="B1A0C6"/>
          <w:bottom w:val="single" w:sz="4" w:space="0" w:color="B1A0C6"/>
          <w:right w:val="single" w:sz="4" w:space="0" w:color="B1A0C6"/>
          <w:insideH w:val="single" w:sz="4" w:space="0" w:color="B1A0C6"/>
          <w:insideV w:val="single" w:sz="4" w:space="0" w:color="B1A0C6"/>
        </w:tblBorders>
        <w:tblLayout w:type="fixed"/>
        <w:tblLook w:val="01E0" w:firstRow="1" w:lastRow="1" w:firstColumn="1" w:lastColumn="1" w:noHBand="0" w:noVBand="0"/>
      </w:tblPr>
      <w:tblGrid>
        <w:gridCol w:w="2276"/>
        <w:gridCol w:w="2261"/>
      </w:tblGrid>
      <w:tr w:rsidR="003E5777" w:rsidRPr="00D12460" w14:paraId="40A1067A" w14:textId="77777777" w:rsidTr="00BC54BF">
        <w:trPr>
          <w:trHeight w:val="582"/>
        </w:trPr>
        <w:tc>
          <w:tcPr>
            <w:tcW w:w="2276" w:type="dxa"/>
            <w:vMerge w:val="restart"/>
          </w:tcPr>
          <w:p w14:paraId="76004267" w14:textId="77777777" w:rsidR="003E5777" w:rsidRPr="00D12460" w:rsidRDefault="003E5777" w:rsidP="00BC54BF">
            <w:pPr>
              <w:pStyle w:val="TableParagraph"/>
              <w:spacing w:before="2"/>
              <w:rPr>
                <w:rFonts w:ascii="Arial" w:hAnsi="Arial" w:cs="Arial"/>
              </w:rPr>
            </w:pPr>
          </w:p>
          <w:p w14:paraId="03005F82" w14:textId="77777777" w:rsidR="003E5777" w:rsidRPr="00D12460" w:rsidRDefault="003E5777" w:rsidP="00BC54BF">
            <w:pPr>
              <w:pStyle w:val="TableParagraph"/>
              <w:ind w:left="566" w:right="115" w:hanging="428"/>
              <w:rPr>
                <w:rFonts w:ascii="Arial" w:hAnsi="Arial" w:cs="Arial"/>
                <w:b/>
              </w:rPr>
            </w:pPr>
            <w:r w:rsidRPr="00D12460">
              <w:rPr>
                <w:rFonts w:ascii="Arial" w:hAnsi="Arial" w:cs="Arial"/>
                <w:b/>
                <w:color w:val="5F4879"/>
              </w:rPr>
              <w:t>Riesgos asociados al vehículo</w:t>
            </w:r>
          </w:p>
        </w:tc>
        <w:tc>
          <w:tcPr>
            <w:tcW w:w="2261" w:type="dxa"/>
            <w:tcBorders>
              <w:bottom w:val="single" w:sz="12" w:space="0" w:color="B1A0C6"/>
            </w:tcBorders>
          </w:tcPr>
          <w:p w14:paraId="405CBBE5" w14:textId="77777777" w:rsidR="003E5777" w:rsidRPr="00D12460" w:rsidRDefault="003E5777" w:rsidP="00BC54BF">
            <w:pPr>
              <w:pStyle w:val="TableParagraph"/>
              <w:ind w:left="431" w:right="127" w:hanging="284"/>
              <w:rPr>
                <w:rFonts w:ascii="Arial" w:hAnsi="Arial" w:cs="Arial"/>
                <w:b/>
              </w:rPr>
            </w:pPr>
            <w:r w:rsidRPr="00D12460">
              <w:rPr>
                <w:rFonts w:ascii="Arial" w:hAnsi="Arial" w:cs="Arial"/>
                <w:b/>
                <w:color w:val="5F4879"/>
              </w:rPr>
              <w:t>Deficiente Sistema de Seguridad</w:t>
            </w:r>
          </w:p>
        </w:tc>
      </w:tr>
      <w:tr w:rsidR="003E5777" w:rsidRPr="00D12460" w14:paraId="6CDF420A" w14:textId="77777777" w:rsidTr="00BC54BF">
        <w:trPr>
          <w:trHeight w:val="666"/>
        </w:trPr>
        <w:tc>
          <w:tcPr>
            <w:tcW w:w="2276" w:type="dxa"/>
            <w:vMerge/>
            <w:tcBorders>
              <w:top w:val="nil"/>
            </w:tcBorders>
          </w:tcPr>
          <w:p w14:paraId="7C824F55" w14:textId="77777777" w:rsidR="003E5777" w:rsidRPr="00D12460" w:rsidRDefault="003E5777" w:rsidP="00BC54BF"/>
        </w:tc>
        <w:tc>
          <w:tcPr>
            <w:tcW w:w="2261" w:type="dxa"/>
            <w:tcBorders>
              <w:top w:val="single" w:sz="12" w:space="0" w:color="B1A0C6"/>
            </w:tcBorders>
            <w:shd w:val="clear" w:color="auto" w:fill="E4DFEB"/>
          </w:tcPr>
          <w:p w14:paraId="2E2A67FE" w14:textId="77777777" w:rsidR="003E5777" w:rsidRPr="00D12460" w:rsidRDefault="003E5777" w:rsidP="00BC54BF">
            <w:pPr>
              <w:pStyle w:val="TableParagraph"/>
              <w:spacing w:line="266" w:lineRule="exact"/>
              <w:ind w:left="731"/>
              <w:rPr>
                <w:rFonts w:ascii="Arial" w:hAnsi="Arial" w:cs="Arial"/>
                <w:b/>
              </w:rPr>
            </w:pPr>
            <w:r w:rsidRPr="00D12460">
              <w:rPr>
                <w:rFonts w:ascii="Arial" w:hAnsi="Arial" w:cs="Arial"/>
                <w:b/>
                <w:color w:val="5F4879"/>
              </w:rPr>
              <w:t>MEDIO</w:t>
            </w:r>
          </w:p>
          <w:p w14:paraId="2BE43558" w14:textId="77777777" w:rsidR="003E5777" w:rsidRPr="00D12460" w:rsidRDefault="003E5777" w:rsidP="00BC54BF">
            <w:pPr>
              <w:pStyle w:val="TableParagraph"/>
              <w:ind w:left="751"/>
              <w:rPr>
                <w:rFonts w:ascii="Arial" w:hAnsi="Arial" w:cs="Arial"/>
                <w:b/>
              </w:rPr>
            </w:pPr>
            <w:r w:rsidRPr="00D12460">
              <w:rPr>
                <w:rFonts w:ascii="Arial" w:hAnsi="Arial" w:cs="Arial"/>
                <w:b/>
                <w:color w:val="5F4879"/>
              </w:rPr>
              <w:t>31.9</w:t>
            </w:r>
            <w:r w:rsidRPr="00D12460">
              <w:rPr>
                <w:rFonts w:ascii="Arial" w:hAnsi="Arial" w:cs="Arial"/>
                <w:b/>
                <w:color w:val="5F4879"/>
                <w:spacing w:val="-1"/>
              </w:rPr>
              <w:t xml:space="preserve"> </w:t>
            </w:r>
            <w:r w:rsidRPr="00D12460">
              <w:rPr>
                <w:rFonts w:ascii="Arial" w:hAnsi="Arial" w:cs="Arial"/>
                <w:b/>
                <w:color w:val="5F4879"/>
              </w:rPr>
              <w:t>%</w:t>
            </w:r>
          </w:p>
        </w:tc>
      </w:tr>
    </w:tbl>
    <w:p w14:paraId="6A50F1DE" w14:textId="77777777" w:rsidR="003E5777" w:rsidRPr="00D12460" w:rsidRDefault="003E5777" w:rsidP="003E5777">
      <w:pPr>
        <w:pStyle w:val="Ttulo3"/>
        <w:rPr>
          <w:rFonts w:cs="Arial"/>
          <w:szCs w:val="22"/>
        </w:rPr>
      </w:pPr>
    </w:p>
    <w:p w14:paraId="0466C781" w14:textId="37F25D73" w:rsidR="003E5777" w:rsidRPr="00D12460" w:rsidRDefault="003E5777" w:rsidP="00205C4D">
      <w:pPr>
        <w:pStyle w:val="Ttulo4"/>
        <w:numPr>
          <w:ilvl w:val="2"/>
          <w:numId w:val="3"/>
        </w:numPr>
        <w:rPr>
          <w:rFonts w:ascii="Arial" w:hAnsi="Arial" w:cs="Arial"/>
        </w:rPr>
      </w:pPr>
      <w:bookmarkStart w:id="61" w:name="_Toc58914936"/>
      <w:r w:rsidRPr="00D12460">
        <w:rPr>
          <w:rFonts w:ascii="Arial" w:hAnsi="Arial" w:cs="Arial"/>
        </w:rPr>
        <w:t>RIESGO ASOCIADO A LA ATENCIÓN A VICTIMAS</w:t>
      </w:r>
      <w:bookmarkEnd w:id="61"/>
    </w:p>
    <w:p w14:paraId="58DEC4F5" w14:textId="77777777" w:rsidR="003E5777" w:rsidRPr="00D12460" w:rsidRDefault="003E5777" w:rsidP="003E5777"/>
    <w:p w14:paraId="41DE8D50" w14:textId="77777777" w:rsidR="003E5777" w:rsidRPr="00D12460" w:rsidRDefault="003E5777" w:rsidP="003E5777">
      <w:r w:rsidRPr="00D12460">
        <w:t>En este caso el riesgo asociado a este factor no es la causa del primer accidente de tránsito, pero, la manera en que se auxilie un siniestro vial, el lugar para depositar con seguridad a las víctimas del siniestro después del suceso, la manera de atender sus necesidades, los tiempos de ejecución, entre otras variables, resultan ser de vital relevancia para reducir el riesgo a nuevos accidentes como consecuencia del sucedido y para evitar más víctimas con lesiones, dentro de las estadísticas.</w:t>
      </w:r>
    </w:p>
    <w:p w14:paraId="291C0522" w14:textId="11E0100E" w:rsidR="00895E92" w:rsidRPr="00D12460" w:rsidRDefault="00895E92" w:rsidP="00895E92">
      <w:pPr>
        <w:pStyle w:val="Textoindependiente"/>
      </w:pPr>
    </w:p>
    <w:p w14:paraId="2F0BAA1E" w14:textId="572A8CA9" w:rsidR="00BC54BF" w:rsidRPr="00D12460" w:rsidRDefault="00BC54BF" w:rsidP="00205C4D">
      <w:pPr>
        <w:pStyle w:val="Ttulo3"/>
        <w:numPr>
          <w:ilvl w:val="1"/>
          <w:numId w:val="3"/>
        </w:numPr>
        <w:rPr>
          <w:rFonts w:cs="Arial"/>
          <w:szCs w:val="22"/>
        </w:rPr>
      </w:pPr>
      <w:bookmarkStart w:id="62" w:name="_Toc58914937"/>
      <w:r w:rsidRPr="00D12460">
        <w:rPr>
          <w:rFonts w:cs="Arial"/>
          <w:szCs w:val="22"/>
        </w:rPr>
        <w:t>TRATAMIENTO DE LOS RIESGOS</w:t>
      </w:r>
      <w:bookmarkEnd w:id="62"/>
    </w:p>
    <w:p w14:paraId="631E3178" w14:textId="77777777" w:rsidR="00BC54BF" w:rsidRPr="00D12460" w:rsidRDefault="00BC54BF" w:rsidP="00BC54BF">
      <w:pPr>
        <w:pStyle w:val="Ttulo3"/>
        <w:ind w:left="360"/>
        <w:rPr>
          <w:rFonts w:cs="Arial"/>
          <w:szCs w:val="22"/>
        </w:rPr>
      </w:pPr>
    </w:p>
    <w:p w14:paraId="5BD4A254" w14:textId="2CD0D8E9" w:rsidR="003E5777" w:rsidRPr="00D12460" w:rsidRDefault="003E5777" w:rsidP="00BC54BF">
      <w:pPr>
        <w:pStyle w:val="Textoindependiente"/>
      </w:pPr>
      <w:r w:rsidRPr="00D12460">
        <w:t>PLANES DE ACCIÓN DE RIESGOS VIALES</w:t>
      </w:r>
    </w:p>
    <w:p w14:paraId="55EC6E16" w14:textId="6A481A55" w:rsidR="00895E92" w:rsidRPr="00D12460" w:rsidRDefault="00895E92" w:rsidP="00895E92"/>
    <w:p w14:paraId="77B94C77" w14:textId="77777777" w:rsidR="003E5777" w:rsidRPr="00D12460" w:rsidRDefault="003E5777" w:rsidP="003E5777">
      <w:pPr>
        <w:pStyle w:val="Textoindependiente"/>
      </w:pPr>
      <w:r w:rsidRPr="00D12460">
        <w:t>A través de capacitaciones se concientizará al personal operativo sobre las consecuencias que pueden surgir cuando se presenta un accidente, formándolos con mejores prácticas para actuar según sea el caso, mejorando sus estrategias para el control de accidentalidad, a través de la seguridad vial, tomando conciencia sobre la importancia de proteger su vida y la de los demás.</w:t>
      </w:r>
    </w:p>
    <w:p w14:paraId="1AB76167" w14:textId="77777777" w:rsidR="003E5777" w:rsidRPr="00D12460" w:rsidRDefault="003E5777" w:rsidP="003E5777">
      <w:pPr>
        <w:pStyle w:val="Textoindependiente"/>
      </w:pPr>
    </w:p>
    <w:p w14:paraId="5C92EB4B" w14:textId="04649387" w:rsidR="003E5777" w:rsidRPr="00D12460" w:rsidRDefault="003E5777" w:rsidP="003E5777">
      <w:pPr>
        <w:pStyle w:val="Textoindependiente"/>
      </w:pPr>
      <w:r w:rsidRPr="00D12460">
        <w:t>A conductores, y demás personas, informar sobre los puntos críticos de accidentalidad en la ciudad y en el campo. Cabe decir que los conductores de la empresa tienen muchos años de experiencia transportando pasajeros. Son conductores que han recorrido muchas veces las mismas rutas, bajo diferentes estados, de la vía y ambientales. En las charlas diarias, que sostienen en la empresa, se observa cómo no se confían de su experticia y si, más bien, se comparten toda novedad relacionada con la vía acordando, bajo consenso, las mejores prácticas para sortear, con seguridad, la calamidad.</w:t>
      </w:r>
    </w:p>
    <w:p w14:paraId="0B598945" w14:textId="77777777" w:rsidR="003E5777" w:rsidRPr="00D12460" w:rsidRDefault="003E5777" w:rsidP="003E5777">
      <w:pPr>
        <w:pStyle w:val="Textoindependiente"/>
      </w:pPr>
      <w:r w:rsidRPr="00D12460">
        <w:t>Los canales de comunicación que la empresa utiliza para divulgar a sus integrantes información relacionada con seguridad vial son, primero, como norma en la reunión diaria, en las carteleras de la sede, como memorando interno y en mensajes a través del correo electrónico corporativo.</w:t>
      </w:r>
    </w:p>
    <w:p w14:paraId="04F3DA8F" w14:textId="77777777" w:rsidR="003E5777" w:rsidRPr="00D12460" w:rsidRDefault="003E5777" w:rsidP="003E5777">
      <w:pPr>
        <w:pStyle w:val="Textoindependiente"/>
      </w:pPr>
    </w:p>
    <w:p w14:paraId="6B270EA3" w14:textId="1A146629" w:rsidR="00895E92" w:rsidRPr="00D12460" w:rsidRDefault="003E5777" w:rsidP="003E5777">
      <w:pPr>
        <w:pStyle w:val="Textoindependiente"/>
      </w:pPr>
      <w:r w:rsidRPr="00D12460">
        <w:t>Sin vacilación, con determinación y perseverancia, la empresa continuará con sus planes para el mantenimiento preventivo de vehículos, llevando siempre, con juicio, el control establecido y luchando, sin descanso, contra los índices de fallas mecánicas, que tanto daño y dolor reflejan.</w:t>
      </w:r>
    </w:p>
    <w:p w14:paraId="69ECEAC7" w14:textId="217C6482" w:rsidR="00895E92" w:rsidRPr="00D12460" w:rsidRDefault="00895E92" w:rsidP="003E5777">
      <w:pPr>
        <w:pStyle w:val="Textoindependiente"/>
      </w:pPr>
    </w:p>
    <w:p w14:paraId="604B6985" w14:textId="77777777" w:rsidR="003E5777" w:rsidRPr="00D12460" w:rsidRDefault="003E5777" w:rsidP="003E5777">
      <w:pPr>
        <w:pStyle w:val="Textoindependiente"/>
        <w:rPr>
          <w:b/>
          <w:bCs/>
        </w:rPr>
      </w:pPr>
      <w:r w:rsidRPr="00D12460">
        <w:rPr>
          <w:b/>
          <w:bCs/>
        </w:rPr>
        <w:t>CRITERIOS PARA SELECCIONAR LAS ACCIONES</w:t>
      </w:r>
    </w:p>
    <w:p w14:paraId="481C062E" w14:textId="77777777" w:rsidR="003E5777" w:rsidRPr="00D12460" w:rsidRDefault="003E5777" w:rsidP="003E5777">
      <w:pPr>
        <w:pStyle w:val="Textoindependiente"/>
      </w:pPr>
    </w:p>
    <w:p w14:paraId="7625FE01" w14:textId="3436BDF6" w:rsidR="003E5777" w:rsidRPr="00D12460" w:rsidRDefault="003E5777" w:rsidP="003E5777">
      <w:pPr>
        <w:pStyle w:val="Textoindependiente"/>
      </w:pPr>
      <w:r w:rsidRPr="00D12460">
        <w:t>Las medidas en las líneas de acción del PESV son de factores que determinan el siniestro vial (institucional, humano, vehicular, de infraestructura vial y de atención a víctimas).</w:t>
      </w:r>
    </w:p>
    <w:p w14:paraId="2A8E70C3" w14:textId="77777777" w:rsidR="003E5777" w:rsidRPr="00D12460" w:rsidRDefault="003E5777" w:rsidP="003E5777">
      <w:pPr>
        <w:pStyle w:val="Textoindependiente"/>
      </w:pPr>
    </w:p>
    <w:p w14:paraId="3588C12E" w14:textId="77777777" w:rsidR="003E5777" w:rsidRPr="00D12460" w:rsidRDefault="003E5777" w:rsidP="003E5777">
      <w:pPr>
        <w:pStyle w:val="Textoindependiente"/>
      </w:pPr>
      <w:r w:rsidRPr="00D12460">
        <w:t xml:space="preserve">Importa señalar que las acciones y medidas propuestas tienen relación con diversos aspectos de orden </w:t>
      </w:r>
      <w:r w:rsidRPr="00D12460">
        <w:lastRenderedPageBreak/>
        <w:t xml:space="preserve">institucional, para mejorar el sistema de </w:t>
      </w:r>
      <w:r w:rsidRPr="00D12460">
        <w:rPr>
          <w:spacing w:val="-3"/>
        </w:rPr>
        <w:t xml:space="preserve">la </w:t>
      </w:r>
      <w:r w:rsidRPr="00D12460">
        <w:t xml:space="preserve">seguridad vial, el control y </w:t>
      </w:r>
      <w:r w:rsidRPr="00D12460">
        <w:rPr>
          <w:spacing w:val="-3"/>
        </w:rPr>
        <w:t xml:space="preserve">la </w:t>
      </w:r>
      <w:r w:rsidRPr="00D12460">
        <w:t xml:space="preserve">comunicación con conductores y demás personal de </w:t>
      </w:r>
      <w:r w:rsidRPr="00D12460">
        <w:rPr>
          <w:spacing w:val="-3"/>
        </w:rPr>
        <w:t xml:space="preserve">la </w:t>
      </w:r>
      <w:r w:rsidRPr="00D12460">
        <w:t xml:space="preserve">empresa. Habrá campañas de prevención vial para respetar las normas de tránsito. Con certeza, </w:t>
      </w:r>
      <w:r w:rsidRPr="00D12460">
        <w:rPr>
          <w:spacing w:val="-3"/>
        </w:rPr>
        <w:t xml:space="preserve">la </w:t>
      </w:r>
      <w:r w:rsidRPr="00D12460">
        <w:t xml:space="preserve">lista seleccionada, ayudará al país bajando </w:t>
      </w:r>
      <w:r w:rsidRPr="00D12460">
        <w:rPr>
          <w:spacing w:val="-3"/>
        </w:rPr>
        <w:t xml:space="preserve">la </w:t>
      </w:r>
      <w:r w:rsidRPr="00D12460">
        <w:t>mortalidad en siniestros viales. Por necesidad de ver las piezas como un todo, las acciones se describen en conjunción, pensando en el enfoque sistémico del presente</w:t>
      </w:r>
      <w:r w:rsidRPr="00D12460">
        <w:rPr>
          <w:spacing w:val="-21"/>
        </w:rPr>
        <w:t xml:space="preserve"> </w:t>
      </w:r>
      <w:r w:rsidRPr="00D12460">
        <w:t>PESV.</w:t>
      </w:r>
    </w:p>
    <w:p w14:paraId="3C288720" w14:textId="77777777" w:rsidR="003E5777" w:rsidRPr="00D12460" w:rsidRDefault="003E5777" w:rsidP="00895E92"/>
    <w:p w14:paraId="6A5BAA87" w14:textId="77777777" w:rsidR="004F2F1A" w:rsidRPr="00D12460" w:rsidRDefault="004F2F1A" w:rsidP="00895E92"/>
    <w:p w14:paraId="0FBA65AD" w14:textId="46B985F4" w:rsidR="00B84102" w:rsidRPr="00D12460" w:rsidRDefault="00B84102" w:rsidP="00B84102">
      <w:pPr>
        <w:pStyle w:val="Ttulo2"/>
        <w:rPr>
          <w:rFonts w:cs="Arial"/>
          <w:sz w:val="22"/>
          <w:szCs w:val="22"/>
        </w:rPr>
      </w:pPr>
      <w:bookmarkStart w:id="63" w:name="_Toc58914938"/>
      <w:r w:rsidRPr="00D12460">
        <w:rPr>
          <w:rFonts w:cs="Arial"/>
          <w:sz w:val="22"/>
          <w:szCs w:val="22"/>
        </w:rPr>
        <w:t>7.OBJETIVOS Y METAS</w:t>
      </w:r>
      <w:bookmarkEnd w:id="63"/>
    </w:p>
    <w:p w14:paraId="0452F443" w14:textId="65E1404E" w:rsidR="00B84102" w:rsidRPr="00D12460" w:rsidRDefault="00B84102" w:rsidP="00A75081">
      <w:pPr>
        <w:pStyle w:val="Ttulo3"/>
        <w:rPr>
          <w:rFonts w:cs="Arial"/>
          <w:szCs w:val="22"/>
        </w:rPr>
      </w:pPr>
      <w:bookmarkStart w:id="64" w:name="_Toc58914939"/>
      <w:r w:rsidRPr="00D12460">
        <w:rPr>
          <w:rFonts w:cs="Arial"/>
          <w:szCs w:val="22"/>
        </w:rPr>
        <w:t>7.1. META</w:t>
      </w:r>
      <w:bookmarkEnd w:id="64"/>
    </w:p>
    <w:p w14:paraId="0D6CDB1D" w14:textId="241E94CB" w:rsidR="00B84102" w:rsidRPr="00D12460" w:rsidRDefault="00B84102" w:rsidP="00B84102"/>
    <w:p w14:paraId="776FCF33" w14:textId="5654B09D" w:rsidR="00B84102" w:rsidRPr="00D12460" w:rsidRDefault="00B84102" w:rsidP="00B84102">
      <w:r w:rsidRPr="00D12460">
        <w:t>Institucionalizar en la empresa TSE S.A.S. un Plan de Seguridad Vial hecho a la medida del riesgo de los factores que afectan en siniestros viales, basado en estrategias que mejoran la administración de la documentación de conductores y vehículos, definiendo responsables en materia de seguridad vial, con programas que formen hábitos seguros en la vía, informen normas de tránsito, y entrenen en atención de víctimas de un siniestro vial, junto con un sistema de políticas, procesos y protocolos que garanticen vehículos más seguros y más control en las vías.</w:t>
      </w:r>
    </w:p>
    <w:p w14:paraId="443EFE7F" w14:textId="2725F296" w:rsidR="00B84102" w:rsidRPr="00D12460" w:rsidRDefault="00B84102" w:rsidP="00B84102">
      <w:r w:rsidRPr="00D12460">
        <w:t>El plan evitará, en dos años, más de la mitad de los accidentes de tránsito que sufren los vehículos de la empresa, bajando a menos del 50 % los siniestros viales que involucran vehículos o conductores que son responsabilidad de esta compañía.</w:t>
      </w:r>
    </w:p>
    <w:p w14:paraId="75D835B6" w14:textId="77777777" w:rsidR="00A75081" w:rsidRPr="00D12460" w:rsidRDefault="00A75081" w:rsidP="00B84102"/>
    <w:p w14:paraId="611F0E5F" w14:textId="3F66AEB1" w:rsidR="00B84102" w:rsidRPr="00D12460" w:rsidRDefault="00A75081" w:rsidP="00A75081">
      <w:pPr>
        <w:pStyle w:val="Ttulo3"/>
        <w:rPr>
          <w:rFonts w:cs="Arial"/>
          <w:szCs w:val="22"/>
        </w:rPr>
      </w:pPr>
      <w:bookmarkStart w:id="65" w:name="_Toc58914940"/>
      <w:r w:rsidRPr="00D12460">
        <w:rPr>
          <w:rFonts w:cs="Arial"/>
          <w:szCs w:val="22"/>
        </w:rPr>
        <w:t>7.2</w:t>
      </w:r>
      <w:r w:rsidRPr="00D12460">
        <w:rPr>
          <w:rStyle w:val="Ttulo3Car"/>
          <w:rFonts w:cs="Arial"/>
          <w:szCs w:val="22"/>
        </w:rPr>
        <w:t xml:space="preserve">.  </w:t>
      </w:r>
      <w:r w:rsidRPr="00D12460">
        <w:rPr>
          <w:rStyle w:val="Ttulo3Car"/>
          <w:rFonts w:cs="Arial"/>
          <w:b/>
          <w:bCs/>
          <w:szCs w:val="22"/>
        </w:rPr>
        <w:t>OBJETIVO GENERAL DEL PLAN ESTRATEGICO DE SEGURIDAD VIAL</w:t>
      </w:r>
      <w:bookmarkEnd w:id="65"/>
    </w:p>
    <w:p w14:paraId="58CBC33D" w14:textId="77777777" w:rsidR="00A75081" w:rsidRPr="00D12460" w:rsidRDefault="00A75081" w:rsidP="00A75081">
      <w:pPr>
        <w:pStyle w:val="Textoindependiente"/>
      </w:pPr>
    </w:p>
    <w:p w14:paraId="5F420CB5" w14:textId="72E5110B" w:rsidR="00A75081" w:rsidRPr="00D12460" w:rsidRDefault="00A75081" w:rsidP="00A75081">
      <w:pPr>
        <w:pStyle w:val="Textoindependiente"/>
      </w:pPr>
      <w:r w:rsidRPr="00D12460">
        <w:t>Tiene dos momentos:</w:t>
      </w:r>
    </w:p>
    <w:p w14:paraId="2520B5A4" w14:textId="77777777" w:rsidR="00A75081" w:rsidRPr="00D12460" w:rsidRDefault="00A75081" w:rsidP="00A75081">
      <w:pPr>
        <w:pStyle w:val="Textoindependiente"/>
      </w:pPr>
    </w:p>
    <w:p w14:paraId="19409940" w14:textId="03EE70B9" w:rsidR="00A75081" w:rsidRPr="00D12460" w:rsidRDefault="00A75081" w:rsidP="00A75081">
      <w:pPr>
        <w:pStyle w:val="Textoindependiente"/>
      </w:pPr>
      <w:r w:rsidRPr="00D12460">
        <w:t>Elaborar el Plan Estratégico de Seguridad Vial, según Ley 1503 de 2011, Decreto 2851 de 2013 y Resolución 1565 de 2014, con la participación activa del personal administrativo, propietarios de vehículos afiliados, conductores y todo el que hace parte de la empresa, para prevenir los siniestros viales, mejorando así el desempeño en seguridad vial de la ciudad, y el país, e implementar los mecanismos del Plan Estratégico de Seguridad Vial, con participación activa de todo el que hace parte de TSE, para reducir a menos de la mitad (50 %) los accidentes de tránsito que involucran vehículos de la compañía, formando en el empleado hábitos de prevención en seguridad vial, aportando al objetivo y la meta trazados en el PESV.</w:t>
      </w:r>
    </w:p>
    <w:p w14:paraId="734FBCDB" w14:textId="1C0DD8E6" w:rsidR="00B84102" w:rsidRPr="00D12460" w:rsidRDefault="00B84102" w:rsidP="00B84102">
      <w:pPr>
        <w:pStyle w:val="Ttulo2"/>
        <w:jc w:val="left"/>
        <w:rPr>
          <w:rFonts w:cs="Arial"/>
          <w:sz w:val="22"/>
          <w:szCs w:val="22"/>
        </w:rPr>
      </w:pPr>
    </w:p>
    <w:p w14:paraId="5A46ABF2" w14:textId="66EFFBC8" w:rsidR="00A75081" w:rsidRPr="00D12460" w:rsidRDefault="00A75081" w:rsidP="00A75081">
      <w:pPr>
        <w:pStyle w:val="Ttulo4"/>
        <w:rPr>
          <w:rFonts w:ascii="Arial" w:hAnsi="Arial" w:cs="Arial"/>
        </w:rPr>
      </w:pPr>
      <w:bookmarkStart w:id="66" w:name="_Toc58914941"/>
      <w:r w:rsidRPr="00D12460">
        <w:rPr>
          <w:rFonts w:ascii="Arial" w:hAnsi="Arial" w:cs="Arial"/>
        </w:rPr>
        <w:t>7.2.1. VISIÓN DEL PESV</w:t>
      </w:r>
      <w:bookmarkEnd w:id="66"/>
    </w:p>
    <w:p w14:paraId="1F9B0744" w14:textId="19728CDA" w:rsidR="00A75081" w:rsidRPr="00D12460" w:rsidRDefault="00A75081" w:rsidP="00A75081"/>
    <w:p w14:paraId="5A92562B" w14:textId="45F6B491" w:rsidR="00A75081" w:rsidRPr="00D12460" w:rsidRDefault="00A75081" w:rsidP="00A75081">
      <w:r w:rsidRPr="00D12460">
        <w:t>Garantizar que los accidentes de tránsito que involucren empleados o vehículos de la empresa sea cada año menos de la mitad respecto al periodo anterior, a causa de retro alimentar y divulgar las lecciones aprendidas e ir mejorando los programas y proyectos que conforman cada nuevo Plan Estratégico de Seguridad Vial de la empresa.</w:t>
      </w:r>
    </w:p>
    <w:p w14:paraId="2479EBEE" w14:textId="745CC759" w:rsidR="00A75081" w:rsidRPr="00D12460" w:rsidRDefault="00A75081" w:rsidP="00A75081"/>
    <w:p w14:paraId="2658A2E3" w14:textId="15721D36" w:rsidR="00A75081" w:rsidRPr="00D12460" w:rsidRDefault="00A75081" w:rsidP="00A75081">
      <w:pPr>
        <w:pStyle w:val="Ttulo4"/>
        <w:rPr>
          <w:rFonts w:ascii="Arial" w:hAnsi="Arial" w:cs="Arial"/>
        </w:rPr>
      </w:pPr>
      <w:bookmarkStart w:id="67" w:name="_Toc58914942"/>
      <w:r w:rsidRPr="00D12460">
        <w:rPr>
          <w:rFonts w:ascii="Arial" w:hAnsi="Arial" w:cs="Arial"/>
        </w:rPr>
        <w:t>7.2.2. MISIÓN DEL PESV</w:t>
      </w:r>
      <w:bookmarkEnd w:id="67"/>
    </w:p>
    <w:p w14:paraId="55D76D7E" w14:textId="4490628D" w:rsidR="00A75081" w:rsidRPr="00D12460" w:rsidRDefault="00A75081" w:rsidP="00A75081"/>
    <w:p w14:paraId="722184A6" w14:textId="7E5CDCA7" w:rsidR="00A75081" w:rsidRPr="00D12460" w:rsidRDefault="00A75081" w:rsidP="00A75081">
      <w:r w:rsidRPr="00D12460">
        <w:t>Brindar un servicio seguro, expedito y de calidad a cada usuario que utilice nuestro servicio de transporte para su movilidad, salvaguardando la vida de todos los actores de la vía.</w:t>
      </w:r>
    </w:p>
    <w:p w14:paraId="50A67245" w14:textId="10F29150" w:rsidR="00895E92" w:rsidRPr="00D12460" w:rsidRDefault="00895E92" w:rsidP="00A75081">
      <w:pPr>
        <w:pStyle w:val="Ttulo3"/>
        <w:rPr>
          <w:rFonts w:cs="Arial"/>
          <w:szCs w:val="22"/>
        </w:rPr>
      </w:pPr>
    </w:p>
    <w:p w14:paraId="44BD6BB3" w14:textId="0291836D" w:rsidR="00A75081" w:rsidRPr="00D12460" w:rsidRDefault="00A75081" w:rsidP="00A75081">
      <w:pPr>
        <w:pStyle w:val="Ttulo3"/>
        <w:rPr>
          <w:rFonts w:cs="Arial"/>
          <w:szCs w:val="22"/>
        </w:rPr>
      </w:pPr>
      <w:bookmarkStart w:id="68" w:name="_Toc58914943"/>
      <w:r w:rsidRPr="00D12460">
        <w:rPr>
          <w:rFonts w:cs="Arial"/>
          <w:szCs w:val="22"/>
        </w:rPr>
        <w:t>7.3. OBJETIVOS ESPECIFICOS DEL PESV</w:t>
      </w:r>
      <w:bookmarkEnd w:id="68"/>
    </w:p>
    <w:p w14:paraId="3819268D" w14:textId="77777777" w:rsidR="00A75081" w:rsidRPr="00D12460" w:rsidRDefault="00A75081" w:rsidP="00A75081">
      <w:pPr>
        <w:pStyle w:val="Textoindependiente"/>
      </w:pPr>
    </w:p>
    <w:p w14:paraId="181B983E" w14:textId="77777777" w:rsidR="00A75081" w:rsidRPr="00D12460" w:rsidRDefault="00A75081" w:rsidP="00205C4D">
      <w:pPr>
        <w:pStyle w:val="Textoindependiente"/>
        <w:numPr>
          <w:ilvl w:val="0"/>
          <w:numId w:val="19"/>
        </w:numPr>
      </w:pPr>
      <w:r w:rsidRPr="00D12460">
        <w:t>Capacitar a los empleados de la empresa en temas de seguridad vial que busquen mitigar el riesgo de siniestros viales identificados a través del diagnóstico del PESV</w:t>
      </w:r>
    </w:p>
    <w:p w14:paraId="75AC5218" w14:textId="77777777" w:rsidR="00A75081" w:rsidRPr="00D12460" w:rsidRDefault="00A75081" w:rsidP="00205C4D">
      <w:pPr>
        <w:pStyle w:val="Textoindependiente"/>
        <w:numPr>
          <w:ilvl w:val="0"/>
          <w:numId w:val="19"/>
        </w:numPr>
      </w:pPr>
      <w:r w:rsidRPr="00D12460">
        <w:t>Formar al personal en habilidades específicas para atender víctimas en caso de un siniestro vial</w:t>
      </w:r>
    </w:p>
    <w:p w14:paraId="6ED65F2C" w14:textId="77777777" w:rsidR="00A75081" w:rsidRPr="00D12460" w:rsidRDefault="00A75081" w:rsidP="00205C4D">
      <w:pPr>
        <w:pStyle w:val="Textoindependiente"/>
        <w:numPr>
          <w:ilvl w:val="0"/>
          <w:numId w:val="19"/>
        </w:numPr>
      </w:pPr>
      <w:r w:rsidRPr="00D12460">
        <w:t>Documentar y controlar cada proceso que la empresa realiza, dentro de su misión, prestando atención a la trazabilidad de la información y en la forma continua de mejorar dichos procesos</w:t>
      </w:r>
    </w:p>
    <w:p w14:paraId="310E0FF3" w14:textId="77777777" w:rsidR="00A75081" w:rsidRPr="00D12460" w:rsidRDefault="00A75081" w:rsidP="00205C4D">
      <w:pPr>
        <w:pStyle w:val="Textoindependiente"/>
        <w:numPr>
          <w:ilvl w:val="0"/>
          <w:numId w:val="19"/>
        </w:numPr>
      </w:pPr>
      <w:r w:rsidRPr="00D12460">
        <w:t>Llevar registro histórico del mantenimiento preventivo y correctivo de todos los vehículos de la empresa, y de la verificación DIARIA de la lista de chequeo preoperacional de cada vehículo, para garantizar siempre su perfecto funcionamiento, adoptando un sistema de permanente monitoria</w:t>
      </w:r>
    </w:p>
    <w:p w14:paraId="0386A596" w14:textId="77777777" w:rsidR="00A75081" w:rsidRPr="00D12460" w:rsidRDefault="00A75081" w:rsidP="00205C4D">
      <w:pPr>
        <w:pStyle w:val="Textoindependiente"/>
        <w:numPr>
          <w:ilvl w:val="0"/>
          <w:numId w:val="19"/>
        </w:numPr>
      </w:pPr>
      <w:r w:rsidRPr="00D12460">
        <w:t>Desarrollar en los integrantes de la empresa capacidad de evaluar riesgos en la vía, propiciando actitud de precaución y prevención permanentes, y generando la habilidad para decidir qué puede hacerse, y qué no, frente a situaciones en la vía que exigen habilidades que no tiene</w:t>
      </w:r>
    </w:p>
    <w:p w14:paraId="5F8B29D5" w14:textId="77777777" w:rsidR="00A75081" w:rsidRPr="00D12460" w:rsidRDefault="00A75081" w:rsidP="00205C4D">
      <w:pPr>
        <w:pStyle w:val="Textoindependiente"/>
        <w:numPr>
          <w:ilvl w:val="0"/>
          <w:numId w:val="19"/>
        </w:numPr>
      </w:pPr>
      <w:r w:rsidRPr="00D12460">
        <w:t>Registrar la información de la empresa sobre accidentes de tránsito, para investigar su trazabilidad y poder generar conclusiones que luego se socializan entre los empleados como lecciones aprendidas</w:t>
      </w:r>
    </w:p>
    <w:p w14:paraId="78D0AF03" w14:textId="1E2A66AC" w:rsidR="00A75081" w:rsidRPr="00D12460" w:rsidRDefault="00A75081" w:rsidP="00205C4D">
      <w:pPr>
        <w:pStyle w:val="Textoindependiente"/>
        <w:numPr>
          <w:ilvl w:val="0"/>
          <w:numId w:val="19"/>
        </w:numPr>
      </w:pPr>
      <w:r w:rsidRPr="00D12460">
        <w:t>Reconocer, con la ayuda de protocolos y herramientas de base tecnológica, junto con la experiencia de los conductores de la empresa, los puntos críticos de las rutas que los vehículos de la empresa acostumbran a recorrer, con el fin de aumentar el cuidado en zonas de mayor riesgo de siniestro vial.</w:t>
      </w:r>
    </w:p>
    <w:p w14:paraId="78D6EFBC" w14:textId="77777777" w:rsidR="00A75081" w:rsidRPr="00D12460" w:rsidRDefault="00A75081" w:rsidP="00205C4D">
      <w:pPr>
        <w:pStyle w:val="Textoindependiente"/>
        <w:numPr>
          <w:ilvl w:val="0"/>
          <w:numId w:val="19"/>
        </w:numPr>
      </w:pPr>
      <w:r w:rsidRPr="00D12460">
        <w:t>Preparar al empleado para participar en debates sobre medidas para regular la circulación y el tránsito apoyando la actitud de participación crítica para resolver temas de espacio público</w:t>
      </w:r>
    </w:p>
    <w:p w14:paraId="68B803FE" w14:textId="77777777" w:rsidR="00A75081" w:rsidRPr="00D12460" w:rsidRDefault="00A75081" w:rsidP="00205C4D">
      <w:pPr>
        <w:pStyle w:val="Textoindependiente"/>
        <w:numPr>
          <w:ilvl w:val="0"/>
          <w:numId w:val="19"/>
        </w:numPr>
      </w:pPr>
      <w:r w:rsidRPr="00D12460">
        <w:t>Implementar dentro de la empresa una cultura de seguridad vial que involucre a todos los actores que participan de la movilidad generada por la operación de los vehículos a nuestro cargo.</w:t>
      </w:r>
    </w:p>
    <w:p w14:paraId="767E1B7C" w14:textId="77777777" w:rsidR="00A75081" w:rsidRPr="00D12460" w:rsidRDefault="00A75081" w:rsidP="00205C4D">
      <w:pPr>
        <w:pStyle w:val="Textoindependiente"/>
        <w:numPr>
          <w:ilvl w:val="0"/>
          <w:numId w:val="19"/>
        </w:numPr>
      </w:pPr>
      <w:r w:rsidRPr="00D12460">
        <w:t>Incidir positivamente en la disminución de los índices de accidentalidad vial con lesiones y muerte</w:t>
      </w:r>
    </w:p>
    <w:p w14:paraId="5EF159AF" w14:textId="77777777" w:rsidR="00A75081" w:rsidRPr="00D12460" w:rsidRDefault="00A75081" w:rsidP="00205C4D">
      <w:pPr>
        <w:pStyle w:val="Textoindependiente"/>
        <w:numPr>
          <w:ilvl w:val="0"/>
          <w:numId w:val="19"/>
        </w:numPr>
      </w:pPr>
      <w:r w:rsidRPr="00D12460">
        <w:t>Propiciar escenarios académicos y de formación que permitan a los actores de la movilidad, mejorar sus competencias y conocimientos respecto de la movilidad segura.</w:t>
      </w:r>
    </w:p>
    <w:p w14:paraId="737AD830" w14:textId="55926D25" w:rsidR="00A75081" w:rsidRPr="00D12460" w:rsidRDefault="00A75081" w:rsidP="00205C4D">
      <w:pPr>
        <w:pStyle w:val="Textoindependiente"/>
        <w:numPr>
          <w:ilvl w:val="0"/>
          <w:numId w:val="19"/>
        </w:numPr>
      </w:pPr>
      <w:r w:rsidRPr="00D12460">
        <w:t>Participar en programas y proyectos de movilidad segura liderados por secretarias locales.</w:t>
      </w:r>
    </w:p>
    <w:p w14:paraId="4AC4A811" w14:textId="77777777" w:rsidR="00A75081" w:rsidRPr="00D12460" w:rsidRDefault="00A75081" w:rsidP="00205C4D">
      <w:pPr>
        <w:pStyle w:val="Textoindependiente"/>
        <w:numPr>
          <w:ilvl w:val="0"/>
          <w:numId w:val="19"/>
        </w:numPr>
      </w:pPr>
      <w:r w:rsidRPr="00D12460">
        <w:t>Minimizar riesgos de accidentalidad, enfermedad profesional y daños ambientales causados por la actividad de conducir, garantizando competencia del conductor para desempeñarse eficientemente en las vías según la normatividad y estándares de seguridad vial.</w:t>
      </w:r>
    </w:p>
    <w:p w14:paraId="2A109FDD" w14:textId="623458BE" w:rsidR="00895E92" w:rsidRPr="00D12460" w:rsidRDefault="00A75081" w:rsidP="00205C4D">
      <w:pPr>
        <w:pStyle w:val="Textoindependiente"/>
        <w:numPr>
          <w:ilvl w:val="0"/>
          <w:numId w:val="19"/>
        </w:numPr>
      </w:pPr>
      <w:r w:rsidRPr="00D12460">
        <w:t>Fomentar actitudes de cooperación y solidaridad con los demás y de reconocimiento de que sus actos tienen consecuencias tanto en sí mismo como en los demás.</w:t>
      </w:r>
    </w:p>
    <w:p w14:paraId="3938A0FD" w14:textId="5111BE26" w:rsidR="00895E92" w:rsidRPr="00D12460" w:rsidRDefault="00895E92" w:rsidP="00A75081">
      <w:pPr>
        <w:pStyle w:val="Textoindependiente"/>
        <w:ind w:left="720"/>
      </w:pPr>
    </w:p>
    <w:p w14:paraId="6636CE1D" w14:textId="1D8E291F" w:rsidR="00A75081" w:rsidRPr="00D12460" w:rsidRDefault="00A75081" w:rsidP="00A75081">
      <w:pPr>
        <w:pStyle w:val="Ttulo1"/>
        <w:rPr>
          <w:rFonts w:cs="Arial"/>
          <w:sz w:val="22"/>
          <w:szCs w:val="22"/>
        </w:rPr>
      </w:pPr>
      <w:bookmarkStart w:id="69" w:name="_Toc58914944"/>
      <w:r w:rsidRPr="00D12460">
        <w:rPr>
          <w:rFonts w:cs="Arial"/>
          <w:sz w:val="22"/>
          <w:szCs w:val="22"/>
        </w:rPr>
        <w:t>FASE 2. IMPLEMENTACIÓN Y EJECUCIÓN DEL PESV</w:t>
      </w:r>
      <w:bookmarkEnd w:id="69"/>
    </w:p>
    <w:p w14:paraId="24379382" w14:textId="4D6B0721" w:rsidR="00A75081" w:rsidRPr="00D12460" w:rsidRDefault="00A75081" w:rsidP="00A75081">
      <w:pPr>
        <w:pStyle w:val="Textoindependiente"/>
      </w:pPr>
    </w:p>
    <w:p w14:paraId="20F93979" w14:textId="3868A00C" w:rsidR="00637BE3" w:rsidRPr="00D12460" w:rsidRDefault="00637BE3" w:rsidP="00205C4D">
      <w:pPr>
        <w:pStyle w:val="Ttulo2"/>
        <w:numPr>
          <w:ilvl w:val="0"/>
          <w:numId w:val="3"/>
        </w:numPr>
        <w:rPr>
          <w:rFonts w:cs="Arial"/>
          <w:sz w:val="22"/>
          <w:szCs w:val="22"/>
        </w:rPr>
      </w:pPr>
      <w:bookmarkStart w:id="70" w:name="_Toc58914945"/>
      <w:r w:rsidRPr="00D12460">
        <w:rPr>
          <w:rStyle w:val="EncabezadoCar"/>
          <w:rFonts w:cs="Arial"/>
          <w:i/>
          <w:iCs/>
          <w:noProof/>
          <w:sz w:val="22"/>
          <w:szCs w:val="22"/>
          <w:lang w:val="es-CO" w:eastAsia="es-CO" w:bidi="ar-SA"/>
        </w:rPr>
        <mc:AlternateContent>
          <mc:Choice Requires="wps">
            <w:drawing>
              <wp:anchor distT="0" distB="0" distL="0" distR="0" simplePos="0" relativeHeight="251671552" behindDoc="1" locked="0" layoutInCell="1" allowOverlap="1" wp14:anchorId="277F7023" wp14:editId="021CFD8D">
                <wp:simplePos x="0" y="0"/>
                <wp:positionH relativeFrom="margin">
                  <wp:align>center</wp:align>
                </wp:positionH>
                <wp:positionV relativeFrom="paragraph">
                  <wp:posOffset>416312</wp:posOffset>
                </wp:positionV>
                <wp:extent cx="6626860" cy="356235"/>
                <wp:effectExtent l="0" t="0" r="21590" b="24765"/>
                <wp:wrapTopAndBottom/>
                <wp:docPr id="31"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D448634" w14:textId="35EED572" w:rsidR="00336971" w:rsidRDefault="006F415D" w:rsidP="00637BE3">
                            <w:pPr>
                              <w:spacing w:line="271" w:lineRule="exact"/>
                              <w:ind w:left="1196" w:right="1201"/>
                              <w:jc w:val="center"/>
                              <w:rPr>
                                <w:b/>
                                <w:sz w:val="24"/>
                              </w:rPr>
                            </w:pPr>
                            <w:hyperlink r:id="rId64" w:history="1">
                              <w:r w:rsidR="00336971" w:rsidRPr="0027162C">
                                <w:rPr>
                                  <w:rStyle w:val="Hipervnculo"/>
                                  <w:b/>
                                  <w:sz w:val="24"/>
                                  <w:u w:color="0000FF"/>
                                </w:rPr>
                                <w:t xml:space="preserve">VER ANEXO </w:t>
                              </w:r>
                              <w:r w:rsidR="00336971">
                                <w:rPr>
                                  <w:rStyle w:val="Hipervnculo"/>
                                  <w:b/>
                                  <w:sz w:val="24"/>
                                  <w:u w:color="0000FF"/>
                                </w:rPr>
                                <w:t>16:</w:t>
                              </w:r>
                              <w:r w:rsidR="00336971" w:rsidRPr="0027162C">
                                <w:rPr>
                                  <w:rStyle w:val="Hipervnculo"/>
                                  <w:b/>
                                  <w:sz w:val="24"/>
                                  <w:u w:color="0000FF"/>
                                </w:rPr>
                                <w:t xml:space="preserve"> </w:t>
                              </w:r>
                            </w:hyperlink>
                            <w:r w:rsidR="00336971">
                              <w:rPr>
                                <w:rStyle w:val="Hipervnculo"/>
                                <w:b/>
                                <w:sz w:val="24"/>
                                <w:u w:color="0000FF"/>
                              </w:rPr>
                              <w:t xml:space="preserve">PLAN DE TRABAJO ANUAL </w:t>
                            </w:r>
                            <w:r w:rsidR="00336971" w:rsidRPr="00A62E57">
                              <w:rPr>
                                <w:rStyle w:val="Hipervnculo"/>
                                <w:b/>
                                <w:sz w:val="24"/>
                                <w:highlight w:val="yellow"/>
                                <w:u w:color="0000FF"/>
                              </w:rPr>
                              <w:t>Implementar</w:t>
                            </w:r>
                          </w:p>
                          <w:p w14:paraId="68DD4DA2" w14:textId="77777777" w:rsidR="00336971" w:rsidRPr="003C65C2" w:rsidRDefault="00336971" w:rsidP="00637BE3">
                            <w:pPr>
                              <w:spacing w:line="271" w:lineRule="exact"/>
                              <w:ind w:right="1204"/>
                              <w:rPr>
                                <w:b/>
                                <w:sz w:val="24"/>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F7023" id="_x0000_s1044" type="#_x0000_t202" style="position:absolute;left:0;text-align:left;margin-left:0;margin-top:32.8pt;width:521.8pt;height:28.05pt;z-index:-251644928;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" filled="f" strokeweight=".4pt">
                <v:textbox inset="0,0,0,0">
                  <w:txbxContent>
                    <w:p w14:paraId="1D448634" w14:textId="35EED572" w:rsidR="00336971" w:rsidRDefault="006F415D" w:rsidP="00637BE3">
                      <w:pPr>
                        <w:spacing w:line="271" w:lineRule="exact"/>
                        <w:ind w:left="1196" w:right="1201"/>
                        <w:jc w:val="center"/>
                        <w:rPr>
                          <w:b/>
                          <w:sz w:val="24"/>
                        </w:rPr>
                      </w:pPr>
                      <w:hyperlink r:id="rId65" w:history="1">
                        <w:r w:rsidR="00336971" w:rsidRPr="0027162C">
                          <w:rPr>
                            <w:rStyle w:val="Hipervnculo"/>
                            <w:b/>
                            <w:sz w:val="24"/>
                            <w:u w:color="0000FF"/>
                          </w:rPr>
                          <w:t xml:space="preserve">VER ANEXO </w:t>
                        </w:r>
                        <w:r w:rsidR="00336971">
                          <w:rPr>
                            <w:rStyle w:val="Hipervnculo"/>
                            <w:b/>
                            <w:sz w:val="24"/>
                            <w:u w:color="0000FF"/>
                          </w:rPr>
                          <w:t>16:</w:t>
                        </w:r>
                        <w:r w:rsidR="00336971" w:rsidRPr="0027162C">
                          <w:rPr>
                            <w:rStyle w:val="Hipervnculo"/>
                            <w:b/>
                            <w:sz w:val="24"/>
                            <w:u w:color="0000FF"/>
                          </w:rPr>
                          <w:t xml:space="preserve"> </w:t>
                        </w:r>
                      </w:hyperlink>
                      <w:r w:rsidR="00336971">
                        <w:rPr>
                          <w:rStyle w:val="Hipervnculo"/>
                          <w:b/>
                          <w:sz w:val="24"/>
                          <w:u w:color="0000FF"/>
                        </w:rPr>
                        <w:t xml:space="preserve">PLAN DE TRABAJO ANUAL </w:t>
                      </w:r>
                      <w:r w:rsidR="00336971" w:rsidRPr="00A62E57">
                        <w:rPr>
                          <w:rStyle w:val="Hipervnculo"/>
                          <w:b/>
                          <w:sz w:val="24"/>
                          <w:highlight w:val="yellow"/>
                          <w:u w:color="0000FF"/>
                        </w:rPr>
                        <w:t>Implementar</w:t>
                      </w:r>
                    </w:p>
                    <w:p w14:paraId="68DD4DA2" w14:textId="77777777" w:rsidR="00336971" w:rsidRPr="003C65C2" w:rsidRDefault="00336971" w:rsidP="00637BE3">
                      <w:pPr>
                        <w:spacing w:line="271" w:lineRule="exact"/>
                        <w:ind w:right="1204"/>
                        <w:rPr>
                          <w:b/>
                          <w:sz w:val="24"/>
                          <w:lang w:val="es-CO"/>
                        </w:rPr>
                      </w:pPr>
                    </w:p>
                  </w:txbxContent>
                </v:textbox>
                <w10:wrap type="topAndBottom" anchorx="margin"/>
              </v:shape>
            </w:pict>
          </mc:Fallback>
        </mc:AlternateContent>
      </w:r>
      <w:r w:rsidRPr="00D12460">
        <w:rPr>
          <w:rFonts w:cs="Arial"/>
          <w:sz w:val="22"/>
          <w:szCs w:val="22"/>
        </w:rPr>
        <w:t>PLAN DE TRABAJO ANUAL</w:t>
      </w:r>
      <w:bookmarkEnd w:id="70"/>
    </w:p>
    <w:p w14:paraId="081DE53A" w14:textId="1451E6A7" w:rsidR="00637BE3" w:rsidRPr="00D12460" w:rsidRDefault="00637BE3" w:rsidP="00205C4D">
      <w:pPr>
        <w:pStyle w:val="Ttulo2"/>
        <w:numPr>
          <w:ilvl w:val="0"/>
          <w:numId w:val="3"/>
        </w:numPr>
        <w:rPr>
          <w:rFonts w:cs="Arial"/>
          <w:sz w:val="22"/>
          <w:szCs w:val="22"/>
        </w:rPr>
      </w:pPr>
      <w:bookmarkStart w:id="71" w:name="_Toc58914946"/>
      <w:r w:rsidRPr="00D12460">
        <w:rPr>
          <w:rFonts w:cs="Arial"/>
          <w:sz w:val="22"/>
          <w:szCs w:val="22"/>
        </w:rPr>
        <w:t>PLAN ANUAL DE FORMACIÓN</w:t>
      </w:r>
      <w:bookmarkEnd w:id="71"/>
      <w:r w:rsidRPr="00D12460">
        <w:rPr>
          <w:rFonts w:cs="Arial"/>
          <w:sz w:val="22"/>
          <w:szCs w:val="22"/>
        </w:rPr>
        <w:t xml:space="preserve"> </w:t>
      </w:r>
    </w:p>
    <w:p w14:paraId="3219920A" w14:textId="1A04491A" w:rsidR="00637BE3" w:rsidRPr="00D12460" w:rsidRDefault="00637BE3" w:rsidP="00637BE3">
      <w:pPr>
        <w:pStyle w:val="Ttulo2"/>
        <w:jc w:val="left"/>
        <w:rPr>
          <w:rFonts w:cs="Arial"/>
          <w:sz w:val="22"/>
          <w:szCs w:val="22"/>
        </w:rPr>
      </w:pPr>
    </w:p>
    <w:p w14:paraId="31751827" w14:textId="726FD450" w:rsidR="00637BE3" w:rsidRPr="00D12460" w:rsidRDefault="00637BE3" w:rsidP="00962F39">
      <w:pPr>
        <w:pStyle w:val="Textoindependiente"/>
      </w:pPr>
      <w:r w:rsidRPr="00D12460">
        <w:t>En el anexo descrito a continuación,</w:t>
      </w:r>
      <w:r w:rsidR="00962F39" w:rsidRPr="00D12460">
        <w:t xml:space="preserve"> correspondiente al plan anual de formación</w:t>
      </w:r>
      <w:r w:rsidRPr="00D12460">
        <w:t xml:space="preserve"> se definen los lineamientos generales de sensibilización, para ´promover en la comunidad de la organización la formación de hábitos, </w:t>
      </w:r>
      <w:r w:rsidRPr="00D12460">
        <w:lastRenderedPageBreak/>
        <w:t>comportamientos y conductas</w:t>
      </w:r>
      <w:r w:rsidR="00962F39" w:rsidRPr="00D12460">
        <w:t xml:space="preserve"> </w:t>
      </w:r>
      <w:r w:rsidRPr="00D12460">
        <w:t>seguras en la vía, y en consecuencia de formación de criterios autónomos, solidarios y prudentes para la toma de decisiones en situaciones de desplazamiento o uso de la vía pública.</w:t>
      </w:r>
    </w:p>
    <w:p w14:paraId="47310576" w14:textId="3EAB5835" w:rsidR="00962F39" w:rsidRPr="00D12460" w:rsidRDefault="00962F39" w:rsidP="00962F39">
      <w:pPr>
        <w:pStyle w:val="Textoindependiente"/>
      </w:pPr>
    </w:p>
    <w:p w14:paraId="60E0CFBA" w14:textId="438D1F4B" w:rsidR="00637BE3" w:rsidRPr="00D12460" w:rsidRDefault="00962F39" w:rsidP="00962F39">
      <w:pPr>
        <w:pStyle w:val="Textoindependiente"/>
      </w:pPr>
      <w:r w:rsidRPr="00D12460">
        <w:t>En este plan de formación se incluyen temas de seguridad vial independientemente de los diferentes roles y cargos de la organización.</w:t>
      </w:r>
    </w:p>
    <w:p w14:paraId="450CC0A7" w14:textId="173942DB" w:rsidR="0021491A" w:rsidRPr="00D12460" w:rsidRDefault="0021491A" w:rsidP="00962F39">
      <w:pPr>
        <w:pStyle w:val="Textoindependiente"/>
      </w:pPr>
      <w:r w:rsidRPr="00D12460">
        <w:rPr>
          <w:rStyle w:val="Ttulo2Car"/>
          <w:rFonts w:cs="Arial"/>
          <w:i/>
          <w:iCs/>
          <w:noProof/>
          <w:sz w:val="22"/>
          <w:szCs w:val="22"/>
          <w:lang w:val="es-CO" w:eastAsia="es-CO" w:bidi="ar-SA"/>
        </w:rPr>
        <mc:AlternateContent>
          <mc:Choice Requires="wps">
            <w:drawing>
              <wp:anchor distT="0" distB="0" distL="0" distR="0" simplePos="0" relativeHeight="251673600" behindDoc="1" locked="0" layoutInCell="1" allowOverlap="1" wp14:anchorId="727DB2C5" wp14:editId="62BC7AB6">
                <wp:simplePos x="0" y="0"/>
                <wp:positionH relativeFrom="margin">
                  <wp:align>center</wp:align>
                </wp:positionH>
                <wp:positionV relativeFrom="paragraph">
                  <wp:posOffset>236517</wp:posOffset>
                </wp:positionV>
                <wp:extent cx="6626860" cy="356235"/>
                <wp:effectExtent l="0" t="0" r="21590" b="24765"/>
                <wp:wrapTopAndBottom/>
                <wp:docPr id="32"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03E9786" w14:textId="168F51A5" w:rsidR="00336971" w:rsidRDefault="006F415D" w:rsidP="00637BE3">
                            <w:pPr>
                              <w:spacing w:line="271" w:lineRule="exact"/>
                              <w:ind w:left="1196" w:right="1201"/>
                              <w:jc w:val="center"/>
                              <w:rPr>
                                <w:b/>
                                <w:sz w:val="24"/>
                              </w:rPr>
                            </w:pPr>
                            <w:hyperlink r:id="rId66" w:history="1">
                              <w:r w:rsidR="00336971" w:rsidRPr="0027162C">
                                <w:rPr>
                                  <w:rStyle w:val="Hipervnculo"/>
                                  <w:b/>
                                  <w:sz w:val="24"/>
                                  <w:u w:color="0000FF"/>
                                </w:rPr>
                                <w:t xml:space="preserve">VER ANEXO </w:t>
                              </w:r>
                              <w:r w:rsidR="00336971">
                                <w:rPr>
                                  <w:rStyle w:val="Hipervnculo"/>
                                  <w:b/>
                                  <w:sz w:val="24"/>
                                  <w:u w:color="0000FF"/>
                                </w:rPr>
                                <w:t>17:</w:t>
                              </w:r>
                              <w:r w:rsidR="00336971" w:rsidRPr="0027162C">
                                <w:rPr>
                                  <w:rStyle w:val="Hipervnculo"/>
                                  <w:b/>
                                  <w:sz w:val="24"/>
                                  <w:u w:color="0000FF"/>
                                </w:rPr>
                                <w:t xml:space="preserve"> </w:t>
                              </w:r>
                            </w:hyperlink>
                            <w:r w:rsidR="00336971">
                              <w:rPr>
                                <w:rStyle w:val="Hipervnculo"/>
                                <w:b/>
                                <w:sz w:val="24"/>
                                <w:u w:color="0000FF"/>
                              </w:rPr>
                              <w:t xml:space="preserve">PLAN DE CAPACITACIONES </w:t>
                            </w:r>
                            <w:r w:rsidR="00336971" w:rsidRPr="00A62E57">
                              <w:rPr>
                                <w:rStyle w:val="Hipervnculo"/>
                                <w:b/>
                                <w:sz w:val="24"/>
                                <w:highlight w:val="yellow"/>
                                <w:u w:color="0000FF"/>
                              </w:rPr>
                              <w:t>Gestionar área de talento humano</w:t>
                            </w:r>
                          </w:p>
                          <w:p w14:paraId="0C47C374" w14:textId="77777777" w:rsidR="00336971" w:rsidRPr="003C65C2" w:rsidRDefault="00336971" w:rsidP="00637BE3">
                            <w:pPr>
                              <w:spacing w:line="271" w:lineRule="exact"/>
                              <w:ind w:right="1204"/>
                              <w:rPr>
                                <w:b/>
                                <w:sz w:val="24"/>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DB2C5" id="_x0000_s1045" type="#_x0000_t202" style="position:absolute;left:0;text-align:left;margin-left:0;margin-top:18.6pt;width:521.8pt;height:28.05pt;z-index:-251642880;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" filled="f" strokeweight=".4pt">
                <v:textbox inset="0,0,0,0">
                  <w:txbxContent>
                    <w:p w14:paraId="503E9786" w14:textId="168F51A5" w:rsidR="00336971" w:rsidRDefault="006F415D" w:rsidP="00637BE3">
                      <w:pPr>
                        <w:spacing w:line="271" w:lineRule="exact"/>
                        <w:ind w:left="1196" w:right="1201"/>
                        <w:jc w:val="center"/>
                        <w:rPr>
                          <w:b/>
                          <w:sz w:val="24"/>
                        </w:rPr>
                      </w:pPr>
                      <w:hyperlink r:id="rId67" w:history="1">
                        <w:r w:rsidR="00336971" w:rsidRPr="0027162C">
                          <w:rPr>
                            <w:rStyle w:val="Hipervnculo"/>
                            <w:b/>
                            <w:sz w:val="24"/>
                            <w:u w:color="0000FF"/>
                          </w:rPr>
                          <w:t xml:space="preserve">VER ANEXO </w:t>
                        </w:r>
                        <w:r w:rsidR="00336971">
                          <w:rPr>
                            <w:rStyle w:val="Hipervnculo"/>
                            <w:b/>
                            <w:sz w:val="24"/>
                            <w:u w:color="0000FF"/>
                          </w:rPr>
                          <w:t>17:</w:t>
                        </w:r>
                        <w:r w:rsidR="00336971" w:rsidRPr="0027162C">
                          <w:rPr>
                            <w:rStyle w:val="Hipervnculo"/>
                            <w:b/>
                            <w:sz w:val="24"/>
                            <w:u w:color="0000FF"/>
                          </w:rPr>
                          <w:t xml:space="preserve"> </w:t>
                        </w:r>
                      </w:hyperlink>
                      <w:r w:rsidR="00336971">
                        <w:rPr>
                          <w:rStyle w:val="Hipervnculo"/>
                          <w:b/>
                          <w:sz w:val="24"/>
                          <w:u w:color="0000FF"/>
                        </w:rPr>
                        <w:t xml:space="preserve">PLAN DE CAPACITACIONES </w:t>
                      </w:r>
                      <w:r w:rsidR="00336971" w:rsidRPr="00A62E57">
                        <w:rPr>
                          <w:rStyle w:val="Hipervnculo"/>
                          <w:b/>
                          <w:sz w:val="24"/>
                          <w:highlight w:val="yellow"/>
                          <w:u w:color="0000FF"/>
                        </w:rPr>
                        <w:t>Gestionar área de talento humano</w:t>
                      </w:r>
                    </w:p>
                    <w:p w14:paraId="0C47C374" w14:textId="77777777" w:rsidR="00336971" w:rsidRPr="003C65C2" w:rsidRDefault="00336971" w:rsidP="00637BE3">
                      <w:pPr>
                        <w:spacing w:line="271" w:lineRule="exact"/>
                        <w:ind w:right="1204"/>
                        <w:rPr>
                          <w:b/>
                          <w:sz w:val="24"/>
                          <w:lang w:val="es-CO"/>
                        </w:rPr>
                      </w:pPr>
                    </w:p>
                  </w:txbxContent>
                </v:textbox>
                <w10:wrap type="topAndBottom" anchorx="margin"/>
              </v:shape>
            </w:pict>
          </mc:Fallback>
        </mc:AlternateContent>
      </w:r>
    </w:p>
    <w:p w14:paraId="471D805F" w14:textId="5C1ECDC8" w:rsidR="0021491A" w:rsidRPr="00D12460" w:rsidRDefault="0021491A" w:rsidP="00205C4D">
      <w:pPr>
        <w:pStyle w:val="Ttulo2"/>
        <w:numPr>
          <w:ilvl w:val="0"/>
          <w:numId w:val="3"/>
        </w:numPr>
        <w:rPr>
          <w:rFonts w:cs="Arial"/>
          <w:sz w:val="22"/>
          <w:szCs w:val="22"/>
        </w:rPr>
      </w:pPr>
      <w:bookmarkStart w:id="72" w:name="_Toc58914947"/>
      <w:r w:rsidRPr="00D12460">
        <w:rPr>
          <w:rFonts w:cs="Arial"/>
          <w:sz w:val="22"/>
          <w:szCs w:val="22"/>
        </w:rPr>
        <w:t>PLAN DE PREPARACIÓN Y RESPUESTA ANTE EMERGENCIAS VIALES</w:t>
      </w:r>
      <w:bookmarkEnd w:id="72"/>
    </w:p>
    <w:p w14:paraId="51D295D3" w14:textId="77777777" w:rsidR="0021491A" w:rsidRPr="00D12460" w:rsidRDefault="0021491A" w:rsidP="0021491A">
      <w:pPr>
        <w:pStyle w:val="Textoindependiente"/>
      </w:pPr>
    </w:p>
    <w:p w14:paraId="16CAAD46" w14:textId="77777777" w:rsidR="0021491A" w:rsidRPr="00D12460" w:rsidRDefault="0021491A" w:rsidP="0021491A">
      <w:pPr>
        <w:pStyle w:val="Textoindependiente"/>
      </w:pPr>
      <w:r w:rsidRPr="00D12460">
        <w:t>Al momento que se presenta un hecho desfavorable (accidente o incidente) en la empresa, que atenta contra la seguridad y salud del trabajador, impera efectuar las investigaciones, tanto dentro como fuera de la empresa, para identificar causas, hechos y situaciones que lo generan, y poder, así, implementar correctivos que eviten o reduzcan las condiciones de riesgo.</w:t>
      </w:r>
    </w:p>
    <w:p w14:paraId="7866264D" w14:textId="77777777" w:rsidR="0021491A" w:rsidRPr="00D12460" w:rsidRDefault="0021491A" w:rsidP="0021491A">
      <w:pPr>
        <w:pStyle w:val="Textoindependiente"/>
      </w:pPr>
    </w:p>
    <w:p w14:paraId="01D849F1" w14:textId="77777777" w:rsidR="0021491A" w:rsidRPr="00D12460" w:rsidRDefault="0021491A" w:rsidP="0021491A">
      <w:pPr>
        <w:pStyle w:val="Textoindependiente"/>
      </w:pPr>
      <w:r w:rsidRPr="00D12460">
        <w:t>El reporte de acontecimientos sobre accidentes, incidentes y acciones es responsabilidad de todo el personal que labora en la empresa, todos los acontecimientos se deben reportar al responsable del sistema de gestión sobre seguridad y salud en el trabajo, de la empresa, quien convoca al líder del comité de seguridad vial, junto con las partes involucradas y responsables para programar y designar las posteriores investigaciones que sean acordadas. Este es el canal incluso cuando las causas y efectos a investigar sean enfermedades laborales.</w:t>
      </w:r>
    </w:p>
    <w:p w14:paraId="619960AA" w14:textId="77777777" w:rsidR="0021491A" w:rsidRPr="00D12460" w:rsidRDefault="0021491A" w:rsidP="0021491A">
      <w:pPr>
        <w:pStyle w:val="Textoindependiente"/>
      </w:pPr>
    </w:p>
    <w:p w14:paraId="541E49DA" w14:textId="77777777" w:rsidR="0021491A" w:rsidRPr="00D12460" w:rsidRDefault="0021491A" w:rsidP="0021491A">
      <w:pPr>
        <w:pStyle w:val="Textoindependiente"/>
      </w:pPr>
      <w:r w:rsidRPr="00D12460">
        <w:t>La empresa realiza un cambio de póliza anual, las pólizas envían una cotización a la empresa, la empresa las evalúa y elige la mejor cotización para así contratar sus servicios durante un año.</w:t>
      </w:r>
    </w:p>
    <w:p w14:paraId="290416D9" w14:textId="77777777" w:rsidR="0021491A" w:rsidRPr="00D12460" w:rsidRDefault="0021491A" w:rsidP="0021491A">
      <w:pPr>
        <w:pStyle w:val="Textoindependiente"/>
      </w:pPr>
    </w:p>
    <w:p w14:paraId="147CD24C" w14:textId="5828CE3E" w:rsidR="00F34894" w:rsidRPr="00D12460" w:rsidRDefault="0021491A" w:rsidP="0021491A">
      <w:pPr>
        <w:pStyle w:val="Textoindependiente"/>
      </w:pPr>
      <w:r w:rsidRPr="00D12460">
        <w:t>La empresa en alianza con la ARL informa en capacitaciones índices de accidentalidad que se presentan en el país, el cómo y por qué se presentan y cómo evitar que sucedan. Con material audiovisual se concientiza a los conductores sobre los riesgos que pueden presentar al hacer caso omiso a las advertencias que hace la empresa. Así mismo el conductor que no se presente a las capacitaciones es sancionado impidiéndole desarrollar su diligencia ante la empresa.</w:t>
      </w:r>
    </w:p>
    <w:p w14:paraId="307D0873" w14:textId="47B9FB25" w:rsidR="0021491A" w:rsidRPr="00D12460" w:rsidRDefault="0021491A" w:rsidP="0021491A">
      <w:pPr>
        <w:pStyle w:val="Textoindependiente"/>
      </w:pPr>
    </w:p>
    <w:p w14:paraId="5A3379B8" w14:textId="77777777" w:rsidR="0021491A" w:rsidRPr="00D12460" w:rsidRDefault="0021491A" w:rsidP="0021491A">
      <w:pPr>
        <w:pStyle w:val="Ttulo3"/>
        <w:rPr>
          <w:rFonts w:cs="Arial"/>
          <w:szCs w:val="22"/>
        </w:rPr>
      </w:pPr>
      <w:bookmarkStart w:id="73" w:name="_Toc58914948"/>
      <w:r w:rsidRPr="00D12460">
        <w:rPr>
          <w:rFonts w:cs="Arial"/>
          <w:szCs w:val="22"/>
        </w:rPr>
        <w:t>9.1.</w:t>
      </w:r>
      <w:r w:rsidRPr="00D12460">
        <w:rPr>
          <w:rFonts w:cs="Arial"/>
          <w:szCs w:val="22"/>
        </w:rPr>
        <w:tab/>
        <w:t>ATENCIÓN A VICTIMAS</w:t>
      </w:r>
      <w:bookmarkEnd w:id="73"/>
    </w:p>
    <w:p w14:paraId="03D16AAE" w14:textId="77777777" w:rsidR="0021491A" w:rsidRPr="00D12460" w:rsidRDefault="0021491A" w:rsidP="0021491A">
      <w:pPr>
        <w:pStyle w:val="Textoindependiente"/>
      </w:pPr>
    </w:p>
    <w:p w14:paraId="13F638BB" w14:textId="77777777" w:rsidR="0021491A" w:rsidRPr="00D12460" w:rsidRDefault="0021491A" w:rsidP="0021491A">
      <w:pPr>
        <w:pStyle w:val="Textoindependiente"/>
      </w:pPr>
      <w:r w:rsidRPr="00D12460">
        <w:t>En caso de que el conductor se involucre en un accidente de tránsito, debe proceder, como primera medida, trasladando a los heridos al centro asistencial más cercano. A continuación, se dan las recomendaciones más pertinentes para los casos de siniestros viales con o sin víctimas. Luego se presenta el programa de protocolos para la atención a víctimas de un accidente de tránsito.</w:t>
      </w:r>
    </w:p>
    <w:p w14:paraId="67EB1527" w14:textId="77777777" w:rsidR="0021491A" w:rsidRPr="00D12460" w:rsidRDefault="0021491A" w:rsidP="0021491A">
      <w:pPr>
        <w:pStyle w:val="Textoindependiente"/>
      </w:pPr>
    </w:p>
    <w:p w14:paraId="4097745A" w14:textId="5845471E" w:rsidR="0021491A" w:rsidRPr="00D12460" w:rsidRDefault="0021491A" w:rsidP="00205C4D">
      <w:pPr>
        <w:pStyle w:val="Textoindependiente"/>
        <w:numPr>
          <w:ilvl w:val="0"/>
          <w:numId w:val="20"/>
        </w:numPr>
      </w:pPr>
      <w:r w:rsidRPr="00D12460">
        <w:t>No debe huir del lugar del accidente, debe verificar su estado de salud y el de las demás personas involucradas.</w:t>
      </w:r>
    </w:p>
    <w:p w14:paraId="0D576BDA" w14:textId="58DF14DF" w:rsidR="0021491A" w:rsidRPr="00D12460" w:rsidRDefault="0021491A" w:rsidP="00205C4D">
      <w:pPr>
        <w:pStyle w:val="Textoindependiente"/>
        <w:numPr>
          <w:ilvl w:val="0"/>
          <w:numId w:val="20"/>
        </w:numPr>
      </w:pPr>
      <w:r w:rsidRPr="00D12460">
        <w:t>Si el accidente involucra vehículos automotores debe asegurarse que no existan derrames de líquidos inflamables y/o sustancias peligrosas a su alrededor y proceder con precaución.</w:t>
      </w:r>
    </w:p>
    <w:p w14:paraId="6DD144C9" w14:textId="1A4458B6" w:rsidR="0021491A" w:rsidRPr="00D12460" w:rsidRDefault="0021491A" w:rsidP="00205C4D">
      <w:pPr>
        <w:pStyle w:val="Textoindependiente"/>
        <w:numPr>
          <w:ilvl w:val="0"/>
          <w:numId w:val="20"/>
        </w:numPr>
      </w:pPr>
      <w:r w:rsidRPr="00D12460">
        <w:t>Si usted es el conductor del vehículo y se encuentra consciente debe recordar dirigir a sus acompañantes a un lugar distante y seguro del lugar del accidente.</w:t>
      </w:r>
    </w:p>
    <w:p w14:paraId="1048D4E0" w14:textId="38F1E7D4" w:rsidR="0021491A" w:rsidRPr="00D12460" w:rsidRDefault="0021491A" w:rsidP="00205C4D">
      <w:pPr>
        <w:pStyle w:val="Textoindependiente"/>
        <w:numPr>
          <w:ilvl w:val="0"/>
          <w:numId w:val="20"/>
        </w:numPr>
      </w:pPr>
      <w:r w:rsidRPr="00D12460">
        <w:t>Solicite inmediatamente ayuda a Grupos de apoyo externo al número 123 o Policía de Carreteras #767.</w:t>
      </w:r>
    </w:p>
    <w:p w14:paraId="551B409C" w14:textId="75BCDAC8" w:rsidR="0021491A" w:rsidRPr="00D12460" w:rsidRDefault="0021491A" w:rsidP="00205C4D">
      <w:pPr>
        <w:pStyle w:val="Textoindependiente"/>
        <w:numPr>
          <w:ilvl w:val="0"/>
          <w:numId w:val="20"/>
        </w:numPr>
      </w:pPr>
      <w:r w:rsidRPr="00D12460">
        <w:t xml:space="preserve">Seguidamente debe informar a su Empresa y a la Aseguradora en caso de contar con póliza de seguro </w:t>
      </w:r>
      <w:r w:rsidRPr="00D12460">
        <w:lastRenderedPageBreak/>
        <w:t>todo riesgo para su vehículo.</w:t>
      </w:r>
    </w:p>
    <w:p w14:paraId="118A7319" w14:textId="14EBC00E" w:rsidR="0021491A" w:rsidRPr="00D12460" w:rsidRDefault="0021491A" w:rsidP="00205C4D">
      <w:pPr>
        <w:pStyle w:val="Textoindependiente"/>
        <w:numPr>
          <w:ilvl w:val="0"/>
          <w:numId w:val="20"/>
        </w:numPr>
      </w:pPr>
      <w:r w:rsidRPr="00D12460">
        <w:t>Encienda las luces de parqueo y coloque señales de precaución en la vía tan pronto como pueda, para prevenir la congestión del tráfico y la ocurrencia de otros accidentes, a una distancia de entre cincuenta (50) y cien (100) metros adelante y atrás del vehículo de acuerdo al Código Nacional de Tránsito Terrestre.</w:t>
      </w:r>
    </w:p>
    <w:p w14:paraId="076E3212" w14:textId="29594E75" w:rsidR="0021491A" w:rsidRPr="00D12460" w:rsidRDefault="0021491A" w:rsidP="00205C4D">
      <w:pPr>
        <w:pStyle w:val="Textoindependiente"/>
        <w:numPr>
          <w:ilvl w:val="0"/>
          <w:numId w:val="20"/>
        </w:numPr>
      </w:pPr>
      <w:r w:rsidRPr="00D12460">
        <w:t>Evite discutir sobre quién fue el responsable del accidente no busque culpable en ese momento.</w:t>
      </w:r>
    </w:p>
    <w:p w14:paraId="2983818E" w14:textId="0CE957B4" w:rsidR="0021491A" w:rsidRPr="00D12460" w:rsidRDefault="0021491A" w:rsidP="00205C4D">
      <w:pPr>
        <w:pStyle w:val="Textoindependiente"/>
        <w:numPr>
          <w:ilvl w:val="0"/>
          <w:numId w:val="20"/>
        </w:numPr>
      </w:pPr>
      <w:r w:rsidRPr="00D12460">
        <w:t>Trate de no realizar ningún arreglo económico con la contraparte en el lugar de los hechos, si lleva protegido en el momento si debe de existir el informe policial (croquis).</w:t>
      </w:r>
    </w:p>
    <w:p w14:paraId="350DF416" w14:textId="3FA0E627" w:rsidR="0021491A" w:rsidRPr="00D12460" w:rsidRDefault="0021491A" w:rsidP="00205C4D">
      <w:pPr>
        <w:pStyle w:val="Textoindependiente"/>
        <w:numPr>
          <w:ilvl w:val="0"/>
          <w:numId w:val="20"/>
        </w:numPr>
      </w:pPr>
      <w:r w:rsidRPr="00D12460">
        <w:t>Solicite asesoría jurídica.</w:t>
      </w:r>
    </w:p>
    <w:p w14:paraId="7359BF1D" w14:textId="119C05B5" w:rsidR="0021491A" w:rsidRPr="00D12460" w:rsidRDefault="0021491A" w:rsidP="00205C4D">
      <w:pPr>
        <w:pStyle w:val="Textoindependiente"/>
        <w:numPr>
          <w:ilvl w:val="0"/>
          <w:numId w:val="20"/>
        </w:numPr>
      </w:pPr>
      <w:r w:rsidRPr="00D12460">
        <w:t>No debe mover su vehículo hasta que la autoridad competente haga presencia y haya elaborado el respectivo informe (Croquis) en el cual queda plasmada la hipótesis del accidente (Ver también artículos 144, 148 y 149 de la Ley 769/2002 - Código Nacional de Tránsito Terrestre)</w:t>
      </w:r>
    </w:p>
    <w:p w14:paraId="5505B48B" w14:textId="352314CD" w:rsidR="0021491A" w:rsidRPr="00D12460" w:rsidRDefault="0021491A" w:rsidP="00205C4D">
      <w:pPr>
        <w:pStyle w:val="Textoindependiente"/>
        <w:numPr>
          <w:ilvl w:val="0"/>
          <w:numId w:val="20"/>
        </w:numPr>
      </w:pPr>
      <w:r w:rsidRPr="00D12460">
        <w:t>Debe asegurarse de obtener las constancias expedidas por las autoridades sobre el accidente, como también nombres de funcionarios de la policía, fiscalía, organismos de rescate, centros de atención en caso de traslado de heridos.</w:t>
      </w:r>
    </w:p>
    <w:p w14:paraId="56EC1FD2" w14:textId="4FF59F6B" w:rsidR="0021491A" w:rsidRPr="00D12460" w:rsidRDefault="0021491A" w:rsidP="00205C4D">
      <w:pPr>
        <w:pStyle w:val="Textoindependiente"/>
        <w:numPr>
          <w:ilvl w:val="0"/>
          <w:numId w:val="20"/>
        </w:numPr>
      </w:pPr>
      <w:r w:rsidRPr="00D12460">
        <w:t xml:space="preserve">En la medida de lo posible se deben tomar fotografías en el lugar de los hechos (vías, vehículos involucrados, lesionados, marcas de llantas en la vía, señalización existente o inexistente. Se debe solicitar que en el comparendo se deje constancia de las fotografías tomadas. (Ver también artículos 144 y 149 de la Ley 769/2002 - Código Nacional de Tránsito Terrestre) </w:t>
      </w:r>
    </w:p>
    <w:p w14:paraId="3B8DA7A3" w14:textId="3D1EAA56" w:rsidR="0021491A" w:rsidRPr="00D12460" w:rsidRDefault="0021491A" w:rsidP="00205C4D">
      <w:pPr>
        <w:pStyle w:val="Textoindependiente"/>
        <w:numPr>
          <w:ilvl w:val="0"/>
          <w:numId w:val="20"/>
        </w:numPr>
      </w:pPr>
      <w:r w:rsidRPr="00D12460">
        <w:t>Registrar los nombres y teléfonos de los testigos al igual que de los ocupantes de los demás vehículos y personas involucradas.</w:t>
      </w:r>
    </w:p>
    <w:p w14:paraId="4464E4B7" w14:textId="723E895B" w:rsidR="0021491A" w:rsidRPr="00D12460" w:rsidRDefault="0021491A" w:rsidP="00205C4D">
      <w:pPr>
        <w:pStyle w:val="Textoindependiente"/>
        <w:numPr>
          <w:ilvl w:val="0"/>
          <w:numId w:val="20"/>
        </w:numPr>
      </w:pPr>
      <w:r w:rsidRPr="00D12460">
        <w:t>No acepte la responsabilidad del accidente ni en el lugar de los hechos ni después, asesórese primero jurídicamente</w:t>
      </w:r>
    </w:p>
    <w:p w14:paraId="6DA72BC6" w14:textId="7C28BD4E" w:rsidR="0021491A" w:rsidRPr="00D12460" w:rsidRDefault="0021491A" w:rsidP="00205C4D">
      <w:pPr>
        <w:pStyle w:val="Textoindependiente"/>
        <w:numPr>
          <w:ilvl w:val="0"/>
          <w:numId w:val="20"/>
        </w:numPr>
      </w:pPr>
      <w:r w:rsidRPr="00D12460">
        <w:t>No entregue ninguna declaración firmada ni hable con medios de comunicación si los hay, solamente hable lo necesario de manera clara y concisa con las autoridades y la empresa afiladora.</w:t>
      </w:r>
    </w:p>
    <w:p w14:paraId="41474F54" w14:textId="3AB2C8BE" w:rsidR="0021491A" w:rsidRPr="00D12460" w:rsidRDefault="0021491A" w:rsidP="00205C4D">
      <w:pPr>
        <w:pStyle w:val="Textoindependiente"/>
        <w:numPr>
          <w:ilvl w:val="0"/>
          <w:numId w:val="20"/>
        </w:numPr>
      </w:pPr>
      <w:r w:rsidRPr="00D12460">
        <w:t>Asegúrese que el croquis realizado por las autoridades describa la posición exacta de los vehículos involucrados en el accidente, en caso de no estar de acuerdo se sugiere colocar una nota en el croquis de “no estoy de acuerdo”. Recuerde que le deben entregar copia de este documento.</w:t>
      </w:r>
    </w:p>
    <w:p w14:paraId="67BB21DB" w14:textId="1C3A1444" w:rsidR="0021491A" w:rsidRPr="00D12460" w:rsidRDefault="0021491A" w:rsidP="00205C4D">
      <w:pPr>
        <w:pStyle w:val="Textoindependiente"/>
        <w:numPr>
          <w:ilvl w:val="0"/>
          <w:numId w:val="20"/>
        </w:numPr>
      </w:pPr>
      <w:r w:rsidRPr="00D12460">
        <w:t>Tenga a la mano los siguientes documentos: cédula de ciudadanía, licencia de conducción, licencia de tránsito, SOAT y Revisión Técnico Mecánica, y entréguese a las autoridades de tránsito competentes cuando se los soliciten.</w:t>
      </w:r>
    </w:p>
    <w:p w14:paraId="110EAE52" w14:textId="57489BCC" w:rsidR="0021491A" w:rsidRPr="00D12460" w:rsidRDefault="0021491A" w:rsidP="00205C4D">
      <w:pPr>
        <w:pStyle w:val="Textoindependiente"/>
        <w:numPr>
          <w:ilvl w:val="0"/>
          <w:numId w:val="20"/>
        </w:numPr>
      </w:pPr>
      <w:r w:rsidRPr="00D12460">
        <w:t>Recuerde notificarse ante la autoridad de tránsito correspondiente para la asignación de la audiencia y posterior asistencia para poder aclarar dudas.</w:t>
      </w:r>
    </w:p>
    <w:p w14:paraId="7B423882" w14:textId="77777777" w:rsidR="0021491A" w:rsidRPr="00D12460" w:rsidRDefault="0021491A" w:rsidP="0021491A">
      <w:pPr>
        <w:pStyle w:val="Textoindependiente"/>
      </w:pPr>
    </w:p>
    <w:p w14:paraId="367EC053" w14:textId="77777777" w:rsidR="0021491A" w:rsidRPr="00D12460" w:rsidRDefault="0021491A" w:rsidP="0021491A">
      <w:pPr>
        <w:pStyle w:val="Textoindependiente"/>
        <w:rPr>
          <w:b/>
          <w:bCs/>
        </w:rPr>
      </w:pPr>
      <w:r w:rsidRPr="00D12460">
        <w:rPr>
          <w:b/>
          <w:bCs/>
        </w:rPr>
        <w:t>¿QUÉ DEBE HACER EN CASO DE ACCIDENTE DE TRÁNSITO CON HERIDOS O PÉRDIDA DE VIDAS HUMANAS?</w:t>
      </w:r>
    </w:p>
    <w:p w14:paraId="37A4F59D" w14:textId="479E5EF1" w:rsidR="0021491A" w:rsidRPr="00D12460" w:rsidRDefault="0021491A" w:rsidP="0021491A">
      <w:pPr>
        <w:pStyle w:val="Textoindependiente"/>
      </w:pPr>
    </w:p>
    <w:p w14:paraId="21AD2C87" w14:textId="0B91FCE1" w:rsidR="0021491A" w:rsidRPr="00D12460" w:rsidRDefault="0021491A" w:rsidP="0021491A">
      <w:pPr>
        <w:pStyle w:val="Textoindependiente"/>
      </w:pPr>
      <w:r w:rsidRPr="00D12460">
        <w:rPr>
          <w:noProof/>
          <w:lang w:val="es-CO" w:eastAsia="es-CO" w:bidi="ar-SA"/>
        </w:rPr>
        <w:lastRenderedPageBreak/>
        <w:drawing>
          <wp:anchor distT="0" distB="0" distL="114300" distR="114300" simplePos="0" relativeHeight="251675648" behindDoc="0" locked="0" layoutInCell="1" allowOverlap="1" wp14:anchorId="7A9F024D" wp14:editId="16A027CE">
            <wp:simplePos x="0" y="0"/>
            <wp:positionH relativeFrom="margin">
              <wp:align>left</wp:align>
            </wp:positionH>
            <wp:positionV relativeFrom="paragraph">
              <wp:posOffset>52070</wp:posOffset>
            </wp:positionV>
            <wp:extent cx="3289300" cy="2018665"/>
            <wp:effectExtent l="0" t="0" r="6350" b="635"/>
            <wp:wrapThrough wrapText="bothSides">
              <wp:wrapPolygon edited="0">
                <wp:start x="0" y="0"/>
                <wp:lineTo x="0" y="21403"/>
                <wp:lineTo x="21517" y="21403"/>
                <wp:lineTo x="21517" y="0"/>
                <wp:lineTo x="0" y="0"/>
              </wp:wrapPolygon>
            </wp:wrapThrough>
            <wp:docPr id="33" name="Imagen 33"/>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89300" cy="2018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6F4A1F" w14:textId="77777777" w:rsidR="0021491A" w:rsidRPr="00D12460" w:rsidRDefault="0021491A" w:rsidP="0021491A">
      <w:pPr>
        <w:pStyle w:val="Textoindependiente"/>
      </w:pPr>
    </w:p>
    <w:p w14:paraId="1E7B690C" w14:textId="77777777" w:rsidR="0021491A" w:rsidRPr="00D12460" w:rsidRDefault="0021491A" w:rsidP="0021491A">
      <w:pPr>
        <w:pStyle w:val="Textoindependiente"/>
      </w:pPr>
      <w:r w:rsidRPr="00D12460">
        <w:t>A.</w:t>
      </w:r>
      <w:r w:rsidRPr="00D12460">
        <w:tab/>
        <w:t>Debe mantener en todo momento la calma, teniendo presente el principio de ayuda a las víctimas.</w:t>
      </w:r>
    </w:p>
    <w:p w14:paraId="7F79A668" w14:textId="77777777" w:rsidR="0021491A" w:rsidRPr="00D12460" w:rsidRDefault="0021491A" w:rsidP="0021491A">
      <w:pPr>
        <w:pStyle w:val="Textoindependiente"/>
      </w:pPr>
    </w:p>
    <w:p w14:paraId="78F1D4B2" w14:textId="77777777" w:rsidR="0021491A" w:rsidRPr="00D12460" w:rsidRDefault="0021491A" w:rsidP="0021491A">
      <w:pPr>
        <w:pStyle w:val="Textoindependiente"/>
      </w:pPr>
      <w:r w:rsidRPr="00D12460">
        <w:t>B.</w:t>
      </w:r>
      <w:r w:rsidRPr="00D12460">
        <w:tab/>
        <w:t>Solicite inmediatamente ayuda a los Organismos de socorro al número 123 o 119 o Policía de Carreteras</w:t>
      </w:r>
    </w:p>
    <w:p w14:paraId="0D80FC73" w14:textId="77777777" w:rsidR="0021491A" w:rsidRPr="00D12460" w:rsidRDefault="0021491A" w:rsidP="0021491A">
      <w:pPr>
        <w:pStyle w:val="Textoindependiente"/>
        <w:rPr>
          <w:b/>
          <w:bCs/>
        </w:rPr>
      </w:pPr>
    </w:p>
    <w:p w14:paraId="409C88F2" w14:textId="77777777" w:rsidR="0021491A" w:rsidRPr="00D12460" w:rsidRDefault="0021491A" w:rsidP="0021491A">
      <w:pPr>
        <w:pStyle w:val="Textoindependiente"/>
        <w:rPr>
          <w:b/>
          <w:bCs/>
        </w:rPr>
      </w:pPr>
    </w:p>
    <w:p w14:paraId="0B638C37" w14:textId="2861879E" w:rsidR="0021491A" w:rsidRPr="00D12460" w:rsidRDefault="0021491A" w:rsidP="0021491A">
      <w:pPr>
        <w:pStyle w:val="Textoindependiente"/>
        <w:rPr>
          <w:b/>
          <w:bCs/>
        </w:rPr>
      </w:pPr>
      <w:r w:rsidRPr="00D12460">
        <w:rPr>
          <w:b/>
          <w:bCs/>
        </w:rPr>
        <w:t>SI USTED NO SE ENCUENTRA LESIONADO GRAVEMENTE ATIENDA A LAS VICTIMAS, PARA LO CUALTENGA EN CUENTA LO SIGUIENTE:</w:t>
      </w:r>
    </w:p>
    <w:p w14:paraId="0506C2F8" w14:textId="77777777" w:rsidR="0021491A" w:rsidRPr="00D12460" w:rsidRDefault="0021491A" w:rsidP="0021491A">
      <w:pPr>
        <w:pStyle w:val="Textoindependiente"/>
        <w:rPr>
          <w:b/>
          <w:bCs/>
        </w:rPr>
      </w:pPr>
    </w:p>
    <w:p w14:paraId="6F726547" w14:textId="77777777" w:rsidR="0021491A" w:rsidRPr="00D12460" w:rsidRDefault="0021491A" w:rsidP="00205C4D">
      <w:pPr>
        <w:pStyle w:val="Textoindependiente"/>
        <w:numPr>
          <w:ilvl w:val="0"/>
          <w:numId w:val="21"/>
        </w:numPr>
      </w:pPr>
      <w:r w:rsidRPr="00D12460">
        <w:t>Si posee el conocimiento técnico necesario en primeros auxilios aplíquelo mientras llega la ayuda especializada, si no los tiene por ningún motivo intente hacerlo ya que puede agravar la situación médica de las víctimas.</w:t>
      </w:r>
    </w:p>
    <w:p w14:paraId="12A4560C" w14:textId="77777777" w:rsidR="0021491A" w:rsidRPr="00D12460" w:rsidRDefault="0021491A" w:rsidP="00205C4D">
      <w:pPr>
        <w:pStyle w:val="Textoindependiente"/>
        <w:numPr>
          <w:ilvl w:val="0"/>
          <w:numId w:val="21"/>
        </w:numPr>
      </w:pPr>
      <w:r w:rsidRPr="00D12460">
        <w:t>Recuerde que el artículo 131 del Código Penal Colombiano (Ley 599/2000) contempla que: "el que omitiere sin justa causa auxiliar a una persona cuya vida o salud se encontrare en grave peligro incurrirá en prisión de 32 a 72 meses."; cabe anotar que en caso de no poseer el conocimiento necesario con solo quedarse en el lugar y llamar a los grupos de socorro usted ya estaría auxiliando a las víctimas.</w:t>
      </w:r>
    </w:p>
    <w:p w14:paraId="4585CA93" w14:textId="77777777" w:rsidR="0021491A" w:rsidRPr="00D12460" w:rsidRDefault="0021491A" w:rsidP="00205C4D">
      <w:pPr>
        <w:pStyle w:val="Textoindependiente"/>
        <w:numPr>
          <w:ilvl w:val="0"/>
          <w:numId w:val="21"/>
        </w:numPr>
      </w:pPr>
      <w:r w:rsidRPr="00D12460">
        <w:t>Tranquilice a las víctimas involucradas, hablarle a los lesionados incluso en estado de inconsciencia es de vital importancia. No los deje solos.</w:t>
      </w:r>
    </w:p>
    <w:p w14:paraId="38B9366E" w14:textId="77777777" w:rsidR="0021491A" w:rsidRPr="00D12460" w:rsidRDefault="0021491A" w:rsidP="00205C4D">
      <w:pPr>
        <w:pStyle w:val="Textoindependiente"/>
        <w:numPr>
          <w:ilvl w:val="0"/>
          <w:numId w:val="21"/>
        </w:numPr>
      </w:pPr>
      <w:r w:rsidRPr="00D12460">
        <w:t>No mueva a los lesionados de un accidente de tránsito, ni intente extraerlos de vehículos colisionados, estas maniobras pueden agravar la situación de la víctima, salvo casos de fuerza mayor (deslizamientos de tierra, manifestaciones, presencia de grupos armados, entre otros).</w:t>
      </w:r>
    </w:p>
    <w:p w14:paraId="3469E950" w14:textId="77777777" w:rsidR="0021491A" w:rsidRPr="00D12460" w:rsidRDefault="0021491A" w:rsidP="00205C4D">
      <w:pPr>
        <w:pStyle w:val="Textoindependiente"/>
        <w:numPr>
          <w:ilvl w:val="0"/>
          <w:numId w:val="21"/>
        </w:numPr>
      </w:pPr>
      <w:r w:rsidRPr="00D12460">
        <w:t>Evite trasladar a las víctimas en su vehículo personal salvo que no exista otra alternativa.</w:t>
      </w:r>
    </w:p>
    <w:p w14:paraId="5E286340" w14:textId="77777777" w:rsidR="0021491A" w:rsidRPr="00D12460" w:rsidRDefault="0021491A" w:rsidP="00205C4D">
      <w:pPr>
        <w:pStyle w:val="Textoindependiente"/>
        <w:numPr>
          <w:ilvl w:val="0"/>
          <w:numId w:val="21"/>
        </w:numPr>
      </w:pPr>
      <w:r w:rsidRPr="00D12460">
        <w:t>Si existen motociclistas involucrados en el accidente no intente quitarles el casco, y más aún si la víctima se encuentra inconsciente.</w:t>
      </w:r>
    </w:p>
    <w:p w14:paraId="4E746923" w14:textId="77777777" w:rsidR="0021491A" w:rsidRPr="00D12460" w:rsidRDefault="0021491A" w:rsidP="00205C4D">
      <w:pPr>
        <w:pStyle w:val="Textoindependiente"/>
        <w:numPr>
          <w:ilvl w:val="0"/>
          <w:numId w:val="21"/>
        </w:numPr>
      </w:pPr>
      <w:r w:rsidRPr="00D12460">
        <w:t>No administre ningún tipo de medicamento a las víctimas.</w:t>
      </w:r>
    </w:p>
    <w:p w14:paraId="62F24A37" w14:textId="77777777" w:rsidR="0021491A" w:rsidRPr="00D12460" w:rsidRDefault="0021491A" w:rsidP="00205C4D">
      <w:pPr>
        <w:pStyle w:val="Textoindependiente"/>
        <w:numPr>
          <w:ilvl w:val="0"/>
          <w:numId w:val="21"/>
        </w:numPr>
      </w:pPr>
      <w:r w:rsidRPr="00D12460">
        <w:t>No administre bebidas ni alimentos a los heridos.</w:t>
      </w:r>
    </w:p>
    <w:p w14:paraId="04160C68" w14:textId="77777777" w:rsidR="0021491A" w:rsidRPr="00D12460" w:rsidRDefault="0021491A" w:rsidP="00205C4D">
      <w:pPr>
        <w:pStyle w:val="Textoindependiente"/>
        <w:numPr>
          <w:ilvl w:val="0"/>
          <w:numId w:val="21"/>
        </w:numPr>
      </w:pPr>
      <w:r w:rsidRPr="00D12460">
        <w:t>Nunca considere que una lesión es leve por no existir lesiones visibles</w:t>
      </w:r>
    </w:p>
    <w:p w14:paraId="5CE69EE3" w14:textId="77777777" w:rsidR="0021491A" w:rsidRPr="00D12460" w:rsidRDefault="0021491A" w:rsidP="00205C4D">
      <w:pPr>
        <w:pStyle w:val="Textoindependiente"/>
        <w:numPr>
          <w:ilvl w:val="0"/>
          <w:numId w:val="21"/>
        </w:numPr>
      </w:pPr>
      <w:r w:rsidRPr="00D12460">
        <w:t>Nunca presuma la muerte de una persona y siempre busque ayuda médica inmediata para su traslado al Centro Médico más cercano</w:t>
      </w:r>
    </w:p>
    <w:p w14:paraId="166A51A5" w14:textId="77777777" w:rsidR="0021491A" w:rsidRPr="00D12460" w:rsidRDefault="0021491A" w:rsidP="0021491A">
      <w:pPr>
        <w:pStyle w:val="Textoindependiente"/>
        <w:rPr>
          <w:i/>
          <w:iCs/>
        </w:rPr>
      </w:pPr>
    </w:p>
    <w:p w14:paraId="07CADEFE" w14:textId="5661D567" w:rsidR="0021491A" w:rsidRPr="00D12460" w:rsidRDefault="00472A22" w:rsidP="0021491A">
      <w:pPr>
        <w:pStyle w:val="Textoindependiente"/>
        <w:jc w:val="center"/>
        <w:rPr>
          <w:i/>
          <w:iCs/>
        </w:rPr>
      </w:pPr>
      <w:r w:rsidRPr="00D12460">
        <w:rPr>
          <w:noProof/>
          <w:lang w:val="es-CO" w:eastAsia="es-CO" w:bidi="ar-SA"/>
        </w:rPr>
        <mc:AlternateContent>
          <mc:Choice Requires="wps">
            <w:drawing>
              <wp:anchor distT="0" distB="0" distL="0" distR="0" simplePos="0" relativeHeight="251702272" behindDoc="1" locked="0" layoutInCell="1" allowOverlap="1" wp14:anchorId="1779491E" wp14:editId="0244B68D">
                <wp:simplePos x="0" y="0"/>
                <wp:positionH relativeFrom="margin">
                  <wp:align>right</wp:align>
                </wp:positionH>
                <wp:positionV relativeFrom="paragraph">
                  <wp:posOffset>640221</wp:posOffset>
                </wp:positionV>
                <wp:extent cx="6355080" cy="193040"/>
                <wp:effectExtent l="0" t="0" r="26670" b="16510"/>
                <wp:wrapTopAndBottom/>
                <wp:docPr id="2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19304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1BF0A44" w14:textId="4807A6F1" w:rsidR="00336971" w:rsidRDefault="00336971" w:rsidP="00472A22">
                            <w:pPr>
                              <w:spacing w:before="17"/>
                              <w:ind w:left="1141" w:right="1150"/>
                              <w:jc w:val="center"/>
                              <w:rPr>
                                <w:b/>
                              </w:rPr>
                            </w:pPr>
                            <w:r>
                              <w:rPr>
                                <w:b/>
                                <w:color w:val="0000FF"/>
                                <w:u w:val="thick" w:color="0000FF"/>
                              </w:rPr>
                              <w:t>VER ANEXO 18: ATENCIÓN A VÍCTIMAS DE SINIESTRO VIAL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9491E" id="Text Box 13" o:spid="_x0000_s1046" type="#_x0000_t202" style="position:absolute;left:0;text-align:left;margin-left:449.2pt;margin-top:50.4pt;width:500.4pt;height:15.2pt;z-index:-25161420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" filled="f" strokeweight=".4pt">
                <v:textbox inset="0,0,0,0">
                  <w:txbxContent>
                    <w:p w14:paraId="31BF0A44" w14:textId="4807A6F1" w:rsidR="00336971" w:rsidRDefault="00336971" w:rsidP="00472A22">
                      <w:pPr>
                        <w:spacing w:before="17"/>
                        <w:ind w:left="1141" w:right="1150"/>
                        <w:jc w:val="center"/>
                        <w:rPr>
                          <w:b/>
                        </w:rPr>
                      </w:pPr>
                      <w:r>
                        <w:rPr>
                          <w:b/>
                          <w:color w:val="0000FF"/>
                          <w:u w:val="thick" w:color="0000FF"/>
                        </w:rPr>
                        <w:t>VER ANEXO 18: ATENCIÓN A VÍCTIMAS DE SINIESTRO VIAL</w:t>
                      </w:r>
                    </w:p>
                  </w:txbxContent>
                </v:textbox>
                <w10:wrap type="topAndBottom" anchorx="margin"/>
              </v:shape>
            </w:pict>
          </mc:Fallback>
        </mc:AlternateContent>
      </w:r>
      <w:r w:rsidR="0021491A" w:rsidRPr="00D12460">
        <w:rPr>
          <w:i/>
          <w:iCs/>
        </w:rPr>
        <w:t>Tenga presente que cuando se presentan heridos o pérdida de vidas humanas su vehículo será inmovilizado por las autoridades y usted será trasladado a un centro de médico para recibir la atención necesaria y la realización de pruebas de embriaguez.</w:t>
      </w:r>
    </w:p>
    <w:p w14:paraId="776C33B2" w14:textId="6EC9FFA8" w:rsidR="00472A22" w:rsidRPr="00D12460" w:rsidRDefault="00472A22" w:rsidP="0021491A">
      <w:pPr>
        <w:pStyle w:val="Textoindependiente"/>
        <w:jc w:val="center"/>
        <w:rPr>
          <w:i/>
          <w:iCs/>
        </w:rPr>
      </w:pPr>
    </w:p>
    <w:p w14:paraId="0CD964A8" w14:textId="6460D590" w:rsidR="0021491A" w:rsidRPr="00D12460" w:rsidRDefault="0021491A" w:rsidP="0021491A">
      <w:pPr>
        <w:pStyle w:val="Textoindependiente"/>
        <w:rPr>
          <w:i/>
          <w:iCs/>
        </w:rPr>
      </w:pPr>
    </w:p>
    <w:p w14:paraId="0AF74538" w14:textId="77777777" w:rsidR="0021491A" w:rsidRPr="00D12460" w:rsidRDefault="0021491A" w:rsidP="0021491A">
      <w:pPr>
        <w:pStyle w:val="Textoindependiente"/>
        <w:rPr>
          <w:b/>
          <w:bCs/>
        </w:rPr>
      </w:pPr>
      <w:r w:rsidRPr="00D12460">
        <w:rPr>
          <w:b/>
          <w:bCs/>
        </w:rPr>
        <w:t>SI USTED RESULTA HERIDO EN EL ACCIDENTE DE TRANSITO, TENGA EN CUENTA LO SIGUIENTE:</w:t>
      </w:r>
    </w:p>
    <w:p w14:paraId="4B27340F" w14:textId="77777777" w:rsidR="0021491A" w:rsidRPr="00D12460" w:rsidRDefault="0021491A" w:rsidP="0021491A">
      <w:pPr>
        <w:pStyle w:val="Textoindependiente"/>
        <w:rPr>
          <w:b/>
          <w:bCs/>
        </w:rPr>
      </w:pPr>
    </w:p>
    <w:p w14:paraId="3A04FE90" w14:textId="77777777" w:rsidR="0021491A" w:rsidRPr="00D12460" w:rsidRDefault="0021491A" w:rsidP="00205C4D">
      <w:pPr>
        <w:pStyle w:val="Textoindependiente"/>
        <w:numPr>
          <w:ilvl w:val="0"/>
          <w:numId w:val="22"/>
        </w:numPr>
      </w:pPr>
      <w:r w:rsidRPr="00D12460">
        <w:t>Primero que todo tranquilizarse, tener la calma es el mejor aliado.</w:t>
      </w:r>
    </w:p>
    <w:p w14:paraId="6CA6AF5B" w14:textId="77777777" w:rsidR="0021491A" w:rsidRPr="00D12460" w:rsidRDefault="0021491A" w:rsidP="00205C4D">
      <w:pPr>
        <w:pStyle w:val="Prrafodelista"/>
        <w:numPr>
          <w:ilvl w:val="0"/>
          <w:numId w:val="22"/>
        </w:numPr>
        <w:rPr>
          <w:sz w:val="22"/>
        </w:rPr>
      </w:pPr>
      <w:r w:rsidRPr="00D12460">
        <w:rPr>
          <w:sz w:val="22"/>
        </w:rPr>
        <w:t xml:space="preserve">Trate en lo posible de no hacer movimientos bruscos </w:t>
      </w:r>
    </w:p>
    <w:p w14:paraId="51A2161E" w14:textId="77777777" w:rsidR="0021491A" w:rsidRPr="00D12460" w:rsidRDefault="0021491A" w:rsidP="00205C4D">
      <w:pPr>
        <w:pStyle w:val="Prrafodelista"/>
        <w:numPr>
          <w:ilvl w:val="0"/>
          <w:numId w:val="22"/>
        </w:numPr>
        <w:rPr>
          <w:sz w:val="22"/>
        </w:rPr>
      </w:pPr>
      <w:r w:rsidRPr="00D12460">
        <w:rPr>
          <w:sz w:val="22"/>
        </w:rPr>
        <w:lastRenderedPageBreak/>
        <w:t>Si no existe ayuda trate de comunicarse con las líneas de emergencia y con la empresa afiladora o algún familiar, indicando su nombre y ubicación e indicando su estado.</w:t>
      </w:r>
    </w:p>
    <w:p w14:paraId="523751A4" w14:textId="77777777" w:rsidR="0021491A" w:rsidRPr="00D12460" w:rsidRDefault="0021491A" w:rsidP="00205C4D">
      <w:pPr>
        <w:pStyle w:val="Prrafodelista"/>
        <w:numPr>
          <w:ilvl w:val="0"/>
          <w:numId w:val="22"/>
        </w:numPr>
        <w:rPr>
          <w:sz w:val="22"/>
        </w:rPr>
      </w:pPr>
      <w:r w:rsidRPr="00D12460">
        <w:rPr>
          <w:sz w:val="22"/>
        </w:rPr>
        <w:t>En caso de no contar con Póliza Todo riesgo comuníquese con la Aseguradora de las pólizas RCC – RCE la cual para los afiliados de TSE es SEGUROS DEL ESTADO las líneas de atención son # 388 - 3078288 y desde cualquier teléfono fijo fuera de la ciudad de Bogotá 01 8000 123 010.</w:t>
      </w:r>
    </w:p>
    <w:p w14:paraId="2F43EB21" w14:textId="66F96CE4" w:rsidR="0021491A" w:rsidRPr="00D12460" w:rsidRDefault="0021491A" w:rsidP="00205C4D">
      <w:pPr>
        <w:pStyle w:val="Prrafodelista"/>
        <w:numPr>
          <w:ilvl w:val="0"/>
          <w:numId w:val="22"/>
        </w:numPr>
        <w:rPr>
          <w:sz w:val="22"/>
        </w:rPr>
      </w:pPr>
      <w:r w:rsidRPr="00D12460">
        <w:rPr>
          <w:sz w:val="22"/>
        </w:rPr>
        <w:t xml:space="preserve">Si se encuentra atrapado por la carrocería al interior del habitáculo del vehículo evite salir, debe esperar a los Organismos de Transito. </w:t>
      </w:r>
    </w:p>
    <w:p w14:paraId="23D26FE5" w14:textId="37A7068B" w:rsidR="008715B3" w:rsidRPr="00D12460" w:rsidRDefault="008715B3" w:rsidP="008715B3"/>
    <w:p w14:paraId="4D96588A" w14:textId="77777777" w:rsidR="008715B3" w:rsidRPr="00D12460" w:rsidRDefault="008715B3" w:rsidP="008715B3">
      <w:pPr>
        <w:rPr>
          <w:b/>
          <w:bCs/>
        </w:rPr>
      </w:pPr>
      <w:r w:rsidRPr="00D12460">
        <w:rPr>
          <w:b/>
          <w:bCs/>
        </w:rPr>
        <w:t>EN EL MOMENTO DE SOLICITAR AYUDA A TRAVÉS DE LAS LÍNEAS TELEFÓNICAS DE EMERGENCIA RECUERDE QUE DEBE TENER CLARO LO SIGUIENTE:</w:t>
      </w:r>
    </w:p>
    <w:p w14:paraId="1BCF8824" w14:textId="77777777" w:rsidR="008715B3" w:rsidRPr="00D12460" w:rsidRDefault="008715B3" w:rsidP="008715B3"/>
    <w:p w14:paraId="03A69709" w14:textId="09A0E5B1" w:rsidR="008715B3" w:rsidRPr="00D12460" w:rsidRDefault="008715B3" w:rsidP="00205C4D">
      <w:pPr>
        <w:pStyle w:val="Prrafodelista"/>
        <w:numPr>
          <w:ilvl w:val="0"/>
          <w:numId w:val="23"/>
        </w:numPr>
        <w:rPr>
          <w:sz w:val="22"/>
        </w:rPr>
      </w:pPr>
      <w:r w:rsidRPr="00D12460">
        <w:rPr>
          <w:sz w:val="22"/>
        </w:rPr>
        <w:t xml:space="preserve">Dar información clara y concisa sobre los hechos: ¿Qué ocurrió? ¿Dónde ocurrió? ¿Qué está ocurriendo? ¿Qué puede ocurrir? ¿Hace cuánto ocurrió? ¿Cuántas víctimas existen? </w:t>
      </w:r>
    </w:p>
    <w:p w14:paraId="28FCF276" w14:textId="0C7B33DE" w:rsidR="008715B3" w:rsidRPr="00D12460" w:rsidRDefault="008715B3" w:rsidP="00205C4D">
      <w:pPr>
        <w:pStyle w:val="Prrafodelista"/>
        <w:numPr>
          <w:ilvl w:val="0"/>
          <w:numId w:val="23"/>
        </w:numPr>
        <w:rPr>
          <w:sz w:val="22"/>
        </w:rPr>
      </w:pPr>
      <w:r w:rsidRPr="00D12460">
        <w:rPr>
          <w:sz w:val="22"/>
        </w:rPr>
        <w:t xml:space="preserve">Si posee conocimientos en primeros auxilios y realizó una valoración primaria debe informar a los Organismos de emergencia, para que estos planeen con mayor efectividad la asistencia requerida para el accidente. </w:t>
      </w:r>
    </w:p>
    <w:p w14:paraId="0AEE6992" w14:textId="79A0A003" w:rsidR="008715B3" w:rsidRPr="00D12460" w:rsidRDefault="008715B3" w:rsidP="00205C4D">
      <w:pPr>
        <w:pStyle w:val="Prrafodelista"/>
        <w:numPr>
          <w:ilvl w:val="0"/>
          <w:numId w:val="23"/>
        </w:numPr>
        <w:rPr>
          <w:sz w:val="22"/>
        </w:rPr>
      </w:pPr>
      <w:r w:rsidRPr="00D12460">
        <w:rPr>
          <w:sz w:val="22"/>
        </w:rPr>
        <w:t xml:space="preserve">Si el accidente de tránsito ocurre en función de sus actividades laborales, este evento pasa a ser accidente laboral por tal usted debe reportarlo inmediatamente a la empresa o comunicarse con la línea atención de la ARL según corresponda. </w:t>
      </w:r>
    </w:p>
    <w:p w14:paraId="7754AB33" w14:textId="77777777" w:rsidR="008715B3" w:rsidRPr="00D12460" w:rsidRDefault="008715B3" w:rsidP="008715B3"/>
    <w:p w14:paraId="0638C754" w14:textId="4117760D" w:rsidR="008715B3" w:rsidRPr="00D12460" w:rsidRDefault="008715B3" w:rsidP="008715B3">
      <w:pPr>
        <w:pStyle w:val="Ttulo4"/>
        <w:rPr>
          <w:rFonts w:ascii="Arial" w:hAnsi="Arial" w:cs="Arial"/>
        </w:rPr>
      </w:pPr>
      <w:bookmarkStart w:id="74" w:name="_Toc58914949"/>
      <w:r w:rsidRPr="00D12460">
        <w:rPr>
          <w:rFonts w:ascii="Arial" w:hAnsi="Arial" w:cs="Arial"/>
        </w:rPr>
        <w:t xml:space="preserve">9.1.1. </w:t>
      </w:r>
      <w:r w:rsidRPr="00D12460">
        <w:rPr>
          <w:rStyle w:val="Ttulo4Car"/>
          <w:rFonts w:ascii="Arial" w:hAnsi="Arial" w:cs="Arial"/>
        </w:rPr>
        <w:t>PROTOCOLOS PARA LA ATENCIÓN A VICTIMAS</w:t>
      </w:r>
      <w:bookmarkEnd w:id="74"/>
    </w:p>
    <w:p w14:paraId="4B43A879" w14:textId="77777777" w:rsidR="008715B3" w:rsidRPr="00D12460" w:rsidRDefault="008715B3" w:rsidP="008715B3"/>
    <w:p w14:paraId="7DA30451" w14:textId="33E09C2B" w:rsidR="008715B3" w:rsidRPr="00D12460" w:rsidRDefault="00BE26EB" w:rsidP="008715B3">
      <w:pPr>
        <w:pStyle w:val="Ttulo5"/>
        <w:rPr>
          <w:rFonts w:ascii="Arial" w:hAnsi="Arial"/>
          <w:sz w:val="22"/>
          <w:szCs w:val="22"/>
        </w:rPr>
      </w:pPr>
      <w:bookmarkStart w:id="75" w:name="_Toc58914950"/>
      <w:r w:rsidRPr="00D12460">
        <w:rPr>
          <w:rFonts w:ascii="Arial" w:hAnsi="Arial"/>
          <w:sz w:val="22"/>
          <w:szCs w:val="22"/>
        </w:rPr>
        <w:t xml:space="preserve">9.1.1.1. </w:t>
      </w:r>
      <w:r w:rsidR="008715B3" w:rsidRPr="00D12460">
        <w:rPr>
          <w:rFonts w:ascii="Arial" w:hAnsi="Arial"/>
          <w:sz w:val="22"/>
          <w:szCs w:val="22"/>
        </w:rPr>
        <w:t>OBJETIVO</w:t>
      </w:r>
      <w:bookmarkEnd w:id="75"/>
      <w:r w:rsidR="008715B3" w:rsidRPr="00D12460">
        <w:rPr>
          <w:rFonts w:ascii="Arial" w:hAnsi="Arial"/>
          <w:sz w:val="22"/>
          <w:szCs w:val="22"/>
        </w:rPr>
        <w:t xml:space="preserve"> </w:t>
      </w:r>
    </w:p>
    <w:p w14:paraId="71E999E0" w14:textId="77777777" w:rsidR="008715B3" w:rsidRPr="00D12460" w:rsidRDefault="008715B3" w:rsidP="008715B3"/>
    <w:p w14:paraId="29C1095B" w14:textId="77777777" w:rsidR="008715B3" w:rsidRPr="00D12460" w:rsidRDefault="008715B3" w:rsidP="008715B3">
      <w:r w:rsidRPr="00D12460">
        <w:t xml:space="preserve">El objetivo de este protocolo de atención a víctimas de siniestros viales es brindar una herramienta a los miembros de la empresa Transporte Seguro y Especializado S.A.S, para unificar criterios y procedimientos frente al protocolo de atención a seguir cuando ocurre un siniestro de tránsito, así como las acciones correctas para atender a las víctimas, y hacer valer sus derechos. También permite recolectar la información necesaria para adelantar posteriormente la investigación del siniestro, con el fin de generar lecciones aprendidas que sirvan a la promoción de la seguridad vial y la prevención de siniestros viales. </w:t>
      </w:r>
    </w:p>
    <w:p w14:paraId="6D90BFF2" w14:textId="77777777" w:rsidR="008715B3" w:rsidRPr="00D12460" w:rsidRDefault="008715B3" w:rsidP="008715B3"/>
    <w:p w14:paraId="6520A996" w14:textId="3AA3EADD" w:rsidR="008715B3" w:rsidRPr="00D12460" w:rsidRDefault="00BE26EB" w:rsidP="008715B3">
      <w:pPr>
        <w:pStyle w:val="Ttulo5"/>
        <w:rPr>
          <w:rFonts w:ascii="Arial" w:hAnsi="Arial"/>
          <w:sz w:val="22"/>
          <w:szCs w:val="22"/>
        </w:rPr>
      </w:pPr>
      <w:bookmarkStart w:id="76" w:name="_Toc58914951"/>
      <w:r w:rsidRPr="00D12460">
        <w:rPr>
          <w:rFonts w:ascii="Arial" w:hAnsi="Arial"/>
          <w:sz w:val="22"/>
          <w:szCs w:val="22"/>
        </w:rPr>
        <w:t xml:space="preserve">9.1.1.2. </w:t>
      </w:r>
      <w:r w:rsidR="008715B3" w:rsidRPr="00D12460">
        <w:rPr>
          <w:rFonts w:ascii="Arial" w:hAnsi="Arial"/>
          <w:sz w:val="22"/>
          <w:szCs w:val="22"/>
        </w:rPr>
        <w:t>ALCANCE</w:t>
      </w:r>
      <w:bookmarkEnd w:id="76"/>
      <w:r w:rsidR="008715B3" w:rsidRPr="00D12460">
        <w:rPr>
          <w:rFonts w:ascii="Arial" w:hAnsi="Arial"/>
          <w:sz w:val="22"/>
          <w:szCs w:val="22"/>
        </w:rPr>
        <w:t xml:space="preserve"> </w:t>
      </w:r>
    </w:p>
    <w:p w14:paraId="3116D74E" w14:textId="77777777" w:rsidR="008715B3" w:rsidRPr="00D12460" w:rsidRDefault="008715B3" w:rsidP="008715B3"/>
    <w:p w14:paraId="544E8FD2" w14:textId="77777777" w:rsidR="008715B3" w:rsidRPr="00D12460" w:rsidRDefault="008715B3" w:rsidP="008715B3">
      <w:r w:rsidRPr="00D12460">
        <w:t xml:space="preserve">El presente protocolo aplica desde el momento en el que se presenta un accidente vial hasta la intervención de los lesionados por parte de expertos en atención médica. </w:t>
      </w:r>
    </w:p>
    <w:p w14:paraId="64F045E0" w14:textId="77777777" w:rsidR="008715B3" w:rsidRPr="00D12460" w:rsidRDefault="008715B3" w:rsidP="008715B3"/>
    <w:p w14:paraId="70B5935D" w14:textId="12A2D4E6" w:rsidR="008715B3" w:rsidRPr="00D12460" w:rsidRDefault="00BE26EB" w:rsidP="008715B3">
      <w:pPr>
        <w:pStyle w:val="Ttulo5"/>
        <w:rPr>
          <w:rFonts w:ascii="Arial" w:hAnsi="Arial"/>
          <w:sz w:val="22"/>
          <w:szCs w:val="22"/>
        </w:rPr>
      </w:pPr>
      <w:bookmarkStart w:id="77" w:name="_Toc58914952"/>
      <w:r w:rsidRPr="00D12460">
        <w:rPr>
          <w:rFonts w:ascii="Arial" w:hAnsi="Arial"/>
          <w:sz w:val="22"/>
          <w:szCs w:val="22"/>
        </w:rPr>
        <w:t xml:space="preserve">9.1.1.3. </w:t>
      </w:r>
      <w:r w:rsidR="008715B3" w:rsidRPr="00D12460">
        <w:rPr>
          <w:rFonts w:ascii="Arial" w:hAnsi="Arial"/>
          <w:sz w:val="22"/>
          <w:szCs w:val="22"/>
        </w:rPr>
        <w:t>RESPONSABLE</w:t>
      </w:r>
      <w:bookmarkEnd w:id="77"/>
    </w:p>
    <w:p w14:paraId="00E353B2" w14:textId="77777777" w:rsidR="008715B3" w:rsidRPr="00D12460" w:rsidRDefault="008715B3" w:rsidP="008715B3"/>
    <w:p w14:paraId="2C0E7F59" w14:textId="77777777" w:rsidR="008715B3" w:rsidRPr="00D12460" w:rsidRDefault="008715B3" w:rsidP="008715B3">
      <w:r w:rsidRPr="00D12460">
        <w:t xml:space="preserve">Todos los actores viales implicado en accidentes en la vía. </w:t>
      </w:r>
    </w:p>
    <w:p w14:paraId="43384F33" w14:textId="77777777" w:rsidR="008715B3" w:rsidRPr="00D12460" w:rsidRDefault="008715B3" w:rsidP="008715B3"/>
    <w:p w14:paraId="62434303" w14:textId="73906BF0" w:rsidR="008715B3" w:rsidRPr="00D12460" w:rsidRDefault="00BE26EB" w:rsidP="008715B3">
      <w:pPr>
        <w:pStyle w:val="Ttulo5"/>
        <w:rPr>
          <w:rFonts w:ascii="Arial" w:hAnsi="Arial"/>
          <w:sz w:val="22"/>
          <w:szCs w:val="22"/>
        </w:rPr>
      </w:pPr>
      <w:bookmarkStart w:id="78" w:name="_Toc58914953"/>
      <w:r w:rsidRPr="00D12460">
        <w:rPr>
          <w:rFonts w:ascii="Arial" w:hAnsi="Arial"/>
          <w:sz w:val="22"/>
          <w:szCs w:val="22"/>
        </w:rPr>
        <w:t xml:space="preserve">9.1.1.4. </w:t>
      </w:r>
      <w:r w:rsidR="008715B3" w:rsidRPr="00D12460">
        <w:rPr>
          <w:rFonts w:ascii="Arial" w:hAnsi="Arial"/>
          <w:sz w:val="22"/>
          <w:szCs w:val="22"/>
        </w:rPr>
        <w:t>TERMINOS Y DEFINICIONES</w:t>
      </w:r>
      <w:bookmarkEnd w:id="78"/>
      <w:r w:rsidR="008715B3" w:rsidRPr="00D12460">
        <w:rPr>
          <w:rFonts w:ascii="Arial" w:hAnsi="Arial"/>
          <w:sz w:val="22"/>
          <w:szCs w:val="22"/>
        </w:rPr>
        <w:t xml:space="preserve"> </w:t>
      </w:r>
    </w:p>
    <w:p w14:paraId="496EA667" w14:textId="77777777" w:rsidR="008715B3" w:rsidRPr="00D12460" w:rsidRDefault="008715B3" w:rsidP="008715B3"/>
    <w:p w14:paraId="34F28EDE" w14:textId="77777777" w:rsidR="008715B3" w:rsidRPr="00D12460" w:rsidRDefault="008715B3" w:rsidP="008715B3">
      <w:r w:rsidRPr="00D12460">
        <w:rPr>
          <w:b/>
          <w:bCs/>
        </w:rPr>
        <w:t>Accidente de Tránsito</w:t>
      </w:r>
      <w:r w:rsidRPr="00D12460">
        <w:t xml:space="preserve">: Evento generalmente involuntario, generado al menos por un vehículo en </w:t>
      </w:r>
      <w:r w:rsidRPr="00D12460">
        <w:lastRenderedPageBreak/>
        <w:t xml:space="preserve">movimiento, que causa daños a personas y bienes involucrados en él e igualmente afecta la normal circulación de los vehículos que se movilizan por la vía o vías comprendidas en el lugar o dentro de la zona de influencia del hecho. (Artículo 2°, Ley 769 de 2002 - Código Nacional de Tránsito Terrestre). </w:t>
      </w:r>
    </w:p>
    <w:p w14:paraId="585F9F22" w14:textId="77777777" w:rsidR="008715B3" w:rsidRPr="00D12460" w:rsidRDefault="008715B3" w:rsidP="008715B3"/>
    <w:p w14:paraId="6768B5F0" w14:textId="77777777" w:rsidR="008715B3" w:rsidRPr="00D12460" w:rsidRDefault="008715B3" w:rsidP="008715B3">
      <w:r w:rsidRPr="00D12460">
        <w:rPr>
          <w:b/>
          <w:bCs/>
        </w:rPr>
        <w:t>Plan estratégico de seguridad vial - PESV:</w:t>
      </w:r>
      <w:r w:rsidRPr="00D12460">
        <w:t xml:space="preserve"> Es un instrumento que define los objetivos y las acciones o intervenciones concretas que se deben llevar a cabo para alcanzar los propósitos en materia de prevención de los accidentes de tránsito, facilitando la gestión de la organización al definir las áreas involucradas, los responsables y los mecanismos de evaluación y seguimiento en función del cumplimiento de las actuaciones definidas. </w:t>
      </w:r>
    </w:p>
    <w:p w14:paraId="3718A92E" w14:textId="77777777" w:rsidR="008715B3" w:rsidRPr="00D12460" w:rsidRDefault="008715B3" w:rsidP="008715B3"/>
    <w:p w14:paraId="481F2041" w14:textId="32F8507C" w:rsidR="008715B3" w:rsidRPr="00D12460" w:rsidRDefault="008715B3" w:rsidP="008715B3">
      <w:r w:rsidRPr="00D12460">
        <w:rPr>
          <w:b/>
          <w:bCs/>
        </w:rPr>
        <w:t>Plan de acción:</w:t>
      </w:r>
      <w:r w:rsidRPr="00D12460">
        <w:t xml:space="preserve"> Corresponde a un documento que reúne el conjunto de actividades específicas, los recursos y los plazos necesarios para alcanzar objetivos de un proyecto, así como las orientaciones sobre la forma de realizar, supervisar y evaluar las actividades. </w:t>
      </w:r>
    </w:p>
    <w:p w14:paraId="7B347FDB" w14:textId="77777777" w:rsidR="00BE26EB" w:rsidRPr="00D12460" w:rsidRDefault="00BE26EB" w:rsidP="008715B3"/>
    <w:p w14:paraId="6D252F95" w14:textId="77777777" w:rsidR="008715B3" w:rsidRPr="00D12460" w:rsidRDefault="008715B3" w:rsidP="008715B3">
      <w:r w:rsidRPr="00D12460">
        <w:rPr>
          <w:b/>
          <w:bCs/>
        </w:rPr>
        <w:t>Política de seguridad vial</w:t>
      </w:r>
      <w:r w:rsidRPr="00D12460">
        <w:t>: Establecer actividades de promoción y prevención de accidentes, en áreas operativas, en las instalaciones de la empresa y en las vías públicas, por ello todos los empleados y contratistas son responsables de participar en las actividades que desarrolle la empresa a fin de disminuir la probabilidad de ocurrencia de accidentes, que puedan afectar la integridad física, mental y social de los empleados, contratistas, comunidad en general, la propiedad privada, equipos y medio ambiente.</w:t>
      </w:r>
    </w:p>
    <w:p w14:paraId="469F5C64" w14:textId="77777777" w:rsidR="008715B3" w:rsidRPr="00D12460" w:rsidRDefault="008715B3" w:rsidP="008715B3"/>
    <w:p w14:paraId="6AA84C81" w14:textId="77777777" w:rsidR="008715B3" w:rsidRPr="00D12460" w:rsidRDefault="008715B3" w:rsidP="008715B3">
      <w:r w:rsidRPr="00D12460">
        <w:rPr>
          <w:b/>
          <w:bCs/>
        </w:rPr>
        <w:t>Accidentalidad vial:</w:t>
      </w:r>
      <w:r w:rsidRPr="00D12460">
        <w:t xml:space="preserve"> Es el perjuicio ocasionado a una persona o bien material, en un determinado trayecto de movilización o transporte, debido a la acción riesgosa, negligente o irresponsable de un conductor.</w:t>
      </w:r>
    </w:p>
    <w:p w14:paraId="558BEB72" w14:textId="77777777" w:rsidR="008715B3" w:rsidRPr="00D12460" w:rsidRDefault="008715B3" w:rsidP="008715B3"/>
    <w:p w14:paraId="73D4548B" w14:textId="77777777" w:rsidR="008715B3" w:rsidRPr="00D12460" w:rsidRDefault="008715B3" w:rsidP="008715B3">
      <w:r w:rsidRPr="00D12460">
        <w:rPr>
          <w:b/>
          <w:bCs/>
        </w:rPr>
        <w:t>Percance:</w:t>
      </w:r>
      <w:r w:rsidRPr="00D12460">
        <w:t xml:space="preserve"> Suceso inesperado que dificulta o impide el desarrollo de la una acción o labor.</w:t>
      </w:r>
    </w:p>
    <w:p w14:paraId="33BC5A6C" w14:textId="77777777" w:rsidR="008715B3" w:rsidRPr="00D12460" w:rsidRDefault="008715B3" w:rsidP="008715B3"/>
    <w:p w14:paraId="5BE5B9E0" w14:textId="77777777" w:rsidR="008715B3" w:rsidRPr="00D12460" w:rsidRDefault="008715B3" w:rsidP="008715B3">
      <w:r w:rsidRPr="00D12460">
        <w:rPr>
          <w:b/>
          <w:bCs/>
        </w:rPr>
        <w:t>Incidente:</w:t>
      </w:r>
      <w:r w:rsidRPr="00D12460">
        <w:t xml:space="preserve"> Es un evento no deseado en el que un trabajador no sufre lesiones o éstas sólo requieren de primeros auxilios.</w:t>
      </w:r>
    </w:p>
    <w:p w14:paraId="17189BA5" w14:textId="77777777" w:rsidR="008715B3" w:rsidRPr="00D12460" w:rsidRDefault="008715B3" w:rsidP="008715B3"/>
    <w:p w14:paraId="2617D78B" w14:textId="3AE8DC69" w:rsidR="008715B3" w:rsidRPr="00D12460" w:rsidRDefault="00BE26EB" w:rsidP="00BE26EB">
      <w:pPr>
        <w:pStyle w:val="Ttulo5"/>
        <w:rPr>
          <w:rFonts w:ascii="Arial" w:hAnsi="Arial"/>
          <w:sz w:val="22"/>
          <w:szCs w:val="22"/>
        </w:rPr>
      </w:pPr>
      <w:bookmarkStart w:id="79" w:name="_Toc58914954"/>
      <w:r w:rsidRPr="00D12460">
        <w:rPr>
          <w:rFonts w:ascii="Arial" w:hAnsi="Arial"/>
          <w:sz w:val="22"/>
          <w:szCs w:val="22"/>
        </w:rPr>
        <w:t xml:space="preserve">9.1.1.5. </w:t>
      </w:r>
      <w:r w:rsidR="008715B3" w:rsidRPr="00D12460">
        <w:rPr>
          <w:rFonts w:ascii="Arial" w:hAnsi="Arial"/>
          <w:sz w:val="22"/>
          <w:szCs w:val="22"/>
        </w:rPr>
        <w:t>RECOMENDACIONES GENERALES</w:t>
      </w:r>
      <w:bookmarkEnd w:id="79"/>
    </w:p>
    <w:p w14:paraId="7BB4B7B9" w14:textId="77777777" w:rsidR="008715B3" w:rsidRPr="00D12460" w:rsidRDefault="008715B3" w:rsidP="008715B3"/>
    <w:p w14:paraId="5EF9384E" w14:textId="02A51E65" w:rsidR="008715B3" w:rsidRPr="00D12460" w:rsidRDefault="008715B3" w:rsidP="00205C4D">
      <w:pPr>
        <w:pStyle w:val="Textoindependiente"/>
        <w:numPr>
          <w:ilvl w:val="0"/>
          <w:numId w:val="24"/>
        </w:numPr>
      </w:pPr>
      <w:r w:rsidRPr="00D12460">
        <w:t>Sólo personal autorizado podrá conducir un vehículo para el transporte de Pasajeros.</w:t>
      </w:r>
    </w:p>
    <w:p w14:paraId="19F1EB2B" w14:textId="138BC3D0" w:rsidR="008715B3" w:rsidRPr="00D12460" w:rsidRDefault="008715B3" w:rsidP="00205C4D">
      <w:pPr>
        <w:pStyle w:val="Textoindependiente"/>
        <w:numPr>
          <w:ilvl w:val="0"/>
          <w:numId w:val="24"/>
        </w:numPr>
      </w:pPr>
      <w:r w:rsidRPr="00D12460">
        <w:t>Para la autorización de conducir un vehículo de transporte deberá haber aprobado el curso de manejo defensivo y la evaluación práctica de conducción.</w:t>
      </w:r>
    </w:p>
    <w:p w14:paraId="70D79A7F" w14:textId="0ED10BB7" w:rsidR="008715B3" w:rsidRPr="00D12460" w:rsidRDefault="008715B3" w:rsidP="00205C4D">
      <w:pPr>
        <w:pStyle w:val="Textoindependiente"/>
        <w:numPr>
          <w:ilvl w:val="0"/>
          <w:numId w:val="24"/>
        </w:numPr>
      </w:pPr>
      <w:r w:rsidRPr="00D12460">
        <w:t>Estar calificado y contratado para el cargo de conductor.</w:t>
      </w:r>
    </w:p>
    <w:p w14:paraId="1A4EFE17" w14:textId="55EAD687" w:rsidR="008715B3" w:rsidRPr="00D12460" w:rsidRDefault="008715B3" w:rsidP="00205C4D">
      <w:pPr>
        <w:pStyle w:val="Textoindependiente"/>
        <w:numPr>
          <w:ilvl w:val="0"/>
          <w:numId w:val="24"/>
        </w:numPr>
      </w:pPr>
      <w:r w:rsidRPr="00D12460">
        <w:t>Todo conductor deberá llevar su respectiva Licencia de conducción donde se encuentre registrado, la aprobación y autorización a conducir del vehículo asignado.</w:t>
      </w:r>
    </w:p>
    <w:p w14:paraId="637666E2" w14:textId="590303C1" w:rsidR="008715B3" w:rsidRPr="00D12460" w:rsidRDefault="008715B3" w:rsidP="00205C4D">
      <w:pPr>
        <w:pStyle w:val="Textoindependiente"/>
        <w:numPr>
          <w:ilvl w:val="0"/>
          <w:numId w:val="24"/>
        </w:numPr>
      </w:pPr>
      <w:r w:rsidRPr="00D12460">
        <w:t>Todo conductor deberá respetar los límites de velocidad establecidas, las normas emitidas por el Ministerio de Transporte, las Secretarias de Transito y las políticas establecidas por la empresa en materia de Seguridad Vial.</w:t>
      </w:r>
    </w:p>
    <w:p w14:paraId="5055E496" w14:textId="77777777" w:rsidR="008715B3" w:rsidRPr="00D12460" w:rsidRDefault="008715B3" w:rsidP="008715B3"/>
    <w:p w14:paraId="0A2F2B55" w14:textId="211EA4F2" w:rsidR="008715B3" w:rsidRPr="00D12460" w:rsidRDefault="00BE26EB" w:rsidP="00BE26EB">
      <w:pPr>
        <w:pStyle w:val="Ttulo5"/>
        <w:rPr>
          <w:rFonts w:ascii="Arial" w:hAnsi="Arial"/>
          <w:sz w:val="22"/>
          <w:szCs w:val="22"/>
        </w:rPr>
      </w:pPr>
      <w:bookmarkStart w:id="80" w:name="_Toc58914955"/>
      <w:r w:rsidRPr="00D12460">
        <w:rPr>
          <w:rFonts w:ascii="Arial" w:hAnsi="Arial"/>
          <w:sz w:val="22"/>
          <w:szCs w:val="22"/>
        </w:rPr>
        <w:t xml:space="preserve">9.1.1.6. </w:t>
      </w:r>
      <w:r w:rsidR="008715B3" w:rsidRPr="00D12460">
        <w:rPr>
          <w:rFonts w:ascii="Arial" w:hAnsi="Arial"/>
          <w:sz w:val="22"/>
          <w:szCs w:val="22"/>
        </w:rPr>
        <w:t>EN CASOS DE EMERGENCIA EN LA VIA POR SISMO</w:t>
      </w:r>
      <w:bookmarkEnd w:id="80"/>
    </w:p>
    <w:p w14:paraId="4E9E1161" w14:textId="77777777" w:rsidR="008715B3" w:rsidRPr="00D12460" w:rsidRDefault="008715B3" w:rsidP="008715B3"/>
    <w:p w14:paraId="210D843E" w14:textId="4685853D" w:rsidR="008715B3" w:rsidRPr="00D12460" w:rsidRDefault="008715B3" w:rsidP="00205C4D">
      <w:pPr>
        <w:pStyle w:val="Textoindependiente"/>
        <w:numPr>
          <w:ilvl w:val="0"/>
          <w:numId w:val="25"/>
        </w:numPr>
      </w:pPr>
      <w:r w:rsidRPr="00D12460">
        <w:t>Conservar la calma.</w:t>
      </w:r>
    </w:p>
    <w:p w14:paraId="1E96F560" w14:textId="3361B08F" w:rsidR="008715B3" w:rsidRPr="00D12460" w:rsidRDefault="008715B3" w:rsidP="00205C4D">
      <w:pPr>
        <w:pStyle w:val="Textoindependiente"/>
        <w:numPr>
          <w:ilvl w:val="0"/>
          <w:numId w:val="25"/>
        </w:numPr>
      </w:pPr>
      <w:r w:rsidRPr="00D12460">
        <w:t>El conductor debe detener la marcha. Nadie debe bajarse del vehículo.</w:t>
      </w:r>
    </w:p>
    <w:p w14:paraId="205015DB" w14:textId="74E099C9" w:rsidR="008715B3" w:rsidRPr="00D12460" w:rsidRDefault="008715B3" w:rsidP="00205C4D">
      <w:pPr>
        <w:pStyle w:val="Textoindependiente"/>
        <w:numPr>
          <w:ilvl w:val="0"/>
          <w:numId w:val="25"/>
        </w:numPr>
      </w:pPr>
      <w:r w:rsidRPr="00D12460">
        <w:t>Se debe tranquilizar a los pasajeros.</w:t>
      </w:r>
    </w:p>
    <w:p w14:paraId="3B632BF4" w14:textId="00405430" w:rsidR="008715B3" w:rsidRPr="00D12460" w:rsidRDefault="008715B3" w:rsidP="00205C4D">
      <w:pPr>
        <w:pStyle w:val="Textoindependiente"/>
        <w:numPr>
          <w:ilvl w:val="0"/>
          <w:numId w:val="25"/>
        </w:numPr>
      </w:pPr>
      <w:r w:rsidRPr="00D12460">
        <w:t xml:space="preserve">Si las vías se encuentran obstaculizadas y no se puede continuar el recorrido deben notificar </w:t>
      </w:r>
      <w:r w:rsidRPr="00D12460">
        <w:lastRenderedPageBreak/>
        <w:t>inmediatamente a la empresa y esperar instrucciones; recuerden que se debe procurar porque nadie se baje del vehículo.</w:t>
      </w:r>
    </w:p>
    <w:p w14:paraId="669A0EB9" w14:textId="6F6C1E2A" w:rsidR="008715B3" w:rsidRPr="00D12460" w:rsidRDefault="008715B3" w:rsidP="00205C4D">
      <w:pPr>
        <w:pStyle w:val="Textoindependiente"/>
        <w:numPr>
          <w:ilvl w:val="0"/>
          <w:numId w:val="25"/>
        </w:numPr>
      </w:pPr>
      <w:r w:rsidRPr="00D12460">
        <w:t>En caso de inminente peligro para el vehículo y sus ocupantes, deben descender todos del vehículo, teniendo especial cuidado con el paso por las vías.</w:t>
      </w:r>
    </w:p>
    <w:p w14:paraId="3F33BC4E" w14:textId="6191258F" w:rsidR="008715B3" w:rsidRPr="00D12460" w:rsidRDefault="008715B3" w:rsidP="00205C4D">
      <w:pPr>
        <w:pStyle w:val="Textoindependiente"/>
        <w:numPr>
          <w:ilvl w:val="0"/>
          <w:numId w:val="25"/>
        </w:numPr>
      </w:pPr>
      <w:r w:rsidRPr="00D12460">
        <w:t>Evite el regreso al vehículo.</w:t>
      </w:r>
    </w:p>
    <w:p w14:paraId="3ECBC1CB" w14:textId="5101026C" w:rsidR="008715B3" w:rsidRPr="00D12460" w:rsidRDefault="008715B3" w:rsidP="00205C4D">
      <w:pPr>
        <w:pStyle w:val="Textoindependiente"/>
        <w:numPr>
          <w:ilvl w:val="0"/>
          <w:numId w:val="25"/>
        </w:numPr>
      </w:pPr>
      <w:r w:rsidRPr="00D12460">
        <w:t>Deben buscar el lugar que represente menos peligro para la vida de todos. Determine si alguno de los pasajeros sufrió algún daño o lesión.</w:t>
      </w:r>
    </w:p>
    <w:p w14:paraId="29D67133" w14:textId="3D332E08" w:rsidR="008715B3" w:rsidRPr="00D12460" w:rsidRDefault="008715B3" w:rsidP="00205C4D">
      <w:pPr>
        <w:pStyle w:val="Textoindependiente"/>
        <w:numPr>
          <w:ilvl w:val="0"/>
          <w:numId w:val="25"/>
        </w:numPr>
      </w:pPr>
      <w:r w:rsidRPr="00D12460">
        <w:t xml:space="preserve">Determine que todos los menores de edad se encuentran acompañados por sus padres. </w:t>
      </w:r>
    </w:p>
    <w:p w14:paraId="2FEA89EE" w14:textId="4B661E41" w:rsidR="000720EE" w:rsidRPr="00D12460" w:rsidRDefault="000720EE" w:rsidP="000720EE">
      <w:pPr>
        <w:pStyle w:val="Textoindependiente"/>
      </w:pPr>
      <w:r w:rsidRPr="00D12460">
        <w:rPr>
          <w:rStyle w:val="Ttulo2Car"/>
          <w:rFonts w:cs="Arial"/>
          <w:i/>
          <w:iCs/>
          <w:noProof/>
          <w:sz w:val="22"/>
          <w:szCs w:val="22"/>
          <w:lang w:val="es-CO" w:eastAsia="es-CO" w:bidi="ar-SA"/>
        </w:rPr>
        <mc:AlternateContent>
          <mc:Choice Requires="wps">
            <w:drawing>
              <wp:anchor distT="0" distB="0" distL="0" distR="0" simplePos="0" relativeHeight="251677696" behindDoc="1" locked="0" layoutInCell="1" allowOverlap="1" wp14:anchorId="0F874DB7" wp14:editId="4952374F">
                <wp:simplePos x="0" y="0"/>
                <wp:positionH relativeFrom="margin">
                  <wp:align>right</wp:align>
                </wp:positionH>
                <wp:positionV relativeFrom="paragraph">
                  <wp:posOffset>252285</wp:posOffset>
                </wp:positionV>
                <wp:extent cx="6626860" cy="356235"/>
                <wp:effectExtent l="0" t="0" r="21590" b="24765"/>
                <wp:wrapTopAndBottom/>
                <wp:docPr id="3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4692E2" w14:textId="7FB58EF8" w:rsidR="00336971" w:rsidRDefault="006F415D" w:rsidP="000720EE">
                            <w:pPr>
                              <w:spacing w:line="271" w:lineRule="exact"/>
                              <w:ind w:left="1196" w:right="1201"/>
                              <w:jc w:val="center"/>
                              <w:rPr>
                                <w:b/>
                                <w:sz w:val="24"/>
                              </w:rPr>
                            </w:pPr>
                            <w:hyperlink r:id="rId69" w:history="1">
                              <w:r w:rsidR="00336971" w:rsidRPr="0027162C">
                                <w:rPr>
                                  <w:rStyle w:val="Hipervnculo"/>
                                  <w:b/>
                                  <w:sz w:val="24"/>
                                  <w:u w:color="0000FF"/>
                                </w:rPr>
                                <w:t xml:space="preserve">VER ANEXO </w:t>
                              </w:r>
                              <w:r w:rsidR="00336971">
                                <w:rPr>
                                  <w:rStyle w:val="Hipervnculo"/>
                                  <w:b/>
                                  <w:sz w:val="24"/>
                                  <w:u w:color="0000FF"/>
                                </w:rPr>
                                <w:t>19:</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SISMO </w:t>
                            </w:r>
                            <w:r w:rsidR="00336971" w:rsidRPr="00A62E57">
                              <w:rPr>
                                <w:rStyle w:val="Hipervnculo"/>
                                <w:b/>
                                <w:sz w:val="24"/>
                                <w:highlight w:val="yellow"/>
                                <w:u w:color="0000FF"/>
                              </w:rPr>
                              <w:t>Implementar</w:t>
                            </w:r>
                          </w:p>
                          <w:p w14:paraId="007DDD72" w14:textId="77777777" w:rsidR="00336971" w:rsidRPr="003C65C2" w:rsidRDefault="00336971" w:rsidP="000720EE">
                            <w:pPr>
                              <w:spacing w:line="271" w:lineRule="exact"/>
                              <w:ind w:right="1204"/>
                              <w:rPr>
                                <w:b/>
                                <w:sz w:val="24"/>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74DB7" id="_x0000_s1047" type="#_x0000_t202" style="position:absolute;left:0;text-align:left;margin-left:470.6pt;margin-top:19.85pt;width:521.8pt;height:28.05pt;z-index:-25163878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" filled="f" strokeweight=".4pt">
                <v:textbox inset="0,0,0,0">
                  <w:txbxContent>
                    <w:p w14:paraId="7A4692E2" w14:textId="7FB58EF8" w:rsidR="00336971" w:rsidRDefault="006F415D" w:rsidP="000720EE">
                      <w:pPr>
                        <w:spacing w:line="271" w:lineRule="exact"/>
                        <w:ind w:left="1196" w:right="1201"/>
                        <w:jc w:val="center"/>
                        <w:rPr>
                          <w:b/>
                          <w:sz w:val="24"/>
                        </w:rPr>
                      </w:pPr>
                      <w:hyperlink r:id="rId70" w:history="1">
                        <w:r w:rsidR="00336971" w:rsidRPr="0027162C">
                          <w:rPr>
                            <w:rStyle w:val="Hipervnculo"/>
                            <w:b/>
                            <w:sz w:val="24"/>
                            <w:u w:color="0000FF"/>
                          </w:rPr>
                          <w:t xml:space="preserve">VER ANEXO </w:t>
                        </w:r>
                        <w:r w:rsidR="00336971">
                          <w:rPr>
                            <w:rStyle w:val="Hipervnculo"/>
                            <w:b/>
                            <w:sz w:val="24"/>
                            <w:u w:color="0000FF"/>
                          </w:rPr>
                          <w:t>19:</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SISMO </w:t>
                      </w:r>
                      <w:r w:rsidR="00336971" w:rsidRPr="00A62E57">
                        <w:rPr>
                          <w:rStyle w:val="Hipervnculo"/>
                          <w:b/>
                          <w:sz w:val="24"/>
                          <w:highlight w:val="yellow"/>
                          <w:u w:color="0000FF"/>
                        </w:rPr>
                        <w:t>Implementar</w:t>
                      </w:r>
                    </w:p>
                    <w:p w14:paraId="007DDD72" w14:textId="77777777" w:rsidR="00336971" w:rsidRPr="003C65C2" w:rsidRDefault="00336971" w:rsidP="000720EE">
                      <w:pPr>
                        <w:spacing w:line="271" w:lineRule="exact"/>
                        <w:ind w:right="1204"/>
                        <w:rPr>
                          <w:b/>
                          <w:sz w:val="24"/>
                          <w:lang w:val="es-CO"/>
                        </w:rPr>
                      </w:pPr>
                    </w:p>
                  </w:txbxContent>
                </v:textbox>
                <w10:wrap type="topAndBottom" anchorx="margin"/>
              </v:shape>
            </w:pict>
          </mc:Fallback>
        </mc:AlternateContent>
      </w:r>
    </w:p>
    <w:p w14:paraId="0CA392E2" w14:textId="306283E6" w:rsidR="000720EE" w:rsidRPr="00D12460" w:rsidRDefault="000720EE" w:rsidP="000720EE">
      <w:pPr>
        <w:pStyle w:val="Textoindependiente"/>
      </w:pPr>
    </w:p>
    <w:p w14:paraId="717D5B53" w14:textId="66B09A55" w:rsidR="008715B3" w:rsidRPr="00D12460" w:rsidRDefault="008715B3" w:rsidP="008715B3"/>
    <w:p w14:paraId="71257011" w14:textId="4E8C8B95" w:rsidR="008715B3" w:rsidRPr="00D12460" w:rsidRDefault="00BE26EB" w:rsidP="00BE26EB">
      <w:pPr>
        <w:pStyle w:val="Ttulo5"/>
        <w:rPr>
          <w:rFonts w:ascii="Arial" w:hAnsi="Arial"/>
          <w:sz w:val="22"/>
          <w:szCs w:val="22"/>
        </w:rPr>
      </w:pPr>
      <w:bookmarkStart w:id="81" w:name="_Toc58914956"/>
      <w:r w:rsidRPr="00D12460">
        <w:rPr>
          <w:rFonts w:ascii="Arial" w:hAnsi="Arial"/>
          <w:sz w:val="22"/>
          <w:szCs w:val="22"/>
        </w:rPr>
        <w:t xml:space="preserve">9.1.1.7. </w:t>
      </w:r>
      <w:r w:rsidR="008715B3" w:rsidRPr="00D12460">
        <w:rPr>
          <w:rFonts w:ascii="Arial" w:hAnsi="Arial"/>
          <w:sz w:val="22"/>
          <w:szCs w:val="22"/>
        </w:rPr>
        <w:t>EN CASOS DE EMERGENCIA EN LA VÍA POR ATENTADO TERRORISTA</w:t>
      </w:r>
      <w:bookmarkEnd w:id="81"/>
    </w:p>
    <w:p w14:paraId="44493230" w14:textId="468ADF81" w:rsidR="008715B3" w:rsidRPr="00D12460" w:rsidRDefault="008715B3" w:rsidP="008715B3"/>
    <w:p w14:paraId="47173893" w14:textId="480B0926" w:rsidR="008715B3" w:rsidRPr="00D12460" w:rsidRDefault="008715B3" w:rsidP="00205C4D">
      <w:pPr>
        <w:pStyle w:val="Textoindependiente"/>
        <w:numPr>
          <w:ilvl w:val="0"/>
          <w:numId w:val="26"/>
        </w:numPr>
      </w:pPr>
      <w:r w:rsidRPr="00D12460">
        <w:t>Conservar la calma.</w:t>
      </w:r>
    </w:p>
    <w:p w14:paraId="60E230C6" w14:textId="1666AC07" w:rsidR="008715B3" w:rsidRPr="00D12460" w:rsidRDefault="008715B3" w:rsidP="00205C4D">
      <w:pPr>
        <w:pStyle w:val="Textoindependiente"/>
        <w:numPr>
          <w:ilvl w:val="0"/>
          <w:numId w:val="26"/>
        </w:numPr>
      </w:pPr>
      <w:r w:rsidRPr="00D12460">
        <w:t>Deben arrojarse al piso del vehículo.</w:t>
      </w:r>
    </w:p>
    <w:p w14:paraId="6075FFCF" w14:textId="02AE3B86" w:rsidR="008715B3" w:rsidRPr="00D12460" w:rsidRDefault="008715B3" w:rsidP="00205C4D">
      <w:pPr>
        <w:pStyle w:val="Textoindependiente"/>
        <w:numPr>
          <w:ilvl w:val="0"/>
          <w:numId w:val="26"/>
        </w:numPr>
      </w:pPr>
      <w:r w:rsidRPr="00D12460">
        <w:t>Reporten inmediatamente lo sucedido a la empresa y a las autoridades si aún no se han presentado. Esperen instrucciones.</w:t>
      </w:r>
    </w:p>
    <w:p w14:paraId="29E386E9" w14:textId="4E2D5963" w:rsidR="008715B3" w:rsidRPr="00D12460" w:rsidRDefault="008715B3" w:rsidP="00205C4D">
      <w:pPr>
        <w:pStyle w:val="Textoindependiente"/>
        <w:numPr>
          <w:ilvl w:val="0"/>
          <w:numId w:val="26"/>
        </w:numPr>
      </w:pPr>
      <w:r w:rsidRPr="00D12460">
        <w:t>No deben evacuar del vehículo.</w:t>
      </w:r>
    </w:p>
    <w:p w14:paraId="18BB62E7" w14:textId="2F12D0F7" w:rsidR="008715B3" w:rsidRPr="00D12460" w:rsidRDefault="008715B3" w:rsidP="00205C4D">
      <w:pPr>
        <w:pStyle w:val="Textoindependiente"/>
        <w:numPr>
          <w:ilvl w:val="0"/>
          <w:numId w:val="26"/>
        </w:numPr>
      </w:pPr>
      <w:r w:rsidRPr="00D12460">
        <w:t>En caso de evacuación obligatoria deben seguir el mismo procedimiento para sismo. Insista a los pasajeros para que no toquen nada del entorno.</w:t>
      </w:r>
    </w:p>
    <w:p w14:paraId="67CDEB9E" w14:textId="6C5AB73A" w:rsidR="008715B3" w:rsidRPr="00D12460" w:rsidRDefault="008715B3" w:rsidP="00205C4D">
      <w:pPr>
        <w:pStyle w:val="Textoindependiente"/>
        <w:numPr>
          <w:ilvl w:val="0"/>
          <w:numId w:val="26"/>
        </w:numPr>
      </w:pPr>
      <w:r w:rsidRPr="00D12460">
        <w:t>Deben verificar su entorno y reportar objetos extraños a las autoridades que lleguen al lugar. Nadie (conductor, pasajeros) debe utilizar su teléfono celular cerca del lugar del atentado.</w:t>
      </w:r>
    </w:p>
    <w:p w14:paraId="2B92113A" w14:textId="22195859" w:rsidR="000720EE" w:rsidRPr="00D12460" w:rsidRDefault="000720EE" w:rsidP="000720EE">
      <w:pPr>
        <w:pStyle w:val="Textoindependiente"/>
      </w:pPr>
      <w:r w:rsidRPr="00D12460">
        <w:rPr>
          <w:i/>
          <w:iCs/>
          <w:noProof/>
          <w:lang w:val="es-CO" w:eastAsia="es-CO" w:bidi="ar-SA"/>
        </w:rPr>
        <mc:AlternateContent>
          <mc:Choice Requires="wps">
            <w:drawing>
              <wp:anchor distT="0" distB="0" distL="0" distR="0" simplePos="0" relativeHeight="251681792" behindDoc="1" locked="0" layoutInCell="1" allowOverlap="1" wp14:anchorId="39B2DFCD" wp14:editId="415F2087">
                <wp:simplePos x="0" y="0"/>
                <wp:positionH relativeFrom="margin">
                  <wp:align>right</wp:align>
                </wp:positionH>
                <wp:positionV relativeFrom="paragraph">
                  <wp:posOffset>234414</wp:posOffset>
                </wp:positionV>
                <wp:extent cx="6626860" cy="356235"/>
                <wp:effectExtent l="0" t="0" r="21590" b="24765"/>
                <wp:wrapTopAndBottom/>
                <wp:docPr id="35"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672A524" w14:textId="3F62DDBC" w:rsidR="00336971" w:rsidRDefault="006F415D" w:rsidP="000720EE">
                            <w:pPr>
                              <w:spacing w:line="271" w:lineRule="exact"/>
                              <w:ind w:left="1196" w:right="1201"/>
                              <w:jc w:val="center"/>
                              <w:rPr>
                                <w:b/>
                                <w:sz w:val="24"/>
                              </w:rPr>
                            </w:pPr>
                            <w:hyperlink r:id="rId71" w:history="1">
                              <w:r w:rsidR="00336971" w:rsidRPr="0027162C">
                                <w:rPr>
                                  <w:rStyle w:val="Hipervnculo"/>
                                  <w:b/>
                                  <w:sz w:val="24"/>
                                  <w:u w:color="0000FF"/>
                                </w:rPr>
                                <w:t xml:space="preserve">VER ANEXO </w:t>
                              </w:r>
                              <w:r w:rsidR="00336971">
                                <w:rPr>
                                  <w:rStyle w:val="Hipervnculo"/>
                                  <w:b/>
                                  <w:sz w:val="24"/>
                                  <w:u w:color="0000FF"/>
                                </w:rPr>
                                <w:t>20:</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ATENTADO TERRORISTA </w:t>
                            </w:r>
                            <w:r w:rsidR="00336971" w:rsidRPr="00A62E57">
                              <w:rPr>
                                <w:rStyle w:val="Hipervnculo"/>
                                <w:b/>
                                <w:sz w:val="24"/>
                                <w:highlight w:val="yellow"/>
                                <w:u w:color="0000FF"/>
                              </w:rPr>
                              <w:t>Implementar</w:t>
                            </w:r>
                          </w:p>
                          <w:p w14:paraId="3736208F" w14:textId="77777777" w:rsidR="00336971" w:rsidRPr="003C65C2" w:rsidRDefault="00336971" w:rsidP="000720EE">
                            <w:pPr>
                              <w:spacing w:line="271" w:lineRule="exact"/>
                              <w:ind w:right="1204"/>
                              <w:rPr>
                                <w:b/>
                                <w:sz w:val="24"/>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2DFCD" id="_x0000_s1048" type="#_x0000_t202" style="position:absolute;left:0;text-align:left;margin-left:470.6pt;margin-top:18.45pt;width:521.8pt;height:28.05pt;z-index:-25163468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" filled="f" strokeweight=".4pt">
                <v:textbox inset="0,0,0,0">
                  <w:txbxContent>
                    <w:p w14:paraId="4672A524" w14:textId="3F62DDBC" w:rsidR="00336971" w:rsidRDefault="006F415D" w:rsidP="000720EE">
                      <w:pPr>
                        <w:spacing w:line="271" w:lineRule="exact"/>
                        <w:ind w:left="1196" w:right="1201"/>
                        <w:jc w:val="center"/>
                        <w:rPr>
                          <w:b/>
                          <w:sz w:val="24"/>
                        </w:rPr>
                      </w:pPr>
                      <w:hyperlink r:id="rId72" w:history="1">
                        <w:r w:rsidR="00336971" w:rsidRPr="0027162C">
                          <w:rPr>
                            <w:rStyle w:val="Hipervnculo"/>
                            <w:b/>
                            <w:sz w:val="24"/>
                            <w:u w:color="0000FF"/>
                          </w:rPr>
                          <w:t xml:space="preserve">VER ANEXO </w:t>
                        </w:r>
                        <w:r w:rsidR="00336971">
                          <w:rPr>
                            <w:rStyle w:val="Hipervnculo"/>
                            <w:b/>
                            <w:sz w:val="24"/>
                            <w:u w:color="0000FF"/>
                          </w:rPr>
                          <w:t>20:</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ATENTADO TERRORISTA </w:t>
                      </w:r>
                      <w:r w:rsidR="00336971" w:rsidRPr="00A62E57">
                        <w:rPr>
                          <w:rStyle w:val="Hipervnculo"/>
                          <w:b/>
                          <w:sz w:val="24"/>
                          <w:highlight w:val="yellow"/>
                          <w:u w:color="0000FF"/>
                        </w:rPr>
                        <w:t>Implementar</w:t>
                      </w:r>
                    </w:p>
                    <w:p w14:paraId="3736208F" w14:textId="77777777" w:rsidR="00336971" w:rsidRPr="003C65C2" w:rsidRDefault="00336971" w:rsidP="000720EE">
                      <w:pPr>
                        <w:spacing w:line="271" w:lineRule="exact"/>
                        <w:ind w:right="1204"/>
                        <w:rPr>
                          <w:b/>
                          <w:sz w:val="24"/>
                          <w:lang w:val="es-CO"/>
                        </w:rPr>
                      </w:pPr>
                    </w:p>
                  </w:txbxContent>
                </v:textbox>
                <w10:wrap type="topAndBottom" anchorx="margin"/>
              </v:shape>
            </w:pict>
          </mc:Fallback>
        </mc:AlternateContent>
      </w:r>
    </w:p>
    <w:p w14:paraId="5F47487A" w14:textId="5492E2F3" w:rsidR="000720EE" w:rsidRPr="00D12460" w:rsidRDefault="000720EE" w:rsidP="000720EE">
      <w:pPr>
        <w:pStyle w:val="Textoindependiente"/>
      </w:pPr>
    </w:p>
    <w:p w14:paraId="61D4F2F9" w14:textId="796FBED8" w:rsidR="008715B3" w:rsidRPr="00D12460" w:rsidRDefault="008715B3" w:rsidP="008715B3"/>
    <w:p w14:paraId="4EF96293" w14:textId="77777777" w:rsidR="000720EE" w:rsidRPr="00D12460" w:rsidRDefault="000720EE" w:rsidP="008715B3"/>
    <w:p w14:paraId="417A2DD9" w14:textId="27C129D2" w:rsidR="008715B3" w:rsidRPr="00D12460" w:rsidRDefault="00BE26EB" w:rsidP="00BE26EB">
      <w:pPr>
        <w:pStyle w:val="Ttulo5"/>
        <w:rPr>
          <w:rFonts w:ascii="Arial" w:hAnsi="Arial"/>
          <w:sz w:val="22"/>
          <w:szCs w:val="22"/>
        </w:rPr>
      </w:pPr>
      <w:bookmarkStart w:id="82" w:name="_Toc58914957"/>
      <w:r w:rsidRPr="00D12460">
        <w:rPr>
          <w:rFonts w:ascii="Arial" w:hAnsi="Arial"/>
          <w:sz w:val="22"/>
          <w:szCs w:val="22"/>
        </w:rPr>
        <w:t xml:space="preserve">9.1.1.8. </w:t>
      </w:r>
      <w:r w:rsidR="008715B3" w:rsidRPr="00D12460">
        <w:rPr>
          <w:rFonts w:ascii="Arial" w:hAnsi="Arial"/>
          <w:sz w:val="22"/>
          <w:szCs w:val="22"/>
        </w:rPr>
        <w:t>EN CASOS DE EMERGENCIA EN LA VIA POR FALLA MECÁNICA</w:t>
      </w:r>
      <w:bookmarkEnd w:id="82"/>
    </w:p>
    <w:p w14:paraId="073DAD2F" w14:textId="66E9F479" w:rsidR="008715B3" w:rsidRPr="00D12460" w:rsidRDefault="008715B3" w:rsidP="008715B3"/>
    <w:p w14:paraId="6429A543" w14:textId="60C46CF6" w:rsidR="008715B3" w:rsidRPr="00D12460" w:rsidRDefault="008715B3" w:rsidP="00205C4D">
      <w:pPr>
        <w:pStyle w:val="Textoindependiente"/>
        <w:numPr>
          <w:ilvl w:val="0"/>
          <w:numId w:val="27"/>
        </w:numPr>
      </w:pPr>
      <w:r w:rsidRPr="00D12460">
        <w:t>Conservar la calma.</w:t>
      </w:r>
    </w:p>
    <w:p w14:paraId="2CB5D63B" w14:textId="559519F6" w:rsidR="008715B3" w:rsidRPr="00D12460" w:rsidRDefault="008715B3" w:rsidP="00205C4D">
      <w:pPr>
        <w:pStyle w:val="Textoindependiente"/>
        <w:numPr>
          <w:ilvl w:val="0"/>
          <w:numId w:val="27"/>
        </w:numPr>
      </w:pPr>
      <w:r w:rsidRPr="00D12460">
        <w:t>El conductor debe informar inmediatamente a la empresa.</w:t>
      </w:r>
    </w:p>
    <w:p w14:paraId="56E85592" w14:textId="37A1D92C" w:rsidR="008715B3" w:rsidRPr="00D12460" w:rsidRDefault="008715B3" w:rsidP="00205C4D">
      <w:pPr>
        <w:pStyle w:val="Textoindependiente"/>
        <w:numPr>
          <w:ilvl w:val="0"/>
          <w:numId w:val="27"/>
        </w:numPr>
      </w:pPr>
      <w:r w:rsidRPr="00D12460">
        <w:t>El conductor debe bajarse a confirmar lo ocurrido con las precauciones de seguridad del caso. Si el incidente se puede resolver por el mismo conductor, nadie debe descender del vehículo.</w:t>
      </w:r>
    </w:p>
    <w:p w14:paraId="2A27AE76" w14:textId="0CFC38CA" w:rsidR="008715B3" w:rsidRPr="00D12460" w:rsidRDefault="008715B3" w:rsidP="00205C4D">
      <w:pPr>
        <w:pStyle w:val="Textoindependiente"/>
        <w:numPr>
          <w:ilvl w:val="0"/>
          <w:numId w:val="27"/>
        </w:numPr>
      </w:pPr>
      <w:r w:rsidRPr="00D12460">
        <w:t>En el caso de que no se pueda resolver la falla mecánica por el conductor y deba transbordarse a otro vehículo, se procederá a realizar esta operación con el debido orden.</w:t>
      </w:r>
    </w:p>
    <w:p w14:paraId="4F5CB856" w14:textId="2A4E6422" w:rsidR="008715B3" w:rsidRPr="00D12460" w:rsidRDefault="000720EE" w:rsidP="00205C4D">
      <w:pPr>
        <w:pStyle w:val="Textoindependiente"/>
        <w:numPr>
          <w:ilvl w:val="0"/>
          <w:numId w:val="27"/>
        </w:numPr>
      </w:pPr>
      <w:r w:rsidRPr="00D12460">
        <w:rPr>
          <w:rStyle w:val="Ttulo3Car"/>
          <w:rFonts w:cs="Arial"/>
          <w:i/>
          <w:iCs/>
          <w:noProof/>
          <w:szCs w:val="22"/>
          <w:lang w:val="es-CO" w:eastAsia="es-CO" w:bidi="ar-SA"/>
        </w:rPr>
        <mc:AlternateContent>
          <mc:Choice Requires="wps">
            <w:drawing>
              <wp:anchor distT="0" distB="0" distL="0" distR="0" simplePos="0" relativeHeight="251679744" behindDoc="1" locked="0" layoutInCell="1" allowOverlap="1" wp14:anchorId="1BA86BE3" wp14:editId="1C643483">
                <wp:simplePos x="0" y="0"/>
                <wp:positionH relativeFrom="margin">
                  <wp:align>right</wp:align>
                </wp:positionH>
                <wp:positionV relativeFrom="paragraph">
                  <wp:posOffset>294640</wp:posOffset>
                </wp:positionV>
                <wp:extent cx="6626860" cy="356235"/>
                <wp:effectExtent l="0" t="0" r="21590" b="24765"/>
                <wp:wrapTopAndBottom/>
                <wp:docPr id="36"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CB456D3" w14:textId="4EE138CF" w:rsidR="00336971" w:rsidRPr="003C65C2" w:rsidRDefault="006F415D" w:rsidP="000720EE">
                            <w:pPr>
                              <w:spacing w:line="271" w:lineRule="exact"/>
                              <w:ind w:left="1196" w:right="1201"/>
                              <w:jc w:val="center"/>
                              <w:rPr>
                                <w:b/>
                                <w:sz w:val="24"/>
                                <w:lang w:val="es-CO"/>
                              </w:rPr>
                            </w:pPr>
                            <w:hyperlink r:id="rId73" w:history="1">
                              <w:r w:rsidR="00336971" w:rsidRPr="0027162C">
                                <w:rPr>
                                  <w:rStyle w:val="Hipervnculo"/>
                                  <w:b/>
                                  <w:sz w:val="24"/>
                                  <w:u w:color="0000FF"/>
                                </w:rPr>
                                <w:t xml:space="preserve">VER ANEXO </w:t>
                              </w:r>
                            </w:hyperlink>
                            <w:r w:rsidR="00336971">
                              <w:rPr>
                                <w:rStyle w:val="Hipervnculo"/>
                                <w:b/>
                                <w:sz w:val="24"/>
                                <w:u w:color="0000FF"/>
                              </w:rPr>
                              <w:t xml:space="preserve">21: FLUJOGRAMA DE EMERGENCIA EN LA VIA POR FALLA MECANICA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A86BE3" id="_x0000_s1049" type="#_x0000_t202" style="position:absolute;left:0;text-align:left;margin-left:470.6pt;margin-top:23.2pt;width:521.8pt;height:28.05pt;z-index:-251636736;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" filled="f" strokeweight=".4pt">
                <v:textbox inset="0,0,0,0">
                  <w:txbxContent>
                    <w:p w14:paraId="4CB456D3" w14:textId="4EE138CF" w:rsidR="00336971" w:rsidRPr="003C65C2" w:rsidRDefault="006F415D" w:rsidP="000720EE">
                      <w:pPr>
                        <w:spacing w:line="271" w:lineRule="exact"/>
                        <w:ind w:left="1196" w:right="1201"/>
                        <w:jc w:val="center"/>
                        <w:rPr>
                          <w:b/>
                          <w:sz w:val="24"/>
                          <w:lang w:val="es-CO"/>
                        </w:rPr>
                      </w:pPr>
                      <w:hyperlink r:id="rId74" w:history="1">
                        <w:r w:rsidR="00336971" w:rsidRPr="0027162C">
                          <w:rPr>
                            <w:rStyle w:val="Hipervnculo"/>
                            <w:b/>
                            <w:sz w:val="24"/>
                            <w:u w:color="0000FF"/>
                          </w:rPr>
                          <w:t xml:space="preserve">VER ANEXO </w:t>
                        </w:r>
                      </w:hyperlink>
                      <w:r w:rsidR="00336971">
                        <w:rPr>
                          <w:rStyle w:val="Hipervnculo"/>
                          <w:b/>
                          <w:sz w:val="24"/>
                          <w:u w:color="0000FF"/>
                        </w:rPr>
                        <w:t xml:space="preserve">21: FLUJOGRAMA DE EMERGENCIA EN LA VIA POR FALLA MECANICA </w:t>
                      </w:r>
                    </w:p>
                  </w:txbxContent>
                </v:textbox>
                <w10:wrap type="topAndBottom" anchorx="margin"/>
              </v:shape>
            </w:pict>
          </mc:Fallback>
        </mc:AlternateContent>
      </w:r>
      <w:r w:rsidR="008715B3" w:rsidRPr="00D12460">
        <w:t>El conductor debe estar atento al transbordo adecuado y seguro de los ocupantes</w:t>
      </w:r>
    </w:p>
    <w:p w14:paraId="531BC148" w14:textId="760EA149" w:rsidR="008715B3" w:rsidRPr="00D12460" w:rsidRDefault="008715B3" w:rsidP="00BE26EB">
      <w:pPr>
        <w:pStyle w:val="Ttulo5"/>
        <w:ind w:left="0" w:firstLine="0"/>
        <w:rPr>
          <w:rFonts w:ascii="Arial" w:hAnsi="Arial"/>
          <w:sz w:val="22"/>
          <w:szCs w:val="22"/>
        </w:rPr>
      </w:pPr>
    </w:p>
    <w:p w14:paraId="6AD2BBE6" w14:textId="503A8297" w:rsidR="008715B3" w:rsidRPr="00D12460" w:rsidRDefault="00BE26EB" w:rsidP="00BE26EB">
      <w:pPr>
        <w:pStyle w:val="Ttulo5"/>
        <w:rPr>
          <w:rFonts w:ascii="Arial" w:hAnsi="Arial"/>
          <w:sz w:val="22"/>
          <w:szCs w:val="22"/>
        </w:rPr>
      </w:pPr>
      <w:bookmarkStart w:id="83" w:name="_Toc58914958"/>
      <w:r w:rsidRPr="00D12460">
        <w:rPr>
          <w:rFonts w:ascii="Arial" w:hAnsi="Arial"/>
          <w:sz w:val="22"/>
          <w:szCs w:val="22"/>
        </w:rPr>
        <w:t xml:space="preserve">9.1.1.9. </w:t>
      </w:r>
      <w:r w:rsidR="008715B3" w:rsidRPr="00D12460">
        <w:rPr>
          <w:rFonts w:ascii="Arial" w:hAnsi="Arial"/>
          <w:sz w:val="22"/>
          <w:szCs w:val="22"/>
        </w:rPr>
        <w:t>EN CASOS DE EMERGENCIA EN LA VIA POR ENFRENTAMIENTO ARMADO</w:t>
      </w:r>
      <w:bookmarkEnd w:id="83"/>
    </w:p>
    <w:p w14:paraId="317F511B" w14:textId="22E306E8" w:rsidR="008715B3" w:rsidRPr="00D12460" w:rsidRDefault="008715B3" w:rsidP="008715B3"/>
    <w:p w14:paraId="7C5737AC" w14:textId="5DA1B337" w:rsidR="008715B3" w:rsidRPr="00D12460" w:rsidRDefault="008715B3" w:rsidP="00205C4D">
      <w:pPr>
        <w:pStyle w:val="Textoindependiente"/>
        <w:numPr>
          <w:ilvl w:val="0"/>
          <w:numId w:val="28"/>
        </w:numPr>
      </w:pPr>
      <w:r w:rsidRPr="00D12460">
        <w:t>Conservar la calma.</w:t>
      </w:r>
    </w:p>
    <w:p w14:paraId="38FFAA89" w14:textId="38D4E78C" w:rsidR="008715B3" w:rsidRPr="00D12460" w:rsidRDefault="008715B3" w:rsidP="00205C4D">
      <w:pPr>
        <w:pStyle w:val="Textoindependiente"/>
        <w:numPr>
          <w:ilvl w:val="0"/>
          <w:numId w:val="28"/>
        </w:numPr>
      </w:pPr>
      <w:r w:rsidRPr="00D12460">
        <w:t>Deben arrojarse al piso del vehículo con los pasajeros.</w:t>
      </w:r>
    </w:p>
    <w:p w14:paraId="433E16B9" w14:textId="73CEBCE8" w:rsidR="008715B3" w:rsidRPr="00D12460" w:rsidRDefault="008715B3" w:rsidP="00205C4D">
      <w:pPr>
        <w:pStyle w:val="Textoindependiente"/>
        <w:numPr>
          <w:ilvl w:val="0"/>
          <w:numId w:val="28"/>
        </w:numPr>
      </w:pPr>
      <w:r w:rsidRPr="00D12460">
        <w:t>Reporten inmediatamente lo sucedido a la empresa y a las autoridades si aún no se han presentado.</w:t>
      </w:r>
    </w:p>
    <w:p w14:paraId="3FFA7F97" w14:textId="5D321547" w:rsidR="008715B3" w:rsidRPr="00D12460" w:rsidRDefault="008715B3" w:rsidP="00205C4D">
      <w:pPr>
        <w:pStyle w:val="Textoindependiente"/>
        <w:numPr>
          <w:ilvl w:val="0"/>
          <w:numId w:val="28"/>
        </w:numPr>
      </w:pPr>
      <w:r w:rsidRPr="00D12460">
        <w:t>No expongan su vida ni la de los pasajeros con actos valerosos.</w:t>
      </w:r>
    </w:p>
    <w:p w14:paraId="07FD892B" w14:textId="65672E84" w:rsidR="008715B3" w:rsidRPr="00D12460" w:rsidRDefault="008715B3" w:rsidP="00205C4D">
      <w:pPr>
        <w:pStyle w:val="Textoindependiente"/>
        <w:numPr>
          <w:ilvl w:val="0"/>
          <w:numId w:val="28"/>
        </w:numPr>
      </w:pPr>
      <w:r w:rsidRPr="00D12460">
        <w:t>Los pasajeros no se deben levantar del suelo hasta que el conductor analice el entorno y lo sucedido.</w:t>
      </w:r>
    </w:p>
    <w:p w14:paraId="2483EAC6" w14:textId="12EF5C0A" w:rsidR="008715B3" w:rsidRPr="00D12460" w:rsidRDefault="000720EE" w:rsidP="00205C4D">
      <w:pPr>
        <w:pStyle w:val="Textoindependiente"/>
        <w:numPr>
          <w:ilvl w:val="0"/>
          <w:numId w:val="28"/>
        </w:numPr>
      </w:pPr>
      <w:r w:rsidRPr="00D12460">
        <w:rPr>
          <w:rStyle w:val="Ttulo3Car"/>
          <w:rFonts w:cs="Arial"/>
          <w:i/>
          <w:iCs/>
          <w:noProof/>
          <w:szCs w:val="22"/>
          <w:lang w:val="es-CO" w:eastAsia="es-CO" w:bidi="ar-SA"/>
        </w:rPr>
        <mc:AlternateContent>
          <mc:Choice Requires="wps">
            <w:drawing>
              <wp:anchor distT="0" distB="0" distL="0" distR="0" simplePos="0" relativeHeight="251683840" behindDoc="1" locked="0" layoutInCell="1" allowOverlap="1" wp14:anchorId="0425FB59" wp14:editId="03AAB96A">
                <wp:simplePos x="0" y="0"/>
                <wp:positionH relativeFrom="margin">
                  <wp:align>right</wp:align>
                </wp:positionH>
                <wp:positionV relativeFrom="paragraph">
                  <wp:posOffset>467467</wp:posOffset>
                </wp:positionV>
                <wp:extent cx="6626860" cy="356235"/>
                <wp:effectExtent l="0" t="0" r="21590" b="24765"/>
                <wp:wrapTopAndBottom/>
                <wp:docPr id="37"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ACA7D4F" w14:textId="6D6AC2DB" w:rsidR="00336971" w:rsidRPr="003C65C2" w:rsidRDefault="006F415D" w:rsidP="000720EE">
                            <w:pPr>
                              <w:spacing w:line="271" w:lineRule="exact"/>
                              <w:ind w:left="1196" w:right="1201"/>
                              <w:jc w:val="center"/>
                              <w:rPr>
                                <w:b/>
                                <w:sz w:val="24"/>
                                <w:lang w:val="es-CO"/>
                              </w:rPr>
                            </w:pPr>
                            <w:hyperlink r:id="rId75" w:history="1">
                              <w:r w:rsidR="00336971" w:rsidRPr="0027162C">
                                <w:rPr>
                                  <w:rStyle w:val="Hipervnculo"/>
                                  <w:b/>
                                  <w:sz w:val="24"/>
                                  <w:u w:color="0000FF"/>
                                </w:rPr>
                                <w:t xml:space="preserve">VER ANEXO </w:t>
                              </w:r>
                              <w:r w:rsidR="00336971">
                                <w:rPr>
                                  <w:rStyle w:val="Hipervnculo"/>
                                  <w:b/>
                                  <w:sz w:val="24"/>
                                  <w:u w:color="0000FF"/>
                                </w:rPr>
                                <w:t>22:</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ENFRENTAMIENTO ARMADO </w:t>
                            </w:r>
                            <w:r w:rsidR="00336971" w:rsidRPr="00A62E57">
                              <w:rPr>
                                <w:rStyle w:val="Hipervnculo"/>
                                <w:b/>
                                <w:sz w:val="24"/>
                                <w:highlight w:val="yellow"/>
                                <w:u w:color="0000FF"/>
                              </w:rPr>
                              <w:t>Implementar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5FB59" id="_x0000_s1050" type="#_x0000_t202" style="position:absolute;left:0;text-align:left;margin-left:470.6pt;margin-top:36.8pt;width:521.8pt;height:28.05pt;z-index:-251632640;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" filled="f" strokeweight=".4pt">
                <v:textbox inset="0,0,0,0">
                  <w:txbxContent>
                    <w:p w14:paraId="3ACA7D4F" w14:textId="6D6AC2DB" w:rsidR="00336971" w:rsidRPr="003C65C2" w:rsidRDefault="006F415D" w:rsidP="000720EE">
                      <w:pPr>
                        <w:spacing w:line="271" w:lineRule="exact"/>
                        <w:ind w:left="1196" w:right="1201"/>
                        <w:jc w:val="center"/>
                        <w:rPr>
                          <w:b/>
                          <w:sz w:val="24"/>
                          <w:lang w:val="es-CO"/>
                        </w:rPr>
                      </w:pPr>
                      <w:hyperlink r:id="rId76" w:history="1">
                        <w:r w:rsidR="00336971" w:rsidRPr="0027162C">
                          <w:rPr>
                            <w:rStyle w:val="Hipervnculo"/>
                            <w:b/>
                            <w:sz w:val="24"/>
                            <w:u w:color="0000FF"/>
                          </w:rPr>
                          <w:t xml:space="preserve">VER ANEXO </w:t>
                        </w:r>
                        <w:r w:rsidR="00336971">
                          <w:rPr>
                            <w:rStyle w:val="Hipervnculo"/>
                            <w:b/>
                            <w:sz w:val="24"/>
                            <w:u w:color="0000FF"/>
                          </w:rPr>
                          <w:t>22:</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ENFRENTAMIENTO ARMADO </w:t>
                      </w:r>
                      <w:r w:rsidR="00336971" w:rsidRPr="00A62E57">
                        <w:rPr>
                          <w:rStyle w:val="Hipervnculo"/>
                          <w:b/>
                          <w:sz w:val="24"/>
                          <w:highlight w:val="yellow"/>
                          <w:u w:color="0000FF"/>
                        </w:rPr>
                        <w:t>Implementar</w:t>
                      </w:r>
                    </w:p>
                  </w:txbxContent>
                </v:textbox>
                <w10:wrap type="topAndBottom" anchorx="margin"/>
              </v:shape>
            </w:pict>
          </mc:Fallback>
        </mc:AlternateContent>
      </w:r>
      <w:r w:rsidR="008715B3" w:rsidRPr="00D12460">
        <w:t>Luego el conductor reportará el momento adecuado para levantarse y continuar la marcha o las indicaciones dadas por la empresa.</w:t>
      </w:r>
    </w:p>
    <w:p w14:paraId="6683CE3E" w14:textId="77777777" w:rsidR="008715B3" w:rsidRPr="00D12460" w:rsidRDefault="008715B3" w:rsidP="008715B3"/>
    <w:p w14:paraId="698C17F5" w14:textId="6F1FEBAA" w:rsidR="008715B3" w:rsidRPr="00D12460" w:rsidRDefault="000720EE" w:rsidP="00BE26EB">
      <w:pPr>
        <w:pStyle w:val="Ttulo5"/>
        <w:rPr>
          <w:rFonts w:ascii="Arial" w:hAnsi="Arial"/>
          <w:sz w:val="22"/>
          <w:szCs w:val="22"/>
        </w:rPr>
      </w:pPr>
      <w:bookmarkStart w:id="84" w:name="_Toc58914959"/>
      <w:r w:rsidRPr="00D12460">
        <w:rPr>
          <w:rFonts w:ascii="Arial" w:hAnsi="Arial"/>
          <w:sz w:val="22"/>
          <w:szCs w:val="22"/>
        </w:rPr>
        <w:t xml:space="preserve">9.1.1.10. </w:t>
      </w:r>
      <w:r w:rsidR="008715B3" w:rsidRPr="00D12460">
        <w:rPr>
          <w:rFonts w:ascii="Arial" w:hAnsi="Arial"/>
          <w:sz w:val="22"/>
          <w:szCs w:val="22"/>
        </w:rPr>
        <w:t>EN CASOS DE EMERGENCIA EN LA VIA POR HURTO</w:t>
      </w:r>
      <w:bookmarkEnd w:id="84"/>
    </w:p>
    <w:p w14:paraId="3E800060" w14:textId="21A971FA" w:rsidR="008715B3" w:rsidRPr="00D12460" w:rsidRDefault="008715B3" w:rsidP="008715B3"/>
    <w:p w14:paraId="4F9B2BB4" w14:textId="40745A02" w:rsidR="008715B3" w:rsidRPr="00D12460" w:rsidRDefault="008715B3" w:rsidP="00205C4D">
      <w:pPr>
        <w:pStyle w:val="Textoindependiente"/>
        <w:numPr>
          <w:ilvl w:val="0"/>
          <w:numId w:val="29"/>
        </w:numPr>
      </w:pPr>
      <w:r w:rsidRPr="00D12460">
        <w:t>Conservar la calma.</w:t>
      </w:r>
    </w:p>
    <w:p w14:paraId="0EE88783" w14:textId="73D7CFBF" w:rsidR="008715B3" w:rsidRPr="00D12460" w:rsidRDefault="008715B3" w:rsidP="00205C4D">
      <w:pPr>
        <w:pStyle w:val="Textoindependiente"/>
        <w:numPr>
          <w:ilvl w:val="0"/>
          <w:numId w:val="29"/>
        </w:numPr>
      </w:pPr>
      <w:r w:rsidRPr="00D12460">
        <w:t>Deben seguir cuidadosamente las indicaciones de los delincuentes.</w:t>
      </w:r>
    </w:p>
    <w:p w14:paraId="09A36E61" w14:textId="3949D92F" w:rsidR="008715B3" w:rsidRPr="00D12460" w:rsidRDefault="008715B3" w:rsidP="00205C4D">
      <w:pPr>
        <w:pStyle w:val="Textoindependiente"/>
        <w:numPr>
          <w:ilvl w:val="0"/>
          <w:numId w:val="29"/>
        </w:numPr>
      </w:pPr>
      <w:r w:rsidRPr="00D12460">
        <w:t>Nunca discuta ni confronte a los delincuentes, salvaguarde su vida y la de los pasajeros. Recuerde que el delincuente no tiene límites y podrá accionar el arma para obtener el bien que quiere obtener.</w:t>
      </w:r>
    </w:p>
    <w:p w14:paraId="5DCE4525" w14:textId="611DB138" w:rsidR="008715B3" w:rsidRPr="00D12460" w:rsidRDefault="008715B3" w:rsidP="00205C4D">
      <w:pPr>
        <w:pStyle w:val="Textoindependiente"/>
        <w:numPr>
          <w:ilvl w:val="0"/>
          <w:numId w:val="29"/>
        </w:numPr>
      </w:pPr>
      <w:r w:rsidRPr="00D12460">
        <w:t>La posibilidad de contrarrestar el asalto es de un 5% el otro 955 son las posibilidades de que usted salga lesionado o incluso muerto.</w:t>
      </w:r>
    </w:p>
    <w:p w14:paraId="4D3F8856" w14:textId="4B24A6AE" w:rsidR="008715B3" w:rsidRPr="00D12460" w:rsidRDefault="008715B3" w:rsidP="00205C4D">
      <w:pPr>
        <w:pStyle w:val="Textoindependiente"/>
        <w:numPr>
          <w:ilvl w:val="0"/>
          <w:numId w:val="29"/>
        </w:numPr>
      </w:pPr>
      <w:r w:rsidRPr="00D12460">
        <w:t>La vida es bien invaluable, recuerde que con vida y salud recupera el bien que el delincuente desea.</w:t>
      </w:r>
    </w:p>
    <w:p w14:paraId="195E3AAA" w14:textId="581B4C48" w:rsidR="008715B3" w:rsidRPr="00D12460" w:rsidRDefault="008715B3" w:rsidP="00205C4D">
      <w:pPr>
        <w:pStyle w:val="Textoindependiente"/>
        <w:numPr>
          <w:ilvl w:val="0"/>
          <w:numId w:val="29"/>
        </w:numPr>
      </w:pPr>
      <w:r w:rsidRPr="00D12460">
        <w:t>Durante el atraco no se deben realizar movimientos bruscos e inesperados, recordando que el delincuente también está nervioso y puede reaccionar agresivamente.</w:t>
      </w:r>
    </w:p>
    <w:p w14:paraId="4EFD430E" w14:textId="2A4A55A7" w:rsidR="008715B3" w:rsidRPr="00D12460" w:rsidRDefault="008715B3" w:rsidP="00205C4D">
      <w:pPr>
        <w:pStyle w:val="Textoindependiente"/>
        <w:numPr>
          <w:ilvl w:val="0"/>
          <w:numId w:val="29"/>
        </w:numPr>
      </w:pPr>
      <w:r w:rsidRPr="00D12460">
        <w:t>El conductor debe dar calma a los pasajeros.</w:t>
      </w:r>
    </w:p>
    <w:p w14:paraId="65024BDF" w14:textId="00C4A5F0" w:rsidR="008715B3" w:rsidRPr="00D12460" w:rsidRDefault="008715B3" w:rsidP="00205C4D">
      <w:pPr>
        <w:pStyle w:val="Textoindependiente"/>
        <w:numPr>
          <w:ilvl w:val="0"/>
          <w:numId w:val="29"/>
        </w:numPr>
      </w:pPr>
      <w:r w:rsidRPr="00D12460">
        <w:t>En la medida de lo posible deben establecer contacto visual con los atracadores.</w:t>
      </w:r>
    </w:p>
    <w:p w14:paraId="24259769" w14:textId="131E997E" w:rsidR="008715B3" w:rsidRPr="00D12460" w:rsidRDefault="008715B3" w:rsidP="00205C4D">
      <w:pPr>
        <w:pStyle w:val="Textoindependiente"/>
        <w:numPr>
          <w:ilvl w:val="0"/>
          <w:numId w:val="29"/>
        </w:numPr>
      </w:pPr>
      <w:r w:rsidRPr="00D12460">
        <w:t>Tratar de memorizar aspectos relevantes del delincuente, como la descripción morfológica de la cara (cabello, nariz) y cuerpo (contextura, estatura, piel), así como: tatuajes, acento, edad, cicatrices, lesiones, y todo aquello que en un momento dado pueda servir para su posterior reconocimiento.</w:t>
      </w:r>
    </w:p>
    <w:p w14:paraId="512E521D" w14:textId="17F33E2F" w:rsidR="008715B3" w:rsidRPr="00D12460" w:rsidRDefault="008715B3" w:rsidP="00205C4D">
      <w:pPr>
        <w:pStyle w:val="Textoindependiente"/>
        <w:numPr>
          <w:ilvl w:val="0"/>
          <w:numId w:val="29"/>
        </w:numPr>
      </w:pPr>
      <w:r w:rsidRPr="00D12460">
        <w:t>Luego del asalto se deben comunicar inmediatamente al número único de prevención, seguridad y emergencias 123 y contar lo sucedido, y seguidamente con la Empresa.</w:t>
      </w:r>
    </w:p>
    <w:p w14:paraId="7910FA7F" w14:textId="7D54DDBC" w:rsidR="008715B3" w:rsidRPr="00D12460" w:rsidRDefault="008715B3" w:rsidP="00205C4D">
      <w:pPr>
        <w:pStyle w:val="Textoindependiente"/>
        <w:numPr>
          <w:ilvl w:val="0"/>
          <w:numId w:val="29"/>
        </w:numPr>
      </w:pPr>
      <w:r w:rsidRPr="00D12460">
        <w:t>El conductor no debe intentar perseguir a los delincuentes. Informar la ruta exacta por donde escaparon los delincuentes. Se debe coordinar la instauración de la respectiva denuncia.</w:t>
      </w:r>
    </w:p>
    <w:p w14:paraId="6AC47E44" w14:textId="23A35CAD" w:rsidR="000720EE" w:rsidRPr="00D12460" w:rsidRDefault="000720EE" w:rsidP="000720EE">
      <w:pPr>
        <w:pStyle w:val="Textoindependiente"/>
      </w:pPr>
      <w:r w:rsidRPr="00D12460">
        <w:rPr>
          <w:rStyle w:val="Ttulo3Car"/>
          <w:rFonts w:cs="Arial"/>
          <w:i/>
          <w:iCs/>
          <w:noProof/>
          <w:szCs w:val="22"/>
          <w:lang w:val="es-CO" w:eastAsia="es-CO" w:bidi="ar-SA"/>
        </w:rPr>
        <mc:AlternateContent>
          <mc:Choice Requires="wps">
            <w:drawing>
              <wp:anchor distT="0" distB="0" distL="0" distR="0" simplePos="0" relativeHeight="251685888" behindDoc="1" locked="0" layoutInCell="1" allowOverlap="1" wp14:anchorId="6EE0642F" wp14:editId="4D271491">
                <wp:simplePos x="0" y="0"/>
                <wp:positionH relativeFrom="margin">
                  <wp:align>right</wp:align>
                </wp:positionH>
                <wp:positionV relativeFrom="paragraph">
                  <wp:posOffset>297147</wp:posOffset>
                </wp:positionV>
                <wp:extent cx="6626860" cy="356235"/>
                <wp:effectExtent l="0" t="0" r="21590" b="24765"/>
                <wp:wrapTopAndBottom/>
                <wp:docPr id="38"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C9AC433" w14:textId="1AF7377E" w:rsidR="00336971" w:rsidRPr="003C65C2" w:rsidRDefault="006F415D" w:rsidP="000720EE">
                            <w:pPr>
                              <w:spacing w:line="271" w:lineRule="exact"/>
                              <w:ind w:left="1196" w:right="1201"/>
                              <w:jc w:val="center"/>
                              <w:rPr>
                                <w:b/>
                                <w:sz w:val="24"/>
                                <w:lang w:val="es-CO"/>
                              </w:rPr>
                            </w:pPr>
                            <w:hyperlink r:id="rId77" w:history="1">
                              <w:r w:rsidR="00336971" w:rsidRPr="0027162C">
                                <w:rPr>
                                  <w:rStyle w:val="Hipervnculo"/>
                                  <w:b/>
                                  <w:sz w:val="24"/>
                                  <w:u w:color="0000FF"/>
                                </w:rPr>
                                <w:t xml:space="preserve">VER ANEXO </w:t>
                              </w:r>
                              <w:r w:rsidR="00336971">
                                <w:rPr>
                                  <w:rStyle w:val="Hipervnculo"/>
                                  <w:b/>
                                  <w:sz w:val="24"/>
                                  <w:u w:color="0000FF"/>
                                </w:rPr>
                                <w:t>23:</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HURTO </w:t>
                            </w:r>
                            <w:r w:rsidR="00336971" w:rsidRPr="00A62E57">
                              <w:rPr>
                                <w:rStyle w:val="Hipervnculo"/>
                                <w:b/>
                                <w:sz w:val="24"/>
                                <w:highlight w:val="yellow"/>
                                <w:u w:color="0000FF"/>
                              </w:rPr>
                              <w:t>Implementar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0642F" id="_x0000_s1051" type="#_x0000_t202" style="position:absolute;left:0;text-align:left;margin-left:470.6pt;margin-top:23.4pt;width:521.8pt;height:28.05pt;z-index:-251630592;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" filled="f" strokeweight=".4pt">
                <v:textbox inset="0,0,0,0">
                  <w:txbxContent>
                    <w:p w14:paraId="1C9AC433" w14:textId="1AF7377E" w:rsidR="00336971" w:rsidRPr="003C65C2" w:rsidRDefault="006F415D" w:rsidP="000720EE">
                      <w:pPr>
                        <w:spacing w:line="271" w:lineRule="exact"/>
                        <w:ind w:left="1196" w:right="1201"/>
                        <w:jc w:val="center"/>
                        <w:rPr>
                          <w:b/>
                          <w:sz w:val="24"/>
                          <w:lang w:val="es-CO"/>
                        </w:rPr>
                      </w:pPr>
                      <w:hyperlink r:id="rId78" w:history="1">
                        <w:r w:rsidR="00336971" w:rsidRPr="0027162C">
                          <w:rPr>
                            <w:rStyle w:val="Hipervnculo"/>
                            <w:b/>
                            <w:sz w:val="24"/>
                            <w:u w:color="0000FF"/>
                          </w:rPr>
                          <w:t xml:space="preserve">VER ANEXO </w:t>
                        </w:r>
                        <w:r w:rsidR="00336971">
                          <w:rPr>
                            <w:rStyle w:val="Hipervnculo"/>
                            <w:b/>
                            <w:sz w:val="24"/>
                            <w:u w:color="0000FF"/>
                          </w:rPr>
                          <w:t>23:</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HURTO </w:t>
                      </w:r>
                      <w:r w:rsidR="00336971" w:rsidRPr="00A62E57">
                        <w:rPr>
                          <w:rStyle w:val="Hipervnculo"/>
                          <w:b/>
                          <w:sz w:val="24"/>
                          <w:highlight w:val="yellow"/>
                          <w:u w:color="0000FF"/>
                        </w:rPr>
                        <w:t>Implementar</w:t>
                      </w:r>
                    </w:p>
                  </w:txbxContent>
                </v:textbox>
                <w10:wrap type="topAndBottom" anchorx="margin"/>
              </v:shape>
            </w:pict>
          </mc:Fallback>
        </mc:AlternateContent>
      </w:r>
    </w:p>
    <w:p w14:paraId="4696A73E" w14:textId="48133349" w:rsidR="000720EE" w:rsidRPr="00D12460" w:rsidRDefault="000720EE" w:rsidP="000720EE">
      <w:pPr>
        <w:pStyle w:val="Textoindependiente"/>
      </w:pPr>
    </w:p>
    <w:p w14:paraId="1B66E3C8" w14:textId="728C5422" w:rsidR="008715B3" w:rsidRPr="00D12460" w:rsidRDefault="008715B3" w:rsidP="008715B3"/>
    <w:p w14:paraId="553D3D0E" w14:textId="15B404BA" w:rsidR="008715B3" w:rsidRPr="00D12460" w:rsidRDefault="000720EE" w:rsidP="00BE26EB">
      <w:pPr>
        <w:pStyle w:val="Ttulo5"/>
        <w:rPr>
          <w:rFonts w:ascii="Arial" w:hAnsi="Arial"/>
          <w:sz w:val="22"/>
          <w:szCs w:val="22"/>
        </w:rPr>
      </w:pPr>
      <w:bookmarkStart w:id="85" w:name="_Toc58914960"/>
      <w:r w:rsidRPr="00D12460">
        <w:rPr>
          <w:rFonts w:ascii="Arial" w:hAnsi="Arial"/>
          <w:sz w:val="22"/>
          <w:szCs w:val="22"/>
        </w:rPr>
        <w:t xml:space="preserve">9.1.1.11. </w:t>
      </w:r>
      <w:r w:rsidR="008715B3" w:rsidRPr="00D12460">
        <w:rPr>
          <w:rFonts w:ascii="Arial" w:hAnsi="Arial"/>
          <w:sz w:val="22"/>
          <w:szCs w:val="22"/>
        </w:rPr>
        <w:t>EN CASOS DE EMERGENCIA EN LA VÍA POR INCENDIO</w:t>
      </w:r>
      <w:bookmarkEnd w:id="85"/>
    </w:p>
    <w:p w14:paraId="295C3447" w14:textId="77777777" w:rsidR="008715B3" w:rsidRPr="00D12460" w:rsidRDefault="008715B3" w:rsidP="008715B3"/>
    <w:p w14:paraId="514E5ABD" w14:textId="06953C31" w:rsidR="008715B3" w:rsidRPr="00D12460" w:rsidRDefault="008715B3" w:rsidP="00205C4D">
      <w:pPr>
        <w:pStyle w:val="Textoindependiente"/>
        <w:numPr>
          <w:ilvl w:val="0"/>
          <w:numId w:val="30"/>
        </w:numPr>
      </w:pPr>
      <w:r w:rsidRPr="00D12460">
        <w:t>Conservar la calma.</w:t>
      </w:r>
    </w:p>
    <w:p w14:paraId="45FBE16C" w14:textId="2632E30B" w:rsidR="008715B3" w:rsidRPr="00D12460" w:rsidRDefault="008715B3" w:rsidP="00205C4D">
      <w:pPr>
        <w:pStyle w:val="Textoindependiente"/>
        <w:numPr>
          <w:ilvl w:val="0"/>
          <w:numId w:val="30"/>
        </w:numPr>
      </w:pPr>
      <w:r w:rsidRPr="00D12460">
        <w:t>El conductor deberá intentar sofocar el conato de incendio con los sistemas de extinción existentes a bordo del vehículo (extintor).</w:t>
      </w:r>
    </w:p>
    <w:p w14:paraId="6B03C120" w14:textId="093CDC2A" w:rsidR="008715B3" w:rsidRPr="00D12460" w:rsidRDefault="008715B3" w:rsidP="00205C4D">
      <w:pPr>
        <w:pStyle w:val="Textoindependiente"/>
        <w:numPr>
          <w:ilvl w:val="0"/>
          <w:numId w:val="30"/>
        </w:numPr>
      </w:pPr>
      <w:r w:rsidRPr="00D12460">
        <w:t>El conductor debe verificar que el conato se encuentre completamente apagado, acercándose prudentemente al lugar exacto. Informe a la empresa y espere instrucciones.</w:t>
      </w:r>
    </w:p>
    <w:p w14:paraId="0A14E11D" w14:textId="07C98C79" w:rsidR="008715B3" w:rsidRPr="00D12460" w:rsidRDefault="008715B3" w:rsidP="00205C4D">
      <w:pPr>
        <w:pStyle w:val="Textoindependiente"/>
        <w:numPr>
          <w:ilvl w:val="0"/>
          <w:numId w:val="30"/>
        </w:numPr>
      </w:pPr>
      <w:r w:rsidRPr="00D12460">
        <w:t xml:space="preserve">En caso de que no pueda combatir el conato de incendio, procederá a solicitar ayuda a los bomberos. </w:t>
      </w:r>
      <w:r w:rsidRPr="00D12460">
        <w:lastRenderedPageBreak/>
        <w:t>De manera inmediata el conductor debe coordinar la evacuación de los ocupantes del vehículo.</w:t>
      </w:r>
    </w:p>
    <w:p w14:paraId="5E0CCC02" w14:textId="16AD17D3" w:rsidR="008715B3" w:rsidRPr="00D12460" w:rsidRDefault="008715B3" w:rsidP="00205C4D">
      <w:pPr>
        <w:pStyle w:val="Textoindependiente"/>
        <w:numPr>
          <w:ilvl w:val="0"/>
          <w:numId w:val="30"/>
        </w:numPr>
      </w:pPr>
      <w:r w:rsidRPr="00D12460">
        <w:t>Se deben utilizar todas las puertas de acceso disponibles y, en caso de no poderlo hacer, se realizará la evacuación por las salidas de emergencias (seguir protocolo del numeral anterior).</w:t>
      </w:r>
    </w:p>
    <w:p w14:paraId="2BFB4497" w14:textId="2892AE1A" w:rsidR="008715B3" w:rsidRPr="00D12460" w:rsidRDefault="000720EE" w:rsidP="00205C4D">
      <w:pPr>
        <w:pStyle w:val="Textoindependiente"/>
        <w:numPr>
          <w:ilvl w:val="0"/>
          <w:numId w:val="30"/>
        </w:numPr>
      </w:pPr>
      <w:r w:rsidRPr="00D12460">
        <w:rPr>
          <w:rStyle w:val="Ttulo3Car"/>
          <w:rFonts w:cs="Arial"/>
          <w:i/>
          <w:iCs/>
          <w:noProof/>
          <w:szCs w:val="22"/>
          <w:lang w:val="es-CO" w:eastAsia="es-CO" w:bidi="ar-SA"/>
        </w:rPr>
        <mc:AlternateContent>
          <mc:Choice Requires="wps">
            <w:drawing>
              <wp:anchor distT="0" distB="0" distL="0" distR="0" simplePos="0" relativeHeight="251687936" behindDoc="1" locked="0" layoutInCell="1" allowOverlap="1" wp14:anchorId="4070138E" wp14:editId="1E2DD4C5">
                <wp:simplePos x="0" y="0"/>
                <wp:positionH relativeFrom="margin">
                  <wp:align>right</wp:align>
                </wp:positionH>
                <wp:positionV relativeFrom="paragraph">
                  <wp:posOffset>250347</wp:posOffset>
                </wp:positionV>
                <wp:extent cx="6626860" cy="356235"/>
                <wp:effectExtent l="0" t="0" r="21590" b="24765"/>
                <wp:wrapTopAndBottom/>
                <wp:docPr id="39"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2E52AB8" w14:textId="79979DDC" w:rsidR="00336971" w:rsidRPr="003C65C2" w:rsidRDefault="006F415D" w:rsidP="000720EE">
                            <w:pPr>
                              <w:spacing w:line="271" w:lineRule="exact"/>
                              <w:ind w:left="1196" w:right="1201"/>
                              <w:jc w:val="center"/>
                              <w:rPr>
                                <w:b/>
                                <w:sz w:val="24"/>
                                <w:lang w:val="es-CO"/>
                              </w:rPr>
                            </w:pPr>
                            <w:hyperlink r:id="rId79" w:history="1">
                              <w:r w:rsidR="00336971" w:rsidRPr="0027162C">
                                <w:rPr>
                                  <w:rStyle w:val="Hipervnculo"/>
                                  <w:b/>
                                  <w:sz w:val="24"/>
                                  <w:u w:color="0000FF"/>
                                </w:rPr>
                                <w:t xml:space="preserve">VER ANEXO </w:t>
                              </w:r>
                              <w:r w:rsidR="00336971">
                                <w:rPr>
                                  <w:rStyle w:val="Hipervnculo"/>
                                  <w:b/>
                                  <w:sz w:val="24"/>
                                  <w:u w:color="0000FF"/>
                                </w:rPr>
                                <w:t>24:</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INCENDIO </w:t>
                            </w:r>
                            <w:r w:rsidR="00336971" w:rsidRPr="00A62E57">
                              <w:rPr>
                                <w:rStyle w:val="Hipervnculo"/>
                                <w:b/>
                                <w:sz w:val="24"/>
                                <w:highlight w:val="yellow"/>
                                <w:u w:color="0000FF"/>
                              </w:rPr>
                              <w:t>Implementar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0138E" id="_x0000_s1052" type="#_x0000_t202" style="position:absolute;left:0;text-align:left;margin-left:470.6pt;margin-top:19.7pt;width:521.8pt;height:28.05pt;z-index:-25162854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" filled="f" strokeweight=".4pt">
                <v:textbox inset="0,0,0,0">
                  <w:txbxContent>
                    <w:p w14:paraId="02E52AB8" w14:textId="79979DDC" w:rsidR="00336971" w:rsidRPr="003C65C2" w:rsidRDefault="006F415D" w:rsidP="000720EE">
                      <w:pPr>
                        <w:spacing w:line="271" w:lineRule="exact"/>
                        <w:ind w:left="1196" w:right="1201"/>
                        <w:jc w:val="center"/>
                        <w:rPr>
                          <w:b/>
                          <w:sz w:val="24"/>
                          <w:lang w:val="es-CO"/>
                        </w:rPr>
                      </w:pPr>
                      <w:hyperlink r:id="rId80" w:history="1">
                        <w:r w:rsidR="00336971" w:rsidRPr="0027162C">
                          <w:rPr>
                            <w:rStyle w:val="Hipervnculo"/>
                            <w:b/>
                            <w:sz w:val="24"/>
                            <w:u w:color="0000FF"/>
                          </w:rPr>
                          <w:t xml:space="preserve">VER ANEXO </w:t>
                        </w:r>
                        <w:r w:rsidR="00336971">
                          <w:rPr>
                            <w:rStyle w:val="Hipervnculo"/>
                            <w:b/>
                            <w:sz w:val="24"/>
                            <w:u w:color="0000FF"/>
                          </w:rPr>
                          <w:t>24:</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INCENDIO </w:t>
                      </w:r>
                      <w:r w:rsidR="00336971" w:rsidRPr="00A62E57">
                        <w:rPr>
                          <w:rStyle w:val="Hipervnculo"/>
                          <w:b/>
                          <w:sz w:val="24"/>
                          <w:highlight w:val="yellow"/>
                          <w:u w:color="0000FF"/>
                        </w:rPr>
                        <w:t>Implementar</w:t>
                      </w:r>
                    </w:p>
                  </w:txbxContent>
                </v:textbox>
                <w10:wrap type="topAndBottom" anchorx="margin"/>
              </v:shape>
            </w:pict>
          </mc:Fallback>
        </mc:AlternateContent>
      </w:r>
      <w:r w:rsidR="008715B3" w:rsidRPr="00D12460">
        <w:t>Informe a la empresa y espere instrucciones.</w:t>
      </w:r>
    </w:p>
    <w:p w14:paraId="02CF4489" w14:textId="06A9D58B" w:rsidR="000720EE" w:rsidRPr="00D12460" w:rsidRDefault="000720EE" w:rsidP="000720EE">
      <w:pPr>
        <w:pStyle w:val="Textoindependiente"/>
      </w:pPr>
    </w:p>
    <w:p w14:paraId="7EDD08C4" w14:textId="59D5FC28" w:rsidR="008715B3" w:rsidRPr="00D12460" w:rsidRDefault="008715B3" w:rsidP="008715B3"/>
    <w:p w14:paraId="00A645E9" w14:textId="539E7180" w:rsidR="008715B3" w:rsidRPr="00D12460" w:rsidRDefault="000720EE" w:rsidP="00BE26EB">
      <w:pPr>
        <w:pStyle w:val="Ttulo5"/>
        <w:rPr>
          <w:rFonts w:ascii="Arial" w:hAnsi="Arial"/>
          <w:sz w:val="22"/>
          <w:szCs w:val="22"/>
        </w:rPr>
      </w:pPr>
      <w:bookmarkStart w:id="86" w:name="_Toc58914961"/>
      <w:r w:rsidRPr="00D12460">
        <w:rPr>
          <w:rFonts w:ascii="Arial" w:hAnsi="Arial"/>
          <w:sz w:val="22"/>
          <w:szCs w:val="22"/>
        </w:rPr>
        <w:t xml:space="preserve">9.1.1.12. </w:t>
      </w:r>
      <w:r w:rsidR="008715B3" w:rsidRPr="00D12460">
        <w:rPr>
          <w:rFonts w:ascii="Arial" w:hAnsi="Arial"/>
          <w:sz w:val="22"/>
          <w:szCs w:val="22"/>
        </w:rPr>
        <w:t>EN CASOS DE EMERGENCIA EN LA VÍA POR BLOQUEO DE VÍAS</w:t>
      </w:r>
      <w:bookmarkEnd w:id="86"/>
    </w:p>
    <w:p w14:paraId="05D4B51E" w14:textId="77777777" w:rsidR="008715B3" w:rsidRPr="00D12460" w:rsidRDefault="008715B3" w:rsidP="008715B3"/>
    <w:p w14:paraId="4C34FF97" w14:textId="50814DEB" w:rsidR="008715B3" w:rsidRPr="00D12460" w:rsidRDefault="008715B3" w:rsidP="00205C4D">
      <w:pPr>
        <w:pStyle w:val="Textoindependiente"/>
        <w:numPr>
          <w:ilvl w:val="0"/>
          <w:numId w:val="31"/>
        </w:numPr>
      </w:pPr>
      <w:r w:rsidRPr="00D12460">
        <w:t>Conservar la calma.</w:t>
      </w:r>
    </w:p>
    <w:p w14:paraId="283E11F7" w14:textId="0B970053" w:rsidR="008715B3" w:rsidRPr="00D12460" w:rsidRDefault="008715B3" w:rsidP="00205C4D">
      <w:pPr>
        <w:pStyle w:val="Textoindependiente"/>
        <w:numPr>
          <w:ilvl w:val="0"/>
          <w:numId w:val="31"/>
        </w:numPr>
      </w:pPr>
      <w:r w:rsidRPr="00D12460">
        <w:t>Nadie debe descender del vehículo.</w:t>
      </w:r>
    </w:p>
    <w:p w14:paraId="7043FD9B" w14:textId="3AF41C5C" w:rsidR="008715B3" w:rsidRPr="00D12460" w:rsidRDefault="008715B3" w:rsidP="00205C4D">
      <w:pPr>
        <w:pStyle w:val="Textoindependiente"/>
        <w:numPr>
          <w:ilvl w:val="0"/>
          <w:numId w:val="31"/>
        </w:numPr>
      </w:pPr>
      <w:r w:rsidRPr="00D12460">
        <w:t>Si no se observa la causa del bloqueo, el conductor debe establecer comunicación con la empresa. El conductor debe evitar dirigir el vehículo al sitio de la obstrucción.</w:t>
      </w:r>
    </w:p>
    <w:p w14:paraId="7B650B15" w14:textId="2CD80188" w:rsidR="008715B3" w:rsidRPr="00D12460" w:rsidRDefault="008715B3" w:rsidP="00205C4D">
      <w:pPr>
        <w:pStyle w:val="Textoindependiente"/>
        <w:numPr>
          <w:ilvl w:val="0"/>
          <w:numId w:val="31"/>
        </w:numPr>
      </w:pPr>
      <w:r w:rsidRPr="00D12460">
        <w:t>En la medida de lo posible se debe establecer un sitio seguro para el vehículo y los ocupantes, y si es del caso establecer una nueva ruta a seguir, previa coordinación con la empresa.</w:t>
      </w:r>
    </w:p>
    <w:p w14:paraId="6E67147F" w14:textId="51B7B1A0" w:rsidR="008715B3" w:rsidRPr="00D12460" w:rsidRDefault="008715B3" w:rsidP="00205C4D">
      <w:pPr>
        <w:pStyle w:val="Textoindependiente"/>
        <w:numPr>
          <w:ilvl w:val="0"/>
          <w:numId w:val="31"/>
        </w:numPr>
      </w:pPr>
      <w:r w:rsidRPr="00D12460">
        <w:t>Si el vehículo está dentro del bloqueo, el conductor debe informar inmediatamente a la empresa. Deben estar alertas de las informaciones que se generen en el lugar con relación al bloqueo.</w:t>
      </w:r>
    </w:p>
    <w:p w14:paraId="038A2D53" w14:textId="484DB920" w:rsidR="008715B3" w:rsidRPr="00D12460" w:rsidRDefault="008715B3" w:rsidP="00BE26EB">
      <w:pPr>
        <w:pStyle w:val="Textoindependiente"/>
      </w:pPr>
    </w:p>
    <w:p w14:paraId="1DB2CFD3" w14:textId="06D4F0FB" w:rsidR="008715B3" w:rsidRPr="00D12460" w:rsidRDefault="000720EE" w:rsidP="00BE26EB">
      <w:pPr>
        <w:pStyle w:val="Textoindependiente"/>
      </w:pPr>
      <w:r w:rsidRPr="00D12460">
        <w:rPr>
          <w:rStyle w:val="Ttulo3Car"/>
          <w:rFonts w:cs="Arial"/>
          <w:i/>
          <w:iCs/>
          <w:noProof/>
          <w:szCs w:val="22"/>
          <w:lang w:val="es-CO" w:eastAsia="es-CO" w:bidi="ar-SA"/>
        </w:rPr>
        <mc:AlternateContent>
          <mc:Choice Requires="wps">
            <w:drawing>
              <wp:anchor distT="0" distB="0" distL="0" distR="0" simplePos="0" relativeHeight="251689984" behindDoc="1" locked="0" layoutInCell="1" allowOverlap="1" wp14:anchorId="3C4150CE" wp14:editId="322D7A4B">
                <wp:simplePos x="0" y="0"/>
                <wp:positionH relativeFrom="margin">
                  <wp:align>right</wp:align>
                </wp:positionH>
                <wp:positionV relativeFrom="paragraph">
                  <wp:posOffset>165216</wp:posOffset>
                </wp:positionV>
                <wp:extent cx="6626860" cy="356235"/>
                <wp:effectExtent l="0" t="0" r="21590" b="24765"/>
                <wp:wrapTopAndBottom/>
                <wp:docPr id="40"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DEC4B2D" w14:textId="6D14DF44" w:rsidR="00336971" w:rsidRPr="003C65C2" w:rsidRDefault="006F415D" w:rsidP="000720EE">
                            <w:pPr>
                              <w:spacing w:line="271" w:lineRule="exact"/>
                              <w:ind w:left="1196" w:right="1201"/>
                              <w:jc w:val="center"/>
                              <w:rPr>
                                <w:b/>
                                <w:sz w:val="24"/>
                                <w:lang w:val="es-CO"/>
                              </w:rPr>
                            </w:pPr>
                            <w:hyperlink r:id="rId81" w:history="1">
                              <w:r w:rsidR="00336971" w:rsidRPr="0027162C">
                                <w:rPr>
                                  <w:rStyle w:val="Hipervnculo"/>
                                  <w:b/>
                                  <w:sz w:val="24"/>
                                  <w:u w:color="0000FF"/>
                                </w:rPr>
                                <w:t xml:space="preserve">VER ANEXO </w:t>
                              </w:r>
                              <w:r w:rsidR="00336971">
                                <w:rPr>
                                  <w:rStyle w:val="Hipervnculo"/>
                                  <w:b/>
                                  <w:sz w:val="24"/>
                                  <w:u w:color="0000FF"/>
                                </w:rPr>
                                <w:t>25:</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BLOQUEO DE VIAS </w:t>
                            </w:r>
                            <w:r w:rsidR="00336971" w:rsidRPr="00A62E57">
                              <w:rPr>
                                <w:rStyle w:val="Hipervnculo"/>
                                <w:b/>
                                <w:sz w:val="24"/>
                                <w:highlight w:val="yellow"/>
                                <w:u w:color="0000FF"/>
                              </w:rPr>
                              <w:t>Implementar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150CE" id="_x0000_s1053" type="#_x0000_t202" style="position:absolute;left:0;text-align:left;margin-left:470.6pt;margin-top:13pt;width:521.8pt;height:28.05pt;z-index:-251626496;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" filled="f" strokeweight=".4pt">
                <v:textbox inset="0,0,0,0">
                  <w:txbxContent>
                    <w:p w14:paraId="1DEC4B2D" w14:textId="6D14DF44" w:rsidR="00336971" w:rsidRPr="003C65C2" w:rsidRDefault="006F415D" w:rsidP="000720EE">
                      <w:pPr>
                        <w:spacing w:line="271" w:lineRule="exact"/>
                        <w:ind w:left="1196" w:right="1201"/>
                        <w:jc w:val="center"/>
                        <w:rPr>
                          <w:b/>
                          <w:sz w:val="24"/>
                          <w:lang w:val="es-CO"/>
                        </w:rPr>
                      </w:pPr>
                      <w:hyperlink r:id="rId82" w:history="1">
                        <w:r w:rsidR="00336971" w:rsidRPr="0027162C">
                          <w:rPr>
                            <w:rStyle w:val="Hipervnculo"/>
                            <w:b/>
                            <w:sz w:val="24"/>
                            <w:u w:color="0000FF"/>
                          </w:rPr>
                          <w:t xml:space="preserve">VER ANEXO </w:t>
                        </w:r>
                        <w:r w:rsidR="00336971">
                          <w:rPr>
                            <w:rStyle w:val="Hipervnculo"/>
                            <w:b/>
                            <w:sz w:val="24"/>
                            <w:u w:color="0000FF"/>
                          </w:rPr>
                          <w:t>25:</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BLOQUEO DE VIAS </w:t>
                      </w:r>
                      <w:r w:rsidR="00336971" w:rsidRPr="00A62E57">
                        <w:rPr>
                          <w:rStyle w:val="Hipervnculo"/>
                          <w:b/>
                          <w:sz w:val="24"/>
                          <w:highlight w:val="yellow"/>
                          <w:u w:color="0000FF"/>
                        </w:rPr>
                        <w:t>Implementar</w:t>
                      </w:r>
                    </w:p>
                  </w:txbxContent>
                </v:textbox>
                <w10:wrap type="topAndBottom" anchorx="margin"/>
              </v:shape>
            </w:pict>
          </mc:Fallback>
        </mc:AlternateContent>
      </w:r>
    </w:p>
    <w:p w14:paraId="2B5F8AFB" w14:textId="36B497ED" w:rsidR="0021491A" w:rsidRPr="00D12460" w:rsidRDefault="0021491A" w:rsidP="0021491A">
      <w:pPr>
        <w:pStyle w:val="Textoindependiente"/>
      </w:pPr>
    </w:p>
    <w:p w14:paraId="49353CE8" w14:textId="1A6E7A02" w:rsidR="000720EE" w:rsidRPr="00D12460" w:rsidRDefault="000720EE" w:rsidP="0021491A">
      <w:pPr>
        <w:pStyle w:val="Textoindependiente"/>
      </w:pPr>
    </w:p>
    <w:p w14:paraId="5B7D131B" w14:textId="77777777" w:rsidR="000720EE" w:rsidRPr="00D12460" w:rsidRDefault="000720EE" w:rsidP="000720EE">
      <w:pPr>
        <w:pStyle w:val="Textoindependiente"/>
      </w:pPr>
    </w:p>
    <w:p w14:paraId="6852D1D1" w14:textId="74311F63" w:rsidR="000720EE" w:rsidRPr="00D12460" w:rsidRDefault="000720EE" w:rsidP="000720EE">
      <w:pPr>
        <w:pStyle w:val="Ttulo5"/>
        <w:rPr>
          <w:rFonts w:ascii="Arial" w:hAnsi="Arial"/>
          <w:sz w:val="22"/>
          <w:szCs w:val="22"/>
        </w:rPr>
      </w:pPr>
      <w:bookmarkStart w:id="87" w:name="_Toc58914962"/>
      <w:r w:rsidRPr="00D12460">
        <w:rPr>
          <w:rFonts w:ascii="Arial" w:hAnsi="Arial"/>
          <w:sz w:val="22"/>
          <w:szCs w:val="22"/>
        </w:rPr>
        <w:t xml:space="preserve">9.1.1.13. </w:t>
      </w:r>
      <w:r w:rsidRPr="00D12460">
        <w:rPr>
          <w:rFonts w:ascii="Arial" w:hAnsi="Arial"/>
          <w:sz w:val="22"/>
          <w:szCs w:val="22"/>
        </w:rPr>
        <w:tab/>
        <w:t>EN CASOS DE EMERGENCIA EN LA VÍA PARA PRIMEROS AUXILIOS</w:t>
      </w:r>
      <w:bookmarkEnd w:id="87"/>
    </w:p>
    <w:p w14:paraId="1B8E102E" w14:textId="77777777" w:rsidR="000720EE" w:rsidRPr="00D12460" w:rsidRDefault="000720EE" w:rsidP="000720EE">
      <w:pPr>
        <w:pStyle w:val="Ttulo5"/>
        <w:rPr>
          <w:rFonts w:ascii="Arial" w:hAnsi="Arial"/>
          <w:sz w:val="22"/>
          <w:szCs w:val="22"/>
        </w:rPr>
      </w:pPr>
    </w:p>
    <w:p w14:paraId="4C48250D" w14:textId="77777777" w:rsidR="000720EE" w:rsidRPr="00D12460" w:rsidRDefault="000720EE" w:rsidP="00205C4D">
      <w:pPr>
        <w:pStyle w:val="Textoindependiente"/>
        <w:numPr>
          <w:ilvl w:val="0"/>
          <w:numId w:val="32"/>
        </w:numPr>
      </w:pPr>
      <w:r w:rsidRPr="00D12460">
        <w:t>Conservar la calma.</w:t>
      </w:r>
    </w:p>
    <w:p w14:paraId="06C253AB" w14:textId="77777777" w:rsidR="000720EE" w:rsidRPr="00D12460" w:rsidRDefault="000720EE" w:rsidP="00205C4D">
      <w:pPr>
        <w:pStyle w:val="Textoindependiente"/>
        <w:numPr>
          <w:ilvl w:val="0"/>
          <w:numId w:val="32"/>
        </w:numPr>
      </w:pPr>
      <w:r w:rsidRPr="00D12460">
        <w:t>El conductor debe mantener en todo momento la calma.</w:t>
      </w:r>
    </w:p>
    <w:p w14:paraId="681088D5" w14:textId="77777777" w:rsidR="000720EE" w:rsidRPr="00D12460" w:rsidRDefault="000720EE" w:rsidP="00205C4D">
      <w:pPr>
        <w:pStyle w:val="Textoindependiente"/>
        <w:numPr>
          <w:ilvl w:val="0"/>
          <w:numId w:val="32"/>
        </w:numPr>
      </w:pPr>
      <w:r w:rsidRPr="00D12460">
        <w:t>Deben valorar inmediatamente la emergencia médica que se está presentando con el pasajero y la gravedad de esta (desmayo, fractura, quemadura, convulsión, otro).</w:t>
      </w:r>
    </w:p>
    <w:p w14:paraId="5D5E38AE" w14:textId="77777777" w:rsidR="000720EE" w:rsidRPr="00D12460" w:rsidRDefault="000720EE" w:rsidP="00205C4D">
      <w:pPr>
        <w:pStyle w:val="Textoindependiente"/>
        <w:numPr>
          <w:ilvl w:val="0"/>
          <w:numId w:val="32"/>
        </w:numPr>
      </w:pPr>
      <w:r w:rsidRPr="00D12460">
        <w:t>Debe aplicar los conocimientos básicos de primeros auxilios en el sitio y utilizar los elementos del botiquín si es necesario.</w:t>
      </w:r>
    </w:p>
    <w:p w14:paraId="02B15B3C" w14:textId="77777777" w:rsidR="000720EE" w:rsidRPr="00D12460" w:rsidRDefault="000720EE" w:rsidP="00205C4D">
      <w:pPr>
        <w:pStyle w:val="Textoindependiente"/>
        <w:numPr>
          <w:ilvl w:val="0"/>
          <w:numId w:val="32"/>
        </w:numPr>
      </w:pPr>
      <w:r w:rsidRPr="00D12460">
        <w:t>Si la situación es grave debe proceder a informar inmediatamente a la empresa y tratar de desplazar al ocupante a un centro asistencial, o en su defecto debe solicitar ayuda al número de prevención, seguridad y emergencias 123.</w:t>
      </w:r>
    </w:p>
    <w:p w14:paraId="6905AF1D" w14:textId="0539AA7B" w:rsidR="000720EE" w:rsidRPr="00D12460" w:rsidRDefault="000720EE" w:rsidP="00205C4D">
      <w:pPr>
        <w:pStyle w:val="Textoindependiente"/>
        <w:numPr>
          <w:ilvl w:val="0"/>
          <w:numId w:val="32"/>
        </w:numPr>
      </w:pPr>
      <w:r w:rsidRPr="00D12460">
        <w:t>Si la situación médica fue controlada y no amerita atención especializada debe informar a la empresa de lo sucedido. Informe a la empresa y espere instrucciones.</w:t>
      </w:r>
    </w:p>
    <w:p w14:paraId="3F299DE4" w14:textId="485A3230" w:rsidR="000720EE" w:rsidRPr="00D12460" w:rsidRDefault="000720EE" w:rsidP="000720EE">
      <w:pPr>
        <w:pStyle w:val="Textoindependiente"/>
      </w:pPr>
      <w:r w:rsidRPr="00D12460">
        <w:rPr>
          <w:rStyle w:val="Ttulo3Car"/>
          <w:rFonts w:cs="Arial"/>
          <w:i/>
          <w:iCs/>
          <w:noProof/>
          <w:szCs w:val="22"/>
          <w:lang w:val="es-CO" w:eastAsia="es-CO" w:bidi="ar-SA"/>
        </w:rPr>
        <mc:AlternateContent>
          <mc:Choice Requires="wps">
            <w:drawing>
              <wp:anchor distT="0" distB="0" distL="0" distR="0" simplePos="0" relativeHeight="251692032" behindDoc="1" locked="0" layoutInCell="1" allowOverlap="1" wp14:anchorId="378ABE8D" wp14:editId="47442744">
                <wp:simplePos x="0" y="0"/>
                <wp:positionH relativeFrom="margin">
                  <wp:align>right</wp:align>
                </wp:positionH>
                <wp:positionV relativeFrom="paragraph">
                  <wp:posOffset>255138</wp:posOffset>
                </wp:positionV>
                <wp:extent cx="6626860" cy="356235"/>
                <wp:effectExtent l="0" t="0" r="21590" b="24765"/>
                <wp:wrapTopAndBottom/>
                <wp:docPr id="41"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23AE8FC" w14:textId="10EA5C03" w:rsidR="00336971" w:rsidRPr="003C65C2" w:rsidRDefault="006F415D" w:rsidP="000720EE">
                            <w:pPr>
                              <w:spacing w:line="271" w:lineRule="exact"/>
                              <w:ind w:left="1196" w:right="1201"/>
                              <w:jc w:val="center"/>
                              <w:rPr>
                                <w:b/>
                                <w:sz w:val="24"/>
                                <w:lang w:val="es-CO"/>
                              </w:rPr>
                            </w:pPr>
                            <w:hyperlink r:id="rId83" w:history="1">
                              <w:r w:rsidR="00336971" w:rsidRPr="0027162C">
                                <w:rPr>
                                  <w:rStyle w:val="Hipervnculo"/>
                                  <w:b/>
                                  <w:sz w:val="24"/>
                                  <w:u w:color="0000FF"/>
                                </w:rPr>
                                <w:t xml:space="preserve">VER ANEXO </w:t>
                              </w:r>
                              <w:r w:rsidR="00336971">
                                <w:rPr>
                                  <w:rStyle w:val="Hipervnculo"/>
                                  <w:b/>
                                  <w:sz w:val="24"/>
                                  <w:u w:color="0000FF"/>
                                </w:rPr>
                                <w:t>26:</w:t>
                              </w:r>
                              <w:r w:rsidR="00336971" w:rsidRPr="0027162C">
                                <w:rPr>
                                  <w:rStyle w:val="Hipervnculo"/>
                                  <w:b/>
                                  <w:sz w:val="24"/>
                                  <w:u w:color="0000FF"/>
                                </w:rPr>
                                <w:t xml:space="preserve"> </w:t>
                              </w:r>
                            </w:hyperlink>
                            <w:r w:rsidR="00336971">
                              <w:rPr>
                                <w:rStyle w:val="Hipervnculo"/>
                                <w:b/>
                                <w:sz w:val="24"/>
                                <w:u w:color="0000FF"/>
                              </w:rPr>
                              <w:t xml:space="preserve">FLUJOGRAMA DE EMERGENCIA EN LA VIA PARA PRIMEROS AUXILIOS </w:t>
                            </w:r>
                            <w:r w:rsidR="00336971" w:rsidRPr="00A62E57">
                              <w:rPr>
                                <w:rStyle w:val="Hipervnculo"/>
                                <w:b/>
                                <w:sz w:val="24"/>
                                <w:highlight w:val="yellow"/>
                                <w:u w:color="0000FF"/>
                              </w:rPr>
                              <w:t>Implementar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ABE8D" id="_x0000_s1054" type="#_x0000_t202" style="position:absolute;left:0;text-align:left;margin-left:470.6pt;margin-top:20.1pt;width:521.8pt;height:28.05pt;z-index:-25162444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" filled="f" strokeweight=".4pt">
                <v:textbox inset="0,0,0,0">
                  <w:txbxContent>
                    <w:p w14:paraId="423AE8FC" w14:textId="10EA5C03" w:rsidR="00336971" w:rsidRPr="003C65C2" w:rsidRDefault="006F415D" w:rsidP="000720EE">
                      <w:pPr>
                        <w:spacing w:line="271" w:lineRule="exact"/>
                        <w:ind w:left="1196" w:right="1201"/>
                        <w:jc w:val="center"/>
                        <w:rPr>
                          <w:b/>
                          <w:sz w:val="24"/>
                          <w:lang w:val="es-CO"/>
                        </w:rPr>
                      </w:pPr>
                      <w:hyperlink r:id="rId84" w:history="1">
                        <w:r w:rsidR="00336971" w:rsidRPr="0027162C">
                          <w:rPr>
                            <w:rStyle w:val="Hipervnculo"/>
                            <w:b/>
                            <w:sz w:val="24"/>
                            <w:u w:color="0000FF"/>
                          </w:rPr>
                          <w:t xml:space="preserve">VER ANEXO </w:t>
                        </w:r>
                        <w:r w:rsidR="00336971">
                          <w:rPr>
                            <w:rStyle w:val="Hipervnculo"/>
                            <w:b/>
                            <w:sz w:val="24"/>
                            <w:u w:color="0000FF"/>
                          </w:rPr>
                          <w:t>26:</w:t>
                        </w:r>
                        <w:r w:rsidR="00336971" w:rsidRPr="0027162C">
                          <w:rPr>
                            <w:rStyle w:val="Hipervnculo"/>
                            <w:b/>
                            <w:sz w:val="24"/>
                            <w:u w:color="0000FF"/>
                          </w:rPr>
                          <w:t xml:space="preserve"> </w:t>
                        </w:r>
                      </w:hyperlink>
                      <w:r w:rsidR="00336971">
                        <w:rPr>
                          <w:rStyle w:val="Hipervnculo"/>
                          <w:b/>
                          <w:sz w:val="24"/>
                          <w:u w:color="0000FF"/>
                        </w:rPr>
                        <w:t xml:space="preserve">FLUJOGRAMA DE EMERGENCIA EN LA VIA PARA PRIMEROS AUXILIOS </w:t>
                      </w:r>
                      <w:r w:rsidR="00336971" w:rsidRPr="00A62E57">
                        <w:rPr>
                          <w:rStyle w:val="Hipervnculo"/>
                          <w:b/>
                          <w:sz w:val="24"/>
                          <w:highlight w:val="yellow"/>
                          <w:u w:color="0000FF"/>
                        </w:rPr>
                        <w:t>Implementar</w:t>
                      </w:r>
                    </w:p>
                  </w:txbxContent>
                </v:textbox>
                <w10:wrap type="topAndBottom" anchorx="margin"/>
              </v:shape>
            </w:pict>
          </mc:Fallback>
        </mc:AlternateContent>
      </w:r>
    </w:p>
    <w:p w14:paraId="4CEBED2C" w14:textId="77777777" w:rsidR="000720EE" w:rsidRPr="00D12460" w:rsidRDefault="000720EE" w:rsidP="000720EE">
      <w:pPr>
        <w:pStyle w:val="Textoindependiente"/>
      </w:pPr>
    </w:p>
    <w:p w14:paraId="1A1BCCB9" w14:textId="788F3B10" w:rsidR="000720EE" w:rsidRPr="00D12460" w:rsidRDefault="000720EE" w:rsidP="000720EE">
      <w:pPr>
        <w:pStyle w:val="Ttulo5"/>
        <w:rPr>
          <w:rFonts w:ascii="Arial" w:hAnsi="Arial"/>
          <w:sz w:val="22"/>
          <w:szCs w:val="22"/>
        </w:rPr>
      </w:pPr>
      <w:bookmarkStart w:id="88" w:name="_Toc58914963"/>
      <w:r w:rsidRPr="00D12460">
        <w:rPr>
          <w:rFonts w:ascii="Arial" w:hAnsi="Arial"/>
          <w:sz w:val="22"/>
          <w:szCs w:val="22"/>
        </w:rPr>
        <w:t xml:space="preserve">9.1.1.14. </w:t>
      </w:r>
      <w:r w:rsidRPr="00D12460">
        <w:rPr>
          <w:rFonts w:ascii="Arial" w:hAnsi="Arial"/>
          <w:sz w:val="22"/>
          <w:szCs w:val="22"/>
        </w:rPr>
        <w:tab/>
        <w:t>EN CASOS DE EMERGENCIA EN LA VÍA POR EVACUACIÓN</w:t>
      </w:r>
      <w:bookmarkEnd w:id="88"/>
    </w:p>
    <w:p w14:paraId="29D9CA74" w14:textId="77777777" w:rsidR="000720EE" w:rsidRPr="00D12460" w:rsidRDefault="000720EE" w:rsidP="000720EE">
      <w:pPr>
        <w:pStyle w:val="Ttulo5"/>
        <w:rPr>
          <w:rFonts w:ascii="Arial" w:hAnsi="Arial"/>
          <w:sz w:val="22"/>
          <w:szCs w:val="22"/>
        </w:rPr>
      </w:pPr>
    </w:p>
    <w:p w14:paraId="37898FE0" w14:textId="77777777" w:rsidR="000720EE" w:rsidRPr="00D12460" w:rsidRDefault="000720EE" w:rsidP="00205C4D">
      <w:pPr>
        <w:pStyle w:val="Textoindependiente"/>
        <w:numPr>
          <w:ilvl w:val="0"/>
          <w:numId w:val="33"/>
        </w:numPr>
      </w:pPr>
      <w:r w:rsidRPr="00D12460">
        <w:lastRenderedPageBreak/>
        <w:t>Conservar la calma.</w:t>
      </w:r>
    </w:p>
    <w:p w14:paraId="336166D5" w14:textId="77777777" w:rsidR="000720EE" w:rsidRPr="00D12460" w:rsidRDefault="000720EE" w:rsidP="00205C4D">
      <w:pPr>
        <w:pStyle w:val="Textoindependiente"/>
        <w:numPr>
          <w:ilvl w:val="0"/>
          <w:numId w:val="33"/>
        </w:numPr>
      </w:pPr>
      <w:r w:rsidRPr="00D12460">
        <w:t>Evacuar de manera organizada y calmada por las puertas del vehículo.</w:t>
      </w:r>
    </w:p>
    <w:p w14:paraId="3AB2C6C8" w14:textId="77777777" w:rsidR="000720EE" w:rsidRPr="00D12460" w:rsidRDefault="000720EE" w:rsidP="00205C4D">
      <w:pPr>
        <w:pStyle w:val="Textoindependiente"/>
        <w:numPr>
          <w:ilvl w:val="0"/>
          <w:numId w:val="33"/>
        </w:numPr>
      </w:pPr>
      <w:r w:rsidRPr="00D12460">
        <w:t>Si se requiere evacuar el vehículo y las puertas se encuentran bloqueadas:</w:t>
      </w:r>
    </w:p>
    <w:p w14:paraId="7780B27B" w14:textId="77777777" w:rsidR="000720EE" w:rsidRPr="00D12460" w:rsidRDefault="000720EE" w:rsidP="00205C4D">
      <w:pPr>
        <w:pStyle w:val="Textoindependiente"/>
        <w:numPr>
          <w:ilvl w:val="0"/>
          <w:numId w:val="33"/>
        </w:numPr>
      </w:pPr>
      <w:r w:rsidRPr="00D12460">
        <w:t>El conductor debe conservar la calma y coordinar el procedimiento para evacuar el vehículo. Deben romper o retirar las ventanas habilitadas para emergencias (según cada vehículo).</w:t>
      </w:r>
    </w:p>
    <w:p w14:paraId="1F4C11FF" w14:textId="77777777" w:rsidR="000720EE" w:rsidRPr="00D12460" w:rsidRDefault="000720EE" w:rsidP="00205C4D">
      <w:pPr>
        <w:pStyle w:val="Textoindependiente"/>
        <w:numPr>
          <w:ilvl w:val="0"/>
          <w:numId w:val="33"/>
        </w:numPr>
      </w:pPr>
      <w:r w:rsidRPr="00D12460">
        <w:t>El conductor debe ser el primero en evacuar del vehículo. Procurar por calmar a los ocupantes.</w:t>
      </w:r>
    </w:p>
    <w:p w14:paraId="445B1A1C" w14:textId="77777777" w:rsidR="000720EE" w:rsidRPr="00D12460" w:rsidRDefault="000720EE" w:rsidP="00205C4D">
      <w:pPr>
        <w:pStyle w:val="Textoindependiente"/>
        <w:numPr>
          <w:ilvl w:val="0"/>
          <w:numId w:val="33"/>
        </w:numPr>
      </w:pPr>
      <w:r w:rsidRPr="00D12460">
        <w:t>Comenzar a evacuar en orden, con cuidado y con autoridad a los ocupantes del vehículo.</w:t>
      </w:r>
    </w:p>
    <w:p w14:paraId="76058008" w14:textId="4F335CA6" w:rsidR="000720EE" w:rsidRPr="00D12460" w:rsidRDefault="000720EE" w:rsidP="00205C4D">
      <w:pPr>
        <w:pStyle w:val="Textoindependiente"/>
        <w:numPr>
          <w:ilvl w:val="0"/>
          <w:numId w:val="33"/>
        </w:numPr>
      </w:pPr>
      <w:r w:rsidRPr="00D12460">
        <w:rPr>
          <w:rStyle w:val="Ttulo3Car"/>
          <w:rFonts w:cs="Arial"/>
          <w:i/>
          <w:iCs/>
          <w:noProof/>
          <w:szCs w:val="22"/>
          <w:lang w:val="es-CO" w:eastAsia="es-CO" w:bidi="ar-SA"/>
        </w:rPr>
        <mc:AlternateContent>
          <mc:Choice Requires="wps">
            <w:drawing>
              <wp:anchor distT="0" distB="0" distL="0" distR="0" simplePos="0" relativeHeight="251694080" behindDoc="1" locked="0" layoutInCell="1" allowOverlap="1" wp14:anchorId="2A77B627" wp14:editId="00763266">
                <wp:simplePos x="0" y="0"/>
                <wp:positionH relativeFrom="margin">
                  <wp:align>right</wp:align>
                </wp:positionH>
                <wp:positionV relativeFrom="paragraph">
                  <wp:posOffset>470205</wp:posOffset>
                </wp:positionV>
                <wp:extent cx="6626860" cy="356235"/>
                <wp:effectExtent l="0" t="0" r="21590" b="24765"/>
                <wp:wrapTopAndBottom/>
                <wp:docPr id="42"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B001C92" w14:textId="614A3A84" w:rsidR="00336971" w:rsidRPr="003C65C2" w:rsidRDefault="006F415D" w:rsidP="000720EE">
                            <w:pPr>
                              <w:spacing w:line="271" w:lineRule="exact"/>
                              <w:ind w:left="1196" w:right="1201"/>
                              <w:jc w:val="center"/>
                              <w:rPr>
                                <w:b/>
                                <w:sz w:val="24"/>
                                <w:lang w:val="es-CO"/>
                              </w:rPr>
                            </w:pPr>
                            <w:hyperlink r:id="rId85" w:history="1">
                              <w:r w:rsidR="00336971" w:rsidRPr="0027162C">
                                <w:rPr>
                                  <w:rStyle w:val="Hipervnculo"/>
                                  <w:b/>
                                  <w:sz w:val="24"/>
                                  <w:u w:color="0000FF"/>
                                </w:rPr>
                                <w:t xml:space="preserve">VER ANEXO </w:t>
                              </w:r>
                              <w:r w:rsidR="00336971">
                                <w:rPr>
                                  <w:rStyle w:val="Hipervnculo"/>
                                  <w:b/>
                                  <w:sz w:val="24"/>
                                  <w:u w:color="0000FF"/>
                                </w:rPr>
                                <w:t>27:</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EVACUACIÓN </w:t>
                            </w:r>
                            <w:r w:rsidR="00336971" w:rsidRPr="00A62E57">
                              <w:rPr>
                                <w:rStyle w:val="Hipervnculo"/>
                                <w:b/>
                                <w:sz w:val="24"/>
                                <w:highlight w:val="yellow"/>
                                <w:u w:color="0000FF"/>
                              </w:rPr>
                              <w:t>Implementar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77B627" id="_x0000_s1055" type="#_x0000_t202" style="position:absolute;left:0;text-align:left;margin-left:470.6pt;margin-top:37pt;width:521.8pt;height:28.05pt;z-index:-251622400;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" filled="f" strokeweight=".4pt">
                <v:textbox inset="0,0,0,0">
                  <w:txbxContent>
                    <w:p w14:paraId="6B001C92" w14:textId="614A3A84" w:rsidR="00336971" w:rsidRPr="003C65C2" w:rsidRDefault="006F415D" w:rsidP="000720EE">
                      <w:pPr>
                        <w:spacing w:line="271" w:lineRule="exact"/>
                        <w:ind w:left="1196" w:right="1201"/>
                        <w:jc w:val="center"/>
                        <w:rPr>
                          <w:b/>
                          <w:sz w:val="24"/>
                          <w:lang w:val="es-CO"/>
                        </w:rPr>
                      </w:pPr>
                      <w:hyperlink r:id="rId86" w:history="1">
                        <w:r w:rsidR="00336971" w:rsidRPr="0027162C">
                          <w:rPr>
                            <w:rStyle w:val="Hipervnculo"/>
                            <w:b/>
                            <w:sz w:val="24"/>
                            <w:u w:color="0000FF"/>
                          </w:rPr>
                          <w:t xml:space="preserve">VER ANEXO </w:t>
                        </w:r>
                        <w:r w:rsidR="00336971">
                          <w:rPr>
                            <w:rStyle w:val="Hipervnculo"/>
                            <w:b/>
                            <w:sz w:val="24"/>
                            <w:u w:color="0000FF"/>
                          </w:rPr>
                          <w:t>27:</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EVACUACIÓN </w:t>
                      </w:r>
                      <w:r w:rsidR="00336971" w:rsidRPr="00A62E57">
                        <w:rPr>
                          <w:rStyle w:val="Hipervnculo"/>
                          <w:b/>
                          <w:sz w:val="24"/>
                          <w:highlight w:val="yellow"/>
                          <w:u w:color="0000FF"/>
                        </w:rPr>
                        <w:t>Implementar</w:t>
                      </w:r>
                    </w:p>
                  </w:txbxContent>
                </v:textbox>
                <w10:wrap type="topAndBottom" anchorx="margin"/>
              </v:shape>
            </w:pict>
          </mc:Fallback>
        </mc:AlternateContent>
      </w:r>
      <w:r w:rsidRPr="00D12460">
        <w:t>En el caso de que se precise ayuda se procederá a contactar a los grupos de rescate (123) de la ciudad y a la empresa.</w:t>
      </w:r>
    </w:p>
    <w:p w14:paraId="52FE0890" w14:textId="77777777" w:rsidR="000720EE" w:rsidRPr="00D12460" w:rsidRDefault="000720EE" w:rsidP="000720EE">
      <w:pPr>
        <w:pStyle w:val="Textoindependiente"/>
      </w:pPr>
    </w:p>
    <w:p w14:paraId="48435F01" w14:textId="3871D235" w:rsidR="000720EE" w:rsidRPr="00D12460" w:rsidRDefault="000720EE" w:rsidP="000720EE">
      <w:pPr>
        <w:pStyle w:val="Ttulo5"/>
        <w:rPr>
          <w:rFonts w:ascii="Arial" w:hAnsi="Arial"/>
          <w:sz w:val="22"/>
          <w:szCs w:val="22"/>
        </w:rPr>
      </w:pPr>
      <w:bookmarkStart w:id="89" w:name="_Toc58914964"/>
      <w:r w:rsidRPr="00D12460">
        <w:rPr>
          <w:rFonts w:ascii="Arial" w:hAnsi="Arial"/>
          <w:sz w:val="22"/>
          <w:szCs w:val="22"/>
        </w:rPr>
        <w:t>9.1.1.15.  EN CASOS DE EMERGENCIA EN LA VÍA POR ACTIVACIÓN DE GRUPOS ARMADOS</w:t>
      </w:r>
      <w:bookmarkEnd w:id="89"/>
    </w:p>
    <w:p w14:paraId="5BA08500" w14:textId="77777777" w:rsidR="000720EE" w:rsidRPr="00D12460" w:rsidRDefault="000720EE" w:rsidP="00205C4D">
      <w:pPr>
        <w:pStyle w:val="Textoindependiente"/>
        <w:numPr>
          <w:ilvl w:val="0"/>
          <w:numId w:val="34"/>
        </w:numPr>
      </w:pPr>
      <w:r w:rsidRPr="00D12460">
        <w:t>Conservar la calma.</w:t>
      </w:r>
    </w:p>
    <w:p w14:paraId="381B3076" w14:textId="77777777" w:rsidR="000720EE" w:rsidRPr="00D12460" w:rsidRDefault="000720EE" w:rsidP="00205C4D">
      <w:pPr>
        <w:pStyle w:val="Textoindependiente"/>
        <w:numPr>
          <w:ilvl w:val="0"/>
          <w:numId w:val="34"/>
        </w:numPr>
      </w:pPr>
      <w:r w:rsidRPr="00D12460">
        <w:t>Nadie debe descender del vehículo.</w:t>
      </w:r>
    </w:p>
    <w:p w14:paraId="061EE215" w14:textId="77777777" w:rsidR="000720EE" w:rsidRPr="00D12460" w:rsidRDefault="000720EE" w:rsidP="00205C4D">
      <w:pPr>
        <w:pStyle w:val="Textoindependiente"/>
        <w:numPr>
          <w:ilvl w:val="0"/>
          <w:numId w:val="34"/>
        </w:numPr>
      </w:pPr>
      <w:r w:rsidRPr="00D12460">
        <w:t>Deben estar alertas de los movimientos y las informaciones que se suministren sobre la vía, e informar si es posible oportunamente a las autoridades y a la empresa.</w:t>
      </w:r>
    </w:p>
    <w:p w14:paraId="69D3F07B" w14:textId="77777777" w:rsidR="000720EE" w:rsidRPr="00D12460" w:rsidRDefault="000720EE" w:rsidP="00205C4D">
      <w:pPr>
        <w:pStyle w:val="Textoindependiente"/>
        <w:numPr>
          <w:ilvl w:val="0"/>
          <w:numId w:val="34"/>
        </w:numPr>
      </w:pPr>
      <w:r w:rsidRPr="00D12460">
        <w:t>Si se confirma plenamente la información acerca de este tipo de retenes, se debe evitar al máximo entrar en el perímetro del bloqueo, se debe conducir el vehículo a un sitio seguro.</w:t>
      </w:r>
    </w:p>
    <w:p w14:paraId="02BD8903" w14:textId="77777777" w:rsidR="000720EE" w:rsidRPr="00D12460" w:rsidRDefault="000720EE" w:rsidP="00205C4D">
      <w:pPr>
        <w:pStyle w:val="Textoindependiente"/>
        <w:numPr>
          <w:ilvl w:val="0"/>
          <w:numId w:val="34"/>
        </w:numPr>
      </w:pPr>
      <w:r w:rsidRPr="00D12460">
        <w:t>Si el vehículo ya se encuentra dentro del bloqueo, no se debe intentar oponer resistencia o pasar de largo, el conductor debe someterse a las solicitudes que hagan los delincuentes.</w:t>
      </w:r>
    </w:p>
    <w:p w14:paraId="3C3DE1E7" w14:textId="77777777" w:rsidR="000720EE" w:rsidRPr="00D12460" w:rsidRDefault="000720EE" w:rsidP="00205C4D">
      <w:pPr>
        <w:pStyle w:val="Textoindependiente"/>
        <w:numPr>
          <w:ilvl w:val="0"/>
          <w:numId w:val="34"/>
        </w:numPr>
      </w:pPr>
      <w:r w:rsidRPr="00D12460">
        <w:t>Se debe evitar suministrar cualquier tipo de información sobre personal y la empresa.</w:t>
      </w:r>
    </w:p>
    <w:p w14:paraId="2D101C09" w14:textId="77777777" w:rsidR="000720EE" w:rsidRPr="00D12460" w:rsidRDefault="000720EE" w:rsidP="00205C4D">
      <w:pPr>
        <w:pStyle w:val="Textoindependiente"/>
        <w:numPr>
          <w:ilvl w:val="0"/>
          <w:numId w:val="34"/>
        </w:numPr>
      </w:pPr>
      <w:r w:rsidRPr="00D12460">
        <w:t>Deben examinar y memorizar las descripciones físicas de los delincuentes, placas de vehículos, nombres, alias o cualquier tipo de información que pueda ser valiosa en la investigación posterior.</w:t>
      </w:r>
    </w:p>
    <w:p w14:paraId="5E1049D4" w14:textId="77777777" w:rsidR="000720EE" w:rsidRPr="00D12460" w:rsidRDefault="000720EE" w:rsidP="00205C4D">
      <w:pPr>
        <w:pStyle w:val="Textoindependiente"/>
        <w:numPr>
          <w:ilvl w:val="0"/>
          <w:numId w:val="34"/>
        </w:numPr>
      </w:pPr>
      <w:r w:rsidRPr="00D12460">
        <w:t>El conductor debe analizar el desenvolvimiento de acontecimientos y tratar de calmar a los ocupantes, recordando que su vida y la de las demás personas están por encima de todo proceder. Tan pronto termine el bloqueo o si logra salir del mismo el conductor debe tratar de entablar comunicación con la empresa e informar datos concretos sobre lo sucedido.</w:t>
      </w:r>
    </w:p>
    <w:p w14:paraId="31ED2B93" w14:textId="1CEBAC64" w:rsidR="000720EE" w:rsidRPr="00D12460" w:rsidRDefault="000720EE" w:rsidP="00205C4D">
      <w:pPr>
        <w:pStyle w:val="Textoindependiente"/>
        <w:numPr>
          <w:ilvl w:val="0"/>
          <w:numId w:val="34"/>
        </w:numPr>
      </w:pPr>
      <w:r w:rsidRPr="00D12460">
        <w:t>El conductor debe esperar instrucciones de la empresa para reanudar el viaje. Se debe notificar a las autoridades de tal situación.</w:t>
      </w:r>
    </w:p>
    <w:p w14:paraId="18413300" w14:textId="599FC27A" w:rsidR="000720EE" w:rsidRPr="00D12460" w:rsidRDefault="000720EE" w:rsidP="000720EE">
      <w:pPr>
        <w:pStyle w:val="Textoindependiente"/>
      </w:pPr>
      <w:r w:rsidRPr="00D12460">
        <w:rPr>
          <w:rStyle w:val="Ttulo3Car"/>
          <w:rFonts w:cs="Arial"/>
          <w:i/>
          <w:iCs/>
          <w:noProof/>
          <w:szCs w:val="22"/>
          <w:lang w:val="es-CO" w:eastAsia="es-CO" w:bidi="ar-SA"/>
        </w:rPr>
        <mc:AlternateContent>
          <mc:Choice Requires="wps">
            <w:drawing>
              <wp:anchor distT="0" distB="0" distL="0" distR="0" simplePos="0" relativeHeight="251696128" behindDoc="1" locked="0" layoutInCell="1" allowOverlap="1" wp14:anchorId="78A3458D" wp14:editId="60F4AE84">
                <wp:simplePos x="0" y="0"/>
                <wp:positionH relativeFrom="margin">
                  <wp:align>right</wp:align>
                </wp:positionH>
                <wp:positionV relativeFrom="paragraph">
                  <wp:posOffset>183696</wp:posOffset>
                </wp:positionV>
                <wp:extent cx="6626860" cy="356235"/>
                <wp:effectExtent l="0" t="0" r="21590" b="24765"/>
                <wp:wrapTopAndBottom/>
                <wp:docPr id="4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E1FB003" w14:textId="1271015E" w:rsidR="00336971" w:rsidRPr="003C65C2" w:rsidRDefault="006F415D" w:rsidP="000720EE">
                            <w:pPr>
                              <w:spacing w:line="271" w:lineRule="exact"/>
                              <w:ind w:left="1196" w:right="1201"/>
                              <w:jc w:val="center"/>
                              <w:rPr>
                                <w:b/>
                                <w:sz w:val="24"/>
                                <w:lang w:val="es-CO"/>
                              </w:rPr>
                            </w:pPr>
                            <w:hyperlink r:id="rId87" w:history="1">
                              <w:r w:rsidR="00336971" w:rsidRPr="0027162C">
                                <w:rPr>
                                  <w:rStyle w:val="Hipervnculo"/>
                                  <w:b/>
                                  <w:sz w:val="24"/>
                                  <w:u w:color="0000FF"/>
                                </w:rPr>
                                <w:t xml:space="preserve">VER ANEXO </w:t>
                              </w:r>
                              <w:r w:rsidR="00336971">
                                <w:rPr>
                                  <w:rStyle w:val="Hipervnculo"/>
                                  <w:b/>
                                  <w:sz w:val="24"/>
                                  <w:u w:color="0000FF"/>
                                </w:rPr>
                                <w:t>28:</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ACTIVACIÓN DE GRUPOS ARMADOS </w:t>
                            </w:r>
                            <w:r w:rsidR="00336971" w:rsidRPr="00A62E57">
                              <w:rPr>
                                <w:rStyle w:val="Hipervnculo"/>
                                <w:b/>
                                <w:sz w:val="24"/>
                                <w:highlight w:val="yellow"/>
                                <w:u w:color="0000FF"/>
                              </w:rPr>
                              <w:t>Implementar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3458D" id="_x0000_s1056" type="#_x0000_t202" style="position:absolute;left:0;text-align:left;margin-left:470.6pt;margin-top:14.45pt;width:521.8pt;height:28.05pt;z-index:-251620352;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" filled="f" strokeweight=".4pt">
                <v:textbox inset="0,0,0,0">
                  <w:txbxContent>
                    <w:p w14:paraId="7E1FB003" w14:textId="1271015E" w:rsidR="00336971" w:rsidRPr="003C65C2" w:rsidRDefault="006F415D" w:rsidP="000720EE">
                      <w:pPr>
                        <w:spacing w:line="271" w:lineRule="exact"/>
                        <w:ind w:left="1196" w:right="1201"/>
                        <w:jc w:val="center"/>
                        <w:rPr>
                          <w:b/>
                          <w:sz w:val="24"/>
                          <w:lang w:val="es-CO"/>
                        </w:rPr>
                      </w:pPr>
                      <w:hyperlink r:id="rId88" w:history="1">
                        <w:r w:rsidR="00336971" w:rsidRPr="0027162C">
                          <w:rPr>
                            <w:rStyle w:val="Hipervnculo"/>
                            <w:b/>
                            <w:sz w:val="24"/>
                            <w:u w:color="0000FF"/>
                          </w:rPr>
                          <w:t xml:space="preserve">VER ANEXO </w:t>
                        </w:r>
                        <w:r w:rsidR="00336971">
                          <w:rPr>
                            <w:rStyle w:val="Hipervnculo"/>
                            <w:b/>
                            <w:sz w:val="24"/>
                            <w:u w:color="0000FF"/>
                          </w:rPr>
                          <w:t>28:</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ACTIVACIÓN DE GRUPOS ARMADOS </w:t>
                      </w:r>
                      <w:r w:rsidR="00336971" w:rsidRPr="00A62E57">
                        <w:rPr>
                          <w:rStyle w:val="Hipervnculo"/>
                          <w:b/>
                          <w:sz w:val="24"/>
                          <w:highlight w:val="yellow"/>
                          <w:u w:color="0000FF"/>
                        </w:rPr>
                        <w:t>Implementar</w:t>
                      </w:r>
                    </w:p>
                  </w:txbxContent>
                </v:textbox>
                <w10:wrap type="topAndBottom" anchorx="margin"/>
              </v:shape>
            </w:pict>
          </mc:Fallback>
        </mc:AlternateContent>
      </w:r>
    </w:p>
    <w:p w14:paraId="72AD6CE8" w14:textId="77777777" w:rsidR="000720EE" w:rsidRPr="00D12460" w:rsidRDefault="000720EE" w:rsidP="000720EE">
      <w:pPr>
        <w:pStyle w:val="Textoindependiente"/>
      </w:pPr>
    </w:p>
    <w:p w14:paraId="0237FD91" w14:textId="03976AC1" w:rsidR="000720EE" w:rsidRPr="00D12460" w:rsidRDefault="000720EE" w:rsidP="000720EE">
      <w:pPr>
        <w:pStyle w:val="Ttulo5"/>
        <w:rPr>
          <w:rFonts w:ascii="Arial" w:hAnsi="Arial"/>
          <w:sz w:val="22"/>
          <w:szCs w:val="22"/>
        </w:rPr>
      </w:pPr>
      <w:bookmarkStart w:id="90" w:name="_Toc58914965"/>
      <w:r w:rsidRPr="00D12460">
        <w:rPr>
          <w:rFonts w:ascii="Arial" w:hAnsi="Arial"/>
          <w:sz w:val="22"/>
          <w:szCs w:val="22"/>
        </w:rPr>
        <w:t xml:space="preserve">9.1.1.16. </w:t>
      </w:r>
      <w:r w:rsidRPr="00D12460">
        <w:rPr>
          <w:rFonts w:ascii="Arial" w:hAnsi="Arial"/>
          <w:sz w:val="22"/>
          <w:szCs w:val="22"/>
        </w:rPr>
        <w:tab/>
        <w:t>EN CASOS DE EMERGENCIA EN LA VÍA POR SECUESTRO</w:t>
      </w:r>
      <w:bookmarkEnd w:id="90"/>
    </w:p>
    <w:p w14:paraId="62E70EB5" w14:textId="77777777" w:rsidR="000720EE" w:rsidRPr="00D12460" w:rsidRDefault="000720EE" w:rsidP="000720EE">
      <w:pPr>
        <w:pStyle w:val="Ttulo5"/>
        <w:rPr>
          <w:rFonts w:ascii="Arial" w:hAnsi="Arial"/>
          <w:sz w:val="22"/>
          <w:szCs w:val="22"/>
        </w:rPr>
      </w:pPr>
    </w:p>
    <w:p w14:paraId="39074BC3" w14:textId="77777777" w:rsidR="000720EE" w:rsidRPr="00D12460" w:rsidRDefault="000720EE" w:rsidP="00205C4D">
      <w:pPr>
        <w:pStyle w:val="Textoindependiente"/>
        <w:numPr>
          <w:ilvl w:val="0"/>
          <w:numId w:val="35"/>
        </w:numPr>
      </w:pPr>
      <w:r w:rsidRPr="00D12460">
        <w:t xml:space="preserve">En el evento de presentarse un secuestro del conductor durante la ruta: </w:t>
      </w:r>
    </w:p>
    <w:p w14:paraId="67F2587F" w14:textId="77777777" w:rsidR="000720EE" w:rsidRPr="00D12460" w:rsidRDefault="000720EE" w:rsidP="00205C4D">
      <w:pPr>
        <w:pStyle w:val="Textoindependiente"/>
        <w:numPr>
          <w:ilvl w:val="0"/>
          <w:numId w:val="35"/>
        </w:numPr>
      </w:pPr>
      <w:r w:rsidRPr="00D12460">
        <w:t>La empresa debe informar inmediatamente a la Fuerza Pública.</w:t>
      </w:r>
    </w:p>
    <w:p w14:paraId="5739FD1E" w14:textId="77777777" w:rsidR="000720EE" w:rsidRPr="00D12460" w:rsidRDefault="000720EE" w:rsidP="00205C4D">
      <w:pPr>
        <w:pStyle w:val="Textoindependiente"/>
        <w:numPr>
          <w:ilvl w:val="0"/>
          <w:numId w:val="35"/>
        </w:numPr>
      </w:pPr>
      <w:r w:rsidRPr="00D12460">
        <w:t>La empresa debe coordinar con el GAULA (146 - 147) la información que posee al respecto. La empresa debe dar aviso a la respectiva familia del trabajador.</w:t>
      </w:r>
    </w:p>
    <w:p w14:paraId="66B040D6" w14:textId="77777777" w:rsidR="000720EE" w:rsidRPr="00D12460" w:rsidRDefault="000720EE" w:rsidP="00205C4D">
      <w:pPr>
        <w:pStyle w:val="Textoindependiente"/>
        <w:numPr>
          <w:ilvl w:val="0"/>
          <w:numId w:val="35"/>
        </w:numPr>
      </w:pPr>
      <w:r w:rsidRPr="00D12460">
        <w:t>Se debe enviar un funcionario de la empresa para que apoye las labores con las autoridades.</w:t>
      </w:r>
    </w:p>
    <w:p w14:paraId="12B442E3" w14:textId="77777777" w:rsidR="000720EE" w:rsidRPr="00D12460" w:rsidRDefault="000720EE" w:rsidP="00205C4D">
      <w:pPr>
        <w:pStyle w:val="Textoindependiente"/>
        <w:numPr>
          <w:ilvl w:val="0"/>
          <w:numId w:val="35"/>
        </w:numPr>
      </w:pPr>
      <w:r w:rsidRPr="00D12460">
        <w:t>Si la empresa toma contacto con los secuestradores, no se debe comprometer, pero tampoco se debe negar a cualquier negociación.</w:t>
      </w:r>
    </w:p>
    <w:p w14:paraId="2876BC95" w14:textId="77777777" w:rsidR="000720EE" w:rsidRPr="00D12460" w:rsidRDefault="000720EE" w:rsidP="00205C4D">
      <w:pPr>
        <w:pStyle w:val="Textoindependiente"/>
        <w:numPr>
          <w:ilvl w:val="0"/>
          <w:numId w:val="35"/>
        </w:numPr>
      </w:pPr>
      <w:r w:rsidRPr="00D12460">
        <w:t xml:space="preserve">El trabajador secuestrado debe ser consciente en todo momento que no debe arriesgar su vida. Si los </w:t>
      </w:r>
      <w:r w:rsidRPr="00D12460">
        <w:lastRenderedPageBreak/>
        <w:t>secuestradores retienen ocupantes del vehículo, se debe:</w:t>
      </w:r>
    </w:p>
    <w:p w14:paraId="6E2D69DB" w14:textId="77777777" w:rsidR="000720EE" w:rsidRPr="00D12460" w:rsidRDefault="000720EE" w:rsidP="00205C4D">
      <w:pPr>
        <w:pStyle w:val="Textoindependiente"/>
        <w:numPr>
          <w:ilvl w:val="0"/>
          <w:numId w:val="35"/>
        </w:numPr>
      </w:pPr>
      <w:r w:rsidRPr="00D12460">
        <w:t>Mantener en lo posible la calma.</w:t>
      </w:r>
    </w:p>
    <w:p w14:paraId="5F42EC92" w14:textId="77777777" w:rsidR="000720EE" w:rsidRPr="00D12460" w:rsidRDefault="000720EE" w:rsidP="00205C4D">
      <w:pPr>
        <w:pStyle w:val="Textoindependiente"/>
        <w:numPr>
          <w:ilvl w:val="0"/>
          <w:numId w:val="35"/>
        </w:numPr>
      </w:pPr>
      <w:r w:rsidRPr="00D12460">
        <w:t>El conductor debe informar inmediatamente a las autoridades y a la empresa, suministrando la mayor cantidad de datos posible.</w:t>
      </w:r>
    </w:p>
    <w:p w14:paraId="257A7A2D" w14:textId="7425BBEC" w:rsidR="000720EE" w:rsidRPr="00D12460" w:rsidRDefault="000720EE" w:rsidP="00205C4D">
      <w:pPr>
        <w:pStyle w:val="Textoindependiente"/>
        <w:numPr>
          <w:ilvl w:val="0"/>
          <w:numId w:val="35"/>
        </w:numPr>
      </w:pPr>
      <w:r w:rsidRPr="00D12460">
        <w:rPr>
          <w:rStyle w:val="Ttulo3Car"/>
          <w:rFonts w:cs="Arial"/>
          <w:i/>
          <w:iCs/>
          <w:noProof/>
          <w:szCs w:val="22"/>
          <w:lang w:val="es-CO" w:eastAsia="es-CO" w:bidi="ar-SA"/>
        </w:rPr>
        <mc:AlternateContent>
          <mc:Choice Requires="wps">
            <w:drawing>
              <wp:anchor distT="0" distB="0" distL="0" distR="0" simplePos="0" relativeHeight="251698176" behindDoc="1" locked="0" layoutInCell="1" allowOverlap="1" wp14:anchorId="2D8A1547" wp14:editId="66A74BA9">
                <wp:simplePos x="0" y="0"/>
                <wp:positionH relativeFrom="margin">
                  <wp:align>right</wp:align>
                </wp:positionH>
                <wp:positionV relativeFrom="paragraph">
                  <wp:posOffset>457200</wp:posOffset>
                </wp:positionV>
                <wp:extent cx="6626860" cy="356235"/>
                <wp:effectExtent l="0" t="0" r="21590" b="24765"/>
                <wp:wrapTopAndBottom/>
                <wp:docPr id="4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1C29F9" w14:textId="70E8C9CB" w:rsidR="00336971" w:rsidRPr="003C65C2" w:rsidRDefault="006F415D" w:rsidP="000720EE">
                            <w:pPr>
                              <w:spacing w:line="271" w:lineRule="exact"/>
                              <w:ind w:left="1196" w:right="1201"/>
                              <w:jc w:val="center"/>
                              <w:rPr>
                                <w:b/>
                                <w:sz w:val="24"/>
                                <w:lang w:val="es-CO"/>
                              </w:rPr>
                            </w:pPr>
                            <w:hyperlink r:id="rId89" w:history="1">
                              <w:r w:rsidR="00336971" w:rsidRPr="0027162C">
                                <w:rPr>
                                  <w:rStyle w:val="Hipervnculo"/>
                                  <w:b/>
                                  <w:sz w:val="24"/>
                                  <w:u w:color="0000FF"/>
                                </w:rPr>
                                <w:t xml:space="preserve">VER ANEXO </w:t>
                              </w:r>
                              <w:r w:rsidR="00336971">
                                <w:rPr>
                                  <w:rStyle w:val="Hipervnculo"/>
                                  <w:b/>
                                  <w:sz w:val="24"/>
                                  <w:u w:color="0000FF"/>
                                </w:rPr>
                                <w:t>29:</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SECUESTRO </w:t>
                            </w:r>
                            <w:r w:rsidR="00336971" w:rsidRPr="00A62E57">
                              <w:rPr>
                                <w:rStyle w:val="Hipervnculo"/>
                                <w:b/>
                                <w:sz w:val="24"/>
                                <w:highlight w:val="yellow"/>
                                <w:u w:color="0000FF"/>
                              </w:rPr>
                              <w:t>Implementar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A1547" id="_x0000_s1057" type="#_x0000_t202" style="position:absolute;left:0;text-align:left;margin-left:470.6pt;margin-top:36pt;width:521.8pt;height:28.05pt;z-index:-25161830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" filled="f" strokeweight=".4pt">
                <v:textbox inset="0,0,0,0">
                  <w:txbxContent>
                    <w:p w14:paraId="7A1C29F9" w14:textId="70E8C9CB" w:rsidR="00336971" w:rsidRPr="003C65C2" w:rsidRDefault="006F415D" w:rsidP="000720EE">
                      <w:pPr>
                        <w:spacing w:line="271" w:lineRule="exact"/>
                        <w:ind w:left="1196" w:right="1201"/>
                        <w:jc w:val="center"/>
                        <w:rPr>
                          <w:b/>
                          <w:sz w:val="24"/>
                          <w:lang w:val="es-CO"/>
                        </w:rPr>
                      </w:pPr>
                      <w:hyperlink r:id="rId90" w:history="1">
                        <w:r w:rsidR="00336971" w:rsidRPr="0027162C">
                          <w:rPr>
                            <w:rStyle w:val="Hipervnculo"/>
                            <w:b/>
                            <w:sz w:val="24"/>
                            <w:u w:color="0000FF"/>
                          </w:rPr>
                          <w:t xml:space="preserve">VER ANEXO </w:t>
                        </w:r>
                        <w:r w:rsidR="00336971">
                          <w:rPr>
                            <w:rStyle w:val="Hipervnculo"/>
                            <w:b/>
                            <w:sz w:val="24"/>
                            <w:u w:color="0000FF"/>
                          </w:rPr>
                          <w:t>29:</w:t>
                        </w:r>
                        <w:r w:rsidR="00336971" w:rsidRPr="0027162C">
                          <w:rPr>
                            <w:rStyle w:val="Hipervnculo"/>
                            <w:b/>
                            <w:sz w:val="24"/>
                            <w:u w:color="0000FF"/>
                          </w:rPr>
                          <w:t xml:space="preserve"> </w:t>
                        </w:r>
                      </w:hyperlink>
                      <w:r w:rsidR="00336971">
                        <w:rPr>
                          <w:rStyle w:val="Hipervnculo"/>
                          <w:b/>
                          <w:sz w:val="24"/>
                          <w:u w:color="0000FF"/>
                        </w:rPr>
                        <w:t xml:space="preserve">FLUJOGRAMA DE EMERGENCIA EN LA VIA POR SECUESTRO </w:t>
                      </w:r>
                      <w:r w:rsidR="00336971" w:rsidRPr="00A62E57">
                        <w:rPr>
                          <w:rStyle w:val="Hipervnculo"/>
                          <w:b/>
                          <w:sz w:val="24"/>
                          <w:highlight w:val="yellow"/>
                          <w:u w:color="0000FF"/>
                        </w:rPr>
                        <w:t>Implementar</w:t>
                      </w:r>
                    </w:p>
                  </w:txbxContent>
                </v:textbox>
                <w10:wrap type="topAndBottom" anchorx="margin"/>
              </v:shape>
            </w:pict>
          </mc:Fallback>
        </mc:AlternateContent>
      </w:r>
      <w:r w:rsidRPr="00D12460">
        <w:t>Tratar de establecer la ruta por donde se llevaron a los ocupantes. Esperar instrucciones por parte de la empresa.</w:t>
      </w:r>
    </w:p>
    <w:p w14:paraId="3EB5D938" w14:textId="77777777" w:rsidR="000720EE" w:rsidRPr="00D12460" w:rsidRDefault="000720EE" w:rsidP="000720EE">
      <w:pPr>
        <w:pStyle w:val="Textoindependiente"/>
      </w:pPr>
    </w:p>
    <w:p w14:paraId="66ADE1B8" w14:textId="56861090" w:rsidR="000720EE" w:rsidRPr="00D12460" w:rsidRDefault="000720EE" w:rsidP="000720EE">
      <w:pPr>
        <w:pStyle w:val="Ttulo5"/>
        <w:rPr>
          <w:rFonts w:ascii="Arial" w:hAnsi="Arial"/>
          <w:sz w:val="22"/>
          <w:szCs w:val="22"/>
        </w:rPr>
      </w:pPr>
      <w:bookmarkStart w:id="91" w:name="_Toc58914966"/>
      <w:r w:rsidRPr="00D12460">
        <w:rPr>
          <w:rFonts w:ascii="Arial" w:hAnsi="Arial"/>
          <w:sz w:val="22"/>
          <w:szCs w:val="22"/>
        </w:rPr>
        <w:t>5.1.1.13.</w:t>
      </w:r>
      <w:r w:rsidRPr="00D12460">
        <w:rPr>
          <w:rFonts w:ascii="Arial" w:hAnsi="Arial"/>
          <w:sz w:val="22"/>
          <w:szCs w:val="22"/>
        </w:rPr>
        <w:tab/>
        <w:t>EN CASOS DE EMERGENCIA EN LA VÍA POR EXTORSIÓN</w:t>
      </w:r>
      <w:bookmarkEnd w:id="91"/>
    </w:p>
    <w:p w14:paraId="70364664" w14:textId="77777777" w:rsidR="000720EE" w:rsidRPr="00D12460" w:rsidRDefault="000720EE" w:rsidP="000720EE">
      <w:pPr>
        <w:pStyle w:val="Ttulo5"/>
        <w:rPr>
          <w:rFonts w:ascii="Arial" w:hAnsi="Arial"/>
          <w:sz w:val="22"/>
          <w:szCs w:val="22"/>
        </w:rPr>
      </w:pPr>
    </w:p>
    <w:p w14:paraId="37B933B9" w14:textId="77777777" w:rsidR="000720EE" w:rsidRPr="00D12460" w:rsidRDefault="000720EE" w:rsidP="00205C4D">
      <w:pPr>
        <w:pStyle w:val="Textoindependiente"/>
        <w:numPr>
          <w:ilvl w:val="0"/>
          <w:numId w:val="36"/>
        </w:numPr>
      </w:pPr>
      <w:r w:rsidRPr="00D12460">
        <w:t>Si un conductor es víctima de una extorsión como consecuencia de su trabajo: Conservar la calma.</w:t>
      </w:r>
    </w:p>
    <w:p w14:paraId="57021EEA" w14:textId="77777777" w:rsidR="000720EE" w:rsidRPr="00D12460" w:rsidRDefault="000720EE" w:rsidP="00205C4D">
      <w:pPr>
        <w:pStyle w:val="Textoindependiente"/>
        <w:numPr>
          <w:ilvl w:val="0"/>
          <w:numId w:val="36"/>
        </w:numPr>
      </w:pPr>
      <w:r w:rsidRPr="00D12460">
        <w:t>Debe recibir la información de una manera detallada sobre el tipo de extorsión e informar inmediatamente a la empresa.</w:t>
      </w:r>
    </w:p>
    <w:p w14:paraId="0768E7A1" w14:textId="77777777" w:rsidR="000720EE" w:rsidRPr="00D12460" w:rsidRDefault="000720EE" w:rsidP="00205C4D">
      <w:pPr>
        <w:pStyle w:val="Textoindependiente"/>
        <w:numPr>
          <w:ilvl w:val="0"/>
          <w:numId w:val="36"/>
        </w:numPr>
      </w:pPr>
      <w:r w:rsidRPr="00D12460">
        <w:t>La empresa debe dar aviso a las autoridades.</w:t>
      </w:r>
    </w:p>
    <w:p w14:paraId="5E8ABF30" w14:textId="0FD0AC0B" w:rsidR="000720EE" w:rsidRPr="00D12460" w:rsidRDefault="000720EE" w:rsidP="00205C4D">
      <w:pPr>
        <w:pStyle w:val="Textoindependiente"/>
        <w:numPr>
          <w:ilvl w:val="0"/>
          <w:numId w:val="36"/>
        </w:numPr>
      </w:pPr>
      <w:r w:rsidRPr="00D12460">
        <w:t xml:space="preserve">Debe tratar de obtener la mayor cantidad de datos posible de las personas que lo </w:t>
      </w:r>
      <w:r w:rsidR="00472A22" w:rsidRPr="00D12460">
        <w:t>están intimidando</w:t>
      </w:r>
      <w:r w:rsidRPr="00D12460">
        <w:t>.</w:t>
      </w:r>
    </w:p>
    <w:p w14:paraId="0BD57B05" w14:textId="77777777" w:rsidR="000720EE" w:rsidRPr="00D12460" w:rsidRDefault="000720EE" w:rsidP="00205C4D">
      <w:pPr>
        <w:pStyle w:val="Textoindependiente"/>
        <w:numPr>
          <w:ilvl w:val="0"/>
          <w:numId w:val="36"/>
        </w:numPr>
      </w:pPr>
      <w:r w:rsidRPr="00D12460">
        <w:t>Debe observar detalladamente al delincuente y el entorno. Mantener la calma y memorizar cada una de las exigencias.</w:t>
      </w:r>
    </w:p>
    <w:p w14:paraId="17DD157B" w14:textId="77777777" w:rsidR="000720EE" w:rsidRPr="00D12460" w:rsidRDefault="000720EE" w:rsidP="00205C4D">
      <w:pPr>
        <w:pStyle w:val="Textoindependiente"/>
        <w:numPr>
          <w:ilvl w:val="0"/>
          <w:numId w:val="36"/>
        </w:numPr>
      </w:pPr>
      <w:r w:rsidRPr="00D12460">
        <w:t>No arriesgar la integridad física propia y de los ocupantes del vehículo.</w:t>
      </w:r>
    </w:p>
    <w:p w14:paraId="43FCF131" w14:textId="18980257" w:rsidR="000720EE" w:rsidRPr="00D12460" w:rsidRDefault="000720EE" w:rsidP="00205C4D">
      <w:pPr>
        <w:pStyle w:val="Textoindependiente"/>
        <w:numPr>
          <w:ilvl w:val="0"/>
          <w:numId w:val="36"/>
        </w:numPr>
      </w:pPr>
      <w:r w:rsidRPr="00D12460">
        <w:t xml:space="preserve">Adicional a las actuaciones recomendadas en los anteriores protocolos, en cada uno de los casos, la empresa cuenta con procedimientos consignados en su Reglamento de Higiene y Seguridad. Así mismo, la empresa cuenta con el PROTOCOLO EN CASO DE FALLA EN CARRETERA, el cual se convierte en </w:t>
      </w:r>
      <w:r w:rsidR="00472A22" w:rsidRPr="00D12460">
        <w:rPr>
          <w:rStyle w:val="Ttulo3Car"/>
          <w:rFonts w:cs="Arial"/>
          <w:i/>
          <w:iCs/>
          <w:noProof/>
          <w:szCs w:val="22"/>
          <w:lang w:val="es-CO" w:eastAsia="es-CO" w:bidi="ar-SA"/>
        </w:rPr>
        <mc:AlternateContent>
          <mc:Choice Requires="wps">
            <w:drawing>
              <wp:anchor distT="0" distB="0" distL="0" distR="0" simplePos="0" relativeHeight="251700224" behindDoc="1" locked="0" layoutInCell="1" allowOverlap="1" wp14:anchorId="05D5BB74" wp14:editId="1A9E8A0A">
                <wp:simplePos x="0" y="0"/>
                <wp:positionH relativeFrom="margin">
                  <wp:align>right</wp:align>
                </wp:positionH>
                <wp:positionV relativeFrom="paragraph">
                  <wp:posOffset>647741</wp:posOffset>
                </wp:positionV>
                <wp:extent cx="6626860" cy="356235"/>
                <wp:effectExtent l="0" t="0" r="21590" b="24765"/>
                <wp:wrapTopAndBottom/>
                <wp:docPr id="45"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35623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7D496A9" w14:textId="180353FB" w:rsidR="00336971" w:rsidRPr="003C65C2" w:rsidRDefault="006F415D" w:rsidP="00472A22">
                            <w:pPr>
                              <w:spacing w:line="271" w:lineRule="exact"/>
                              <w:ind w:left="1196" w:right="1201"/>
                              <w:jc w:val="center"/>
                              <w:rPr>
                                <w:b/>
                                <w:sz w:val="24"/>
                                <w:lang w:val="es-CO"/>
                              </w:rPr>
                            </w:pPr>
                            <w:hyperlink r:id="rId91" w:history="1">
                              <w:r w:rsidR="00336971" w:rsidRPr="0027162C">
                                <w:rPr>
                                  <w:rStyle w:val="Hipervnculo"/>
                                  <w:b/>
                                  <w:sz w:val="24"/>
                                  <w:u w:color="0000FF"/>
                                </w:rPr>
                                <w:t xml:space="preserve">VER ANEXO </w:t>
                              </w:r>
                              <w:r w:rsidR="00336971">
                                <w:rPr>
                                  <w:rStyle w:val="Hipervnculo"/>
                                  <w:b/>
                                  <w:sz w:val="24"/>
                                  <w:u w:color="0000FF"/>
                                </w:rPr>
                                <w:t>30:</w:t>
                              </w:r>
                              <w:r w:rsidR="00336971" w:rsidRPr="0027162C">
                                <w:rPr>
                                  <w:rStyle w:val="Hipervnculo"/>
                                  <w:b/>
                                  <w:sz w:val="24"/>
                                  <w:u w:color="0000FF"/>
                                </w:rPr>
                                <w:t xml:space="preserve"> </w:t>
                              </w:r>
                            </w:hyperlink>
                            <w:r w:rsidR="00336971">
                              <w:rPr>
                                <w:rStyle w:val="Hipervnculo"/>
                                <w:b/>
                                <w:sz w:val="24"/>
                                <w:u w:color="0000FF"/>
                              </w:rPr>
                              <w:t xml:space="preserve">FLUJOGRAMA DE EMERGENCIA EN LA VIA EXTORSION </w:t>
                            </w:r>
                            <w:r w:rsidR="00336971" w:rsidRPr="00A62E57">
                              <w:rPr>
                                <w:rStyle w:val="Hipervnculo"/>
                                <w:b/>
                                <w:sz w:val="24"/>
                                <w:highlight w:val="yellow"/>
                                <w:u w:color="0000FF"/>
                              </w:rPr>
                              <w:t>Implementar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5BB74" id="_x0000_s1058" type="#_x0000_t202" style="position:absolute;left:0;text-align:left;margin-left:470.6pt;margin-top:51pt;width:521.8pt;height:28.05pt;z-index:-251616256;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" filled="f" strokeweight=".4pt">
                <v:textbox inset="0,0,0,0">
                  <w:txbxContent>
                    <w:p w14:paraId="67D496A9" w14:textId="180353FB" w:rsidR="00336971" w:rsidRPr="003C65C2" w:rsidRDefault="006F415D" w:rsidP="00472A22">
                      <w:pPr>
                        <w:spacing w:line="271" w:lineRule="exact"/>
                        <w:ind w:left="1196" w:right="1201"/>
                        <w:jc w:val="center"/>
                        <w:rPr>
                          <w:b/>
                          <w:sz w:val="24"/>
                          <w:lang w:val="es-CO"/>
                        </w:rPr>
                      </w:pPr>
                      <w:hyperlink r:id="rId92" w:history="1">
                        <w:r w:rsidR="00336971" w:rsidRPr="0027162C">
                          <w:rPr>
                            <w:rStyle w:val="Hipervnculo"/>
                            <w:b/>
                            <w:sz w:val="24"/>
                            <w:u w:color="0000FF"/>
                          </w:rPr>
                          <w:t xml:space="preserve">VER ANEXO </w:t>
                        </w:r>
                        <w:r w:rsidR="00336971">
                          <w:rPr>
                            <w:rStyle w:val="Hipervnculo"/>
                            <w:b/>
                            <w:sz w:val="24"/>
                            <w:u w:color="0000FF"/>
                          </w:rPr>
                          <w:t>30:</w:t>
                        </w:r>
                        <w:r w:rsidR="00336971" w:rsidRPr="0027162C">
                          <w:rPr>
                            <w:rStyle w:val="Hipervnculo"/>
                            <w:b/>
                            <w:sz w:val="24"/>
                            <w:u w:color="0000FF"/>
                          </w:rPr>
                          <w:t xml:space="preserve"> </w:t>
                        </w:r>
                      </w:hyperlink>
                      <w:r w:rsidR="00336971">
                        <w:rPr>
                          <w:rStyle w:val="Hipervnculo"/>
                          <w:b/>
                          <w:sz w:val="24"/>
                          <w:u w:color="0000FF"/>
                        </w:rPr>
                        <w:t xml:space="preserve">FLUJOGRAMA DE EMERGENCIA EN LA VIA EXTORSION </w:t>
                      </w:r>
                      <w:r w:rsidR="00336971" w:rsidRPr="00A62E57">
                        <w:rPr>
                          <w:rStyle w:val="Hipervnculo"/>
                          <w:b/>
                          <w:sz w:val="24"/>
                          <w:highlight w:val="yellow"/>
                          <w:u w:color="0000FF"/>
                        </w:rPr>
                        <w:t>Implementar</w:t>
                      </w:r>
                    </w:p>
                  </w:txbxContent>
                </v:textbox>
                <w10:wrap type="topAndBottom" anchorx="margin"/>
              </v:shape>
            </w:pict>
          </mc:Fallback>
        </mc:AlternateContent>
      </w:r>
      <w:r w:rsidRPr="00D12460">
        <w:t>otro insumo de gran utilidad para proceder de la mejor manera en los diferentes casos.</w:t>
      </w:r>
    </w:p>
    <w:p w14:paraId="4336F955" w14:textId="3D0FFE57" w:rsidR="00472A22" w:rsidRPr="00D12460" w:rsidRDefault="00472A22" w:rsidP="00472A22">
      <w:pPr>
        <w:pStyle w:val="Textoindependiente"/>
      </w:pPr>
    </w:p>
    <w:p w14:paraId="61D62D9A" w14:textId="6A4C9FF7" w:rsidR="00472A22" w:rsidRPr="00D12460" w:rsidRDefault="00472A22" w:rsidP="00472A22">
      <w:pPr>
        <w:pStyle w:val="Ttulo5"/>
        <w:rPr>
          <w:rFonts w:ascii="Arial" w:hAnsi="Arial"/>
          <w:sz w:val="22"/>
          <w:szCs w:val="22"/>
        </w:rPr>
      </w:pPr>
      <w:bookmarkStart w:id="92" w:name="_Toc58914967"/>
      <w:r w:rsidRPr="00D12460">
        <w:rPr>
          <w:rFonts w:ascii="Arial" w:hAnsi="Arial"/>
          <w:sz w:val="22"/>
          <w:szCs w:val="22"/>
        </w:rPr>
        <w:t>5.1.1.14. ELEMENTOS DEL VEHICULO PARA UNA EMERGENCIA</w:t>
      </w:r>
      <w:bookmarkEnd w:id="92"/>
    </w:p>
    <w:p w14:paraId="18A1C2AA" w14:textId="10B5B7DF" w:rsidR="00472A22" w:rsidRPr="00D12460" w:rsidRDefault="00472A22" w:rsidP="00472A22">
      <w:pPr>
        <w:pStyle w:val="Ttulo5"/>
        <w:rPr>
          <w:rFonts w:ascii="Arial" w:hAnsi="Arial"/>
          <w:sz w:val="22"/>
          <w:szCs w:val="22"/>
        </w:rPr>
      </w:pPr>
    </w:p>
    <w:p w14:paraId="06D71D1A" w14:textId="38D900E7" w:rsidR="00472A22" w:rsidRPr="00D12460" w:rsidRDefault="00472A22" w:rsidP="00472A22">
      <w:pPr>
        <w:pStyle w:val="Textoindependiente"/>
        <w:rPr>
          <w:b/>
          <w:bCs/>
        </w:rPr>
      </w:pPr>
      <w:r w:rsidRPr="00D12460">
        <w:rPr>
          <w:b/>
          <w:bCs/>
        </w:rPr>
        <w:t>Botiquín</w:t>
      </w:r>
    </w:p>
    <w:p w14:paraId="78046612" w14:textId="77777777" w:rsidR="00472A22" w:rsidRPr="00D12460" w:rsidRDefault="00472A22" w:rsidP="00472A22">
      <w:pPr>
        <w:pStyle w:val="Textoindependiente"/>
        <w:rPr>
          <w:b/>
          <w:bCs/>
        </w:rPr>
      </w:pPr>
    </w:p>
    <w:p w14:paraId="05843542" w14:textId="5BCCBDAB" w:rsidR="00472A22" w:rsidRPr="00D12460" w:rsidRDefault="00472A22" w:rsidP="00472A22">
      <w:pPr>
        <w:pStyle w:val="Textoindependiente"/>
      </w:pPr>
      <w:r w:rsidRPr="00D12460">
        <w:t>Los conductores y/o transportadores que presten servicio a la empresa deben tener un botiquín de primeros auxilios que contenga como mínimo:</w:t>
      </w:r>
    </w:p>
    <w:p w14:paraId="58953025" w14:textId="77777777" w:rsidR="00472A22" w:rsidRPr="00D12460" w:rsidRDefault="00472A22" w:rsidP="00472A22">
      <w:pPr>
        <w:pStyle w:val="Textoindependiente"/>
      </w:pPr>
    </w:p>
    <w:p w14:paraId="3BFBCB0A" w14:textId="52E2642C" w:rsidR="00472A22" w:rsidRPr="00D12460" w:rsidRDefault="00472A22" w:rsidP="00205C4D">
      <w:pPr>
        <w:pStyle w:val="Textoindependiente"/>
        <w:numPr>
          <w:ilvl w:val="0"/>
          <w:numId w:val="37"/>
        </w:numPr>
      </w:pPr>
      <w:r w:rsidRPr="00D12460">
        <w:t>Agua oxigenada</w:t>
      </w:r>
    </w:p>
    <w:p w14:paraId="45A922F6" w14:textId="656443F5" w:rsidR="00472A22" w:rsidRPr="00D12460" w:rsidRDefault="00472A22" w:rsidP="00205C4D">
      <w:pPr>
        <w:pStyle w:val="Textoindependiente"/>
        <w:numPr>
          <w:ilvl w:val="0"/>
          <w:numId w:val="37"/>
        </w:numPr>
      </w:pPr>
      <w:r w:rsidRPr="00D12460">
        <w:t>Baja lenguas</w:t>
      </w:r>
    </w:p>
    <w:p w14:paraId="04AF1987" w14:textId="528FF15C" w:rsidR="00472A22" w:rsidRPr="00D12460" w:rsidRDefault="00472A22" w:rsidP="00205C4D">
      <w:pPr>
        <w:pStyle w:val="Textoindependiente"/>
        <w:numPr>
          <w:ilvl w:val="0"/>
          <w:numId w:val="37"/>
        </w:numPr>
      </w:pPr>
      <w:r w:rsidRPr="00D12460">
        <w:t>Esparadrapo y/o microporo.</w:t>
      </w:r>
    </w:p>
    <w:p w14:paraId="4C730192" w14:textId="772B2AB7" w:rsidR="00472A22" w:rsidRPr="00D12460" w:rsidRDefault="00472A22" w:rsidP="00205C4D">
      <w:pPr>
        <w:pStyle w:val="Textoindependiente"/>
        <w:numPr>
          <w:ilvl w:val="0"/>
          <w:numId w:val="37"/>
        </w:numPr>
      </w:pPr>
      <w:r w:rsidRPr="00D12460">
        <w:t>Gasa estéril</w:t>
      </w:r>
    </w:p>
    <w:p w14:paraId="73101A59" w14:textId="4E129595" w:rsidR="00472A22" w:rsidRPr="00D12460" w:rsidRDefault="00472A22" w:rsidP="00205C4D">
      <w:pPr>
        <w:pStyle w:val="Textoindependiente"/>
        <w:numPr>
          <w:ilvl w:val="0"/>
          <w:numId w:val="37"/>
        </w:numPr>
      </w:pPr>
      <w:r w:rsidRPr="00D12460">
        <w:t>Guantes de látex (quirúrgicos)</w:t>
      </w:r>
    </w:p>
    <w:p w14:paraId="4BCFC024" w14:textId="3A014C92" w:rsidR="00472A22" w:rsidRPr="00D12460" w:rsidRDefault="00472A22" w:rsidP="00205C4D">
      <w:pPr>
        <w:pStyle w:val="Textoindependiente"/>
        <w:numPr>
          <w:ilvl w:val="0"/>
          <w:numId w:val="37"/>
        </w:numPr>
      </w:pPr>
      <w:r w:rsidRPr="00D12460">
        <w:t>Linterna con batería de repuesto</w:t>
      </w:r>
    </w:p>
    <w:p w14:paraId="7C0B0FFF" w14:textId="5EE355E7" w:rsidR="00472A22" w:rsidRPr="00D12460" w:rsidRDefault="00472A22" w:rsidP="00205C4D">
      <w:pPr>
        <w:pStyle w:val="Textoindependiente"/>
        <w:numPr>
          <w:ilvl w:val="0"/>
          <w:numId w:val="37"/>
        </w:numPr>
      </w:pPr>
      <w:r w:rsidRPr="00D12460">
        <w:t>Lista de números telefónicos de emergencia (hospitales, defensa civil, policía, cruz roja, bomberos)</w:t>
      </w:r>
    </w:p>
    <w:p w14:paraId="4F71B18E" w14:textId="52636917" w:rsidR="00472A22" w:rsidRPr="00D12460" w:rsidRDefault="00472A22" w:rsidP="00205C4D">
      <w:pPr>
        <w:pStyle w:val="Textoindependiente"/>
        <w:numPr>
          <w:ilvl w:val="0"/>
          <w:numId w:val="37"/>
        </w:numPr>
      </w:pPr>
      <w:r w:rsidRPr="00D12460">
        <w:t>Solución salina</w:t>
      </w:r>
    </w:p>
    <w:p w14:paraId="57B5819B" w14:textId="4AC37FF4" w:rsidR="00472A22" w:rsidRPr="00D12460" w:rsidRDefault="00472A22" w:rsidP="00205C4D">
      <w:pPr>
        <w:pStyle w:val="Textoindependiente"/>
        <w:numPr>
          <w:ilvl w:val="0"/>
          <w:numId w:val="37"/>
        </w:numPr>
      </w:pPr>
      <w:r w:rsidRPr="00D12460">
        <w:t>Tapabocas</w:t>
      </w:r>
    </w:p>
    <w:p w14:paraId="3724BFA3" w14:textId="4910A35C" w:rsidR="00472A22" w:rsidRPr="00D12460" w:rsidRDefault="00472A22" w:rsidP="00205C4D">
      <w:pPr>
        <w:pStyle w:val="Textoindependiente"/>
        <w:numPr>
          <w:ilvl w:val="0"/>
          <w:numId w:val="37"/>
        </w:numPr>
      </w:pPr>
      <w:r w:rsidRPr="00D12460">
        <w:t>Termómetro</w:t>
      </w:r>
    </w:p>
    <w:p w14:paraId="17D8AF27" w14:textId="1E57D398" w:rsidR="00472A22" w:rsidRPr="00D12460" w:rsidRDefault="00472A22" w:rsidP="00205C4D">
      <w:pPr>
        <w:pStyle w:val="Textoindependiente"/>
        <w:numPr>
          <w:ilvl w:val="0"/>
          <w:numId w:val="37"/>
        </w:numPr>
      </w:pPr>
      <w:r w:rsidRPr="00D12460">
        <w:t>Tijeras punta roma</w:t>
      </w:r>
    </w:p>
    <w:p w14:paraId="6EC423F6" w14:textId="2A5D3986" w:rsidR="00472A22" w:rsidRPr="00D12460" w:rsidRDefault="00472A22" w:rsidP="00205C4D">
      <w:pPr>
        <w:pStyle w:val="Textoindependiente"/>
        <w:numPr>
          <w:ilvl w:val="0"/>
          <w:numId w:val="37"/>
        </w:numPr>
      </w:pPr>
      <w:r w:rsidRPr="00D12460">
        <w:lastRenderedPageBreak/>
        <w:t>Toallas higiénicas</w:t>
      </w:r>
    </w:p>
    <w:p w14:paraId="75A4886E" w14:textId="55749236" w:rsidR="00472A22" w:rsidRPr="00D12460" w:rsidRDefault="00472A22" w:rsidP="00205C4D">
      <w:pPr>
        <w:pStyle w:val="Textoindependiente"/>
        <w:numPr>
          <w:ilvl w:val="0"/>
          <w:numId w:val="37"/>
        </w:numPr>
      </w:pPr>
      <w:r w:rsidRPr="00D12460">
        <w:t>Curitas</w:t>
      </w:r>
    </w:p>
    <w:p w14:paraId="265B9DC3" w14:textId="22D3948F" w:rsidR="00472A22" w:rsidRPr="00D12460" w:rsidRDefault="00472A22" w:rsidP="00205C4D">
      <w:pPr>
        <w:pStyle w:val="Textoindependiente"/>
        <w:numPr>
          <w:ilvl w:val="0"/>
          <w:numId w:val="37"/>
        </w:numPr>
      </w:pPr>
      <w:r w:rsidRPr="00D12460">
        <w:t>Vendas de tela y/o vendas elásticas</w:t>
      </w:r>
    </w:p>
    <w:p w14:paraId="29F6F683" w14:textId="025BBACA" w:rsidR="00472A22" w:rsidRPr="00D12460" w:rsidRDefault="00472A22" w:rsidP="00472A22">
      <w:pPr>
        <w:pStyle w:val="Textoindependiente"/>
      </w:pPr>
    </w:p>
    <w:p w14:paraId="14197788" w14:textId="1EAE1CDB" w:rsidR="00472A22" w:rsidRPr="00D12460" w:rsidRDefault="00205C4D" w:rsidP="00472A22">
      <w:pPr>
        <w:pStyle w:val="Textoindependiente"/>
        <w:rPr>
          <w:b/>
          <w:bCs/>
        </w:rPr>
      </w:pPr>
      <w:r w:rsidRPr="00D12460">
        <w:rPr>
          <w:b/>
          <w:bCs/>
        </w:rPr>
        <w:t>Kit de herramientas</w:t>
      </w:r>
    </w:p>
    <w:p w14:paraId="3F021D45" w14:textId="00475C0A" w:rsidR="00472A22" w:rsidRPr="00D12460" w:rsidRDefault="00472A22" w:rsidP="00472A22">
      <w:pPr>
        <w:pStyle w:val="Textoindependiente"/>
      </w:pPr>
    </w:p>
    <w:p w14:paraId="720FFD7E" w14:textId="4E5F0564" w:rsidR="00205C4D" w:rsidRPr="00D12460" w:rsidRDefault="00205C4D" w:rsidP="00205C4D">
      <w:pPr>
        <w:pStyle w:val="Textoindependiente"/>
      </w:pPr>
      <w:r w:rsidRPr="00D12460">
        <w:t>De acuerdo con el artículo 30 de la Ley 769 de 2002 Los conductores y/o transportadores son responsables de asegurar la siguiente dotación mínima de equipos de carretera en cada uno de ellos:</w:t>
      </w:r>
    </w:p>
    <w:p w14:paraId="2E5EB495" w14:textId="77777777" w:rsidR="00205C4D" w:rsidRPr="00D12460" w:rsidRDefault="00205C4D" w:rsidP="00205C4D">
      <w:pPr>
        <w:pStyle w:val="Textoindependiente"/>
      </w:pPr>
    </w:p>
    <w:p w14:paraId="517D54AA" w14:textId="77777777" w:rsidR="00205C4D" w:rsidRPr="00D12460" w:rsidRDefault="00205C4D" w:rsidP="00205C4D">
      <w:pPr>
        <w:pStyle w:val="Textoindependiente"/>
        <w:numPr>
          <w:ilvl w:val="0"/>
          <w:numId w:val="38"/>
        </w:numPr>
      </w:pPr>
      <w:r w:rsidRPr="00D12460">
        <w:t xml:space="preserve">Un gato con capacidad para elevar el vehículo. </w:t>
      </w:r>
    </w:p>
    <w:p w14:paraId="6A7CC534" w14:textId="0CF5EC77" w:rsidR="00205C4D" w:rsidRPr="00D12460" w:rsidRDefault="00205C4D" w:rsidP="00205C4D">
      <w:pPr>
        <w:pStyle w:val="Textoindependiente"/>
        <w:numPr>
          <w:ilvl w:val="0"/>
          <w:numId w:val="38"/>
        </w:numPr>
      </w:pPr>
      <w:r w:rsidRPr="00D12460">
        <w:t>Una cruceta</w:t>
      </w:r>
    </w:p>
    <w:p w14:paraId="4FA65499" w14:textId="77777777" w:rsidR="00205C4D" w:rsidRPr="00D12460" w:rsidRDefault="00205C4D" w:rsidP="00205C4D">
      <w:pPr>
        <w:pStyle w:val="Textoindependiente"/>
        <w:numPr>
          <w:ilvl w:val="0"/>
          <w:numId w:val="38"/>
        </w:numPr>
      </w:pPr>
      <w:r w:rsidRPr="00D12460">
        <w:t>Dos señales de carretera en forma de triángulo en material reflectivo y provistas de soportes para colocarla en forma vertical o lámparas de señal de luz amarilla intermitentes o de destello.</w:t>
      </w:r>
    </w:p>
    <w:p w14:paraId="3F4B2F7C" w14:textId="77777777" w:rsidR="00205C4D" w:rsidRPr="00D12460" w:rsidRDefault="00205C4D" w:rsidP="00205C4D">
      <w:pPr>
        <w:pStyle w:val="Textoindependiente"/>
        <w:numPr>
          <w:ilvl w:val="0"/>
          <w:numId w:val="38"/>
        </w:numPr>
      </w:pPr>
      <w:r w:rsidRPr="00D12460">
        <w:t xml:space="preserve">Un botiquín de primeros auxilios Un extintor de polvo químico seco con la capacidad exigida por el vehículo. </w:t>
      </w:r>
    </w:p>
    <w:p w14:paraId="3B086353" w14:textId="666B593C" w:rsidR="00205C4D" w:rsidRPr="00D12460" w:rsidRDefault="00205C4D" w:rsidP="00205C4D">
      <w:pPr>
        <w:pStyle w:val="Textoindependiente"/>
        <w:numPr>
          <w:ilvl w:val="0"/>
          <w:numId w:val="38"/>
        </w:numPr>
      </w:pPr>
      <w:r w:rsidRPr="00D12460">
        <w:t>Dos tacos para bloquear el vehículo.</w:t>
      </w:r>
    </w:p>
    <w:p w14:paraId="5613E114" w14:textId="77777777" w:rsidR="00205C4D" w:rsidRPr="00D12460" w:rsidRDefault="00205C4D" w:rsidP="00205C4D">
      <w:pPr>
        <w:pStyle w:val="Textoindependiente"/>
        <w:numPr>
          <w:ilvl w:val="0"/>
          <w:numId w:val="38"/>
        </w:numPr>
      </w:pPr>
      <w:r w:rsidRPr="00D12460">
        <w:t xml:space="preserve">Caja de herramientas con: alicate, destornilladores (pala y estrella), llave expansión y llave fija. </w:t>
      </w:r>
    </w:p>
    <w:p w14:paraId="557DF0C3" w14:textId="77777777" w:rsidR="00205C4D" w:rsidRPr="00D12460" w:rsidRDefault="00205C4D" w:rsidP="00205C4D">
      <w:pPr>
        <w:pStyle w:val="Textoindependiente"/>
        <w:numPr>
          <w:ilvl w:val="0"/>
          <w:numId w:val="38"/>
        </w:numPr>
      </w:pPr>
      <w:r w:rsidRPr="00D12460">
        <w:t xml:space="preserve">Una llanta de repuesto inflada y en buen estado. </w:t>
      </w:r>
    </w:p>
    <w:p w14:paraId="4CA29B10" w14:textId="52C2A6EE" w:rsidR="00205C4D" w:rsidRPr="00D12460" w:rsidRDefault="00205C4D" w:rsidP="00205C4D">
      <w:pPr>
        <w:pStyle w:val="Textoindependiente"/>
        <w:numPr>
          <w:ilvl w:val="0"/>
          <w:numId w:val="38"/>
        </w:numPr>
      </w:pPr>
      <w:r w:rsidRPr="00D12460">
        <w:t>Una linterna con pilas.</w:t>
      </w:r>
    </w:p>
    <w:p w14:paraId="108ACF4E" w14:textId="383FAAD1" w:rsidR="00A84A35" w:rsidRPr="00D12460" w:rsidRDefault="00A84A35" w:rsidP="00A84A35">
      <w:pPr>
        <w:pStyle w:val="Textoindependiente"/>
      </w:pPr>
    </w:p>
    <w:p w14:paraId="7ABBDB32" w14:textId="40BEA775" w:rsidR="00205C4D" w:rsidRPr="00D12460" w:rsidRDefault="00A84A35" w:rsidP="00A84A35">
      <w:pPr>
        <w:pStyle w:val="Ttulo4"/>
        <w:rPr>
          <w:rFonts w:ascii="Arial" w:hAnsi="Arial" w:cs="Arial"/>
        </w:rPr>
      </w:pPr>
      <w:bookmarkStart w:id="93" w:name="_Toc58914968"/>
      <w:r w:rsidRPr="00D12460">
        <w:rPr>
          <w:rFonts w:ascii="Arial" w:hAnsi="Arial" w:cs="Arial"/>
        </w:rPr>
        <w:t>9.1.2.  DIVULGACIÓN DE PROTOCOLOS</w:t>
      </w:r>
      <w:bookmarkEnd w:id="93"/>
    </w:p>
    <w:p w14:paraId="6D2B11FD" w14:textId="285DFE17" w:rsidR="00A84A35" w:rsidRPr="00D12460" w:rsidRDefault="00A84A35" w:rsidP="00A84A35"/>
    <w:p w14:paraId="184C4A8E" w14:textId="49E9A6DD" w:rsidR="00A84A35" w:rsidRPr="00D12460" w:rsidRDefault="00A84A35" w:rsidP="00A84A35">
      <w:pPr>
        <w:pStyle w:val="Textoindependiente"/>
      </w:pPr>
      <w:r w:rsidRPr="00D12460">
        <w:t>Los protocolos de atención a víctimas y los protocolos para actuar en caso de fallas en carretera hacen parte de las políticas de seguridad vial de la empresa. Por ese hecho se deben socializar con todos los empleados en la inducción, la re inducción y en espacios que la empresa dispone a través de todo el año para divulgar el cómo comportarse frente a un siniestro vial.</w:t>
      </w:r>
    </w:p>
    <w:p w14:paraId="27CCEA69" w14:textId="77777777" w:rsidR="00A84A35" w:rsidRPr="00D12460" w:rsidRDefault="00A84A35" w:rsidP="00A84A35"/>
    <w:p w14:paraId="52B97E67" w14:textId="77777777" w:rsidR="00A62E57" w:rsidRPr="00D12460" w:rsidRDefault="00A62E57" w:rsidP="00A84A35"/>
    <w:p w14:paraId="3133146E" w14:textId="77777777" w:rsidR="00A62E57" w:rsidRPr="00D12460" w:rsidRDefault="00A62E57" w:rsidP="00A84A35"/>
    <w:p w14:paraId="6EBF48DB" w14:textId="5F112B1C" w:rsidR="00205C4D" w:rsidRPr="00D12460" w:rsidRDefault="00205C4D" w:rsidP="00205C4D">
      <w:pPr>
        <w:pStyle w:val="Ttulo2"/>
        <w:numPr>
          <w:ilvl w:val="0"/>
          <w:numId w:val="3"/>
        </w:numPr>
        <w:rPr>
          <w:rFonts w:cs="Arial"/>
          <w:sz w:val="22"/>
          <w:szCs w:val="22"/>
        </w:rPr>
      </w:pPr>
      <w:bookmarkStart w:id="94" w:name="_Toc58914969"/>
      <w:r w:rsidRPr="00D12460">
        <w:rPr>
          <w:rFonts w:cs="Arial"/>
          <w:sz w:val="22"/>
          <w:szCs w:val="22"/>
        </w:rPr>
        <w:t>INVESTIGACIÓN INTERNA DE ACCIDENTES DE TRÁNSITO</w:t>
      </w:r>
      <w:bookmarkEnd w:id="94"/>
    </w:p>
    <w:p w14:paraId="30AFABE9" w14:textId="77777777" w:rsidR="008F221D" w:rsidRPr="00D12460" w:rsidRDefault="008F221D" w:rsidP="008F221D">
      <w:pPr>
        <w:pStyle w:val="Ttulo2"/>
        <w:ind w:left="720"/>
        <w:jc w:val="left"/>
        <w:rPr>
          <w:rFonts w:cs="Arial"/>
          <w:sz w:val="22"/>
          <w:szCs w:val="22"/>
        </w:rPr>
      </w:pPr>
    </w:p>
    <w:p w14:paraId="76197EDA" w14:textId="5EF4B887" w:rsidR="008F221D" w:rsidRPr="00D12460" w:rsidRDefault="008F221D" w:rsidP="008F221D">
      <w:pPr>
        <w:pStyle w:val="Ttulo3"/>
        <w:numPr>
          <w:ilvl w:val="1"/>
          <w:numId w:val="3"/>
        </w:numPr>
        <w:rPr>
          <w:rFonts w:cs="Arial"/>
          <w:szCs w:val="22"/>
        </w:rPr>
      </w:pPr>
      <w:bookmarkStart w:id="95" w:name="_Toc58914970"/>
      <w:r w:rsidRPr="00D12460">
        <w:rPr>
          <w:rFonts w:cs="Arial"/>
          <w:szCs w:val="22"/>
        </w:rPr>
        <w:t>OBJETIVO</w:t>
      </w:r>
      <w:bookmarkEnd w:id="95"/>
    </w:p>
    <w:p w14:paraId="6D57EC6E" w14:textId="77777777" w:rsidR="008F221D" w:rsidRPr="00D12460" w:rsidRDefault="008F221D" w:rsidP="008F221D"/>
    <w:p w14:paraId="6D9637F0" w14:textId="61162C8C" w:rsidR="008F221D" w:rsidRPr="00D12460" w:rsidRDefault="008F221D" w:rsidP="008F221D">
      <w:pPr>
        <w:pStyle w:val="Textoindependiente"/>
      </w:pPr>
      <w:r w:rsidRPr="00D12460">
        <w:t>Establecer el procedimiento y acciones a seguir en la investigación de accidentes e incidentes laborales en la empresa, buscando que la recopilación de información sea la más veraz posible y se adopten las medidas correctivas y preventivas posibles, además, definir los lineamientos para salvaguardar la integridad física de todos los trabajadores, asociados y conductores, que prestan servicio al interior de la empresa, así como el de los demás actores de la vía.</w:t>
      </w:r>
    </w:p>
    <w:p w14:paraId="2AB7E8FA" w14:textId="6C718ACC" w:rsidR="008F221D" w:rsidRPr="00D12460" w:rsidRDefault="008F221D" w:rsidP="008F221D"/>
    <w:p w14:paraId="5AE694FE" w14:textId="2D0FA20B" w:rsidR="008F221D" w:rsidRPr="00D12460" w:rsidRDefault="008F221D" w:rsidP="008F221D">
      <w:pPr>
        <w:pStyle w:val="Ttulo3"/>
        <w:numPr>
          <w:ilvl w:val="1"/>
          <w:numId w:val="3"/>
        </w:numPr>
        <w:rPr>
          <w:rFonts w:cs="Arial"/>
          <w:szCs w:val="22"/>
        </w:rPr>
      </w:pPr>
      <w:bookmarkStart w:id="96" w:name="_Toc58914971"/>
      <w:r w:rsidRPr="00D12460">
        <w:rPr>
          <w:rFonts w:cs="Arial"/>
          <w:szCs w:val="22"/>
        </w:rPr>
        <w:t>ALCANCE</w:t>
      </w:r>
      <w:bookmarkEnd w:id="96"/>
    </w:p>
    <w:p w14:paraId="4BC841B5" w14:textId="5C8DA20E" w:rsidR="008F221D" w:rsidRPr="00D12460" w:rsidRDefault="008F221D" w:rsidP="008F221D"/>
    <w:p w14:paraId="408EE31B" w14:textId="5E62E235" w:rsidR="008F221D" w:rsidRPr="00D12460" w:rsidRDefault="008F221D" w:rsidP="008F221D">
      <w:pPr>
        <w:pStyle w:val="Textoindependiente"/>
      </w:pPr>
      <w:r w:rsidRPr="00D12460">
        <w:t xml:space="preserve">Involucrar en la investigación del accidente o incidente al encargado del programa de seguridad industrial y salud ocupacional, al comité de seguridad vial de la empresa, a la persona afectada de ser posible, a testigos del accidente o incidente, al jefe inmediato del afectado, a un representante del COPASST y evaluar el lugar donde ocurrieron los hechos. El presente procedimiento aplica para todos los trabajadores, asociados, </w:t>
      </w:r>
      <w:r w:rsidRPr="00D12460">
        <w:lastRenderedPageBreak/>
        <w:t>conductores, entre otros.</w:t>
      </w:r>
    </w:p>
    <w:p w14:paraId="128CFFEC" w14:textId="4642AD18" w:rsidR="008F221D" w:rsidRPr="00D12460" w:rsidRDefault="008F221D" w:rsidP="008F221D">
      <w:pPr>
        <w:pStyle w:val="Textoindependiente"/>
      </w:pPr>
    </w:p>
    <w:p w14:paraId="06F73994" w14:textId="5FCC4902" w:rsidR="008F221D" w:rsidRPr="00D12460" w:rsidRDefault="008F221D" w:rsidP="008F221D">
      <w:pPr>
        <w:pStyle w:val="Ttulo3"/>
        <w:numPr>
          <w:ilvl w:val="1"/>
          <w:numId w:val="3"/>
        </w:numPr>
        <w:rPr>
          <w:rFonts w:cs="Arial"/>
          <w:szCs w:val="22"/>
        </w:rPr>
      </w:pPr>
      <w:bookmarkStart w:id="97" w:name="_Toc58914972"/>
      <w:r w:rsidRPr="00D12460">
        <w:rPr>
          <w:rFonts w:cs="Arial"/>
          <w:szCs w:val="22"/>
        </w:rPr>
        <w:t>RESPONSABLES</w:t>
      </w:r>
      <w:bookmarkEnd w:id="97"/>
    </w:p>
    <w:p w14:paraId="3B19CD22" w14:textId="67DF7168" w:rsidR="008F221D" w:rsidRPr="00D12460" w:rsidRDefault="008F221D" w:rsidP="008F221D"/>
    <w:p w14:paraId="020E9DBE" w14:textId="6BF7D4EC" w:rsidR="008F221D" w:rsidRPr="00D12460" w:rsidRDefault="008F221D" w:rsidP="008F221D">
      <w:r w:rsidRPr="00D12460">
        <w:t>El líder del comité de seguridad vial, el Señor Sergio Espinosa, coordinador en jefe de transporte es quien coordina y organiza la investigación, el COPASST que son los encargados de evaluar la información y emitir las acciones reactivas o proactivas y jefes inmediatos de trabajadores afectados.</w:t>
      </w:r>
    </w:p>
    <w:p w14:paraId="1DB059C6" w14:textId="1170B41C" w:rsidR="008F221D" w:rsidRPr="00D12460" w:rsidRDefault="008F221D" w:rsidP="008F221D"/>
    <w:p w14:paraId="2BBA4BF9" w14:textId="6A47D324" w:rsidR="008F221D" w:rsidRPr="00D12460" w:rsidRDefault="008F221D" w:rsidP="008F221D">
      <w:pPr>
        <w:pStyle w:val="Ttulo3"/>
        <w:numPr>
          <w:ilvl w:val="1"/>
          <w:numId w:val="3"/>
        </w:numPr>
        <w:rPr>
          <w:rFonts w:cs="Arial"/>
          <w:szCs w:val="22"/>
        </w:rPr>
      </w:pPr>
      <w:bookmarkStart w:id="98" w:name="_Toc58914973"/>
      <w:r w:rsidRPr="00D12460">
        <w:rPr>
          <w:rFonts w:cs="Arial"/>
          <w:szCs w:val="22"/>
        </w:rPr>
        <w:t>TERMINOLOGÍA</w:t>
      </w:r>
      <w:bookmarkEnd w:id="98"/>
    </w:p>
    <w:p w14:paraId="607BFCFE" w14:textId="0FA59237" w:rsidR="008F221D" w:rsidRPr="00D12460" w:rsidRDefault="008F221D" w:rsidP="008F221D"/>
    <w:p w14:paraId="2E41E946" w14:textId="77777777" w:rsidR="008F221D" w:rsidRPr="00D12460" w:rsidRDefault="008F221D" w:rsidP="008F221D">
      <w:r w:rsidRPr="00D12460">
        <w:rPr>
          <w:b/>
          <w:bCs/>
        </w:rPr>
        <w:t>ACCIDENTE DE TRÁNSITO.</w:t>
      </w:r>
      <w:r w:rsidRPr="00D12460">
        <w:t xml:space="preserve"> (Definido en el Código Nacional de Tránsito) como un evento generalmente involuntario generado al menos por un vehículo en movimiento, que causa daños a personas y/o bienes e igual afecta la circulación de los vehículos que se movilizan por la vía.</w:t>
      </w:r>
    </w:p>
    <w:p w14:paraId="319EE9C3" w14:textId="30099EFE" w:rsidR="008F221D" w:rsidRPr="00D12460" w:rsidRDefault="008F221D" w:rsidP="008F221D">
      <w:r w:rsidRPr="00D12460">
        <w:rPr>
          <w:b/>
          <w:bCs/>
        </w:rPr>
        <w:t>ACCIDENTES GRAVES.</w:t>
      </w:r>
      <w:r w:rsidRPr="00D12460">
        <w:t xml:space="preserve"> Se entiende como accidente grave, o que se sospecha que puede serlo, a aquel que produce lesiones que impiden el traslado del paciente por sus propios medios y exige el apoyo de un servicio de ambulancias para derivar al accidentado.</w:t>
      </w:r>
    </w:p>
    <w:p w14:paraId="7C2554D4" w14:textId="77777777" w:rsidR="008F221D" w:rsidRPr="00D12460" w:rsidRDefault="008F221D" w:rsidP="008F221D"/>
    <w:p w14:paraId="387AB4AF" w14:textId="3F34520F" w:rsidR="008F221D" w:rsidRPr="00D12460" w:rsidRDefault="008F221D" w:rsidP="008F221D">
      <w:r w:rsidRPr="00D12460">
        <w:rPr>
          <w:b/>
          <w:bCs/>
        </w:rPr>
        <w:t>ACCIDENTES LEVES.</w:t>
      </w:r>
      <w:r w:rsidRPr="00D12460">
        <w:t xml:space="preserve"> Se define como accidente leve aquel que provoca lesiones que permiten el traslado del accidentado por sus propios medios o a través de un medio de transporte no especializado, sin correr peligros de agravar el cuadro. Ejemplo de accidente leve: desgarro muscular, contusiones, heridas leves, esguinces, cuerpos extraños en córnea o conjuntiva ocular, etc.</w:t>
      </w:r>
    </w:p>
    <w:p w14:paraId="553CEBD4" w14:textId="77777777" w:rsidR="008F221D" w:rsidRPr="00D12460" w:rsidRDefault="008F221D" w:rsidP="008F221D"/>
    <w:p w14:paraId="5DE6F7B5" w14:textId="5420EC14" w:rsidR="008F221D" w:rsidRPr="00D12460" w:rsidRDefault="008F221D" w:rsidP="008F221D">
      <w:r w:rsidRPr="00D12460">
        <w:rPr>
          <w:b/>
          <w:bCs/>
        </w:rPr>
        <w:t>CHOQUE SIMPLE</w:t>
      </w:r>
      <w:r w:rsidRPr="00D12460">
        <w:t>. Son aquellos en los cuales no se ven afectadas las personas si no UNICAMENTE se presentan daños sobre los vehículos.</w:t>
      </w:r>
    </w:p>
    <w:p w14:paraId="0E0DA9B7" w14:textId="3D348661" w:rsidR="008F221D" w:rsidRPr="00D12460" w:rsidRDefault="008F221D" w:rsidP="008F221D"/>
    <w:p w14:paraId="23141A38" w14:textId="3F2037E9" w:rsidR="008F221D" w:rsidRPr="00D12460" w:rsidRDefault="008F221D" w:rsidP="008F221D">
      <w:pPr>
        <w:pStyle w:val="Ttulo3"/>
        <w:numPr>
          <w:ilvl w:val="1"/>
          <w:numId w:val="3"/>
        </w:numPr>
        <w:rPr>
          <w:rFonts w:cs="Arial"/>
          <w:szCs w:val="22"/>
        </w:rPr>
      </w:pPr>
      <w:bookmarkStart w:id="99" w:name="_Toc58914974"/>
      <w:r w:rsidRPr="00D12460">
        <w:rPr>
          <w:rFonts w:cs="Arial"/>
          <w:szCs w:val="22"/>
        </w:rPr>
        <w:t>REGLAS BASICAS PARA EVITAR ACCIDENTES DE TRANSITO</w:t>
      </w:r>
      <w:bookmarkEnd w:id="99"/>
    </w:p>
    <w:p w14:paraId="520DBCB6" w14:textId="740D6E80" w:rsidR="008F221D" w:rsidRPr="00D12460" w:rsidRDefault="008F221D" w:rsidP="008F221D"/>
    <w:p w14:paraId="64D41AB4" w14:textId="65FDC6CE" w:rsidR="008F221D" w:rsidRPr="00D12460" w:rsidRDefault="008F221D" w:rsidP="008F221D">
      <w:r w:rsidRPr="00D12460">
        <w:rPr>
          <w:b/>
          <w:bCs/>
        </w:rPr>
        <w:t>Observación:</w:t>
      </w:r>
      <w:r w:rsidRPr="00D12460">
        <w:t xml:space="preserve"> La prevención de siniestros viales se realiza a través de la conducción preventiva. Conducir es actividad riesgosa y la exposición rutinaria aumenta la probabilidad de materializarse como un desafortunado accidente (nadie está exento de sufrir un accidente de tránsito). Los 3 pasos que se explican a continuación son de una metodología impartida por la Cruz Roja Internacional aplicada en cualquier accidente, entre ellos los accidentes de tránsito.</w:t>
      </w:r>
    </w:p>
    <w:p w14:paraId="4940AC14" w14:textId="77777777" w:rsidR="008F221D" w:rsidRPr="00D12460" w:rsidRDefault="008F221D" w:rsidP="008F221D"/>
    <w:p w14:paraId="75596B3D" w14:textId="53C0BEF3" w:rsidR="008F221D" w:rsidRPr="00D12460" w:rsidRDefault="008F221D" w:rsidP="00117BEC">
      <w:pPr>
        <w:pStyle w:val="Textoindependiente"/>
        <w:numPr>
          <w:ilvl w:val="0"/>
          <w:numId w:val="39"/>
        </w:numPr>
      </w:pPr>
      <w:r w:rsidRPr="00D12460">
        <w:rPr>
          <w:b/>
          <w:bCs/>
        </w:rPr>
        <w:t>Proteger</w:t>
      </w:r>
      <w:r w:rsidRPr="00D12460">
        <w:t xml:space="preserve">: Después de ocurrido el impacto, verificar primero que se encuentre bien, que no tenga heridas de gravedad o que comprometan su estado de salud. Revise el estado de las demás personas involucradas en el accidente.  Encienda las luces de emergencia del auto (intermitentes) y ponga sobre la calzada los conos o triángulos reflectivos que guarda en el equipo de carretera, 30 m de la ubicación del automóvil siniestrado, con el fin de que cualquier vehículo que transite por el lugar, a 50 kilómetros por hora, alcance a detenerse o esquivar a las personas y vehículos afectados. Si es de noche, deje las luces encendidas e ilumine los vehículos siniestrados. Luego, pasa a inmovilizar y desconectar estos vehículos para que no se incendien, por lo que </w:t>
      </w:r>
      <w:proofErr w:type="gramStart"/>
      <w:r w:rsidRPr="00D12460">
        <w:t>es  importante</w:t>
      </w:r>
      <w:proofErr w:type="gramEnd"/>
      <w:r w:rsidRPr="00D12460">
        <w:t xml:space="preserve"> evitar también que se fume en la zona. </w:t>
      </w:r>
    </w:p>
    <w:p w14:paraId="2C86C582" w14:textId="77777777" w:rsidR="008F221D" w:rsidRPr="00D12460" w:rsidRDefault="008F221D" w:rsidP="008F221D">
      <w:pPr>
        <w:pStyle w:val="Textoindependiente"/>
        <w:ind w:left="720"/>
      </w:pPr>
    </w:p>
    <w:p w14:paraId="65662981" w14:textId="20562848" w:rsidR="008F221D" w:rsidRPr="00D12460" w:rsidRDefault="008F221D" w:rsidP="00117BEC">
      <w:pPr>
        <w:pStyle w:val="Textoindependiente"/>
        <w:numPr>
          <w:ilvl w:val="0"/>
          <w:numId w:val="39"/>
        </w:numPr>
      </w:pPr>
      <w:r w:rsidRPr="00D12460">
        <w:rPr>
          <w:b/>
          <w:bCs/>
        </w:rPr>
        <w:t>Alertar</w:t>
      </w:r>
      <w:r w:rsidRPr="00D12460">
        <w:t xml:space="preserve">: Llame de inmediato a la autoridad que pueda ayudar. Llame primero a Línea de Emergencias (123), si es del caso, a la Policía de Carreteras (#767) y los de la Aseguradora (SOAT y/o ARL). Durante la conversación, es importante identificarse, mantener la calma y no colgar el teléfono hasta que se lo indiquen. Describa, con detalles, lo sucedido en el siniestro vial y la ubicación. Así la asistencia llegará </w:t>
      </w:r>
      <w:r w:rsidRPr="00D12460">
        <w:lastRenderedPageBreak/>
        <w:t>al lugar del siniestro ajustada a los requerimientos.</w:t>
      </w:r>
    </w:p>
    <w:p w14:paraId="1B531E6C" w14:textId="77777777" w:rsidR="008F221D" w:rsidRPr="00D12460" w:rsidRDefault="008F221D" w:rsidP="008F221D">
      <w:pPr>
        <w:pStyle w:val="Prrafodelista"/>
        <w:rPr>
          <w:sz w:val="22"/>
        </w:rPr>
      </w:pPr>
    </w:p>
    <w:p w14:paraId="285C8C2E" w14:textId="4894F584" w:rsidR="008F221D" w:rsidRPr="00D12460" w:rsidRDefault="008F221D" w:rsidP="00117BEC">
      <w:pPr>
        <w:pStyle w:val="Textoindependiente"/>
        <w:numPr>
          <w:ilvl w:val="0"/>
          <w:numId w:val="39"/>
        </w:numPr>
      </w:pPr>
      <w:r w:rsidRPr="00D12460">
        <w:rPr>
          <w:b/>
          <w:bCs/>
        </w:rPr>
        <w:t>Socorrer</w:t>
      </w:r>
      <w:r w:rsidRPr="00D12460">
        <w:t>: Si hay heridos graves, no los mueva (puede generar heridas o lesiones peores).</w:t>
      </w:r>
    </w:p>
    <w:p w14:paraId="1B341130" w14:textId="77777777" w:rsidR="008F221D" w:rsidRPr="00D12460" w:rsidRDefault="008F221D" w:rsidP="00926832"/>
    <w:p w14:paraId="391FFCDA" w14:textId="7EC06609" w:rsidR="008F221D" w:rsidRPr="00D12460" w:rsidRDefault="008F221D" w:rsidP="008F221D">
      <w:pPr>
        <w:pStyle w:val="Ttulo3"/>
        <w:numPr>
          <w:ilvl w:val="1"/>
          <w:numId w:val="3"/>
        </w:numPr>
        <w:rPr>
          <w:rFonts w:cs="Arial"/>
          <w:szCs w:val="22"/>
        </w:rPr>
      </w:pPr>
      <w:bookmarkStart w:id="100" w:name="_Toc58914975"/>
      <w:r w:rsidRPr="00D12460">
        <w:rPr>
          <w:rFonts w:cs="Arial"/>
          <w:szCs w:val="22"/>
        </w:rPr>
        <w:t>PROCEDIMIENTO</w:t>
      </w:r>
      <w:bookmarkEnd w:id="100"/>
    </w:p>
    <w:p w14:paraId="36176D2B" w14:textId="3BC3D4E0" w:rsidR="008F221D" w:rsidRPr="00D12460" w:rsidRDefault="008F221D" w:rsidP="008F221D"/>
    <w:p w14:paraId="4D40A3AF" w14:textId="77777777" w:rsidR="00D719B1" w:rsidRPr="00D12460" w:rsidRDefault="008F221D" w:rsidP="00117BEC">
      <w:pPr>
        <w:pStyle w:val="Textoindependiente"/>
        <w:numPr>
          <w:ilvl w:val="0"/>
          <w:numId w:val="40"/>
        </w:numPr>
      </w:pPr>
      <w:r w:rsidRPr="00D12460">
        <w:t>Cuando el lugar del accidente o incidente sea seguro (según el grado de peligro de accidente), se procede a recopilar información del suceso y diligenciar el formato preliminar “Información inicial de accidentes o incidentes laborales”, esto se debe realizar lo más pronto posible.</w:t>
      </w:r>
    </w:p>
    <w:p w14:paraId="4D373A6A" w14:textId="77777777" w:rsidR="00D719B1" w:rsidRPr="00D12460" w:rsidRDefault="008F221D" w:rsidP="00117BEC">
      <w:pPr>
        <w:pStyle w:val="Textoindependiente"/>
        <w:numPr>
          <w:ilvl w:val="0"/>
          <w:numId w:val="40"/>
        </w:numPr>
      </w:pPr>
      <w:r w:rsidRPr="00D12460">
        <w:t>Verificar el adecuado uso de elementos de protección y la implementación de las medidas de prevención y seguridad propuestas en el Sistema de Gestión de Seguridad y Salud (SG-SST).</w:t>
      </w:r>
    </w:p>
    <w:p w14:paraId="416CA303" w14:textId="77777777" w:rsidR="00D719B1" w:rsidRPr="00D12460" w:rsidRDefault="008F221D" w:rsidP="00117BEC">
      <w:pPr>
        <w:pStyle w:val="Textoindependiente"/>
        <w:numPr>
          <w:ilvl w:val="0"/>
          <w:numId w:val="40"/>
        </w:numPr>
      </w:pPr>
      <w:r w:rsidRPr="00D12460">
        <w:t>Se debe diligenciar completamente el formato de “investigación de accidentes o incidentes laborales”, entrevistando a testigos y al mismo lesionado, verificando en forma detallada los objetos presentes en el evento. Se debe hacer en lo posible una reconstrucción de los hechos.</w:t>
      </w:r>
    </w:p>
    <w:p w14:paraId="6BE1EE77" w14:textId="77777777" w:rsidR="00D719B1" w:rsidRPr="00D12460" w:rsidRDefault="008F221D" w:rsidP="00117BEC">
      <w:pPr>
        <w:pStyle w:val="Textoindependiente"/>
        <w:numPr>
          <w:ilvl w:val="0"/>
          <w:numId w:val="40"/>
        </w:numPr>
      </w:pPr>
      <w:r w:rsidRPr="00D12460">
        <w:t>Se procede a informar a las partes involucradas para realizar la investigación pertinente.</w:t>
      </w:r>
    </w:p>
    <w:p w14:paraId="228091D7" w14:textId="77777777" w:rsidR="00D719B1" w:rsidRPr="00D12460" w:rsidRDefault="008F221D" w:rsidP="00117BEC">
      <w:pPr>
        <w:pStyle w:val="Textoindependiente"/>
        <w:numPr>
          <w:ilvl w:val="0"/>
          <w:numId w:val="40"/>
        </w:numPr>
      </w:pPr>
      <w:r w:rsidRPr="00D12460">
        <w:t xml:space="preserve">Completar el proceso de la investigación con un análisis de causas, complementando las causas inmediatas (actos y condiciones </w:t>
      </w:r>
      <w:r w:rsidR="00D719B1" w:rsidRPr="00D12460">
        <w:t>subestándar</w:t>
      </w:r>
      <w:r w:rsidRPr="00D12460">
        <w:t>) y sus causas básicas (factores personales, de trabajo).</w:t>
      </w:r>
    </w:p>
    <w:p w14:paraId="50014541" w14:textId="77777777" w:rsidR="00D719B1" w:rsidRPr="00D12460" w:rsidRDefault="008F221D" w:rsidP="00117BEC">
      <w:pPr>
        <w:pStyle w:val="Textoindependiente"/>
        <w:numPr>
          <w:ilvl w:val="0"/>
          <w:numId w:val="40"/>
        </w:numPr>
      </w:pPr>
      <w:r w:rsidRPr="00D12460">
        <w:t>Determinar las causas que originaron el accidente, el COPASST determina y recomienda las acciones a seguir en materia de lograr una intervención preventiva o correctiva.</w:t>
      </w:r>
    </w:p>
    <w:p w14:paraId="4DB30D6E" w14:textId="77777777" w:rsidR="00D719B1" w:rsidRPr="00D12460" w:rsidRDefault="008F221D" w:rsidP="00117BEC">
      <w:pPr>
        <w:pStyle w:val="Textoindependiente"/>
        <w:numPr>
          <w:ilvl w:val="0"/>
          <w:numId w:val="40"/>
        </w:numPr>
      </w:pPr>
      <w:r w:rsidRPr="00D12460">
        <w:t>El COPASST es quien determina el o los responsables para la implementación de las acciones y recomendaciones con sus tiempos de ejecución y verificación.</w:t>
      </w:r>
    </w:p>
    <w:p w14:paraId="457CE04C" w14:textId="678AAA45" w:rsidR="008F221D" w:rsidRPr="00D12460" w:rsidRDefault="008F221D" w:rsidP="00117BEC">
      <w:pPr>
        <w:pStyle w:val="Textoindependiente"/>
        <w:numPr>
          <w:ilvl w:val="0"/>
          <w:numId w:val="40"/>
        </w:numPr>
      </w:pPr>
      <w:r w:rsidRPr="00D12460">
        <w:t>El encargado del programa de seguridad industrial y salud ocupacional, desarrollará las acciones que fueron determinadas en los tiempos acordados. Los resultados serán entregados al COPASST para su respectiva evaluación. Periódicamente con la información obtenida de las investigaciones, se procede a la selección y recopilación de los datos, su ordenamiento, clasificación y demás trámites necesarios para conseguir conclusiones estadísticas y obtener la planeación, ejecución y actualización del Sistema de Gestión de Seguridad y Salud en el trabajo (SG-SST).</w:t>
      </w:r>
    </w:p>
    <w:p w14:paraId="2F2F7955" w14:textId="4DCDB130" w:rsidR="008F221D" w:rsidRPr="00D12460" w:rsidRDefault="008F221D" w:rsidP="008F221D">
      <w:pPr>
        <w:pStyle w:val="Ttulo3"/>
        <w:rPr>
          <w:rFonts w:cs="Arial"/>
          <w:szCs w:val="22"/>
        </w:rPr>
      </w:pPr>
    </w:p>
    <w:p w14:paraId="67135A4C" w14:textId="05D86167" w:rsidR="001A7D68" w:rsidRPr="00D12460" w:rsidRDefault="001A7D68" w:rsidP="001A7D68">
      <w:pPr>
        <w:pStyle w:val="Ttulo3"/>
        <w:numPr>
          <w:ilvl w:val="1"/>
          <w:numId w:val="3"/>
        </w:numPr>
        <w:rPr>
          <w:rFonts w:cs="Arial"/>
          <w:szCs w:val="22"/>
        </w:rPr>
      </w:pPr>
      <w:bookmarkStart w:id="101" w:name="_Toc58914976"/>
      <w:r w:rsidRPr="00D12460">
        <w:rPr>
          <w:rFonts w:cs="Arial"/>
          <w:szCs w:val="22"/>
        </w:rPr>
        <w:t>INCAPACIDADES LABORALES</w:t>
      </w:r>
      <w:bookmarkEnd w:id="101"/>
      <w:r w:rsidRPr="00D12460">
        <w:rPr>
          <w:rFonts w:cs="Arial"/>
          <w:szCs w:val="22"/>
        </w:rPr>
        <w:t xml:space="preserve"> </w:t>
      </w:r>
    </w:p>
    <w:p w14:paraId="591D6ECE" w14:textId="5930AC20" w:rsidR="001A7D68" w:rsidRPr="00D12460" w:rsidRDefault="001A7D68" w:rsidP="001A7D68"/>
    <w:p w14:paraId="2B57BABA" w14:textId="77777777" w:rsidR="001A7D68" w:rsidRPr="00D12460" w:rsidRDefault="001A7D68" w:rsidP="001A7D68">
      <w:pPr>
        <w:pStyle w:val="Textoindependiente"/>
      </w:pPr>
      <w:r w:rsidRPr="00D12460">
        <w:t xml:space="preserve">El procedimiento a seguir cuando se presenta incapacidad por accidente o enfermedad laboral. </w:t>
      </w:r>
    </w:p>
    <w:p w14:paraId="156E79E2" w14:textId="77777777" w:rsidR="001A7D68" w:rsidRPr="00D12460" w:rsidRDefault="001A7D68" w:rsidP="001A7D68">
      <w:pPr>
        <w:pStyle w:val="Textoindependiente"/>
      </w:pPr>
    </w:p>
    <w:p w14:paraId="1AC5346F" w14:textId="77777777" w:rsidR="001A7D68" w:rsidRPr="00D12460" w:rsidRDefault="001A7D68" w:rsidP="00117BEC">
      <w:pPr>
        <w:pStyle w:val="Textoindependiente"/>
        <w:numPr>
          <w:ilvl w:val="0"/>
          <w:numId w:val="41"/>
        </w:numPr>
      </w:pPr>
      <w:r w:rsidRPr="00D12460">
        <w:t>Enviar original de incapacidad con carta remisoria a la ARL en los tres días siguientes.</w:t>
      </w:r>
    </w:p>
    <w:p w14:paraId="3F852F0D" w14:textId="77777777" w:rsidR="001A7D68" w:rsidRPr="00D12460" w:rsidRDefault="001A7D68" w:rsidP="00117BEC">
      <w:pPr>
        <w:pStyle w:val="Textoindependiente"/>
        <w:numPr>
          <w:ilvl w:val="0"/>
          <w:numId w:val="41"/>
        </w:numPr>
      </w:pPr>
      <w:r w:rsidRPr="00D12460">
        <w:t xml:space="preserve">Informar a la ARL la fecha en la cual un trabajador con AL (Accidente Laboral) </w:t>
      </w:r>
      <w:proofErr w:type="spellStart"/>
      <w:r w:rsidRPr="00D12460">
        <w:t>ó</w:t>
      </w:r>
      <w:proofErr w:type="spellEnd"/>
      <w:r w:rsidRPr="00D12460">
        <w:t xml:space="preserve"> Enfermedad Laboral se desvincula temporalmente de la empresa.</w:t>
      </w:r>
    </w:p>
    <w:p w14:paraId="1AB797A4" w14:textId="77777777" w:rsidR="001A7D68" w:rsidRPr="00D12460" w:rsidRDefault="001A7D68" w:rsidP="00117BEC">
      <w:pPr>
        <w:pStyle w:val="Textoindependiente"/>
        <w:numPr>
          <w:ilvl w:val="0"/>
          <w:numId w:val="41"/>
        </w:numPr>
      </w:pPr>
      <w:r w:rsidRPr="00D12460">
        <w:t>La incapacidad se expedida en papelería membretada de la institución o médico tratante (No requiere trascripción de la EPS). Debe tener el nombre claro firma y registro del médico tratante que la expide, diagnóstico de la causa por la cual se expide (descriptivo o código), fecha de expedición, el número de días, especificando el inicio y terminación de esta.</w:t>
      </w:r>
    </w:p>
    <w:p w14:paraId="3CCD3AAE" w14:textId="77777777" w:rsidR="001A7D68" w:rsidRPr="00D12460" w:rsidRDefault="001A7D68" w:rsidP="00117BEC">
      <w:pPr>
        <w:pStyle w:val="Textoindependiente"/>
        <w:numPr>
          <w:ilvl w:val="0"/>
          <w:numId w:val="41"/>
        </w:numPr>
      </w:pPr>
      <w:r w:rsidRPr="00D12460">
        <w:t xml:space="preserve">En los accidentes de tránsito en que se ve afectada la integridad física de una persona (grave o leve) o cause su muerte sin importar su calidad (peatón, pasajero, conductor), se genera una investigación por parte del estado, basado en el código penal y el código de procedimiento penal. </w:t>
      </w:r>
    </w:p>
    <w:p w14:paraId="462D2934" w14:textId="77777777" w:rsidR="001A7D68" w:rsidRPr="00D12460" w:rsidRDefault="001A7D68" w:rsidP="001A7D68">
      <w:pPr>
        <w:pStyle w:val="Textoindependiente"/>
        <w:ind w:left="720"/>
      </w:pPr>
    </w:p>
    <w:p w14:paraId="3B1075D6" w14:textId="5DE3F759" w:rsidR="001A7D68" w:rsidRPr="00D12460" w:rsidRDefault="001A7D68" w:rsidP="001A7D68">
      <w:pPr>
        <w:pStyle w:val="Textoindependiente"/>
        <w:ind w:left="720"/>
      </w:pPr>
      <w:r w:rsidRPr="00D12460">
        <w:t xml:space="preserve">Si en el accidente hubo heridos o fallecidos, las autoridades tienen la obligación de inmovilizar tu vehículo y de realizarte pruebas de alcoholemia. Sigue atento las instrucciones de las autoridades en compañía </w:t>
      </w:r>
      <w:r w:rsidRPr="00D12460">
        <w:lastRenderedPageBreak/>
        <w:t xml:space="preserve">de la aseguradora. </w:t>
      </w:r>
      <w:r w:rsidRPr="00D12460">
        <w:rPr>
          <w:i/>
          <w:iCs/>
        </w:rPr>
        <w:t>Recuerda que, en caso de accidente de tránsito, las autoridades exigirán el seguro obligatorio de accidentes de tránsito o SOAT de tu vehículo.</w:t>
      </w:r>
    </w:p>
    <w:p w14:paraId="32842E0E" w14:textId="295AFA64" w:rsidR="001A7D68" w:rsidRPr="00D12460" w:rsidRDefault="001A7D68" w:rsidP="001A7D68">
      <w:pPr>
        <w:pStyle w:val="Textoindependiente"/>
        <w:rPr>
          <w:b/>
          <w:bCs/>
          <w:i/>
          <w:iCs/>
          <w:color w:val="002060"/>
        </w:rPr>
      </w:pPr>
      <w:r w:rsidRPr="00D12460">
        <w:rPr>
          <w:b/>
          <w:bCs/>
          <w:i/>
          <w:iCs/>
          <w:color w:val="002060"/>
        </w:rPr>
        <w:t>Otras consideraciones</w:t>
      </w:r>
    </w:p>
    <w:p w14:paraId="2244A9E5" w14:textId="3F366852" w:rsidR="001A7D68" w:rsidRPr="00D12460" w:rsidRDefault="001A7D68" w:rsidP="001A7D68">
      <w:pPr>
        <w:pStyle w:val="Textoindependiente"/>
        <w:rPr>
          <w:b/>
          <w:bCs/>
          <w:i/>
          <w:iCs/>
          <w:color w:val="002060"/>
        </w:rPr>
      </w:pPr>
    </w:p>
    <w:p w14:paraId="53FBA282" w14:textId="19D1CA1C" w:rsidR="001A7D68" w:rsidRPr="00D12460" w:rsidRDefault="001A7D68" w:rsidP="00117BEC">
      <w:pPr>
        <w:pStyle w:val="Textoindependiente"/>
        <w:numPr>
          <w:ilvl w:val="0"/>
          <w:numId w:val="42"/>
        </w:numPr>
      </w:pPr>
      <w:r w:rsidRPr="00D12460">
        <w:t>No hablar o entregar información con personas distintas a la autoridad u organismos de socorro en el lugar de los hechos.</w:t>
      </w:r>
    </w:p>
    <w:p w14:paraId="254CD91F" w14:textId="46378944" w:rsidR="001A7D68" w:rsidRPr="00D12460" w:rsidRDefault="001A7D68" w:rsidP="00117BEC">
      <w:pPr>
        <w:pStyle w:val="Textoindependiente"/>
        <w:numPr>
          <w:ilvl w:val="0"/>
          <w:numId w:val="42"/>
        </w:numPr>
      </w:pPr>
      <w:r w:rsidRPr="00D12460">
        <w:t>No suministrar medicamentos a lesionados.</w:t>
      </w:r>
    </w:p>
    <w:p w14:paraId="5AF6EC22" w14:textId="77777777" w:rsidR="001A7D68" w:rsidRPr="00D12460" w:rsidRDefault="001A7D68" w:rsidP="001A7D68">
      <w:pPr>
        <w:pStyle w:val="Ttulo4"/>
        <w:rPr>
          <w:rFonts w:ascii="Arial" w:hAnsi="Arial" w:cs="Arial"/>
        </w:rPr>
      </w:pPr>
    </w:p>
    <w:p w14:paraId="565604BC" w14:textId="0A903D36" w:rsidR="003114E6" w:rsidRPr="00D12460" w:rsidRDefault="00A84A35" w:rsidP="001A7D68">
      <w:pPr>
        <w:pStyle w:val="Ttulo3"/>
        <w:numPr>
          <w:ilvl w:val="1"/>
          <w:numId w:val="3"/>
        </w:numPr>
        <w:rPr>
          <w:rFonts w:cs="Arial"/>
          <w:szCs w:val="22"/>
        </w:rPr>
      </w:pPr>
      <w:bookmarkStart w:id="102" w:name="_Toc58914977"/>
      <w:r w:rsidRPr="00D12460">
        <w:rPr>
          <w:rFonts w:cs="Arial"/>
          <w:szCs w:val="22"/>
        </w:rPr>
        <w:t>ACCIDENTES REGISTRADOS</w:t>
      </w:r>
      <w:bookmarkEnd w:id="102"/>
    </w:p>
    <w:p w14:paraId="611987BF" w14:textId="2B79A5CC" w:rsidR="00A84A35" w:rsidRPr="00D12460" w:rsidRDefault="00A84A35" w:rsidP="00A84A35"/>
    <w:p w14:paraId="735B7F6D" w14:textId="18347BA6" w:rsidR="00A84A35" w:rsidRPr="00D12460" w:rsidRDefault="00A84A35" w:rsidP="00A84A35">
      <w:pPr>
        <w:pStyle w:val="Textoindependiente"/>
      </w:pPr>
      <w:r w:rsidRPr="00D12460">
        <w:t>Actualmente la empresa presentó un accidente de tránsito ocasionado en la ciudad de Barranquilla, cuyas características e información detallada de logra evidenciar en los indicadores anexos, así mismo, el comité de seguridad vial, dispuso un formato y una carpeta digital de evidencias para registrar cualquier incidente que pueda ocurrir, investigarlo y aprender de él.</w:t>
      </w:r>
    </w:p>
    <w:p w14:paraId="57D1FA74" w14:textId="77777777" w:rsidR="001A7D68" w:rsidRPr="00D12460" w:rsidRDefault="001A7D68" w:rsidP="001A7D68">
      <w:pPr>
        <w:pStyle w:val="Ttulo3"/>
        <w:rPr>
          <w:rFonts w:cs="Arial"/>
          <w:szCs w:val="22"/>
        </w:rPr>
      </w:pPr>
    </w:p>
    <w:p w14:paraId="66251133" w14:textId="6BD116A5" w:rsidR="00A84A35" w:rsidRPr="00D12460" w:rsidRDefault="00A84A35" w:rsidP="001A7D68">
      <w:pPr>
        <w:pStyle w:val="Ttulo3"/>
        <w:numPr>
          <w:ilvl w:val="1"/>
          <w:numId w:val="3"/>
        </w:numPr>
        <w:rPr>
          <w:rFonts w:cs="Arial"/>
          <w:szCs w:val="22"/>
        </w:rPr>
      </w:pPr>
      <w:bookmarkStart w:id="103" w:name="_Toc58914978"/>
      <w:r w:rsidRPr="00D12460">
        <w:rPr>
          <w:rFonts w:cs="Arial"/>
          <w:szCs w:val="22"/>
        </w:rPr>
        <w:t>HISTORICOS SOBRE VARIABLES DE ACCIDENTES</w:t>
      </w:r>
      <w:bookmarkEnd w:id="103"/>
    </w:p>
    <w:p w14:paraId="199FBAA4" w14:textId="1FC7F587" w:rsidR="00A84A35" w:rsidRPr="00D12460" w:rsidRDefault="00A84A35" w:rsidP="00A84A35"/>
    <w:p w14:paraId="49FE933D" w14:textId="63DF336D" w:rsidR="00A84A35" w:rsidRPr="00D12460" w:rsidRDefault="00A84A35" w:rsidP="00A84A35">
      <w:pPr>
        <w:pStyle w:val="Textoindependiente"/>
      </w:pPr>
      <w:r w:rsidRPr="00D12460">
        <w:t>A pesar de que actualmente ningún vehículo posee multas por infringir las normas de tránsito, no obstante, como se mencionó anteriormente, el único accidente grave ocurrido, sucedió con un vehículo tercerizado en la ciudad de Barranquilla, se lleva el registro de este accidente y de otros incidentes menores en los indicadores del mismo, en donde se evidencian los respectivos seguimientos a cada uno y la divulgación de las lecciones aprendidas mediante capacitaciones virtuales a nivel nacional tras haber hecho un análisis minucioso a los resultados de la investigación.</w:t>
      </w:r>
    </w:p>
    <w:p w14:paraId="04C4CA85" w14:textId="0C9A15B4" w:rsidR="00A84A35" w:rsidRPr="00D12460" w:rsidRDefault="00A84A35" w:rsidP="00A84A35"/>
    <w:p w14:paraId="0E3F5583" w14:textId="6A94DE02" w:rsidR="00A84A35" w:rsidRPr="00D12460" w:rsidRDefault="00A84A35" w:rsidP="001A7D68">
      <w:pPr>
        <w:pStyle w:val="Ttulo3"/>
        <w:numPr>
          <w:ilvl w:val="1"/>
          <w:numId w:val="3"/>
        </w:numPr>
        <w:rPr>
          <w:rFonts w:cs="Arial"/>
          <w:szCs w:val="22"/>
        </w:rPr>
      </w:pPr>
      <w:bookmarkStart w:id="104" w:name="_Toc58914979"/>
      <w:r w:rsidRPr="00D12460">
        <w:rPr>
          <w:rFonts w:cs="Arial"/>
          <w:szCs w:val="22"/>
        </w:rPr>
        <w:t>DIVULGACIÓN DE LECCIONES APRENDIDAS</w:t>
      </w:r>
      <w:bookmarkEnd w:id="104"/>
    </w:p>
    <w:p w14:paraId="65CD7354" w14:textId="15CE3D21" w:rsidR="00A84A35" w:rsidRPr="00D12460" w:rsidRDefault="00A84A35" w:rsidP="00A84A35"/>
    <w:p w14:paraId="240BC5C6" w14:textId="28D563C5" w:rsidR="00A84A35" w:rsidRPr="00D12460" w:rsidRDefault="00A84A35" w:rsidP="00A84A35">
      <w:pPr>
        <w:pStyle w:val="Textoindependiente"/>
      </w:pPr>
      <w:r w:rsidRPr="00D12460">
        <w:t>Tras ocurrir este accidente mencionado anteriormente y otros posibles incidentes de cuantías menores, la empresa divulgó las lecciones aprendidas mediante la socialización por medio de capacitaciones en seguridad vial, señales de tránsito, normatividad y evidencias fotográficas de lo ocurrido, explicando y exponiendo los errores cometidos, así como también, aquellos puntos críticos de las rutas que opera la empresa.</w:t>
      </w:r>
    </w:p>
    <w:p w14:paraId="55230E9D" w14:textId="1EC32E08" w:rsidR="00A84A35" w:rsidRPr="00D12460" w:rsidRDefault="00A84A35" w:rsidP="00A84A35"/>
    <w:p w14:paraId="19221E8D" w14:textId="623F41AE" w:rsidR="00A84A35" w:rsidRPr="00D12460" w:rsidRDefault="00A84A35" w:rsidP="001A7D68">
      <w:pPr>
        <w:pStyle w:val="Ttulo3"/>
        <w:numPr>
          <w:ilvl w:val="1"/>
          <w:numId w:val="3"/>
        </w:numPr>
        <w:rPr>
          <w:rFonts w:cs="Arial"/>
          <w:szCs w:val="22"/>
        </w:rPr>
      </w:pPr>
      <w:bookmarkStart w:id="105" w:name="_Toc58914980"/>
      <w:r w:rsidRPr="00D12460">
        <w:rPr>
          <w:rFonts w:cs="Arial"/>
          <w:szCs w:val="22"/>
        </w:rPr>
        <w:t>FUENTES DE INFORMACIÓN SOBRE ACCIDENTES DE TRÁNSITO</w:t>
      </w:r>
      <w:bookmarkEnd w:id="105"/>
    </w:p>
    <w:p w14:paraId="4E120612" w14:textId="77777777" w:rsidR="00A84A35" w:rsidRPr="00D12460" w:rsidRDefault="00A84A35" w:rsidP="00A84A35"/>
    <w:p w14:paraId="70400A7C" w14:textId="06CD6FCB" w:rsidR="00A84A35" w:rsidRPr="00D12460" w:rsidRDefault="00A84A35" w:rsidP="008F221D">
      <w:pPr>
        <w:pStyle w:val="Textoindependiente"/>
      </w:pPr>
      <w:r w:rsidRPr="00D12460">
        <w:t>Las principales fuentes de información para la investigación de accidentes de tránsito son las Inspección de Tránsito y de policía del Municipio, el Instituto de Medicina Legal y Ciencias Forenses de Colombia, la Secretaría de Movilidad</w:t>
      </w:r>
      <w:r w:rsidR="008F221D" w:rsidRPr="00D12460">
        <w:t xml:space="preserve"> del Municipio, la página oficial del Ministerio Nacional de Transporte y Tránsito, la página oficial del DANE, la página oficial de la Policía Nacional de Colombia, la página oficial de la Gobernación del Departamento. Igual de importante, para la investigación, son advertencias, comentarios y sugerencias de los conductores de la empresa, en relación con su movilidad por las rutas de la empresa.</w:t>
      </w:r>
    </w:p>
    <w:p w14:paraId="6A351EC2" w14:textId="2A62156D" w:rsidR="00926832" w:rsidRPr="00D12460" w:rsidRDefault="0011759C" w:rsidP="008F221D">
      <w:pPr>
        <w:pStyle w:val="Textoindependiente"/>
      </w:pPr>
      <w:r w:rsidRPr="00D12460">
        <w:rPr>
          <w:noProof/>
          <w:lang w:val="es-CO" w:eastAsia="es-CO" w:bidi="ar-SA"/>
        </w:rPr>
        <mc:AlternateContent>
          <mc:Choice Requires="wps">
            <w:drawing>
              <wp:anchor distT="0" distB="0" distL="0" distR="0" simplePos="0" relativeHeight="251741184" behindDoc="1" locked="0" layoutInCell="1" allowOverlap="1" wp14:anchorId="53D88F78" wp14:editId="6C0E32C3">
                <wp:simplePos x="0" y="0"/>
                <wp:positionH relativeFrom="margin">
                  <wp:posOffset>180975</wp:posOffset>
                </wp:positionH>
                <wp:positionV relativeFrom="paragraph">
                  <wp:posOffset>198755</wp:posOffset>
                </wp:positionV>
                <wp:extent cx="6626860" cy="208280"/>
                <wp:effectExtent l="0" t="0" r="21590" b="20320"/>
                <wp:wrapTopAndBottom/>
                <wp:docPr id="50"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082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2467047" w14:textId="3F0FB5E1" w:rsidR="00336971" w:rsidRDefault="006F415D" w:rsidP="0011759C">
                            <w:pPr>
                              <w:spacing w:before="15"/>
                              <w:ind w:left="1196" w:right="1204"/>
                              <w:jc w:val="center"/>
                              <w:rPr>
                                <w:b/>
                                <w:sz w:val="24"/>
                              </w:rPr>
                            </w:pPr>
                            <w:hyperlink r:id="rId93" w:history="1">
                              <w:r w:rsidR="00336971" w:rsidRPr="0027162C">
                                <w:rPr>
                                  <w:rStyle w:val="Hipervnculo"/>
                                  <w:b/>
                                  <w:sz w:val="24"/>
                                  <w:u w:color="0000FF"/>
                                </w:rPr>
                                <w:t xml:space="preserve">VER ANEXO </w:t>
                              </w:r>
                              <w:r w:rsidR="00336971">
                                <w:rPr>
                                  <w:rStyle w:val="Hipervnculo"/>
                                  <w:b/>
                                  <w:sz w:val="24"/>
                                  <w:u w:color="0000FF"/>
                                </w:rPr>
                                <w:t>9</w:t>
                              </w:r>
                              <w:r w:rsidR="00336971" w:rsidRPr="0027162C">
                                <w:rPr>
                                  <w:rStyle w:val="Hipervnculo"/>
                                  <w:b/>
                                  <w:sz w:val="24"/>
                                  <w:u w:color="0000FF"/>
                                </w:rPr>
                                <w:t xml:space="preserve">: </w:t>
                              </w:r>
                            </w:hyperlink>
                            <w:r w:rsidR="00336971">
                              <w:rPr>
                                <w:rStyle w:val="Hipervnculo"/>
                                <w:b/>
                                <w:sz w:val="24"/>
                                <w:u w:color="0000FF"/>
                              </w:rPr>
                              <w:t>INDICADOR DE ACCIDENTALIDAD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88F78" id="_x0000_s1059" type="#_x0000_t202" style="position:absolute;left:0;text-align:left;margin-left:14.25pt;margin-top:15.65pt;width:521.8pt;height:16.4pt;z-index:-25157529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" filled="f" strokeweight=".4pt">
                <v:textbox inset="0,0,0,0">
                  <w:txbxContent>
                    <w:p w14:paraId="12467047" w14:textId="3F0FB5E1" w:rsidR="00336971" w:rsidRDefault="006F415D" w:rsidP="0011759C">
                      <w:pPr>
                        <w:spacing w:before="15"/>
                        <w:ind w:left="1196" w:right="1204"/>
                        <w:jc w:val="center"/>
                        <w:rPr>
                          <w:b/>
                          <w:sz w:val="24"/>
                        </w:rPr>
                      </w:pPr>
                      <w:hyperlink r:id="rId94" w:history="1">
                        <w:r w:rsidR="00336971" w:rsidRPr="0027162C">
                          <w:rPr>
                            <w:rStyle w:val="Hipervnculo"/>
                            <w:b/>
                            <w:sz w:val="24"/>
                            <w:u w:color="0000FF"/>
                          </w:rPr>
                          <w:t xml:space="preserve">VER ANEXO </w:t>
                        </w:r>
                        <w:r w:rsidR="00336971">
                          <w:rPr>
                            <w:rStyle w:val="Hipervnculo"/>
                            <w:b/>
                            <w:sz w:val="24"/>
                            <w:u w:color="0000FF"/>
                          </w:rPr>
                          <w:t>9</w:t>
                        </w:r>
                        <w:r w:rsidR="00336971" w:rsidRPr="0027162C">
                          <w:rPr>
                            <w:rStyle w:val="Hipervnculo"/>
                            <w:b/>
                            <w:sz w:val="24"/>
                            <w:u w:color="0000FF"/>
                          </w:rPr>
                          <w:t xml:space="preserve">: </w:t>
                        </w:r>
                      </w:hyperlink>
                      <w:r w:rsidR="00336971">
                        <w:rPr>
                          <w:rStyle w:val="Hipervnculo"/>
                          <w:b/>
                          <w:sz w:val="24"/>
                          <w:u w:color="0000FF"/>
                        </w:rPr>
                        <w:t>INDICADOR DE ACCIDENTALIDAD</w:t>
                      </w:r>
                    </w:p>
                  </w:txbxContent>
                </v:textbox>
                <w10:wrap type="topAndBottom" anchorx="margin"/>
              </v:shape>
            </w:pict>
          </mc:Fallback>
        </mc:AlternateContent>
      </w:r>
    </w:p>
    <w:p w14:paraId="4D53F7D0" w14:textId="29CCA1A6" w:rsidR="00926832" w:rsidRPr="00D12460" w:rsidRDefault="00926832" w:rsidP="008F221D">
      <w:pPr>
        <w:pStyle w:val="Textoindependiente"/>
      </w:pPr>
    </w:p>
    <w:p w14:paraId="74DA3CCD" w14:textId="1C32F429" w:rsidR="00A84A35" w:rsidRPr="00D12460" w:rsidRDefault="00160E4B" w:rsidP="00160E4B">
      <w:pPr>
        <w:pStyle w:val="Ttulo2"/>
        <w:numPr>
          <w:ilvl w:val="0"/>
          <w:numId w:val="3"/>
        </w:numPr>
        <w:rPr>
          <w:rFonts w:cs="Arial"/>
          <w:sz w:val="22"/>
          <w:szCs w:val="22"/>
        </w:rPr>
      </w:pPr>
      <w:bookmarkStart w:id="106" w:name="_Toc58914981"/>
      <w:r w:rsidRPr="00D12460">
        <w:rPr>
          <w:rFonts w:cs="Arial"/>
          <w:sz w:val="22"/>
          <w:szCs w:val="22"/>
        </w:rPr>
        <w:t>PLANIFICACIÓN DE VIAJES MISIONALES</w:t>
      </w:r>
      <w:bookmarkEnd w:id="106"/>
    </w:p>
    <w:p w14:paraId="41E39DB1" w14:textId="779E3794" w:rsidR="00C0222A" w:rsidRPr="00D12460" w:rsidRDefault="00C0222A" w:rsidP="00C0222A">
      <w:pPr>
        <w:pStyle w:val="Ttulo2"/>
        <w:jc w:val="left"/>
        <w:rPr>
          <w:rFonts w:cs="Arial"/>
          <w:sz w:val="22"/>
          <w:szCs w:val="22"/>
        </w:rPr>
      </w:pPr>
    </w:p>
    <w:p w14:paraId="0BC70DC6" w14:textId="2255DF00" w:rsidR="00C0222A" w:rsidRPr="00D12460" w:rsidRDefault="00C0222A" w:rsidP="00C0222A">
      <w:pPr>
        <w:pStyle w:val="Ttulo3"/>
        <w:numPr>
          <w:ilvl w:val="1"/>
          <w:numId w:val="3"/>
        </w:numPr>
        <w:rPr>
          <w:rFonts w:cs="Arial"/>
          <w:szCs w:val="22"/>
        </w:rPr>
      </w:pPr>
      <w:bookmarkStart w:id="107" w:name="_Toc58914982"/>
      <w:r w:rsidRPr="00D12460">
        <w:rPr>
          <w:rFonts w:cs="Arial"/>
          <w:szCs w:val="22"/>
        </w:rPr>
        <w:lastRenderedPageBreak/>
        <w:t>Estudio de rutas</w:t>
      </w:r>
      <w:bookmarkEnd w:id="107"/>
    </w:p>
    <w:p w14:paraId="5358D57F" w14:textId="12034274" w:rsidR="00C0222A" w:rsidRPr="00D12460" w:rsidRDefault="00C0222A" w:rsidP="00C0222A"/>
    <w:p w14:paraId="1DB29A6B" w14:textId="6FCEC31C" w:rsidR="00C0222A" w:rsidRPr="00D12460" w:rsidRDefault="00C0222A" w:rsidP="00C0222A">
      <w:pPr>
        <w:pStyle w:val="Textoindependiente"/>
      </w:pPr>
      <w:r w:rsidRPr="00D12460">
        <w:t>El Estudio de Rutas es un informe técnico sobre las rutas que la empresa opera y administra. La información se colectó y procesó dentro del marco de seguridad vial, para el PESV de la empresa. El mapa de siniestralidad vial se modeló clasificando por tramos datos de tráfico, accidentes, velocidad, inclinación (pendiente) y estado de la infraestructura vial (prueba de campo).</w:t>
      </w:r>
    </w:p>
    <w:p w14:paraId="6A1FF571" w14:textId="77777777" w:rsidR="00C0222A" w:rsidRPr="00D12460" w:rsidRDefault="00C0222A" w:rsidP="00C0222A">
      <w:pPr>
        <w:pStyle w:val="Textoindependiente"/>
      </w:pPr>
    </w:p>
    <w:p w14:paraId="1960A235" w14:textId="246E1E20" w:rsidR="00C0222A" w:rsidRPr="00D12460" w:rsidRDefault="00C0222A" w:rsidP="00C0222A">
      <w:pPr>
        <w:pStyle w:val="Textoindependiente"/>
      </w:pPr>
      <w:r w:rsidRPr="00D12460">
        <w:t>La hipótesis es:</w:t>
      </w:r>
    </w:p>
    <w:p w14:paraId="2F867523" w14:textId="77777777" w:rsidR="00C0222A" w:rsidRPr="00D12460" w:rsidRDefault="00C0222A" w:rsidP="00C0222A">
      <w:pPr>
        <w:pStyle w:val="Textoindependiente"/>
      </w:pPr>
    </w:p>
    <w:p w14:paraId="4FCECAEB" w14:textId="54488C71" w:rsidR="00C0222A" w:rsidRPr="00D12460" w:rsidRDefault="00C0222A" w:rsidP="00C0222A">
      <w:pPr>
        <w:pStyle w:val="Textoindependiente"/>
      </w:pPr>
      <w:r w:rsidRPr="00D12460">
        <w:t>El estudio técnico de la infraestructura, de interés, y el análisis de los accidentes de tránsito, ocurridos en dicha red vial, en conjunto con las principales observaciones al respecto, de los conductores de la empresa, permite valorar y mitigar los Accidentes en cada Trayecto.</w:t>
      </w:r>
    </w:p>
    <w:p w14:paraId="7E40A4E3" w14:textId="77777777" w:rsidR="00C0222A" w:rsidRPr="00D12460" w:rsidRDefault="00C0222A" w:rsidP="00C0222A">
      <w:pPr>
        <w:pStyle w:val="Textoindependiente"/>
      </w:pPr>
    </w:p>
    <w:p w14:paraId="4B4B8890" w14:textId="0EE0FE6B" w:rsidR="00C0222A" w:rsidRPr="00D12460" w:rsidRDefault="00C0222A" w:rsidP="00C0222A">
      <w:pPr>
        <w:pStyle w:val="Textoindependiente"/>
      </w:pPr>
      <w:r w:rsidRPr="00D12460">
        <w:t>La importancia del presente estudio Investigativo radica en profundizar los conocimientos de la empresa, a través de una teoría, sistemática, sobre accidentes de tránsito, y un riguroso análisis práctico, aplicado a las rutas que la empresa administra y opera, en función de la seguridad vial.</w:t>
      </w:r>
    </w:p>
    <w:p w14:paraId="2A6E580A" w14:textId="77777777" w:rsidR="00C0222A" w:rsidRPr="00D12460" w:rsidRDefault="00C0222A" w:rsidP="00C0222A">
      <w:pPr>
        <w:pStyle w:val="Textoindependiente"/>
      </w:pPr>
    </w:p>
    <w:p w14:paraId="3C89C15E" w14:textId="1FF4C1BC" w:rsidR="00C0222A" w:rsidRPr="00D12460" w:rsidRDefault="00997CA6" w:rsidP="00997CA6">
      <w:pPr>
        <w:pStyle w:val="Ttulo3"/>
        <w:numPr>
          <w:ilvl w:val="1"/>
          <w:numId w:val="3"/>
        </w:numPr>
        <w:rPr>
          <w:rFonts w:cs="Arial"/>
          <w:szCs w:val="22"/>
        </w:rPr>
      </w:pPr>
      <w:bookmarkStart w:id="108" w:name="_Toc58914983"/>
      <w:r w:rsidRPr="00D12460">
        <w:rPr>
          <w:rFonts w:cs="Arial"/>
          <w:szCs w:val="22"/>
        </w:rPr>
        <w:t>Contexto</w:t>
      </w:r>
      <w:bookmarkEnd w:id="108"/>
      <w:r w:rsidRPr="00D12460">
        <w:rPr>
          <w:rFonts w:cs="Arial"/>
          <w:szCs w:val="22"/>
        </w:rPr>
        <w:t xml:space="preserve"> </w:t>
      </w:r>
    </w:p>
    <w:p w14:paraId="0BB8FD27" w14:textId="52D468F4" w:rsidR="00997CA6" w:rsidRPr="00D12460" w:rsidRDefault="00997CA6" w:rsidP="00997CA6"/>
    <w:p w14:paraId="39CB43CA" w14:textId="20E28DA8" w:rsidR="00997CA6" w:rsidRPr="00D12460" w:rsidRDefault="00997CA6" w:rsidP="00997CA6">
      <w:r w:rsidRPr="00D12460">
        <w:t xml:space="preserve">En Colombia, entre </w:t>
      </w:r>
      <w:r w:rsidR="00207192" w:rsidRPr="00D12460">
        <w:t>enero</w:t>
      </w:r>
      <w:r w:rsidRPr="00D12460">
        <w:t xml:space="preserve"> y </w:t>
      </w:r>
      <w:r w:rsidR="00207192" w:rsidRPr="00D12460">
        <w:t>octubre</w:t>
      </w:r>
      <w:r w:rsidRPr="00D12460">
        <w:t xml:space="preserve"> de 2020 se registran de manera preliminar, 4.156 fallecidos, con una reducción del 22,4% que equivale a 1.200 </w:t>
      </w:r>
      <w:r w:rsidR="0081497B" w:rsidRPr="00D12460">
        <w:t>víctimas</w:t>
      </w:r>
      <w:r w:rsidRPr="00D12460">
        <w:t xml:space="preserve"> menos frente al mismo periodo de 2019, para el total nacional.</w:t>
      </w:r>
    </w:p>
    <w:p w14:paraId="5475FC20" w14:textId="4D56423F" w:rsidR="00997CA6" w:rsidRPr="00D12460" w:rsidRDefault="00997CA6" w:rsidP="00997CA6"/>
    <w:p w14:paraId="013856F0" w14:textId="54BC64DC" w:rsidR="00997CA6" w:rsidRPr="00D12460" w:rsidRDefault="00997CA6" w:rsidP="00997CA6">
      <w:pPr>
        <w:rPr>
          <w:b/>
          <w:bCs/>
        </w:rPr>
      </w:pPr>
      <w:r w:rsidRPr="00D12460">
        <w:rPr>
          <w:b/>
          <w:bCs/>
        </w:rPr>
        <w:t>Motociclistas</w:t>
      </w:r>
    </w:p>
    <w:p w14:paraId="5B28B511" w14:textId="0FCF983C" w:rsidR="00997CA6" w:rsidRPr="00D12460" w:rsidRDefault="00997CA6" w:rsidP="00997CA6">
      <w:pPr>
        <w:rPr>
          <w:b/>
          <w:bCs/>
        </w:rPr>
      </w:pPr>
      <w:r w:rsidRPr="00D12460">
        <w:rPr>
          <w:noProof/>
          <w:lang w:val="es-CO" w:eastAsia="es-CO" w:bidi="ar-SA"/>
        </w:rPr>
        <w:drawing>
          <wp:anchor distT="0" distB="0" distL="114300" distR="114300" simplePos="0" relativeHeight="251705344" behindDoc="0" locked="0" layoutInCell="1" allowOverlap="1" wp14:anchorId="3E562C20" wp14:editId="260D7CCB">
            <wp:simplePos x="0" y="0"/>
            <wp:positionH relativeFrom="column">
              <wp:posOffset>5334000</wp:posOffset>
            </wp:positionH>
            <wp:positionV relativeFrom="paragraph">
              <wp:posOffset>5080</wp:posOffset>
            </wp:positionV>
            <wp:extent cx="1266825" cy="895350"/>
            <wp:effectExtent l="0" t="0" r="9525" b="0"/>
            <wp:wrapThrough wrapText="bothSides">
              <wp:wrapPolygon edited="0">
                <wp:start x="0" y="0"/>
                <wp:lineTo x="0" y="21140"/>
                <wp:lineTo x="21438" y="21140"/>
                <wp:lineTo x="21438" y="0"/>
                <wp:lineTo x="0" y="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1266825" cy="895350"/>
                    </a:xfrm>
                    <a:prstGeom prst="rect">
                      <a:avLst/>
                    </a:prstGeom>
                  </pic:spPr>
                </pic:pic>
              </a:graphicData>
            </a:graphic>
            <wp14:sizeRelH relativeFrom="page">
              <wp14:pctWidth>0</wp14:pctWidth>
            </wp14:sizeRelH>
            <wp14:sizeRelV relativeFrom="page">
              <wp14:pctHeight>0</wp14:pctHeight>
            </wp14:sizeRelV>
          </wp:anchor>
        </w:drawing>
      </w:r>
    </w:p>
    <w:p w14:paraId="6488D450" w14:textId="6E794944" w:rsidR="00997CA6" w:rsidRPr="00D12460" w:rsidRDefault="00997CA6" w:rsidP="00997CA6">
      <w:pPr>
        <w:pStyle w:val="Textoindependiente"/>
      </w:pPr>
      <w:r w:rsidRPr="00D12460">
        <w:t>Los usuarios de motocicleta representan el 52,9% del total de fallecidos y el 59,6% del total de lesionados registrados en el país, a causa de siniestros de tránsito.</w:t>
      </w:r>
    </w:p>
    <w:p w14:paraId="3DFCA785" w14:textId="07B9F057" w:rsidR="00997CA6" w:rsidRPr="00D12460" w:rsidRDefault="00997CA6" w:rsidP="00997CA6">
      <w:pPr>
        <w:pStyle w:val="Textoindependiente"/>
      </w:pPr>
    </w:p>
    <w:p w14:paraId="1ED71CE5" w14:textId="33F460D5" w:rsidR="00997CA6" w:rsidRPr="00D12460" w:rsidRDefault="00997CA6" w:rsidP="00997CA6">
      <w:pPr>
        <w:pStyle w:val="Textoindependiente"/>
      </w:pPr>
    </w:p>
    <w:p w14:paraId="647FF275" w14:textId="723C77B0" w:rsidR="00997CA6" w:rsidRPr="00D12460" w:rsidRDefault="00997CA6" w:rsidP="00997CA6">
      <w:pPr>
        <w:pStyle w:val="Textoindependiente"/>
        <w:rPr>
          <w:b/>
          <w:bCs/>
        </w:rPr>
      </w:pPr>
      <w:r w:rsidRPr="00D12460">
        <w:rPr>
          <w:b/>
          <w:bCs/>
        </w:rPr>
        <w:t>Peatones</w:t>
      </w:r>
    </w:p>
    <w:p w14:paraId="14C89227" w14:textId="56BAE0CB" w:rsidR="00997CA6" w:rsidRPr="00D12460" w:rsidRDefault="00997CA6" w:rsidP="00997CA6">
      <w:pPr>
        <w:pStyle w:val="Textoindependiente"/>
        <w:rPr>
          <w:b/>
          <w:bCs/>
        </w:rPr>
      </w:pPr>
      <w:r w:rsidRPr="00D12460">
        <w:rPr>
          <w:noProof/>
          <w:lang w:val="es-CO" w:eastAsia="es-CO" w:bidi="ar-SA"/>
        </w:rPr>
        <w:drawing>
          <wp:anchor distT="0" distB="0" distL="114300" distR="114300" simplePos="0" relativeHeight="251708416" behindDoc="0" locked="0" layoutInCell="1" allowOverlap="1" wp14:anchorId="1EF8AC8E" wp14:editId="16A07841">
            <wp:simplePos x="0" y="0"/>
            <wp:positionH relativeFrom="margin">
              <wp:posOffset>5486400</wp:posOffset>
            </wp:positionH>
            <wp:positionV relativeFrom="paragraph">
              <wp:posOffset>12700</wp:posOffset>
            </wp:positionV>
            <wp:extent cx="1162050" cy="838200"/>
            <wp:effectExtent l="0" t="0" r="0" b="0"/>
            <wp:wrapThrough wrapText="bothSides">
              <wp:wrapPolygon edited="0">
                <wp:start x="0" y="0"/>
                <wp:lineTo x="0" y="21109"/>
                <wp:lineTo x="21246" y="21109"/>
                <wp:lineTo x="21246" y="0"/>
                <wp:lineTo x="0"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1162050" cy="838200"/>
                    </a:xfrm>
                    <a:prstGeom prst="rect">
                      <a:avLst/>
                    </a:prstGeom>
                  </pic:spPr>
                </pic:pic>
              </a:graphicData>
            </a:graphic>
            <wp14:sizeRelH relativeFrom="page">
              <wp14:pctWidth>0</wp14:pctWidth>
            </wp14:sizeRelH>
            <wp14:sizeRelV relativeFrom="page">
              <wp14:pctHeight>0</wp14:pctHeight>
            </wp14:sizeRelV>
          </wp:anchor>
        </w:drawing>
      </w:r>
    </w:p>
    <w:p w14:paraId="04BD2D22" w14:textId="23743D64" w:rsidR="00997CA6" w:rsidRPr="00D12460" w:rsidRDefault="00997CA6" w:rsidP="00997CA6">
      <w:pPr>
        <w:pStyle w:val="Textoindependiente"/>
      </w:pPr>
      <w:r w:rsidRPr="00D12460">
        <w:t>Representan el 20,9% de los fallecidos y el 16,1% de los lesionados, a causa de siniestros de tránsito</w:t>
      </w:r>
    </w:p>
    <w:p w14:paraId="72918ACD" w14:textId="270E8D81" w:rsidR="00997CA6" w:rsidRPr="00D12460" w:rsidRDefault="00997CA6" w:rsidP="00997CA6">
      <w:pPr>
        <w:pStyle w:val="Textoindependiente"/>
        <w:rPr>
          <w:b/>
          <w:bCs/>
        </w:rPr>
      </w:pPr>
    </w:p>
    <w:p w14:paraId="7E803F11" w14:textId="0BB6C86E" w:rsidR="00997CA6" w:rsidRPr="00D12460" w:rsidRDefault="00997CA6" w:rsidP="00997CA6">
      <w:pPr>
        <w:pStyle w:val="Textoindependiente"/>
        <w:rPr>
          <w:b/>
          <w:bCs/>
        </w:rPr>
      </w:pPr>
      <w:r w:rsidRPr="00D12460">
        <w:rPr>
          <w:b/>
          <w:bCs/>
        </w:rPr>
        <w:t>Usuarios de vehículo</w:t>
      </w:r>
    </w:p>
    <w:p w14:paraId="0EDE255A" w14:textId="4DE90980" w:rsidR="00997CA6" w:rsidRPr="00D12460" w:rsidRDefault="00997CA6" w:rsidP="00997CA6">
      <w:pPr>
        <w:pStyle w:val="Textoindependiente"/>
        <w:rPr>
          <w:b/>
          <w:bCs/>
        </w:rPr>
      </w:pPr>
    </w:p>
    <w:p w14:paraId="1DACBB18" w14:textId="41338D04" w:rsidR="00997CA6" w:rsidRPr="00D12460" w:rsidRDefault="00997CA6" w:rsidP="00997CA6">
      <w:pPr>
        <w:pStyle w:val="Textoindependiente"/>
      </w:pPr>
      <w:r w:rsidRPr="00D12460">
        <w:rPr>
          <w:noProof/>
          <w:lang w:val="es-CO" w:eastAsia="es-CO" w:bidi="ar-SA"/>
        </w:rPr>
        <w:drawing>
          <wp:anchor distT="0" distB="0" distL="114300" distR="114300" simplePos="0" relativeHeight="251711488" behindDoc="0" locked="0" layoutInCell="1" allowOverlap="1" wp14:anchorId="062B0F2E" wp14:editId="31917FC7">
            <wp:simplePos x="0" y="0"/>
            <wp:positionH relativeFrom="column">
              <wp:posOffset>5390515</wp:posOffset>
            </wp:positionH>
            <wp:positionV relativeFrom="paragraph">
              <wp:posOffset>9525</wp:posOffset>
            </wp:positionV>
            <wp:extent cx="1247775" cy="714375"/>
            <wp:effectExtent l="0" t="0" r="9525" b="9525"/>
            <wp:wrapThrough wrapText="bothSides">
              <wp:wrapPolygon edited="0">
                <wp:start x="0" y="0"/>
                <wp:lineTo x="0" y="21312"/>
                <wp:lineTo x="21435" y="21312"/>
                <wp:lineTo x="21435"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247775" cy="714375"/>
                    </a:xfrm>
                    <a:prstGeom prst="rect">
                      <a:avLst/>
                    </a:prstGeom>
                  </pic:spPr>
                </pic:pic>
              </a:graphicData>
            </a:graphic>
            <wp14:sizeRelH relativeFrom="page">
              <wp14:pctWidth>0</wp14:pctWidth>
            </wp14:sizeRelH>
            <wp14:sizeRelV relativeFrom="page">
              <wp14:pctHeight>0</wp14:pctHeight>
            </wp14:sizeRelV>
          </wp:anchor>
        </w:drawing>
      </w:r>
      <w:r w:rsidRPr="00D12460">
        <w:t>Los usuarios de vehículo representan el 12,2% del total de fallecidos y el 14,3% del total de lesionados registrados en el país, a causa de siniestros de tránsito.</w:t>
      </w:r>
      <w:r w:rsidRPr="00D12460">
        <w:rPr>
          <w:noProof/>
        </w:rPr>
        <w:t xml:space="preserve"> </w:t>
      </w:r>
    </w:p>
    <w:p w14:paraId="301AA02C" w14:textId="77777777" w:rsidR="00207192" w:rsidRPr="00D12460" w:rsidRDefault="00207192" w:rsidP="00997CA6">
      <w:pPr>
        <w:pStyle w:val="Ttulo2"/>
        <w:jc w:val="left"/>
        <w:rPr>
          <w:rFonts w:cs="Arial"/>
          <w:sz w:val="22"/>
          <w:szCs w:val="22"/>
        </w:rPr>
      </w:pPr>
    </w:p>
    <w:p w14:paraId="21775869" w14:textId="77777777" w:rsidR="00207192" w:rsidRPr="00D12460" w:rsidRDefault="00207192" w:rsidP="00207192">
      <w:pPr>
        <w:pStyle w:val="Textoindependiente"/>
      </w:pPr>
    </w:p>
    <w:p w14:paraId="4355132C" w14:textId="69FCAA62" w:rsidR="00997CA6" w:rsidRPr="00D12460" w:rsidRDefault="00207192" w:rsidP="00207192">
      <w:pPr>
        <w:pStyle w:val="Textoindependiente"/>
        <w:rPr>
          <w:b/>
          <w:bCs/>
        </w:rPr>
      </w:pPr>
      <w:r w:rsidRPr="00D12460">
        <w:rPr>
          <w:noProof/>
          <w:lang w:val="es-CO" w:eastAsia="es-CO" w:bidi="ar-SA"/>
        </w:rPr>
        <w:drawing>
          <wp:anchor distT="0" distB="0" distL="114300" distR="114300" simplePos="0" relativeHeight="251714560" behindDoc="0" locked="0" layoutInCell="1" allowOverlap="1" wp14:anchorId="3BFF5D9C" wp14:editId="35E3477C">
            <wp:simplePos x="0" y="0"/>
            <wp:positionH relativeFrom="column">
              <wp:posOffset>5372100</wp:posOffset>
            </wp:positionH>
            <wp:positionV relativeFrom="paragraph">
              <wp:posOffset>10795</wp:posOffset>
            </wp:positionV>
            <wp:extent cx="1266825" cy="847725"/>
            <wp:effectExtent l="0" t="0" r="9525" b="9525"/>
            <wp:wrapThrough wrapText="bothSides">
              <wp:wrapPolygon edited="0">
                <wp:start x="0" y="0"/>
                <wp:lineTo x="0" y="21357"/>
                <wp:lineTo x="21438" y="21357"/>
                <wp:lineTo x="21438" y="0"/>
                <wp:lineTo x="0" y="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266825" cy="847725"/>
                    </a:xfrm>
                    <a:prstGeom prst="rect">
                      <a:avLst/>
                    </a:prstGeom>
                  </pic:spPr>
                </pic:pic>
              </a:graphicData>
            </a:graphic>
            <wp14:sizeRelH relativeFrom="page">
              <wp14:pctWidth>0</wp14:pctWidth>
            </wp14:sizeRelH>
            <wp14:sizeRelV relativeFrom="page">
              <wp14:pctHeight>0</wp14:pctHeight>
            </wp14:sizeRelV>
          </wp:anchor>
        </w:drawing>
      </w:r>
      <w:r w:rsidRPr="00D12460">
        <w:rPr>
          <w:b/>
          <w:bCs/>
        </w:rPr>
        <w:t>Usuarios de bicicletas</w:t>
      </w:r>
    </w:p>
    <w:p w14:paraId="3CD4D46D" w14:textId="00683E30" w:rsidR="00207192" w:rsidRPr="00D12460" w:rsidRDefault="00207192" w:rsidP="00207192">
      <w:pPr>
        <w:pStyle w:val="Textoindependiente"/>
        <w:rPr>
          <w:b/>
          <w:bCs/>
        </w:rPr>
      </w:pPr>
    </w:p>
    <w:p w14:paraId="5A2A9788" w14:textId="07D3F8CE" w:rsidR="00207192" w:rsidRPr="00D12460" w:rsidRDefault="00207192" w:rsidP="00207192">
      <w:pPr>
        <w:pStyle w:val="Textoindependiente"/>
      </w:pPr>
      <w:r w:rsidRPr="00D12460">
        <w:t xml:space="preserve">Representan el 8,01% de </w:t>
      </w:r>
      <w:proofErr w:type="spellStart"/>
      <w:r w:rsidRPr="00D12460">
        <w:t>lo</w:t>
      </w:r>
      <w:proofErr w:type="spellEnd"/>
      <w:r w:rsidRPr="00D12460">
        <w:t xml:space="preserve"> fallecidos y el 9,82% de los lesionados por hechos de tránsito, en el país.</w:t>
      </w:r>
      <w:r w:rsidRPr="00D12460">
        <w:rPr>
          <w:noProof/>
        </w:rPr>
        <w:t xml:space="preserve"> </w:t>
      </w:r>
    </w:p>
    <w:p w14:paraId="092A0C40" w14:textId="6B3A3025" w:rsidR="00C0222A" w:rsidRPr="00D12460" w:rsidRDefault="00C0222A" w:rsidP="00207192">
      <w:pPr>
        <w:pStyle w:val="Ttulo2"/>
        <w:jc w:val="left"/>
        <w:rPr>
          <w:rFonts w:cs="Arial"/>
          <w:sz w:val="22"/>
          <w:szCs w:val="22"/>
        </w:rPr>
      </w:pPr>
    </w:p>
    <w:p w14:paraId="3255DBF3" w14:textId="107572D2" w:rsidR="00207192" w:rsidRPr="00D12460" w:rsidRDefault="00207192" w:rsidP="00207192">
      <w:pPr>
        <w:pStyle w:val="Textoindependiente"/>
        <w:rPr>
          <w:i/>
          <w:iCs/>
        </w:rPr>
      </w:pPr>
      <w:r w:rsidRPr="00D12460">
        <w:rPr>
          <w:i/>
          <w:iCs/>
        </w:rPr>
        <w:lastRenderedPageBreak/>
        <w:t>Datos anteriores son procesados por el Observatorio Nacional de Seguridad Vial – ONSV con base en los registros proporcionados por el Instituto Nacional de Medicina Legal y Ciencias Forenses – INMLCF</w:t>
      </w:r>
    </w:p>
    <w:p w14:paraId="7AE4C004" w14:textId="04C293E5" w:rsidR="00207192" w:rsidRPr="00D12460" w:rsidRDefault="00207192" w:rsidP="00207192">
      <w:pPr>
        <w:pStyle w:val="Textoindependiente"/>
        <w:rPr>
          <w:i/>
          <w:iCs/>
        </w:rPr>
      </w:pPr>
    </w:p>
    <w:p w14:paraId="37B0751C" w14:textId="50A4ACC3" w:rsidR="00207192" w:rsidRPr="00D12460" w:rsidRDefault="00207192" w:rsidP="00207192">
      <w:pPr>
        <w:pStyle w:val="Ttulo3"/>
        <w:numPr>
          <w:ilvl w:val="1"/>
          <w:numId w:val="3"/>
        </w:numPr>
        <w:rPr>
          <w:rFonts w:cs="Arial"/>
          <w:szCs w:val="22"/>
        </w:rPr>
      </w:pPr>
      <w:bookmarkStart w:id="109" w:name="_Toc58914984"/>
      <w:r w:rsidRPr="00D12460">
        <w:rPr>
          <w:rFonts w:cs="Arial"/>
          <w:szCs w:val="22"/>
        </w:rPr>
        <w:t>Descripción de rutas</w:t>
      </w:r>
      <w:bookmarkEnd w:id="109"/>
    </w:p>
    <w:p w14:paraId="58849B91" w14:textId="77777777" w:rsidR="00207192" w:rsidRPr="00D12460" w:rsidRDefault="00207192" w:rsidP="00207192"/>
    <w:p w14:paraId="7746B129" w14:textId="1CF7014E" w:rsidR="00207192" w:rsidRPr="00D12460" w:rsidRDefault="00207192" w:rsidP="00207192">
      <w:pPr>
        <w:pStyle w:val="Textoindependiente"/>
      </w:pPr>
      <w:r w:rsidRPr="00D12460">
        <w:t>El Diseño geométrico de la carretera presenta condicionantes en la estabilidad del terreno, como topografía del terreno sinusoidal con bajo nivel friático, sistema aceptable de drenaje, la mayoría en zonas urbanas con intersecciones de alto volumen de tráfico automotor y peatonal, pero, sin falta, todos sus recorridos están debidamente señalizados, completamente demarcados (líneas divisorias, los PARE, las cebras y los pasos peatonales) y está excelentemente iluminado. Las luminarias para alumbrado público con fotometría diseñada para mayor Inter distancia y menor altura de montaje, menor flujo hemisférico superior (FHS) posible, y sus conjuntos ópticos tienen los mejores ángulos de apertura para proyectar, con controles temporizados para proyectores y material traslúcido, difuso, dejando pasar poco calor radiante. Las luminarias de las vías recorridas por los vehículos de la empresa cumplen especificaciones técnicas exigidas en la RESOLUCIÓN 180540 de marzo 30 de 2010.</w:t>
      </w:r>
    </w:p>
    <w:p w14:paraId="4AF9BFEA" w14:textId="77777777" w:rsidR="00207192" w:rsidRPr="00D12460" w:rsidRDefault="00207192" w:rsidP="00207192">
      <w:pPr>
        <w:pStyle w:val="Textoindependiente"/>
      </w:pPr>
    </w:p>
    <w:p w14:paraId="6E07649B" w14:textId="77777777" w:rsidR="00207192" w:rsidRPr="00D12460" w:rsidRDefault="00207192" w:rsidP="00207192">
      <w:pPr>
        <w:pStyle w:val="Textoindependiente"/>
      </w:pPr>
      <w:r w:rsidRPr="00D12460">
        <w:t>La pluviosidad de la zona es baja y las vías no presentan peralte, (las curvas no son pronunciadas y el límite de velocidad lo permite), excepto, en ciertos puntos de vías nacionales que atraviesan la ciudad, las cuales, en suma, menos del 5% de las rutas de la empresa las recorren. El trazado de las calles, desde el punto de vista del diseño, tiene pavimento flexible, formado por capas de material rocoso, y distribuyen la carga característica a través del sistema de capas. Los sectores rígidos tienen aceptable módulo de elasticidad y distribuyen las cargas sobre un área grande, considerando la resistencia estructural de su sistema hidráulico.</w:t>
      </w:r>
    </w:p>
    <w:p w14:paraId="2CAB921C" w14:textId="77777777" w:rsidR="00207192" w:rsidRPr="00D12460" w:rsidRDefault="00207192" w:rsidP="00207192">
      <w:pPr>
        <w:pStyle w:val="Textoindependiente"/>
      </w:pPr>
    </w:p>
    <w:p w14:paraId="4D110321" w14:textId="77777777" w:rsidR="00207192" w:rsidRPr="00D12460" w:rsidRDefault="00207192" w:rsidP="00207192">
      <w:pPr>
        <w:pStyle w:val="Textoindependiente"/>
      </w:pPr>
      <w:r w:rsidRPr="00D12460">
        <w:t xml:space="preserve">Como primer análisis se determinó la distribución de esfuerzos de su pavimento, encontrando deformaciones y deflexiones debido a la carga concentrada en un área circular </w:t>
      </w:r>
      <w:proofErr w:type="gramStart"/>
      <w:r w:rsidRPr="00D12460">
        <w:t>cargada,  en</w:t>
      </w:r>
      <w:proofErr w:type="gramEnd"/>
      <w:r w:rsidRPr="00D12460">
        <w:t xml:space="preserve"> distintas partes de su trayecto. Las formas y tamaños de dichas deformaciones están dentro de los rangos que la definen como una vía de gran estabilidad y baja fatiga debida al estado natural y sus propios elementos (los daños que muestre su infraestructura son, en su mayoría, debido a la circulación de cargas sobre su superficie). Su asfalto es de capacidad significativa para resistir la deformación plástica, aunque se fatigue por las cargas repetidas del firme. La mayor parte de la superficie descansa sobre una fina capa de gravas, presentando reparaciones en zonas, algo arcillosas, acudiendo a su estabilización con cemento para mejorar la base. Este asfalto es mezcla Bituminosa en Frío. La vía reduce ruido (en comparación con otros tipos de firme).</w:t>
      </w:r>
    </w:p>
    <w:p w14:paraId="20B1E35B" w14:textId="77777777" w:rsidR="00207192" w:rsidRPr="00D12460" w:rsidRDefault="00207192" w:rsidP="00207192">
      <w:pPr>
        <w:pStyle w:val="Textoindependiente"/>
      </w:pPr>
      <w:r w:rsidRPr="00D12460">
        <w:t>La infraestructura vial que las rutas de la empresa recorren, son operacionales, menos del 5% son nacionales (primarias: conjunto de capas superpuestas, relativamente horizontales, que se diseñan y construyen técnicamente con materiales apropiados y adecuadamente compactados, constituidas por una capa de rodadura bituminosa apoyada generalmente sobre capas de material no ligado, pero en ciertos sectores presenta losa de concreto hidráulico, apoyada sobre una capa de material seleccionado, para la subbase de pavimento rígido), cerca del 15% son departamentales (secundarias: elaboradas en afirmado, una capa compactada de grava o piedra chancada, que soporta las cargas y esfuerzos del tránsito; arena clasificada, para llenar los vacíos entre la grava y dar estabilidad a la capa; y finos plásticos (sobre todo arcilla) para dar cohesión a la grava y la arena), y el resto, son municipales (terciarias y funcionan en afirmado).</w:t>
      </w:r>
    </w:p>
    <w:p w14:paraId="636BCFC8" w14:textId="2429CDE0" w:rsidR="00207192" w:rsidRPr="00D12460" w:rsidRDefault="00207192" w:rsidP="00207192">
      <w:pPr>
        <w:pStyle w:val="Textoindependiente"/>
      </w:pPr>
      <w:r w:rsidRPr="00D12460">
        <w:t>Las Autopistas son vías donde los vehículos circulan en una dirección determinada, separados de los autos que viajan en otra dirección, en dos o más carriles (sin interrumpir el tránsito con entradas y salidas que obliguen a los vehículos a cambiar la velocidad ni con señales de pare).</w:t>
      </w:r>
    </w:p>
    <w:p w14:paraId="72CBBD8C" w14:textId="77777777" w:rsidR="000D7047" w:rsidRPr="00D12460" w:rsidRDefault="000D7047" w:rsidP="00207192">
      <w:pPr>
        <w:pStyle w:val="Textoindependiente"/>
      </w:pPr>
    </w:p>
    <w:p w14:paraId="3A0F0E90" w14:textId="77777777" w:rsidR="00207192" w:rsidRPr="00D12460" w:rsidRDefault="00207192" w:rsidP="00207192">
      <w:pPr>
        <w:pStyle w:val="Textoindependiente"/>
        <w:rPr>
          <w:b/>
          <w:bCs/>
        </w:rPr>
      </w:pPr>
      <w:r w:rsidRPr="00D12460">
        <w:rPr>
          <w:b/>
          <w:bCs/>
        </w:rPr>
        <w:t>Consideraciones Generales</w:t>
      </w:r>
    </w:p>
    <w:p w14:paraId="26772F6B" w14:textId="77777777" w:rsidR="000D7047" w:rsidRPr="00D12460" w:rsidRDefault="00207192" w:rsidP="00117BEC">
      <w:pPr>
        <w:pStyle w:val="Textoindependiente"/>
        <w:numPr>
          <w:ilvl w:val="0"/>
          <w:numId w:val="43"/>
        </w:numPr>
      </w:pPr>
      <w:r w:rsidRPr="00D12460">
        <w:lastRenderedPageBreak/>
        <w:t xml:space="preserve">Fíjese en los movimientos de los demás vehículos y en los de los peatones. </w:t>
      </w:r>
    </w:p>
    <w:p w14:paraId="41CDF2F8" w14:textId="77777777" w:rsidR="000D7047" w:rsidRPr="00D12460" w:rsidRDefault="00207192" w:rsidP="00117BEC">
      <w:pPr>
        <w:pStyle w:val="Textoindependiente"/>
        <w:numPr>
          <w:ilvl w:val="0"/>
          <w:numId w:val="43"/>
        </w:numPr>
      </w:pPr>
      <w:r w:rsidRPr="00D12460">
        <w:t>Fíjese sobre todo en los niños y en las personas mayores.</w:t>
      </w:r>
    </w:p>
    <w:p w14:paraId="7F0A14A6" w14:textId="77777777" w:rsidR="000D7047" w:rsidRPr="00D12460" w:rsidRDefault="00207192" w:rsidP="00117BEC">
      <w:pPr>
        <w:pStyle w:val="Textoindependiente"/>
        <w:numPr>
          <w:ilvl w:val="0"/>
          <w:numId w:val="43"/>
        </w:numPr>
      </w:pPr>
      <w:r w:rsidRPr="00D12460">
        <w:t>Realice las maniobras con claridad y señalícelas correctamente.</w:t>
      </w:r>
    </w:p>
    <w:p w14:paraId="52A907E8" w14:textId="77777777" w:rsidR="000D7047" w:rsidRPr="00D12460" w:rsidRDefault="00207192" w:rsidP="00117BEC">
      <w:pPr>
        <w:pStyle w:val="Textoindependiente"/>
        <w:numPr>
          <w:ilvl w:val="0"/>
          <w:numId w:val="43"/>
        </w:numPr>
      </w:pPr>
      <w:r w:rsidRPr="00D12460">
        <w:t>Respete la normativa en materia de tráfico, hágalo por su propia seguridad.</w:t>
      </w:r>
    </w:p>
    <w:p w14:paraId="4A7B70E6" w14:textId="77777777" w:rsidR="000D7047" w:rsidRPr="00D12460" w:rsidRDefault="00207192" w:rsidP="00117BEC">
      <w:pPr>
        <w:pStyle w:val="Textoindependiente"/>
        <w:numPr>
          <w:ilvl w:val="0"/>
          <w:numId w:val="43"/>
        </w:numPr>
      </w:pPr>
      <w:r w:rsidRPr="00D12460">
        <w:t>Utilice el cinturón de seguridad, tanto si viaja en los asientos de delante como si ocupa los de detrás.</w:t>
      </w:r>
    </w:p>
    <w:p w14:paraId="0202407A" w14:textId="77777777" w:rsidR="000D7047" w:rsidRPr="00D12460" w:rsidRDefault="00207192" w:rsidP="00117BEC">
      <w:pPr>
        <w:pStyle w:val="Textoindependiente"/>
        <w:numPr>
          <w:ilvl w:val="0"/>
          <w:numId w:val="43"/>
        </w:numPr>
      </w:pPr>
      <w:r w:rsidRPr="00D12460">
        <w:t>Los niños menores de 12 años deben sentarse preferentemente en los asientos de detrás, también pueden sentarse en los de delante en una silla homologada.</w:t>
      </w:r>
    </w:p>
    <w:p w14:paraId="18D2707E" w14:textId="77777777" w:rsidR="000D7047" w:rsidRPr="00D12460" w:rsidRDefault="00207192" w:rsidP="00117BEC">
      <w:pPr>
        <w:pStyle w:val="Textoindependiente"/>
        <w:numPr>
          <w:ilvl w:val="0"/>
          <w:numId w:val="43"/>
        </w:numPr>
      </w:pPr>
      <w:r w:rsidRPr="00D12460">
        <w:t>Para subir al coche y bajar de él, utilice la puerta que da al lado de la acera. No utilice aparatos electrónicos que puedan distraerle mientras conduce.</w:t>
      </w:r>
    </w:p>
    <w:p w14:paraId="3EB44491" w14:textId="77777777" w:rsidR="000D7047" w:rsidRPr="00D12460" w:rsidRDefault="00207192" w:rsidP="00117BEC">
      <w:pPr>
        <w:pStyle w:val="Textoindependiente"/>
        <w:numPr>
          <w:ilvl w:val="0"/>
          <w:numId w:val="43"/>
        </w:numPr>
      </w:pPr>
      <w:r w:rsidRPr="00D12460">
        <w:t>No conduzca cansado. Duerma lo suficiente antes de conducir.</w:t>
      </w:r>
    </w:p>
    <w:p w14:paraId="6D49E39D" w14:textId="77777777" w:rsidR="000D7047" w:rsidRPr="00D12460" w:rsidRDefault="00207192" w:rsidP="00117BEC">
      <w:pPr>
        <w:pStyle w:val="Textoindependiente"/>
        <w:numPr>
          <w:ilvl w:val="0"/>
          <w:numId w:val="43"/>
        </w:numPr>
      </w:pPr>
      <w:r w:rsidRPr="00D12460">
        <w:t>No conduzca con su percepción alterada. No beba alcohol, ni tome drogas, tampoco conduzca cuando esté enfermo.</w:t>
      </w:r>
    </w:p>
    <w:p w14:paraId="1844E6D9" w14:textId="77777777" w:rsidR="000D7047" w:rsidRPr="00D12460" w:rsidRDefault="00207192" w:rsidP="00117BEC">
      <w:pPr>
        <w:pStyle w:val="Textoindependiente"/>
        <w:numPr>
          <w:ilvl w:val="0"/>
          <w:numId w:val="43"/>
        </w:numPr>
      </w:pPr>
      <w:r w:rsidRPr="00D12460">
        <w:t xml:space="preserve">Mantenga los ojos en movimiento. No permanezca con la mirada totalmente fija, ni se quede mirando un solo punto. </w:t>
      </w:r>
    </w:p>
    <w:p w14:paraId="23433C35" w14:textId="77777777" w:rsidR="000D7047" w:rsidRPr="00D12460" w:rsidRDefault="00207192" w:rsidP="00117BEC">
      <w:pPr>
        <w:pStyle w:val="Textoindependiente"/>
        <w:numPr>
          <w:ilvl w:val="0"/>
          <w:numId w:val="43"/>
        </w:numPr>
      </w:pPr>
      <w:r w:rsidRPr="00D12460">
        <w:t>Mire por los espejos con frecuencia, consulte su espacio de seguridad habitualmente, fíjese en el retrovisor. Debe mantener una imagen global de todo lo que se desarrolla fuera del coche.</w:t>
      </w:r>
    </w:p>
    <w:p w14:paraId="4A91F398" w14:textId="77777777" w:rsidR="000D7047" w:rsidRPr="00D12460" w:rsidRDefault="00207192" w:rsidP="00117BEC">
      <w:pPr>
        <w:pStyle w:val="Textoindependiente"/>
        <w:numPr>
          <w:ilvl w:val="0"/>
          <w:numId w:val="43"/>
        </w:numPr>
      </w:pPr>
      <w:r w:rsidRPr="00D12460">
        <w:t>Tome el hábito de realizar una señal cuando gire. Si otros conductores entienden lo que está haciendo, es menos probable que se interpongan en su camino.</w:t>
      </w:r>
    </w:p>
    <w:p w14:paraId="7C034E9F" w14:textId="1E731148" w:rsidR="000D7047" w:rsidRPr="00D12460" w:rsidRDefault="00207192" w:rsidP="00117BEC">
      <w:pPr>
        <w:pStyle w:val="Textoindependiente"/>
        <w:numPr>
          <w:ilvl w:val="0"/>
          <w:numId w:val="43"/>
        </w:numPr>
      </w:pPr>
      <w:r w:rsidRPr="00D12460">
        <w:t>Conozca su vehículo al detalle. ¿Cómo de alejado está su parachoques de ese poste de teléfonos?,</w:t>
      </w:r>
      <w:r w:rsidR="000D7047" w:rsidRPr="00D12460">
        <w:t xml:space="preserve"> </w:t>
      </w:r>
      <w:r w:rsidRPr="00D12460">
        <w:t>¿hasta dónde sobresale el espejo derecho?, ¿Están las llantas infladas de una manera adecuada? Si espera el máximo rendimiento de su coche (durante un movimiento repentino, o alguna acción diferente) deberá conocer su vehículo al máximo.</w:t>
      </w:r>
    </w:p>
    <w:p w14:paraId="3F6AB5F2" w14:textId="77777777" w:rsidR="000D7047" w:rsidRPr="00D12460" w:rsidRDefault="000D7047" w:rsidP="000D7047">
      <w:pPr>
        <w:pStyle w:val="Textoindependiente"/>
        <w:ind w:left="360"/>
      </w:pPr>
    </w:p>
    <w:p w14:paraId="3EB770E7" w14:textId="64F4958F" w:rsidR="000D7047" w:rsidRPr="00D12460" w:rsidRDefault="00207192" w:rsidP="000D7047">
      <w:pPr>
        <w:pStyle w:val="Textoindependiente"/>
      </w:pPr>
      <w:r w:rsidRPr="00D12460">
        <w:t>Ahora viene lo difícil: el autocontrol.</w:t>
      </w:r>
    </w:p>
    <w:p w14:paraId="793D76E7" w14:textId="77777777" w:rsidR="000D7047" w:rsidRPr="00D12460" w:rsidRDefault="00207192" w:rsidP="00117BEC">
      <w:pPr>
        <w:pStyle w:val="Textoindependiente"/>
        <w:numPr>
          <w:ilvl w:val="0"/>
          <w:numId w:val="44"/>
        </w:numPr>
      </w:pPr>
      <w:r w:rsidRPr="00D12460">
        <w:t>Deje que la gente que quiere conducir más rápido pase por delante. No se preocupe por presumir. ¿A quién le importa lo rápido que su coche pueda ir? ¿Y qué si tiene que esperar que cambie un semáforo para seguir por su camino? Si alguien le pita, Déjelo pasar ¿Qué hay de malo en dejar que una bicicleta cruce la calle? En otras palabras: Relájese. La conducción no se relaciona con la competencia.</w:t>
      </w:r>
    </w:p>
    <w:p w14:paraId="2E815F5E" w14:textId="77777777" w:rsidR="000D7047" w:rsidRPr="00D12460" w:rsidRDefault="00207192" w:rsidP="00117BEC">
      <w:pPr>
        <w:pStyle w:val="Textoindependiente"/>
        <w:numPr>
          <w:ilvl w:val="0"/>
          <w:numId w:val="44"/>
        </w:numPr>
      </w:pPr>
      <w:r w:rsidRPr="00D12460">
        <w:t>Considerar al cruzar intersecciones, en especial de gran tamaño y volumen de tráfico: Mantener distancia prudencial con el vehículo que va adelante (ir cerca del carro de adelante reduce las posibilidades de reaccionar frente a un frenazo repentino u otra maniobra peligrosa que hagan otros conductores que preceden). Dejar una distancia de más de 30 metros con el carro de enfrente y siempre permanecer atento a sus movimientos (para asegurarse de que está a una distancia prudente del vehículo de adelante, cuente siempre dos segundos antes de pasar por donde éste acaba de hacerlo).</w:t>
      </w:r>
    </w:p>
    <w:p w14:paraId="22B1B2DA" w14:textId="76169707" w:rsidR="000D7047" w:rsidRPr="00D12460" w:rsidRDefault="00207192" w:rsidP="00117BEC">
      <w:pPr>
        <w:pStyle w:val="Textoindependiente"/>
        <w:numPr>
          <w:ilvl w:val="0"/>
          <w:numId w:val="44"/>
        </w:numPr>
      </w:pPr>
      <w:r w:rsidRPr="00D12460">
        <w:t xml:space="preserve">Completa atención al cambio de las luces en el semáforo. Respetar la prelación, saber quién lleva la vía en la ciudad ayuda a evitar choques. Pero, así tenga la prelación, el consejo es manejar preventivamente, pues nada garantiza que el resto de los conductores en la vía sepan cuándo cruzar y cuándo no. Para saber cuándo tiene la prelación en la vía, observe las señales de tránsito dispuestas en el lugar. Si por alguna razón no están presentes o no se pueden identificar, la regla es nunca asumir que se tiene la prelación y mantener </w:t>
      </w:r>
      <w:r w:rsidR="000D7047" w:rsidRPr="00D12460">
        <w:t>una actitud</w:t>
      </w:r>
      <w:r w:rsidRPr="00D12460">
        <w:t xml:space="preserve"> preventiva.</w:t>
      </w:r>
    </w:p>
    <w:p w14:paraId="5ED46FFE" w14:textId="77777777" w:rsidR="000D7047" w:rsidRPr="00D12460" w:rsidRDefault="00207192" w:rsidP="00117BEC">
      <w:pPr>
        <w:pStyle w:val="Textoindependiente"/>
        <w:numPr>
          <w:ilvl w:val="0"/>
          <w:numId w:val="44"/>
        </w:numPr>
      </w:pPr>
      <w:r w:rsidRPr="00D12460">
        <w:t>No debe hacer cambios bruscos de carril.</w:t>
      </w:r>
    </w:p>
    <w:p w14:paraId="05EFE707" w14:textId="77777777" w:rsidR="000D7047" w:rsidRPr="00D12460" w:rsidRDefault="00207192" w:rsidP="00117BEC">
      <w:pPr>
        <w:pStyle w:val="Textoindependiente"/>
        <w:numPr>
          <w:ilvl w:val="0"/>
          <w:numId w:val="44"/>
        </w:numPr>
      </w:pPr>
      <w:r w:rsidRPr="00D12460">
        <w:t>En todo momento debe respetar las señales de tráfico.</w:t>
      </w:r>
    </w:p>
    <w:p w14:paraId="75512B80" w14:textId="77777777" w:rsidR="000D7047" w:rsidRPr="00D12460" w:rsidRDefault="00207192" w:rsidP="00117BEC">
      <w:pPr>
        <w:pStyle w:val="Textoindependiente"/>
        <w:numPr>
          <w:ilvl w:val="0"/>
          <w:numId w:val="44"/>
        </w:numPr>
      </w:pPr>
      <w:r w:rsidRPr="00D12460">
        <w:t>Esté atento a toda señal de tráfico que pueda crear restricciones, ya que pueden limitar acciones, como son: los pasos de peatones y construcción en curso.</w:t>
      </w:r>
    </w:p>
    <w:p w14:paraId="479F76DC" w14:textId="77777777" w:rsidR="000D7047" w:rsidRPr="00D12460" w:rsidRDefault="00207192" w:rsidP="00117BEC">
      <w:pPr>
        <w:pStyle w:val="Textoindependiente"/>
        <w:numPr>
          <w:ilvl w:val="0"/>
          <w:numId w:val="44"/>
        </w:numPr>
      </w:pPr>
      <w:r w:rsidRPr="00D12460">
        <w:t>Anticipar las acciones de los demás y estar alerta a los vehículos que pueden frenar delante.</w:t>
      </w:r>
    </w:p>
    <w:p w14:paraId="3987A2FB" w14:textId="77777777" w:rsidR="000D7047" w:rsidRPr="00D12460" w:rsidRDefault="00207192" w:rsidP="00117BEC">
      <w:pPr>
        <w:pStyle w:val="Textoindependiente"/>
        <w:numPr>
          <w:ilvl w:val="0"/>
          <w:numId w:val="44"/>
        </w:numPr>
      </w:pPr>
      <w:r w:rsidRPr="00D12460">
        <w:lastRenderedPageBreak/>
        <w:t>Si está girando hacia la derecha, comprueba hacia la izquierda y la derecha antes de continuar.  Sea consciente de los vehículos que puede haber dejado delante.</w:t>
      </w:r>
    </w:p>
    <w:p w14:paraId="7248AF5A" w14:textId="77777777" w:rsidR="000D7047" w:rsidRPr="00D12460" w:rsidRDefault="00207192" w:rsidP="00117BEC">
      <w:pPr>
        <w:pStyle w:val="Textoindependiente"/>
        <w:numPr>
          <w:ilvl w:val="0"/>
          <w:numId w:val="44"/>
        </w:numPr>
      </w:pPr>
      <w:r w:rsidRPr="00D12460">
        <w:t>Mire en todas las direcciones para identificar si hay ciclistas o peatones antes de proceder a hacer un giro a través de una intersección. No conduzca distraído. Evite el uso de su teléfono móvil o el ajuste de configuración de la música mientras conduce.</w:t>
      </w:r>
    </w:p>
    <w:p w14:paraId="0AFFDA5A" w14:textId="77777777" w:rsidR="000D7047" w:rsidRPr="00D12460" w:rsidRDefault="00207192" w:rsidP="00117BEC">
      <w:pPr>
        <w:pStyle w:val="Textoindependiente"/>
        <w:numPr>
          <w:ilvl w:val="0"/>
          <w:numId w:val="44"/>
        </w:numPr>
      </w:pPr>
      <w:r w:rsidRPr="00D12460">
        <w:t>No vuelvas la mirada a la parte posterior de tu vehículo.</w:t>
      </w:r>
    </w:p>
    <w:p w14:paraId="032DDDEE" w14:textId="77777777" w:rsidR="000D7047" w:rsidRPr="00D12460" w:rsidRDefault="00207192" w:rsidP="00117BEC">
      <w:pPr>
        <w:pStyle w:val="Textoindependiente"/>
        <w:numPr>
          <w:ilvl w:val="0"/>
          <w:numId w:val="44"/>
        </w:numPr>
      </w:pPr>
      <w:r w:rsidRPr="00D12460">
        <w:t>Pare en una luz amarilla, no acelere. Cuidado con el tráfico transversal.</w:t>
      </w:r>
    </w:p>
    <w:p w14:paraId="26BC8499" w14:textId="77777777" w:rsidR="000D7047" w:rsidRPr="00D12460" w:rsidRDefault="00207192" w:rsidP="00117BEC">
      <w:pPr>
        <w:pStyle w:val="Textoindependiente"/>
        <w:numPr>
          <w:ilvl w:val="0"/>
          <w:numId w:val="44"/>
        </w:numPr>
      </w:pPr>
      <w:r w:rsidRPr="00D12460">
        <w:t>No entre en una intersección que está congestionada, así evitará quedarse detenido en medio de la intersección. No hacer cambios de carril hasta que hayas cruzado la intersección.</w:t>
      </w:r>
    </w:p>
    <w:p w14:paraId="29EECA80" w14:textId="77777777" w:rsidR="000D7047" w:rsidRPr="00D12460" w:rsidRDefault="00207192" w:rsidP="00117BEC">
      <w:pPr>
        <w:pStyle w:val="Textoindependiente"/>
        <w:numPr>
          <w:ilvl w:val="0"/>
          <w:numId w:val="44"/>
        </w:numPr>
      </w:pPr>
      <w:r w:rsidRPr="00D12460">
        <w:t>No asuma que tiene la preferencia para cruzar, observe si es seguro seguir adelante.</w:t>
      </w:r>
    </w:p>
    <w:p w14:paraId="21266FF7" w14:textId="77777777" w:rsidR="000D7047" w:rsidRPr="00D12460" w:rsidRDefault="00207192" w:rsidP="00117BEC">
      <w:pPr>
        <w:pStyle w:val="Textoindependiente"/>
        <w:numPr>
          <w:ilvl w:val="0"/>
          <w:numId w:val="44"/>
        </w:numPr>
      </w:pPr>
      <w:r w:rsidRPr="00D12460">
        <w:t>Recuerde que los peatones tienen preferencia para cruzar por las líneas blancas del paso de peatones, si en la intersección no hay semáforo.</w:t>
      </w:r>
    </w:p>
    <w:p w14:paraId="7F1097FC" w14:textId="77777777" w:rsidR="000D7047" w:rsidRPr="00D12460" w:rsidRDefault="00207192" w:rsidP="00117BEC">
      <w:pPr>
        <w:pStyle w:val="Textoindependiente"/>
        <w:numPr>
          <w:ilvl w:val="0"/>
          <w:numId w:val="44"/>
        </w:numPr>
      </w:pPr>
      <w:r w:rsidRPr="00D12460">
        <w:t>Conducir de forma segura en una intersección, no sólo depende de las normas impuestas y de las señales de tráfico existentes, también de la prudencia y sentido común.</w:t>
      </w:r>
    </w:p>
    <w:p w14:paraId="4B6389EC" w14:textId="77777777" w:rsidR="000D7047" w:rsidRPr="00D12460" w:rsidRDefault="00207192" w:rsidP="00117BEC">
      <w:pPr>
        <w:pStyle w:val="Textoindependiente"/>
        <w:numPr>
          <w:ilvl w:val="0"/>
          <w:numId w:val="44"/>
        </w:numPr>
      </w:pPr>
      <w:r w:rsidRPr="00D12460">
        <w:t>El uso del cinturón de seguridad lumbo pectoral puede disminuir el riesgo de lesiones moderadas y severas en los ocupantes de los asientos delanteros hasta en un 55% y puede reducir la mortalidad por accidentes en un 40-50%. Además, las víctimas que habían utilizado cinturón en el momento del accidente presentaban lesiones menos graves, era menos probable que requirieran ingreso y cuando lo requerían ocasionaban unos gastos hospitalarios menores.</w:t>
      </w:r>
    </w:p>
    <w:p w14:paraId="2C5DD9E8" w14:textId="41072D59" w:rsidR="00207192" w:rsidRPr="00D12460" w:rsidRDefault="00207192" w:rsidP="00117BEC">
      <w:pPr>
        <w:pStyle w:val="Textoindependiente"/>
        <w:numPr>
          <w:ilvl w:val="0"/>
          <w:numId w:val="44"/>
        </w:numPr>
      </w:pPr>
      <w:r w:rsidRPr="00D12460">
        <w:t>Estudios recientes en simuladores y observacionales estiman que los airbags evitan un 18-19% de todas las muertes para conductores de automóvil y un 13% de muertes del pasajero del asiento delantero, además de la reducción en mortalidad debida al uso del cinturón.</w:t>
      </w:r>
    </w:p>
    <w:p w14:paraId="277D6257" w14:textId="77777777" w:rsidR="00207192" w:rsidRPr="00D12460" w:rsidRDefault="00207192" w:rsidP="00207192">
      <w:pPr>
        <w:pStyle w:val="Textoindependiente"/>
      </w:pPr>
    </w:p>
    <w:p w14:paraId="10325AE8" w14:textId="77777777" w:rsidR="00207192" w:rsidRPr="00D12460" w:rsidRDefault="00207192" w:rsidP="00207192">
      <w:pPr>
        <w:pStyle w:val="Textoindependiente"/>
      </w:pPr>
      <w:r w:rsidRPr="00D12460">
        <w:t xml:space="preserve">El </w:t>
      </w:r>
      <w:r w:rsidRPr="00D12460">
        <w:rPr>
          <w:b/>
          <w:bCs/>
        </w:rPr>
        <w:t>TABAQUISMO</w:t>
      </w:r>
      <w:r w:rsidRPr="00D12460">
        <w:t xml:space="preserve"> se decanta como un importante factor accidento génico. Se ha puesto de manifiesto que los fumadores tienen 1,5 veces más riesgo de sufrir un accidente por vehículos a motor en comparación con los no fumadores (Sacks, Nelson 1994). Se han aducido diferentes razones para explicar esta asociación, entre las que se incluye: el efecto tóxico directo (monóxido de carbono, nicotina), la distracción provocada por el acto de encender o apagar un cigarrillo, la asociación del tabaquismo con otros trastornos (enfermedad cardiovascular, cáncer…), y otros factores de confusión que incluirían características relacionadas con la personalidad y comportamiento de los individuos.</w:t>
      </w:r>
    </w:p>
    <w:p w14:paraId="76D62BB4" w14:textId="77777777" w:rsidR="00207192" w:rsidRPr="00D12460" w:rsidRDefault="00207192" w:rsidP="00207192">
      <w:pPr>
        <w:pStyle w:val="Textoindependiente"/>
      </w:pPr>
    </w:p>
    <w:p w14:paraId="115785CA" w14:textId="77777777" w:rsidR="00207192" w:rsidRPr="00D12460" w:rsidRDefault="00207192" w:rsidP="00207192">
      <w:pPr>
        <w:pStyle w:val="Textoindependiente"/>
        <w:rPr>
          <w:b/>
          <w:bCs/>
        </w:rPr>
      </w:pPr>
      <w:r w:rsidRPr="00D12460">
        <w:rPr>
          <w:b/>
          <w:bCs/>
        </w:rPr>
        <w:t>MEDICAMENTOS QUE PUEDEN INTERFERIR EN LA CAPACIDAD DE LA CONDUCCION</w:t>
      </w:r>
    </w:p>
    <w:p w14:paraId="65B45159" w14:textId="77777777" w:rsidR="00207192" w:rsidRPr="00D12460" w:rsidRDefault="00207192" w:rsidP="00207192">
      <w:pPr>
        <w:pStyle w:val="Textoindependiente"/>
      </w:pPr>
      <w:r w:rsidRPr="00D12460">
        <w:t xml:space="preserve"> </w:t>
      </w:r>
    </w:p>
    <w:p w14:paraId="510BC352" w14:textId="77777777" w:rsidR="000D7047" w:rsidRPr="00D12460" w:rsidRDefault="00207192" w:rsidP="00117BEC">
      <w:pPr>
        <w:pStyle w:val="Textoindependiente"/>
        <w:numPr>
          <w:ilvl w:val="0"/>
          <w:numId w:val="45"/>
        </w:numPr>
      </w:pPr>
      <w:r w:rsidRPr="00D12460">
        <w:t xml:space="preserve">Analgésicos narcóticos </w:t>
      </w:r>
    </w:p>
    <w:p w14:paraId="7DEAD5CD" w14:textId="77777777" w:rsidR="000D7047" w:rsidRPr="00D12460" w:rsidRDefault="00207192" w:rsidP="00117BEC">
      <w:pPr>
        <w:pStyle w:val="Textoindependiente"/>
        <w:numPr>
          <w:ilvl w:val="0"/>
          <w:numId w:val="45"/>
        </w:numPr>
      </w:pPr>
      <w:r w:rsidRPr="00D12460">
        <w:t xml:space="preserve">Antiepilépticos (algunos) </w:t>
      </w:r>
    </w:p>
    <w:p w14:paraId="1F59AF41" w14:textId="77777777" w:rsidR="000D7047" w:rsidRPr="00D12460" w:rsidRDefault="00207192" w:rsidP="00117BEC">
      <w:pPr>
        <w:pStyle w:val="Textoindependiente"/>
        <w:numPr>
          <w:ilvl w:val="0"/>
          <w:numId w:val="45"/>
        </w:numPr>
      </w:pPr>
      <w:r w:rsidRPr="00D12460">
        <w:t xml:space="preserve">Antihistamínicos sistémicos </w:t>
      </w:r>
    </w:p>
    <w:p w14:paraId="2E273AAC" w14:textId="77777777" w:rsidR="000D7047" w:rsidRPr="00D12460" w:rsidRDefault="00207192" w:rsidP="00117BEC">
      <w:pPr>
        <w:pStyle w:val="Textoindependiente"/>
        <w:numPr>
          <w:ilvl w:val="0"/>
          <w:numId w:val="45"/>
        </w:numPr>
      </w:pPr>
      <w:r w:rsidRPr="00D12460">
        <w:t xml:space="preserve">Antitusivos-alcohol </w:t>
      </w:r>
    </w:p>
    <w:p w14:paraId="38424BD4" w14:textId="77777777" w:rsidR="000D7047" w:rsidRPr="00D12460" w:rsidRDefault="00207192" w:rsidP="00117BEC">
      <w:pPr>
        <w:pStyle w:val="Textoindependiente"/>
        <w:numPr>
          <w:ilvl w:val="0"/>
          <w:numId w:val="45"/>
        </w:numPr>
      </w:pPr>
      <w:r w:rsidRPr="00D12460">
        <w:t>Psicoestimulantes</w:t>
      </w:r>
    </w:p>
    <w:p w14:paraId="2A4902FE" w14:textId="77777777" w:rsidR="000D7047" w:rsidRPr="00D12460" w:rsidRDefault="00207192" w:rsidP="00117BEC">
      <w:pPr>
        <w:pStyle w:val="Textoindependiente"/>
        <w:numPr>
          <w:ilvl w:val="0"/>
          <w:numId w:val="45"/>
        </w:numPr>
      </w:pPr>
      <w:r w:rsidRPr="00D12460">
        <w:t xml:space="preserve">Relajantes musculares centrales </w:t>
      </w:r>
    </w:p>
    <w:p w14:paraId="227D8531" w14:textId="77777777" w:rsidR="000D7047" w:rsidRPr="00D12460" w:rsidRDefault="00207192" w:rsidP="00117BEC">
      <w:pPr>
        <w:pStyle w:val="Textoindependiente"/>
        <w:numPr>
          <w:ilvl w:val="0"/>
          <w:numId w:val="45"/>
        </w:numPr>
      </w:pPr>
      <w:r w:rsidRPr="00D12460">
        <w:t xml:space="preserve">Sedantes-hipnóticos </w:t>
      </w:r>
    </w:p>
    <w:p w14:paraId="58337DC3" w14:textId="77777777" w:rsidR="000D7047" w:rsidRPr="00D12460" w:rsidRDefault="00207192" w:rsidP="00117BEC">
      <w:pPr>
        <w:pStyle w:val="Textoindependiente"/>
        <w:numPr>
          <w:ilvl w:val="0"/>
          <w:numId w:val="45"/>
        </w:numPr>
      </w:pPr>
      <w:r w:rsidRPr="00D12460">
        <w:t>Tranquilizantes</w:t>
      </w:r>
    </w:p>
    <w:p w14:paraId="4124991D" w14:textId="77777777" w:rsidR="000D7047" w:rsidRPr="00D12460" w:rsidRDefault="000D7047" w:rsidP="00117BEC">
      <w:pPr>
        <w:pStyle w:val="Textoindependiente"/>
        <w:numPr>
          <w:ilvl w:val="0"/>
          <w:numId w:val="45"/>
        </w:numPr>
      </w:pPr>
      <w:r w:rsidRPr="00D12460">
        <w:t>Anorexígenos</w:t>
      </w:r>
    </w:p>
    <w:p w14:paraId="4E0A6FF8" w14:textId="77777777" w:rsidR="000D7047" w:rsidRPr="00D12460" w:rsidRDefault="000D7047" w:rsidP="00117BEC">
      <w:pPr>
        <w:pStyle w:val="Textoindependiente"/>
        <w:numPr>
          <w:ilvl w:val="0"/>
          <w:numId w:val="45"/>
        </w:numPr>
      </w:pPr>
      <w:r w:rsidRPr="00D12460">
        <w:t xml:space="preserve"> Antidepresivos </w:t>
      </w:r>
    </w:p>
    <w:p w14:paraId="379256BA" w14:textId="77777777" w:rsidR="000D7047" w:rsidRPr="00D12460" w:rsidRDefault="000D7047" w:rsidP="00117BEC">
      <w:pPr>
        <w:pStyle w:val="Textoindependiente"/>
        <w:numPr>
          <w:ilvl w:val="0"/>
          <w:numId w:val="45"/>
        </w:numPr>
      </w:pPr>
      <w:r w:rsidRPr="00D12460">
        <w:t xml:space="preserve">Antidiabéticos </w:t>
      </w:r>
    </w:p>
    <w:p w14:paraId="55ADE33A" w14:textId="77777777" w:rsidR="000D7047" w:rsidRPr="00D12460" w:rsidRDefault="000D7047" w:rsidP="00117BEC">
      <w:pPr>
        <w:pStyle w:val="Textoindependiente"/>
        <w:numPr>
          <w:ilvl w:val="0"/>
          <w:numId w:val="45"/>
        </w:numPr>
      </w:pPr>
      <w:r w:rsidRPr="00D12460">
        <w:t xml:space="preserve">Antiepilépticos: la mayoría </w:t>
      </w:r>
    </w:p>
    <w:p w14:paraId="7FDBE170" w14:textId="77777777" w:rsidR="000D7047" w:rsidRPr="00D12460" w:rsidRDefault="000D7047" w:rsidP="00117BEC">
      <w:pPr>
        <w:pStyle w:val="Textoindependiente"/>
        <w:numPr>
          <w:ilvl w:val="0"/>
          <w:numId w:val="45"/>
        </w:numPr>
      </w:pPr>
      <w:r w:rsidRPr="00D12460">
        <w:lastRenderedPageBreak/>
        <w:t>Anti parkinsonianos</w:t>
      </w:r>
    </w:p>
    <w:p w14:paraId="7512F45F" w14:textId="77777777" w:rsidR="000D7047" w:rsidRPr="00D12460" w:rsidRDefault="000D7047" w:rsidP="00117BEC">
      <w:pPr>
        <w:pStyle w:val="Textoindependiente"/>
        <w:numPr>
          <w:ilvl w:val="0"/>
          <w:numId w:val="45"/>
        </w:numPr>
      </w:pPr>
      <w:r w:rsidRPr="00D12460">
        <w:t xml:space="preserve">Antiespasmódicos y anticolinérgicos </w:t>
      </w:r>
    </w:p>
    <w:p w14:paraId="437BD6A2" w14:textId="77777777" w:rsidR="000D7047" w:rsidRPr="00D12460" w:rsidRDefault="000D7047" w:rsidP="00117BEC">
      <w:pPr>
        <w:pStyle w:val="Textoindependiente"/>
        <w:numPr>
          <w:ilvl w:val="0"/>
          <w:numId w:val="45"/>
        </w:numPr>
      </w:pPr>
      <w:r w:rsidRPr="00D12460">
        <w:t>Antitusivos</w:t>
      </w:r>
    </w:p>
    <w:p w14:paraId="0ED37002" w14:textId="77777777" w:rsidR="000D7047" w:rsidRPr="00D12460" w:rsidRDefault="000D7047" w:rsidP="00117BEC">
      <w:pPr>
        <w:pStyle w:val="Textoindependiente"/>
        <w:numPr>
          <w:ilvl w:val="0"/>
          <w:numId w:val="45"/>
        </w:numPr>
      </w:pPr>
      <w:r w:rsidRPr="00D12460">
        <w:t>Tranquilizantes Oftalmológicos</w:t>
      </w:r>
    </w:p>
    <w:p w14:paraId="54FB3CCB" w14:textId="77777777" w:rsidR="000D7047" w:rsidRPr="00D12460" w:rsidRDefault="000D7047" w:rsidP="00117BEC">
      <w:pPr>
        <w:pStyle w:val="Textoindependiente"/>
        <w:numPr>
          <w:ilvl w:val="0"/>
          <w:numId w:val="45"/>
        </w:numPr>
      </w:pPr>
      <w:r w:rsidRPr="00D12460">
        <w:t xml:space="preserve"> Hipotensores</w:t>
      </w:r>
    </w:p>
    <w:p w14:paraId="36E7D8AD" w14:textId="5BCA766D" w:rsidR="000D7047" w:rsidRPr="00D12460" w:rsidRDefault="000D7047" w:rsidP="00117BEC">
      <w:pPr>
        <w:pStyle w:val="Textoindependiente"/>
        <w:numPr>
          <w:ilvl w:val="0"/>
          <w:numId w:val="45"/>
        </w:numPr>
      </w:pPr>
      <w:r w:rsidRPr="00D12460">
        <w:t>Neurolépticos</w:t>
      </w:r>
    </w:p>
    <w:p w14:paraId="012E2831" w14:textId="62C88530" w:rsidR="000D7047" w:rsidRPr="00D12460" w:rsidRDefault="000D7047" w:rsidP="000D7047">
      <w:pPr>
        <w:pStyle w:val="Textoindependiente"/>
      </w:pPr>
    </w:p>
    <w:p w14:paraId="41AA74C8" w14:textId="13E2EFCC" w:rsidR="000D7047" w:rsidRPr="00D12460" w:rsidRDefault="000D7047" w:rsidP="000D7047">
      <w:pPr>
        <w:pStyle w:val="Ttulo3"/>
        <w:numPr>
          <w:ilvl w:val="1"/>
          <w:numId w:val="3"/>
        </w:numPr>
        <w:rPr>
          <w:rFonts w:cs="Arial"/>
          <w:szCs w:val="22"/>
        </w:rPr>
      </w:pPr>
      <w:bookmarkStart w:id="110" w:name="_Toc58914985"/>
      <w:proofErr w:type="spellStart"/>
      <w:r w:rsidRPr="00D12460">
        <w:rPr>
          <w:rFonts w:cs="Arial"/>
          <w:szCs w:val="22"/>
        </w:rPr>
        <w:t>Rutagrama</w:t>
      </w:r>
      <w:bookmarkEnd w:id="110"/>
      <w:proofErr w:type="spellEnd"/>
    </w:p>
    <w:p w14:paraId="0F7B4CE9" w14:textId="77777777" w:rsidR="000D7047" w:rsidRPr="00D12460" w:rsidRDefault="000D7047" w:rsidP="000D7047">
      <w:pPr>
        <w:pStyle w:val="Textoindependiente"/>
      </w:pPr>
    </w:p>
    <w:p w14:paraId="5DEC8B59" w14:textId="2B3C4F85" w:rsidR="00C0222A" w:rsidRPr="00D12460" w:rsidRDefault="007F1B9D" w:rsidP="007F1B9D">
      <w:pPr>
        <w:pStyle w:val="Textoindependiente"/>
      </w:pPr>
      <w:r w:rsidRPr="00D12460">
        <w:rPr>
          <w:noProof/>
          <w:lang w:val="es-CO" w:eastAsia="es-CO" w:bidi="ar-SA"/>
        </w:rPr>
        <mc:AlternateContent>
          <mc:Choice Requires="wps">
            <w:drawing>
              <wp:anchor distT="0" distB="0" distL="0" distR="0" simplePos="0" relativeHeight="251716608" behindDoc="1" locked="0" layoutInCell="1" allowOverlap="1" wp14:anchorId="2D7E156C" wp14:editId="0036F103">
                <wp:simplePos x="0" y="0"/>
                <wp:positionH relativeFrom="margin">
                  <wp:align>left</wp:align>
                </wp:positionH>
                <wp:positionV relativeFrom="paragraph">
                  <wp:posOffset>1028065</wp:posOffset>
                </wp:positionV>
                <wp:extent cx="6626860" cy="208280"/>
                <wp:effectExtent l="0" t="0" r="21590" b="20320"/>
                <wp:wrapTopAndBottom/>
                <wp:docPr id="28"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082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DE9E912" w14:textId="2B55F337" w:rsidR="00336971" w:rsidRDefault="006F415D" w:rsidP="007F1B9D">
                            <w:pPr>
                              <w:spacing w:before="15"/>
                              <w:ind w:left="1196" w:right="1204"/>
                              <w:jc w:val="center"/>
                              <w:rPr>
                                <w:b/>
                                <w:sz w:val="24"/>
                              </w:rPr>
                            </w:pPr>
                            <w:hyperlink r:id="rId99" w:history="1">
                              <w:r w:rsidR="00336971" w:rsidRPr="0027162C">
                                <w:rPr>
                                  <w:rStyle w:val="Hipervnculo"/>
                                  <w:b/>
                                  <w:sz w:val="24"/>
                                  <w:u w:color="0000FF"/>
                                </w:rPr>
                                <w:t xml:space="preserve">VER ANEXO </w:t>
                              </w:r>
                              <w:r w:rsidR="00336971">
                                <w:rPr>
                                  <w:rStyle w:val="Hipervnculo"/>
                                  <w:b/>
                                  <w:sz w:val="24"/>
                                  <w:u w:color="0000FF"/>
                                </w:rPr>
                                <w:t>31</w:t>
                              </w:r>
                              <w:r w:rsidR="00336971" w:rsidRPr="0027162C">
                                <w:rPr>
                                  <w:rStyle w:val="Hipervnculo"/>
                                  <w:b/>
                                  <w:sz w:val="24"/>
                                  <w:u w:color="0000FF"/>
                                </w:rPr>
                                <w:t xml:space="preserve">: </w:t>
                              </w:r>
                            </w:hyperlink>
                            <w:r w:rsidR="00336971">
                              <w:rPr>
                                <w:rStyle w:val="Hipervnculo"/>
                                <w:b/>
                                <w:sz w:val="24"/>
                                <w:u w:color="0000FF"/>
                              </w:rPr>
                              <w:t xml:space="preserve">RUTAGRAMA </w:t>
                            </w:r>
                            <w:r w:rsidR="00336971" w:rsidRPr="00A62E57">
                              <w:rPr>
                                <w:rStyle w:val="Hipervnculo"/>
                                <w:b/>
                                <w:sz w:val="24"/>
                                <w:highlight w:val="yellow"/>
                                <w:u w:color="0000FF"/>
                              </w:rPr>
                              <w:t>Seguir actualizando a nivel nacional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E156C" id="_x0000_s1060" type="#_x0000_t202" style="position:absolute;left:0;text-align:left;margin-left:0;margin-top:80.95pt;width:521.8pt;height:16.4pt;z-index:-251599872;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" filled="f" strokeweight=".4pt">
                <v:textbox inset="0,0,0,0">
                  <w:txbxContent>
                    <w:p w14:paraId="5DE9E912" w14:textId="2B55F337" w:rsidR="00336971" w:rsidRDefault="006F415D" w:rsidP="007F1B9D">
                      <w:pPr>
                        <w:spacing w:before="15"/>
                        <w:ind w:left="1196" w:right="1204"/>
                        <w:jc w:val="center"/>
                        <w:rPr>
                          <w:b/>
                          <w:sz w:val="24"/>
                        </w:rPr>
                      </w:pPr>
                      <w:hyperlink r:id="rId100" w:history="1">
                        <w:r w:rsidR="00336971" w:rsidRPr="0027162C">
                          <w:rPr>
                            <w:rStyle w:val="Hipervnculo"/>
                            <w:b/>
                            <w:sz w:val="24"/>
                            <w:u w:color="0000FF"/>
                          </w:rPr>
                          <w:t xml:space="preserve">VER ANEXO </w:t>
                        </w:r>
                        <w:r w:rsidR="00336971">
                          <w:rPr>
                            <w:rStyle w:val="Hipervnculo"/>
                            <w:b/>
                            <w:sz w:val="24"/>
                            <w:u w:color="0000FF"/>
                          </w:rPr>
                          <w:t>31</w:t>
                        </w:r>
                        <w:r w:rsidR="00336971" w:rsidRPr="0027162C">
                          <w:rPr>
                            <w:rStyle w:val="Hipervnculo"/>
                            <w:b/>
                            <w:sz w:val="24"/>
                            <w:u w:color="0000FF"/>
                          </w:rPr>
                          <w:t xml:space="preserve">: </w:t>
                        </w:r>
                      </w:hyperlink>
                      <w:r w:rsidR="00336971">
                        <w:rPr>
                          <w:rStyle w:val="Hipervnculo"/>
                          <w:b/>
                          <w:sz w:val="24"/>
                          <w:u w:color="0000FF"/>
                        </w:rPr>
                        <w:t xml:space="preserve">RUTAGRAMA </w:t>
                      </w:r>
                      <w:r w:rsidR="00336971" w:rsidRPr="00A62E57">
                        <w:rPr>
                          <w:rStyle w:val="Hipervnculo"/>
                          <w:b/>
                          <w:sz w:val="24"/>
                          <w:highlight w:val="yellow"/>
                          <w:u w:color="0000FF"/>
                        </w:rPr>
                        <w:t>Seguir actualizando a nivel nacional</w:t>
                      </w:r>
                    </w:p>
                  </w:txbxContent>
                </v:textbox>
                <w10:wrap type="topAndBottom" anchorx="margin"/>
              </v:shape>
            </w:pict>
          </mc:Fallback>
        </mc:AlternateContent>
      </w:r>
      <w:r w:rsidR="000D7047" w:rsidRPr="00D12460">
        <w:t>La empresa utiliza como principal fuente de información los conocimientos de sus conductores. Para facilitar y sistematizar la toma de información en misión (en carretera) el comité de seguridad vial implementó el formato RUTAGRAMA el cual es llenado por los conductores, y tendrá una frecuencia de actualización de cada tres meses o cada que se presente un riesgo importante, con el fin de recolectar la información sobre el estado de las vías por donde circulan los vehículos de la empresa.</w:t>
      </w:r>
    </w:p>
    <w:p w14:paraId="43C37516" w14:textId="3C6FA9AE" w:rsidR="007F1B9D" w:rsidRPr="00D12460" w:rsidRDefault="007F1B9D" w:rsidP="007F1B9D">
      <w:pPr>
        <w:pStyle w:val="Textoindependiente"/>
      </w:pPr>
    </w:p>
    <w:p w14:paraId="22CD4623" w14:textId="25A7D379" w:rsidR="007F1B9D" w:rsidRPr="00D12460" w:rsidRDefault="007F1B9D" w:rsidP="007F1B9D">
      <w:pPr>
        <w:pStyle w:val="Textoindependiente"/>
      </w:pPr>
    </w:p>
    <w:p w14:paraId="32687E62" w14:textId="6DC53CA2" w:rsidR="007F1B9D" w:rsidRPr="00D12460" w:rsidRDefault="007F1B9D" w:rsidP="007F1B9D">
      <w:pPr>
        <w:pStyle w:val="Textoindependiente"/>
      </w:pPr>
    </w:p>
    <w:p w14:paraId="42B3F42F" w14:textId="0412121C" w:rsidR="007F1B9D" w:rsidRPr="00D12460" w:rsidRDefault="00926832" w:rsidP="007F1B9D">
      <w:pPr>
        <w:pStyle w:val="Textoindependiente"/>
      </w:pPr>
      <w:r w:rsidRPr="00D12460">
        <w:t>PENDIENTE MAPA DONDE SE PUEDAN EVIDENCIAR LOS PUNTOS DE ACCIDENTALIDAD – SE LE CONSULTÓ A LA ABOGADA Y AUN NO HA ENCONTRADO EL MAPA – SE RESPONDIÓ CONSULTA POR CORREO AL OBSERVATORUIO NACIONAL DE TRANSITO</w:t>
      </w:r>
    </w:p>
    <w:p w14:paraId="38CA6873" w14:textId="4815C471" w:rsidR="007F1B9D" w:rsidRPr="00D12460" w:rsidRDefault="007F1B9D" w:rsidP="007F1B9D">
      <w:pPr>
        <w:pStyle w:val="Textoindependiente"/>
      </w:pPr>
    </w:p>
    <w:p w14:paraId="061DF387" w14:textId="77777777" w:rsidR="007F1B9D" w:rsidRPr="00D12460" w:rsidRDefault="007F1B9D" w:rsidP="007F1B9D">
      <w:pPr>
        <w:pStyle w:val="Textoindependiente"/>
      </w:pPr>
    </w:p>
    <w:p w14:paraId="7DA08767" w14:textId="1622D836" w:rsidR="007F1B9D" w:rsidRPr="00D12460" w:rsidRDefault="007F1B9D" w:rsidP="007F1B9D">
      <w:pPr>
        <w:pStyle w:val="Ttulo3"/>
        <w:numPr>
          <w:ilvl w:val="1"/>
          <w:numId w:val="3"/>
        </w:numPr>
        <w:rPr>
          <w:rFonts w:cs="Arial"/>
          <w:szCs w:val="22"/>
        </w:rPr>
      </w:pPr>
      <w:bookmarkStart w:id="111" w:name="_Toc58914986"/>
      <w:r w:rsidRPr="00D12460">
        <w:rPr>
          <w:rFonts w:cs="Arial"/>
          <w:szCs w:val="22"/>
        </w:rPr>
        <w:t>Desplazamiento del personal y rol en la vía</w:t>
      </w:r>
      <w:bookmarkEnd w:id="111"/>
    </w:p>
    <w:p w14:paraId="70E3308E" w14:textId="56CA9F23" w:rsidR="00C0222A" w:rsidRPr="00D12460" w:rsidRDefault="00C0222A" w:rsidP="007F1B9D">
      <w:pPr>
        <w:pStyle w:val="Ttulo2"/>
        <w:jc w:val="left"/>
        <w:rPr>
          <w:rFonts w:cs="Arial"/>
          <w:sz w:val="22"/>
          <w:szCs w:val="22"/>
        </w:rPr>
      </w:pPr>
    </w:p>
    <w:tbl>
      <w:tblPr>
        <w:tblW w:w="7620" w:type="dxa"/>
        <w:jc w:val="center"/>
        <w:tblCellMar>
          <w:left w:w="70" w:type="dxa"/>
          <w:right w:w="70" w:type="dxa"/>
        </w:tblCellMar>
        <w:tblLook w:val="04A0" w:firstRow="1" w:lastRow="0" w:firstColumn="1" w:lastColumn="0" w:noHBand="0" w:noVBand="1"/>
      </w:tblPr>
      <w:tblGrid>
        <w:gridCol w:w="2047"/>
        <w:gridCol w:w="1570"/>
        <w:gridCol w:w="227"/>
        <w:gridCol w:w="2206"/>
        <w:gridCol w:w="1570"/>
      </w:tblGrid>
      <w:tr w:rsidR="007F1B9D" w:rsidRPr="00D12460" w14:paraId="26C75F51" w14:textId="77777777" w:rsidTr="007F1B9D">
        <w:trPr>
          <w:trHeight w:val="615"/>
          <w:jc w:val="center"/>
        </w:trPr>
        <w:tc>
          <w:tcPr>
            <w:tcW w:w="2456" w:type="dxa"/>
            <w:tcBorders>
              <w:top w:val="single" w:sz="8" w:space="0" w:color="auto"/>
              <w:left w:val="single" w:sz="8" w:space="0" w:color="auto"/>
              <w:bottom w:val="nil"/>
              <w:right w:val="single" w:sz="8" w:space="0" w:color="000000"/>
            </w:tcBorders>
            <w:shd w:val="clear" w:color="000000" w:fill="CCCCCC"/>
            <w:vAlign w:val="center"/>
            <w:hideMark/>
          </w:tcPr>
          <w:p w14:paraId="7743D7FF" w14:textId="77777777" w:rsidR="007F1B9D" w:rsidRPr="00D12460" w:rsidRDefault="007F1B9D" w:rsidP="007F1B9D">
            <w:pPr>
              <w:widowControl/>
              <w:autoSpaceDE/>
              <w:autoSpaceDN/>
              <w:ind w:firstLineChars="400" w:firstLine="883"/>
              <w:rPr>
                <w:rFonts w:eastAsia="Times New Roman"/>
                <w:b/>
                <w:bCs/>
                <w:color w:val="000000"/>
                <w:lang w:val="es-CO" w:eastAsia="es-CO" w:bidi="ar-SA"/>
              </w:rPr>
            </w:pPr>
            <w:r w:rsidRPr="00D12460">
              <w:rPr>
                <w:rFonts w:eastAsia="Times New Roman"/>
                <w:b/>
                <w:bCs/>
                <w:color w:val="000000"/>
                <w:lang w:eastAsia="es-CO" w:bidi="ar-SA"/>
              </w:rPr>
              <w:t>Nombres y Apellidos</w:t>
            </w:r>
          </w:p>
        </w:tc>
        <w:tc>
          <w:tcPr>
            <w:tcW w:w="1291" w:type="dxa"/>
            <w:tcBorders>
              <w:top w:val="single" w:sz="8" w:space="0" w:color="auto"/>
              <w:left w:val="nil"/>
              <w:bottom w:val="nil"/>
              <w:right w:val="single" w:sz="8" w:space="0" w:color="auto"/>
            </w:tcBorders>
            <w:shd w:val="clear" w:color="000000" w:fill="CCCCCC"/>
            <w:vAlign w:val="center"/>
            <w:hideMark/>
          </w:tcPr>
          <w:p w14:paraId="00C2518B" w14:textId="77777777" w:rsidR="007F1B9D" w:rsidRPr="00D12460" w:rsidRDefault="007F1B9D" w:rsidP="007F1B9D">
            <w:pPr>
              <w:widowControl/>
              <w:autoSpaceDE/>
              <w:autoSpaceDN/>
              <w:rPr>
                <w:rFonts w:eastAsia="Times New Roman"/>
                <w:b/>
                <w:bCs/>
                <w:color w:val="000000"/>
                <w:lang w:val="es-CO" w:eastAsia="es-CO" w:bidi="ar-SA"/>
              </w:rPr>
            </w:pPr>
            <w:r w:rsidRPr="00D12460">
              <w:rPr>
                <w:rFonts w:eastAsia="Times New Roman"/>
                <w:b/>
                <w:bCs/>
                <w:lang w:eastAsia="es-CO" w:bidi="ar-SA"/>
              </w:rPr>
              <w:t>Rol en la Vía</w:t>
            </w:r>
          </w:p>
        </w:tc>
        <w:tc>
          <w:tcPr>
            <w:tcW w:w="376" w:type="dxa"/>
            <w:tcBorders>
              <w:top w:val="nil"/>
              <w:left w:val="nil"/>
              <w:bottom w:val="nil"/>
              <w:right w:val="nil"/>
            </w:tcBorders>
            <w:shd w:val="clear" w:color="auto" w:fill="auto"/>
            <w:vAlign w:val="center"/>
            <w:hideMark/>
          </w:tcPr>
          <w:p w14:paraId="39BEF75F" w14:textId="77777777" w:rsidR="007F1B9D" w:rsidRPr="00D12460" w:rsidRDefault="007F1B9D" w:rsidP="007F1B9D">
            <w:pPr>
              <w:widowControl/>
              <w:autoSpaceDE/>
              <w:autoSpaceDN/>
              <w:rPr>
                <w:rFonts w:eastAsia="Times New Roman"/>
                <w:b/>
                <w:bCs/>
                <w:color w:val="000000"/>
                <w:lang w:val="es-CO" w:eastAsia="es-CO" w:bidi="ar-SA"/>
              </w:rPr>
            </w:pPr>
            <w:r w:rsidRPr="00D12460">
              <w:rPr>
                <w:rFonts w:eastAsia="Times New Roman"/>
                <w:b/>
                <w:bCs/>
                <w:color w:val="000000"/>
                <w:lang w:val="es-CO" w:eastAsia="es-CO" w:bidi="ar-SA"/>
              </w:rPr>
              <w:t> </w:t>
            </w:r>
          </w:p>
        </w:tc>
        <w:tc>
          <w:tcPr>
            <w:tcW w:w="2206" w:type="dxa"/>
            <w:tcBorders>
              <w:top w:val="single" w:sz="8" w:space="0" w:color="auto"/>
              <w:left w:val="single" w:sz="8" w:space="0" w:color="auto"/>
              <w:bottom w:val="nil"/>
              <w:right w:val="single" w:sz="8" w:space="0" w:color="000000"/>
            </w:tcBorders>
            <w:shd w:val="clear" w:color="000000" w:fill="CCCCCC"/>
            <w:vAlign w:val="center"/>
            <w:hideMark/>
          </w:tcPr>
          <w:p w14:paraId="6E24C1FD" w14:textId="77777777" w:rsidR="007F1B9D" w:rsidRPr="00D12460" w:rsidRDefault="007F1B9D" w:rsidP="007F1B9D">
            <w:pPr>
              <w:widowControl/>
              <w:autoSpaceDE/>
              <w:autoSpaceDN/>
              <w:jc w:val="center"/>
              <w:rPr>
                <w:rFonts w:eastAsia="Times New Roman"/>
                <w:b/>
                <w:bCs/>
                <w:color w:val="000000"/>
                <w:lang w:val="es-CO" w:eastAsia="es-CO" w:bidi="ar-SA"/>
              </w:rPr>
            </w:pPr>
            <w:r w:rsidRPr="00D12460">
              <w:rPr>
                <w:rFonts w:eastAsia="Times New Roman"/>
                <w:b/>
                <w:bCs/>
                <w:color w:val="000000"/>
                <w:lang w:eastAsia="es-CO" w:bidi="ar-SA"/>
              </w:rPr>
              <w:t>Nombres y Apellidos</w:t>
            </w:r>
          </w:p>
        </w:tc>
        <w:tc>
          <w:tcPr>
            <w:tcW w:w="1291" w:type="dxa"/>
            <w:tcBorders>
              <w:top w:val="single" w:sz="8" w:space="0" w:color="auto"/>
              <w:left w:val="nil"/>
              <w:bottom w:val="nil"/>
              <w:right w:val="single" w:sz="8" w:space="0" w:color="auto"/>
            </w:tcBorders>
            <w:shd w:val="clear" w:color="000000" w:fill="CCCCCC"/>
            <w:vAlign w:val="center"/>
            <w:hideMark/>
          </w:tcPr>
          <w:p w14:paraId="13330159" w14:textId="77777777" w:rsidR="007F1B9D" w:rsidRPr="00D12460" w:rsidRDefault="007F1B9D" w:rsidP="007F1B9D">
            <w:pPr>
              <w:widowControl/>
              <w:autoSpaceDE/>
              <w:autoSpaceDN/>
              <w:rPr>
                <w:rFonts w:eastAsia="Times New Roman"/>
                <w:b/>
                <w:bCs/>
                <w:color w:val="000000"/>
                <w:lang w:val="es-CO" w:eastAsia="es-CO" w:bidi="ar-SA"/>
              </w:rPr>
            </w:pPr>
            <w:r w:rsidRPr="00D12460">
              <w:rPr>
                <w:rFonts w:eastAsia="Times New Roman"/>
                <w:b/>
                <w:bCs/>
                <w:lang w:eastAsia="es-CO" w:bidi="ar-SA"/>
              </w:rPr>
              <w:t>Rol en la Vía</w:t>
            </w:r>
          </w:p>
        </w:tc>
      </w:tr>
      <w:tr w:rsidR="007F1B9D" w:rsidRPr="00D12460" w14:paraId="42443304" w14:textId="77777777" w:rsidTr="007F1B9D">
        <w:trPr>
          <w:trHeight w:val="645"/>
          <w:jc w:val="center"/>
        </w:trPr>
        <w:tc>
          <w:tcPr>
            <w:tcW w:w="2456" w:type="dxa"/>
            <w:tcBorders>
              <w:top w:val="single" w:sz="8" w:space="0" w:color="auto"/>
              <w:left w:val="single" w:sz="8" w:space="0" w:color="auto"/>
              <w:bottom w:val="single" w:sz="8" w:space="0" w:color="000000"/>
              <w:right w:val="single" w:sz="8" w:space="0" w:color="000000"/>
            </w:tcBorders>
            <w:shd w:val="clear" w:color="auto" w:fill="auto"/>
            <w:vAlign w:val="center"/>
            <w:hideMark/>
          </w:tcPr>
          <w:p w14:paraId="49A071CE"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SERGIO ANDRÉS ESPINOSA OSTOR</w:t>
            </w:r>
          </w:p>
        </w:tc>
        <w:tc>
          <w:tcPr>
            <w:tcW w:w="1291" w:type="dxa"/>
            <w:tcBorders>
              <w:top w:val="single" w:sz="8" w:space="0" w:color="auto"/>
              <w:left w:val="nil"/>
              <w:bottom w:val="single" w:sz="8" w:space="0" w:color="000000"/>
              <w:right w:val="single" w:sz="8" w:space="0" w:color="auto"/>
            </w:tcBorders>
            <w:shd w:val="clear" w:color="auto" w:fill="auto"/>
            <w:vAlign w:val="center"/>
            <w:hideMark/>
          </w:tcPr>
          <w:p w14:paraId="2B3ABB56"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CONDUCTOR</w:t>
            </w:r>
          </w:p>
        </w:tc>
        <w:tc>
          <w:tcPr>
            <w:tcW w:w="376" w:type="dxa"/>
            <w:tcBorders>
              <w:top w:val="nil"/>
              <w:left w:val="nil"/>
              <w:bottom w:val="nil"/>
              <w:right w:val="nil"/>
            </w:tcBorders>
            <w:shd w:val="clear" w:color="auto" w:fill="auto"/>
            <w:vAlign w:val="center"/>
            <w:hideMark/>
          </w:tcPr>
          <w:p w14:paraId="0731A15F"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single" w:sz="8" w:space="0" w:color="auto"/>
              <w:left w:val="single" w:sz="8" w:space="0" w:color="auto"/>
              <w:bottom w:val="single" w:sz="8" w:space="0" w:color="000000"/>
              <w:right w:val="single" w:sz="8" w:space="0" w:color="000000"/>
            </w:tcBorders>
            <w:shd w:val="clear" w:color="auto" w:fill="auto"/>
            <w:vAlign w:val="center"/>
            <w:hideMark/>
          </w:tcPr>
          <w:p w14:paraId="160865CC"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SERGIO ANDRÉS SUAREZ GOMEZ</w:t>
            </w:r>
          </w:p>
        </w:tc>
        <w:tc>
          <w:tcPr>
            <w:tcW w:w="1291" w:type="dxa"/>
            <w:tcBorders>
              <w:top w:val="single" w:sz="8" w:space="0" w:color="auto"/>
              <w:left w:val="nil"/>
              <w:bottom w:val="single" w:sz="8" w:space="0" w:color="000000"/>
              <w:right w:val="single" w:sz="8" w:space="0" w:color="auto"/>
            </w:tcBorders>
            <w:shd w:val="clear" w:color="auto" w:fill="auto"/>
            <w:vAlign w:val="center"/>
            <w:hideMark/>
          </w:tcPr>
          <w:p w14:paraId="5B3603FF"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PEATÓN</w:t>
            </w:r>
          </w:p>
        </w:tc>
      </w:tr>
      <w:tr w:rsidR="007F1B9D" w:rsidRPr="00D12460" w14:paraId="496B9AF2" w14:textId="77777777" w:rsidTr="007F1B9D">
        <w:trPr>
          <w:trHeight w:val="645"/>
          <w:jc w:val="center"/>
        </w:trPr>
        <w:tc>
          <w:tcPr>
            <w:tcW w:w="2456" w:type="dxa"/>
            <w:tcBorders>
              <w:top w:val="nil"/>
              <w:left w:val="single" w:sz="8" w:space="0" w:color="auto"/>
              <w:bottom w:val="single" w:sz="8" w:space="0" w:color="000000"/>
              <w:right w:val="single" w:sz="8" w:space="0" w:color="000000"/>
            </w:tcBorders>
            <w:shd w:val="clear" w:color="auto" w:fill="auto"/>
            <w:vAlign w:val="center"/>
            <w:hideMark/>
          </w:tcPr>
          <w:p w14:paraId="4D65F113"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NIXON HERRERA VIGOYA</w:t>
            </w:r>
          </w:p>
        </w:tc>
        <w:tc>
          <w:tcPr>
            <w:tcW w:w="1291" w:type="dxa"/>
            <w:tcBorders>
              <w:top w:val="nil"/>
              <w:left w:val="nil"/>
              <w:bottom w:val="single" w:sz="8" w:space="0" w:color="000000"/>
              <w:right w:val="single" w:sz="8" w:space="0" w:color="auto"/>
            </w:tcBorders>
            <w:shd w:val="clear" w:color="auto" w:fill="auto"/>
            <w:vAlign w:val="center"/>
            <w:hideMark/>
          </w:tcPr>
          <w:p w14:paraId="5ADE50D3"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CONDUCTOR</w:t>
            </w:r>
          </w:p>
        </w:tc>
        <w:tc>
          <w:tcPr>
            <w:tcW w:w="376" w:type="dxa"/>
            <w:tcBorders>
              <w:top w:val="nil"/>
              <w:left w:val="nil"/>
              <w:bottom w:val="nil"/>
              <w:right w:val="nil"/>
            </w:tcBorders>
            <w:shd w:val="clear" w:color="auto" w:fill="auto"/>
            <w:vAlign w:val="center"/>
            <w:hideMark/>
          </w:tcPr>
          <w:p w14:paraId="1DCF9036"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000000"/>
              <w:right w:val="single" w:sz="8" w:space="0" w:color="000000"/>
            </w:tcBorders>
            <w:shd w:val="clear" w:color="auto" w:fill="auto"/>
            <w:vAlign w:val="center"/>
            <w:hideMark/>
          </w:tcPr>
          <w:p w14:paraId="3EDC2E20"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JAVIER RODRIGUEZ GOMEZ</w:t>
            </w:r>
          </w:p>
        </w:tc>
        <w:tc>
          <w:tcPr>
            <w:tcW w:w="1291" w:type="dxa"/>
            <w:tcBorders>
              <w:top w:val="nil"/>
              <w:left w:val="nil"/>
              <w:bottom w:val="single" w:sz="8" w:space="0" w:color="000000"/>
              <w:right w:val="single" w:sz="8" w:space="0" w:color="auto"/>
            </w:tcBorders>
            <w:shd w:val="clear" w:color="auto" w:fill="auto"/>
            <w:vAlign w:val="center"/>
            <w:hideMark/>
          </w:tcPr>
          <w:p w14:paraId="1FE2588B"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PEATÓN</w:t>
            </w:r>
          </w:p>
        </w:tc>
      </w:tr>
      <w:tr w:rsidR="007F1B9D" w:rsidRPr="00D12460" w14:paraId="2CD80F51" w14:textId="77777777" w:rsidTr="007F1B9D">
        <w:trPr>
          <w:trHeight w:val="645"/>
          <w:jc w:val="center"/>
        </w:trPr>
        <w:tc>
          <w:tcPr>
            <w:tcW w:w="2456" w:type="dxa"/>
            <w:tcBorders>
              <w:top w:val="nil"/>
              <w:left w:val="single" w:sz="8" w:space="0" w:color="auto"/>
              <w:bottom w:val="single" w:sz="8" w:space="0" w:color="000000"/>
              <w:right w:val="single" w:sz="8" w:space="0" w:color="000000"/>
            </w:tcBorders>
            <w:shd w:val="clear" w:color="auto" w:fill="auto"/>
            <w:vAlign w:val="center"/>
            <w:hideMark/>
          </w:tcPr>
          <w:p w14:paraId="40241692"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NELSI MARIELA CUEVAS</w:t>
            </w:r>
          </w:p>
        </w:tc>
        <w:tc>
          <w:tcPr>
            <w:tcW w:w="1291" w:type="dxa"/>
            <w:tcBorders>
              <w:top w:val="nil"/>
              <w:left w:val="nil"/>
              <w:bottom w:val="single" w:sz="8" w:space="0" w:color="000000"/>
              <w:right w:val="single" w:sz="8" w:space="0" w:color="auto"/>
            </w:tcBorders>
            <w:shd w:val="clear" w:color="auto" w:fill="auto"/>
            <w:vAlign w:val="center"/>
            <w:hideMark/>
          </w:tcPr>
          <w:p w14:paraId="4382C504"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PEATÓN</w:t>
            </w:r>
          </w:p>
        </w:tc>
        <w:tc>
          <w:tcPr>
            <w:tcW w:w="376" w:type="dxa"/>
            <w:tcBorders>
              <w:top w:val="nil"/>
              <w:left w:val="nil"/>
              <w:bottom w:val="nil"/>
              <w:right w:val="nil"/>
            </w:tcBorders>
            <w:shd w:val="clear" w:color="auto" w:fill="auto"/>
            <w:vAlign w:val="center"/>
            <w:hideMark/>
          </w:tcPr>
          <w:p w14:paraId="0ACD0C77"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000000"/>
              <w:right w:val="single" w:sz="8" w:space="0" w:color="000000"/>
            </w:tcBorders>
            <w:shd w:val="clear" w:color="auto" w:fill="auto"/>
            <w:vAlign w:val="center"/>
            <w:hideMark/>
          </w:tcPr>
          <w:p w14:paraId="7763D4D1"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xml:space="preserve">ALEX PALECHOR </w:t>
            </w:r>
            <w:proofErr w:type="spellStart"/>
            <w:r w:rsidRPr="00D12460">
              <w:rPr>
                <w:rFonts w:eastAsia="Times New Roman"/>
                <w:color w:val="000000"/>
                <w:lang w:val="es-CO" w:eastAsia="es-CO" w:bidi="ar-SA"/>
              </w:rPr>
              <w:t>PALECHOR</w:t>
            </w:r>
            <w:proofErr w:type="spellEnd"/>
          </w:p>
        </w:tc>
        <w:tc>
          <w:tcPr>
            <w:tcW w:w="1291" w:type="dxa"/>
            <w:tcBorders>
              <w:top w:val="nil"/>
              <w:left w:val="nil"/>
              <w:bottom w:val="single" w:sz="8" w:space="0" w:color="000000"/>
              <w:right w:val="single" w:sz="8" w:space="0" w:color="auto"/>
            </w:tcBorders>
            <w:shd w:val="clear" w:color="auto" w:fill="auto"/>
            <w:vAlign w:val="center"/>
            <w:hideMark/>
          </w:tcPr>
          <w:p w14:paraId="4BE860D8"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CONDUCTOR</w:t>
            </w:r>
          </w:p>
        </w:tc>
      </w:tr>
      <w:tr w:rsidR="007F1B9D" w:rsidRPr="00D12460" w14:paraId="074AD5A2" w14:textId="77777777" w:rsidTr="007F1B9D">
        <w:trPr>
          <w:trHeight w:val="645"/>
          <w:jc w:val="center"/>
        </w:trPr>
        <w:tc>
          <w:tcPr>
            <w:tcW w:w="2456" w:type="dxa"/>
            <w:tcBorders>
              <w:top w:val="nil"/>
              <w:left w:val="single" w:sz="8" w:space="0" w:color="auto"/>
              <w:bottom w:val="single" w:sz="8" w:space="0" w:color="000000"/>
              <w:right w:val="single" w:sz="8" w:space="0" w:color="000000"/>
            </w:tcBorders>
            <w:shd w:val="clear" w:color="auto" w:fill="auto"/>
            <w:vAlign w:val="center"/>
            <w:hideMark/>
          </w:tcPr>
          <w:p w14:paraId="77D06FE3"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LILIA MERCEDES VEGA BAUTISTA</w:t>
            </w:r>
          </w:p>
        </w:tc>
        <w:tc>
          <w:tcPr>
            <w:tcW w:w="1291" w:type="dxa"/>
            <w:tcBorders>
              <w:top w:val="nil"/>
              <w:left w:val="nil"/>
              <w:bottom w:val="single" w:sz="8" w:space="0" w:color="000000"/>
              <w:right w:val="single" w:sz="8" w:space="0" w:color="auto"/>
            </w:tcBorders>
            <w:shd w:val="clear" w:color="auto" w:fill="auto"/>
            <w:vAlign w:val="center"/>
            <w:hideMark/>
          </w:tcPr>
          <w:p w14:paraId="12615306"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PEATÓN</w:t>
            </w:r>
          </w:p>
        </w:tc>
        <w:tc>
          <w:tcPr>
            <w:tcW w:w="376" w:type="dxa"/>
            <w:tcBorders>
              <w:top w:val="nil"/>
              <w:left w:val="nil"/>
              <w:bottom w:val="nil"/>
              <w:right w:val="nil"/>
            </w:tcBorders>
            <w:shd w:val="clear" w:color="auto" w:fill="auto"/>
            <w:vAlign w:val="center"/>
            <w:hideMark/>
          </w:tcPr>
          <w:p w14:paraId="3ABAD4E3"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000000"/>
              <w:right w:val="single" w:sz="8" w:space="0" w:color="000000"/>
            </w:tcBorders>
            <w:shd w:val="clear" w:color="auto" w:fill="auto"/>
            <w:vAlign w:val="center"/>
            <w:hideMark/>
          </w:tcPr>
          <w:p w14:paraId="2C85DBC9"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JEIMI CAROLINA OSPINA LEAL</w:t>
            </w:r>
          </w:p>
        </w:tc>
        <w:tc>
          <w:tcPr>
            <w:tcW w:w="1291" w:type="dxa"/>
            <w:tcBorders>
              <w:top w:val="nil"/>
              <w:left w:val="nil"/>
              <w:bottom w:val="single" w:sz="8" w:space="0" w:color="000000"/>
              <w:right w:val="single" w:sz="8" w:space="0" w:color="auto"/>
            </w:tcBorders>
            <w:shd w:val="clear" w:color="auto" w:fill="auto"/>
            <w:vAlign w:val="center"/>
            <w:hideMark/>
          </w:tcPr>
          <w:p w14:paraId="264D8743"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PEATÓN</w:t>
            </w:r>
          </w:p>
        </w:tc>
      </w:tr>
      <w:tr w:rsidR="007F1B9D" w:rsidRPr="00D12460" w14:paraId="3CC18ECF" w14:textId="77777777" w:rsidTr="007F1B9D">
        <w:trPr>
          <w:trHeight w:val="645"/>
          <w:jc w:val="center"/>
        </w:trPr>
        <w:tc>
          <w:tcPr>
            <w:tcW w:w="2456" w:type="dxa"/>
            <w:tcBorders>
              <w:top w:val="nil"/>
              <w:left w:val="single" w:sz="8" w:space="0" w:color="auto"/>
              <w:bottom w:val="single" w:sz="8" w:space="0" w:color="000000"/>
              <w:right w:val="single" w:sz="8" w:space="0" w:color="000000"/>
            </w:tcBorders>
            <w:shd w:val="clear" w:color="auto" w:fill="auto"/>
            <w:vAlign w:val="center"/>
            <w:hideMark/>
          </w:tcPr>
          <w:p w14:paraId="5CF2557B"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ANA MILENA BOHORQUEZ CADENA</w:t>
            </w:r>
          </w:p>
        </w:tc>
        <w:tc>
          <w:tcPr>
            <w:tcW w:w="1291" w:type="dxa"/>
            <w:tcBorders>
              <w:top w:val="nil"/>
              <w:left w:val="nil"/>
              <w:bottom w:val="single" w:sz="8" w:space="0" w:color="000000"/>
              <w:right w:val="single" w:sz="8" w:space="0" w:color="auto"/>
            </w:tcBorders>
            <w:shd w:val="clear" w:color="auto" w:fill="auto"/>
            <w:vAlign w:val="center"/>
            <w:hideMark/>
          </w:tcPr>
          <w:p w14:paraId="57C64146"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PEATÓN</w:t>
            </w:r>
          </w:p>
        </w:tc>
        <w:tc>
          <w:tcPr>
            <w:tcW w:w="376" w:type="dxa"/>
            <w:tcBorders>
              <w:top w:val="nil"/>
              <w:left w:val="nil"/>
              <w:bottom w:val="nil"/>
              <w:right w:val="nil"/>
            </w:tcBorders>
            <w:shd w:val="clear" w:color="auto" w:fill="auto"/>
            <w:vAlign w:val="center"/>
            <w:hideMark/>
          </w:tcPr>
          <w:p w14:paraId="6BC3025A"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000000"/>
              <w:right w:val="single" w:sz="8" w:space="0" w:color="000000"/>
            </w:tcBorders>
            <w:shd w:val="clear" w:color="auto" w:fill="auto"/>
            <w:vAlign w:val="center"/>
            <w:hideMark/>
          </w:tcPr>
          <w:p w14:paraId="333E346D"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SANDRA MAYERLI LUGO FRANCO</w:t>
            </w:r>
          </w:p>
        </w:tc>
        <w:tc>
          <w:tcPr>
            <w:tcW w:w="1291" w:type="dxa"/>
            <w:tcBorders>
              <w:top w:val="nil"/>
              <w:left w:val="nil"/>
              <w:bottom w:val="single" w:sz="8" w:space="0" w:color="000000"/>
              <w:right w:val="single" w:sz="8" w:space="0" w:color="auto"/>
            </w:tcBorders>
            <w:shd w:val="clear" w:color="auto" w:fill="auto"/>
            <w:vAlign w:val="center"/>
            <w:hideMark/>
          </w:tcPr>
          <w:p w14:paraId="746E0BA4"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PEATÓN</w:t>
            </w:r>
          </w:p>
        </w:tc>
      </w:tr>
      <w:tr w:rsidR="007F1B9D" w:rsidRPr="00D12460" w14:paraId="19659B68" w14:textId="77777777" w:rsidTr="007F1B9D">
        <w:trPr>
          <w:trHeight w:val="645"/>
          <w:jc w:val="center"/>
        </w:trPr>
        <w:tc>
          <w:tcPr>
            <w:tcW w:w="2456" w:type="dxa"/>
            <w:tcBorders>
              <w:top w:val="nil"/>
              <w:left w:val="single" w:sz="8" w:space="0" w:color="auto"/>
              <w:bottom w:val="single" w:sz="8" w:space="0" w:color="000000"/>
              <w:right w:val="single" w:sz="8" w:space="0" w:color="000000"/>
            </w:tcBorders>
            <w:shd w:val="clear" w:color="auto" w:fill="auto"/>
            <w:vAlign w:val="center"/>
            <w:hideMark/>
          </w:tcPr>
          <w:p w14:paraId="68907B54"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lastRenderedPageBreak/>
              <w:t>ADRIANA FLÓREZ</w:t>
            </w:r>
          </w:p>
        </w:tc>
        <w:tc>
          <w:tcPr>
            <w:tcW w:w="1291" w:type="dxa"/>
            <w:tcBorders>
              <w:top w:val="nil"/>
              <w:left w:val="nil"/>
              <w:bottom w:val="single" w:sz="8" w:space="0" w:color="000000"/>
              <w:right w:val="single" w:sz="8" w:space="0" w:color="auto"/>
            </w:tcBorders>
            <w:shd w:val="clear" w:color="auto" w:fill="auto"/>
            <w:vAlign w:val="center"/>
            <w:hideMark/>
          </w:tcPr>
          <w:p w14:paraId="09D84772"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CONDUCTOR</w:t>
            </w:r>
          </w:p>
        </w:tc>
        <w:tc>
          <w:tcPr>
            <w:tcW w:w="376" w:type="dxa"/>
            <w:tcBorders>
              <w:top w:val="nil"/>
              <w:left w:val="nil"/>
              <w:bottom w:val="nil"/>
              <w:right w:val="nil"/>
            </w:tcBorders>
            <w:shd w:val="clear" w:color="auto" w:fill="auto"/>
            <w:vAlign w:val="center"/>
            <w:hideMark/>
          </w:tcPr>
          <w:p w14:paraId="4939928A"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000000"/>
              <w:right w:val="single" w:sz="8" w:space="0" w:color="000000"/>
            </w:tcBorders>
            <w:shd w:val="clear" w:color="auto" w:fill="auto"/>
            <w:vAlign w:val="center"/>
            <w:hideMark/>
          </w:tcPr>
          <w:p w14:paraId="40B7A5D4"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LEONARDO CARDENAS MALDONADO</w:t>
            </w:r>
          </w:p>
        </w:tc>
        <w:tc>
          <w:tcPr>
            <w:tcW w:w="1291" w:type="dxa"/>
            <w:tcBorders>
              <w:top w:val="nil"/>
              <w:left w:val="nil"/>
              <w:bottom w:val="single" w:sz="8" w:space="0" w:color="000000"/>
              <w:right w:val="single" w:sz="8" w:space="0" w:color="auto"/>
            </w:tcBorders>
            <w:shd w:val="clear" w:color="auto" w:fill="auto"/>
            <w:vAlign w:val="center"/>
            <w:hideMark/>
          </w:tcPr>
          <w:p w14:paraId="60618CDB"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PEATÓN</w:t>
            </w:r>
          </w:p>
        </w:tc>
      </w:tr>
      <w:tr w:rsidR="007F1B9D" w:rsidRPr="00D12460" w14:paraId="23684A31" w14:textId="77777777" w:rsidTr="007F1B9D">
        <w:trPr>
          <w:trHeight w:val="645"/>
          <w:jc w:val="center"/>
        </w:trPr>
        <w:tc>
          <w:tcPr>
            <w:tcW w:w="2456" w:type="dxa"/>
            <w:tcBorders>
              <w:top w:val="nil"/>
              <w:left w:val="single" w:sz="8" w:space="0" w:color="auto"/>
              <w:bottom w:val="single" w:sz="8" w:space="0" w:color="000000"/>
              <w:right w:val="single" w:sz="8" w:space="0" w:color="000000"/>
            </w:tcBorders>
            <w:shd w:val="clear" w:color="auto" w:fill="auto"/>
            <w:vAlign w:val="center"/>
            <w:hideMark/>
          </w:tcPr>
          <w:p w14:paraId="6A07A332"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LUIS EDUARDO MONTILLA NUPAN</w:t>
            </w:r>
          </w:p>
        </w:tc>
        <w:tc>
          <w:tcPr>
            <w:tcW w:w="1291" w:type="dxa"/>
            <w:tcBorders>
              <w:top w:val="nil"/>
              <w:left w:val="nil"/>
              <w:bottom w:val="single" w:sz="8" w:space="0" w:color="000000"/>
              <w:right w:val="single" w:sz="8" w:space="0" w:color="auto"/>
            </w:tcBorders>
            <w:shd w:val="clear" w:color="auto" w:fill="auto"/>
            <w:vAlign w:val="center"/>
            <w:hideMark/>
          </w:tcPr>
          <w:p w14:paraId="420C9AC4"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CONDUCTOR</w:t>
            </w:r>
          </w:p>
        </w:tc>
        <w:tc>
          <w:tcPr>
            <w:tcW w:w="376" w:type="dxa"/>
            <w:tcBorders>
              <w:top w:val="nil"/>
              <w:left w:val="nil"/>
              <w:bottom w:val="nil"/>
              <w:right w:val="nil"/>
            </w:tcBorders>
            <w:shd w:val="clear" w:color="auto" w:fill="auto"/>
            <w:vAlign w:val="center"/>
            <w:hideMark/>
          </w:tcPr>
          <w:p w14:paraId="789A36BA"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000000"/>
              <w:right w:val="single" w:sz="8" w:space="0" w:color="000000"/>
            </w:tcBorders>
            <w:shd w:val="clear" w:color="auto" w:fill="auto"/>
            <w:vAlign w:val="center"/>
            <w:hideMark/>
          </w:tcPr>
          <w:p w14:paraId="4F32827E"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WILMER ORLANDO BERMUDEZ NIÑO</w:t>
            </w:r>
          </w:p>
        </w:tc>
        <w:tc>
          <w:tcPr>
            <w:tcW w:w="1291" w:type="dxa"/>
            <w:tcBorders>
              <w:top w:val="nil"/>
              <w:left w:val="nil"/>
              <w:bottom w:val="single" w:sz="8" w:space="0" w:color="000000"/>
              <w:right w:val="single" w:sz="8" w:space="0" w:color="auto"/>
            </w:tcBorders>
            <w:shd w:val="clear" w:color="auto" w:fill="auto"/>
            <w:vAlign w:val="center"/>
            <w:hideMark/>
          </w:tcPr>
          <w:p w14:paraId="5FC4FE9A"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CONDUCTOR</w:t>
            </w:r>
          </w:p>
        </w:tc>
      </w:tr>
      <w:tr w:rsidR="007F1B9D" w:rsidRPr="00D12460" w14:paraId="0E033EF4" w14:textId="77777777" w:rsidTr="007F1B9D">
        <w:trPr>
          <w:trHeight w:val="645"/>
          <w:jc w:val="center"/>
        </w:trPr>
        <w:tc>
          <w:tcPr>
            <w:tcW w:w="2456" w:type="dxa"/>
            <w:tcBorders>
              <w:top w:val="nil"/>
              <w:left w:val="single" w:sz="8" w:space="0" w:color="auto"/>
              <w:bottom w:val="single" w:sz="8" w:space="0" w:color="000000"/>
              <w:right w:val="single" w:sz="8" w:space="0" w:color="000000"/>
            </w:tcBorders>
            <w:shd w:val="clear" w:color="auto" w:fill="auto"/>
            <w:vAlign w:val="center"/>
            <w:hideMark/>
          </w:tcPr>
          <w:p w14:paraId="72F2F105"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MAURICIO QUINTERO CASTILLO</w:t>
            </w:r>
          </w:p>
        </w:tc>
        <w:tc>
          <w:tcPr>
            <w:tcW w:w="1291" w:type="dxa"/>
            <w:tcBorders>
              <w:top w:val="nil"/>
              <w:left w:val="nil"/>
              <w:bottom w:val="single" w:sz="8" w:space="0" w:color="000000"/>
              <w:right w:val="single" w:sz="8" w:space="0" w:color="auto"/>
            </w:tcBorders>
            <w:shd w:val="clear" w:color="auto" w:fill="auto"/>
            <w:vAlign w:val="center"/>
            <w:hideMark/>
          </w:tcPr>
          <w:p w14:paraId="6D1547FF"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CONDUCTOR</w:t>
            </w:r>
          </w:p>
        </w:tc>
        <w:tc>
          <w:tcPr>
            <w:tcW w:w="376" w:type="dxa"/>
            <w:tcBorders>
              <w:top w:val="nil"/>
              <w:left w:val="nil"/>
              <w:bottom w:val="nil"/>
              <w:right w:val="nil"/>
            </w:tcBorders>
            <w:shd w:val="clear" w:color="auto" w:fill="auto"/>
            <w:vAlign w:val="center"/>
            <w:hideMark/>
          </w:tcPr>
          <w:p w14:paraId="6477F327"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000000"/>
              <w:right w:val="single" w:sz="8" w:space="0" w:color="000000"/>
            </w:tcBorders>
            <w:shd w:val="clear" w:color="auto" w:fill="auto"/>
            <w:vAlign w:val="center"/>
            <w:hideMark/>
          </w:tcPr>
          <w:p w14:paraId="68B80033"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ALVARO SANTOS BENAVIDES CHAVEZ</w:t>
            </w:r>
          </w:p>
        </w:tc>
        <w:tc>
          <w:tcPr>
            <w:tcW w:w="1291" w:type="dxa"/>
            <w:tcBorders>
              <w:top w:val="nil"/>
              <w:left w:val="nil"/>
              <w:bottom w:val="single" w:sz="8" w:space="0" w:color="000000"/>
              <w:right w:val="single" w:sz="8" w:space="0" w:color="auto"/>
            </w:tcBorders>
            <w:shd w:val="clear" w:color="auto" w:fill="auto"/>
            <w:vAlign w:val="center"/>
            <w:hideMark/>
          </w:tcPr>
          <w:p w14:paraId="75EC86FB"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PEATÓN</w:t>
            </w:r>
          </w:p>
        </w:tc>
      </w:tr>
      <w:tr w:rsidR="007F1B9D" w:rsidRPr="00D12460" w14:paraId="2D0CE813" w14:textId="77777777" w:rsidTr="007F1B9D">
        <w:trPr>
          <w:trHeight w:val="645"/>
          <w:jc w:val="center"/>
        </w:trPr>
        <w:tc>
          <w:tcPr>
            <w:tcW w:w="2456" w:type="dxa"/>
            <w:tcBorders>
              <w:top w:val="nil"/>
              <w:left w:val="single" w:sz="8" w:space="0" w:color="auto"/>
              <w:bottom w:val="single" w:sz="8" w:space="0" w:color="000000"/>
              <w:right w:val="single" w:sz="8" w:space="0" w:color="000000"/>
            </w:tcBorders>
            <w:shd w:val="clear" w:color="auto" w:fill="auto"/>
            <w:vAlign w:val="center"/>
            <w:hideMark/>
          </w:tcPr>
          <w:p w14:paraId="2D92BC2E"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DUVÁN FERNANDO SIERRA VEGA</w:t>
            </w:r>
          </w:p>
        </w:tc>
        <w:tc>
          <w:tcPr>
            <w:tcW w:w="1291" w:type="dxa"/>
            <w:tcBorders>
              <w:top w:val="nil"/>
              <w:left w:val="nil"/>
              <w:bottom w:val="single" w:sz="8" w:space="0" w:color="000000"/>
              <w:right w:val="single" w:sz="8" w:space="0" w:color="auto"/>
            </w:tcBorders>
            <w:shd w:val="clear" w:color="auto" w:fill="auto"/>
            <w:vAlign w:val="center"/>
            <w:hideMark/>
          </w:tcPr>
          <w:p w14:paraId="714A0A9F"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CONDUCTOR</w:t>
            </w:r>
          </w:p>
        </w:tc>
        <w:tc>
          <w:tcPr>
            <w:tcW w:w="376" w:type="dxa"/>
            <w:tcBorders>
              <w:top w:val="nil"/>
              <w:left w:val="nil"/>
              <w:bottom w:val="nil"/>
              <w:right w:val="nil"/>
            </w:tcBorders>
            <w:shd w:val="clear" w:color="auto" w:fill="auto"/>
            <w:vAlign w:val="center"/>
            <w:hideMark/>
          </w:tcPr>
          <w:p w14:paraId="408674C4"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000000"/>
              <w:right w:val="single" w:sz="8" w:space="0" w:color="000000"/>
            </w:tcBorders>
            <w:shd w:val="clear" w:color="auto" w:fill="auto"/>
            <w:vAlign w:val="center"/>
            <w:hideMark/>
          </w:tcPr>
          <w:p w14:paraId="013A588D"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YULIETH LIZETH CARRILLO PARRA</w:t>
            </w:r>
          </w:p>
        </w:tc>
        <w:tc>
          <w:tcPr>
            <w:tcW w:w="1291" w:type="dxa"/>
            <w:tcBorders>
              <w:top w:val="nil"/>
              <w:left w:val="nil"/>
              <w:bottom w:val="single" w:sz="8" w:space="0" w:color="000000"/>
              <w:right w:val="single" w:sz="8" w:space="0" w:color="auto"/>
            </w:tcBorders>
            <w:shd w:val="clear" w:color="auto" w:fill="auto"/>
            <w:vAlign w:val="center"/>
            <w:hideMark/>
          </w:tcPr>
          <w:p w14:paraId="3663C86E"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PEATÓN</w:t>
            </w:r>
          </w:p>
        </w:tc>
      </w:tr>
      <w:tr w:rsidR="007F1B9D" w:rsidRPr="00D12460" w14:paraId="2F6BB13C" w14:textId="77777777" w:rsidTr="007F1B9D">
        <w:trPr>
          <w:trHeight w:val="645"/>
          <w:jc w:val="center"/>
        </w:trPr>
        <w:tc>
          <w:tcPr>
            <w:tcW w:w="2456" w:type="dxa"/>
            <w:tcBorders>
              <w:top w:val="nil"/>
              <w:left w:val="single" w:sz="8" w:space="0" w:color="auto"/>
              <w:bottom w:val="single" w:sz="8" w:space="0" w:color="000000"/>
              <w:right w:val="single" w:sz="8" w:space="0" w:color="000000"/>
            </w:tcBorders>
            <w:shd w:val="clear" w:color="auto" w:fill="auto"/>
            <w:vAlign w:val="center"/>
            <w:hideMark/>
          </w:tcPr>
          <w:p w14:paraId="632FE41C"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ALEJANDRO TORRES</w:t>
            </w:r>
          </w:p>
        </w:tc>
        <w:tc>
          <w:tcPr>
            <w:tcW w:w="1291" w:type="dxa"/>
            <w:tcBorders>
              <w:top w:val="nil"/>
              <w:left w:val="nil"/>
              <w:bottom w:val="single" w:sz="8" w:space="0" w:color="000000"/>
              <w:right w:val="single" w:sz="8" w:space="0" w:color="auto"/>
            </w:tcBorders>
            <w:shd w:val="clear" w:color="auto" w:fill="auto"/>
            <w:vAlign w:val="center"/>
            <w:hideMark/>
          </w:tcPr>
          <w:p w14:paraId="3F4F03C1"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CONDUCTOR</w:t>
            </w:r>
          </w:p>
        </w:tc>
        <w:tc>
          <w:tcPr>
            <w:tcW w:w="376" w:type="dxa"/>
            <w:tcBorders>
              <w:top w:val="nil"/>
              <w:left w:val="nil"/>
              <w:bottom w:val="nil"/>
              <w:right w:val="nil"/>
            </w:tcBorders>
            <w:shd w:val="clear" w:color="auto" w:fill="auto"/>
            <w:vAlign w:val="center"/>
            <w:hideMark/>
          </w:tcPr>
          <w:p w14:paraId="554FC713"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auto"/>
              <w:right w:val="single" w:sz="8" w:space="0" w:color="000000"/>
            </w:tcBorders>
            <w:shd w:val="clear" w:color="auto" w:fill="auto"/>
            <w:vAlign w:val="center"/>
            <w:hideMark/>
          </w:tcPr>
          <w:p w14:paraId="7094F413"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MARLIN YOHANA HINCAPIE VALENCIA</w:t>
            </w:r>
          </w:p>
        </w:tc>
        <w:tc>
          <w:tcPr>
            <w:tcW w:w="1291" w:type="dxa"/>
            <w:tcBorders>
              <w:top w:val="nil"/>
              <w:left w:val="nil"/>
              <w:bottom w:val="single" w:sz="8" w:space="0" w:color="auto"/>
              <w:right w:val="single" w:sz="8" w:space="0" w:color="auto"/>
            </w:tcBorders>
            <w:shd w:val="clear" w:color="auto" w:fill="auto"/>
            <w:vAlign w:val="center"/>
            <w:hideMark/>
          </w:tcPr>
          <w:p w14:paraId="1D646461"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PEATÓN</w:t>
            </w:r>
          </w:p>
        </w:tc>
      </w:tr>
      <w:tr w:rsidR="007F1B9D" w:rsidRPr="00D12460" w14:paraId="3BB67115" w14:textId="77777777" w:rsidTr="007F1B9D">
        <w:trPr>
          <w:trHeight w:val="645"/>
          <w:jc w:val="center"/>
        </w:trPr>
        <w:tc>
          <w:tcPr>
            <w:tcW w:w="2456" w:type="dxa"/>
            <w:tcBorders>
              <w:top w:val="nil"/>
              <w:left w:val="single" w:sz="8" w:space="0" w:color="auto"/>
              <w:bottom w:val="single" w:sz="8" w:space="0" w:color="000000"/>
              <w:right w:val="single" w:sz="8" w:space="0" w:color="000000"/>
            </w:tcBorders>
            <w:shd w:val="clear" w:color="auto" w:fill="auto"/>
            <w:vAlign w:val="center"/>
            <w:hideMark/>
          </w:tcPr>
          <w:p w14:paraId="517B1606"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ROBINSON PUERTAS MARCIALES</w:t>
            </w:r>
          </w:p>
        </w:tc>
        <w:tc>
          <w:tcPr>
            <w:tcW w:w="1291" w:type="dxa"/>
            <w:tcBorders>
              <w:top w:val="nil"/>
              <w:left w:val="nil"/>
              <w:bottom w:val="single" w:sz="8" w:space="0" w:color="000000"/>
              <w:right w:val="single" w:sz="8" w:space="0" w:color="auto"/>
            </w:tcBorders>
            <w:shd w:val="clear" w:color="auto" w:fill="auto"/>
            <w:vAlign w:val="center"/>
            <w:hideMark/>
          </w:tcPr>
          <w:p w14:paraId="7A08CC1A"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PEATÓN</w:t>
            </w:r>
          </w:p>
        </w:tc>
        <w:tc>
          <w:tcPr>
            <w:tcW w:w="376" w:type="dxa"/>
            <w:tcBorders>
              <w:top w:val="nil"/>
              <w:left w:val="nil"/>
              <w:bottom w:val="nil"/>
              <w:right w:val="nil"/>
            </w:tcBorders>
            <w:shd w:val="clear" w:color="auto" w:fill="auto"/>
            <w:vAlign w:val="center"/>
            <w:hideMark/>
          </w:tcPr>
          <w:p w14:paraId="3E8AFF2D"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auto"/>
              <w:right w:val="single" w:sz="8" w:space="0" w:color="000000"/>
            </w:tcBorders>
            <w:shd w:val="clear" w:color="auto" w:fill="auto"/>
            <w:vAlign w:val="center"/>
            <w:hideMark/>
          </w:tcPr>
          <w:p w14:paraId="756C3364"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JORGE ENRIQUE GARCIA DAZA</w:t>
            </w:r>
          </w:p>
        </w:tc>
        <w:tc>
          <w:tcPr>
            <w:tcW w:w="1291" w:type="dxa"/>
            <w:tcBorders>
              <w:top w:val="nil"/>
              <w:left w:val="nil"/>
              <w:bottom w:val="single" w:sz="8" w:space="0" w:color="auto"/>
              <w:right w:val="single" w:sz="8" w:space="0" w:color="auto"/>
            </w:tcBorders>
            <w:shd w:val="clear" w:color="auto" w:fill="auto"/>
            <w:vAlign w:val="center"/>
            <w:hideMark/>
          </w:tcPr>
          <w:p w14:paraId="52FC7F8F"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CONDUCTOR</w:t>
            </w:r>
          </w:p>
        </w:tc>
      </w:tr>
      <w:tr w:rsidR="007F1B9D" w:rsidRPr="00D12460" w14:paraId="0D28A2F3" w14:textId="77777777" w:rsidTr="007F1B9D">
        <w:trPr>
          <w:trHeight w:val="645"/>
          <w:jc w:val="center"/>
        </w:trPr>
        <w:tc>
          <w:tcPr>
            <w:tcW w:w="2456" w:type="dxa"/>
            <w:tcBorders>
              <w:top w:val="nil"/>
              <w:left w:val="single" w:sz="8" w:space="0" w:color="auto"/>
              <w:bottom w:val="single" w:sz="8" w:space="0" w:color="000000"/>
              <w:right w:val="single" w:sz="8" w:space="0" w:color="000000"/>
            </w:tcBorders>
            <w:shd w:val="clear" w:color="auto" w:fill="auto"/>
            <w:vAlign w:val="center"/>
            <w:hideMark/>
          </w:tcPr>
          <w:p w14:paraId="611D0E31"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JEISSON DAVID GUTIÉRREZ MURILLO</w:t>
            </w:r>
          </w:p>
        </w:tc>
        <w:tc>
          <w:tcPr>
            <w:tcW w:w="1291" w:type="dxa"/>
            <w:tcBorders>
              <w:top w:val="nil"/>
              <w:left w:val="nil"/>
              <w:bottom w:val="single" w:sz="8" w:space="0" w:color="000000"/>
              <w:right w:val="single" w:sz="8" w:space="0" w:color="auto"/>
            </w:tcBorders>
            <w:shd w:val="clear" w:color="auto" w:fill="auto"/>
            <w:vAlign w:val="center"/>
            <w:hideMark/>
          </w:tcPr>
          <w:p w14:paraId="32B6464B"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CONDUCTOR</w:t>
            </w:r>
          </w:p>
        </w:tc>
        <w:tc>
          <w:tcPr>
            <w:tcW w:w="376" w:type="dxa"/>
            <w:tcBorders>
              <w:top w:val="nil"/>
              <w:left w:val="nil"/>
              <w:bottom w:val="nil"/>
              <w:right w:val="nil"/>
            </w:tcBorders>
            <w:shd w:val="clear" w:color="auto" w:fill="auto"/>
            <w:vAlign w:val="center"/>
            <w:hideMark/>
          </w:tcPr>
          <w:p w14:paraId="15B37295"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000000"/>
              <w:right w:val="single" w:sz="8" w:space="0" w:color="000000"/>
            </w:tcBorders>
            <w:shd w:val="clear" w:color="auto" w:fill="auto"/>
            <w:vAlign w:val="center"/>
            <w:hideMark/>
          </w:tcPr>
          <w:p w14:paraId="203F6E9C"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ELVY KATERINE MORENO</w:t>
            </w:r>
          </w:p>
        </w:tc>
        <w:tc>
          <w:tcPr>
            <w:tcW w:w="1291" w:type="dxa"/>
            <w:tcBorders>
              <w:top w:val="nil"/>
              <w:left w:val="nil"/>
              <w:bottom w:val="single" w:sz="8" w:space="0" w:color="000000"/>
              <w:right w:val="single" w:sz="8" w:space="0" w:color="auto"/>
            </w:tcBorders>
            <w:shd w:val="clear" w:color="auto" w:fill="auto"/>
            <w:vAlign w:val="center"/>
            <w:hideMark/>
          </w:tcPr>
          <w:p w14:paraId="3C831E27"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PEATÓN</w:t>
            </w:r>
          </w:p>
        </w:tc>
      </w:tr>
      <w:tr w:rsidR="007F1B9D" w:rsidRPr="00D12460" w14:paraId="24BDD116" w14:textId="77777777" w:rsidTr="007F1B9D">
        <w:trPr>
          <w:trHeight w:val="645"/>
          <w:jc w:val="center"/>
        </w:trPr>
        <w:tc>
          <w:tcPr>
            <w:tcW w:w="2456" w:type="dxa"/>
            <w:tcBorders>
              <w:top w:val="nil"/>
              <w:left w:val="single" w:sz="8" w:space="0" w:color="auto"/>
              <w:bottom w:val="single" w:sz="8" w:space="0" w:color="auto"/>
              <w:right w:val="single" w:sz="8" w:space="0" w:color="000000"/>
            </w:tcBorders>
            <w:shd w:val="clear" w:color="auto" w:fill="auto"/>
            <w:vAlign w:val="center"/>
            <w:hideMark/>
          </w:tcPr>
          <w:p w14:paraId="6B000384"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CINDY LIZETH GUTIERREZ ORJUELA</w:t>
            </w:r>
          </w:p>
        </w:tc>
        <w:tc>
          <w:tcPr>
            <w:tcW w:w="1291" w:type="dxa"/>
            <w:tcBorders>
              <w:top w:val="nil"/>
              <w:left w:val="nil"/>
              <w:bottom w:val="single" w:sz="8" w:space="0" w:color="auto"/>
              <w:right w:val="single" w:sz="8" w:space="0" w:color="auto"/>
            </w:tcBorders>
            <w:shd w:val="clear" w:color="auto" w:fill="auto"/>
            <w:vAlign w:val="center"/>
            <w:hideMark/>
          </w:tcPr>
          <w:p w14:paraId="7A93C47A"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PEATÓN</w:t>
            </w:r>
          </w:p>
        </w:tc>
        <w:tc>
          <w:tcPr>
            <w:tcW w:w="376" w:type="dxa"/>
            <w:tcBorders>
              <w:top w:val="nil"/>
              <w:left w:val="nil"/>
              <w:bottom w:val="nil"/>
              <w:right w:val="nil"/>
            </w:tcBorders>
            <w:shd w:val="clear" w:color="auto" w:fill="auto"/>
            <w:vAlign w:val="center"/>
            <w:hideMark/>
          </w:tcPr>
          <w:p w14:paraId="11E58152"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single" w:sz="8" w:space="0" w:color="auto"/>
              <w:bottom w:val="single" w:sz="8" w:space="0" w:color="auto"/>
              <w:right w:val="single" w:sz="8" w:space="0" w:color="000000"/>
            </w:tcBorders>
            <w:shd w:val="clear" w:color="auto" w:fill="auto"/>
            <w:vAlign w:val="center"/>
            <w:hideMark/>
          </w:tcPr>
          <w:p w14:paraId="2C9EEA27"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FERNAN CABALLERO MARTINEZ</w:t>
            </w:r>
          </w:p>
        </w:tc>
        <w:tc>
          <w:tcPr>
            <w:tcW w:w="1291" w:type="dxa"/>
            <w:tcBorders>
              <w:top w:val="nil"/>
              <w:left w:val="nil"/>
              <w:bottom w:val="single" w:sz="8" w:space="0" w:color="auto"/>
              <w:right w:val="single" w:sz="8" w:space="0" w:color="auto"/>
            </w:tcBorders>
            <w:shd w:val="clear" w:color="auto" w:fill="auto"/>
            <w:vAlign w:val="center"/>
            <w:hideMark/>
          </w:tcPr>
          <w:p w14:paraId="678998F5"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CONDUCTOR</w:t>
            </w:r>
          </w:p>
        </w:tc>
      </w:tr>
      <w:tr w:rsidR="007F1B9D" w:rsidRPr="00D12460" w14:paraId="50ADB654" w14:textId="77777777" w:rsidTr="007F1B9D">
        <w:trPr>
          <w:trHeight w:val="645"/>
          <w:jc w:val="center"/>
        </w:trPr>
        <w:tc>
          <w:tcPr>
            <w:tcW w:w="2456" w:type="dxa"/>
            <w:tcBorders>
              <w:top w:val="nil"/>
              <w:left w:val="single" w:sz="8" w:space="0" w:color="auto"/>
              <w:bottom w:val="single" w:sz="8" w:space="0" w:color="auto"/>
              <w:right w:val="single" w:sz="8" w:space="0" w:color="000000"/>
            </w:tcBorders>
            <w:shd w:val="clear" w:color="auto" w:fill="auto"/>
            <w:vAlign w:val="center"/>
            <w:hideMark/>
          </w:tcPr>
          <w:p w14:paraId="210B09EB"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JULIETH VIVIANA VALDERRAMA ESTUPIÑAN</w:t>
            </w:r>
          </w:p>
        </w:tc>
        <w:tc>
          <w:tcPr>
            <w:tcW w:w="1291" w:type="dxa"/>
            <w:tcBorders>
              <w:top w:val="nil"/>
              <w:left w:val="nil"/>
              <w:bottom w:val="single" w:sz="8" w:space="0" w:color="auto"/>
              <w:right w:val="single" w:sz="8" w:space="0" w:color="auto"/>
            </w:tcBorders>
            <w:shd w:val="clear" w:color="auto" w:fill="auto"/>
            <w:vAlign w:val="center"/>
            <w:hideMark/>
          </w:tcPr>
          <w:p w14:paraId="3F883671"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eastAsia="es-CO" w:bidi="ar-SA"/>
              </w:rPr>
              <w:t>PEATÓN</w:t>
            </w:r>
          </w:p>
        </w:tc>
        <w:tc>
          <w:tcPr>
            <w:tcW w:w="376" w:type="dxa"/>
            <w:tcBorders>
              <w:top w:val="nil"/>
              <w:left w:val="nil"/>
              <w:bottom w:val="nil"/>
              <w:right w:val="nil"/>
            </w:tcBorders>
            <w:shd w:val="clear" w:color="auto" w:fill="auto"/>
            <w:vAlign w:val="center"/>
            <w:hideMark/>
          </w:tcPr>
          <w:p w14:paraId="679D5E1F"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2206" w:type="dxa"/>
            <w:tcBorders>
              <w:top w:val="nil"/>
              <w:left w:val="nil"/>
              <w:bottom w:val="nil"/>
              <w:right w:val="nil"/>
            </w:tcBorders>
            <w:shd w:val="clear" w:color="auto" w:fill="auto"/>
            <w:noWrap/>
            <w:vAlign w:val="bottom"/>
            <w:hideMark/>
          </w:tcPr>
          <w:p w14:paraId="1B30B9A2" w14:textId="77777777" w:rsidR="007F1B9D" w:rsidRPr="00D12460" w:rsidRDefault="007F1B9D" w:rsidP="007F1B9D">
            <w:pPr>
              <w:widowControl/>
              <w:autoSpaceDE/>
              <w:autoSpaceDN/>
              <w:jc w:val="center"/>
              <w:rPr>
                <w:rFonts w:eastAsia="Times New Roman"/>
                <w:color w:val="000000"/>
                <w:lang w:val="es-CO" w:eastAsia="es-CO" w:bidi="ar-SA"/>
              </w:rPr>
            </w:pPr>
            <w:r w:rsidRPr="00D12460">
              <w:rPr>
                <w:rFonts w:eastAsia="Times New Roman"/>
                <w:color w:val="000000"/>
                <w:lang w:val="es-CO" w:eastAsia="es-CO" w:bidi="ar-SA"/>
              </w:rPr>
              <w:t> </w:t>
            </w:r>
          </w:p>
        </w:tc>
        <w:tc>
          <w:tcPr>
            <w:tcW w:w="1291" w:type="dxa"/>
            <w:tcBorders>
              <w:top w:val="nil"/>
              <w:left w:val="nil"/>
              <w:bottom w:val="nil"/>
              <w:right w:val="nil"/>
            </w:tcBorders>
            <w:shd w:val="clear" w:color="auto" w:fill="auto"/>
            <w:noWrap/>
            <w:vAlign w:val="bottom"/>
            <w:hideMark/>
          </w:tcPr>
          <w:p w14:paraId="374E44AF" w14:textId="77777777" w:rsidR="007F1B9D" w:rsidRPr="00D12460" w:rsidRDefault="007F1B9D" w:rsidP="007F1B9D">
            <w:pPr>
              <w:widowControl/>
              <w:autoSpaceDE/>
              <w:autoSpaceDN/>
              <w:jc w:val="center"/>
              <w:rPr>
                <w:rFonts w:eastAsia="Times New Roman"/>
                <w:color w:val="000000"/>
                <w:lang w:val="es-CO" w:eastAsia="es-CO" w:bidi="ar-SA"/>
              </w:rPr>
            </w:pPr>
          </w:p>
        </w:tc>
      </w:tr>
    </w:tbl>
    <w:p w14:paraId="3647DCC1" w14:textId="7DECA62F" w:rsidR="00C0222A" w:rsidRPr="00D12460" w:rsidRDefault="00C0222A" w:rsidP="00C0222A">
      <w:pPr>
        <w:pStyle w:val="Ttulo2"/>
        <w:rPr>
          <w:rFonts w:cs="Arial"/>
          <w:sz w:val="22"/>
          <w:szCs w:val="22"/>
        </w:rPr>
      </w:pPr>
    </w:p>
    <w:p w14:paraId="7AB0639D" w14:textId="7CF31B0D" w:rsidR="00C0222A" w:rsidRPr="00D12460" w:rsidRDefault="007F1B9D" w:rsidP="007F1B9D">
      <w:pPr>
        <w:pStyle w:val="Ttulo3"/>
        <w:numPr>
          <w:ilvl w:val="1"/>
          <w:numId w:val="3"/>
        </w:numPr>
        <w:rPr>
          <w:rFonts w:cs="Arial"/>
          <w:szCs w:val="22"/>
        </w:rPr>
      </w:pPr>
      <w:bookmarkStart w:id="112" w:name="_Toc58914987"/>
      <w:r w:rsidRPr="00D12460">
        <w:rPr>
          <w:rFonts w:cs="Arial"/>
          <w:noProof/>
          <w:szCs w:val="22"/>
          <w:lang w:val="es-CO" w:eastAsia="es-CO" w:bidi="ar-SA"/>
        </w:rPr>
        <mc:AlternateContent>
          <mc:Choice Requires="wps">
            <w:drawing>
              <wp:anchor distT="0" distB="0" distL="0" distR="0" simplePos="0" relativeHeight="251718656" behindDoc="1" locked="0" layoutInCell="1" allowOverlap="1" wp14:anchorId="65E6A670" wp14:editId="053D3B6F">
                <wp:simplePos x="0" y="0"/>
                <wp:positionH relativeFrom="margin">
                  <wp:align>left</wp:align>
                </wp:positionH>
                <wp:positionV relativeFrom="paragraph">
                  <wp:posOffset>331470</wp:posOffset>
                </wp:positionV>
                <wp:extent cx="6626860" cy="208280"/>
                <wp:effectExtent l="0" t="0" r="21590" b="20320"/>
                <wp:wrapTopAndBottom/>
                <wp:docPr id="29"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082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0B77B63" w14:textId="4E653B44" w:rsidR="00336971" w:rsidRDefault="006F415D" w:rsidP="007F1B9D">
                            <w:pPr>
                              <w:spacing w:before="15"/>
                              <w:ind w:left="1196" w:right="1204"/>
                              <w:jc w:val="center"/>
                              <w:rPr>
                                <w:b/>
                                <w:sz w:val="24"/>
                              </w:rPr>
                            </w:pPr>
                            <w:hyperlink r:id="rId101" w:history="1">
                              <w:r w:rsidR="00336971" w:rsidRPr="0027162C">
                                <w:rPr>
                                  <w:rStyle w:val="Hipervnculo"/>
                                  <w:b/>
                                  <w:sz w:val="24"/>
                                  <w:u w:color="0000FF"/>
                                </w:rPr>
                                <w:t xml:space="preserve">VER ANEXO </w:t>
                              </w:r>
                              <w:r w:rsidR="00336971">
                                <w:rPr>
                                  <w:rStyle w:val="Hipervnculo"/>
                                  <w:b/>
                                  <w:sz w:val="24"/>
                                  <w:u w:color="0000FF"/>
                                </w:rPr>
                                <w:t>33</w:t>
                              </w:r>
                              <w:r w:rsidR="00336971" w:rsidRPr="0027162C">
                                <w:rPr>
                                  <w:rStyle w:val="Hipervnculo"/>
                                  <w:b/>
                                  <w:sz w:val="24"/>
                                  <w:u w:color="0000FF"/>
                                </w:rPr>
                                <w:t xml:space="preserve">: </w:t>
                              </w:r>
                            </w:hyperlink>
                            <w:r w:rsidR="00336971">
                              <w:rPr>
                                <w:rStyle w:val="Hipervnculo"/>
                                <w:b/>
                                <w:sz w:val="24"/>
                                <w:u w:color="0000FF"/>
                              </w:rPr>
                              <w:t>HORARIOS DE TRABAJO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6A670" id="_x0000_s1061" type="#_x0000_t202" style="position:absolute;left:0;text-align:left;margin-left:0;margin-top:26.1pt;width:521.8pt;height:16.4pt;z-index:-25159782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" filled="f" strokeweight=".4pt">
                <v:textbox inset="0,0,0,0">
                  <w:txbxContent>
                    <w:p w14:paraId="20B77B63" w14:textId="4E653B44" w:rsidR="00336971" w:rsidRDefault="006F415D" w:rsidP="007F1B9D">
                      <w:pPr>
                        <w:spacing w:before="15"/>
                        <w:ind w:left="1196" w:right="1204"/>
                        <w:jc w:val="center"/>
                        <w:rPr>
                          <w:b/>
                          <w:sz w:val="24"/>
                        </w:rPr>
                      </w:pPr>
                      <w:hyperlink r:id="rId102" w:history="1">
                        <w:r w:rsidR="00336971" w:rsidRPr="0027162C">
                          <w:rPr>
                            <w:rStyle w:val="Hipervnculo"/>
                            <w:b/>
                            <w:sz w:val="24"/>
                            <w:u w:color="0000FF"/>
                          </w:rPr>
                          <w:t xml:space="preserve">VER ANEXO </w:t>
                        </w:r>
                        <w:r w:rsidR="00336971">
                          <w:rPr>
                            <w:rStyle w:val="Hipervnculo"/>
                            <w:b/>
                            <w:sz w:val="24"/>
                            <w:u w:color="0000FF"/>
                          </w:rPr>
                          <w:t>33</w:t>
                        </w:r>
                        <w:r w:rsidR="00336971" w:rsidRPr="0027162C">
                          <w:rPr>
                            <w:rStyle w:val="Hipervnculo"/>
                            <w:b/>
                            <w:sz w:val="24"/>
                            <w:u w:color="0000FF"/>
                          </w:rPr>
                          <w:t xml:space="preserve">: </w:t>
                        </w:r>
                      </w:hyperlink>
                      <w:r w:rsidR="00336971">
                        <w:rPr>
                          <w:rStyle w:val="Hipervnculo"/>
                          <w:b/>
                          <w:sz w:val="24"/>
                          <w:u w:color="0000FF"/>
                        </w:rPr>
                        <w:t>HORARIOS DE TRABAJO</w:t>
                      </w:r>
                    </w:p>
                  </w:txbxContent>
                </v:textbox>
                <w10:wrap type="topAndBottom" anchorx="margin"/>
              </v:shape>
            </w:pict>
          </mc:Fallback>
        </mc:AlternateContent>
      </w:r>
      <w:r w:rsidRPr="00D12460">
        <w:rPr>
          <w:rFonts w:cs="Arial"/>
          <w:szCs w:val="22"/>
        </w:rPr>
        <w:t>Horarios de llegada y de salida</w:t>
      </w:r>
      <w:bookmarkEnd w:id="112"/>
    </w:p>
    <w:p w14:paraId="36DF95AE" w14:textId="39C1FF53" w:rsidR="00C0222A" w:rsidRPr="00D12460" w:rsidRDefault="00C0222A" w:rsidP="007F1B9D">
      <w:pPr>
        <w:pStyle w:val="Ttulo2"/>
        <w:jc w:val="left"/>
        <w:rPr>
          <w:rFonts w:cs="Arial"/>
          <w:sz w:val="22"/>
          <w:szCs w:val="22"/>
        </w:rPr>
      </w:pPr>
    </w:p>
    <w:p w14:paraId="0DAF1FC6" w14:textId="3B5B74AC" w:rsidR="00C0222A" w:rsidRPr="00D12460" w:rsidRDefault="007F1B9D" w:rsidP="007F1B9D">
      <w:pPr>
        <w:pStyle w:val="Ttulo3"/>
        <w:numPr>
          <w:ilvl w:val="1"/>
          <w:numId w:val="3"/>
        </w:numPr>
        <w:rPr>
          <w:rFonts w:cs="Arial"/>
          <w:szCs w:val="22"/>
        </w:rPr>
      </w:pPr>
      <w:bookmarkStart w:id="113" w:name="_Toc58914988"/>
      <w:r w:rsidRPr="00D12460">
        <w:rPr>
          <w:rFonts w:cs="Arial"/>
          <w:szCs w:val="22"/>
        </w:rPr>
        <w:t>Apoyo tecnológico</w:t>
      </w:r>
      <w:bookmarkEnd w:id="113"/>
    </w:p>
    <w:p w14:paraId="3E97BCD5" w14:textId="5E3402C1" w:rsidR="007F1B9D" w:rsidRPr="00D12460" w:rsidRDefault="007F1B9D" w:rsidP="007F1B9D"/>
    <w:p w14:paraId="0C5A9BFB" w14:textId="38CF173B" w:rsidR="007F1B9D" w:rsidRPr="00D12460" w:rsidRDefault="007F1B9D" w:rsidP="007F1B9D">
      <w:r w:rsidRPr="00D12460">
        <w:t>La empresa, como ya se indicó, tiene dotados todos sus vehículos con GPS y contrato con la empresa BLUTEK SAS para el rastreo satelital de los vehículos bajo normas técnicas de seguridad, con el objetivo fundamental de retroalimentar los comportamientos viales para el personal de la empresa y de esta forma generar acciones preventivas y correctivas para los riesgos identificados.</w:t>
      </w:r>
    </w:p>
    <w:p w14:paraId="7BBB13FD" w14:textId="52FABDC8" w:rsidR="004D2983" w:rsidRPr="00D12460" w:rsidRDefault="004D2983" w:rsidP="007F1B9D"/>
    <w:p w14:paraId="784F78A5" w14:textId="751D9575" w:rsidR="004D2983" w:rsidRPr="00D12460" w:rsidRDefault="004D2983" w:rsidP="004D2983">
      <w:pPr>
        <w:pStyle w:val="Ttulo4"/>
        <w:numPr>
          <w:ilvl w:val="2"/>
          <w:numId w:val="3"/>
        </w:numPr>
        <w:rPr>
          <w:rFonts w:ascii="Arial" w:hAnsi="Arial" w:cs="Arial"/>
        </w:rPr>
      </w:pPr>
      <w:bookmarkStart w:id="114" w:name="_Toc58914989"/>
      <w:r w:rsidRPr="00D12460">
        <w:rPr>
          <w:rFonts w:ascii="Arial" w:hAnsi="Arial" w:cs="Arial"/>
        </w:rPr>
        <w:t>Acciones preventivas</w:t>
      </w:r>
      <w:bookmarkEnd w:id="114"/>
    </w:p>
    <w:p w14:paraId="0AFBA97C" w14:textId="77777777" w:rsidR="004D2983" w:rsidRPr="00D12460" w:rsidRDefault="004D2983" w:rsidP="004D2983"/>
    <w:p w14:paraId="1439E52E" w14:textId="325C3BE1" w:rsidR="004D2983" w:rsidRPr="00D12460" w:rsidRDefault="004D2983" w:rsidP="004D2983">
      <w:pPr>
        <w:pStyle w:val="Textoindependiente"/>
      </w:pPr>
      <w:r w:rsidRPr="00D12460">
        <w:t>El uso correcto del GPS mejora la seguridad al conducir porque el navegador anticipa la señalización indicadora. Pero, el beneficio por el cual se implementa como acción es mayor cuando se utiliza con fines de regulación y control. El monitoreo con las tecnologías permite acciones preventivas.</w:t>
      </w:r>
    </w:p>
    <w:p w14:paraId="17720813" w14:textId="77777777" w:rsidR="004D2983" w:rsidRPr="00D12460" w:rsidRDefault="004D2983" w:rsidP="004D2983">
      <w:pPr>
        <w:pStyle w:val="Textoindependiente"/>
      </w:pPr>
    </w:p>
    <w:p w14:paraId="0C19DA80" w14:textId="0CAC7282" w:rsidR="004D2983" w:rsidRPr="00D12460" w:rsidRDefault="004D2983" w:rsidP="004D2983">
      <w:pPr>
        <w:pStyle w:val="Textoindependiente"/>
        <w:rPr>
          <w:b/>
          <w:bCs/>
        </w:rPr>
      </w:pPr>
      <w:r w:rsidRPr="00D12460">
        <w:rPr>
          <w:b/>
          <w:bCs/>
        </w:rPr>
        <w:t>Beneficios</w:t>
      </w:r>
    </w:p>
    <w:p w14:paraId="4EB1A225" w14:textId="77777777" w:rsidR="004D2983" w:rsidRPr="00D12460" w:rsidRDefault="004D2983" w:rsidP="004D2983">
      <w:pPr>
        <w:pStyle w:val="Textoindependiente"/>
        <w:rPr>
          <w:b/>
          <w:bCs/>
        </w:rPr>
      </w:pPr>
    </w:p>
    <w:p w14:paraId="56E00A3C" w14:textId="77777777" w:rsidR="004D2983" w:rsidRPr="00D12460" w:rsidRDefault="004D2983" w:rsidP="00117BEC">
      <w:pPr>
        <w:pStyle w:val="Textoindependiente"/>
        <w:numPr>
          <w:ilvl w:val="0"/>
          <w:numId w:val="46"/>
        </w:numPr>
      </w:pPr>
      <w:r w:rsidRPr="00D12460">
        <w:t>Posibilidad de parametrizar las variables de conducción.</w:t>
      </w:r>
    </w:p>
    <w:p w14:paraId="6BF5804D" w14:textId="77777777" w:rsidR="004D2983" w:rsidRPr="00D12460" w:rsidRDefault="004D2983" w:rsidP="00117BEC">
      <w:pPr>
        <w:pStyle w:val="Textoindependiente"/>
        <w:numPr>
          <w:ilvl w:val="0"/>
          <w:numId w:val="46"/>
        </w:numPr>
      </w:pPr>
      <w:r w:rsidRPr="00D12460">
        <w:t>Disminución de tasa de accidentes por un mayor control de las conductas de manejo. Control de conducción prudente y responsable.</w:t>
      </w:r>
    </w:p>
    <w:p w14:paraId="7FA8074C" w14:textId="77777777" w:rsidR="004D2983" w:rsidRPr="00D12460" w:rsidRDefault="004D2983" w:rsidP="00117BEC">
      <w:pPr>
        <w:pStyle w:val="Textoindependiente"/>
        <w:numPr>
          <w:ilvl w:val="0"/>
          <w:numId w:val="46"/>
        </w:numPr>
      </w:pPr>
      <w:r w:rsidRPr="00D12460">
        <w:t>Concientización en la importancia de respetar las reglas establecidas. Control de rutas y horarios, optimización de tiempos y recursos.</w:t>
      </w:r>
    </w:p>
    <w:p w14:paraId="5FBB2F4F" w14:textId="77777777" w:rsidR="004D2983" w:rsidRPr="00D12460" w:rsidRDefault="004D2983" w:rsidP="00117BEC">
      <w:pPr>
        <w:pStyle w:val="Textoindependiente"/>
        <w:numPr>
          <w:ilvl w:val="0"/>
          <w:numId w:val="46"/>
        </w:numPr>
      </w:pPr>
      <w:r w:rsidRPr="00D12460">
        <w:t>Trazabilidad en tiempo real.</w:t>
      </w:r>
    </w:p>
    <w:p w14:paraId="77167C94" w14:textId="77777777" w:rsidR="004D2983" w:rsidRPr="00D12460" w:rsidRDefault="004D2983" w:rsidP="00117BEC">
      <w:pPr>
        <w:pStyle w:val="Textoindependiente"/>
        <w:numPr>
          <w:ilvl w:val="0"/>
          <w:numId w:val="46"/>
        </w:numPr>
      </w:pPr>
      <w:r w:rsidRPr="00D12460">
        <w:t>Control de detenciones no programadas. Incremento de la productividad.</w:t>
      </w:r>
    </w:p>
    <w:p w14:paraId="3A1ED4E6" w14:textId="77777777" w:rsidR="004D2983" w:rsidRPr="00D12460" w:rsidRDefault="004D2983" w:rsidP="00117BEC">
      <w:pPr>
        <w:pStyle w:val="Textoindependiente"/>
        <w:numPr>
          <w:ilvl w:val="0"/>
          <w:numId w:val="46"/>
        </w:numPr>
      </w:pPr>
      <w:r w:rsidRPr="00D12460">
        <w:t>Prevención de robos por contar con herramientas de alerta temprana.</w:t>
      </w:r>
    </w:p>
    <w:p w14:paraId="1B215E52" w14:textId="77777777" w:rsidR="004D2983" w:rsidRPr="00D12460" w:rsidRDefault="004D2983" w:rsidP="00117BEC">
      <w:pPr>
        <w:pStyle w:val="Textoindependiente"/>
        <w:numPr>
          <w:ilvl w:val="0"/>
          <w:numId w:val="46"/>
        </w:numPr>
      </w:pPr>
      <w:r w:rsidRPr="00D12460">
        <w:t>Reducción de riesgos y costos de seguros por contar con un rastreador vehicular. Descuentos en las primas anuales de las pólizas y evita lucro cesante por robo.</w:t>
      </w:r>
    </w:p>
    <w:p w14:paraId="7CFF1A50" w14:textId="77777777" w:rsidR="004D2983" w:rsidRPr="00D12460" w:rsidRDefault="004D2983" w:rsidP="004D2983">
      <w:pPr>
        <w:pStyle w:val="Textoindependiente"/>
      </w:pPr>
    </w:p>
    <w:p w14:paraId="6C197018" w14:textId="3ACD9CA4" w:rsidR="004D2983" w:rsidRPr="00D12460" w:rsidRDefault="004D2983" w:rsidP="004D2983">
      <w:pPr>
        <w:pStyle w:val="Textoindependiente"/>
        <w:rPr>
          <w:b/>
          <w:bCs/>
        </w:rPr>
      </w:pPr>
      <w:r w:rsidRPr="00D12460">
        <w:rPr>
          <w:b/>
          <w:bCs/>
        </w:rPr>
        <w:t>Funciones buscadas</w:t>
      </w:r>
    </w:p>
    <w:p w14:paraId="090577BA" w14:textId="77777777" w:rsidR="004D2983" w:rsidRPr="00D12460" w:rsidRDefault="004D2983" w:rsidP="004D2983">
      <w:pPr>
        <w:pStyle w:val="Textoindependiente"/>
      </w:pPr>
    </w:p>
    <w:p w14:paraId="26EE4481" w14:textId="61A16DFD" w:rsidR="004D2983" w:rsidRPr="00D12460" w:rsidRDefault="004D2983" w:rsidP="00117BEC">
      <w:pPr>
        <w:pStyle w:val="Textoindependiente"/>
        <w:numPr>
          <w:ilvl w:val="0"/>
          <w:numId w:val="47"/>
        </w:numPr>
      </w:pPr>
      <w:r w:rsidRPr="00D12460">
        <w:t xml:space="preserve">Monitoreo: datos en tiempo real con actualización configurable. Posición con latitud, longitud, rumbo, velocidad, validación del reporte. Posicionamiento en mapa digital o </w:t>
      </w:r>
      <w:proofErr w:type="spellStart"/>
      <w:r w:rsidRPr="00D12460">
        <w:t>google</w:t>
      </w:r>
      <w:proofErr w:type="spellEnd"/>
      <w:r w:rsidRPr="00D12460">
        <w:t xml:space="preserve"> </w:t>
      </w:r>
      <w:proofErr w:type="spellStart"/>
      <w:r w:rsidRPr="00D12460">
        <w:t>earth</w:t>
      </w:r>
      <w:proofErr w:type="spellEnd"/>
      <w:r w:rsidRPr="00D12460">
        <w:t>.</w:t>
      </w:r>
    </w:p>
    <w:p w14:paraId="1DC6BF0A" w14:textId="77777777" w:rsidR="004D2983" w:rsidRPr="00D12460" w:rsidRDefault="004D2983" w:rsidP="00117BEC">
      <w:pPr>
        <w:pStyle w:val="Textoindependiente"/>
        <w:numPr>
          <w:ilvl w:val="0"/>
          <w:numId w:val="47"/>
        </w:numPr>
      </w:pPr>
      <w:r w:rsidRPr="00D12460">
        <w:t>Referencia geográfica asociada a la posición seleccionada.</w:t>
      </w:r>
    </w:p>
    <w:p w14:paraId="6C9BA29F" w14:textId="77777777" w:rsidR="004D2983" w:rsidRPr="00D12460" w:rsidRDefault="004D2983" w:rsidP="00117BEC">
      <w:pPr>
        <w:pStyle w:val="Textoindependiente"/>
        <w:numPr>
          <w:ilvl w:val="0"/>
          <w:numId w:val="47"/>
        </w:numPr>
      </w:pPr>
      <w:r w:rsidRPr="00D12460">
        <w:t>Reportes históricos de recorridos, velocidades, distancias, tiempos, por rango de fecha y hora. Búsqueda de direcciones.</w:t>
      </w:r>
    </w:p>
    <w:p w14:paraId="29BA8C3F" w14:textId="77777777" w:rsidR="004D2983" w:rsidRPr="00D12460" w:rsidRDefault="004D2983" w:rsidP="00117BEC">
      <w:pPr>
        <w:pStyle w:val="Textoindependiente"/>
        <w:numPr>
          <w:ilvl w:val="0"/>
          <w:numId w:val="47"/>
        </w:numPr>
      </w:pPr>
      <w:r w:rsidRPr="00D12460">
        <w:t>Referencia geográfica (hospitales, peajes, bomberos, puntos de interés). Cálculo de distancias sobre mapa.</w:t>
      </w:r>
    </w:p>
    <w:p w14:paraId="3171C25E" w14:textId="74A328AC" w:rsidR="00C0222A" w:rsidRPr="00D12460" w:rsidRDefault="004D2983" w:rsidP="00117BEC">
      <w:pPr>
        <w:pStyle w:val="Textoindependiente"/>
        <w:numPr>
          <w:ilvl w:val="0"/>
          <w:numId w:val="47"/>
        </w:numPr>
      </w:pPr>
      <w:r w:rsidRPr="00D12460">
        <w:t>Generador de informes de sucesos.</w:t>
      </w:r>
    </w:p>
    <w:p w14:paraId="00EF75DA" w14:textId="73A1B6D0" w:rsidR="00C0222A" w:rsidRPr="00D12460" w:rsidRDefault="00C0222A" w:rsidP="004D2983">
      <w:pPr>
        <w:pStyle w:val="Textoindependiente"/>
      </w:pPr>
    </w:p>
    <w:p w14:paraId="1DEF2F51" w14:textId="595D77F7" w:rsidR="004D2983" w:rsidRPr="00D12460" w:rsidRDefault="004D2983" w:rsidP="004D2983">
      <w:pPr>
        <w:pStyle w:val="Ttulo3"/>
        <w:numPr>
          <w:ilvl w:val="1"/>
          <w:numId w:val="3"/>
        </w:numPr>
        <w:rPr>
          <w:rFonts w:cs="Arial"/>
          <w:szCs w:val="22"/>
        </w:rPr>
      </w:pPr>
      <w:bookmarkStart w:id="115" w:name="_Toc58914990"/>
      <w:r w:rsidRPr="00D12460">
        <w:rPr>
          <w:rFonts w:cs="Arial"/>
          <w:szCs w:val="22"/>
        </w:rPr>
        <w:t>Políticas de socialización y actualización de información</w:t>
      </w:r>
      <w:bookmarkEnd w:id="115"/>
    </w:p>
    <w:p w14:paraId="71D036B0" w14:textId="5BCEF6B8" w:rsidR="004D2983" w:rsidRPr="00D12460" w:rsidRDefault="004D2983" w:rsidP="004D2983"/>
    <w:p w14:paraId="78AD8C41" w14:textId="2675002D" w:rsidR="004D2983" w:rsidRPr="00D12460" w:rsidRDefault="004D2983" w:rsidP="004D2983">
      <w:pPr>
        <w:pStyle w:val="Textoindependiente"/>
      </w:pPr>
      <w:r w:rsidRPr="00D12460">
        <w:t>La empresa ha establecido mecanismos de socialización e información preventiva y ha desplegado la misma en toda la organización.</w:t>
      </w:r>
    </w:p>
    <w:p w14:paraId="7194812E" w14:textId="77777777" w:rsidR="004D2983" w:rsidRPr="00D12460" w:rsidRDefault="004D2983" w:rsidP="004D2983">
      <w:pPr>
        <w:pStyle w:val="Textoindependiente"/>
      </w:pPr>
    </w:p>
    <w:p w14:paraId="2DDBE98E" w14:textId="34EA9579" w:rsidR="004D2983" w:rsidRPr="00D12460" w:rsidRDefault="004D2983" w:rsidP="004D2983">
      <w:pPr>
        <w:pStyle w:val="Textoindependiente"/>
      </w:pPr>
      <w:r w:rsidRPr="00D12460">
        <w:t>El comité de seguridad vial de la empresa, dentro de las acciones estratégicas que implementó en el Plan Estratégico de Seguridad Vial incluyó, de forma permanente y sistémica, medidas para divulgar los programas de prevención y seguridad vial, concientizar a profundidad sus elementos, justificar y proponer a los empleados actitudes racionales en la vía, presentar argumentos legales, dentro del contexto de la empresa, exponer estadísticas y demás métodos, todo con el fin de poner en práctica toda la teoría, aquí predicada. Dentro de las acciones definidas para implementar en el Plan está la divulgación de la información. Y prueba de que siempre ha estado presente la prerrogativa de registrar y documentar toda la información son las Estrategias para Registrar la Información.</w:t>
      </w:r>
    </w:p>
    <w:p w14:paraId="70FC6C55" w14:textId="1ED4F364" w:rsidR="00A96413" w:rsidRPr="00D12460" w:rsidRDefault="00A96413" w:rsidP="00A84A35"/>
    <w:p w14:paraId="6A89F634" w14:textId="2DF2D2AC" w:rsidR="00A96413" w:rsidRPr="00D12460" w:rsidRDefault="00A96413" w:rsidP="00A96413">
      <w:pPr>
        <w:pStyle w:val="Ttulo3"/>
        <w:numPr>
          <w:ilvl w:val="1"/>
          <w:numId w:val="3"/>
        </w:numPr>
        <w:rPr>
          <w:rFonts w:cs="Arial"/>
          <w:szCs w:val="22"/>
        </w:rPr>
      </w:pPr>
      <w:bookmarkStart w:id="116" w:name="_Toc58914991"/>
      <w:r w:rsidRPr="00D12460">
        <w:rPr>
          <w:rFonts w:cs="Arial"/>
          <w:szCs w:val="22"/>
        </w:rPr>
        <w:t>RUTAS INTERNAS</w:t>
      </w:r>
      <w:bookmarkEnd w:id="116"/>
    </w:p>
    <w:p w14:paraId="49329E40" w14:textId="352BFFB5" w:rsidR="00A96413" w:rsidRPr="00D12460" w:rsidRDefault="00A96413" w:rsidP="00A96413"/>
    <w:p w14:paraId="7F646A68" w14:textId="7DC40EA0" w:rsidR="00A96413" w:rsidRPr="00D12460" w:rsidRDefault="00A96413" w:rsidP="00A96413">
      <w:pPr>
        <w:pStyle w:val="Textoindependiente"/>
      </w:pPr>
      <w:r w:rsidRPr="00D12460">
        <w:t>La empresa piensa la movilidad en función de cada actor vial procurando reducir riesgos de incidentes que se puedan presentar, sobre todo en las vías por las cuales se transita, incluidas las peatonales. Dicho esto, la empresa cumple los requerimientos correspondientes a sus rutas internas solicitados en el PESV buscando ser una empresa de transporte terrestre con altos estándares de seguridad.</w:t>
      </w:r>
    </w:p>
    <w:p w14:paraId="53225738" w14:textId="01F41AB5" w:rsidR="00A96413" w:rsidRPr="00D12460" w:rsidRDefault="00A96413" w:rsidP="00A96413">
      <w:pPr>
        <w:pStyle w:val="Textoindependiente"/>
      </w:pPr>
    </w:p>
    <w:p w14:paraId="0CB1325A" w14:textId="1B8DE8E9" w:rsidR="00A96413" w:rsidRPr="00D12460" w:rsidRDefault="00A96413" w:rsidP="00A96413">
      <w:pPr>
        <w:pStyle w:val="Ttulo4"/>
        <w:numPr>
          <w:ilvl w:val="2"/>
          <w:numId w:val="3"/>
        </w:numPr>
        <w:rPr>
          <w:rFonts w:ascii="Arial" w:hAnsi="Arial" w:cs="Arial"/>
        </w:rPr>
      </w:pPr>
      <w:bookmarkStart w:id="117" w:name="_Toc58914992"/>
      <w:r w:rsidRPr="00D12460">
        <w:rPr>
          <w:rFonts w:ascii="Arial" w:hAnsi="Arial" w:cs="Arial"/>
        </w:rPr>
        <w:t>REVISIÓN ENTORNO FISICO DONDE SE OPERA</w:t>
      </w:r>
      <w:bookmarkEnd w:id="117"/>
    </w:p>
    <w:p w14:paraId="2E2CF914" w14:textId="0E5C4438" w:rsidR="00114B37" w:rsidRPr="00D12460" w:rsidRDefault="00114B37" w:rsidP="00114B37"/>
    <w:p w14:paraId="04B1C48E" w14:textId="232D8E68" w:rsidR="00114B37" w:rsidRPr="00D12460" w:rsidRDefault="00114B37" w:rsidP="00114B37">
      <w:pPr>
        <w:pStyle w:val="Ttulo5"/>
        <w:numPr>
          <w:ilvl w:val="3"/>
          <w:numId w:val="3"/>
        </w:numPr>
        <w:rPr>
          <w:rFonts w:ascii="Arial" w:hAnsi="Arial"/>
          <w:sz w:val="22"/>
          <w:szCs w:val="22"/>
        </w:rPr>
      </w:pPr>
      <w:bookmarkStart w:id="118" w:name="_Toc58914993"/>
      <w:r w:rsidRPr="00D12460">
        <w:rPr>
          <w:rFonts w:ascii="Arial" w:hAnsi="Arial"/>
          <w:sz w:val="22"/>
          <w:szCs w:val="22"/>
        </w:rPr>
        <w:t>PLANO VIAS INTERNAS</w:t>
      </w:r>
      <w:bookmarkEnd w:id="118"/>
    </w:p>
    <w:p w14:paraId="231F4704" w14:textId="0743354E" w:rsidR="00A96413" w:rsidRPr="00D12460" w:rsidRDefault="00A96413" w:rsidP="00B54568">
      <w:pPr>
        <w:pStyle w:val="Textoindependiente"/>
      </w:pPr>
    </w:p>
    <w:p w14:paraId="5C2CFB85" w14:textId="22E8D457" w:rsidR="00B54568" w:rsidRPr="00D12460" w:rsidRDefault="00B54568" w:rsidP="00B54568">
      <w:pPr>
        <w:pStyle w:val="Textoindependiente"/>
      </w:pPr>
      <w:r w:rsidRPr="00D12460">
        <w:t>Como parte de la prevención hemos investigado desde diferentes perspectivas para mejorar los actuales procesos y desarrollar nuevas alternativas que ayuden a la seguridad vial e industrial.</w:t>
      </w:r>
    </w:p>
    <w:p w14:paraId="6B00C01D" w14:textId="36F1116A" w:rsidR="00B54568" w:rsidRPr="00D12460" w:rsidRDefault="00B54568" w:rsidP="00114B37">
      <w:pPr>
        <w:pStyle w:val="Textoindependiente"/>
      </w:pPr>
      <w:r w:rsidRPr="00D12460">
        <w:t>La empresa diseñó el plan de evacuación para su sede con especificaciones técnicas ICONTEC, dentro de las cuales se elabora un plano en perspectiva con los accesos, sus características, principales obstáculos, ubicación de objetos de interés y puntos de encuentro, con los recorridos</w:t>
      </w:r>
    </w:p>
    <w:p w14:paraId="3A730016" w14:textId="52DD3D71" w:rsidR="00926832" w:rsidRPr="00D12460" w:rsidRDefault="00950F28" w:rsidP="00B54568">
      <w:pPr>
        <w:rPr>
          <w:b/>
          <w:bCs/>
          <w:u w:val="single"/>
        </w:rPr>
      </w:pPr>
      <w:r w:rsidRPr="00D12460">
        <w:rPr>
          <w:noProof/>
          <w:lang w:val="es-CO" w:eastAsia="es-CO" w:bidi="ar-SA"/>
        </w:rPr>
        <w:drawing>
          <wp:anchor distT="0" distB="0" distL="114300" distR="114300" simplePos="0" relativeHeight="251583488" behindDoc="0" locked="0" layoutInCell="1" allowOverlap="1" wp14:anchorId="5B61AD59" wp14:editId="57F21656">
            <wp:simplePos x="0" y="0"/>
            <wp:positionH relativeFrom="column">
              <wp:posOffset>3551028</wp:posOffset>
            </wp:positionH>
            <wp:positionV relativeFrom="paragraph">
              <wp:posOffset>596409</wp:posOffset>
            </wp:positionV>
            <wp:extent cx="3058795" cy="3042285"/>
            <wp:effectExtent l="76200" t="76200" r="141605" b="139065"/>
            <wp:wrapThrough wrapText="bothSides">
              <wp:wrapPolygon edited="0">
                <wp:start x="-269" y="-541"/>
                <wp:lineTo x="-538" y="-406"/>
                <wp:lineTo x="-538" y="21911"/>
                <wp:lineTo x="-269" y="22452"/>
                <wp:lineTo x="22196" y="22452"/>
                <wp:lineTo x="22465" y="21370"/>
                <wp:lineTo x="22465" y="1758"/>
                <wp:lineTo x="22196" y="-271"/>
                <wp:lineTo x="22196" y="-541"/>
                <wp:lineTo x="-269" y="-541"/>
              </wp:wrapPolygon>
            </wp:wrapThrough>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58795" cy="30422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26832" w:rsidRPr="00D12460">
        <w:rPr>
          <w:noProof/>
          <w:lang w:val="es-CO" w:eastAsia="es-CO" w:bidi="ar-SA"/>
        </w:rPr>
        <w:drawing>
          <wp:anchor distT="0" distB="0" distL="114300" distR="114300" simplePos="0" relativeHeight="251573248" behindDoc="0" locked="0" layoutInCell="1" allowOverlap="1" wp14:anchorId="68A7FA4E" wp14:editId="1654339C">
            <wp:simplePos x="0" y="0"/>
            <wp:positionH relativeFrom="column">
              <wp:posOffset>244475</wp:posOffset>
            </wp:positionH>
            <wp:positionV relativeFrom="paragraph">
              <wp:posOffset>613662</wp:posOffset>
            </wp:positionV>
            <wp:extent cx="2933700" cy="3016250"/>
            <wp:effectExtent l="76200" t="76200" r="133350" b="127000"/>
            <wp:wrapThrough wrapText="bothSides">
              <wp:wrapPolygon edited="0">
                <wp:start x="-281" y="-546"/>
                <wp:lineTo x="-561" y="-409"/>
                <wp:lineTo x="-561" y="21827"/>
                <wp:lineTo x="-281" y="22373"/>
                <wp:lineTo x="22161" y="22373"/>
                <wp:lineTo x="22442" y="21555"/>
                <wp:lineTo x="22442" y="1773"/>
                <wp:lineTo x="22161" y="-273"/>
                <wp:lineTo x="22161" y="-546"/>
                <wp:lineTo x="-281" y="-546"/>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933700" cy="3016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26832" w:rsidRPr="00D12460">
        <w:rPr>
          <w:noProof/>
          <w:lang w:val="es-CO" w:eastAsia="es-CO" w:bidi="ar-SA"/>
        </w:rPr>
        <mc:AlternateContent>
          <mc:Choice Requires="wps">
            <w:drawing>
              <wp:anchor distT="0" distB="0" distL="0" distR="0" simplePos="0" relativeHeight="251587584" behindDoc="1" locked="0" layoutInCell="1" allowOverlap="1" wp14:anchorId="19DC130A" wp14:editId="07384E7A">
                <wp:simplePos x="0" y="0"/>
                <wp:positionH relativeFrom="margin">
                  <wp:posOffset>190500</wp:posOffset>
                </wp:positionH>
                <wp:positionV relativeFrom="paragraph">
                  <wp:posOffset>163195</wp:posOffset>
                </wp:positionV>
                <wp:extent cx="6649720" cy="332105"/>
                <wp:effectExtent l="0" t="0" r="17780" b="10795"/>
                <wp:wrapTopAndBottom/>
                <wp:docPr id="54"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9720" cy="33210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D9EACF7" w14:textId="04D461C7" w:rsidR="00336971" w:rsidRDefault="006F415D" w:rsidP="00B54568">
                            <w:pPr>
                              <w:spacing w:before="15"/>
                              <w:ind w:left="1196" w:right="1204"/>
                              <w:jc w:val="center"/>
                              <w:rPr>
                                <w:b/>
                                <w:sz w:val="24"/>
                              </w:rPr>
                            </w:pPr>
                            <w:hyperlink r:id="rId105" w:history="1">
                              <w:r w:rsidR="00336971" w:rsidRPr="0027162C">
                                <w:rPr>
                                  <w:rStyle w:val="Hipervnculo"/>
                                  <w:b/>
                                  <w:sz w:val="24"/>
                                  <w:u w:color="0000FF"/>
                                </w:rPr>
                                <w:t xml:space="preserve">VER ANEXO </w:t>
                              </w:r>
                              <w:r w:rsidR="00336971">
                                <w:rPr>
                                  <w:rStyle w:val="Hipervnculo"/>
                                  <w:b/>
                                  <w:sz w:val="24"/>
                                  <w:u w:color="0000FF"/>
                                </w:rPr>
                                <w:t>34</w:t>
                              </w:r>
                              <w:r w:rsidR="00336971" w:rsidRPr="0027162C">
                                <w:rPr>
                                  <w:rStyle w:val="Hipervnculo"/>
                                  <w:b/>
                                  <w:sz w:val="24"/>
                                  <w:u w:color="0000FF"/>
                                </w:rPr>
                                <w:t xml:space="preserve">: </w:t>
                              </w:r>
                            </w:hyperlink>
                            <w:r w:rsidR="00336971">
                              <w:rPr>
                                <w:rStyle w:val="Hipervnculo"/>
                                <w:b/>
                                <w:sz w:val="24"/>
                                <w:u w:color="0000FF"/>
                              </w:rPr>
                              <w:t>PLANO DE INSTALACIONES (</w:t>
                            </w:r>
                            <w:r w:rsidR="00336971" w:rsidRPr="00B54568">
                              <w:rPr>
                                <w:rStyle w:val="Hipervnculo"/>
                                <w:b/>
                                <w:sz w:val="24"/>
                                <w:highlight w:val="yellow"/>
                                <w:u w:color="0000FF"/>
                              </w:rPr>
                              <w:t>Pendiente por cambio de</w:t>
                            </w:r>
                            <w:r w:rsidR="00336971">
                              <w:rPr>
                                <w:rStyle w:val="Hipervnculo"/>
                                <w:b/>
                                <w:sz w:val="24"/>
                                <w:u w:color="0000FF"/>
                              </w:rPr>
                              <w:t xml:space="preserve"> </w:t>
                            </w:r>
                            <w:r w:rsidR="00336971" w:rsidRPr="00B54568">
                              <w:rPr>
                                <w:rStyle w:val="Hipervnculo"/>
                                <w:b/>
                                <w:sz w:val="24"/>
                                <w:highlight w:val="yellow"/>
                                <w:u w:color="0000FF"/>
                              </w:rPr>
                              <w:t>oficina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C130A" id="_x0000_s1062" type="#_x0000_t202" style="position:absolute;margin-left:15pt;margin-top:12.85pt;width:523.6pt;height:26.15pt;z-index:-25172889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" filled="f" strokeweight=".4pt">
                <v:textbox inset="0,0,0,0">
                  <w:txbxContent>
                    <w:p w14:paraId="1D9EACF7" w14:textId="04D461C7" w:rsidR="00336971" w:rsidRDefault="006F415D" w:rsidP="00B54568">
                      <w:pPr>
                        <w:spacing w:before="15"/>
                        <w:ind w:left="1196" w:right="1204"/>
                        <w:jc w:val="center"/>
                        <w:rPr>
                          <w:b/>
                          <w:sz w:val="24"/>
                        </w:rPr>
                      </w:pPr>
                      <w:hyperlink r:id="rId106" w:history="1">
                        <w:r w:rsidR="00336971" w:rsidRPr="0027162C">
                          <w:rPr>
                            <w:rStyle w:val="Hipervnculo"/>
                            <w:b/>
                            <w:sz w:val="24"/>
                            <w:u w:color="0000FF"/>
                          </w:rPr>
                          <w:t xml:space="preserve">VER ANEXO </w:t>
                        </w:r>
                        <w:r w:rsidR="00336971">
                          <w:rPr>
                            <w:rStyle w:val="Hipervnculo"/>
                            <w:b/>
                            <w:sz w:val="24"/>
                            <w:u w:color="0000FF"/>
                          </w:rPr>
                          <w:t>34</w:t>
                        </w:r>
                        <w:r w:rsidR="00336971" w:rsidRPr="0027162C">
                          <w:rPr>
                            <w:rStyle w:val="Hipervnculo"/>
                            <w:b/>
                            <w:sz w:val="24"/>
                            <w:u w:color="0000FF"/>
                          </w:rPr>
                          <w:t xml:space="preserve">: </w:t>
                        </w:r>
                      </w:hyperlink>
                      <w:r w:rsidR="00336971">
                        <w:rPr>
                          <w:rStyle w:val="Hipervnculo"/>
                          <w:b/>
                          <w:sz w:val="24"/>
                          <w:u w:color="0000FF"/>
                        </w:rPr>
                        <w:t>PLANO DE INSTALACIONES (</w:t>
                      </w:r>
                      <w:r w:rsidR="00336971" w:rsidRPr="00B54568">
                        <w:rPr>
                          <w:rStyle w:val="Hipervnculo"/>
                          <w:b/>
                          <w:sz w:val="24"/>
                          <w:highlight w:val="yellow"/>
                          <w:u w:color="0000FF"/>
                        </w:rPr>
                        <w:t>Pendiente por cambio de</w:t>
                      </w:r>
                      <w:r w:rsidR="00336971">
                        <w:rPr>
                          <w:rStyle w:val="Hipervnculo"/>
                          <w:b/>
                          <w:sz w:val="24"/>
                          <w:u w:color="0000FF"/>
                        </w:rPr>
                        <w:t xml:space="preserve"> </w:t>
                      </w:r>
                      <w:r w:rsidR="00336971" w:rsidRPr="00B54568">
                        <w:rPr>
                          <w:rStyle w:val="Hipervnculo"/>
                          <w:b/>
                          <w:sz w:val="24"/>
                          <w:highlight w:val="yellow"/>
                          <w:u w:color="0000FF"/>
                        </w:rPr>
                        <w:t>oficina</w:t>
                      </w:r>
                    </w:p>
                  </w:txbxContent>
                </v:textbox>
                <w10:wrap type="topAndBottom" anchorx="margin"/>
              </v:shape>
            </w:pict>
          </mc:Fallback>
        </mc:AlternateContent>
      </w:r>
    </w:p>
    <w:p w14:paraId="09B2C049" w14:textId="3991657D" w:rsidR="00926832" w:rsidRPr="00D12460" w:rsidRDefault="00926832" w:rsidP="00B54568">
      <w:pPr>
        <w:rPr>
          <w:b/>
          <w:bCs/>
          <w:u w:val="single"/>
        </w:rPr>
      </w:pPr>
    </w:p>
    <w:p w14:paraId="1653F9F4" w14:textId="392C9D92" w:rsidR="00B54568" w:rsidRPr="00D12460" w:rsidRDefault="00B54568" w:rsidP="00B54568">
      <w:pPr>
        <w:rPr>
          <w:b/>
          <w:bCs/>
          <w:u w:val="single"/>
        </w:rPr>
      </w:pPr>
      <w:r w:rsidRPr="00D12460">
        <w:rPr>
          <w:b/>
          <w:bCs/>
          <w:u w:val="single"/>
        </w:rPr>
        <w:t>PLANTA UNICA</w:t>
      </w:r>
    </w:p>
    <w:p w14:paraId="69FF0F97" w14:textId="0AEA83D6" w:rsidR="00B54568" w:rsidRPr="00D12460" w:rsidRDefault="00B54568" w:rsidP="00B54568">
      <w:pPr>
        <w:rPr>
          <w:b/>
          <w:bCs/>
        </w:rPr>
      </w:pPr>
      <w:r w:rsidRPr="00D12460">
        <w:rPr>
          <w:b/>
          <w:bCs/>
        </w:rPr>
        <w:t>REVISIÓN</w:t>
      </w:r>
    </w:p>
    <w:p w14:paraId="77B286D6" w14:textId="77777777" w:rsidR="00B54568" w:rsidRPr="00D12460" w:rsidRDefault="00B54568" w:rsidP="00B54568"/>
    <w:p w14:paraId="257F5F1F" w14:textId="15BD73CA" w:rsidR="00B54568" w:rsidRPr="00D12460" w:rsidRDefault="00B54568" w:rsidP="00B54568">
      <w:r w:rsidRPr="00D12460">
        <w:t>El espacio que ocupa la sede de la empresa se compone de una oficina administrativa ubicada al interior de un gran centro comercial de la ciudad, cuya arquitectura cumple con todas las normas de seguridad incluyendo su parqueadero. La planta es rectangular con acceso al exterior y se divide en dos secciones rectangulares, la recepción y el área administrativa, con piso en baldosa y buen estado de sus construcciones. El plano tiene las respectivas convenciones para visualizar sus vías y entorno.</w:t>
      </w:r>
    </w:p>
    <w:p w14:paraId="200FBBF7" w14:textId="16AAB352" w:rsidR="00B54568" w:rsidRPr="00D12460" w:rsidRDefault="00B54568" w:rsidP="00B54568"/>
    <w:p w14:paraId="789A599A" w14:textId="4D5154B8" w:rsidR="00114B37" w:rsidRPr="00D12460" w:rsidRDefault="00114B37" w:rsidP="00B54568">
      <w:pPr>
        <w:jc w:val="center"/>
      </w:pPr>
      <w:r w:rsidRPr="00D12460">
        <w:rPr>
          <w:noProof/>
          <w:lang w:val="es-CO" w:eastAsia="es-CO" w:bidi="ar-SA"/>
        </w:rPr>
        <w:lastRenderedPageBreak/>
        <w:drawing>
          <wp:inline distT="0" distB="0" distL="0" distR="0" wp14:anchorId="52326DEF" wp14:editId="04ED0F20">
            <wp:extent cx="5955030" cy="1847602"/>
            <wp:effectExtent l="76200" t="76200" r="140970" b="13398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67403" cy="18514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42C07C3" w14:textId="44ED5438" w:rsidR="00114B37" w:rsidRPr="00D12460" w:rsidRDefault="00114B37" w:rsidP="00114B37"/>
    <w:p w14:paraId="5FC4CA33" w14:textId="11925C07" w:rsidR="00114B37" w:rsidRPr="00D12460" w:rsidRDefault="00114B37" w:rsidP="00114B37">
      <w:pPr>
        <w:pStyle w:val="Ttulo4"/>
        <w:numPr>
          <w:ilvl w:val="2"/>
          <w:numId w:val="3"/>
        </w:numPr>
        <w:rPr>
          <w:rFonts w:ascii="Arial" w:hAnsi="Arial" w:cs="Arial"/>
        </w:rPr>
      </w:pPr>
      <w:bookmarkStart w:id="119" w:name="_Toc58914994"/>
      <w:r w:rsidRPr="00D12460">
        <w:rPr>
          <w:rFonts w:ascii="Arial" w:hAnsi="Arial" w:cs="Arial"/>
        </w:rPr>
        <w:t>CONFLICTO EN LA CIRCULACIÓN</w:t>
      </w:r>
      <w:bookmarkEnd w:id="119"/>
      <w:r w:rsidRPr="00D12460">
        <w:rPr>
          <w:rFonts w:ascii="Arial" w:hAnsi="Arial" w:cs="Arial"/>
        </w:rPr>
        <w:t xml:space="preserve"> </w:t>
      </w:r>
    </w:p>
    <w:p w14:paraId="161E3554" w14:textId="1B8811E2" w:rsidR="00114B37" w:rsidRPr="00D12460" w:rsidRDefault="00114B37" w:rsidP="00114B37"/>
    <w:p w14:paraId="6D7FA15A" w14:textId="1DA7324A" w:rsidR="00A22CBB" w:rsidRPr="00D12460" w:rsidRDefault="00A22CBB" w:rsidP="00114B37">
      <w:r w:rsidRPr="00D12460">
        <w:rPr>
          <w:noProof/>
          <w:lang w:val="es-CO" w:eastAsia="es-CO" w:bidi="ar-SA"/>
        </w:rPr>
        <w:drawing>
          <wp:inline distT="0" distB="0" distL="0" distR="0" wp14:anchorId="0F7B5C65" wp14:editId="7FE1583F">
            <wp:extent cx="2101932" cy="2754511"/>
            <wp:effectExtent l="0" t="0" r="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132762" cy="2794913"/>
                    </a:xfrm>
                    <a:prstGeom prst="rect">
                      <a:avLst/>
                    </a:prstGeom>
                  </pic:spPr>
                </pic:pic>
              </a:graphicData>
            </a:graphic>
          </wp:inline>
        </w:drawing>
      </w:r>
      <w:r w:rsidRPr="00D12460">
        <w:rPr>
          <w:noProof/>
        </w:rPr>
        <w:t xml:space="preserve"> </w:t>
      </w:r>
      <w:r w:rsidRPr="00D12460">
        <w:rPr>
          <w:noProof/>
          <w:lang w:val="es-CO" w:eastAsia="es-CO" w:bidi="ar-SA"/>
        </w:rPr>
        <w:drawing>
          <wp:inline distT="0" distB="0" distL="0" distR="0" wp14:anchorId="42FC2906" wp14:editId="0DDC336A">
            <wp:extent cx="2090057" cy="2762250"/>
            <wp:effectExtent l="0" t="0" r="571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107960" cy="2785911"/>
                    </a:xfrm>
                    <a:prstGeom prst="rect">
                      <a:avLst/>
                    </a:prstGeom>
                  </pic:spPr>
                </pic:pic>
              </a:graphicData>
            </a:graphic>
          </wp:inline>
        </w:drawing>
      </w:r>
      <w:r w:rsidRPr="00D12460">
        <w:rPr>
          <w:noProof/>
        </w:rPr>
        <w:t xml:space="preserve"> </w:t>
      </w:r>
      <w:r w:rsidRPr="00D12460">
        <w:rPr>
          <w:noProof/>
          <w:lang w:val="es-CO" w:eastAsia="es-CO" w:bidi="ar-SA"/>
        </w:rPr>
        <w:drawing>
          <wp:inline distT="0" distB="0" distL="0" distR="0" wp14:anchorId="6A6426CA" wp14:editId="0CE739F5">
            <wp:extent cx="2137559" cy="277050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154942" cy="2793036"/>
                    </a:xfrm>
                    <a:prstGeom prst="rect">
                      <a:avLst/>
                    </a:prstGeom>
                  </pic:spPr>
                </pic:pic>
              </a:graphicData>
            </a:graphic>
          </wp:inline>
        </w:drawing>
      </w:r>
    </w:p>
    <w:p w14:paraId="6B41B63C" w14:textId="324102E5" w:rsidR="00114B37" w:rsidRPr="00D12460" w:rsidRDefault="00114B37" w:rsidP="00114B37">
      <w:r w:rsidRPr="00D12460">
        <w:t>La empresa maneja vehículos livianos en su mayoría y sus automotores siempre que no están en operación se encuentran guardados al interior del parqueadero, no obstante, en el parqueadero hay zonas peatonales, las cuales se encuentran bien demarcadas y señalizadas con el objetivo de que no haya conflicto en la circulación entre vehículos de la empresa y los peatones que transitan el entorno de la sede.</w:t>
      </w:r>
    </w:p>
    <w:p w14:paraId="0318E602" w14:textId="6D3C93E5" w:rsidR="00A22CBB" w:rsidRPr="00D12460" w:rsidRDefault="00A22CBB" w:rsidP="00114B37"/>
    <w:p w14:paraId="4802A8BC" w14:textId="4D9A0609" w:rsidR="00A22CBB" w:rsidRPr="00D12460" w:rsidRDefault="00A22CBB" w:rsidP="00A22CBB">
      <w:pPr>
        <w:pStyle w:val="Ttulo4"/>
        <w:numPr>
          <w:ilvl w:val="2"/>
          <w:numId w:val="3"/>
        </w:numPr>
        <w:rPr>
          <w:rFonts w:ascii="Arial" w:hAnsi="Arial" w:cs="Arial"/>
        </w:rPr>
      </w:pPr>
      <w:bookmarkStart w:id="120" w:name="_Toc58914995"/>
      <w:r w:rsidRPr="00D12460">
        <w:rPr>
          <w:rFonts w:ascii="Arial" w:hAnsi="Arial" w:cs="Arial"/>
        </w:rPr>
        <w:t>ZONA PEATONAL SEÑALIZACIÓN</w:t>
      </w:r>
      <w:bookmarkEnd w:id="120"/>
      <w:r w:rsidRPr="00D12460">
        <w:rPr>
          <w:rFonts w:ascii="Arial" w:hAnsi="Arial" w:cs="Arial"/>
        </w:rPr>
        <w:t xml:space="preserve"> </w:t>
      </w:r>
    </w:p>
    <w:p w14:paraId="2AFD5409" w14:textId="538D98C3" w:rsidR="00114B37" w:rsidRPr="00D12460" w:rsidRDefault="00114B37" w:rsidP="00114B37"/>
    <w:p w14:paraId="7A2A5338" w14:textId="42C54F76" w:rsidR="00114B37" w:rsidRPr="00D12460" w:rsidRDefault="00A22CBB" w:rsidP="00114B37">
      <w:r w:rsidRPr="00D12460">
        <w:rPr>
          <w:noProof/>
          <w:lang w:val="es-CO" w:eastAsia="es-CO" w:bidi="ar-SA"/>
        </w:rPr>
        <w:lastRenderedPageBreak/>
        <w:drawing>
          <wp:inline distT="0" distB="0" distL="0" distR="0" wp14:anchorId="46D2EA18" wp14:editId="5FD95004">
            <wp:extent cx="3336550" cy="2434441"/>
            <wp:effectExtent l="0" t="0" r="0" b="44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354792" cy="2447751"/>
                    </a:xfrm>
                    <a:prstGeom prst="rect">
                      <a:avLst/>
                    </a:prstGeom>
                  </pic:spPr>
                </pic:pic>
              </a:graphicData>
            </a:graphic>
          </wp:inline>
        </w:drawing>
      </w:r>
      <w:r w:rsidRPr="00D12460">
        <w:rPr>
          <w:noProof/>
        </w:rPr>
        <w:t xml:space="preserve"> </w:t>
      </w:r>
      <w:r w:rsidRPr="00D12460">
        <w:rPr>
          <w:noProof/>
          <w:lang w:val="es-CO" w:eastAsia="es-CO" w:bidi="ar-SA"/>
        </w:rPr>
        <w:drawing>
          <wp:inline distT="0" distB="0" distL="0" distR="0" wp14:anchorId="1814B962" wp14:editId="594C98F5">
            <wp:extent cx="3087155" cy="2458192"/>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130014" cy="2492319"/>
                    </a:xfrm>
                    <a:prstGeom prst="rect">
                      <a:avLst/>
                    </a:prstGeom>
                  </pic:spPr>
                </pic:pic>
              </a:graphicData>
            </a:graphic>
          </wp:inline>
        </w:drawing>
      </w:r>
    </w:p>
    <w:p w14:paraId="5BB1E3A7" w14:textId="77777777" w:rsidR="00114B37" w:rsidRPr="00D12460" w:rsidRDefault="00114B37" w:rsidP="00B54568">
      <w:pPr>
        <w:jc w:val="center"/>
      </w:pPr>
    </w:p>
    <w:p w14:paraId="2DAE1A4C" w14:textId="23EC5D9C" w:rsidR="00B54568" w:rsidRPr="00D12460" w:rsidRDefault="00F956B5" w:rsidP="00B54568">
      <w:pPr>
        <w:jc w:val="center"/>
      </w:pPr>
      <w:r w:rsidRPr="00D12460">
        <w:rPr>
          <w:noProof/>
          <w:lang w:val="es-CO" w:eastAsia="es-CO" w:bidi="ar-SA"/>
        </w:rPr>
        <w:drawing>
          <wp:inline distT="0" distB="0" distL="0" distR="0" wp14:anchorId="4B442C66" wp14:editId="6CA01BDA">
            <wp:extent cx="3043659" cy="3305175"/>
            <wp:effectExtent l="0" t="0" r="444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066121" cy="3329567"/>
                    </a:xfrm>
                    <a:prstGeom prst="rect">
                      <a:avLst/>
                    </a:prstGeom>
                  </pic:spPr>
                </pic:pic>
              </a:graphicData>
            </a:graphic>
          </wp:inline>
        </w:drawing>
      </w:r>
    </w:p>
    <w:p w14:paraId="3DCFF713" w14:textId="7378A392" w:rsidR="00F956B5" w:rsidRPr="00D12460" w:rsidRDefault="00F956B5" w:rsidP="00B54568">
      <w:pPr>
        <w:jc w:val="center"/>
      </w:pPr>
    </w:p>
    <w:p w14:paraId="76281A43" w14:textId="6D65D72C" w:rsidR="00F956B5" w:rsidRPr="00D12460" w:rsidRDefault="00F956B5" w:rsidP="00F956B5">
      <w:pPr>
        <w:pStyle w:val="Ttulo4"/>
        <w:numPr>
          <w:ilvl w:val="2"/>
          <w:numId w:val="3"/>
        </w:numPr>
        <w:rPr>
          <w:rFonts w:ascii="Arial" w:hAnsi="Arial" w:cs="Arial"/>
        </w:rPr>
      </w:pPr>
      <w:bookmarkStart w:id="121" w:name="_Toc58914996"/>
      <w:r w:rsidRPr="00D12460">
        <w:rPr>
          <w:rFonts w:ascii="Arial" w:hAnsi="Arial" w:cs="Arial"/>
        </w:rPr>
        <w:t>ZONA PEATONAL DEMARCACIÓN</w:t>
      </w:r>
      <w:bookmarkEnd w:id="121"/>
    </w:p>
    <w:p w14:paraId="7717CAFA" w14:textId="77777777" w:rsidR="00F956B5" w:rsidRPr="00D12460" w:rsidRDefault="00F956B5" w:rsidP="00F956B5"/>
    <w:p w14:paraId="73B504F4" w14:textId="66D2C2B1" w:rsidR="00F956B5" w:rsidRPr="00D12460" w:rsidRDefault="00F956B5" w:rsidP="00F956B5">
      <w:r w:rsidRPr="00D12460">
        <w:t>Todas las zonas por donde circulan peatones están claramente divididas de las vías para vehículos y debidamente demarcadas (bien delimitadas).</w:t>
      </w:r>
    </w:p>
    <w:p w14:paraId="3E83F377" w14:textId="671FFD09" w:rsidR="00F956B5" w:rsidRPr="00D12460" w:rsidRDefault="00F956B5" w:rsidP="00F956B5"/>
    <w:p w14:paraId="513B362F" w14:textId="2F60968B" w:rsidR="00F956B5" w:rsidRPr="00D12460" w:rsidRDefault="00F956B5" w:rsidP="00F956B5">
      <w:pPr>
        <w:jc w:val="center"/>
      </w:pPr>
      <w:r w:rsidRPr="00D12460">
        <w:rPr>
          <w:noProof/>
          <w:lang w:val="es-CO" w:eastAsia="es-CO" w:bidi="ar-SA"/>
        </w:rPr>
        <w:lastRenderedPageBreak/>
        <w:drawing>
          <wp:inline distT="0" distB="0" distL="0" distR="0" wp14:anchorId="08804777" wp14:editId="7173E2C0">
            <wp:extent cx="2826327" cy="2861558"/>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47611" cy="2883108"/>
                    </a:xfrm>
                    <a:prstGeom prst="rect">
                      <a:avLst/>
                    </a:prstGeom>
                  </pic:spPr>
                </pic:pic>
              </a:graphicData>
            </a:graphic>
          </wp:inline>
        </w:drawing>
      </w:r>
    </w:p>
    <w:p w14:paraId="7A4F4E58" w14:textId="1A216A51" w:rsidR="00F956B5" w:rsidRPr="00D12460" w:rsidRDefault="00F956B5" w:rsidP="00F956B5"/>
    <w:p w14:paraId="6C194952" w14:textId="6E5B3393" w:rsidR="00F956B5" w:rsidRPr="00D12460" w:rsidRDefault="00F956B5" w:rsidP="00F956B5">
      <w:pPr>
        <w:jc w:val="center"/>
      </w:pPr>
    </w:p>
    <w:p w14:paraId="3BD682B1" w14:textId="5B45510C" w:rsidR="00F956B5" w:rsidRPr="00D12460" w:rsidRDefault="00F956B5" w:rsidP="00F956B5">
      <w:pPr>
        <w:pStyle w:val="Ttulo4"/>
        <w:numPr>
          <w:ilvl w:val="2"/>
          <w:numId w:val="3"/>
        </w:numPr>
        <w:rPr>
          <w:rFonts w:ascii="Arial" w:hAnsi="Arial" w:cs="Arial"/>
        </w:rPr>
      </w:pPr>
      <w:bookmarkStart w:id="122" w:name="_Toc58914997"/>
      <w:r w:rsidRPr="00D12460">
        <w:rPr>
          <w:rFonts w:ascii="Arial" w:hAnsi="Arial" w:cs="Arial"/>
        </w:rPr>
        <w:t>ZONA PEATONAL ILUMINACIÓN</w:t>
      </w:r>
      <w:bookmarkEnd w:id="122"/>
      <w:r w:rsidRPr="00D12460">
        <w:rPr>
          <w:rFonts w:ascii="Arial" w:hAnsi="Arial" w:cs="Arial"/>
        </w:rPr>
        <w:t xml:space="preserve"> </w:t>
      </w:r>
    </w:p>
    <w:p w14:paraId="0D4322B6" w14:textId="6397626D" w:rsidR="00F956B5" w:rsidRPr="00D12460" w:rsidRDefault="00F956B5" w:rsidP="00F956B5"/>
    <w:p w14:paraId="41A7E649" w14:textId="11455BC2" w:rsidR="00F956B5" w:rsidRPr="00D12460" w:rsidRDefault="00F956B5" w:rsidP="00F956B5">
      <w:r w:rsidRPr="00D12460">
        <w:t>Las vías internas de la empresa se encuentran bien iluminadas, con estándares de lumen para oficina cerrada y farolas potentes a gran altura para el exterior y sus parqueaderos, además de la iluminación simple de todas las instalaciones vecinas).</w:t>
      </w:r>
    </w:p>
    <w:p w14:paraId="51391119" w14:textId="1551D941" w:rsidR="00F956B5" w:rsidRPr="00D12460" w:rsidRDefault="00F956B5" w:rsidP="00F956B5"/>
    <w:p w14:paraId="00085F0B" w14:textId="1ECCBFA7" w:rsidR="00F956B5" w:rsidRPr="00D12460" w:rsidRDefault="00F956B5" w:rsidP="00F956B5">
      <w:pPr>
        <w:jc w:val="center"/>
      </w:pPr>
      <w:r w:rsidRPr="00D12460">
        <w:t>PENDIENTE FOTO DE LAS FAROLAS DE LA NUEVA OFICINA Y FOTOS DEL PARQUEADERO EN LA NOCHE</w:t>
      </w:r>
    </w:p>
    <w:p w14:paraId="781D5081" w14:textId="7F8D213C" w:rsidR="00F956B5" w:rsidRPr="00D12460" w:rsidRDefault="00F956B5" w:rsidP="00F956B5"/>
    <w:p w14:paraId="6440FF0B" w14:textId="3B773B48" w:rsidR="00F956B5" w:rsidRPr="00D12460" w:rsidRDefault="00F956B5" w:rsidP="00F956B5">
      <w:pPr>
        <w:pStyle w:val="Ttulo4"/>
        <w:numPr>
          <w:ilvl w:val="2"/>
          <w:numId w:val="3"/>
        </w:numPr>
        <w:rPr>
          <w:rFonts w:ascii="Arial" w:hAnsi="Arial" w:cs="Arial"/>
        </w:rPr>
      </w:pPr>
      <w:bookmarkStart w:id="123" w:name="_Toc58914998"/>
      <w:r w:rsidRPr="00D12460">
        <w:rPr>
          <w:rFonts w:ascii="Arial" w:hAnsi="Arial" w:cs="Arial"/>
        </w:rPr>
        <w:t>ZONA PEATONAL SEPARACIÓN</w:t>
      </w:r>
      <w:bookmarkEnd w:id="123"/>
      <w:r w:rsidRPr="00D12460">
        <w:rPr>
          <w:rFonts w:ascii="Arial" w:hAnsi="Arial" w:cs="Arial"/>
        </w:rPr>
        <w:t xml:space="preserve"> </w:t>
      </w:r>
    </w:p>
    <w:p w14:paraId="64C81733" w14:textId="6B2EDB16" w:rsidR="00F956B5" w:rsidRPr="00D12460" w:rsidRDefault="00F956B5" w:rsidP="00F956B5"/>
    <w:p w14:paraId="7F97D9D8" w14:textId="10CFC488" w:rsidR="00F956B5" w:rsidRPr="00D12460" w:rsidRDefault="006A7039" w:rsidP="00F956B5">
      <w:r w:rsidRPr="00D12460">
        <w:t xml:space="preserve">Existen separadores para dividir las zonas de circulación de peatones y vehículos. En cuanto a las vías internas para vehículos, se trata del parqueadero el cual cuenta con todas señales y demarcaciones necesarias para que el </w:t>
      </w:r>
      <w:proofErr w:type="spellStart"/>
      <w:r w:rsidRPr="00D12460">
        <w:t>transito</w:t>
      </w:r>
      <w:proofErr w:type="spellEnd"/>
      <w:r w:rsidRPr="00D12460">
        <w:t xml:space="preserve"> vehicular no interfiera con el paso peatonal.</w:t>
      </w:r>
    </w:p>
    <w:p w14:paraId="0DB360F0" w14:textId="359A8E43" w:rsidR="006A7039" w:rsidRPr="00D12460" w:rsidRDefault="006A7039" w:rsidP="00F956B5"/>
    <w:p w14:paraId="0550673A" w14:textId="7894C919" w:rsidR="006A7039" w:rsidRPr="00D12460" w:rsidRDefault="006A7039" w:rsidP="00F956B5"/>
    <w:p w14:paraId="7EF3CAA6" w14:textId="1BE790E0" w:rsidR="006A7039" w:rsidRPr="00D12460" w:rsidRDefault="006A7039" w:rsidP="00F956B5">
      <w:pPr>
        <w:rPr>
          <w:noProof/>
        </w:rPr>
      </w:pPr>
      <w:r w:rsidRPr="00D12460">
        <w:rPr>
          <w:noProof/>
          <w:lang w:val="es-CO" w:eastAsia="es-CO" w:bidi="ar-SA"/>
        </w:rPr>
        <w:lastRenderedPageBreak/>
        <w:drawing>
          <wp:inline distT="0" distB="0" distL="0" distR="0" wp14:anchorId="283E5642" wp14:editId="2A3DFBD0">
            <wp:extent cx="3063240" cy="3038407"/>
            <wp:effectExtent l="0" t="0" r="381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086990" cy="3061964"/>
                    </a:xfrm>
                    <a:prstGeom prst="rect">
                      <a:avLst/>
                    </a:prstGeom>
                  </pic:spPr>
                </pic:pic>
              </a:graphicData>
            </a:graphic>
          </wp:inline>
        </w:drawing>
      </w:r>
      <w:r w:rsidRPr="00D12460">
        <w:t xml:space="preserve">  </w:t>
      </w:r>
      <w:r w:rsidRPr="00D12460">
        <w:rPr>
          <w:noProof/>
        </w:rPr>
        <w:t xml:space="preserve">  </w:t>
      </w:r>
      <w:r w:rsidRPr="00D12460">
        <w:rPr>
          <w:noProof/>
          <w:lang w:val="es-CO" w:eastAsia="es-CO" w:bidi="ar-SA"/>
        </w:rPr>
        <w:drawing>
          <wp:inline distT="0" distB="0" distL="0" distR="0" wp14:anchorId="3F4FB7B2" wp14:editId="70D2F6B4">
            <wp:extent cx="3135085" cy="3084633"/>
            <wp:effectExtent l="0" t="0" r="8255" b="190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145245" cy="3094629"/>
                    </a:xfrm>
                    <a:prstGeom prst="rect">
                      <a:avLst/>
                    </a:prstGeom>
                  </pic:spPr>
                </pic:pic>
              </a:graphicData>
            </a:graphic>
          </wp:inline>
        </w:drawing>
      </w:r>
    </w:p>
    <w:p w14:paraId="1DADB333" w14:textId="26A3431F" w:rsidR="006A7039" w:rsidRPr="00D12460" w:rsidRDefault="006A7039" w:rsidP="00F956B5">
      <w:pPr>
        <w:rPr>
          <w:noProof/>
        </w:rPr>
      </w:pPr>
    </w:p>
    <w:p w14:paraId="6052B3EF" w14:textId="09D9EFAA" w:rsidR="006A7039" w:rsidRPr="00D12460" w:rsidRDefault="006A7039" w:rsidP="00F956B5">
      <w:pPr>
        <w:rPr>
          <w:noProof/>
        </w:rPr>
      </w:pPr>
    </w:p>
    <w:p w14:paraId="4630DBEE" w14:textId="341B1344" w:rsidR="006A7039" w:rsidRPr="00D12460" w:rsidRDefault="006A7039" w:rsidP="006A7039">
      <w:pPr>
        <w:pStyle w:val="Ttulo4"/>
        <w:numPr>
          <w:ilvl w:val="2"/>
          <w:numId w:val="3"/>
        </w:numPr>
        <w:rPr>
          <w:rFonts w:ascii="Arial" w:hAnsi="Arial" w:cs="Arial"/>
          <w:noProof/>
        </w:rPr>
      </w:pPr>
      <w:bookmarkStart w:id="124" w:name="_Toc58914999"/>
      <w:r w:rsidRPr="00D12460">
        <w:rPr>
          <w:rFonts w:ascii="Arial" w:hAnsi="Arial" w:cs="Arial"/>
          <w:noProof/>
        </w:rPr>
        <w:t>ZONA PEATONAL PRELACIÓN</w:t>
      </w:r>
      <w:bookmarkEnd w:id="124"/>
      <w:r w:rsidRPr="00D12460">
        <w:rPr>
          <w:rFonts w:ascii="Arial" w:hAnsi="Arial" w:cs="Arial"/>
          <w:noProof/>
        </w:rPr>
        <w:t xml:space="preserve"> </w:t>
      </w:r>
    </w:p>
    <w:p w14:paraId="0DBEED80" w14:textId="70A9FA26" w:rsidR="006A7039" w:rsidRPr="00D12460" w:rsidRDefault="006A7039" w:rsidP="006A7039"/>
    <w:p w14:paraId="43EE7BEA" w14:textId="33851121" w:rsidR="006A7039" w:rsidRPr="00D12460" w:rsidRDefault="006A7039" w:rsidP="006A7039">
      <w:r w:rsidRPr="00D12460">
        <w:t>Las zonas peatonales están separadas de las zonas vehiculares, por ser vía pública en buen estado, las normas que rigen esas vías son de carácter nacional, poseen buena iluminación y tiene resaltos y avisos de PARE, que ayudan al control de la velocidad.</w:t>
      </w:r>
    </w:p>
    <w:p w14:paraId="12EEE9C5" w14:textId="728AE8AE" w:rsidR="006A7039" w:rsidRPr="00D12460" w:rsidRDefault="006A7039" w:rsidP="006A7039"/>
    <w:p w14:paraId="560D4B4D" w14:textId="251BF08A" w:rsidR="006A7039" w:rsidRPr="00D12460" w:rsidRDefault="006A7039" w:rsidP="006A7039">
      <w:r w:rsidRPr="00D12460">
        <w:rPr>
          <w:noProof/>
        </w:rPr>
        <w:t xml:space="preserve"> </w:t>
      </w:r>
      <w:r w:rsidRPr="00D12460">
        <w:rPr>
          <w:noProof/>
          <w:lang w:val="es-CO" w:eastAsia="es-CO" w:bidi="ar-SA"/>
        </w:rPr>
        <w:drawing>
          <wp:inline distT="0" distB="0" distL="0" distR="0" wp14:anchorId="2D923473" wp14:editId="5C7CC9CC">
            <wp:extent cx="3348282" cy="2535555"/>
            <wp:effectExtent l="0" t="0" r="508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357910" cy="2542846"/>
                    </a:xfrm>
                    <a:prstGeom prst="rect">
                      <a:avLst/>
                    </a:prstGeom>
                  </pic:spPr>
                </pic:pic>
              </a:graphicData>
            </a:graphic>
          </wp:inline>
        </w:drawing>
      </w:r>
      <w:r w:rsidR="00634E89" w:rsidRPr="00D12460">
        <w:rPr>
          <w:noProof/>
        </w:rPr>
        <w:t xml:space="preserve"> </w:t>
      </w:r>
      <w:r w:rsidR="00634E89" w:rsidRPr="00D12460">
        <w:rPr>
          <w:noProof/>
          <w:lang w:val="es-CO" w:eastAsia="es-CO" w:bidi="ar-SA"/>
        </w:rPr>
        <w:drawing>
          <wp:inline distT="0" distB="0" distL="0" distR="0" wp14:anchorId="6EF2796A" wp14:editId="145250DF">
            <wp:extent cx="3265714" cy="2564130"/>
            <wp:effectExtent l="0" t="0" r="0" b="762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277715" cy="2573553"/>
                    </a:xfrm>
                    <a:prstGeom prst="rect">
                      <a:avLst/>
                    </a:prstGeom>
                  </pic:spPr>
                </pic:pic>
              </a:graphicData>
            </a:graphic>
          </wp:inline>
        </w:drawing>
      </w:r>
    </w:p>
    <w:p w14:paraId="3190D27B" w14:textId="353ADF92" w:rsidR="006A7039" w:rsidRPr="00D12460" w:rsidRDefault="00634E89" w:rsidP="00F956B5">
      <w:r w:rsidRPr="00D12460">
        <w:t xml:space="preserve">       </w:t>
      </w:r>
    </w:p>
    <w:p w14:paraId="2B6082E4" w14:textId="067CBA30" w:rsidR="00634E89" w:rsidRPr="00D12460" w:rsidRDefault="00926832" w:rsidP="00F956B5">
      <w:r w:rsidRPr="00D12460">
        <w:rPr>
          <w:noProof/>
          <w:lang w:val="es-CO" w:eastAsia="es-CO" w:bidi="ar-SA"/>
        </w:rPr>
        <w:lastRenderedPageBreak/>
        <w:drawing>
          <wp:anchor distT="0" distB="0" distL="114300" distR="114300" simplePos="0" relativeHeight="251593728" behindDoc="0" locked="0" layoutInCell="1" allowOverlap="1" wp14:anchorId="043F25BF" wp14:editId="5468B494">
            <wp:simplePos x="0" y="0"/>
            <wp:positionH relativeFrom="column">
              <wp:posOffset>66675</wp:posOffset>
            </wp:positionH>
            <wp:positionV relativeFrom="paragraph">
              <wp:posOffset>172085</wp:posOffset>
            </wp:positionV>
            <wp:extent cx="6600825" cy="2184400"/>
            <wp:effectExtent l="0" t="0" r="9525" b="6350"/>
            <wp:wrapThrough wrapText="bothSides">
              <wp:wrapPolygon edited="0">
                <wp:start x="0" y="0"/>
                <wp:lineTo x="0" y="21474"/>
                <wp:lineTo x="21569" y="21474"/>
                <wp:lineTo x="21569" y="0"/>
                <wp:lineTo x="0" y="0"/>
              </wp:wrapPolygon>
            </wp:wrapThrough>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6600825" cy="2184400"/>
                    </a:xfrm>
                    <a:prstGeom prst="rect">
                      <a:avLst/>
                    </a:prstGeom>
                  </pic:spPr>
                </pic:pic>
              </a:graphicData>
            </a:graphic>
            <wp14:sizeRelH relativeFrom="page">
              <wp14:pctWidth>0</wp14:pctWidth>
            </wp14:sizeRelH>
            <wp14:sizeRelV relativeFrom="page">
              <wp14:pctHeight>0</wp14:pctHeight>
            </wp14:sizeRelV>
          </wp:anchor>
        </w:drawing>
      </w:r>
    </w:p>
    <w:p w14:paraId="4095F77B" w14:textId="7F9B5E47" w:rsidR="00634E89" w:rsidRPr="00D12460" w:rsidRDefault="00634E89" w:rsidP="00634E89">
      <w:pPr>
        <w:pStyle w:val="Textoindependiente"/>
      </w:pPr>
    </w:p>
    <w:p w14:paraId="4F53A858" w14:textId="408723E5" w:rsidR="00634E89" w:rsidRPr="00D12460" w:rsidRDefault="00634E89" w:rsidP="00634E89">
      <w:pPr>
        <w:pStyle w:val="Textoindependiente"/>
        <w:rPr>
          <w:noProof/>
        </w:rPr>
      </w:pPr>
      <w:r w:rsidRPr="00D12460">
        <w:rPr>
          <w:noProof/>
          <w:lang w:val="es-CO" w:eastAsia="es-CO" w:bidi="ar-SA"/>
        </w:rPr>
        <w:drawing>
          <wp:inline distT="0" distB="0" distL="0" distR="0" wp14:anchorId="57E2E02B" wp14:editId="3906D38D">
            <wp:extent cx="3075709" cy="3408045"/>
            <wp:effectExtent l="0" t="0" r="0" b="190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082522" cy="3415594"/>
                    </a:xfrm>
                    <a:prstGeom prst="rect">
                      <a:avLst/>
                    </a:prstGeom>
                  </pic:spPr>
                </pic:pic>
              </a:graphicData>
            </a:graphic>
          </wp:inline>
        </w:drawing>
      </w:r>
      <w:r w:rsidRPr="00D12460">
        <w:rPr>
          <w:noProof/>
        </w:rPr>
        <w:t xml:space="preserve"> </w:t>
      </w:r>
      <w:r w:rsidR="00B34C2F" w:rsidRPr="00D12460">
        <w:rPr>
          <w:noProof/>
          <w:lang w:val="es-CO" w:eastAsia="es-CO" w:bidi="ar-SA"/>
        </w:rPr>
        <w:drawing>
          <wp:inline distT="0" distB="0" distL="0" distR="0" wp14:anchorId="1B78E255" wp14:editId="33D03305">
            <wp:extent cx="3515096" cy="3371825"/>
            <wp:effectExtent l="0" t="0" r="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575313" cy="3429587"/>
                    </a:xfrm>
                    <a:prstGeom prst="rect">
                      <a:avLst/>
                    </a:prstGeom>
                  </pic:spPr>
                </pic:pic>
              </a:graphicData>
            </a:graphic>
          </wp:inline>
        </w:drawing>
      </w:r>
    </w:p>
    <w:p w14:paraId="3D14C1D0" w14:textId="04C66208" w:rsidR="00634E89" w:rsidRPr="00D12460" w:rsidRDefault="00634E89" w:rsidP="00634E89">
      <w:pPr>
        <w:pStyle w:val="Textoindependiente"/>
        <w:rPr>
          <w:noProof/>
        </w:rPr>
      </w:pPr>
    </w:p>
    <w:p w14:paraId="49AB7811" w14:textId="1F24D862" w:rsidR="00634E89" w:rsidRPr="00D12460" w:rsidRDefault="00634E89" w:rsidP="00634E89">
      <w:pPr>
        <w:pStyle w:val="Textoindependiente"/>
        <w:rPr>
          <w:noProof/>
        </w:rPr>
      </w:pPr>
      <w:r w:rsidRPr="00D12460">
        <w:rPr>
          <w:noProof/>
        </w:rPr>
        <w:t xml:space="preserve"> </w:t>
      </w:r>
    </w:p>
    <w:p w14:paraId="2867D433" w14:textId="77777777" w:rsidR="00634E89" w:rsidRPr="00D12460" w:rsidRDefault="00634E89" w:rsidP="00634E89">
      <w:pPr>
        <w:pStyle w:val="Textoindependiente"/>
        <w:rPr>
          <w:noProof/>
        </w:rPr>
      </w:pPr>
    </w:p>
    <w:p w14:paraId="7748789A" w14:textId="3247AF4C" w:rsidR="00B34C2F" w:rsidRPr="00D12460" w:rsidRDefault="00B34C2F" w:rsidP="00B34C2F">
      <w:pPr>
        <w:pStyle w:val="Textoindependiente"/>
      </w:pPr>
    </w:p>
    <w:p w14:paraId="031CBA20" w14:textId="7E50B4CC" w:rsidR="00B34C2F" w:rsidRPr="00D12460" w:rsidRDefault="00B34C2F" w:rsidP="00B34C2F">
      <w:pPr>
        <w:pStyle w:val="Textoindependiente"/>
      </w:pPr>
      <w:r w:rsidRPr="00D12460">
        <w:rPr>
          <w:noProof/>
          <w:lang w:val="es-CO" w:eastAsia="es-CO" w:bidi="ar-SA"/>
        </w:rPr>
        <w:lastRenderedPageBreak/>
        <w:drawing>
          <wp:inline distT="0" distB="0" distL="0" distR="0" wp14:anchorId="4A654019" wp14:editId="0F22E11B">
            <wp:extent cx="3489960" cy="2676525"/>
            <wp:effectExtent l="0" t="0" r="0"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512562" cy="2693859"/>
                    </a:xfrm>
                    <a:prstGeom prst="rect">
                      <a:avLst/>
                    </a:prstGeom>
                  </pic:spPr>
                </pic:pic>
              </a:graphicData>
            </a:graphic>
          </wp:inline>
        </w:drawing>
      </w:r>
      <w:r w:rsidRPr="00D12460">
        <w:rPr>
          <w:noProof/>
          <w:lang w:val="es-CO" w:eastAsia="es-CO" w:bidi="ar-SA"/>
        </w:rPr>
        <w:drawing>
          <wp:inline distT="0" distB="0" distL="0" distR="0" wp14:anchorId="7DD865FE" wp14:editId="583FB880">
            <wp:extent cx="3075305" cy="265747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85298" cy="2666110"/>
                    </a:xfrm>
                    <a:prstGeom prst="rect">
                      <a:avLst/>
                    </a:prstGeom>
                  </pic:spPr>
                </pic:pic>
              </a:graphicData>
            </a:graphic>
          </wp:inline>
        </w:drawing>
      </w:r>
    </w:p>
    <w:p w14:paraId="608A9123" w14:textId="69F5A319" w:rsidR="00B34C2F" w:rsidRPr="00D12460" w:rsidRDefault="00B34C2F" w:rsidP="00B34C2F">
      <w:pPr>
        <w:pStyle w:val="Textoindependiente"/>
      </w:pPr>
    </w:p>
    <w:p w14:paraId="0F7EDC4A" w14:textId="366A7040" w:rsidR="00B34C2F" w:rsidRPr="00D12460" w:rsidRDefault="00F14F9A" w:rsidP="00926832">
      <w:pPr>
        <w:pStyle w:val="Ttulo2"/>
        <w:numPr>
          <w:ilvl w:val="0"/>
          <w:numId w:val="3"/>
        </w:numPr>
        <w:rPr>
          <w:rFonts w:cs="Arial"/>
          <w:sz w:val="22"/>
          <w:szCs w:val="22"/>
        </w:rPr>
      </w:pPr>
      <w:bookmarkStart w:id="125" w:name="_Toc58915000"/>
      <w:r w:rsidRPr="00D12460">
        <w:rPr>
          <w:rFonts w:cs="Arial"/>
          <w:sz w:val="22"/>
          <w:szCs w:val="22"/>
        </w:rPr>
        <w:t>INSPECCIÓN DE VEHÍCULOS Y EQUIPOS</w:t>
      </w:r>
      <w:bookmarkEnd w:id="125"/>
    </w:p>
    <w:p w14:paraId="2C6119D3" w14:textId="77777777" w:rsidR="00F14F9A" w:rsidRPr="00D12460" w:rsidRDefault="00F14F9A" w:rsidP="00F14F9A">
      <w:pPr>
        <w:pStyle w:val="Ttulo2"/>
        <w:ind w:left="720"/>
        <w:jc w:val="left"/>
        <w:rPr>
          <w:rFonts w:cs="Arial"/>
          <w:sz w:val="22"/>
          <w:szCs w:val="22"/>
        </w:rPr>
      </w:pPr>
    </w:p>
    <w:p w14:paraId="782EEA50" w14:textId="2D772160" w:rsidR="00F14F9A" w:rsidRPr="00D12460" w:rsidRDefault="00F14F9A" w:rsidP="00F14F9A">
      <w:pPr>
        <w:pStyle w:val="Ttulo3"/>
        <w:numPr>
          <w:ilvl w:val="1"/>
          <w:numId w:val="3"/>
        </w:numPr>
        <w:rPr>
          <w:rFonts w:cs="Arial"/>
          <w:szCs w:val="22"/>
        </w:rPr>
      </w:pPr>
      <w:bookmarkStart w:id="126" w:name="_Toc58915001"/>
      <w:r w:rsidRPr="00D12460">
        <w:rPr>
          <w:rFonts w:cs="Arial"/>
          <w:szCs w:val="22"/>
        </w:rPr>
        <w:t>INSPECCIÓN PREOPERACIONAL</w:t>
      </w:r>
      <w:bookmarkEnd w:id="126"/>
    </w:p>
    <w:p w14:paraId="4E482482" w14:textId="40AD77C0" w:rsidR="00F14F9A" w:rsidRPr="00D12460" w:rsidRDefault="00F14F9A" w:rsidP="00F14F9A"/>
    <w:p w14:paraId="40627EF0" w14:textId="24127BF7" w:rsidR="00F14F9A" w:rsidRPr="00D12460" w:rsidRDefault="00F14F9A" w:rsidP="00F14F9A">
      <w:pPr>
        <w:pStyle w:val="Textoindependiente"/>
      </w:pPr>
      <w:r w:rsidRPr="00D12460">
        <w:t>Este procedimiento está a cargo del área de Parque Automotor, quien entrega a los conductores el link del formato de inspección diaria y se realiza para todos los vehículos vinculados a la empresa con el único fin de que la inspección minuciosa sea en forma continua para verificar si los vehículos están en óptimas condiciones para realizar los recorridos del día. Complemento al plan de mantenimiento preventivo, la empresa establece protocolos de inspección diaria de los vehículos en donde se revisan los elementos de seguridad activa y pasiva que permitan conocer el estado antes de iniciar.</w:t>
      </w:r>
    </w:p>
    <w:p w14:paraId="742A6EE5" w14:textId="77777777" w:rsidR="004C7173" w:rsidRPr="00D12460" w:rsidRDefault="004C7173" w:rsidP="00F14F9A">
      <w:pPr>
        <w:pStyle w:val="Textoindependiente"/>
      </w:pPr>
    </w:p>
    <w:p w14:paraId="1F36B3F3" w14:textId="5224E1C6" w:rsidR="004C7173" w:rsidRPr="00D12460" w:rsidRDefault="00F14F9A" w:rsidP="00F14F9A">
      <w:pPr>
        <w:pStyle w:val="Textoindependiente"/>
      </w:pPr>
      <w:r w:rsidRPr="00D12460">
        <w:t>Los elementos y sistemas de seguridad activa y pasiva, que se revisan antes de emprender el recorrido, están ajustados a la tipología vehicular.</w:t>
      </w:r>
    </w:p>
    <w:p w14:paraId="6BF643F7" w14:textId="77777777" w:rsidR="004C7173" w:rsidRPr="00D12460" w:rsidRDefault="004C7173" w:rsidP="00F14F9A">
      <w:pPr>
        <w:pStyle w:val="Textoindependiente"/>
      </w:pPr>
    </w:p>
    <w:p w14:paraId="7F0BD915" w14:textId="619A4F2B" w:rsidR="004C7173" w:rsidRPr="00D12460" w:rsidRDefault="004C7173" w:rsidP="004C7173">
      <w:pPr>
        <w:pStyle w:val="Textoindependiente"/>
      </w:pPr>
      <w:r w:rsidRPr="00D12460">
        <w:t>Esta inspección es responsabilidad del conductor del vehículo. Está dirigida a dar mayor atención al funcionamiento de los sistemas más críticos de aquellos componentes del vehículo más visibles, de manera que puedan advertir posibles daños. Siempre que un conductor deba utilizar un vehículo por primera vez en el día, será responsable de realizar dicha inspección, sin importar que otro usuario ya lo haya realizado con anterioridad.</w:t>
      </w:r>
    </w:p>
    <w:p w14:paraId="77DC08F2" w14:textId="77777777" w:rsidR="004C7173" w:rsidRPr="00D12460" w:rsidRDefault="004C7173" w:rsidP="004C7173">
      <w:pPr>
        <w:pStyle w:val="Textoindependiente"/>
      </w:pPr>
    </w:p>
    <w:p w14:paraId="6FE2FBC1" w14:textId="5625DCDC" w:rsidR="00516513" w:rsidRPr="00D12460" w:rsidRDefault="004C7173" w:rsidP="004C7173">
      <w:pPr>
        <w:pStyle w:val="Textoindependiente"/>
      </w:pPr>
      <w:r w:rsidRPr="00D12460">
        <w:t>El registro de anomalías se lleva en el Drive que siempre permanecerá en el correo de cada uno. La revisión es aprobada por un funcionario designado por la gerencia de la empresa. La documentación de los conductores activos de la empresa, se encuentra de igual forma en los archivos y en el software que posee la empresa, esta información está al día.</w:t>
      </w:r>
    </w:p>
    <w:p w14:paraId="4C96D82D" w14:textId="0596DA3D" w:rsidR="004F2F1A" w:rsidRPr="00D12460" w:rsidRDefault="00FD2061" w:rsidP="004C7173">
      <w:pPr>
        <w:pStyle w:val="Textoindependiente"/>
      </w:pPr>
      <w:r w:rsidRPr="00D12460">
        <w:rPr>
          <w:noProof/>
          <w:lang w:val="es-CO" w:eastAsia="es-CO" w:bidi="ar-SA"/>
        </w:rPr>
        <mc:AlternateContent>
          <mc:Choice Requires="wps">
            <w:drawing>
              <wp:anchor distT="0" distB="0" distL="0" distR="0" simplePos="0" relativeHeight="251606016" behindDoc="1" locked="0" layoutInCell="1" allowOverlap="1" wp14:anchorId="78035C93" wp14:editId="1CFF32FC">
                <wp:simplePos x="0" y="0"/>
                <wp:positionH relativeFrom="margin">
                  <wp:align>left</wp:align>
                </wp:positionH>
                <wp:positionV relativeFrom="paragraph">
                  <wp:posOffset>192543</wp:posOffset>
                </wp:positionV>
                <wp:extent cx="6496050" cy="247650"/>
                <wp:effectExtent l="0" t="0" r="19050" b="19050"/>
                <wp:wrapTopAndBottom/>
                <wp:docPr id="25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24765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F6ED0D" w14:textId="7202366F" w:rsidR="00336971" w:rsidRDefault="00336971" w:rsidP="004C7173">
                            <w:pPr>
                              <w:spacing w:before="17"/>
                              <w:ind w:left="1144" w:right="1150"/>
                              <w:jc w:val="center"/>
                              <w:rPr>
                                <w:b/>
                              </w:rPr>
                            </w:pPr>
                            <w:r>
                              <w:rPr>
                                <w:b/>
                                <w:color w:val="0000FF"/>
                                <w:u w:val="thick" w:color="0000FF"/>
                              </w:rPr>
                              <w:t>VER ANEXO 36: INFORME DEL REGISTRO PREOPERACIONAL MENSUAL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35C93" id="Text Box 44" o:spid="_x0000_s1063" type="#_x0000_t202" style="position:absolute;left:0;text-align:left;margin-left:0;margin-top:15.15pt;width:511.5pt;height:19.5pt;z-index:-25171046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" filled="f" strokeweight=".4pt">
                <v:textbox inset="0,0,0,0">
                  <w:txbxContent>
                    <w:p w14:paraId="7AF6ED0D" w14:textId="7202366F" w:rsidR="00336971" w:rsidRDefault="00336971" w:rsidP="004C7173">
                      <w:pPr>
                        <w:spacing w:before="17"/>
                        <w:ind w:left="1144" w:right="1150"/>
                        <w:jc w:val="center"/>
                        <w:rPr>
                          <w:b/>
                        </w:rPr>
                      </w:pPr>
                      <w:r>
                        <w:rPr>
                          <w:b/>
                          <w:color w:val="0000FF"/>
                          <w:u w:val="thick" w:color="0000FF"/>
                        </w:rPr>
                        <w:t>VER ANEXO 36: INFORME DEL REGISTRO PREOPERACIONAL MENSUAL</w:t>
                      </w:r>
                    </w:p>
                  </w:txbxContent>
                </v:textbox>
                <w10:wrap type="topAndBottom" anchorx="margin"/>
              </v:shape>
            </w:pict>
          </mc:Fallback>
        </mc:AlternateContent>
      </w:r>
      <w:r w:rsidR="004C7173" w:rsidRPr="00D12460">
        <w:rPr>
          <w:noProof/>
          <w:lang w:val="es-CO" w:eastAsia="es-CO" w:bidi="ar-SA"/>
        </w:rPr>
        <mc:AlternateContent>
          <mc:Choice Requires="wps">
            <w:drawing>
              <wp:anchor distT="0" distB="0" distL="0" distR="0" simplePos="0" relativeHeight="251599872" behindDoc="1" locked="0" layoutInCell="1" allowOverlap="1" wp14:anchorId="0184A724" wp14:editId="1B8F3386">
                <wp:simplePos x="0" y="0"/>
                <wp:positionH relativeFrom="page">
                  <wp:posOffset>704850</wp:posOffset>
                </wp:positionH>
                <wp:positionV relativeFrom="paragraph">
                  <wp:posOffset>935990</wp:posOffset>
                </wp:positionV>
                <wp:extent cx="6355080" cy="195580"/>
                <wp:effectExtent l="0" t="0" r="0" b="0"/>
                <wp:wrapTopAndBottom/>
                <wp:docPr id="26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1955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4C727C3" w14:textId="00DE58F1" w:rsidR="00336971" w:rsidRDefault="00336971" w:rsidP="004C7173">
                            <w:pPr>
                              <w:spacing w:before="18"/>
                              <w:ind w:left="1144" w:right="1146"/>
                              <w:jc w:val="center"/>
                              <w:rPr>
                                <w:b/>
                              </w:rPr>
                            </w:pPr>
                            <w:r>
                              <w:rPr>
                                <w:b/>
                                <w:color w:val="0000FF"/>
                                <w:u w:val="thick" w:color="0000FF"/>
                              </w:rPr>
                              <w:t xml:space="preserve">VER ANEXO 35: FORMATO DE LA PREOPERACIONAL </w:t>
                            </w:r>
                            <w:r w:rsidRPr="00A62E57">
                              <w:rPr>
                                <w:b/>
                                <w:color w:val="0000FF"/>
                                <w:highlight w:val="yellow"/>
                                <w:u w:val="thick" w:color="0000FF"/>
                              </w:rPr>
                              <w:t>Subir a la 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4A724" id="Text Box 45" o:spid="_x0000_s1064" type="#_x0000_t202" style="position:absolute;left:0;text-align:left;margin-left:55.5pt;margin-top:73.7pt;width:500.4pt;height:15.4pt;z-index:-251716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" filled="f" strokeweight=".4pt">
                <v:textbox inset="0,0,0,0">
                  <w:txbxContent>
                    <w:p w14:paraId="64C727C3" w14:textId="00DE58F1" w:rsidR="00336971" w:rsidRDefault="00336971" w:rsidP="004C7173">
                      <w:pPr>
                        <w:spacing w:before="18"/>
                        <w:ind w:left="1144" w:right="1146"/>
                        <w:jc w:val="center"/>
                        <w:rPr>
                          <w:b/>
                        </w:rPr>
                      </w:pPr>
                      <w:r>
                        <w:rPr>
                          <w:b/>
                          <w:color w:val="0000FF"/>
                          <w:u w:val="thick" w:color="0000FF"/>
                        </w:rPr>
                        <w:t xml:space="preserve">VER ANEXO 35: FORMATO DE LA PREOPERACIONAL </w:t>
                      </w:r>
                      <w:r w:rsidRPr="00A62E57">
                        <w:rPr>
                          <w:b/>
                          <w:color w:val="0000FF"/>
                          <w:highlight w:val="yellow"/>
                          <w:u w:val="thick" w:color="0000FF"/>
                        </w:rPr>
                        <w:t>Subir a la red</w:t>
                      </w:r>
                    </w:p>
                  </w:txbxContent>
                </v:textbox>
                <w10:wrap type="topAndBottom" anchorx="page"/>
              </v:shape>
            </w:pict>
          </mc:Fallback>
        </mc:AlternateContent>
      </w:r>
      <w:r w:rsidR="004C7173" w:rsidRPr="00D12460">
        <w:t xml:space="preserve">El mantenimiento correctivo es aquel que se ejecuta en cualquier momento al vehículo y ante la evidencia de </w:t>
      </w:r>
      <w:r w:rsidR="004C7173" w:rsidRPr="00D12460">
        <w:lastRenderedPageBreak/>
        <w:t xml:space="preserve">una falla en cualquiera de sus componentes. Las intervenciones correctivas que sean necesarias realizar al vehículo se realizan en el centro especializado escogido por la empresa, pero el vehículo no podrá ser </w:t>
      </w:r>
    </w:p>
    <w:p w14:paraId="39ECB4D1" w14:textId="0B91B192" w:rsidR="004C7173" w:rsidRPr="00D12460" w:rsidRDefault="004C7173" w:rsidP="004C7173">
      <w:pPr>
        <w:pStyle w:val="Textoindependiente"/>
      </w:pPr>
      <w:r w:rsidRPr="00D12460">
        <w:t>despachado sin la validación satisfactoria por parte de la empresa de las reparaciones realizadas, validación que se realiza en la revisión bimensual.</w:t>
      </w:r>
    </w:p>
    <w:p w14:paraId="0FB755D5" w14:textId="0764924A" w:rsidR="004C7173" w:rsidRPr="00D12460" w:rsidRDefault="004C7173" w:rsidP="004C7173">
      <w:pPr>
        <w:pStyle w:val="Textoindependiente"/>
      </w:pPr>
    </w:p>
    <w:p w14:paraId="384CE66B" w14:textId="7C9F75D4" w:rsidR="004C7173" w:rsidRPr="00D12460" w:rsidRDefault="004C7173" w:rsidP="004C7173">
      <w:pPr>
        <w:pStyle w:val="Ttulo3"/>
        <w:numPr>
          <w:ilvl w:val="1"/>
          <w:numId w:val="3"/>
        </w:numPr>
        <w:rPr>
          <w:rFonts w:cs="Arial"/>
          <w:szCs w:val="22"/>
        </w:rPr>
      </w:pPr>
      <w:bookmarkStart w:id="127" w:name="_Toc58915002"/>
      <w:r w:rsidRPr="00D12460">
        <w:rPr>
          <w:rFonts w:cs="Arial"/>
          <w:szCs w:val="22"/>
        </w:rPr>
        <w:t>CHEQUEO PREOPERACIONAL</w:t>
      </w:r>
      <w:bookmarkEnd w:id="127"/>
    </w:p>
    <w:p w14:paraId="0C784E50" w14:textId="7E61161F" w:rsidR="004C7173" w:rsidRPr="00D12460" w:rsidRDefault="004C7173" w:rsidP="004C7173"/>
    <w:p w14:paraId="47B8EACA" w14:textId="0078E3ED" w:rsidR="004C7173" w:rsidRPr="00D12460" w:rsidRDefault="004C7173" w:rsidP="004C7173">
      <w:pPr>
        <w:pStyle w:val="Textoindependiente"/>
      </w:pPr>
      <w:r w:rsidRPr="00D12460">
        <w:t>Sin perjuicio del mantenimiento preventivo y correctivo la empresa de transporte terrestre realiza el alistamiento diario de cada vehículo, dentro del periodo comprendido entre el último despacho del día y el primero del día siguiente, donde se verifica como mínimo los siguientes aspectos:</w:t>
      </w:r>
    </w:p>
    <w:p w14:paraId="38CCA8BB" w14:textId="77777777" w:rsidR="004C7173" w:rsidRPr="00D12460" w:rsidRDefault="004C7173" w:rsidP="004C7173">
      <w:pPr>
        <w:pStyle w:val="Textoindependiente"/>
      </w:pPr>
    </w:p>
    <w:p w14:paraId="1C1429EB" w14:textId="77777777" w:rsidR="004C7173" w:rsidRPr="00D12460" w:rsidRDefault="004C7173" w:rsidP="00117BEC">
      <w:pPr>
        <w:pStyle w:val="Textoindependiente"/>
        <w:numPr>
          <w:ilvl w:val="0"/>
          <w:numId w:val="48"/>
        </w:numPr>
      </w:pPr>
      <w:r w:rsidRPr="00D12460">
        <w:t>Fugas del motor, tensión correas, tapas, niveles de aceite del motor, transmisión, dirección, frenos, nivel de agua limpia brisas, aditivos de radiador, filtros húmedos y secos.</w:t>
      </w:r>
    </w:p>
    <w:p w14:paraId="4C98CA60" w14:textId="77777777" w:rsidR="004C7173" w:rsidRPr="00D12460" w:rsidRDefault="004C7173" w:rsidP="00117BEC">
      <w:pPr>
        <w:pStyle w:val="Textoindependiente"/>
        <w:numPr>
          <w:ilvl w:val="0"/>
          <w:numId w:val="48"/>
        </w:numPr>
      </w:pPr>
      <w:r w:rsidRPr="00D12460">
        <w:t>Baterías: niveles de electrolito, ajuste de bordes y sulfatación. Llantas: desgaste, presión de aire.</w:t>
      </w:r>
    </w:p>
    <w:p w14:paraId="1C98B2F2" w14:textId="793BC9C9" w:rsidR="004C7173" w:rsidRPr="00D12460" w:rsidRDefault="004C7173" w:rsidP="00117BEC">
      <w:pPr>
        <w:pStyle w:val="Textoindependiente"/>
        <w:numPr>
          <w:ilvl w:val="0"/>
          <w:numId w:val="48"/>
        </w:numPr>
      </w:pPr>
      <w:r w:rsidRPr="00D12460">
        <w:t>Equipo de carretera.</w:t>
      </w:r>
    </w:p>
    <w:p w14:paraId="05B921C1" w14:textId="2A5094CC" w:rsidR="004C7173" w:rsidRPr="00D12460" w:rsidRDefault="004C7173" w:rsidP="004C7173">
      <w:pPr>
        <w:pStyle w:val="Textoindependiente"/>
      </w:pPr>
    </w:p>
    <w:p w14:paraId="70692BF9" w14:textId="5BC30002" w:rsidR="004C7173" w:rsidRPr="00D12460" w:rsidRDefault="004C7173" w:rsidP="004C7173">
      <w:pPr>
        <w:pStyle w:val="Ttulo3"/>
        <w:numPr>
          <w:ilvl w:val="1"/>
          <w:numId w:val="3"/>
        </w:numPr>
        <w:rPr>
          <w:rFonts w:cs="Arial"/>
          <w:szCs w:val="22"/>
        </w:rPr>
      </w:pPr>
      <w:bookmarkStart w:id="128" w:name="_Toc58915003"/>
      <w:r w:rsidRPr="00D12460">
        <w:rPr>
          <w:rFonts w:cs="Arial"/>
          <w:szCs w:val="22"/>
        </w:rPr>
        <w:t>PROTOCOLO PARA LA INSPECCIÓN PREOPERACIONAL</w:t>
      </w:r>
      <w:bookmarkEnd w:id="128"/>
    </w:p>
    <w:p w14:paraId="6D9A92E7" w14:textId="77777777" w:rsidR="004C7173" w:rsidRPr="00D12460" w:rsidRDefault="004C7173" w:rsidP="004C7173"/>
    <w:p w14:paraId="405794DE" w14:textId="0C39AFD5" w:rsidR="004C7173" w:rsidRPr="00D12460" w:rsidRDefault="004C7173" w:rsidP="004C7173">
      <w:pPr>
        <w:pStyle w:val="Textoindependiente"/>
      </w:pPr>
      <w:r w:rsidRPr="00D12460">
        <w:t>Los operadores o conductores diligencian diariamente el formato de chequeo preoperativo mediante Google Drive. La empresa revisa el contenido del Protocolo de Inspección al año de iniciar su aplicación o cuando hay con antelación alguna modificación en la normatividad laboral, en materia de seguridad vial.</w:t>
      </w:r>
    </w:p>
    <w:p w14:paraId="1C1B2C76" w14:textId="5985798A" w:rsidR="004C7173" w:rsidRPr="00D12460" w:rsidRDefault="004C7173" w:rsidP="004C7173">
      <w:pPr>
        <w:pStyle w:val="Textoindependiente"/>
      </w:pPr>
    </w:p>
    <w:p w14:paraId="709498B1" w14:textId="1F64638D" w:rsidR="004C7173" w:rsidRPr="00D12460" w:rsidRDefault="004C7173" w:rsidP="004C7173">
      <w:pPr>
        <w:pStyle w:val="Ttulo4"/>
        <w:numPr>
          <w:ilvl w:val="2"/>
          <w:numId w:val="3"/>
        </w:numPr>
        <w:rPr>
          <w:rFonts w:ascii="Arial" w:hAnsi="Arial" w:cs="Arial"/>
        </w:rPr>
      </w:pPr>
      <w:bookmarkStart w:id="129" w:name="_Toc58915004"/>
      <w:r w:rsidRPr="00D12460">
        <w:rPr>
          <w:rFonts w:ascii="Arial" w:hAnsi="Arial" w:cs="Arial"/>
        </w:rPr>
        <w:t>POLITICA GERENCIA</w:t>
      </w:r>
      <w:bookmarkEnd w:id="129"/>
    </w:p>
    <w:p w14:paraId="694BE7F2" w14:textId="200E12F2" w:rsidR="004C7173" w:rsidRPr="00D12460" w:rsidRDefault="004C7173" w:rsidP="004C7173"/>
    <w:p w14:paraId="20106342" w14:textId="71E10F06" w:rsidR="004C7173" w:rsidRPr="00D12460" w:rsidRDefault="004C7173" w:rsidP="008200E2">
      <w:pPr>
        <w:pStyle w:val="Textoindependiente"/>
      </w:pPr>
      <w:r w:rsidRPr="00D12460">
        <w:t>La Gerencia, dará el apoyo al programa de inspección y se compromete:</w:t>
      </w:r>
    </w:p>
    <w:p w14:paraId="078035DE" w14:textId="71DF70B8" w:rsidR="004C7173" w:rsidRPr="00D12460" w:rsidRDefault="004C7173" w:rsidP="00117BEC">
      <w:pPr>
        <w:pStyle w:val="Textoindependiente"/>
        <w:numPr>
          <w:ilvl w:val="0"/>
          <w:numId w:val="49"/>
        </w:numPr>
      </w:pPr>
      <w:r w:rsidRPr="00D12460">
        <w:t>Divulgar a todos los niveles de la organización el programa.</w:t>
      </w:r>
    </w:p>
    <w:p w14:paraId="5C9F396C" w14:textId="5D25C69C" w:rsidR="004C7173" w:rsidRPr="00D12460" w:rsidRDefault="004C7173" w:rsidP="00117BEC">
      <w:pPr>
        <w:pStyle w:val="Textoindependiente"/>
        <w:numPr>
          <w:ilvl w:val="0"/>
          <w:numId w:val="49"/>
        </w:numPr>
      </w:pPr>
      <w:r w:rsidRPr="00D12460">
        <w:t>Proporcionar los recursos humano, técnico y económico necesarios.</w:t>
      </w:r>
    </w:p>
    <w:p w14:paraId="636AD1C7" w14:textId="50DDACB9" w:rsidR="004C7173" w:rsidRPr="00D12460" w:rsidRDefault="004C7173" w:rsidP="00117BEC">
      <w:pPr>
        <w:pStyle w:val="Textoindependiente"/>
        <w:numPr>
          <w:ilvl w:val="0"/>
          <w:numId w:val="49"/>
        </w:numPr>
      </w:pPr>
      <w:r w:rsidRPr="00D12460">
        <w:t>Participar en las inspecciones de acuerdo con los objetivos que se hayan fijado.</w:t>
      </w:r>
    </w:p>
    <w:p w14:paraId="13FEAE91" w14:textId="119EC0ED" w:rsidR="004C7173" w:rsidRPr="00D12460" w:rsidRDefault="004C7173" w:rsidP="00117BEC">
      <w:pPr>
        <w:pStyle w:val="Textoindependiente"/>
        <w:numPr>
          <w:ilvl w:val="0"/>
          <w:numId w:val="49"/>
        </w:numPr>
      </w:pPr>
      <w:r w:rsidRPr="00D12460">
        <w:t>Proporcionar entrenamiento adecuado a los responsables de realizar las inspecciones.</w:t>
      </w:r>
    </w:p>
    <w:p w14:paraId="56F99432" w14:textId="5FE451A5" w:rsidR="004C7173" w:rsidRPr="00D12460" w:rsidRDefault="004C7173" w:rsidP="00117BEC">
      <w:pPr>
        <w:pStyle w:val="Textoindependiente"/>
        <w:numPr>
          <w:ilvl w:val="0"/>
          <w:numId w:val="49"/>
        </w:numPr>
      </w:pPr>
      <w:r w:rsidRPr="00D12460">
        <w:t>Revisar informes sobre condiciones Sub estándar y dar respuesta a las recomendaciones dadas.</w:t>
      </w:r>
    </w:p>
    <w:p w14:paraId="551D0D71" w14:textId="56999479" w:rsidR="008200E2" w:rsidRPr="00D12460" w:rsidRDefault="008200E2" w:rsidP="008200E2">
      <w:pPr>
        <w:pStyle w:val="Textoindependiente"/>
      </w:pPr>
    </w:p>
    <w:p w14:paraId="4E0AFE2A" w14:textId="77C5A5B8" w:rsidR="008200E2" w:rsidRPr="00D12460" w:rsidRDefault="008200E2" w:rsidP="008200E2">
      <w:pPr>
        <w:pStyle w:val="Ttulo4"/>
        <w:numPr>
          <w:ilvl w:val="2"/>
          <w:numId w:val="3"/>
        </w:numPr>
        <w:rPr>
          <w:rFonts w:ascii="Arial" w:hAnsi="Arial" w:cs="Arial"/>
        </w:rPr>
      </w:pPr>
      <w:bookmarkStart w:id="130" w:name="_Toc58915005"/>
      <w:r w:rsidRPr="00D12460">
        <w:rPr>
          <w:rFonts w:ascii="Arial" w:hAnsi="Arial" w:cs="Arial"/>
        </w:rPr>
        <w:t>OBJETIVOS</w:t>
      </w:r>
      <w:bookmarkEnd w:id="130"/>
    </w:p>
    <w:p w14:paraId="74738099" w14:textId="77777777" w:rsidR="00516513" w:rsidRPr="00D12460" w:rsidRDefault="00516513" w:rsidP="00516513"/>
    <w:p w14:paraId="0B63E3AA" w14:textId="6FDAC7D6" w:rsidR="008200E2" w:rsidRPr="00D12460" w:rsidRDefault="008200E2" w:rsidP="00117BEC">
      <w:pPr>
        <w:pStyle w:val="Textoindependiente"/>
        <w:numPr>
          <w:ilvl w:val="0"/>
          <w:numId w:val="50"/>
        </w:numPr>
      </w:pPr>
      <w:r w:rsidRPr="00D12460">
        <w:t>Identificar condiciones y actos subestándar.</w:t>
      </w:r>
    </w:p>
    <w:p w14:paraId="1221B1B9" w14:textId="0E6CFEF1" w:rsidR="008200E2" w:rsidRPr="00D12460" w:rsidRDefault="008200E2" w:rsidP="00117BEC">
      <w:pPr>
        <w:pStyle w:val="Textoindependiente"/>
        <w:numPr>
          <w:ilvl w:val="0"/>
          <w:numId w:val="50"/>
        </w:numPr>
      </w:pPr>
      <w:r w:rsidRPr="00D12460">
        <w:t>Verificar la eficiencia de las acciones correctivas.</w:t>
      </w:r>
    </w:p>
    <w:p w14:paraId="31ABCC31" w14:textId="067D1349" w:rsidR="008200E2" w:rsidRPr="00D12460" w:rsidRDefault="008200E2" w:rsidP="00117BEC">
      <w:pPr>
        <w:pStyle w:val="Textoindependiente"/>
        <w:numPr>
          <w:ilvl w:val="0"/>
          <w:numId w:val="50"/>
        </w:numPr>
      </w:pPr>
      <w:r w:rsidRPr="00D12460">
        <w:t>Tomar medidas correctivas que disminuyan la exposición o pérdidas.</w:t>
      </w:r>
    </w:p>
    <w:p w14:paraId="26C5404E" w14:textId="07597FAF" w:rsidR="008200E2" w:rsidRPr="00D12460" w:rsidRDefault="008200E2" w:rsidP="00117BEC">
      <w:pPr>
        <w:pStyle w:val="Textoindependiente"/>
        <w:numPr>
          <w:ilvl w:val="0"/>
          <w:numId w:val="50"/>
        </w:numPr>
      </w:pPr>
      <w:r w:rsidRPr="00D12460">
        <w:t>Identificar riesgos ocasionados por nuevos equipos en los vehículos o modificación en ellos.</w:t>
      </w:r>
    </w:p>
    <w:p w14:paraId="2F34698C" w14:textId="051447E4" w:rsidR="008200E2" w:rsidRPr="00D12460" w:rsidRDefault="008200E2" w:rsidP="00117BEC">
      <w:pPr>
        <w:pStyle w:val="Textoindependiente"/>
        <w:numPr>
          <w:ilvl w:val="0"/>
          <w:numId w:val="50"/>
        </w:numPr>
      </w:pPr>
      <w:r w:rsidRPr="00D12460">
        <w:t>Mantener la rentabilidad de la empresa.</w:t>
      </w:r>
    </w:p>
    <w:p w14:paraId="76169CDD" w14:textId="5C8CBC79" w:rsidR="00DD33AA" w:rsidRPr="00D12460" w:rsidRDefault="00DD33AA" w:rsidP="00DD33AA">
      <w:pPr>
        <w:pStyle w:val="Textoindependiente"/>
      </w:pPr>
    </w:p>
    <w:p w14:paraId="1E276745" w14:textId="46660925" w:rsidR="00DD33AA" w:rsidRPr="00D12460" w:rsidRDefault="00DD33AA" w:rsidP="00DD33AA">
      <w:pPr>
        <w:pStyle w:val="Ttulo4"/>
        <w:numPr>
          <w:ilvl w:val="2"/>
          <w:numId w:val="3"/>
        </w:numPr>
        <w:rPr>
          <w:rFonts w:ascii="Arial" w:hAnsi="Arial" w:cs="Arial"/>
        </w:rPr>
      </w:pPr>
      <w:bookmarkStart w:id="131" w:name="_Toc58915006"/>
      <w:r w:rsidRPr="00D12460">
        <w:rPr>
          <w:rFonts w:ascii="Arial" w:hAnsi="Arial" w:cs="Arial"/>
        </w:rPr>
        <w:t>ALCANCE Y DESTINATARIOS</w:t>
      </w:r>
      <w:bookmarkEnd w:id="131"/>
    </w:p>
    <w:p w14:paraId="7E429CFA" w14:textId="5C8D1456" w:rsidR="00DD33AA" w:rsidRPr="00D12460" w:rsidRDefault="00DD33AA" w:rsidP="00DD33AA">
      <w:pPr>
        <w:pStyle w:val="Textoindependiente"/>
      </w:pPr>
    </w:p>
    <w:p w14:paraId="27F40AB9" w14:textId="3F1E1057" w:rsidR="00DD33AA" w:rsidRPr="00D12460" w:rsidRDefault="00DD33AA" w:rsidP="00117BEC">
      <w:pPr>
        <w:pStyle w:val="Textoindependiente"/>
        <w:numPr>
          <w:ilvl w:val="0"/>
          <w:numId w:val="51"/>
        </w:numPr>
      </w:pPr>
      <w:r w:rsidRPr="00D12460">
        <w:t>Este procedimiento aplica cada vez que se ejecuten inspecciones en los vehículos.</w:t>
      </w:r>
    </w:p>
    <w:p w14:paraId="584C1520" w14:textId="5F90FA8C" w:rsidR="00DD33AA" w:rsidRPr="00D12460" w:rsidRDefault="00DD33AA" w:rsidP="00117BEC">
      <w:pPr>
        <w:pStyle w:val="Textoindependiente"/>
        <w:numPr>
          <w:ilvl w:val="0"/>
          <w:numId w:val="51"/>
        </w:numPr>
      </w:pPr>
      <w:r w:rsidRPr="00D12460">
        <w:t>La responsabilidad última recae en la alta Gerencia. La autoridad se extiende a todos los niveles.</w:t>
      </w:r>
    </w:p>
    <w:p w14:paraId="79D3561F" w14:textId="2EDE161B" w:rsidR="00DD33AA" w:rsidRPr="00D12460" w:rsidRDefault="00DD33AA" w:rsidP="00117BEC">
      <w:pPr>
        <w:pStyle w:val="Textoindependiente"/>
        <w:numPr>
          <w:ilvl w:val="0"/>
          <w:numId w:val="48"/>
        </w:numPr>
      </w:pPr>
      <w:r w:rsidRPr="00D12460">
        <w:t xml:space="preserve">El </w:t>
      </w:r>
      <w:r w:rsidR="00516513" w:rsidRPr="00D12460">
        <w:t>Coordinador de mantenimiento y flota</w:t>
      </w:r>
      <w:r w:rsidRPr="00D12460">
        <w:t xml:space="preserve"> pasa prácticamente todo su tiempo en el área, y se halla en contacto permanente con los conductores, familiarizándose con todos los peligros que puede haber en </w:t>
      </w:r>
      <w:r w:rsidRPr="00D12460">
        <w:lastRenderedPageBreak/>
        <w:t>los vehículos. Debe estar alerta en todo momento para descubrir y corregir condiciones y prácticas inseguras.</w:t>
      </w:r>
    </w:p>
    <w:p w14:paraId="3B9BD9E0" w14:textId="4B7187DF" w:rsidR="00DD33AA" w:rsidRPr="00D12460" w:rsidRDefault="00DD33AA" w:rsidP="00117BEC">
      <w:pPr>
        <w:pStyle w:val="Textoindependiente"/>
        <w:numPr>
          <w:ilvl w:val="0"/>
          <w:numId w:val="48"/>
        </w:numPr>
      </w:pPr>
      <w:r w:rsidRPr="00D12460">
        <w:t>Los conductores deben inspeccionar su vehículo, así como el equipo que utilice. Esto lo hace a diario, con reporte inmediato de cada defecto que no esté autorizado a corregir, a su jefe inmediato.</w:t>
      </w:r>
    </w:p>
    <w:p w14:paraId="2B520847" w14:textId="495DEBB4" w:rsidR="00DD33AA" w:rsidRPr="00D12460" w:rsidRDefault="00DD33AA" w:rsidP="00117BEC">
      <w:pPr>
        <w:pStyle w:val="Textoindependiente"/>
        <w:numPr>
          <w:ilvl w:val="0"/>
          <w:numId w:val="48"/>
        </w:numPr>
      </w:pPr>
      <w:r w:rsidRPr="00D12460">
        <w:t xml:space="preserve">El Comité de Seguridad Vial debe participar en las inspecciones planeadas cumpliendo su función de organismo de promoción y vigilancia, de normas y reglamentos de Seguridad Vial en </w:t>
      </w:r>
      <w:r w:rsidR="009F08A7" w:rsidRPr="00D12460">
        <w:t>la empresa</w:t>
      </w:r>
      <w:r w:rsidRPr="00D12460">
        <w:t>.</w:t>
      </w:r>
    </w:p>
    <w:p w14:paraId="3C1F028C" w14:textId="618DCE69" w:rsidR="00F14F9A" w:rsidRPr="00D12460" w:rsidRDefault="00F14F9A" w:rsidP="00DD33AA">
      <w:pPr>
        <w:pStyle w:val="Textoindependiente"/>
      </w:pPr>
    </w:p>
    <w:p w14:paraId="45065DAB" w14:textId="6752DBE0" w:rsidR="00F14F9A" w:rsidRPr="00D12460" w:rsidRDefault="00516513" w:rsidP="00516513">
      <w:pPr>
        <w:pStyle w:val="Ttulo4"/>
        <w:numPr>
          <w:ilvl w:val="2"/>
          <w:numId w:val="3"/>
        </w:numPr>
        <w:rPr>
          <w:rFonts w:ascii="Arial" w:hAnsi="Arial" w:cs="Arial"/>
        </w:rPr>
      </w:pPr>
      <w:bookmarkStart w:id="132" w:name="_Toc58915007"/>
      <w:r w:rsidRPr="00D12460">
        <w:rPr>
          <w:rFonts w:ascii="Arial" w:hAnsi="Arial" w:cs="Arial"/>
        </w:rPr>
        <w:t>DEFINICIONES Y CONCEPTOS</w:t>
      </w:r>
      <w:bookmarkEnd w:id="132"/>
    </w:p>
    <w:p w14:paraId="70CA1902" w14:textId="142E4C81" w:rsidR="00516513" w:rsidRPr="00D12460" w:rsidRDefault="00516513" w:rsidP="00516513"/>
    <w:p w14:paraId="7076B9E1" w14:textId="09D82EA1" w:rsidR="00516513" w:rsidRPr="00D12460" w:rsidRDefault="00516513" w:rsidP="00516513">
      <w:pPr>
        <w:pStyle w:val="Textoindependiente"/>
      </w:pPr>
      <w:r w:rsidRPr="00D12460">
        <w:rPr>
          <w:b/>
          <w:bCs/>
        </w:rPr>
        <w:t>Contratista:</w:t>
      </w:r>
      <w:r w:rsidRPr="00D12460">
        <w:t xml:space="preserve"> El trabajo en régimen de subcontratación es aquel por medio del cual un patrón denominado contratista ejecuta obras o presta servicios con sus trabajadores bajo su dependencia, a favor de un contratante, persona física o moral, la cual fija las tareas del contratista y lo supervisa en el desarrollo de los servicios o la ejecución de las obras contratadas.</w:t>
      </w:r>
    </w:p>
    <w:p w14:paraId="45817C54" w14:textId="77777777" w:rsidR="00516513" w:rsidRPr="00D12460" w:rsidRDefault="00516513" w:rsidP="00516513">
      <w:pPr>
        <w:pStyle w:val="Textoindependiente"/>
      </w:pPr>
    </w:p>
    <w:p w14:paraId="15C5E527" w14:textId="138B71F1" w:rsidR="00516513" w:rsidRPr="00D12460" w:rsidRDefault="00516513" w:rsidP="00516513">
      <w:pPr>
        <w:pStyle w:val="Textoindependiente"/>
      </w:pPr>
      <w:r w:rsidRPr="00D12460">
        <w:rPr>
          <w:b/>
          <w:bCs/>
        </w:rPr>
        <w:t>Combustible:</w:t>
      </w:r>
      <w:r w:rsidRPr="00D12460">
        <w:t xml:space="preserve"> Es todo aquel material susceptible de arder al mezclarse en las cantidades adecuadas con un comburente y ser sometido a una fuente de ignición, tales como: madera, papel, cartón, ciertos textiles y plásticos, diesel, aceites y combustóleo.</w:t>
      </w:r>
    </w:p>
    <w:p w14:paraId="679EF2B4" w14:textId="77777777" w:rsidR="00516513" w:rsidRPr="00D12460" w:rsidRDefault="00516513" w:rsidP="00516513">
      <w:pPr>
        <w:pStyle w:val="Textoindependiente"/>
      </w:pPr>
    </w:p>
    <w:p w14:paraId="63F4B8BF" w14:textId="57D1E085" w:rsidR="00516513" w:rsidRPr="00D12460" w:rsidRDefault="00516513" w:rsidP="00516513">
      <w:pPr>
        <w:pStyle w:val="Textoindependiente"/>
      </w:pPr>
      <w:r w:rsidRPr="00D12460">
        <w:rPr>
          <w:b/>
          <w:bCs/>
        </w:rPr>
        <w:t>Líquido combustible:</w:t>
      </w:r>
      <w:r w:rsidRPr="00D12460">
        <w:t xml:space="preserve"> Es cualquier sustancia que tenga una presión de vapor igual o menor a 2,068.6 </w:t>
      </w:r>
      <w:proofErr w:type="spellStart"/>
      <w:r w:rsidRPr="00D12460">
        <w:t>mmHg</w:t>
      </w:r>
      <w:proofErr w:type="spellEnd"/>
      <w:r w:rsidRPr="00D12460">
        <w:t>, a 20°C, una fluidez mayor a 300 en asfalto, y una temperatura de inflamación igual o mayor a 37.8°C, entre otros, keroseno, gasóleos, alcohol mineral y petróleo bruto.</w:t>
      </w:r>
    </w:p>
    <w:p w14:paraId="299F3532" w14:textId="77777777" w:rsidR="00516513" w:rsidRPr="00D12460" w:rsidRDefault="00516513" w:rsidP="00516513">
      <w:pPr>
        <w:pStyle w:val="Textoindependiente"/>
      </w:pPr>
    </w:p>
    <w:p w14:paraId="3E605E57" w14:textId="5BC881B3" w:rsidR="00516513" w:rsidRPr="00D12460" w:rsidRDefault="00516513" w:rsidP="00516513">
      <w:pPr>
        <w:pStyle w:val="Textoindependiente"/>
      </w:pPr>
      <w:r w:rsidRPr="00D12460">
        <w:rPr>
          <w:b/>
          <w:bCs/>
        </w:rPr>
        <w:t>Líquido inflamable:</w:t>
      </w:r>
      <w:r w:rsidRPr="00D12460">
        <w:t xml:space="preserve"> Es cualquier sustancia que tenga presión de vapor igual o menor a 2068.6 </w:t>
      </w:r>
      <w:proofErr w:type="spellStart"/>
      <w:r w:rsidRPr="00D12460">
        <w:t>mmHg</w:t>
      </w:r>
      <w:proofErr w:type="spellEnd"/>
      <w:r w:rsidRPr="00D12460">
        <w:t xml:space="preserve"> a 20°C, una fluidez mayor a 300 en asfalto y una temperatura de inflamación menor a 37.8°C, entre otros, barnices, lacas, gasolina, tolueno y pintura a base de disolventes.</w:t>
      </w:r>
    </w:p>
    <w:p w14:paraId="36249542" w14:textId="77777777" w:rsidR="00516513" w:rsidRPr="00D12460" w:rsidRDefault="00516513" w:rsidP="00516513">
      <w:pPr>
        <w:pStyle w:val="Textoindependiente"/>
      </w:pPr>
    </w:p>
    <w:p w14:paraId="120FF91D" w14:textId="77777777" w:rsidR="00516513" w:rsidRPr="00D12460" w:rsidRDefault="00516513" w:rsidP="00516513">
      <w:pPr>
        <w:pStyle w:val="Textoindependiente"/>
      </w:pPr>
      <w:r w:rsidRPr="00D12460">
        <w:rPr>
          <w:b/>
          <w:bCs/>
        </w:rPr>
        <w:t>Riesgo de trabajo:</w:t>
      </w:r>
      <w:r w:rsidRPr="00D12460">
        <w:t xml:space="preserve"> Son los accidentes y enfermedades a que están expuestos los trabajadores en ejercicio o con motivo del trabajo. Las órdenes de inspección se emiten como ordinarias o extraordinarias en las materias de Seguridad e Higiene y Capacitación y Adiestramiento; de acuerdo a los criterios y programas de inspección aleatorios generales; debiendo estar debidamente motivadas y fundamentadas, así como practicarse en estricto apego al presente Protocolo de Inspección. Derivado de la actuación, se diligencia formato de inspección, siguiendo al pie de la letra todas las recomendaciones y medidas de seguridad e higiene sugeridas por quien inspecciona. Como resultado de incumplimientos detectados se instauran procedimientos correspondientes y, dado el caso, se impone las sanciones que proceda, sin atentar los recursos jurídicos por ley.</w:t>
      </w:r>
    </w:p>
    <w:p w14:paraId="4F399E32" w14:textId="4A22BF10" w:rsidR="00516513" w:rsidRPr="00D12460" w:rsidRDefault="00516513" w:rsidP="00516513">
      <w:pPr>
        <w:pStyle w:val="Ttulo4"/>
        <w:numPr>
          <w:ilvl w:val="2"/>
          <w:numId w:val="3"/>
        </w:numPr>
        <w:rPr>
          <w:rFonts w:ascii="Arial" w:hAnsi="Arial" w:cs="Arial"/>
        </w:rPr>
      </w:pPr>
      <w:bookmarkStart w:id="133" w:name="_Toc58915008"/>
      <w:r w:rsidRPr="00D12460">
        <w:rPr>
          <w:rFonts w:ascii="Arial" w:hAnsi="Arial" w:cs="Arial"/>
        </w:rPr>
        <w:t>RESPONSABILIDADES</w:t>
      </w:r>
      <w:bookmarkEnd w:id="133"/>
    </w:p>
    <w:p w14:paraId="3208A9D9" w14:textId="1168A5ED" w:rsidR="00516513" w:rsidRPr="00D12460" w:rsidRDefault="00516513" w:rsidP="00516513"/>
    <w:p w14:paraId="76B2427F" w14:textId="4A99E55A" w:rsidR="00516513" w:rsidRPr="00D12460" w:rsidRDefault="00516513" w:rsidP="00516513">
      <w:pPr>
        <w:pStyle w:val="Textoindependiente"/>
        <w:ind w:firstLine="360"/>
        <w:rPr>
          <w:b/>
          <w:bCs/>
          <w:i/>
          <w:iCs/>
        </w:rPr>
      </w:pPr>
      <w:r w:rsidRPr="00D12460">
        <w:rPr>
          <w:b/>
          <w:bCs/>
          <w:i/>
          <w:iCs/>
        </w:rPr>
        <w:t>Gerencial general</w:t>
      </w:r>
    </w:p>
    <w:p w14:paraId="0D008E0E" w14:textId="69567930" w:rsidR="00516513" w:rsidRPr="00D12460" w:rsidRDefault="00516513" w:rsidP="00516513">
      <w:pPr>
        <w:pStyle w:val="Textoindependiente"/>
      </w:pPr>
    </w:p>
    <w:p w14:paraId="62C6B78B" w14:textId="77777777" w:rsidR="00516513" w:rsidRPr="00D12460" w:rsidRDefault="00516513" w:rsidP="00117BEC">
      <w:pPr>
        <w:pStyle w:val="Textoindependiente"/>
        <w:numPr>
          <w:ilvl w:val="0"/>
          <w:numId w:val="52"/>
        </w:numPr>
      </w:pPr>
      <w:r w:rsidRPr="00D12460">
        <w:t>Velar por el cumplimiento del mantenimiento preventivo de todos los vehículos de la empresa.</w:t>
      </w:r>
    </w:p>
    <w:p w14:paraId="2398DBC6" w14:textId="77777777" w:rsidR="00516513" w:rsidRPr="00D12460" w:rsidRDefault="00516513" w:rsidP="00516513">
      <w:pPr>
        <w:pStyle w:val="Textoindependiente"/>
        <w:ind w:left="360"/>
      </w:pPr>
    </w:p>
    <w:p w14:paraId="271D3C63" w14:textId="3A340DE0" w:rsidR="00516513" w:rsidRPr="00D12460" w:rsidRDefault="00516513" w:rsidP="00516513">
      <w:pPr>
        <w:pStyle w:val="Textoindependiente"/>
        <w:ind w:left="360"/>
        <w:rPr>
          <w:b/>
          <w:bCs/>
        </w:rPr>
      </w:pPr>
      <w:r w:rsidRPr="00D12460">
        <w:rPr>
          <w:b/>
          <w:bCs/>
        </w:rPr>
        <w:t>Coordinador de Transporte</w:t>
      </w:r>
    </w:p>
    <w:p w14:paraId="7A052722" w14:textId="77777777" w:rsidR="00516513" w:rsidRPr="00D12460" w:rsidRDefault="00516513" w:rsidP="00516513">
      <w:pPr>
        <w:pStyle w:val="Textoindependiente"/>
        <w:ind w:left="360"/>
        <w:rPr>
          <w:b/>
          <w:bCs/>
        </w:rPr>
      </w:pPr>
    </w:p>
    <w:p w14:paraId="27A270B7" w14:textId="20FF5727" w:rsidR="00516513" w:rsidRPr="00D12460" w:rsidRDefault="00516513" w:rsidP="00117BEC">
      <w:pPr>
        <w:pStyle w:val="Textoindependiente"/>
        <w:numPr>
          <w:ilvl w:val="0"/>
          <w:numId w:val="53"/>
        </w:numPr>
      </w:pPr>
      <w:r w:rsidRPr="00D12460">
        <w:t>Supervisar y exigir aplicación y cumplimiento de protocolo.</w:t>
      </w:r>
    </w:p>
    <w:p w14:paraId="1DCAF2A7" w14:textId="78C3E59C" w:rsidR="00516513" w:rsidRPr="00D12460" w:rsidRDefault="00516513" w:rsidP="00117BEC">
      <w:pPr>
        <w:pStyle w:val="Textoindependiente"/>
        <w:numPr>
          <w:ilvl w:val="0"/>
          <w:numId w:val="54"/>
        </w:numPr>
      </w:pPr>
      <w:r w:rsidRPr="00D12460">
        <w:t>Determinar condiciones de operación y uso de la flota de vehículos de la empresa.</w:t>
      </w:r>
    </w:p>
    <w:p w14:paraId="0DCB9FCD" w14:textId="4E134806" w:rsidR="00516513" w:rsidRPr="00D12460" w:rsidRDefault="00516513" w:rsidP="00117BEC">
      <w:pPr>
        <w:pStyle w:val="Textoindependiente"/>
        <w:numPr>
          <w:ilvl w:val="0"/>
          <w:numId w:val="55"/>
        </w:numPr>
      </w:pPr>
      <w:r w:rsidRPr="00D12460">
        <w:t>Definir programa de mantenimiento preventivo y correctivo de los vehículos de la empresa.</w:t>
      </w:r>
    </w:p>
    <w:p w14:paraId="57BE389D" w14:textId="7B48B68A" w:rsidR="00516513" w:rsidRPr="00D12460" w:rsidRDefault="00516513" w:rsidP="00117BEC">
      <w:pPr>
        <w:pStyle w:val="Textoindependiente"/>
        <w:numPr>
          <w:ilvl w:val="0"/>
          <w:numId w:val="56"/>
        </w:numPr>
      </w:pPr>
      <w:r w:rsidRPr="00D12460">
        <w:t xml:space="preserve">Gestionar las acciones tendientes a mantener operativa la flota vehículos de la empresa (Mantenciones </w:t>
      </w:r>
      <w:r w:rsidRPr="00D12460">
        <w:lastRenderedPageBreak/>
        <w:t>Correctivas y Preventivas).</w:t>
      </w:r>
    </w:p>
    <w:p w14:paraId="614F6880" w14:textId="744DF7A6" w:rsidR="00516513" w:rsidRPr="00D12460" w:rsidRDefault="00516513" w:rsidP="00117BEC">
      <w:pPr>
        <w:pStyle w:val="Textoindependiente"/>
        <w:numPr>
          <w:ilvl w:val="0"/>
          <w:numId w:val="57"/>
        </w:numPr>
      </w:pPr>
      <w:r w:rsidRPr="00D12460">
        <w:t>Supervisar el cumplimiento de las normas y protocolos internos relativos al RRHH de la unidad.</w:t>
      </w:r>
    </w:p>
    <w:p w14:paraId="24B3C401" w14:textId="77777777" w:rsidR="00516513" w:rsidRPr="00D12460" w:rsidRDefault="00516513" w:rsidP="00117BEC">
      <w:pPr>
        <w:pStyle w:val="Textoindependiente"/>
        <w:numPr>
          <w:ilvl w:val="0"/>
          <w:numId w:val="57"/>
        </w:numPr>
      </w:pPr>
      <w:r w:rsidRPr="00D12460">
        <w:t xml:space="preserve">Resguardar las condiciones de trabajo seguro sin exposición a riesgo de personas y bienes que intervienen en las funciones operativas de los vehículos. </w:t>
      </w:r>
    </w:p>
    <w:p w14:paraId="450F35F6" w14:textId="77777777" w:rsidR="00516513" w:rsidRPr="00D12460" w:rsidRDefault="00516513" w:rsidP="00516513">
      <w:pPr>
        <w:pStyle w:val="Textoindependiente"/>
        <w:ind w:left="360"/>
      </w:pPr>
    </w:p>
    <w:p w14:paraId="0B4039E3" w14:textId="7395F49B" w:rsidR="00516513" w:rsidRPr="00D12460" w:rsidRDefault="00516513" w:rsidP="00516513">
      <w:pPr>
        <w:pStyle w:val="Textoindependiente"/>
        <w:ind w:left="360"/>
        <w:rPr>
          <w:b/>
          <w:bCs/>
        </w:rPr>
      </w:pPr>
      <w:r w:rsidRPr="00D12460">
        <w:rPr>
          <w:b/>
          <w:bCs/>
        </w:rPr>
        <w:t>Conductores</w:t>
      </w:r>
    </w:p>
    <w:p w14:paraId="5AD5E122" w14:textId="5A2AB4E2" w:rsidR="00516513" w:rsidRPr="00D12460" w:rsidRDefault="00516513" w:rsidP="00516513">
      <w:pPr>
        <w:pStyle w:val="Textoindependiente"/>
        <w:ind w:left="360"/>
        <w:rPr>
          <w:b/>
          <w:bCs/>
        </w:rPr>
      </w:pPr>
    </w:p>
    <w:p w14:paraId="0ACC0025" w14:textId="218957D4" w:rsidR="00516513" w:rsidRPr="00D12460" w:rsidRDefault="00516513" w:rsidP="00117BEC">
      <w:pPr>
        <w:pStyle w:val="Textoindependiente"/>
        <w:numPr>
          <w:ilvl w:val="0"/>
          <w:numId w:val="58"/>
        </w:numPr>
      </w:pPr>
      <w:r w:rsidRPr="00D12460">
        <w:t>Mantener en regla sus antecedentes de conductor profesional, portar la licencia de conducir.</w:t>
      </w:r>
    </w:p>
    <w:p w14:paraId="3E52B679" w14:textId="4FC31483" w:rsidR="00516513" w:rsidRPr="00D12460" w:rsidRDefault="00516513" w:rsidP="00516513">
      <w:pPr>
        <w:pStyle w:val="Textoindependiente"/>
        <w:numPr>
          <w:ilvl w:val="0"/>
          <w:numId w:val="15"/>
        </w:numPr>
      </w:pPr>
      <w:r w:rsidRPr="00D12460">
        <w:t>Mantener la documentación legal del vehículo.</w:t>
      </w:r>
    </w:p>
    <w:p w14:paraId="062F099E" w14:textId="31E4AEF3" w:rsidR="00516513" w:rsidRPr="00D12460" w:rsidRDefault="00516513" w:rsidP="00516513">
      <w:pPr>
        <w:pStyle w:val="Textoindependiente"/>
        <w:numPr>
          <w:ilvl w:val="0"/>
          <w:numId w:val="15"/>
        </w:numPr>
      </w:pPr>
      <w:r w:rsidRPr="00D12460">
        <w:t>Realizar y registrar chequeo del móvil antes de prestar servicio</w:t>
      </w:r>
    </w:p>
    <w:p w14:paraId="559094B7" w14:textId="08C5FBE8" w:rsidR="00516513" w:rsidRPr="00D12460" w:rsidRDefault="00516513" w:rsidP="00516513">
      <w:pPr>
        <w:pStyle w:val="Textoindependiente"/>
        <w:numPr>
          <w:ilvl w:val="0"/>
          <w:numId w:val="15"/>
        </w:numPr>
      </w:pPr>
      <w:r w:rsidRPr="00D12460">
        <w:t>Reportar por escrito a coordinador de operaciones desviaciones o situaciones anómalas que presente el móvil.</w:t>
      </w:r>
    </w:p>
    <w:p w14:paraId="336A32A5" w14:textId="4C30AE1C" w:rsidR="00516513" w:rsidRPr="00D12460" w:rsidRDefault="00516513" w:rsidP="00516513">
      <w:pPr>
        <w:pStyle w:val="Textoindependiente"/>
        <w:numPr>
          <w:ilvl w:val="0"/>
          <w:numId w:val="15"/>
        </w:numPr>
      </w:pPr>
      <w:r w:rsidRPr="00D12460">
        <w:t>Revisar el estado de líquidos de freno. Lubricante, luces, neumáticos y equipamiento del vehículo al inicio de cada jornada. y debe mantener el vehículo en condiciones de limpieza y orden adecuado.</w:t>
      </w:r>
    </w:p>
    <w:p w14:paraId="02943BB9" w14:textId="0BC3C9A1" w:rsidR="00516513" w:rsidRPr="00D12460" w:rsidRDefault="00516513" w:rsidP="00516513">
      <w:pPr>
        <w:pStyle w:val="Textoindependiente"/>
      </w:pPr>
    </w:p>
    <w:p w14:paraId="550FA6F9" w14:textId="32BBFD79" w:rsidR="00713A2A" w:rsidRPr="00D12460" w:rsidRDefault="0005332A" w:rsidP="00713A2A">
      <w:pPr>
        <w:pStyle w:val="Ttulo2"/>
        <w:numPr>
          <w:ilvl w:val="0"/>
          <w:numId w:val="3"/>
        </w:numPr>
        <w:rPr>
          <w:rFonts w:cs="Arial"/>
          <w:sz w:val="22"/>
          <w:szCs w:val="22"/>
        </w:rPr>
      </w:pPr>
      <w:bookmarkStart w:id="134" w:name="_Toc58915009"/>
      <w:r w:rsidRPr="00D12460">
        <w:rPr>
          <w:rFonts w:cs="Arial"/>
          <w:sz w:val="22"/>
          <w:szCs w:val="22"/>
        </w:rPr>
        <w:t>MANTENIMIENTO Y CONTROL DE VEHICULOS</w:t>
      </w:r>
      <w:bookmarkEnd w:id="134"/>
    </w:p>
    <w:p w14:paraId="70F7EAB6" w14:textId="77777777" w:rsidR="00713A2A" w:rsidRPr="00D12460" w:rsidRDefault="00713A2A" w:rsidP="00713A2A">
      <w:pPr>
        <w:pStyle w:val="Ttulo2"/>
        <w:ind w:left="720"/>
        <w:jc w:val="left"/>
        <w:rPr>
          <w:rFonts w:cs="Arial"/>
          <w:sz w:val="22"/>
          <w:szCs w:val="22"/>
        </w:rPr>
      </w:pPr>
    </w:p>
    <w:p w14:paraId="1D5850C5" w14:textId="71F44D90" w:rsidR="00713A2A" w:rsidRPr="00D12460" w:rsidRDefault="00713A2A" w:rsidP="00713A2A">
      <w:pPr>
        <w:pStyle w:val="Textoindependiente"/>
      </w:pPr>
      <w:r w:rsidRPr="00D12460">
        <w:t>Todo conductor será responsable del vehículo bajo su operación, diariamente al inicio y cierre de su jornada deberá chequear el estado general del móvil, revisando el frenado, luces, niveles de refrigerante y lubricantes, sistema de radiocomunicación, equipamiento, estado neumáticos.</w:t>
      </w:r>
    </w:p>
    <w:p w14:paraId="44507A7C" w14:textId="77777777" w:rsidR="00713A2A" w:rsidRPr="00D12460" w:rsidRDefault="00713A2A" w:rsidP="00713A2A">
      <w:pPr>
        <w:pStyle w:val="Textoindependiente"/>
      </w:pPr>
    </w:p>
    <w:p w14:paraId="601F62F7" w14:textId="212F7106" w:rsidR="00713A2A" w:rsidRPr="00D12460" w:rsidRDefault="00713A2A" w:rsidP="00713A2A">
      <w:pPr>
        <w:pStyle w:val="Textoindependiente"/>
      </w:pPr>
      <w:r w:rsidRPr="00D12460">
        <w:t>De esta revisión dejará reporte escrito en Formato de Chequeo señalando observaciones o desviaciones detectadas</w:t>
      </w:r>
      <w:r w:rsidR="00620332" w:rsidRPr="00D12460">
        <w:t xml:space="preserve"> vía virtual</w:t>
      </w:r>
      <w:r w:rsidRPr="00D12460">
        <w:t>, el cual deberá ser entregado por el conductor al coordinador de transporte al inicio y cierre de cada jornada.</w:t>
      </w:r>
    </w:p>
    <w:p w14:paraId="312FED28" w14:textId="77777777" w:rsidR="00713A2A" w:rsidRPr="00D12460" w:rsidRDefault="00713A2A" w:rsidP="00713A2A">
      <w:pPr>
        <w:pStyle w:val="Textoindependiente"/>
      </w:pPr>
    </w:p>
    <w:p w14:paraId="7333C05D" w14:textId="434CAA05" w:rsidR="00713A2A" w:rsidRPr="00D12460" w:rsidRDefault="00713A2A" w:rsidP="00713A2A">
      <w:pPr>
        <w:pStyle w:val="Textoindependiente"/>
      </w:pPr>
      <w:r w:rsidRPr="00D12460">
        <w:t>El conductor mantendrá el vehículo aseado sin elementos que no correspondan a la actividad a la cual será destinado el vehículo, se prohíbe el ingreso de tv portátiles u otro artefacto que nada tenga que ver con la función del conductor o afecten la atención plena de la conducción.</w:t>
      </w:r>
    </w:p>
    <w:p w14:paraId="6F236971" w14:textId="77777777" w:rsidR="00713A2A" w:rsidRPr="00D12460" w:rsidRDefault="00713A2A" w:rsidP="00713A2A">
      <w:pPr>
        <w:pStyle w:val="Textoindependiente"/>
      </w:pPr>
    </w:p>
    <w:p w14:paraId="451AD004" w14:textId="673DD630" w:rsidR="00713A2A" w:rsidRPr="00D12460" w:rsidRDefault="00713A2A" w:rsidP="00713A2A">
      <w:pPr>
        <w:pStyle w:val="Ttulo3"/>
        <w:numPr>
          <w:ilvl w:val="1"/>
          <w:numId w:val="3"/>
        </w:numPr>
        <w:rPr>
          <w:rFonts w:cs="Arial"/>
          <w:szCs w:val="22"/>
        </w:rPr>
      </w:pPr>
      <w:bookmarkStart w:id="135" w:name="_Toc58915010"/>
      <w:r w:rsidRPr="00D12460">
        <w:rPr>
          <w:rFonts w:cs="Arial"/>
          <w:szCs w:val="22"/>
        </w:rPr>
        <w:t>MANTENIMIENTO Y REVISIONES</w:t>
      </w:r>
      <w:bookmarkEnd w:id="135"/>
      <w:r w:rsidRPr="00D12460">
        <w:rPr>
          <w:rFonts w:cs="Arial"/>
          <w:szCs w:val="22"/>
        </w:rPr>
        <w:t xml:space="preserve"> </w:t>
      </w:r>
    </w:p>
    <w:p w14:paraId="4A4EDAEC" w14:textId="4E316C0C" w:rsidR="00620332" w:rsidRPr="00D12460" w:rsidRDefault="00620332" w:rsidP="00620332"/>
    <w:p w14:paraId="590AD9CE" w14:textId="0276B632" w:rsidR="00620332" w:rsidRPr="00D12460" w:rsidRDefault="00620332" w:rsidP="00620332">
      <w:pPr>
        <w:pStyle w:val="Ttulo4"/>
        <w:numPr>
          <w:ilvl w:val="2"/>
          <w:numId w:val="3"/>
        </w:numPr>
        <w:rPr>
          <w:rFonts w:ascii="Arial" w:hAnsi="Arial" w:cs="Arial"/>
        </w:rPr>
      </w:pPr>
      <w:bookmarkStart w:id="136" w:name="_Toc58915011"/>
      <w:r w:rsidRPr="00D12460">
        <w:rPr>
          <w:rFonts w:ascii="Arial" w:hAnsi="Arial" w:cs="Arial"/>
        </w:rPr>
        <w:t>DETECCIÓN DE FALLA EN RUTA</w:t>
      </w:r>
      <w:bookmarkEnd w:id="136"/>
    </w:p>
    <w:p w14:paraId="1F385AA8" w14:textId="4FFAA53E" w:rsidR="00620332" w:rsidRPr="00D12460" w:rsidRDefault="00620332" w:rsidP="00620332">
      <w:pPr>
        <w:pStyle w:val="Textoindependiente"/>
      </w:pPr>
    </w:p>
    <w:p w14:paraId="5DA20D92" w14:textId="6C5A3A46" w:rsidR="00620332" w:rsidRPr="00D12460" w:rsidRDefault="00620332" w:rsidP="00620332">
      <w:pPr>
        <w:pStyle w:val="Textoindependiente"/>
      </w:pPr>
      <w:r w:rsidRPr="00D12460">
        <w:t>Cuando en ruta el conductor detecte falla en la operación del móvil que le signifique un riesgo en la conducción o un riesgo de daño mayor para el vehículo deberá detener en forma inmediata su marcha, comunicar a la central de la empresa, o a su jefe inmediato, esperando instrucciones y asistencia. Posterior a esto el coordinador de transporte emite Informe de Falla, con el cual se solicitará la mantención correctiva de los móviles.</w:t>
      </w:r>
    </w:p>
    <w:p w14:paraId="5C7A7A47" w14:textId="61B1DBEB" w:rsidR="00620332" w:rsidRPr="00D12460" w:rsidRDefault="00620332" w:rsidP="00620332">
      <w:pPr>
        <w:pStyle w:val="Textoindependiente"/>
      </w:pPr>
    </w:p>
    <w:p w14:paraId="7F4EB64F" w14:textId="66390093" w:rsidR="00620332" w:rsidRPr="00D12460" w:rsidRDefault="00620332" w:rsidP="00620332">
      <w:pPr>
        <w:pStyle w:val="Ttulo4"/>
        <w:numPr>
          <w:ilvl w:val="2"/>
          <w:numId w:val="3"/>
        </w:numPr>
        <w:rPr>
          <w:rFonts w:ascii="Arial" w:hAnsi="Arial" w:cs="Arial"/>
        </w:rPr>
      </w:pPr>
      <w:bookmarkStart w:id="137" w:name="_Toc58915012"/>
      <w:r w:rsidRPr="00D12460">
        <w:rPr>
          <w:rFonts w:ascii="Arial" w:hAnsi="Arial" w:cs="Arial"/>
        </w:rPr>
        <w:t>EXCEPCIONES</w:t>
      </w:r>
      <w:bookmarkEnd w:id="137"/>
    </w:p>
    <w:p w14:paraId="61C9B37F" w14:textId="77777777" w:rsidR="00620332" w:rsidRPr="00D12460" w:rsidRDefault="00620332" w:rsidP="00620332"/>
    <w:p w14:paraId="59E350E6" w14:textId="66EF56EB" w:rsidR="00620332" w:rsidRPr="00D12460" w:rsidRDefault="00620332" w:rsidP="00620332">
      <w:pPr>
        <w:pStyle w:val="Textoindependiente"/>
      </w:pPr>
      <w:r w:rsidRPr="00D12460">
        <w:t xml:space="preserve">En caso de existir reparaciones correctivas previas e inmediatas a la programación de mantenimiento preventivo, éstas incorporarán en la ejecución de los trabajos aquellos ítems prontos a ejecutar (Límite aprox. 2000 </w:t>
      </w:r>
      <w:proofErr w:type="spellStart"/>
      <w:r w:rsidRPr="00D12460">
        <w:t>kms</w:t>
      </w:r>
      <w:proofErr w:type="spellEnd"/>
      <w:r w:rsidRPr="00D12460">
        <w:t xml:space="preserve">), asimismo, cuando por razones fundadas no pudiere ejecutarse el mantenimiento en fecha programada esta podrá suspenderse por un periodo no mayor a 15 días o en su defecto 2000 </w:t>
      </w:r>
      <w:proofErr w:type="spellStart"/>
      <w:r w:rsidRPr="00D12460">
        <w:t>kms</w:t>
      </w:r>
      <w:proofErr w:type="spellEnd"/>
      <w:r w:rsidRPr="00D12460">
        <w:t xml:space="preserve"> siempre y </w:t>
      </w:r>
      <w:r w:rsidRPr="00D12460">
        <w:lastRenderedPageBreak/>
        <w:t>cuando no exista riesgo visible para las personas, operaciones y bienes involucrados.</w:t>
      </w:r>
    </w:p>
    <w:p w14:paraId="06E65249" w14:textId="4CEF76FC" w:rsidR="00620332" w:rsidRPr="00D12460" w:rsidRDefault="00620332" w:rsidP="00620332">
      <w:pPr>
        <w:pStyle w:val="Textoindependiente"/>
      </w:pPr>
    </w:p>
    <w:p w14:paraId="5FA0D189" w14:textId="7F4DD6DD" w:rsidR="00620332" w:rsidRPr="00D12460" w:rsidRDefault="00620332" w:rsidP="00620332">
      <w:pPr>
        <w:spacing w:after="5" w:line="275" w:lineRule="exact"/>
        <w:ind w:left="536"/>
        <w:jc w:val="both"/>
        <w:rPr>
          <w:b/>
          <w:bCs/>
        </w:rPr>
      </w:pPr>
      <w:r w:rsidRPr="00D12460">
        <w:rPr>
          <w:b/>
          <w:bCs/>
          <w:u w:val="single"/>
        </w:rPr>
        <w:t>INDICADOR: PORCENTAJE DE CUMPLIMIENTO MANTENIMIENTO PREVENTIVO.</w:t>
      </w:r>
    </w:p>
    <w:p w14:paraId="37934B3D" w14:textId="26F0ADCA" w:rsidR="00620332" w:rsidRPr="00D12460" w:rsidRDefault="00620332" w:rsidP="00620332">
      <w:pPr>
        <w:pStyle w:val="Textoindependiente"/>
        <w:ind w:left="3844"/>
      </w:pPr>
    </w:p>
    <w:p w14:paraId="41252A14" w14:textId="7A47E543" w:rsidR="00620332" w:rsidRPr="00D12460" w:rsidRDefault="00620332" w:rsidP="00620332">
      <w:pPr>
        <w:ind w:left="536"/>
        <w:jc w:val="both"/>
      </w:pPr>
      <w:r w:rsidRPr="00D12460">
        <w:rPr>
          <w:noProof/>
          <w:lang w:val="es-CO" w:eastAsia="es-CO" w:bidi="ar-SA"/>
        </w:rPr>
        <w:drawing>
          <wp:anchor distT="0" distB="0" distL="114300" distR="114300" simplePos="0" relativeHeight="251720704" behindDoc="0" locked="0" layoutInCell="1" allowOverlap="1" wp14:anchorId="6800BC6B" wp14:editId="1EF3E1DE">
            <wp:simplePos x="0" y="0"/>
            <wp:positionH relativeFrom="margin">
              <wp:posOffset>1438275</wp:posOffset>
            </wp:positionH>
            <wp:positionV relativeFrom="paragraph">
              <wp:posOffset>10795</wp:posOffset>
            </wp:positionV>
            <wp:extent cx="4006850" cy="733425"/>
            <wp:effectExtent l="0" t="0" r="0" b="9525"/>
            <wp:wrapSquare wrapText="bothSides"/>
            <wp:docPr id="28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45.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006850" cy="733425"/>
                    </a:xfrm>
                    <a:prstGeom prst="rect">
                      <a:avLst/>
                    </a:prstGeom>
                  </pic:spPr>
                </pic:pic>
              </a:graphicData>
            </a:graphic>
            <wp14:sizeRelV relativeFrom="margin">
              <wp14:pctHeight>0</wp14:pctHeight>
            </wp14:sizeRelV>
          </wp:anchor>
        </w:drawing>
      </w:r>
    </w:p>
    <w:p w14:paraId="1FED3A9D" w14:textId="77777777" w:rsidR="00620332" w:rsidRPr="00D12460" w:rsidRDefault="00620332" w:rsidP="00620332">
      <w:pPr>
        <w:ind w:left="536"/>
        <w:jc w:val="both"/>
      </w:pPr>
    </w:p>
    <w:p w14:paraId="33B1E994" w14:textId="77777777" w:rsidR="00620332" w:rsidRPr="00D12460" w:rsidRDefault="00620332" w:rsidP="00620332">
      <w:pPr>
        <w:ind w:left="536"/>
        <w:jc w:val="both"/>
      </w:pPr>
    </w:p>
    <w:p w14:paraId="71855D81" w14:textId="77777777" w:rsidR="00620332" w:rsidRPr="00D12460" w:rsidRDefault="00620332" w:rsidP="00620332">
      <w:pPr>
        <w:ind w:left="536"/>
        <w:jc w:val="both"/>
      </w:pPr>
    </w:p>
    <w:p w14:paraId="08A02D9E" w14:textId="77777777" w:rsidR="00F43C01" w:rsidRPr="00D12460" w:rsidRDefault="00F43C01" w:rsidP="00620332">
      <w:pPr>
        <w:ind w:left="536"/>
        <w:jc w:val="both"/>
      </w:pPr>
    </w:p>
    <w:p w14:paraId="78622F61" w14:textId="77777777" w:rsidR="00F43C01" w:rsidRPr="00D12460" w:rsidRDefault="00F43C01" w:rsidP="00620332">
      <w:pPr>
        <w:ind w:left="536"/>
        <w:jc w:val="both"/>
      </w:pPr>
    </w:p>
    <w:p w14:paraId="28BA2E2A" w14:textId="0402BEE6" w:rsidR="00620332" w:rsidRPr="00D12460" w:rsidRDefault="00620332" w:rsidP="00620332">
      <w:pPr>
        <w:ind w:left="536"/>
        <w:jc w:val="both"/>
      </w:pPr>
      <w:r w:rsidRPr="00D12460">
        <w:rPr>
          <w:noProof/>
          <w:lang w:val="es-CO" w:eastAsia="es-CO" w:bidi="ar-SA"/>
        </w:rPr>
        <mc:AlternateContent>
          <mc:Choice Requires="wps">
            <w:drawing>
              <wp:anchor distT="0" distB="0" distL="0" distR="0" simplePos="0" relativeHeight="251722752" behindDoc="1" locked="0" layoutInCell="1" allowOverlap="1" wp14:anchorId="28C330D5" wp14:editId="3757FA76">
                <wp:simplePos x="0" y="0"/>
                <wp:positionH relativeFrom="margin">
                  <wp:align>left</wp:align>
                </wp:positionH>
                <wp:positionV relativeFrom="paragraph">
                  <wp:posOffset>287020</wp:posOffset>
                </wp:positionV>
                <wp:extent cx="6355080" cy="195580"/>
                <wp:effectExtent l="0" t="0" r="26670" b="13970"/>
                <wp:wrapTopAndBottom/>
                <wp:docPr id="3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1955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0C85557" w14:textId="3070DFDD" w:rsidR="00336971" w:rsidRDefault="00336971" w:rsidP="00620332">
                            <w:pPr>
                              <w:spacing w:before="18"/>
                              <w:ind w:left="1144" w:right="1146"/>
                              <w:jc w:val="center"/>
                              <w:rPr>
                                <w:b/>
                              </w:rPr>
                            </w:pPr>
                            <w:r>
                              <w:rPr>
                                <w:b/>
                                <w:color w:val="0000FF"/>
                                <w:u w:val="thick" w:color="0000FF"/>
                              </w:rPr>
                              <w:t>VER ANEXO 37: INDICADOR DE MANTENIMIENTO PREVENTIVO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330D5" id="_x0000_s1065" type="#_x0000_t202" style="position:absolute;left:0;text-align:left;margin-left:0;margin-top:22.6pt;width:500.4pt;height:15.4pt;z-index:-25159372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" filled="f" strokeweight=".4pt">
                <v:textbox inset="0,0,0,0">
                  <w:txbxContent>
                    <w:p w14:paraId="60C85557" w14:textId="3070DFDD" w:rsidR="00336971" w:rsidRDefault="00336971" w:rsidP="00620332">
                      <w:pPr>
                        <w:spacing w:before="18"/>
                        <w:ind w:left="1144" w:right="1146"/>
                        <w:jc w:val="center"/>
                        <w:rPr>
                          <w:b/>
                        </w:rPr>
                      </w:pPr>
                      <w:r>
                        <w:rPr>
                          <w:b/>
                          <w:color w:val="0000FF"/>
                          <w:u w:val="thick" w:color="0000FF"/>
                        </w:rPr>
                        <w:t>VER ANEXO 37: INDICADOR DE MANTENIMIENTO PREVENTIVO</w:t>
                      </w:r>
                    </w:p>
                  </w:txbxContent>
                </v:textbox>
                <w10:wrap type="topAndBottom" anchorx="margin"/>
              </v:shape>
            </w:pict>
          </mc:Fallback>
        </mc:AlternateContent>
      </w:r>
      <w:r w:rsidRPr="00D12460">
        <w:t>Umbral de cumplimiento Excelente: 100%</w:t>
      </w:r>
    </w:p>
    <w:p w14:paraId="19B491CB" w14:textId="518D5D77" w:rsidR="00620332" w:rsidRPr="00D12460" w:rsidRDefault="00620332" w:rsidP="00620332">
      <w:pPr>
        <w:pStyle w:val="Textoindependiente"/>
      </w:pPr>
    </w:p>
    <w:p w14:paraId="00E856E5" w14:textId="2E1D86F2" w:rsidR="00620332" w:rsidRPr="00D12460" w:rsidRDefault="00620332" w:rsidP="00620332">
      <w:pPr>
        <w:pStyle w:val="Ttulo3"/>
        <w:numPr>
          <w:ilvl w:val="1"/>
          <w:numId w:val="3"/>
        </w:numPr>
        <w:rPr>
          <w:rFonts w:cs="Arial"/>
          <w:szCs w:val="22"/>
        </w:rPr>
      </w:pPr>
      <w:bookmarkStart w:id="138" w:name="_Toc58915013"/>
      <w:r w:rsidRPr="00D12460">
        <w:rPr>
          <w:rFonts w:cs="Arial"/>
          <w:szCs w:val="22"/>
        </w:rPr>
        <w:t>MANTENIMIENTO PREVENTIVO</w:t>
      </w:r>
      <w:bookmarkEnd w:id="138"/>
    </w:p>
    <w:p w14:paraId="3DCECF0D" w14:textId="41E9F718" w:rsidR="00620332" w:rsidRPr="00D12460" w:rsidRDefault="00620332" w:rsidP="00620332"/>
    <w:p w14:paraId="69FEA09D" w14:textId="44584A64" w:rsidR="00302007" w:rsidRPr="00D12460" w:rsidRDefault="00620332" w:rsidP="00620332">
      <w:pPr>
        <w:pStyle w:val="Textoindependiente"/>
      </w:pPr>
      <w:r w:rsidRPr="00D12460">
        <w:t>El mantenimiento preventivo constituye la serie de intervenciones y reparaciones realizadas al vehículo con la finalidad de anticipar fallas o desperfectos; no podrá entenderse por mantenimiento preventivo las actividades de revisión o inspección. LA EMPRESA como responsable de realizar directamente el mantenimiento preventivo de los vehículos de servicio público vinculados a su parque automotor, utiliza su centro especializado para esta revisión, con cargo a la empresa o propietario del vehículo. El mantenimiento preventivo se realiza a cada vehículo en periodos determinados, para lo cual se garantiza como mínimo el mantenimiento bimensual, donde se consigna el registro de las intervenciones y reparaciones realizadas, indicando día, mes y año, centro especializado e ingeniero mecánico que lo realiza y el detalle de las actividades adelantadas durante la labor.</w:t>
      </w:r>
    </w:p>
    <w:p w14:paraId="0A2AC9B4" w14:textId="69C0946C" w:rsidR="00302007" w:rsidRPr="00D12460" w:rsidRDefault="00302007" w:rsidP="00620332">
      <w:pPr>
        <w:pStyle w:val="Textoindependiente"/>
      </w:pPr>
    </w:p>
    <w:p w14:paraId="1C0ADA90" w14:textId="77777777" w:rsidR="00F43C01" w:rsidRPr="00D12460" w:rsidRDefault="00F43C01" w:rsidP="00620332">
      <w:pPr>
        <w:pStyle w:val="Textoindependiente"/>
      </w:pPr>
    </w:p>
    <w:p w14:paraId="74D5EA58" w14:textId="27A29A06" w:rsidR="00302007" w:rsidRPr="00D12460" w:rsidRDefault="00302007" w:rsidP="00302007">
      <w:pPr>
        <w:pStyle w:val="Ttulo4"/>
        <w:numPr>
          <w:ilvl w:val="2"/>
          <w:numId w:val="3"/>
        </w:numPr>
        <w:rPr>
          <w:rFonts w:ascii="Arial" w:hAnsi="Arial" w:cs="Arial"/>
        </w:rPr>
      </w:pPr>
      <w:r w:rsidRPr="00D12460">
        <w:rPr>
          <w:rFonts w:ascii="Arial" w:hAnsi="Arial" w:cs="Arial"/>
        </w:rPr>
        <w:t xml:space="preserve"> </w:t>
      </w:r>
      <w:bookmarkStart w:id="139" w:name="_Toc58915014"/>
      <w:r w:rsidRPr="00D12460">
        <w:rPr>
          <w:rFonts w:ascii="Arial" w:hAnsi="Arial" w:cs="Arial"/>
        </w:rPr>
        <w:t>PROGRAMA DE MANTENIMIENTO PREVENTIVO</w:t>
      </w:r>
      <w:bookmarkEnd w:id="139"/>
    </w:p>
    <w:p w14:paraId="23FB9FBD" w14:textId="072BDB0C" w:rsidR="00302007" w:rsidRPr="00D12460" w:rsidRDefault="00302007" w:rsidP="00302007"/>
    <w:p w14:paraId="387F167B" w14:textId="48BBF29D" w:rsidR="00302007" w:rsidRPr="00D12460" w:rsidRDefault="00302007" w:rsidP="00302007">
      <w:pPr>
        <w:pStyle w:val="Ttulo5"/>
        <w:numPr>
          <w:ilvl w:val="3"/>
          <w:numId w:val="3"/>
        </w:numPr>
        <w:rPr>
          <w:rFonts w:ascii="Arial" w:hAnsi="Arial"/>
          <w:sz w:val="22"/>
          <w:szCs w:val="22"/>
        </w:rPr>
      </w:pPr>
      <w:bookmarkStart w:id="140" w:name="_Toc58915015"/>
      <w:r w:rsidRPr="00D12460">
        <w:rPr>
          <w:rFonts w:ascii="Arial" w:hAnsi="Arial"/>
          <w:sz w:val="22"/>
          <w:szCs w:val="22"/>
        </w:rPr>
        <w:t>OBJETO</w:t>
      </w:r>
      <w:bookmarkEnd w:id="140"/>
    </w:p>
    <w:p w14:paraId="6D5744BA" w14:textId="3A3F2EBB" w:rsidR="00F43C01" w:rsidRPr="00D12460" w:rsidRDefault="00F43C01" w:rsidP="00F43C01">
      <w:pPr>
        <w:pStyle w:val="Ttulo5"/>
        <w:ind w:hanging="536"/>
        <w:rPr>
          <w:rFonts w:ascii="Arial" w:hAnsi="Arial"/>
          <w:sz w:val="22"/>
          <w:szCs w:val="22"/>
        </w:rPr>
      </w:pPr>
    </w:p>
    <w:p w14:paraId="2431F34E" w14:textId="629FBD07" w:rsidR="00F43C01" w:rsidRPr="00D12460" w:rsidRDefault="00F43C01" w:rsidP="00F43C01">
      <w:pPr>
        <w:pStyle w:val="Textoindependiente"/>
      </w:pPr>
      <w:r w:rsidRPr="00D12460">
        <w:t>Se define el vehículo como todo aparato montado sobre ruedas que permite el transporte de personas, animales o cosas de un punto a otro por vía terrestre pública, o privada (CNT).</w:t>
      </w:r>
    </w:p>
    <w:p w14:paraId="252393E1" w14:textId="77777777" w:rsidR="00F43C01" w:rsidRPr="00D12460" w:rsidRDefault="00F43C01" w:rsidP="00F43C01">
      <w:pPr>
        <w:pStyle w:val="Textoindependiente"/>
      </w:pPr>
    </w:p>
    <w:p w14:paraId="2B4FC51D" w14:textId="60ECEC83" w:rsidR="00F43C01" w:rsidRPr="00D12460" w:rsidRDefault="00F43C01" w:rsidP="00F43C01">
      <w:pPr>
        <w:pStyle w:val="Textoindependiente"/>
      </w:pPr>
      <w:r w:rsidRPr="00D12460">
        <w:t>Desde el punto de vista del riesgo en cada situación, el vehículo no suele intervenir como causa directa, pero influye en los demás factores como elemento que incrementa o reduce el riesgo.</w:t>
      </w:r>
    </w:p>
    <w:p w14:paraId="7C3A4C41" w14:textId="77777777" w:rsidR="00F43C01" w:rsidRPr="00D12460" w:rsidRDefault="00F43C01" w:rsidP="00F43C01">
      <w:pPr>
        <w:pStyle w:val="Textoindependiente"/>
      </w:pPr>
    </w:p>
    <w:p w14:paraId="2E49B1D8" w14:textId="638C64AE" w:rsidR="00F43C01" w:rsidRPr="00D12460" w:rsidRDefault="00F43C01" w:rsidP="00F43C01">
      <w:pPr>
        <w:pStyle w:val="Textoindependiente"/>
      </w:pPr>
      <w:r w:rsidRPr="00D12460">
        <w:t>El vehículo es herramienta de trabajo, sobre todo si su uso es frecuente. Por ello, debe estar en condiciones de responder en todo momento con eficacia y precisión, a todas las órdenes ejecutadas por el conductor, especialmente, sus mecanismos y sistemas básicos de seguridad.</w:t>
      </w:r>
    </w:p>
    <w:p w14:paraId="1BFF45D9" w14:textId="77777777" w:rsidR="00F43C01" w:rsidRPr="00D12460" w:rsidRDefault="00F43C01" w:rsidP="00F43C01">
      <w:pPr>
        <w:pStyle w:val="Textoindependiente"/>
      </w:pPr>
    </w:p>
    <w:p w14:paraId="5C3869CF" w14:textId="2B27591F" w:rsidR="00F43C01" w:rsidRPr="00D12460" w:rsidRDefault="00F43C01" w:rsidP="00F43C01">
      <w:pPr>
        <w:pStyle w:val="Textoindependiente"/>
      </w:pPr>
      <w:r w:rsidRPr="00D12460">
        <w:t>Es necesario el control intensivo y exhaustivo, y el mantenimiento adecuado de sus elementos.</w:t>
      </w:r>
    </w:p>
    <w:p w14:paraId="1F92B216" w14:textId="77777777" w:rsidR="00F43C01" w:rsidRPr="00D12460" w:rsidRDefault="00F43C01" w:rsidP="00F43C01">
      <w:pPr>
        <w:pStyle w:val="Textoindependiente"/>
      </w:pPr>
    </w:p>
    <w:p w14:paraId="24F07F5F" w14:textId="4A5EC18D" w:rsidR="00F43C01" w:rsidRPr="00D12460" w:rsidRDefault="00F43C01" w:rsidP="00F43C01">
      <w:pPr>
        <w:pStyle w:val="Textoindependiente"/>
      </w:pPr>
      <w:r w:rsidRPr="00D12460">
        <w:t>El vehículo tiene distintos componentes diseñados para aportar a la seguridad en la conducción. Por eso, estos componentes pueden llegar a ser inoperantes si no se utilizan adecuadamente.</w:t>
      </w:r>
    </w:p>
    <w:p w14:paraId="303418AA" w14:textId="59A2EE73" w:rsidR="00F43C01" w:rsidRPr="00D12460" w:rsidRDefault="00F43C01" w:rsidP="00F43C01">
      <w:pPr>
        <w:pStyle w:val="Textoindependiente"/>
      </w:pPr>
    </w:p>
    <w:p w14:paraId="5AA2908F" w14:textId="19D0F053" w:rsidR="00F43C01" w:rsidRPr="00D12460" w:rsidRDefault="00F43C01" w:rsidP="00F43C01">
      <w:pPr>
        <w:pStyle w:val="Ttulo5"/>
        <w:numPr>
          <w:ilvl w:val="3"/>
          <w:numId w:val="3"/>
        </w:numPr>
        <w:rPr>
          <w:rFonts w:ascii="Arial" w:hAnsi="Arial"/>
          <w:sz w:val="22"/>
          <w:szCs w:val="22"/>
        </w:rPr>
      </w:pPr>
      <w:bookmarkStart w:id="141" w:name="_Toc58915016"/>
      <w:r w:rsidRPr="00D12460">
        <w:rPr>
          <w:rFonts w:ascii="Arial" w:hAnsi="Arial"/>
          <w:sz w:val="22"/>
          <w:szCs w:val="22"/>
        </w:rPr>
        <w:t>ALCANCE</w:t>
      </w:r>
      <w:bookmarkEnd w:id="141"/>
    </w:p>
    <w:p w14:paraId="7FA071F8" w14:textId="1C9370AF" w:rsidR="00F43C01" w:rsidRPr="00D12460" w:rsidRDefault="00F43C01" w:rsidP="00F43C01">
      <w:pPr>
        <w:pStyle w:val="Ttulo5"/>
        <w:ind w:hanging="536"/>
        <w:rPr>
          <w:rFonts w:ascii="Arial" w:hAnsi="Arial"/>
          <w:sz w:val="22"/>
          <w:szCs w:val="22"/>
        </w:rPr>
      </w:pPr>
    </w:p>
    <w:p w14:paraId="5F56A058" w14:textId="57EB7416" w:rsidR="00F43C01" w:rsidRPr="00D12460" w:rsidRDefault="00F43C01" w:rsidP="00F43C01">
      <w:pPr>
        <w:pStyle w:val="Textoindependiente"/>
      </w:pPr>
      <w:r w:rsidRPr="00D12460">
        <w:t>Diseñar el plan de mantenimiento de los vehículos de la empresa, estructurado con actividades de mantenimiento y tiempos en los que se aplican las respectivas revisiones o correcciones de los sistemas del vehículo, con énfasis en aquellos que tienen mayor incidencia en la seguridad, manteniendo el registro de la información generada por dichas actividades realizadas a cada uno de los vehículos, vinculados a la empresa, en una ficha técnica.</w:t>
      </w:r>
    </w:p>
    <w:p w14:paraId="7ED16613" w14:textId="4245F14C" w:rsidR="00F43C01" w:rsidRPr="00D12460" w:rsidRDefault="00F43C01" w:rsidP="00F43C01">
      <w:pPr>
        <w:pStyle w:val="Textoindependiente"/>
      </w:pPr>
    </w:p>
    <w:p w14:paraId="1046B6F8" w14:textId="1A49DD9C" w:rsidR="00F43C01" w:rsidRPr="00D12460" w:rsidRDefault="00F43C01" w:rsidP="00F43C01">
      <w:pPr>
        <w:pStyle w:val="Ttulo5"/>
        <w:numPr>
          <w:ilvl w:val="3"/>
          <w:numId w:val="3"/>
        </w:numPr>
        <w:rPr>
          <w:rFonts w:ascii="Arial" w:hAnsi="Arial"/>
          <w:sz w:val="22"/>
          <w:szCs w:val="22"/>
        </w:rPr>
      </w:pPr>
      <w:bookmarkStart w:id="142" w:name="_Toc58915017"/>
      <w:r w:rsidRPr="00D12460">
        <w:rPr>
          <w:rFonts w:ascii="Arial" w:hAnsi="Arial"/>
          <w:sz w:val="22"/>
          <w:szCs w:val="22"/>
        </w:rPr>
        <w:t>DEFINICIONES</w:t>
      </w:r>
      <w:bookmarkEnd w:id="142"/>
    </w:p>
    <w:p w14:paraId="373A7CED" w14:textId="59D7740D" w:rsidR="00F43C01" w:rsidRPr="00D12460" w:rsidRDefault="00F43C01" w:rsidP="00F43C01">
      <w:pPr>
        <w:pStyle w:val="Textoindependiente"/>
      </w:pPr>
    </w:p>
    <w:p w14:paraId="12ED181C" w14:textId="5B2CB623" w:rsidR="00F43C01" w:rsidRPr="00D12460" w:rsidRDefault="00F43C01" w:rsidP="00F43C01">
      <w:pPr>
        <w:pStyle w:val="Textoindependiente"/>
      </w:pPr>
      <w:r w:rsidRPr="00D12460">
        <w:t>Para efectos derivados de aplicar el presente documento se consideran las siguientes definiciones:</w:t>
      </w:r>
    </w:p>
    <w:p w14:paraId="5D54349B" w14:textId="77777777" w:rsidR="00F43C01" w:rsidRPr="00D12460" w:rsidRDefault="00F43C01" w:rsidP="00F43C01">
      <w:pPr>
        <w:pStyle w:val="Textoindependiente"/>
      </w:pPr>
    </w:p>
    <w:p w14:paraId="3F203D4F" w14:textId="77777777" w:rsidR="00F43C01" w:rsidRPr="00D12460" w:rsidRDefault="00F43C01" w:rsidP="00F43C01">
      <w:pPr>
        <w:pStyle w:val="Textoindependiente"/>
      </w:pPr>
      <w:r w:rsidRPr="00D12460">
        <w:rPr>
          <w:b/>
          <w:bCs/>
        </w:rPr>
        <w:t>Chequeo antes de marcha</w:t>
      </w:r>
      <w:r w:rsidRPr="00D12460">
        <w:t xml:space="preserve">: Actividades de revisión del vehículo antes de iniciar su operación. </w:t>
      </w:r>
    </w:p>
    <w:p w14:paraId="2CC2AB36" w14:textId="589DF72C" w:rsidR="00F43C01" w:rsidRPr="00D12460" w:rsidRDefault="00F43C01" w:rsidP="00F43C01">
      <w:pPr>
        <w:pStyle w:val="Textoindependiente"/>
      </w:pPr>
      <w:r w:rsidRPr="00D12460">
        <w:rPr>
          <w:b/>
          <w:bCs/>
        </w:rPr>
        <w:t>Ficha técnica:</w:t>
      </w:r>
      <w:r w:rsidRPr="00D12460">
        <w:t xml:space="preserve"> Tarjeta de registro en la base de datos, donde se consigna las actividades de mantenimiento realizadas efectivamente a cada vehículo.</w:t>
      </w:r>
    </w:p>
    <w:p w14:paraId="432F0392" w14:textId="77777777" w:rsidR="00F43C01" w:rsidRPr="00D12460" w:rsidRDefault="00F43C01" w:rsidP="00F43C01">
      <w:pPr>
        <w:pStyle w:val="Textoindependiente"/>
      </w:pPr>
      <w:r w:rsidRPr="00D12460">
        <w:rPr>
          <w:b/>
          <w:bCs/>
        </w:rPr>
        <w:t>Plan de mantenimiento:</w:t>
      </w:r>
      <w:r w:rsidRPr="00D12460">
        <w:t xml:space="preserve"> Es anual. Plan de mantenimiento, revisión mantenimiento preventivo y correctivo de los vehículos referenciado en el tiempo y/o por kilometraje.</w:t>
      </w:r>
    </w:p>
    <w:p w14:paraId="7DA8C06B" w14:textId="77777777" w:rsidR="00F43C01" w:rsidRPr="00D12460" w:rsidRDefault="00F43C01" w:rsidP="00F43C01">
      <w:pPr>
        <w:pStyle w:val="Textoindependiente"/>
      </w:pPr>
      <w:r w:rsidRPr="00D12460">
        <w:rPr>
          <w:b/>
          <w:bCs/>
        </w:rPr>
        <w:t>Base de datos:</w:t>
      </w:r>
      <w:r w:rsidRPr="00D12460">
        <w:t xml:space="preserve"> Información del vehículo, propietario, conductor, proveedores de servicios y partes y las actividades de mantenimiento preventivo y correctivo, a nivel de cada vehículo.</w:t>
      </w:r>
    </w:p>
    <w:p w14:paraId="4DEAB48B" w14:textId="77777777" w:rsidR="00F43C01" w:rsidRPr="00D12460" w:rsidRDefault="00F43C01" w:rsidP="00F43C01">
      <w:pPr>
        <w:pStyle w:val="Textoindependiente"/>
      </w:pPr>
      <w:r w:rsidRPr="00D12460">
        <w:rPr>
          <w:b/>
          <w:bCs/>
        </w:rPr>
        <w:t>Mantenimiento:</w:t>
      </w:r>
      <w:r w:rsidRPr="00D12460">
        <w:t xml:space="preserve"> Toda acción que tiene como objetivo mantener un artículo o restaurarlo a un estado en el cual puedas llevar a cabo una función requerida.</w:t>
      </w:r>
    </w:p>
    <w:p w14:paraId="401D1316" w14:textId="77777777" w:rsidR="00F43C01" w:rsidRPr="00D12460" w:rsidRDefault="00F43C01" w:rsidP="00F43C01">
      <w:pPr>
        <w:pStyle w:val="Textoindependiente"/>
      </w:pPr>
      <w:r w:rsidRPr="00D12460">
        <w:rPr>
          <w:b/>
          <w:bCs/>
        </w:rPr>
        <w:t>Mantenimiento correctivo:</w:t>
      </w:r>
      <w:r w:rsidRPr="00D12460">
        <w:t xml:space="preserve"> Es toda acción de mantenimiento que se realiza luego que ocurra una falla o avería del equipo que por naturaleza no se planifica en el tiempo.</w:t>
      </w:r>
    </w:p>
    <w:p w14:paraId="3671FD9F" w14:textId="77777777" w:rsidR="00F43C01" w:rsidRPr="00D12460" w:rsidRDefault="00F43C01" w:rsidP="00F43C01">
      <w:pPr>
        <w:pStyle w:val="Textoindependiente"/>
      </w:pPr>
      <w:r w:rsidRPr="00D12460">
        <w:rPr>
          <w:b/>
          <w:bCs/>
        </w:rPr>
        <w:t>Mantenimiento preventivo:</w:t>
      </w:r>
      <w:r w:rsidRPr="00D12460">
        <w:t xml:space="preserve"> Toda acción de mantenimiento planificado para evitar o mitigar las consecuencias de fallas del equipo, logrando prevenir las incidencias antes que estas ocurran.</w:t>
      </w:r>
    </w:p>
    <w:p w14:paraId="4E1B934E" w14:textId="77777777" w:rsidR="00F43C01" w:rsidRPr="00D12460" w:rsidRDefault="00F43C01" w:rsidP="00F43C01">
      <w:pPr>
        <w:pStyle w:val="Textoindependiente"/>
      </w:pPr>
      <w:r w:rsidRPr="00D12460">
        <w:rPr>
          <w:b/>
          <w:bCs/>
        </w:rPr>
        <w:t>Calibración:</w:t>
      </w:r>
      <w:r w:rsidRPr="00D12460">
        <w:t xml:space="preserve"> Es la comparación entre un equipo o instrumento de medición y un patrón de calibración internacional, además se calcula el nivel de error y la incertidumbre del equipo o instrumento sujeto de calibración. Esta comparación determina si el error de medición de un equipo o instrumento está en los errores máximos permisibles (</w:t>
      </w:r>
      <w:proofErr w:type="spellStart"/>
      <w:r w:rsidRPr="00D12460">
        <w:t>e.m.p</w:t>
      </w:r>
      <w:proofErr w:type="spellEnd"/>
      <w:r w:rsidRPr="00D12460">
        <w:t>).</w:t>
      </w:r>
    </w:p>
    <w:p w14:paraId="12EEE950" w14:textId="77777777" w:rsidR="00F43C01" w:rsidRPr="00D12460" w:rsidRDefault="00F43C01" w:rsidP="00F43C01">
      <w:pPr>
        <w:pStyle w:val="Textoindependiente"/>
      </w:pPr>
      <w:r w:rsidRPr="00D12460">
        <w:rPr>
          <w:b/>
          <w:bCs/>
        </w:rPr>
        <w:t>Ficha técnica del Vehículo:</w:t>
      </w:r>
      <w:r w:rsidRPr="00D12460">
        <w:t xml:space="preserve"> Hoja con información básica del propietario e información del vehículo y sus características principales.</w:t>
      </w:r>
    </w:p>
    <w:p w14:paraId="398BFC67" w14:textId="72794A99" w:rsidR="00F43C01" w:rsidRPr="00D12460" w:rsidRDefault="00F43C01" w:rsidP="00F43C01">
      <w:pPr>
        <w:pStyle w:val="Textoindependiente"/>
      </w:pPr>
      <w:r w:rsidRPr="00D12460">
        <w:rPr>
          <w:b/>
          <w:bCs/>
        </w:rPr>
        <w:t>Procedimiento:</w:t>
      </w:r>
      <w:r w:rsidRPr="00D12460">
        <w:t xml:space="preserve"> Forma especificada para llevar a cabo una actividad o un proceso. Versión: Indica la cantidad de actualizaciones que ha tenido el documento.</w:t>
      </w:r>
    </w:p>
    <w:p w14:paraId="6356EC9F" w14:textId="318B0B83" w:rsidR="00620332" w:rsidRPr="00D12460" w:rsidRDefault="00620332" w:rsidP="00620332">
      <w:pPr>
        <w:pStyle w:val="Textoindependiente"/>
      </w:pPr>
    </w:p>
    <w:p w14:paraId="2CDE99BC" w14:textId="547CCE5D" w:rsidR="00620332" w:rsidRPr="00D12460" w:rsidRDefault="00620332" w:rsidP="00620332">
      <w:pPr>
        <w:pStyle w:val="Ttulo4"/>
        <w:numPr>
          <w:ilvl w:val="2"/>
          <w:numId w:val="3"/>
        </w:numPr>
        <w:rPr>
          <w:rFonts w:ascii="Arial" w:hAnsi="Arial" w:cs="Arial"/>
        </w:rPr>
      </w:pPr>
      <w:bookmarkStart w:id="143" w:name="_Toc58915018"/>
      <w:r w:rsidRPr="00D12460">
        <w:rPr>
          <w:rFonts w:ascii="Arial" w:hAnsi="Arial" w:cs="Arial"/>
          <w:noProof/>
          <w:lang w:val="es-CO" w:eastAsia="es-CO" w:bidi="ar-SA"/>
        </w:rPr>
        <mc:AlternateContent>
          <mc:Choice Requires="wps">
            <w:drawing>
              <wp:anchor distT="0" distB="0" distL="0" distR="0" simplePos="0" relativeHeight="251724800" behindDoc="1" locked="0" layoutInCell="1" allowOverlap="1" wp14:anchorId="5272809F" wp14:editId="7947A836">
                <wp:simplePos x="0" y="0"/>
                <wp:positionH relativeFrom="margin">
                  <wp:posOffset>409575</wp:posOffset>
                </wp:positionH>
                <wp:positionV relativeFrom="paragraph">
                  <wp:posOffset>318770</wp:posOffset>
                </wp:positionV>
                <wp:extent cx="6355080" cy="195580"/>
                <wp:effectExtent l="0" t="0" r="26670" b="13970"/>
                <wp:wrapTopAndBottom/>
                <wp:docPr id="5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1955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26B3CC9" w14:textId="769E4272" w:rsidR="00336971" w:rsidRDefault="00336971" w:rsidP="00620332">
                            <w:pPr>
                              <w:spacing w:before="18"/>
                              <w:ind w:left="1144" w:right="1146"/>
                              <w:jc w:val="center"/>
                              <w:rPr>
                                <w:b/>
                              </w:rPr>
                            </w:pPr>
                            <w:r>
                              <w:rPr>
                                <w:b/>
                                <w:color w:val="0000FF"/>
                                <w:u w:val="thick" w:color="0000FF"/>
                              </w:rPr>
                              <w:t xml:space="preserve">VER ANEXO 38: HOJA DE VIDA DE VEHICULOS </w:t>
                            </w:r>
                            <w:r w:rsidRPr="00354B42">
                              <w:rPr>
                                <w:b/>
                                <w:color w:val="0000FF"/>
                                <w:highlight w:val="yellow"/>
                                <w:u w:val="thick" w:color="0000FF"/>
                              </w:rPr>
                              <w:t>Actualizar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2809F" id="_x0000_s1066" type="#_x0000_t202" style="position:absolute;left:0;text-align:left;margin-left:32.25pt;margin-top:25.1pt;width:500.4pt;height:15.4pt;z-index:-25159168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" filled="f" strokeweight=".4pt">
                <v:textbox inset="0,0,0,0">
                  <w:txbxContent>
                    <w:p w14:paraId="726B3CC9" w14:textId="769E4272" w:rsidR="00336971" w:rsidRDefault="00336971" w:rsidP="00620332">
                      <w:pPr>
                        <w:spacing w:before="18"/>
                        <w:ind w:left="1144" w:right="1146"/>
                        <w:jc w:val="center"/>
                        <w:rPr>
                          <w:b/>
                        </w:rPr>
                      </w:pPr>
                      <w:r>
                        <w:rPr>
                          <w:b/>
                          <w:color w:val="0000FF"/>
                          <w:u w:val="thick" w:color="0000FF"/>
                        </w:rPr>
                        <w:t xml:space="preserve">VER ANEXO 38: HOJA DE VIDA DE VEHICULOS </w:t>
                      </w:r>
                      <w:r w:rsidRPr="00354B42">
                        <w:rPr>
                          <w:b/>
                          <w:color w:val="0000FF"/>
                          <w:highlight w:val="yellow"/>
                          <w:u w:val="thick" w:color="0000FF"/>
                        </w:rPr>
                        <w:t>Actualizar</w:t>
                      </w:r>
                    </w:p>
                  </w:txbxContent>
                </v:textbox>
                <w10:wrap type="topAndBottom" anchorx="margin"/>
              </v:shape>
            </w:pict>
          </mc:Fallback>
        </mc:AlternateContent>
      </w:r>
      <w:r w:rsidRPr="00D12460">
        <w:rPr>
          <w:rFonts w:ascii="Arial" w:hAnsi="Arial" w:cs="Arial"/>
        </w:rPr>
        <w:t>HOJA DE VIDA DE LOS VEHICULOS</w:t>
      </w:r>
      <w:bookmarkEnd w:id="143"/>
    </w:p>
    <w:p w14:paraId="163E187B" w14:textId="64B14008" w:rsidR="00620332" w:rsidRPr="00D12460" w:rsidRDefault="00620332" w:rsidP="00620332"/>
    <w:p w14:paraId="37BEB2EC" w14:textId="429A3930" w:rsidR="00713A2A" w:rsidRPr="00D12460" w:rsidRDefault="00620332" w:rsidP="00620332">
      <w:pPr>
        <w:pStyle w:val="Ttulo4"/>
        <w:numPr>
          <w:ilvl w:val="2"/>
          <w:numId w:val="3"/>
        </w:numPr>
        <w:rPr>
          <w:rFonts w:ascii="Arial" w:hAnsi="Arial" w:cs="Arial"/>
        </w:rPr>
      </w:pPr>
      <w:bookmarkStart w:id="144" w:name="_Toc58915019"/>
      <w:r w:rsidRPr="00D12460">
        <w:rPr>
          <w:rFonts w:ascii="Arial" w:hAnsi="Arial" w:cs="Arial"/>
        </w:rPr>
        <w:t>CARDEX DEL VEHICULO</w:t>
      </w:r>
      <w:bookmarkEnd w:id="144"/>
    </w:p>
    <w:p w14:paraId="3190C90B" w14:textId="1A7D8656" w:rsidR="00620332" w:rsidRPr="00D12460" w:rsidRDefault="00620332" w:rsidP="00973E25">
      <w:pPr>
        <w:pStyle w:val="Textoindependiente"/>
      </w:pPr>
    </w:p>
    <w:p w14:paraId="5C9754D3" w14:textId="0FBAA1A7" w:rsidR="00620332" w:rsidRPr="00D12460" w:rsidRDefault="00620332" w:rsidP="00973E25">
      <w:pPr>
        <w:pStyle w:val="Textoindependiente"/>
      </w:pPr>
      <w:r w:rsidRPr="00D12460">
        <w:t>En el anexo anterior correspondiente a las hojas de vida de los vehículos, se encuentra la relación</w:t>
      </w:r>
      <w:r w:rsidR="00973E25" w:rsidRPr="00D12460">
        <w:t xml:space="preserve"> de todos los automotores que administra y opera la empresa en la actualidad, con sus datos más característicos y relevantes, como su placa, el tipo de vehículo, la marca, el modelo, número de chasis, número de motor, clase, línea, capacidad, nombre del propietario, número de identificación del propietario, etc.</w:t>
      </w:r>
    </w:p>
    <w:p w14:paraId="05D83D5E" w14:textId="53B6ED61" w:rsidR="00354151" w:rsidRPr="00D12460" w:rsidRDefault="00354151" w:rsidP="00973E25">
      <w:pPr>
        <w:pStyle w:val="Textoindependiente"/>
      </w:pPr>
    </w:p>
    <w:p w14:paraId="2BBD7EDA" w14:textId="6D7C430E" w:rsidR="00354151" w:rsidRPr="00D12460" w:rsidRDefault="00354151" w:rsidP="00354151">
      <w:pPr>
        <w:pStyle w:val="Ttulo4"/>
        <w:numPr>
          <w:ilvl w:val="2"/>
          <w:numId w:val="3"/>
        </w:numPr>
        <w:rPr>
          <w:rFonts w:ascii="Arial" w:hAnsi="Arial" w:cs="Arial"/>
        </w:rPr>
      </w:pPr>
      <w:bookmarkStart w:id="145" w:name="_Toc58915020"/>
      <w:r w:rsidRPr="00D12460">
        <w:rPr>
          <w:rFonts w:ascii="Arial" w:hAnsi="Arial" w:cs="Arial"/>
        </w:rPr>
        <w:lastRenderedPageBreak/>
        <w:t>SISTEMAS DE SEGURIDAD</w:t>
      </w:r>
      <w:bookmarkEnd w:id="145"/>
    </w:p>
    <w:p w14:paraId="53254F3E" w14:textId="595DF1BC" w:rsidR="00302007" w:rsidRPr="00D12460" w:rsidRDefault="00302007" w:rsidP="00302007"/>
    <w:p w14:paraId="4BD85FCA" w14:textId="77777777" w:rsidR="00302007" w:rsidRPr="00D12460" w:rsidRDefault="00302007" w:rsidP="00302007">
      <w:pPr>
        <w:pStyle w:val="Ttulo5"/>
        <w:numPr>
          <w:ilvl w:val="3"/>
          <w:numId w:val="3"/>
        </w:numPr>
        <w:rPr>
          <w:rFonts w:ascii="Arial" w:hAnsi="Arial"/>
          <w:sz w:val="22"/>
          <w:szCs w:val="22"/>
        </w:rPr>
      </w:pPr>
      <w:bookmarkStart w:id="146" w:name="_Toc58915021"/>
      <w:r w:rsidRPr="00D12460">
        <w:rPr>
          <w:rFonts w:ascii="Arial" w:hAnsi="Arial"/>
          <w:sz w:val="22"/>
          <w:szCs w:val="22"/>
        </w:rPr>
        <w:t>SISTEMAS DE SEGURIDAD ACTIVA</w:t>
      </w:r>
      <w:bookmarkEnd w:id="146"/>
    </w:p>
    <w:p w14:paraId="040FAEF0" w14:textId="77777777" w:rsidR="00302007" w:rsidRPr="00D12460" w:rsidRDefault="00302007" w:rsidP="00302007"/>
    <w:p w14:paraId="0E36A12C" w14:textId="6E80E044" w:rsidR="00302007" w:rsidRPr="00D12460" w:rsidRDefault="00302007" w:rsidP="00302007">
      <w:pPr>
        <w:pStyle w:val="Textoindependiente"/>
      </w:pPr>
      <w:r w:rsidRPr="00D12460">
        <w:t>Son los elementos que sirven para dar una mayor estabilidad al vehículo en marcha y reducir al mínimo el riesgo de accidente, es decir, se trata de elementos eficaces para evitar accidentes, este sistema está compuesto por:</w:t>
      </w:r>
    </w:p>
    <w:p w14:paraId="0656EFF2" w14:textId="77777777" w:rsidR="00354151" w:rsidRPr="00D12460" w:rsidRDefault="00354151" w:rsidP="00354151"/>
    <w:p w14:paraId="54699EE2" w14:textId="27F53DF7" w:rsidR="00354151" w:rsidRPr="00D12460" w:rsidRDefault="00354151" w:rsidP="00354151">
      <w:r w:rsidRPr="00D12460">
        <w:rPr>
          <w:b/>
          <w:bCs/>
        </w:rPr>
        <w:t>Frenos:</w:t>
      </w:r>
      <w:r w:rsidRPr="00D12460">
        <w:t xml:space="preserve"> Encargados de detener el vehículo al momento de un obstáculo.</w:t>
      </w:r>
    </w:p>
    <w:p w14:paraId="730139D0" w14:textId="77777777" w:rsidR="00354151" w:rsidRPr="00D12460" w:rsidRDefault="00354151" w:rsidP="00354151">
      <w:r w:rsidRPr="00D12460">
        <w:rPr>
          <w:b/>
          <w:bCs/>
        </w:rPr>
        <w:t>Llantas:</w:t>
      </w:r>
      <w:r w:rsidRPr="00D12460">
        <w:t xml:space="preserve"> Garantizan adherencia y control del vehículo, incluso en casos climáticos adversos. Tienen gran responsabilidad en frenar el vehículo y amortiguar vibraciones que éste produce.</w:t>
      </w:r>
    </w:p>
    <w:p w14:paraId="39DF9487" w14:textId="77777777" w:rsidR="00354151" w:rsidRPr="00D12460" w:rsidRDefault="00354151" w:rsidP="00354151">
      <w:r w:rsidRPr="00D12460">
        <w:rPr>
          <w:b/>
          <w:bCs/>
        </w:rPr>
        <w:t>Suspensión:</w:t>
      </w:r>
      <w:r w:rsidRPr="00D12460">
        <w:t xml:space="preserve"> Garantiza el contacto de las 4 ruedas con el piso, dando estabilidad. </w:t>
      </w:r>
    </w:p>
    <w:p w14:paraId="1113C81E" w14:textId="503FC7C4" w:rsidR="00354151" w:rsidRPr="00D12460" w:rsidRDefault="00354151" w:rsidP="00354151">
      <w:r w:rsidRPr="00D12460">
        <w:rPr>
          <w:b/>
          <w:bCs/>
        </w:rPr>
        <w:t>Dirección:</w:t>
      </w:r>
      <w:r w:rsidRPr="00D12460">
        <w:t xml:space="preserve"> Brinda la maniobrabilidad necesaria al conductor para direccionar el vehículo.</w:t>
      </w:r>
    </w:p>
    <w:p w14:paraId="3EF0DB93" w14:textId="77777777" w:rsidR="00354151" w:rsidRPr="00D12460" w:rsidRDefault="00354151" w:rsidP="00354151">
      <w:r w:rsidRPr="00D12460">
        <w:rPr>
          <w:b/>
          <w:bCs/>
        </w:rPr>
        <w:t>Iluminación:</w:t>
      </w:r>
      <w:r w:rsidRPr="00D12460">
        <w:t xml:space="preserve"> Proporciona al conductor la capacidad de ver y ser visto por otros conductores. Evita accidentes de tránsito en condiciones de baja o nula visibilidad.</w:t>
      </w:r>
    </w:p>
    <w:p w14:paraId="717708FD" w14:textId="0B436157" w:rsidR="00354151" w:rsidRPr="00D12460" w:rsidRDefault="00354151" w:rsidP="00354151">
      <w:r w:rsidRPr="00D12460">
        <w:rPr>
          <w:b/>
          <w:bCs/>
        </w:rPr>
        <w:t>Climatización:</w:t>
      </w:r>
      <w:r w:rsidRPr="00D12460">
        <w:t xml:space="preserve"> Regula la temperatura en el interior del vehículo.</w:t>
      </w:r>
    </w:p>
    <w:p w14:paraId="76230853" w14:textId="77777777" w:rsidR="00354151" w:rsidRPr="00D12460" w:rsidRDefault="00354151" w:rsidP="00354151">
      <w:pPr>
        <w:pStyle w:val="Textoindependiente"/>
      </w:pPr>
    </w:p>
    <w:p w14:paraId="62A9CED4" w14:textId="1A25B5DE" w:rsidR="00354151" w:rsidRPr="00D12460" w:rsidRDefault="00354151" w:rsidP="00354151">
      <w:pPr>
        <w:pStyle w:val="Textoindependiente"/>
      </w:pPr>
      <w:r w:rsidRPr="00D12460">
        <w:t>Estos sistemas son, entre otros:</w:t>
      </w:r>
    </w:p>
    <w:p w14:paraId="33BED54C" w14:textId="77777777" w:rsidR="00354151" w:rsidRPr="00D12460" w:rsidRDefault="00354151" w:rsidP="00354151">
      <w:pPr>
        <w:pStyle w:val="Textoindependiente"/>
      </w:pPr>
    </w:p>
    <w:p w14:paraId="27707EAC" w14:textId="7659E9F8" w:rsidR="00354151" w:rsidRPr="00D12460" w:rsidRDefault="00354151" w:rsidP="00354151">
      <w:pPr>
        <w:pStyle w:val="Textoindependiente"/>
        <w:numPr>
          <w:ilvl w:val="0"/>
          <w:numId w:val="60"/>
        </w:numPr>
      </w:pPr>
      <w:r w:rsidRPr="00D12460">
        <w:t>El sistema de frenado</w:t>
      </w:r>
    </w:p>
    <w:p w14:paraId="21B8564A" w14:textId="3451012F" w:rsidR="00354151" w:rsidRPr="00D12460" w:rsidRDefault="00354151" w:rsidP="00354151">
      <w:pPr>
        <w:pStyle w:val="Textoindependiente"/>
        <w:numPr>
          <w:ilvl w:val="0"/>
          <w:numId w:val="60"/>
        </w:numPr>
      </w:pPr>
      <w:r w:rsidRPr="00D12460">
        <w:t>El sistema de dirección</w:t>
      </w:r>
    </w:p>
    <w:p w14:paraId="37D32B80" w14:textId="5F0D626E" w:rsidR="00354151" w:rsidRPr="00D12460" w:rsidRDefault="00354151" w:rsidP="00354151">
      <w:pPr>
        <w:pStyle w:val="Textoindependiente"/>
        <w:numPr>
          <w:ilvl w:val="0"/>
          <w:numId w:val="60"/>
        </w:numPr>
      </w:pPr>
      <w:r w:rsidRPr="00D12460">
        <w:t>El sistema de suspensión</w:t>
      </w:r>
    </w:p>
    <w:p w14:paraId="3B38A671" w14:textId="1F85EC81" w:rsidR="00354151" w:rsidRPr="00D12460" w:rsidRDefault="00354151" w:rsidP="00354151">
      <w:pPr>
        <w:pStyle w:val="Textoindependiente"/>
        <w:numPr>
          <w:ilvl w:val="0"/>
          <w:numId w:val="60"/>
        </w:numPr>
      </w:pPr>
      <w:r w:rsidRPr="00D12460">
        <w:t>Las llantas y su adherencia</w:t>
      </w:r>
    </w:p>
    <w:p w14:paraId="075607D5" w14:textId="6FCEE2D5" w:rsidR="00354151" w:rsidRPr="00D12460" w:rsidRDefault="00354151" w:rsidP="00354151">
      <w:pPr>
        <w:pStyle w:val="Textoindependiente"/>
        <w:numPr>
          <w:ilvl w:val="0"/>
          <w:numId w:val="60"/>
        </w:numPr>
      </w:pPr>
      <w:r w:rsidRPr="00D12460">
        <w:t>El sistema de luces</w:t>
      </w:r>
    </w:p>
    <w:p w14:paraId="607CB746" w14:textId="705EA793" w:rsidR="00354151" w:rsidRPr="00D12460" w:rsidRDefault="00354151" w:rsidP="00354151">
      <w:pPr>
        <w:pStyle w:val="Textoindependiente"/>
        <w:numPr>
          <w:ilvl w:val="0"/>
          <w:numId w:val="60"/>
        </w:numPr>
      </w:pPr>
      <w:r w:rsidRPr="00D12460">
        <w:t>El sistema de control de estabilidad</w:t>
      </w:r>
    </w:p>
    <w:p w14:paraId="7A4FAEEE" w14:textId="5DF6DC77" w:rsidR="00354151" w:rsidRPr="00D12460" w:rsidRDefault="00354151" w:rsidP="00354151">
      <w:pPr>
        <w:pStyle w:val="Textoindependiente"/>
      </w:pPr>
    </w:p>
    <w:p w14:paraId="6274B2BF" w14:textId="43922146" w:rsidR="00354151" w:rsidRPr="00D12460" w:rsidRDefault="00354151" w:rsidP="00354151">
      <w:pPr>
        <w:pStyle w:val="Ttulo5"/>
        <w:numPr>
          <w:ilvl w:val="3"/>
          <w:numId w:val="3"/>
        </w:numPr>
        <w:rPr>
          <w:rFonts w:ascii="Arial" w:hAnsi="Arial"/>
          <w:sz w:val="22"/>
          <w:szCs w:val="22"/>
        </w:rPr>
      </w:pPr>
      <w:bookmarkStart w:id="147" w:name="_Toc58915022"/>
      <w:r w:rsidRPr="00D12460">
        <w:rPr>
          <w:rFonts w:ascii="Arial" w:hAnsi="Arial"/>
          <w:sz w:val="22"/>
          <w:szCs w:val="22"/>
        </w:rPr>
        <w:t>SISTEMAS DE SEGURIDAD PASIVA</w:t>
      </w:r>
      <w:bookmarkEnd w:id="147"/>
    </w:p>
    <w:p w14:paraId="58134030" w14:textId="6BA18CE8" w:rsidR="00354151" w:rsidRPr="00D12460" w:rsidRDefault="00354151" w:rsidP="00354151">
      <w:pPr>
        <w:pStyle w:val="Ttulo5"/>
        <w:ind w:hanging="536"/>
        <w:rPr>
          <w:rFonts w:ascii="Arial" w:hAnsi="Arial"/>
          <w:sz w:val="22"/>
          <w:szCs w:val="22"/>
        </w:rPr>
      </w:pPr>
    </w:p>
    <w:p w14:paraId="124917AC" w14:textId="77777777" w:rsidR="00354151" w:rsidRPr="00D12460" w:rsidRDefault="00354151" w:rsidP="00354151">
      <w:pPr>
        <w:pStyle w:val="Textoindependiente"/>
      </w:pPr>
      <w:r w:rsidRPr="00D12460">
        <w:t>Son elementos que sirven para reducir daños que se puedan generar a pasajeros y conductor en caso de que se presente un accidente de tránsito, este sistema está compuesto por:</w:t>
      </w:r>
    </w:p>
    <w:p w14:paraId="191DE4B3" w14:textId="77777777" w:rsidR="00354151" w:rsidRPr="00D12460" w:rsidRDefault="00354151" w:rsidP="00354151">
      <w:pPr>
        <w:pStyle w:val="Textoindependiente"/>
      </w:pPr>
    </w:p>
    <w:p w14:paraId="2ADB6EE3" w14:textId="77777777" w:rsidR="00354151" w:rsidRPr="00D12460" w:rsidRDefault="00354151" w:rsidP="00354151">
      <w:pPr>
        <w:pStyle w:val="Textoindependiente"/>
      </w:pPr>
      <w:r w:rsidRPr="00D12460">
        <w:rPr>
          <w:b/>
          <w:bCs/>
        </w:rPr>
        <w:t>Cinturones de seguridad:</w:t>
      </w:r>
      <w:r w:rsidRPr="00D12460">
        <w:t xml:space="preserve"> Encargado de retener en posición firme al pasajero del vehículo e impide que salga disparado en caso de una colisión.</w:t>
      </w:r>
    </w:p>
    <w:p w14:paraId="2FA79446" w14:textId="4E4007DD" w:rsidR="00354151" w:rsidRPr="00D12460" w:rsidRDefault="00354151" w:rsidP="00354151">
      <w:pPr>
        <w:pStyle w:val="Textoindependiente"/>
      </w:pPr>
      <w:r w:rsidRPr="00D12460">
        <w:rPr>
          <w:b/>
          <w:bCs/>
        </w:rPr>
        <w:t>Apoyacabezas:</w:t>
      </w:r>
      <w:r w:rsidRPr="00D12460">
        <w:t xml:space="preserve"> Evita, en un accidente de tránsito, el efecto “latigazo” o lesión cervical que afecta el cuello y espalda, debido a la hiperflexión o hipertensión del cuello durante el accidente.</w:t>
      </w:r>
    </w:p>
    <w:p w14:paraId="097A792A" w14:textId="3A86E57F" w:rsidR="004C0A9C" w:rsidRPr="00D12460" w:rsidRDefault="004C0A9C" w:rsidP="00354151">
      <w:pPr>
        <w:pStyle w:val="Textoindependiente"/>
      </w:pPr>
    </w:p>
    <w:p w14:paraId="641F1D8A" w14:textId="1B01E01D" w:rsidR="004C0A9C" w:rsidRPr="00D12460" w:rsidRDefault="004C0A9C" w:rsidP="004C0A9C">
      <w:pPr>
        <w:pStyle w:val="Ttulo4"/>
        <w:numPr>
          <w:ilvl w:val="2"/>
          <w:numId w:val="3"/>
        </w:numPr>
        <w:rPr>
          <w:rFonts w:ascii="Arial" w:hAnsi="Arial" w:cs="Arial"/>
        </w:rPr>
      </w:pPr>
      <w:bookmarkStart w:id="148" w:name="_Toc58915023"/>
      <w:r w:rsidRPr="00D12460">
        <w:rPr>
          <w:rFonts w:ascii="Arial" w:hAnsi="Arial" w:cs="Arial"/>
        </w:rPr>
        <w:t>SUBCONTRATACIÓN</w:t>
      </w:r>
      <w:bookmarkEnd w:id="148"/>
      <w:r w:rsidRPr="00D12460">
        <w:rPr>
          <w:rFonts w:ascii="Arial" w:hAnsi="Arial" w:cs="Arial"/>
        </w:rPr>
        <w:t xml:space="preserve"> </w:t>
      </w:r>
    </w:p>
    <w:p w14:paraId="0A99F0E8" w14:textId="77777777" w:rsidR="004C0A9C" w:rsidRPr="00D12460" w:rsidRDefault="004C0A9C" w:rsidP="004C0A9C"/>
    <w:p w14:paraId="49319F57" w14:textId="7E457950" w:rsidR="00354151" w:rsidRPr="00D12460" w:rsidRDefault="00031A03" w:rsidP="00973E25">
      <w:pPr>
        <w:pStyle w:val="Textoindependiente"/>
      </w:pPr>
      <w:r w:rsidRPr="00D12460">
        <w:t>En el evento en el cual la empresa decida subcontratar a otra empresa de transporte, la gerencia tiene claro exigir a dicha empresa los documentos correspondientes a los vehículos subcontratados relacionados con su mantenimiento preventivo, dónde se realizó dicho mantenimiento, constancia de la idoneidad del taller que les realizó dicho mantenimiento y exigirá revisión técnica mecánica de cada uno de esos vehículos y se verificará que sus seguros estén al día, incluido el SOAT.</w:t>
      </w:r>
    </w:p>
    <w:p w14:paraId="612D59AB" w14:textId="4D31D35A" w:rsidR="00354151" w:rsidRPr="00D12460" w:rsidRDefault="00354151" w:rsidP="00354151">
      <w:pPr>
        <w:pStyle w:val="Ttulo5"/>
        <w:ind w:hanging="536"/>
        <w:rPr>
          <w:rFonts w:ascii="Arial" w:hAnsi="Arial"/>
          <w:sz w:val="22"/>
          <w:szCs w:val="22"/>
        </w:rPr>
      </w:pPr>
    </w:p>
    <w:p w14:paraId="7D6DD32B" w14:textId="69A2CA52" w:rsidR="00713A2A" w:rsidRPr="00D12460" w:rsidRDefault="00031A03" w:rsidP="00713A2A">
      <w:pPr>
        <w:pStyle w:val="Textoindependiente"/>
      </w:pPr>
      <w:r w:rsidRPr="00D12460">
        <w:t>Y, en general, se exigirá a la empresa contratada todos los requerimientos de ley considerados como condiciones dentro de la subcontratación entre empresas de transporte.</w:t>
      </w:r>
    </w:p>
    <w:p w14:paraId="253892BE" w14:textId="06624C88" w:rsidR="00031A03" w:rsidRPr="00D12460" w:rsidRDefault="00031A03" w:rsidP="00713A2A">
      <w:pPr>
        <w:pStyle w:val="Textoindependiente"/>
      </w:pPr>
    </w:p>
    <w:p w14:paraId="041EB827" w14:textId="77DE8E0C" w:rsidR="00031A03" w:rsidRPr="00D12460" w:rsidRDefault="00031A03" w:rsidP="00031A03">
      <w:pPr>
        <w:pStyle w:val="Ttulo4"/>
        <w:numPr>
          <w:ilvl w:val="2"/>
          <w:numId w:val="3"/>
        </w:numPr>
        <w:rPr>
          <w:rFonts w:ascii="Arial" w:hAnsi="Arial" w:cs="Arial"/>
        </w:rPr>
      </w:pPr>
      <w:bookmarkStart w:id="149" w:name="_Toc58915024"/>
      <w:r w:rsidRPr="00D12460">
        <w:rPr>
          <w:rFonts w:ascii="Arial" w:hAnsi="Arial" w:cs="Arial"/>
        </w:rPr>
        <w:lastRenderedPageBreak/>
        <w:t>IDONEIDAD CDA</w:t>
      </w:r>
      <w:bookmarkEnd w:id="149"/>
    </w:p>
    <w:p w14:paraId="2FFC5753" w14:textId="7EAED374" w:rsidR="00031A03" w:rsidRPr="00D12460" w:rsidRDefault="00031A03" w:rsidP="00031A03"/>
    <w:p w14:paraId="13F31436" w14:textId="46736EE2" w:rsidR="00031A03" w:rsidRPr="00D12460" w:rsidRDefault="00031A03" w:rsidP="00031A03">
      <w:pPr>
        <w:pStyle w:val="Textoindependiente"/>
      </w:pPr>
      <w:r w:rsidRPr="00D12460">
        <w:t>Los centros de diagnóstico automotriz contratados por la empresa para realizar el mantenimiento preventivo a los vehículos gozan de gran reputación gracias a su excelente calidad en el servicio.</w:t>
      </w:r>
    </w:p>
    <w:p w14:paraId="5571A972" w14:textId="047E4FFC" w:rsidR="00031A03" w:rsidRPr="00D12460" w:rsidRDefault="00031A03" w:rsidP="00031A03">
      <w:pPr>
        <w:pStyle w:val="Textoindependiente"/>
      </w:pPr>
    </w:p>
    <w:p w14:paraId="76969581" w14:textId="77777777" w:rsidR="00031A03" w:rsidRPr="00D12460" w:rsidRDefault="00031A03" w:rsidP="00031A03">
      <w:pPr>
        <w:pStyle w:val="Textoindependiente"/>
        <w:rPr>
          <w:b/>
          <w:bCs/>
        </w:rPr>
      </w:pPr>
      <w:r w:rsidRPr="00D12460">
        <w:rPr>
          <w:b/>
          <w:bCs/>
        </w:rPr>
        <w:t>DIAGNOSTIYA S.A.S.</w:t>
      </w:r>
    </w:p>
    <w:p w14:paraId="09F26848" w14:textId="77777777" w:rsidR="00031A03" w:rsidRPr="00D12460" w:rsidRDefault="00031A03" w:rsidP="00031A03">
      <w:pPr>
        <w:pStyle w:val="Textoindependiente"/>
      </w:pPr>
    </w:p>
    <w:p w14:paraId="509E4F1B" w14:textId="77777777" w:rsidR="00031A03" w:rsidRPr="00D12460" w:rsidRDefault="00031A03" w:rsidP="00031A03">
      <w:pPr>
        <w:pStyle w:val="Textoindependiente"/>
      </w:pPr>
      <w:r w:rsidRPr="00D12460">
        <w:rPr>
          <w:b/>
          <w:bCs/>
        </w:rPr>
        <w:t xml:space="preserve">Cámara de comercio </w:t>
      </w:r>
      <w:r w:rsidRPr="00D12460">
        <w:t xml:space="preserve">BOGOTA </w:t>
      </w:r>
    </w:p>
    <w:p w14:paraId="339753B8" w14:textId="47A2EE57" w:rsidR="00031A03" w:rsidRPr="00D12460" w:rsidRDefault="00031A03" w:rsidP="00031A03">
      <w:pPr>
        <w:pStyle w:val="Textoindependiente"/>
      </w:pPr>
      <w:r w:rsidRPr="00D12460">
        <w:rPr>
          <w:b/>
          <w:bCs/>
        </w:rPr>
        <w:t>Identificación</w:t>
      </w:r>
      <w:r w:rsidRPr="00D12460">
        <w:tab/>
        <w:t>NIT 900117669 - 5 REGISTRO MERCANTIL</w:t>
      </w:r>
    </w:p>
    <w:p w14:paraId="0E4ADC79" w14:textId="77777777" w:rsidR="00031A03" w:rsidRPr="00D12460" w:rsidRDefault="00031A03" w:rsidP="00031A03">
      <w:pPr>
        <w:pStyle w:val="Textoindependiente"/>
      </w:pPr>
      <w:r w:rsidRPr="00D12460">
        <w:rPr>
          <w:b/>
          <w:bCs/>
        </w:rPr>
        <w:t>Numero de Matricula</w:t>
      </w:r>
      <w:r w:rsidRPr="00D12460">
        <w:t xml:space="preserve"> 1650329 </w:t>
      </w:r>
    </w:p>
    <w:p w14:paraId="4F739136" w14:textId="644D8DEE" w:rsidR="00031A03" w:rsidRPr="00D12460" w:rsidRDefault="00031A03" w:rsidP="00031A03">
      <w:pPr>
        <w:pStyle w:val="Textoindependiente"/>
      </w:pPr>
      <w:r w:rsidRPr="00D12460">
        <w:rPr>
          <w:b/>
          <w:bCs/>
        </w:rPr>
        <w:t>Último Año Renovado</w:t>
      </w:r>
      <w:r w:rsidRPr="00D12460">
        <w:tab/>
        <w:t>2018</w:t>
      </w:r>
    </w:p>
    <w:p w14:paraId="1F969684" w14:textId="77777777" w:rsidR="00031A03" w:rsidRPr="00D12460" w:rsidRDefault="00031A03" w:rsidP="00031A03">
      <w:pPr>
        <w:pStyle w:val="Textoindependiente"/>
      </w:pPr>
      <w:r w:rsidRPr="00D12460">
        <w:rPr>
          <w:b/>
          <w:bCs/>
        </w:rPr>
        <w:t>Fecha de Renovación</w:t>
      </w:r>
      <w:r w:rsidRPr="00D12460">
        <w:tab/>
        <w:t>20180331</w:t>
      </w:r>
    </w:p>
    <w:p w14:paraId="6F190DE2" w14:textId="77777777" w:rsidR="00031A03" w:rsidRPr="00D12460" w:rsidRDefault="00031A03" w:rsidP="00031A03">
      <w:pPr>
        <w:pStyle w:val="Textoindependiente"/>
      </w:pPr>
      <w:r w:rsidRPr="00D12460">
        <w:rPr>
          <w:b/>
          <w:bCs/>
        </w:rPr>
        <w:t>Fecha de Matricula</w:t>
      </w:r>
      <w:r w:rsidRPr="00D12460">
        <w:tab/>
        <w:t>20061103</w:t>
      </w:r>
    </w:p>
    <w:p w14:paraId="2F367F54" w14:textId="77777777" w:rsidR="00031A03" w:rsidRPr="00D12460" w:rsidRDefault="00031A03" w:rsidP="00031A03">
      <w:pPr>
        <w:pStyle w:val="Textoindependiente"/>
      </w:pPr>
      <w:r w:rsidRPr="00D12460">
        <w:rPr>
          <w:b/>
          <w:bCs/>
        </w:rPr>
        <w:t>Fecha de Vigencia</w:t>
      </w:r>
      <w:r w:rsidRPr="00D12460">
        <w:tab/>
        <w:t>Indefinida Estado de la matricula</w:t>
      </w:r>
      <w:r w:rsidRPr="00D12460">
        <w:tab/>
        <w:t>ACTIVA</w:t>
      </w:r>
    </w:p>
    <w:p w14:paraId="58BF8677" w14:textId="77777777" w:rsidR="00031A03" w:rsidRPr="00D12460" w:rsidRDefault="00031A03" w:rsidP="00031A03">
      <w:pPr>
        <w:pStyle w:val="Textoindependiente"/>
      </w:pPr>
      <w:r w:rsidRPr="00D12460">
        <w:rPr>
          <w:b/>
          <w:bCs/>
        </w:rPr>
        <w:t>Tipo de Sociedad</w:t>
      </w:r>
      <w:r w:rsidRPr="00D12460">
        <w:rPr>
          <w:b/>
          <w:bCs/>
        </w:rPr>
        <w:tab/>
      </w:r>
      <w:r w:rsidRPr="00D12460">
        <w:t>SOCIEDAD COMERCIAL</w:t>
      </w:r>
    </w:p>
    <w:p w14:paraId="469671F9" w14:textId="77777777" w:rsidR="00031A03" w:rsidRPr="00D12460" w:rsidRDefault="00031A03" w:rsidP="00031A03">
      <w:pPr>
        <w:pStyle w:val="Textoindependiente"/>
      </w:pPr>
      <w:r w:rsidRPr="00D12460">
        <w:rPr>
          <w:b/>
          <w:bCs/>
        </w:rPr>
        <w:t>Tipo de Organización</w:t>
      </w:r>
      <w:r w:rsidRPr="00D12460">
        <w:t xml:space="preserve"> SOCIEDADES POR ACCIONES SIMPLIFICADAS SAS</w:t>
      </w:r>
    </w:p>
    <w:p w14:paraId="149F4922" w14:textId="77777777" w:rsidR="00031A03" w:rsidRPr="00D12460" w:rsidRDefault="00031A03" w:rsidP="00031A03">
      <w:pPr>
        <w:pStyle w:val="Textoindependiente"/>
      </w:pPr>
      <w:r w:rsidRPr="00D12460">
        <w:rPr>
          <w:b/>
          <w:bCs/>
        </w:rPr>
        <w:t>Categoría de la Matricula</w:t>
      </w:r>
      <w:r w:rsidRPr="00D12460">
        <w:rPr>
          <w:b/>
          <w:bCs/>
        </w:rPr>
        <w:tab/>
      </w:r>
      <w:r w:rsidRPr="00D12460">
        <w:t xml:space="preserve">SOCIEDAD </w:t>
      </w:r>
      <w:proofErr w:type="spellStart"/>
      <w:r w:rsidRPr="00D12460">
        <w:t>ó</w:t>
      </w:r>
      <w:proofErr w:type="spellEnd"/>
      <w:r w:rsidRPr="00D12460">
        <w:t xml:space="preserve"> PERSONA JURIDICA PRINCIPAL ó ESAL Información Propietario / Establecimientos, agencias o sucursales</w:t>
      </w:r>
    </w:p>
    <w:p w14:paraId="3DC55181" w14:textId="77777777" w:rsidR="00031A03" w:rsidRPr="00D12460" w:rsidRDefault="00031A03" w:rsidP="00031A03">
      <w:pPr>
        <w:pStyle w:val="Textoindependiente"/>
      </w:pPr>
      <w:r w:rsidRPr="00D12460">
        <w:rPr>
          <w:b/>
          <w:bCs/>
        </w:rPr>
        <w:t xml:space="preserve">Razón Social </w:t>
      </w:r>
      <w:proofErr w:type="spellStart"/>
      <w:r w:rsidRPr="00D12460">
        <w:rPr>
          <w:b/>
          <w:bCs/>
        </w:rPr>
        <w:t>ó</w:t>
      </w:r>
      <w:proofErr w:type="spellEnd"/>
      <w:r w:rsidRPr="00D12460">
        <w:rPr>
          <w:b/>
          <w:bCs/>
        </w:rPr>
        <w:t xml:space="preserve"> Nombre</w:t>
      </w:r>
      <w:r w:rsidRPr="00D12460">
        <w:tab/>
      </w:r>
      <w:r w:rsidRPr="00D12460">
        <w:rPr>
          <w:b/>
          <w:bCs/>
        </w:rPr>
        <w:t>NIT o Núm. Id.</w:t>
      </w:r>
      <w:r w:rsidRPr="00D12460">
        <w:tab/>
      </w:r>
      <w:r w:rsidRPr="00D12460">
        <w:rPr>
          <w:b/>
          <w:bCs/>
        </w:rPr>
        <w:t>Cámara de Comercio Matricula</w:t>
      </w:r>
    </w:p>
    <w:p w14:paraId="55D48586" w14:textId="77777777" w:rsidR="00031A03" w:rsidRPr="00D12460" w:rsidRDefault="00031A03" w:rsidP="00031A03">
      <w:pPr>
        <w:pStyle w:val="Textoindependiente"/>
      </w:pPr>
      <w:r w:rsidRPr="00D12460">
        <w:t>DIAGNOSTIYA - 170 -</w:t>
      </w:r>
      <w:r w:rsidRPr="00D12460">
        <w:tab/>
        <w:t>BOGOTA</w:t>
      </w:r>
      <w:r w:rsidRPr="00D12460">
        <w:tab/>
        <w:t>2087420</w:t>
      </w:r>
    </w:p>
    <w:p w14:paraId="55134058" w14:textId="77777777" w:rsidR="00031A03" w:rsidRPr="00D12460" w:rsidRDefault="00031A03" w:rsidP="00031A03">
      <w:pPr>
        <w:pStyle w:val="Textoindependiente"/>
      </w:pPr>
      <w:r w:rsidRPr="00D12460">
        <w:t>DIAGNOSTIYA 80</w:t>
      </w:r>
      <w:r w:rsidRPr="00D12460">
        <w:tab/>
        <w:t>-</w:t>
      </w:r>
      <w:r w:rsidRPr="00D12460">
        <w:tab/>
        <w:t>BOGOTA</w:t>
      </w:r>
      <w:r w:rsidRPr="00D12460">
        <w:tab/>
        <w:t>2753791</w:t>
      </w:r>
    </w:p>
    <w:p w14:paraId="5E984190" w14:textId="77777777" w:rsidR="00031A03" w:rsidRPr="00D12460" w:rsidRDefault="00031A03" w:rsidP="00031A03">
      <w:pPr>
        <w:pStyle w:val="Textoindependiente"/>
      </w:pPr>
      <w:r w:rsidRPr="00D12460">
        <w:t>DIAGNOSTIYA LTDA-</w:t>
      </w:r>
      <w:r w:rsidRPr="00D12460">
        <w:tab/>
        <w:t>BOGOTA</w:t>
      </w:r>
      <w:r w:rsidRPr="00D12460">
        <w:tab/>
        <w:t>1650335</w:t>
      </w:r>
    </w:p>
    <w:p w14:paraId="12182A1A" w14:textId="77777777" w:rsidR="00031A03" w:rsidRPr="00D12460" w:rsidRDefault="00031A03" w:rsidP="00031A03">
      <w:pPr>
        <w:pStyle w:val="Textoindependiente"/>
      </w:pPr>
    </w:p>
    <w:p w14:paraId="4413D36E" w14:textId="77777777" w:rsidR="00031A03" w:rsidRPr="00D12460" w:rsidRDefault="00031A03" w:rsidP="00031A03">
      <w:pPr>
        <w:pStyle w:val="Textoindependiente"/>
      </w:pPr>
      <w:r w:rsidRPr="00D12460">
        <w:t>Actividades Económicas: 7120 Ensayos y análisis técnicos</w:t>
      </w:r>
    </w:p>
    <w:p w14:paraId="7CCF3AA7" w14:textId="7FE82725" w:rsidR="00031A03" w:rsidRPr="00D12460" w:rsidRDefault="00031A03" w:rsidP="00031A03">
      <w:pPr>
        <w:pStyle w:val="Textoindependiente"/>
      </w:pPr>
      <w:r w:rsidRPr="00D12460">
        <w:rPr>
          <w:noProof/>
          <w:lang w:val="es-CO" w:eastAsia="es-CO" w:bidi="ar-SA"/>
        </w:rPr>
        <mc:AlternateContent>
          <mc:Choice Requires="wps">
            <w:drawing>
              <wp:anchor distT="0" distB="0" distL="0" distR="0" simplePos="0" relativeHeight="251726848" behindDoc="1" locked="0" layoutInCell="1" allowOverlap="1" wp14:anchorId="1477B10F" wp14:editId="4ED03F7A">
                <wp:simplePos x="0" y="0"/>
                <wp:positionH relativeFrom="margin">
                  <wp:posOffset>0</wp:posOffset>
                </wp:positionH>
                <wp:positionV relativeFrom="paragraph">
                  <wp:posOffset>161290</wp:posOffset>
                </wp:positionV>
                <wp:extent cx="6355080" cy="195580"/>
                <wp:effectExtent l="0" t="0" r="26670" b="13970"/>
                <wp:wrapTopAndBottom/>
                <wp:docPr id="5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1955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D865FF1" w14:textId="306808E0" w:rsidR="00336971" w:rsidRDefault="00336971" w:rsidP="00031A03">
                            <w:pPr>
                              <w:spacing w:before="18"/>
                              <w:ind w:left="1144" w:right="1146"/>
                              <w:jc w:val="center"/>
                              <w:rPr>
                                <w:b/>
                              </w:rPr>
                            </w:pPr>
                            <w:r>
                              <w:rPr>
                                <w:b/>
                                <w:color w:val="0000FF"/>
                                <w:u w:val="thick" w:color="0000FF"/>
                              </w:rPr>
                              <w:t xml:space="preserve">VER ANEXO 39: RELACION COMERCIAL CON EL CDA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7B10F" id="_x0000_s1067" type="#_x0000_t202" style="position:absolute;left:0;text-align:left;margin-left:0;margin-top:12.7pt;width:500.4pt;height:15.4pt;z-index:-2515896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" filled="f" strokeweight=".4pt">
                <v:textbox inset="0,0,0,0">
                  <w:txbxContent>
                    <w:p w14:paraId="0D865FF1" w14:textId="306808E0" w:rsidR="00336971" w:rsidRDefault="00336971" w:rsidP="00031A03">
                      <w:pPr>
                        <w:spacing w:before="18"/>
                        <w:ind w:left="1144" w:right="1146"/>
                        <w:jc w:val="center"/>
                        <w:rPr>
                          <w:b/>
                        </w:rPr>
                      </w:pPr>
                      <w:r>
                        <w:rPr>
                          <w:b/>
                          <w:color w:val="0000FF"/>
                          <w:u w:val="thick" w:color="0000FF"/>
                        </w:rPr>
                        <w:t xml:space="preserve">VER ANEXO 39: RELACION COMERCIAL CON EL CDA </w:t>
                      </w:r>
                    </w:p>
                  </w:txbxContent>
                </v:textbox>
                <w10:wrap type="topAndBottom" anchorx="margin"/>
              </v:shape>
            </w:pict>
          </mc:Fallback>
        </mc:AlternateContent>
      </w:r>
    </w:p>
    <w:p w14:paraId="0832C4CF" w14:textId="2F159D14" w:rsidR="00031A03" w:rsidRPr="00D12460" w:rsidRDefault="00031A03" w:rsidP="00031A03"/>
    <w:p w14:paraId="6B37CB8D" w14:textId="66F225C9" w:rsidR="00031A03" w:rsidRPr="00D12460" w:rsidRDefault="00031A03" w:rsidP="00031A03">
      <w:pPr>
        <w:pStyle w:val="Textoindependiente"/>
      </w:pPr>
      <w:r w:rsidRPr="00D12460">
        <w:t>En el área de la seguridad vial, estas compañías suministran servicios de alta calidad técnica para vehículos, dirigidos a minimizar el riesgo de accidentes causados por fallas mecánicas. En el área medioambiental están completamente involucrada a través de la inspección técnica para conseguir una reducción progresiva de los gases contaminantes que producen los vehículos, consiguiendo a la vez una reducción de consumo de combustible y una utilización más responsable de los limitados recursos energéticos del planeta. Estas empresas cuentan con probada experiencia en el campo de la Inspección Técnica de Vehículos, así como en los campos de mantenimiento y reparación. Todo ello compone un ambicioso proyecto con común denominador del compromiso con el mundo de la automoción y el medio ambiente.</w:t>
      </w:r>
    </w:p>
    <w:p w14:paraId="72A08A4D" w14:textId="13E69699" w:rsidR="00031A03" w:rsidRPr="00D12460" w:rsidRDefault="00031A03" w:rsidP="00031A03">
      <w:pPr>
        <w:pStyle w:val="Textoindependiente"/>
      </w:pPr>
    </w:p>
    <w:p w14:paraId="102C3158" w14:textId="06135DD7" w:rsidR="00031A03" w:rsidRPr="00D12460" w:rsidRDefault="00031A03" w:rsidP="00031A03">
      <w:pPr>
        <w:pStyle w:val="Ttulo4"/>
        <w:numPr>
          <w:ilvl w:val="2"/>
          <w:numId w:val="3"/>
        </w:numPr>
        <w:rPr>
          <w:rFonts w:ascii="Arial" w:hAnsi="Arial" w:cs="Arial"/>
        </w:rPr>
      </w:pPr>
      <w:bookmarkStart w:id="150" w:name="_Toc58915025"/>
      <w:r w:rsidRPr="00D12460">
        <w:rPr>
          <w:rFonts w:ascii="Arial" w:hAnsi="Arial" w:cs="Arial"/>
        </w:rPr>
        <w:t>PROTOCOLOS EN CASO DE FALLA EN CARRETERA</w:t>
      </w:r>
      <w:bookmarkEnd w:id="150"/>
    </w:p>
    <w:p w14:paraId="3003A55F" w14:textId="16EC040F" w:rsidR="00031A03" w:rsidRPr="00D12460" w:rsidRDefault="00031A03" w:rsidP="00031A03"/>
    <w:p w14:paraId="77645F0E" w14:textId="594118B1" w:rsidR="00031A03" w:rsidRPr="00D12460" w:rsidRDefault="00031A03" w:rsidP="00031A03">
      <w:pPr>
        <w:pStyle w:val="Textoindependiente"/>
      </w:pPr>
      <w:r w:rsidRPr="00D12460">
        <w:rPr>
          <w:noProof/>
          <w:lang w:val="es-CO" w:eastAsia="es-CO" w:bidi="ar-SA"/>
        </w:rPr>
        <mc:AlternateContent>
          <mc:Choice Requires="wps">
            <w:drawing>
              <wp:anchor distT="0" distB="0" distL="0" distR="0" simplePos="0" relativeHeight="251728896" behindDoc="1" locked="0" layoutInCell="1" allowOverlap="1" wp14:anchorId="0ABF7739" wp14:editId="315D16A4">
                <wp:simplePos x="0" y="0"/>
                <wp:positionH relativeFrom="margin">
                  <wp:align>center</wp:align>
                </wp:positionH>
                <wp:positionV relativeFrom="paragraph">
                  <wp:posOffset>1123950</wp:posOffset>
                </wp:positionV>
                <wp:extent cx="6355080" cy="195580"/>
                <wp:effectExtent l="0" t="0" r="26670" b="13970"/>
                <wp:wrapTopAndBottom/>
                <wp:docPr id="5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1955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BE105EB" w14:textId="673BC411" w:rsidR="00336971" w:rsidRDefault="00336971" w:rsidP="00031A03">
                            <w:pPr>
                              <w:spacing w:before="18"/>
                              <w:ind w:left="1144" w:right="1146"/>
                              <w:jc w:val="center"/>
                              <w:rPr>
                                <w:b/>
                              </w:rPr>
                            </w:pPr>
                            <w:r>
                              <w:rPr>
                                <w:b/>
                                <w:color w:val="0000FF"/>
                                <w:u w:val="thick" w:color="0000FF"/>
                              </w:rPr>
                              <w:t>VER ANEXO 21: PROTOCOLO EN CASO DE FALLA EN CARRETERA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F7739" id="_x0000_s1068" type="#_x0000_t202" style="position:absolute;left:0;text-align:left;margin-left:0;margin-top:88.5pt;width:500.4pt;height:15.4pt;z-index:-25158758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" filled="f" strokeweight=".4pt">
                <v:textbox inset="0,0,0,0">
                  <w:txbxContent>
                    <w:p w14:paraId="2BE105EB" w14:textId="673BC411" w:rsidR="00336971" w:rsidRDefault="00336971" w:rsidP="00031A03">
                      <w:pPr>
                        <w:spacing w:before="18"/>
                        <w:ind w:left="1144" w:right="1146"/>
                        <w:jc w:val="center"/>
                        <w:rPr>
                          <w:b/>
                        </w:rPr>
                      </w:pPr>
                      <w:r>
                        <w:rPr>
                          <w:b/>
                          <w:color w:val="0000FF"/>
                          <w:u w:val="thick" w:color="0000FF"/>
                        </w:rPr>
                        <w:t>VER ANEXO 21: PROTOCOLO EN CASO DE FALLA EN CARRETERA</w:t>
                      </w:r>
                    </w:p>
                  </w:txbxContent>
                </v:textbox>
                <w10:wrap type="topAndBottom" anchorx="margin"/>
              </v:shape>
            </w:pict>
          </mc:Fallback>
        </mc:AlternateContent>
      </w:r>
      <w:r w:rsidRPr="00D12460">
        <w:t>Al ser la misión de la empresa operar por las vías de Colombia es clara la importancia de prever inconvenientes que se presentan en carretera. Los conductores de la empresa se capacitan en mecánica básica, primeros auxilios, normas y señales de tránsito y en la actuación en carretera de acuerdo con el tipo de inconveniente. Para ello la empresa cuenta con un compendio de protocolos para actuar en caso de que falle el vehículo en carretera. Este manual se socializa con los conductores primero en la inducción, luego en reinducción y en otros espacios pensados para ello, buscando la participación de todos los conductores de la empresa.</w:t>
      </w:r>
    </w:p>
    <w:p w14:paraId="2EB96B37" w14:textId="47711BB7" w:rsidR="00031A03" w:rsidRPr="00D12460" w:rsidRDefault="00031A03" w:rsidP="00031A03">
      <w:pPr>
        <w:pStyle w:val="Textoindependiente"/>
      </w:pPr>
    </w:p>
    <w:p w14:paraId="77E87518" w14:textId="412285FE" w:rsidR="00031A03" w:rsidRPr="00D12460" w:rsidRDefault="00031A03" w:rsidP="00031A03">
      <w:pPr>
        <w:pStyle w:val="Ttulo4"/>
        <w:numPr>
          <w:ilvl w:val="2"/>
          <w:numId w:val="3"/>
        </w:numPr>
        <w:rPr>
          <w:rFonts w:ascii="Arial" w:hAnsi="Arial" w:cs="Arial"/>
        </w:rPr>
      </w:pPr>
      <w:bookmarkStart w:id="151" w:name="_Toc58915026"/>
      <w:r w:rsidRPr="00D12460">
        <w:rPr>
          <w:rFonts w:ascii="Arial" w:hAnsi="Arial" w:cs="Arial"/>
        </w:rPr>
        <w:t>MANTENIMIENTO CORRECTIVO</w:t>
      </w:r>
      <w:bookmarkEnd w:id="151"/>
    </w:p>
    <w:p w14:paraId="647B25AE" w14:textId="63617E31" w:rsidR="00031A03" w:rsidRPr="00D12460" w:rsidRDefault="00031A03" w:rsidP="00031A03"/>
    <w:p w14:paraId="2E3312EA" w14:textId="62648452" w:rsidR="00031A03" w:rsidRPr="00D12460" w:rsidRDefault="00031A03" w:rsidP="00031A03">
      <w:pPr>
        <w:pStyle w:val="Textoindependiente"/>
      </w:pPr>
      <w:r w:rsidRPr="00D12460">
        <w:t>El mantenimiento correctivo es el conjunto de tareas que se llevan a cabo para corregir un fallo, una vez que éste se ha producido o al menos se ha iniciado el proceso que finalizará con la ocurrencia del fallo.</w:t>
      </w:r>
    </w:p>
    <w:p w14:paraId="45351F32" w14:textId="21FAA01A" w:rsidR="00031A03" w:rsidRPr="00D12460" w:rsidRDefault="00031A03" w:rsidP="00031A03">
      <w:pPr>
        <w:pStyle w:val="Textoindependiente"/>
      </w:pPr>
    </w:p>
    <w:p w14:paraId="26DCBE3E" w14:textId="0ACAF08B" w:rsidR="00031A03" w:rsidRPr="00D12460" w:rsidRDefault="00031A03" w:rsidP="00031A03">
      <w:pPr>
        <w:pStyle w:val="Textoindependiente"/>
      </w:pPr>
      <w:r w:rsidRPr="00D12460">
        <w:t xml:space="preserve">El histórico de </w:t>
      </w:r>
      <w:r w:rsidR="0016655F" w:rsidRPr="00D12460">
        <w:t>dichos mantenimientos</w:t>
      </w:r>
      <w:r w:rsidRPr="00D12460">
        <w:t xml:space="preserve"> correctos para los vehículos afiliados y administrados por la empresa se encuentran anexos en la hoja de vida vehicular de cada uno.</w:t>
      </w:r>
    </w:p>
    <w:p w14:paraId="267ACDDA" w14:textId="37CBCD29" w:rsidR="0016655F" w:rsidRPr="00D12460" w:rsidRDefault="0016655F" w:rsidP="00031A03">
      <w:pPr>
        <w:pStyle w:val="Textoindependiente"/>
      </w:pPr>
      <w:r w:rsidRPr="00D12460">
        <w:rPr>
          <w:noProof/>
          <w:lang w:val="es-CO" w:eastAsia="es-CO" w:bidi="ar-SA"/>
        </w:rPr>
        <mc:AlternateContent>
          <mc:Choice Requires="wps">
            <w:drawing>
              <wp:anchor distT="0" distB="0" distL="0" distR="0" simplePos="0" relativeHeight="251730944" behindDoc="1" locked="0" layoutInCell="1" allowOverlap="1" wp14:anchorId="27D378BF" wp14:editId="208A5CFD">
                <wp:simplePos x="0" y="0"/>
                <wp:positionH relativeFrom="margin">
                  <wp:align>center</wp:align>
                </wp:positionH>
                <wp:positionV relativeFrom="paragraph">
                  <wp:posOffset>206375</wp:posOffset>
                </wp:positionV>
                <wp:extent cx="6355080" cy="195580"/>
                <wp:effectExtent l="0" t="0" r="26670" b="13970"/>
                <wp:wrapTopAndBottom/>
                <wp:docPr id="6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1955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3DBED81" w14:textId="76FEC9FB" w:rsidR="00336971" w:rsidRDefault="00336971" w:rsidP="0016655F">
                            <w:pPr>
                              <w:spacing w:before="18"/>
                              <w:ind w:left="1144" w:right="1146"/>
                              <w:jc w:val="center"/>
                              <w:rPr>
                                <w:b/>
                              </w:rPr>
                            </w:pPr>
                            <w:r>
                              <w:rPr>
                                <w:b/>
                                <w:color w:val="0000FF"/>
                                <w:u w:val="thick" w:color="0000FF"/>
                              </w:rPr>
                              <w:t>VER ANEXO 38: HOJA DE VIDA DE VEHICULOS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378BF" id="_x0000_s1069" type="#_x0000_t202" style="position:absolute;left:0;text-align:left;margin-left:0;margin-top:16.25pt;width:500.4pt;height:15.4pt;z-index:-25158553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" filled="f" strokeweight=".4pt">
                <v:textbox inset="0,0,0,0">
                  <w:txbxContent>
                    <w:p w14:paraId="13DBED81" w14:textId="76FEC9FB" w:rsidR="00336971" w:rsidRDefault="00336971" w:rsidP="0016655F">
                      <w:pPr>
                        <w:spacing w:before="18"/>
                        <w:ind w:left="1144" w:right="1146"/>
                        <w:jc w:val="center"/>
                        <w:rPr>
                          <w:b/>
                        </w:rPr>
                      </w:pPr>
                      <w:r>
                        <w:rPr>
                          <w:b/>
                          <w:color w:val="0000FF"/>
                          <w:u w:val="thick" w:color="0000FF"/>
                        </w:rPr>
                        <w:t>VER ANEXO 38: HOJA DE VIDA DE VEHICULOS</w:t>
                      </w:r>
                    </w:p>
                  </w:txbxContent>
                </v:textbox>
                <w10:wrap type="topAndBottom" anchorx="margin"/>
              </v:shape>
            </w:pict>
          </mc:Fallback>
        </mc:AlternateContent>
      </w:r>
    </w:p>
    <w:p w14:paraId="0E199C74" w14:textId="34F09121" w:rsidR="0016655F" w:rsidRPr="00D12460" w:rsidRDefault="0016655F" w:rsidP="00031A03">
      <w:pPr>
        <w:pStyle w:val="Textoindependiente"/>
      </w:pPr>
    </w:p>
    <w:p w14:paraId="605F22C7" w14:textId="771E0723" w:rsidR="00031A03" w:rsidRPr="00D12460" w:rsidRDefault="00031A03" w:rsidP="00031A03">
      <w:pPr>
        <w:pStyle w:val="Textoindependiente"/>
      </w:pPr>
    </w:p>
    <w:p w14:paraId="156245C1" w14:textId="5C4603E1" w:rsidR="0016655F" w:rsidRPr="00D12460" w:rsidRDefault="0016655F" w:rsidP="0016655F">
      <w:pPr>
        <w:pStyle w:val="Ttulo4"/>
        <w:numPr>
          <w:ilvl w:val="2"/>
          <w:numId w:val="3"/>
        </w:numPr>
        <w:rPr>
          <w:rFonts w:ascii="Arial" w:hAnsi="Arial" w:cs="Arial"/>
        </w:rPr>
      </w:pPr>
      <w:bookmarkStart w:id="152" w:name="_Toc58915027"/>
      <w:r w:rsidRPr="00D12460">
        <w:rPr>
          <w:rFonts w:ascii="Arial" w:hAnsi="Arial" w:cs="Arial"/>
        </w:rPr>
        <w:t>IDONEIDAD MANTENIMIENTO CORRECTIVO</w:t>
      </w:r>
      <w:bookmarkEnd w:id="152"/>
    </w:p>
    <w:p w14:paraId="050FC55B" w14:textId="4912D5C7" w:rsidR="0016655F" w:rsidRPr="00D12460" w:rsidRDefault="0016655F" w:rsidP="0016655F"/>
    <w:p w14:paraId="72A00317" w14:textId="60E2249E" w:rsidR="0016655F" w:rsidRPr="00D12460" w:rsidRDefault="0016655F" w:rsidP="0016655F">
      <w:r w:rsidRPr="00D12460">
        <w:t>Los talleres que la empresa utiliza para realizar mantenimiento correctivo a sus vehículos son los mismos que utiliza para realizar a los vehículos su mantenimiento preventivo.</w:t>
      </w:r>
      <w:r w:rsidR="00F2342E" w:rsidRPr="00D12460">
        <w:t xml:space="preserve"> AGREGAR SION FILTROS</w:t>
      </w:r>
    </w:p>
    <w:p w14:paraId="1ACAF48D" w14:textId="771489B4" w:rsidR="0016655F" w:rsidRPr="00D12460" w:rsidRDefault="0016655F" w:rsidP="0016655F"/>
    <w:p w14:paraId="69F3BF57" w14:textId="35EB9D1B" w:rsidR="0016655F" w:rsidRPr="00D12460" w:rsidRDefault="0016655F" w:rsidP="0016655F">
      <w:r w:rsidRPr="00D12460">
        <w:t>Razón social ESTACIÓN LOS LAGARTOS S.A.S</w:t>
      </w:r>
    </w:p>
    <w:p w14:paraId="2AF6D9AB" w14:textId="2B1F85A8" w:rsidR="0016655F" w:rsidRPr="00D12460" w:rsidRDefault="0016655F" w:rsidP="0016655F">
      <w:r w:rsidRPr="00D12460">
        <w:t>Cámara de comercio BOGOTÁ D.C</w:t>
      </w:r>
    </w:p>
    <w:p w14:paraId="735739D2" w14:textId="426677B3" w:rsidR="0016655F" w:rsidRPr="00D12460" w:rsidRDefault="0016655F" w:rsidP="0016655F">
      <w:r w:rsidRPr="00D12460">
        <w:t xml:space="preserve">Número de </w:t>
      </w:r>
      <w:proofErr w:type="spellStart"/>
      <w:r w:rsidRPr="00D12460">
        <w:t>matricula</w:t>
      </w:r>
      <w:proofErr w:type="spellEnd"/>
      <w:r w:rsidRPr="00D12460">
        <w:t xml:space="preserve"> </w:t>
      </w:r>
      <w:r w:rsidRPr="00D12460">
        <w:tab/>
      </w:r>
      <w:r w:rsidR="00C55149" w:rsidRPr="00D12460">
        <w:t>00619002</w:t>
      </w:r>
    </w:p>
    <w:p w14:paraId="700AE2EB" w14:textId="12472C26" w:rsidR="00C55149" w:rsidRPr="00D12460" w:rsidRDefault="00C55149" w:rsidP="0016655F">
      <w:proofErr w:type="spellStart"/>
      <w:r w:rsidRPr="00D12460">
        <w:t>Nit</w:t>
      </w:r>
      <w:proofErr w:type="spellEnd"/>
      <w:r w:rsidRPr="00D12460">
        <w:t xml:space="preserve"> 800244319-3</w:t>
      </w:r>
    </w:p>
    <w:p w14:paraId="4F7556F1" w14:textId="73E332FB" w:rsidR="00C55149" w:rsidRPr="00D12460" w:rsidRDefault="00C55149" w:rsidP="0016655F">
      <w:r w:rsidRPr="00D12460">
        <w:t>Fecha Renovación 29 de marzo de 2019</w:t>
      </w:r>
    </w:p>
    <w:p w14:paraId="6E27AAE9" w14:textId="51DC5892" w:rsidR="00C55149" w:rsidRPr="00D12460" w:rsidRDefault="00C55149" w:rsidP="0016655F">
      <w:r w:rsidRPr="00D12460">
        <w:t xml:space="preserve">Fecha de </w:t>
      </w:r>
      <w:proofErr w:type="spellStart"/>
      <w:r w:rsidRPr="00D12460">
        <w:t>matricula</w:t>
      </w:r>
      <w:proofErr w:type="spellEnd"/>
      <w:r w:rsidRPr="00D12460">
        <w:t xml:space="preserve"> 13 de octubre de 1994</w:t>
      </w:r>
    </w:p>
    <w:p w14:paraId="0D3EC4F0" w14:textId="197D948C" w:rsidR="00C55149" w:rsidRPr="00D12460" w:rsidRDefault="00EB3936" w:rsidP="0016655F">
      <w:r w:rsidRPr="00D12460">
        <w:t>Estado de la matricula ACTIVA</w:t>
      </w:r>
    </w:p>
    <w:p w14:paraId="01B879C2" w14:textId="39F4371F" w:rsidR="00EB3936" w:rsidRPr="00D12460" w:rsidRDefault="00EB3936" w:rsidP="0016655F">
      <w:r w:rsidRPr="00D12460">
        <w:t xml:space="preserve">Tipo de Sociedad </w:t>
      </w:r>
      <w:proofErr w:type="spellStart"/>
      <w:r w:rsidRPr="00D12460">
        <w:t>Sociedad</w:t>
      </w:r>
      <w:proofErr w:type="spellEnd"/>
      <w:r w:rsidRPr="00D12460">
        <w:t xml:space="preserve"> Anónima Simplificada</w:t>
      </w:r>
    </w:p>
    <w:p w14:paraId="68F382A4" w14:textId="393AF884" w:rsidR="00EB3936" w:rsidRPr="00D12460" w:rsidRDefault="00EB3936" w:rsidP="0016655F"/>
    <w:p w14:paraId="265CAE1B" w14:textId="080B778E" w:rsidR="00EB3936" w:rsidRPr="00D12460" w:rsidRDefault="00EB3936" w:rsidP="00EB3936">
      <w:pPr>
        <w:pStyle w:val="Textoindependiente"/>
      </w:pPr>
      <w:r w:rsidRPr="00D12460">
        <w:t>Actividades económicas</w:t>
      </w:r>
    </w:p>
    <w:p w14:paraId="3AF62AE6" w14:textId="7F24CA6E" w:rsidR="00EB3936" w:rsidRPr="00D12460" w:rsidRDefault="00EB3936" w:rsidP="00EB3936">
      <w:pPr>
        <w:pStyle w:val="Textoindependiente"/>
      </w:pPr>
      <w:r w:rsidRPr="00D12460">
        <w:t>4731 – Comercio al por menor de combustible para automóviles</w:t>
      </w:r>
    </w:p>
    <w:p w14:paraId="384136F8" w14:textId="45A9BDF5" w:rsidR="00EB3936" w:rsidRPr="00D12460" w:rsidRDefault="00EB3936" w:rsidP="00EB3936">
      <w:pPr>
        <w:pStyle w:val="Textoindependiente"/>
      </w:pPr>
      <w:r w:rsidRPr="00D12460">
        <w:t>4530 – Comercio de partes, piezas (autopartes) y accesorios (Lujos) para vehículos automotores</w:t>
      </w:r>
    </w:p>
    <w:p w14:paraId="1BE9375F" w14:textId="6985102C" w:rsidR="00EB3936" w:rsidRPr="00D12460" w:rsidRDefault="00EB3936" w:rsidP="00EB3936">
      <w:pPr>
        <w:pStyle w:val="Textoindependiente"/>
      </w:pPr>
      <w:r w:rsidRPr="00D12460">
        <w:rPr>
          <w:noProof/>
          <w:lang w:val="es-CO" w:eastAsia="es-CO" w:bidi="ar-SA"/>
        </w:rPr>
        <mc:AlternateContent>
          <mc:Choice Requires="wps">
            <w:drawing>
              <wp:anchor distT="0" distB="0" distL="0" distR="0" simplePos="0" relativeHeight="251732992" behindDoc="1" locked="0" layoutInCell="1" allowOverlap="1" wp14:anchorId="3B49A003" wp14:editId="30CA4AE4">
                <wp:simplePos x="0" y="0"/>
                <wp:positionH relativeFrom="margin">
                  <wp:align>left</wp:align>
                </wp:positionH>
                <wp:positionV relativeFrom="paragraph">
                  <wp:posOffset>302260</wp:posOffset>
                </wp:positionV>
                <wp:extent cx="6355080" cy="195580"/>
                <wp:effectExtent l="0" t="0" r="26670" b="13970"/>
                <wp:wrapTopAndBottom/>
                <wp:docPr id="44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1955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BF9F0A3" w14:textId="188A1FC9" w:rsidR="00336971" w:rsidRDefault="00336971" w:rsidP="00EB3936">
                            <w:pPr>
                              <w:spacing w:before="18"/>
                              <w:ind w:left="1144" w:right="1146"/>
                              <w:jc w:val="center"/>
                              <w:rPr>
                                <w:b/>
                              </w:rPr>
                            </w:pPr>
                            <w:r>
                              <w:rPr>
                                <w:b/>
                                <w:color w:val="0000FF"/>
                                <w:u w:val="thick" w:color="0000FF"/>
                              </w:rPr>
                              <w:t xml:space="preserve">VER ANEXO 40: RELACION COMERCIAL CON EL TALLER </w:t>
                            </w:r>
                            <w:r w:rsidRPr="00354B42">
                              <w:rPr>
                                <w:b/>
                                <w:color w:val="0000FF"/>
                                <w:highlight w:val="yellow"/>
                                <w:u w:val="thick" w:color="0000FF"/>
                              </w:rPr>
                              <w:t>Solicitar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9A003" id="_x0000_s1070" type="#_x0000_t202" style="position:absolute;left:0;text-align:left;margin-left:0;margin-top:23.8pt;width:500.4pt;height:15.4pt;z-index:-25158348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" filled="f" strokeweight=".4pt">
                <v:textbox inset="0,0,0,0">
                  <w:txbxContent>
                    <w:p w14:paraId="4BF9F0A3" w14:textId="188A1FC9" w:rsidR="00336971" w:rsidRDefault="00336971" w:rsidP="00EB3936">
                      <w:pPr>
                        <w:spacing w:before="18"/>
                        <w:ind w:left="1144" w:right="1146"/>
                        <w:jc w:val="center"/>
                        <w:rPr>
                          <w:b/>
                        </w:rPr>
                      </w:pPr>
                      <w:r>
                        <w:rPr>
                          <w:b/>
                          <w:color w:val="0000FF"/>
                          <w:u w:val="thick" w:color="0000FF"/>
                        </w:rPr>
                        <w:t xml:space="preserve">VER ANEXO 40: RELACION COMERCIAL CON EL TALLER </w:t>
                      </w:r>
                      <w:r w:rsidRPr="00354B42">
                        <w:rPr>
                          <w:b/>
                          <w:color w:val="0000FF"/>
                          <w:highlight w:val="yellow"/>
                          <w:u w:val="thick" w:color="0000FF"/>
                        </w:rPr>
                        <w:t>Solicitar</w:t>
                      </w:r>
                    </w:p>
                  </w:txbxContent>
                </v:textbox>
                <w10:wrap type="topAndBottom" anchorx="margin"/>
              </v:shape>
            </w:pict>
          </mc:Fallback>
        </mc:AlternateContent>
      </w:r>
      <w:r w:rsidRPr="00D12460">
        <w:t>4520 – Mantenimiento y reparación de vehículos automotores</w:t>
      </w:r>
    </w:p>
    <w:p w14:paraId="705E1C48" w14:textId="2EBF2475" w:rsidR="00EB3936" w:rsidRPr="00D12460" w:rsidRDefault="00EB3936" w:rsidP="00EB3936">
      <w:r w:rsidRPr="00D12460">
        <w:rPr>
          <w:noProof/>
          <w:lang w:val="es-CO" w:eastAsia="es-CO" w:bidi="ar-SA"/>
        </w:rPr>
        <mc:AlternateContent>
          <mc:Choice Requires="wps">
            <w:drawing>
              <wp:anchor distT="0" distB="0" distL="0" distR="0" simplePos="0" relativeHeight="251735040" behindDoc="1" locked="0" layoutInCell="1" allowOverlap="1" wp14:anchorId="43C43C73" wp14:editId="1C53BAFF">
                <wp:simplePos x="0" y="0"/>
                <wp:positionH relativeFrom="margin">
                  <wp:align>left</wp:align>
                </wp:positionH>
                <wp:positionV relativeFrom="paragraph">
                  <wp:posOffset>521335</wp:posOffset>
                </wp:positionV>
                <wp:extent cx="6814820" cy="284480"/>
                <wp:effectExtent l="0" t="0" r="24130" b="20320"/>
                <wp:wrapTopAndBottom/>
                <wp:docPr id="45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4868" cy="284672"/>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02118EF" w14:textId="0B4F6BCE" w:rsidR="00336971" w:rsidRDefault="00336971" w:rsidP="00EB3936">
                            <w:pPr>
                              <w:spacing w:before="18"/>
                              <w:ind w:left="1144" w:right="1146"/>
                              <w:jc w:val="center"/>
                              <w:rPr>
                                <w:b/>
                              </w:rPr>
                            </w:pPr>
                            <w:r>
                              <w:rPr>
                                <w:b/>
                                <w:color w:val="0000FF"/>
                                <w:u w:val="thick" w:color="0000FF"/>
                              </w:rPr>
                              <w:t xml:space="preserve">VER ANEXO 43: DISPOSICIÓN FINAL DE RESIDUOS DEL TALLER </w:t>
                            </w:r>
                            <w:r w:rsidRPr="00F2342E">
                              <w:rPr>
                                <w:b/>
                                <w:color w:val="0000FF"/>
                                <w:highlight w:val="yellow"/>
                                <w:u w:val="thick" w:color="0000FF"/>
                              </w:rPr>
                              <w:t>Subir a la 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43C73" id="_x0000_s1071" type="#_x0000_t202" style="position:absolute;margin-left:0;margin-top:41.05pt;width:536.6pt;height:22.4pt;z-index:-25158144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" filled="f" strokeweight=".4pt">
                <v:textbox inset="0,0,0,0">
                  <w:txbxContent>
                    <w:p w14:paraId="202118EF" w14:textId="0B4F6BCE" w:rsidR="00336971" w:rsidRDefault="00336971" w:rsidP="00EB3936">
                      <w:pPr>
                        <w:spacing w:before="18"/>
                        <w:ind w:left="1144" w:right="1146"/>
                        <w:jc w:val="center"/>
                        <w:rPr>
                          <w:b/>
                        </w:rPr>
                      </w:pPr>
                      <w:r>
                        <w:rPr>
                          <w:b/>
                          <w:color w:val="0000FF"/>
                          <w:u w:val="thick" w:color="0000FF"/>
                        </w:rPr>
                        <w:t xml:space="preserve">VER ANEXO 43: DISPOSICIÓN FINAL DE RESIDUOS DEL TALLER </w:t>
                      </w:r>
                      <w:r w:rsidRPr="00F2342E">
                        <w:rPr>
                          <w:b/>
                          <w:color w:val="0000FF"/>
                          <w:highlight w:val="yellow"/>
                          <w:u w:val="thick" w:color="0000FF"/>
                        </w:rPr>
                        <w:t>Subir a la RED</w:t>
                      </w:r>
                    </w:p>
                  </w:txbxContent>
                </v:textbox>
                <w10:wrap type="topAndBottom" anchorx="margin"/>
              </v:shape>
            </w:pict>
          </mc:Fallback>
        </mc:AlternateContent>
      </w:r>
    </w:p>
    <w:p w14:paraId="62DCCFB2" w14:textId="6820AB1F" w:rsidR="00E653A8" w:rsidRPr="00D12460" w:rsidRDefault="00E653A8" w:rsidP="00E653A8">
      <w:pPr>
        <w:pStyle w:val="Ttulo1"/>
        <w:rPr>
          <w:rFonts w:cs="Arial"/>
          <w:sz w:val="22"/>
          <w:szCs w:val="22"/>
        </w:rPr>
      </w:pPr>
      <w:bookmarkStart w:id="153" w:name="_Toc58915028"/>
      <w:r w:rsidRPr="00D12460">
        <w:rPr>
          <w:rFonts w:cs="Arial"/>
          <w:sz w:val="22"/>
          <w:szCs w:val="22"/>
        </w:rPr>
        <w:t>FASE 3. SEGUIMIENTO POR LA ORGANIZACIÓN</w:t>
      </w:r>
      <w:bookmarkEnd w:id="153"/>
    </w:p>
    <w:p w14:paraId="4851A392" w14:textId="77777777" w:rsidR="00E653A8" w:rsidRPr="00D12460" w:rsidRDefault="00E653A8" w:rsidP="00E653A8"/>
    <w:p w14:paraId="6C0AFBD7" w14:textId="1DFFB492" w:rsidR="00EB3936" w:rsidRPr="00D12460" w:rsidRDefault="00E653A8" w:rsidP="00E653A8">
      <w:pPr>
        <w:pStyle w:val="Textoindependiente"/>
      </w:pPr>
      <w:r w:rsidRPr="00D12460">
        <w:t>El seguimiento por parte de la organización corresponde a la verificación del PESV. En fase de seguimiento al PESV, el CSV de Transporte Seguro y Especializado analiza y evalúa trimestralmente las estadísticas, los resultados de la medición de los indicadores y las auditorías.</w:t>
      </w:r>
    </w:p>
    <w:p w14:paraId="6CE96A10" w14:textId="5196D3B5" w:rsidR="00E653A8" w:rsidRPr="00D12460" w:rsidRDefault="00E653A8" w:rsidP="00E653A8">
      <w:pPr>
        <w:pStyle w:val="Textoindependiente"/>
      </w:pPr>
    </w:p>
    <w:p w14:paraId="2244B62D" w14:textId="70A54FC1" w:rsidR="00E653A8" w:rsidRPr="00D12460" w:rsidRDefault="00E653A8" w:rsidP="00E653A8">
      <w:pPr>
        <w:pStyle w:val="Textoindependiente"/>
      </w:pPr>
      <w:r w:rsidRPr="00D12460">
        <w:t>En resumen, los pasos que corresponden a la fase del seguimiento del PESV son los siguientes:</w:t>
      </w:r>
    </w:p>
    <w:p w14:paraId="0395EE1C" w14:textId="10F18372" w:rsidR="00E653A8" w:rsidRPr="00D12460" w:rsidRDefault="00E653A8" w:rsidP="00EB3936"/>
    <w:tbl>
      <w:tblPr>
        <w:tblStyle w:val="Tabladelista2-nfasis51"/>
        <w:tblW w:w="0" w:type="auto"/>
        <w:tblInd w:w="3787" w:type="dxa"/>
        <w:tblLook w:val="0000" w:firstRow="0" w:lastRow="0" w:firstColumn="0" w:lastColumn="0" w:noHBand="0" w:noVBand="0"/>
      </w:tblPr>
      <w:tblGrid>
        <w:gridCol w:w="4158"/>
      </w:tblGrid>
      <w:tr w:rsidR="00E653A8" w:rsidRPr="00D12460" w14:paraId="5FA647BA" w14:textId="77777777" w:rsidTr="00E653A8">
        <w:trPr>
          <w:cnfStyle w:val="000000100000" w:firstRow="0" w:lastRow="0" w:firstColumn="0" w:lastColumn="0" w:oddVBand="0" w:evenVBand="0" w:oddHBand="1" w:evenHBand="0" w:firstRowFirstColumn="0" w:firstRowLastColumn="0" w:lastRowFirstColumn="0" w:lastRowLastColumn="0"/>
          <w:trHeight w:val="497"/>
        </w:trPr>
        <w:tc>
          <w:tcPr>
            <w:cnfStyle w:val="000010000000" w:firstRow="0" w:lastRow="0" w:firstColumn="0" w:lastColumn="0" w:oddVBand="1" w:evenVBand="0" w:oddHBand="0" w:evenHBand="0" w:firstRowFirstColumn="0" w:firstRowLastColumn="0" w:lastRowFirstColumn="0" w:lastRowLastColumn="0"/>
            <w:tcW w:w="4158" w:type="dxa"/>
          </w:tcPr>
          <w:p w14:paraId="4979C5CE" w14:textId="27BBBBCF" w:rsidR="00E653A8" w:rsidRPr="00D12460" w:rsidRDefault="00E653A8" w:rsidP="00E653A8">
            <w:pPr>
              <w:jc w:val="center"/>
              <w:rPr>
                <w:b/>
                <w:bCs/>
              </w:rPr>
            </w:pPr>
            <w:r w:rsidRPr="00D12460">
              <w:rPr>
                <w:b/>
                <w:bCs/>
              </w:rPr>
              <w:lastRenderedPageBreak/>
              <w:t>PASO</w:t>
            </w:r>
          </w:p>
        </w:tc>
      </w:tr>
      <w:tr w:rsidR="00E653A8" w:rsidRPr="00D12460" w14:paraId="7A7EBB7A" w14:textId="77777777" w:rsidTr="00E653A8">
        <w:trPr>
          <w:trHeight w:val="626"/>
        </w:trPr>
        <w:tc>
          <w:tcPr>
            <w:cnfStyle w:val="000010000000" w:firstRow="0" w:lastRow="0" w:firstColumn="0" w:lastColumn="0" w:oddVBand="1" w:evenVBand="0" w:oddHBand="0" w:evenHBand="0" w:firstRowFirstColumn="0" w:firstRowLastColumn="0" w:lastRowFirstColumn="0" w:lastRowLastColumn="0"/>
            <w:tcW w:w="4158" w:type="dxa"/>
          </w:tcPr>
          <w:p w14:paraId="6F390B98" w14:textId="7EC173E6" w:rsidR="00E653A8" w:rsidRPr="00D12460" w:rsidRDefault="00E653A8" w:rsidP="00E653A8">
            <w:pPr>
              <w:jc w:val="center"/>
            </w:pPr>
            <w:r w:rsidRPr="00D12460">
              <w:t>DEFICINIÓN DE INDICADORES</w:t>
            </w:r>
          </w:p>
        </w:tc>
      </w:tr>
      <w:tr w:rsidR="00E653A8" w:rsidRPr="00D12460" w14:paraId="6D7307F0" w14:textId="77777777" w:rsidTr="00E653A8">
        <w:trPr>
          <w:cnfStyle w:val="000000100000" w:firstRow="0" w:lastRow="0" w:firstColumn="0" w:lastColumn="0" w:oddVBand="0" w:evenVBand="0" w:oddHBand="1" w:evenHBand="0" w:firstRowFirstColumn="0" w:firstRowLastColumn="0" w:lastRowFirstColumn="0" w:lastRowLastColumn="0"/>
          <w:trHeight w:val="578"/>
        </w:trPr>
        <w:tc>
          <w:tcPr>
            <w:cnfStyle w:val="000010000000" w:firstRow="0" w:lastRow="0" w:firstColumn="0" w:lastColumn="0" w:oddVBand="1" w:evenVBand="0" w:oddHBand="0" w:evenHBand="0" w:firstRowFirstColumn="0" w:firstRowLastColumn="0" w:lastRowFirstColumn="0" w:lastRowLastColumn="0"/>
            <w:tcW w:w="4158" w:type="dxa"/>
          </w:tcPr>
          <w:p w14:paraId="5E4A8F94" w14:textId="479E05FA" w:rsidR="00E653A8" w:rsidRPr="00D12460" w:rsidRDefault="00E653A8" w:rsidP="00E653A8">
            <w:pPr>
              <w:jc w:val="center"/>
            </w:pPr>
            <w:r w:rsidRPr="00D12460">
              <w:t>REGISTRO Y ANALISIS ESTADISTICO DE ACCIDENTES DE TRANSITO</w:t>
            </w:r>
          </w:p>
        </w:tc>
      </w:tr>
      <w:tr w:rsidR="00E653A8" w:rsidRPr="00D12460" w14:paraId="6A05FCCB" w14:textId="77777777" w:rsidTr="00E653A8">
        <w:trPr>
          <w:trHeight w:val="530"/>
        </w:trPr>
        <w:tc>
          <w:tcPr>
            <w:cnfStyle w:val="000010000000" w:firstRow="0" w:lastRow="0" w:firstColumn="0" w:lastColumn="0" w:oddVBand="1" w:evenVBand="0" w:oddHBand="0" w:evenHBand="0" w:firstRowFirstColumn="0" w:firstRowLastColumn="0" w:lastRowFirstColumn="0" w:lastRowLastColumn="0"/>
            <w:tcW w:w="4158" w:type="dxa"/>
          </w:tcPr>
          <w:p w14:paraId="55BA601C" w14:textId="2C4B102C" w:rsidR="00E653A8" w:rsidRPr="00D12460" w:rsidRDefault="00E653A8" w:rsidP="00E653A8">
            <w:pPr>
              <w:jc w:val="center"/>
            </w:pPr>
            <w:r w:rsidRPr="00D12460">
              <w:t>AUDITORIA ANUAL</w:t>
            </w:r>
          </w:p>
        </w:tc>
      </w:tr>
    </w:tbl>
    <w:p w14:paraId="1C4C6849" w14:textId="2FB5DF60" w:rsidR="00E653A8" w:rsidRPr="00D12460" w:rsidRDefault="00E653A8" w:rsidP="00E653A8">
      <w:pPr>
        <w:jc w:val="center"/>
      </w:pPr>
      <w:r w:rsidRPr="00D12460">
        <w:t>Fuente: Elaboración ‘propia</w:t>
      </w:r>
    </w:p>
    <w:p w14:paraId="6F472B68" w14:textId="18592434" w:rsidR="00E653A8" w:rsidRPr="00D12460" w:rsidRDefault="00E653A8" w:rsidP="00E653A8">
      <w:pPr>
        <w:jc w:val="center"/>
      </w:pPr>
    </w:p>
    <w:p w14:paraId="088460FF" w14:textId="5989D1FB" w:rsidR="00E653A8" w:rsidRPr="00D12460" w:rsidRDefault="00E653A8" w:rsidP="00E653A8">
      <w:pPr>
        <w:jc w:val="center"/>
      </w:pPr>
    </w:p>
    <w:p w14:paraId="17495EA1" w14:textId="0C08FF02" w:rsidR="00E653A8" w:rsidRPr="00D12460" w:rsidRDefault="00E653A8" w:rsidP="00E653A8">
      <w:pPr>
        <w:pStyle w:val="Ttulo2"/>
        <w:numPr>
          <w:ilvl w:val="0"/>
          <w:numId w:val="3"/>
        </w:numPr>
        <w:rPr>
          <w:rFonts w:cs="Arial"/>
          <w:sz w:val="22"/>
          <w:szCs w:val="22"/>
        </w:rPr>
      </w:pPr>
      <w:bookmarkStart w:id="154" w:name="_Toc58915029"/>
      <w:r w:rsidRPr="00D12460">
        <w:rPr>
          <w:rFonts w:cs="Arial"/>
          <w:sz w:val="22"/>
          <w:szCs w:val="22"/>
        </w:rPr>
        <w:t>DEFINICIÓN DE INDICADORES</w:t>
      </w:r>
      <w:bookmarkEnd w:id="154"/>
    </w:p>
    <w:p w14:paraId="502BA573" w14:textId="77777777" w:rsidR="00AA363B" w:rsidRPr="00D12460" w:rsidRDefault="00AA363B" w:rsidP="00AA363B">
      <w:pPr>
        <w:pStyle w:val="Ttulo2"/>
        <w:ind w:left="720"/>
        <w:jc w:val="left"/>
        <w:rPr>
          <w:rFonts w:cs="Arial"/>
          <w:sz w:val="22"/>
          <w:szCs w:val="22"/>
        </w:rPr>
      </w:pPr>
    </w:p>
    <w:p w14:paraId="3B78B3DA" w14:textId="33A17D6C" w:rsidR="00E653A8" w:rsidRPr="00D12460" w:rsidRDefault="00AA363B" w:rsidP="00AA363B">
      <w:pPr>
        <w:pStyle w:val="Textoindependiente"/>
      </w:pPr>
      <w:r w:rsidRPr="00D12460">
        <w:t>Un indicador es una medida cuantitativa o cualitativa de efectividad o eficiencia de la estrategia o proyecto. Por lo anterior, en el Plan de Acción se definen los indicadores de acuerdo con cada factor del PESV.</w:t>
      </w:r>
    </w:p>
    <w:p w14:paraId="555571B3" w14:textId="49F7B538" w:rsidR="00AA363B" w:rsidRPr="00D12460" w:rsidRDefault="00AA363B" w:rsidP="00AA363B">
      <w:pPr>
        <w:pStyle w:val="Textoindependiente"/>
      </w:pPr>
    </w:p>
    <w:p w14:paraId="3EF01357" w14:textId="1C1CAE70" w:rsidR="00AA363B" w:rsidRPr="00D12460" w:rsidRDefault="00AA363B" w:rsidP="00AA363B">
      <w:pPr>
        <w:pStyle w:val="Ttulo3"/>
        <w:numPr>
          <w:ilvl w:val="1"/>
          <w:numId w:val="3"/>
        </w:numPr>
        <w:rPr>
          <w:rFonts w:cs="Arial"/>
          <w:szCs w:val="22"/>
        </w:rPr>
      </w:pPr>
      <w:bookmarkStart w:id="155" w:name="_Toc58915030"/>
      <w:r w:rsidRPr="00D12460">
        <w:rPr>
          <w:rFonts w:cs="Arial"/>
          <w:szCs w:val="22"/>
        </w:rPr>
        <w:t>RESPONSABLE DE ATENDER LOS INDICADORES DEL PESV</w:t>
      </w:r>
      <w:bookmarkEnd w:id="155"/>
    </w:p>
    <w:p w14:paraId="135CB191" w14:textId="6614C7F6" w:rsidR="00AA363B" w:rsidRPr="00D12460" w:rsidRDefault="00AA363B" w:rsidP="00AA363B"/>
    <w:p w14:paraId="464822BA" w14:textId="65DF7B7F" w:rsidR="00AA363B" w:rsidRPr="00D12460" w:rsidRDefault="00AA363B" w:rsidP="00AA363B">
      <w:pPr>
        <w:pStyle w:val="Textoindependiente"/>
      </w:pPr>
      <w:r w:rsidRPr="00D12460">
        <w:t>Las personas encargadas de llevar registro y control a los indicadores del PESV es la alta gerencia, como Líder del CSV (responsable principal del PESV), quien llamará en cada auditoria a Rendición de Cuentas para que midan, estimen y se exponga el estado de cada indicador.</w:t>
      </w:r>
    </w:p>
    <w:p w14:paraId="499194DF" w14:textId="710911C4" w:rsidR="00AA363B" w:rsidRPr="00D12460" w:rsidRDefault="00AA363B" w:rsidP="00AA363B">
      <w:pPr>
        <w:pStyle w:val="Textoindependiente"/>
      </w:pPr>
    </w:p>
    <w:p w14:paraId="031F12E0" w14:textId="77777777" w:rsidR="00AA363B" w:rsidRPr="00D12460" w:rsidRDefault="00AA363B" w:rsidP="00AA363B">
      <w:pPr>
        <w:pStyle w:val="Textoindependiente"/>
      </w:pPr>
      <w:r w:rsidRPr="00D12460">
        <w:t>Responsables de seguir y controlar los indicadores del PESV</w:t>
      </w:r>
    </w:p>
    <w:p w14:paraId="5A23DC09" w14:textId="77777777" w:rsidR="00AA363B" w:rsidRPr="00D12460" w:rsidRDefault="00AA363B" w:rsidP="00AA363B">
      <w:pPr>
        <w:pStyle w:val="Textoindependiente"/>
      </w:pPr>
    </w:p>
    <w:tbl>
      <w:tblPr>
        <w:tblStyle w:val="TableNormal"/>
        <w:tblW w:w="0" w:type="auto"/>
        <w:tblInd w:w="12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7"/>
        <w:gridCol w:w="3357"/>
        <w:gridCol w:w="2737"/>
      </w:tblGrid>
      <w:tr w:rsidR="00AA363B" w:rsidRPr="00D12460" w14:paraId="608790A0" w14:textId="77777777" w:rsidTr="00AA363B">
        <w:trPr>
          <w:trHeight w:val="385"/>
        </w:trPr>
        <w:tc>
          <w:tcPr>
            <w:tcW w:w="2297" w:type="dxa"/>
          </w:tcPr>
          <w:p w14:paraId="019731F4" w14:textId="77777777" w:rsidR="00AA363B" w:rsidRPr="00D12460" w:rsidRDefault="00AA363B" w:rsidP="00AA363B">
            <w:pPr>
              <w:pStyle w:val="TableParagraph"/>
              <w:spacing w:line="249" w:lineRule="exact"/>
              <w:ind w:left="583"/>
              <w:rPr>
                <w:rFonts w:ascii="Arial" w:hAnsi="Arial" w:cs="Arial"/>
                <w:b/>
              </w:rPr>
            </w:pPr>
            <w:r w:rsidRPr="00D12460">
              <w:rPr>
                <w:rFonts w:ascii="Arial" w:hAnsi="Arial" w:cs="Arial"/>
                <w:b/>
              </w:rPr>
              <w:t>NOMBRES</w:t>
            </w:r>
          </w:p>
        </w:tc>
        <w:tc>
          <w:tcPr>
            <w:tcW w:w="3357" w:type="dxa"/>
          </w:tcPr>
          <w:p w14:paraId="20642067" w14:textId="77777777" w:rsidR="00AA363B" w:rsidRPr="00D12460" w:rsidRDefault="00AA363B" w:rsidP="00AA363B">
            <w:pPr>
              <w:pStyle w:val="TableParagraph"/>
              <w:spacing w:line="249" w:lineRule="exact"/>
              <w:ind w:left="334"/>
              <w:rPr>
                <w:rFonts w:ascii="Arial" w:hAnsi="Arial" w:cs="Arial"/>
                <w:b/>
              </w:rPr>
            </w:pPr>
            <w:r w:rsidRPr="00D12460">
              <w:rPr>
                <w:rFonts w:ascii="Arial" w:hAnsi="Arial" w:cs="Arial"/>
                <w:b/>
              </w:rPr>
              <w:t>CARGO EN LA EMPRESA</w:t>
            </w:r>
          </w:p>
        </w:tc>
        <w:tc>
          <w:tcPr>
            <w:tcW w:w="2737" w:type="dxa"/>
          </w:tcPr>
          <w:p w14:paraId="3C3BE331" w14:textId="77777777" w:rsidR="00AA363B" w:rsidRPr="00D12460" w:rsidRDefault="00AA363B" w:rsidP="00AA363B">
            <w:pPr>
              <w:pStyle w:val="TableParagraph"/>
              <w:spacing w:line="249" w:lineRule="exact"/>
              <w:ind w:left="347"/>
              <w:rPr>
                <w:rFonts w:ascii="Arial" w:hAnsi="Arial" w:cs="Arial"/>
                <w:b/>
              </w:rPr>
            </w:pPr>
            <w:r w:rsidRPr="00D12460">
              <w:rPr>
                <w:rFonts w:ascii="Arial" w:hAnsi="Arial" w:cs="Arial"/>
                <w:b/>
              </w:rPr>
              <w:t>CARGO EN EL CSV</w:t>
            </w:r>
          </w:p>
        </w:tc>
      </w:tr>
      <w:tr w:rsidR="00AA363B" w:rsidRPr="00D12460" w14:paraId="3FB77EED" w14:textId="77777777" w:rsidTr="00AA363B">
        <w:trPr>
          <w:trHeight w:val="418"/>
        </w:trPr>
        <w:tc>
          <w:tcPr>
            <w:tcW w:w="2297" w:type="dxa"/>
          </w:tcPr>
          <w:p w14:paraId="4BC426BC" w14:textId="77777777" w:rsidR="00AA363B" w:rsidRPr="00D12460" w:rsidRDefault="00AA363B" w:rsidP="00AA363B">
            <w:pPr>
              <w:pStyle w:val="TableParagraph"/>
              <w:spacing w:line="246" w:lineRule="exact"/>
              <w:ind w:left="106"/>
              <w:rPr>
                <w:rFonts w:ascii="Arial" w:hAnsi="Arial" w:cs="Arial"/>
                <w:b/>
              </w:rPr>
            </w:pPr>
            <w:r w:rsidRPr="00D12460">
              <w:rPr>
                <w:rFonts w:ascii="Arial" w:hAnsi="Arial" w:cs="Arial"/>
                <w:b/>
              </w:rPr>
              <w:t>NELSI CUEVAS</w:t>
            </w:r>
          </w:p>
        </w:tc>
        <w:tc>
          <w:tcPr>
            <w:tcW w:w="3357" w:type="dxa"/>
          </w:tcPr>
          <w:p w14:paraId="3F0EE79E" w14:textId="77777777" w:rsidR="00AA363B" w:rsidRPr="00D12460" w:rsidRDefault="00AA363B" w:rsidP="00AA363B">
            <w:pPr>
              <w:pStyle w:val="TableParagraph"/>
              <w:spacing w:line="247" w:lineRule="exact"/>
              <w:ind w:left="107"/>
              <w:rPr>
                <w:rFonts w:ascii="Arial" w:hAnsi="Arial" w:cs="Arial"/>
                <w:b/>
              </w:rPr>
            </w:pPr>
            <w:r w:rsidRPr="00D12460">
              <w:rPr>
                <w:rFonts w:ascii="Arial" w:hAnsi="Arial" w:cs="Arial"/>
                <w:b/>
              </w:rPr>
              <w:t>Coordinadora Administrat</w:t>
            </w:r>
            <w:r w:rsidRPr="00D12460">
              <w:rPr>
                <w:rFonts w:ascii="Arial" w:hAnsi="Arial" w:cs="Arial"/>
              </w:rPr>
              <w:t>iv</w:t>
            </w:r>
            <w:r w:rsidRPr="00D12460">
              <w:rPr>
                <w:rFonts w:ascii="Arial" w:hAnsi="Arial" w:cs="Arial"/>
                <w:b/>
              </w:rPr>
              <w:t>a</w:t>
            </w:r>
          </w:p>
        </w:tc>
        <w:tc>
          <w:tcPr>
            <w:tcW w:w="2737" w:type="dxa"/>
          </w:tcPr>
          <w:p w14:paraId="39D872C3" w14:textId="77777777" w:rsidR="00AA363B" w:rsidRPr="00D12460" w:rsidRDefault="00AA363B" w:rsidP="00AA363B">
            <w:pPr>
              <w:pStyle w:val="TableParagraph"/>
              <w:spacing w:line="246" w:lineRule="exact"/>
              <w:ind w:left="107"/>
              <w:rPr>
                <w:rFonts w:ascii="Arial" w:hAnsi="Arial" w:cs="Arial"/>
                <w:b/>
              </w:rPr>
            </w:pPr>
            <w:r w:rsidRPr="00D12460">
              <w:rPr>
                <w:rFonts w:ascii="Arial" w:hAnsi="Arial" w:cs="Arial"/>
                <w:b/>
              </w:rPr>
              <w:t>Responsable del PESV</w:t>
            </w:r>
          </w:p>
        </w:tc>
      </w:tr>
      <w:tr w:rsidR="00AA363B" w:rsidRPr="00D12460" w14:paraId="7BE737B1" w14:textId="77777777" w:rsidTr="00AA363B">
        <w:trPr>
          <w:trHeight w:val="406"/>
        </w:trPr>
        <w:tc>
          <w:tcPr>
            <w:tcW w:w="2297" w:type="dxa"/>
          </w:tcPr>
          <w:p w14:paraId="7D8D2D00" w14:textId="77777777" w:rsidR="00AA363B" w:rsidRPr="00D12460" w:rsidRDefault="00AA363B" w:rsidP="00AA363B">
            <w:pPr>
              <w:pStyle w:val="TableParagraph"/>
              <w:spacing w:line="246" w:lineRule="exact"/>
              <w:ind w:left="106"/>
              <w:rPr>
                <w:rFonts w:ascii="Arial" w:hAnsi="Arial" w:cs="Arial"/>
                <w:b/>
              </w:rPr>
            </w:pPr>
            <w:r w:rsidRPr="00D12460">
              <w:rPr>
                <w:rFonts w:ascii="Arial" w:hAnsi="Arial" w:cs="Arial"/>
                <w:b/>
              </w:rPr>
              <w:t>ADRIANA FLÓREZ</w:t>
            </w:r>
          </w:p>
        </w:tc>
        <w:tc>
          <w:tcPr>
            <w:tcW w:w="3357" w:type="dxa"/>
          </w:tcPr>
          <w:p w14:paraId="2C045036" w14:textId="77777777" w:rsidR="00AA363B" w:rsidRPr="00D12460" w:rsidRDefault="00AA363B" w:rsidP="00AA363B">
            <w:pPr>
              <w:pStyle w:val="TableParagraph"/>
              <w:spacing w:line="246" w:lineRule="exact"/>
              <w:ind w:left="107"/>
              <w:rPr>
                <w:rFonts w:ascii="Arial" w:hAnsi="Arial" w:cs="Arial"/>
                <w:b/>
              </w:rPr>
            </w:pPr>
            <w:r w:rsidRPr="00D12460">
              <w:rPr>
                <w:rFonts w:ascii="Arial" w:hAnsi="Arial" w:cs="Arial"/>
                <w:b/>
              </w:rPr>
              <w:t>Gerente</w:t>
            </w:r>
          </w:p>
        </w:tc>
        <w:tc>
          <w:tcPr>
            <w:tcW w:w="2737" w:type="dxa"/>
          </w:tcPr>
          <w:p w14:paraId="3C860128" w14:textId="77777777" w:rsidR="00AA363B" w:rsidRPr="00D12460" w:rsidRDefault="00AA363B" w:rsidP="00AA363B">
            <w:pPr>
              <w:pStyle w:val="TableParagraph"/>
              <w:spacing w:line="246" w:lineRule="exact"/>
              <w:ind w:left="107"/>
              <w:rPr>
                <w:rFonts w:ascii="Arial" w:hAnsi="Arial" w:cs="Arial"/>
                <w:b/>
              </w:rPr>
            </w:pPr>
            <w:r w:rsidRPr="00D12460">
              <w:rPr>
                <w:rFonts w:ascii="Arial" w:hAnsi="Arial" w:cs="Arial"/>
                <w:b/>
              </w:rPr>
              <w:t>Auditora en el CSV</w:t>
            </w:r>
          </w:p>
        </w:tc>
      </w:tr>
    </w:tbl>
    <w:p w14:paraId="07D6547F" w14:textId="77777777" w:rsidR="00E525BC" w:rsidRPr="00D12460" w:rsidRDefault="00E525BC" w:rsidP="00E525BC">
      <w:pPr>
        <w:pStyle w:val="Ttulo3"/>
        <w:ind w:left="1080"/>
        <w:rPr>
          <w:rFonts w:cs="Arial"/>
          <w:szCs w:val="22"/>
        </w:rPr>
      </w:pPr>
    </w:p>
    <w:p w14:paraId="2845C102" w14:textId="54883140" w:rsidR="00AA363B" w:rsidRPr="00D12460" w:rsidRDefault="00E525BC" w:rsidP="00E525BC">
      <w:pPr>
        <w:pStyle w:val="Ttulo3"/>
        <w:numPr>
          <w:ilvl w:val="1"/>
          <w:numId w:val="3"/>
        </w:numPr>
        <w:rPr>
          <w:rFonts w:cs="Arial"/>
          <w:szCs w:val="22"/>
        </w:rPr>
      </w:pPr>
      <w:bookmarkStart w:id="156" w:name="_Toc58915031"/>
      <w:r w:rsidRPr="00D12460">
        <w:rPr>
          <w:rFonts w:cs="Arial"/>
          <w:szCs w:val="22"/>
        </w:rPr>
        <w:t>INDICADORES DE RESULTADO</w:t>
      </w:r>
      <w:bookmarkEnd w:id="156"/>
    </w:p>
    <w:p w14:paraId="0D4B9C79" w14:textId="28BE79B8" w:rsidR="00E525BC" w:rsidRPr="00D12460" w:rsidRDefault="00E525BC" w:rsidP="00E525BC"/>
    <w:p w14:paraId="3EFFE598" w14:textId="5B58078A" w:rsidR="00E525BC" w:rsidRPr="00D12460" w:rsidRDefault="00E525BC" w:rsidP="00E525BC">
      <w:pPr>
        <w:pStyle w:val="Textoindependiente"/>
      </w:pPr>
      <w:r w:rsidRPr="00D12460">
        <w:t>Son aquellos indicadores que van a permitir conocer el estado actual de la situación de la empresa, en el momento de calcular los indicadores propuestos en el PESV. Algunos son los siguientes y, más adelante, se detallan algunos de ellos, incluidos en el PESV de la empresa, para su evaluación.</w:t>
      </w:r>
    </w:p>
    <w:p w14:paraId="5B261F42" w14:textId="77777777" w:rsidR="00E525BC" w:rsidRPr="00D12460" w:rsidRDefault="00E525BC" w:rsidP="00E525BC">
      <w:pPr>
        <w:pStyle w:val="Textoindependiente"/>
      </w:pPr>
    </w:p>
    <w:p w14:paraId="7A17DA5F" w14:textId="354B3E2E" w:rsidR="00E525BC" w:rsidRPr="00D12460" w:rsidRDefault="00E525BC" w:rsidP="00E525BC">
      <w:pPr>
        <w:pStyle w:val="Textoindependiente"/>
        <w:numPr>
          <w:ilvl w:val="0"/>
          <w:numId w:val="63"/>
        </w:numPr>
      </w:pPr>
      <w:r w:rsidRPr="00D12460">
        <w:t>Tasa de accidentes de tránsito de la operación en la empresa</w:t>
      </w:r>
    </w:p>
    <w:p w14:paraId="00216CC5" w14:textId="769C6C5A" w:rsidR="00E525BC" w:rsidRPr="00D12460" w:rsidRDefault="00E525BC" w:rsidP="00E525BC">
      <w:pPr>
        <w:pStyle w:val="Textoindependiente"/>
        <w:numPr>
          <w:ilvl w:val="0"/>
          <w:numId w:val="63"/>
        </w:numPr>
      </w:pPr>
      <w:r w:rsidRPr="00D12460">
        <w:t>Frecuencia de la accidentalidad</w:t>
      </w:r>
    </w:p>
    <w:p w14:paraId="1D567798" w14:textId="4D91DBD6" w:rsidR="00E525BC" w:rsidRPr="00D12460" w:rsidRDefault="00E525BC" w:rsidP="00E525BC">
      <w:pPr>
        <w:pStyle w:val="Textoindependiente"/>
        <w:numPr>
          <w:ilvl w:val="0"/>
          <w:numId w:val="63"/>
        </w:numPr>
      </w:pPr>
      <w:r w:rsidRPr="00D12460">
        <w:t>Severidad de la accidentalidad (heridos- solo daños materiales)</w:t>
      </w:r>
    </w:p>
    <w:p w14:paraId="1936B446" w14:textId="6FAB7269" w:rsidR="00E525BC" w:rsidRPr="00D12460" w:rsidRDefault="00E525BC" w:rsidP="00E525BC">
      <w:pPr>
        <w:pStyle w:val="Textoindependiente"/>
        <w:numPr>
          <w:ilvl w:val="0"/>
          <w:numId w:val="63"/>
        </w:numPr>
      </w:pPr>
      <w:r w:rsidRPr="00D12460">
        <w:t>Días perdidos - incapacidad por accidentes de tránsito</w:t>
      </w:r>
    </w:p>
    <w:p w14:paraId="62AEB02D" w14:textId="26E7C86F" w:rsidR="00E525BC" w:rsidRPr="00D12460" w:rsidRDefault="00E525BC" w:rsidP="00E525BC">
      <w:pPr>
        <w:pStyle w:val="Textoindependiente"/>
        <w:numPr>
          <w:ilvl w:val="0"/>
          <w:numId w:val="63"/>
        </w:numPr>
      </w:pPr>
      <w:r w:rsidRPr="00D12460">
        <w:t>Días perdidos- Reemplazos de los vehículos por accidentes de tránsito</w:t>
      </w:r>
    </w:p>
    <w:p w14:paraId="62A9AAE0" w14:textId="2501084B" w:rsidR="00E525BC" w:rsidRPr="00D12460" w:rsidRDefault="00E525BC" w:rsidP="00E525BC">
      <w:pPr>
        <w:pStyle w:val="Textoindependiente"/>
        <w:numPr>
          <w:ilvl w:val="0"/>
          <w:numId w:val="63"/>
        </w:numPr>
      </w:pPr>
      <w:r w:rsidRPr="00D12460">
        <w:t>Partes del cuerpo más afectadas</w:t>
      </w:r>
    </w:p>
    <w:p w14:paraId="220D4F3C" w14:textId="3986860C" w:rsidR="00E525BC" w:rsidRPr="00D12460" w:rsidRDefault="00E525BC" w:rsidP="00E525BC">
      <w:pPr>
        <w:pStyle w:val="Textoindependiente"/>
        <w:numPr>
          <w:ilvl w:val="0"/>
          <w:numId w:val="63"/>
        </w:numPr>
      </w:pPr>
      <w:r w:rsidRPr="00D12460">
        <w:t>Rutas de mayor accidentalidad</w:t>
      </w:r>
    </w:p>
    <w:p w14:paraId="73A56DEF" w14:textId="78D15924" w:rsidR="00E525BC" w:rsidRPr="00D12460" w:rsidRDefault="00E525BC" w:rsidP="00E525BC">
      <w:pPr>
        <w:pStyle w:val="Textoindependiente"/>
        <w:numPr>
          <w:ilvl w:val="0"/>
          <w:numId w:val="63"/>
        </w:numPr>
      </w:pPr>
      <w:r w:rsidRPr="00D12460">
        <w:lastRenderedPageBreak/>
        <w:t>Horas del día de mayor accidentalidad</w:t>
      </w:r>
    </w:p>
    <w:p w14:paraId="2C77726C" w14:textId="3C4D9D46" w:rsidR="00E525BC" w:rsidRPr="00D12460" w:rsidRDefault="00E525BC" w:rsidP="00E525BC">
      <w:pPr>
        <w:pStyle w:val="Textoindependiente"/>
        <w:numPr>
          <w:ilvl w:val="0"/>
          <w:numId w:val="63"/>
        </w:numPr>
      </w:pPr>
      <w:r w:rsidRPr="00D12460">
        <w:t>Tipo de vehículos de mayor accidentalidad</w:t>
      </w:r>
    </w:p>
    <w:p w14:paraId="7D6D51CD" w14:textId="1FB135C5" w:rsidR="00E525BC" w:rsidRPr="00D12460" w:rsidRDefault="00E525BC" w:rsidP="00E525BC">
      <w:pPr>
        <w:pStyle w:val="Textoindependiente"/>
        <w:numPr>
          <w:ilvl w:val="0"/>
          <w:numId w:val="63"/>
        </w:numPr>
      </w:pPr>
      <w:r w:rsidRPr="00D12460">
        <w:t>Días de la semana de mayor accidentalidad</w:t>
      </w:r>
    </w:p>
    <w:p w14:paraId="65E82AFE" w14:textId="305A8AFC" w:rsidR="00E525BC" w:rsidRPr="00D12460" w:rsidRDefault="00E525BC" w:rsidP="00E525BC">
      <w:pPr>
        <w:pStyle w:val="Textoindependiente"/>
        <w:numPr>
          <w:ilvl w:val="0"/>
          <w:numId w:val="63"/>
        </w:numPr>
      </w:pPr>
      <w:r w:rsidRPr="00D12460">
        <w:t>Meses de mayor accidentalidad</w:t>
      </w:r>
    </w:p>
    <w:p w14:paraId="16C6467D" w14:textId="5AF6D477" w:rsidR="00E525BC" w:rsidRPr="00D12460" w:rsidRDefault="00E525BC" w:rsidP="00E525BC">
      <w:pPr>
        <w:pStyle w:val="Textoindependiente"/>
        <w:numPr>
          <w:ilvl w:val="0"/>
          <w:numId w:val="63"/>
        </w:numPr>
      </w:pPr>
      <w:r w:rsidRPr="00D12460">
        <w:t>Número de Incidentes y Accidentes de Tránsito</w:t>
      </w:r>
    </w:p>
    <w:p w14:paraId="4F8AF8AF" w14:textId="4A41B58B" w:rsidR="00E525BC" w:rsidRPr="00D12460" w:rsidRDefault="00E525BC" w:rsidP="00E525BC">
      <w:pPr>
        <w:pStyle w:val="Textoindependiente"/>
        <w:numPr>
          <w:ilvl w:val="0"/>
          <w:numId w:val="63"/>
        </w:numPr>
      </w:pPr>
      <w:r w:rsidRPr="00D12460">
        <w:t>Tasa de vehículos con mayor número de deficiencias en el mantenimiento preventivo.</w:t>
      </w:r>
    </w:p>
    <w:p w14:paraId="21733229" w14:textId="4474435C" w:rsidR="00E525BC" w:rsidRPr="00D12460" w:rsidRDefault="00E525BC" w:rsidP="00E525BC">
      <w:pPr>
        <w:pStyle w:val="Textoindependiente"/>
        <w:numPr>
          <w:ilvl w:val="0"/>
          <w:numId w:val="63"/>
        </w:numPr>
      </w:pPr>
      <w:r w:rsidRPr="00D12460">
        <w:t>Tasa de conductores con comparendos dentro de un período programado</w:t>
      </w:r>
    </w:p>
    <w:p w14:paraId="3B48F53E" w14:textId="78F516AC" w:rsidR="00E525BC" w:rsidRPr="00D12460" w:rsidRDefault="00E525BC" w:rsidP="00E525BC">
      <w:pPr>
        <w:pStyle w:val="Textoindependiente"/>
      </w:pPr>
    </w:p>
    <w:p w14:paraId="6D73CBCD" w14:textId="0E5E797A" w:rsidR="00E525BC" w:rsidRPr="00D12460" w:rsidRDefault="00E525BC" w:rsidP="00E525BC">
      <w:pPr>
        <w:pStyle w:val="Textoindependiente"/>
      </w:pPr>
    </w:p>
    <w:p w14:paraId="5966F67D" w14:textId="3BC9DB15" w:rsidR="00E525BC" w:rsidRPr="00D12460" w:rsidRDefault="00E525BC" w:rsidP="00E525BC">
      <w:pPr>
        <w:pStyle w:val="Ttulo3"/>
        <w:numPr>
          <w:ilvl w:val="1"/>
          <w:numId w:val="3"/>
        </w:numPr>
        <w:rPr>
          <w:rFonts w:cs="Arial"/>
          <w:szCs w:val="22"/>
        </w:rPr>
      </w:pPr>
      <w:bookmarkStart w:id="157" w:name="_Toc58915032"/>
      <w:r w:rsidRPr="00D12460">
        <w:rPr>
          <w:rFonts w:cs="Arial"/>
          <w:szCs w:val="22"/>
        </w:rPr>
        <w:t>INDICADORES DE ACTIVIDAD</w:t>
      </w:r>
      <w:bookmarkEnd w:id="157"/>
    </w:p>
    <w:p w14:paraId="49E68F84" w14:textId="2D1CA175" w:rsidR="00E525BC" w:rsidRPr="00D12460" w:rsidRDefault="00E525BC" w:rsidP="00E525BC"/>
    <w:p w14:paraId="338C9A9A" w14:textId="4C834419" w:rsidR="00E525BC" w:rsidRPr="00D12460" w:rsidRDefault="00E525BC" w:rsidP="00E525BC">
      <w:pPr>
        <w:pStyle w:val="Textoindependiente"/>
      </w:pPr>
      <w:r w:rsidRPr="00D12460">
        <w:t>Ofrecen información del nivel de logro alcanzado para metas propuestas y acciones implementadas, formuladas en el Plan de Acción. De la siguiente lista de estos indicadores se detallan, más adelante, algunos de ellos, incluidos dentro del PESV, para evaluar su implementación.</w:t>
      </w:r>
    </w:p>
    <w:p w14:paraId="62D84E6B" w14:textId="77777777" w:rsidR="00E525BC" w:rsidRPr="00D12460" w:rsidRDefault="00E525BC" w:rsidP="00E525BC">
      <w:pPr>
        <w:pStyle w:val="Textoindependiente"/>
      </w:pPr>
    </w:p>
    <w:p w14:paraId="3413D31F" w14:textId="6F0922A7" w:rsidR="00E525BC" w:rsidRPr="00D12460" w:rsidRDefault="00E525BC" w:rsidP="00E525BC">
      <w:pPr>
        <w:pStyle w:val="Textoindependiente"/>
        <w:numPr>
          <w:ilvl w:val="0"/>
          <w:numId w:val="64"/>
        </w:numPr>
      </w:pPr>
      <w:r w:rsidRPr="00D12460">
        <w:t>Tasa de conductores con evaluaciones teóricas realizadas</w:t>
      </w:r>
    </w:p>
    <w:p w14:paraId="7797298B" w14:textId="7CA55DB7" w:rsidR="00E525BC" w:rsidRPr="00D12460" w:rsidRDefault="00E525BC" w:rsidP="00E525BC">
      <w:pPr>
        <w:pStyle w:val="Textoindependiente"/>
        <w:numPr>
          <w:ilvl w:val="0"/>
          <w:numId w:val="64"/>
        </w:numPr>
      </w:pPr>
      <w:r w:rsidRPr="00D12460">
        <w:t>Tasa de conductores que aprueban las evaluaciones teóricas</w:t>
      </w:r>
    </w:p>
    <w:p w14:paraId="7D21BF2A" w14:textId="01CEFBFA" w:rsidR="00E525BC" w:rsidRPr="00D12460" w:rsidRDefault="00E525BC" w:rsidP="00E525BC">
      <w:pPr>
        <w:pStyle w:val="Textoindependiente"/>
        <w:numPr>
          <w:ilvl w:val="0"/>
          <w:numId w:val="64"/>
        </w:numPr>
      </w:pPr>
      <w:r w:rsidRPr="00D12460">
        <w:t>Tasa de conductores con evaluaciones prácticas realizadas</w:t>
      </w:r>
    </w:p>
    <w:p w14:paraId="12AFB043" w14:textId="08AA215F" w:rsidR="00E525BC" w:rsidRPr="00D12460" w:rsidRDefault="00E525BC" w:rsidP="00E525BC">
      <w:pPr>
        <w:pStyle w:val="Textoindependiente"/>
        <w:numPr>
          <w:ilvl w:val="0"/>
          <w:numId w:val="64"/>
        </w:numPr>
      </w:pPr>
      <w:r w:rsidRPr="00D12460">
        <w:t>Tasa de conductores que aprueban las evaluaciones prácticas</w:t>
      </w:r>
    </w:p>
    <w:p w14:paraId="7909B382" w14:textId="7C37EDC9" w:rsidR="00E525BC" w:rsidRPr="00D12460" w:rsidRDefault="00E525BC" w:rsidP="00E525BC">
      <w:pPr>
        <w:pStyle w:val="Textoindependiente"/>
        <w:numPr>
          <w:ilvl w:val="0"/>
          <w:numId w:val="64"/>
        </w:numPr>
      </w:pPr>
      <w:r w:rsidRPr="00D12460">
        <w:t>Porcentaje de vehículos auditados y/o inspeccionados</w:t>
      </w:r>
    </w:p>
    <w:p w14:paraId="043872C6" w14:textId="13E96798" w:rsidR="00E525BC" w:rsidRPr="00D12460" w:rsidRDefault="00E525BC" w:rsidP="00E525BC">
      <w:pPr>
        <w:pStyle w:val="Textoindependiente"/>
        <w:numPr>
          <w:ilvl w:val="0"/>
          <w:numId w:val="64"/>
        </w:numPr>
      </w:pPr>
      <w:r w:rsidRPr="00D12460">
        <w:t>Tasa de vehículos que reprueban la inspección de mantenimiento preventivo</w:t>
      </w:r>
    </w:p>
    <w:p w14:paraId="0497C2D1" w14:textId="6F6BC174" w:rsidR="00E525BC" w:rsidRPr="00D12460" w:rsidRDefault="00E525BC" w:rsidP="00E525BC">
      <w:pPr>
        <w:pStyle w:val="Textoindependiente"/>
        <w:numPr>
          <w:ilvl w:val="0"/>
          <w:numId w:val="64"/>
        </w:numPr>
      </w:pPr>
      <w:r w:rsidRPr="00D12460">
        <w:t>Tasa de vehículos que reportan hallazgos para corregir en la preventiva</w:t>
      </w:r>
    </w:p>
    <w:p w14:paraId="4D1977D5" w14:textId="66914E0A" w:rsidR="00E525BC" w:rsidRPr="00D12460" w:rsidRDefault="00E525BC" w:rsidP="00E525BC">
      <w:pPr>
        <w:pStyle w:val="Textoindependiente"/>
        <w:numPr>
          <w:ilvl w:val="0"/>
          <w:numId w:val="64"/>
        </w:numPr>
      </w:pPr>
      <w:r w:rsidRPr="00D12460">
        <w:t>Tasa cumplimiento de órdenes de reparaciones después de la preventiva</w:t>
      </w:r>
    </w:p>
    <w:p w14:paraId="04018C84" w14:textId="71BFCFBC" w:rsidR="00E525BC" w:rsidRPr="00D12460" w:rsidRDefault="00E525BC" w:rsidP="00E525BC">
      <w:pPr>
        <w:pStyle w:val="Textoindependiente"/>
        <w:numPr>
          <w:ilvl w:val="0"/>
          <w:numId w:val="64"/>
        </w:numPr>
      </w:pPr>
      <w:r w:rsidRPr="00D12460">
        <w:t>Tasa de conductores con pruebas negativas de alcohol</w:t>
      </w:r>
    </w:p>
    <w:p w14:paraId="4A785628" w14:textId="20622F5D" w:rsidR="00E525BC" w:rsidRPr="00D12460" w:rsidRDefault="00E525BC" w:rsidP="00E525BC">
      <w:pPr>
        <w:pStyle w:val="Textoindependiente"/>
        <w:numPr>
          <w:ilvl w:val="0"/>
          <w:numId w:val="64"/>
        </w:numPr>
      </w:pPr>
      <w:r w:rsidRPr="00D12460">
        <w:t>Tasa de conductores con pruebas negativas de sustancias alucinógenas</w:t>
      </w:r>
    </w:p>
    <w:p w14:paraId="058E0AD6" w14:textId="3AF33C6F" w:rsidR="00E525BC" w:rsidRPr="00D12460" w:rsidRDefault="00E525BC" w:rsidP="00E525BC">
      <w:pPr>
        <w:pStyle w:val="Textoindependiente"/>
        <w:numPr>
          <w:ilvl w:val="0"/>
          <w:numId w:val="64"/>
        </w:numPr>
      </w:pPr>
      <w:r w:rsidRPr="00D12460">
        <w:t>Tasa de conductores capacitados en seguridad vial</w:t>
      </w:r>
    </w:p>
    <w:p w14:paraId="3E6ACB90" w14:textId="5BD2A43A" w:rsidR="00E525BC" w:rsidRPr="00D12460" w:rsidRDefault="00E525BC" w:rsidP="00E525BC">
      <w:pPr>
        <w:pStyle w:val="Textoindependiente"/>
        <w:numPr>
          <w:ilvl w:val="0"/>
          <w:numId w:val="64"/>
        </w:numPr>
      </w:pPr>
      <w:r w:rsidRPr="00D12460">
        <w:t>Tasa de conductores que asisten o realizan las capacitaciones programadas por la empresa.</w:t>
      </w:r>
    </w:p>
    <w:p w14:paraId="5E3FDB2C" w14:textId="414284B6" w:rsidR="00E525BC" w:rsidRPr="00D12460" w:rsidRDefault="00E525BC" w:rsidP="00E525BC">
      <w:pPr>
        <w:pStyle w:val="Ttulo3"/>
        <w:rPr>
          <w:rFonts w:cs="Arial"/>
          <w:szCs w:val="22"/>
        </w:rPr>
      </w:pPr>
    </w:p>
    <w:p w14:paraId="03BF923E" w14:textId="0682259D" w:rsidR="00E525BC" w:rsidRPr="00D12460" w:rsidRDefault="00E525BC" w:rsidP="0011759C">
      <w:pPr>
        <w:pStyle w:val="Ttulo2"/>
        <w:jc w:val="left"/>
        <w:rPr>
          <w:rFonts w:cs="Arial"/>
          <w:sz w:val="22"/>
          <w:szCs w:val="22"/>
        </w:rPr>
      </w:pPr>
    </w:p>
    <w:p w14:paraId="05CC0456" w14:textId="7ECF14D4" w:rsidR="00E525BC" w:rsidRPr="00D12460" w:rsidRDefault="00E525BC" w:rsidP="00E525BC"/>
    <w:p w14:paraId="695F150E" w14:textId="7FB7A6A7" w:rsidR="00E525BC" w:rsidRPr="00D12460" w:rsidRDefault="00E525BC" w:rsidP="00E525BC"/>
    <w:p w14:paraId="43815C70" w14:textId="54C4139F" w:rsidR="00E525BC" w:rsidRPr="00D12460" w:rsidRDefault="00E525BC" w:rsidP="00E525BC"/>
    <w:p w14:paraId="013199ED" w14:textId="66EAC06F" w:rsidR="00E525BC" w:rsidRPr="00D12460" w:rsidRDefault="00E525BC" w:rsidP="00E525BC"/>
    <w:p w14:paraId="56E54A06" w14:textId="3555BC78" w:rsidR="00E525BC" w:rsidRPr="00D12460" w:rsidRDefault="00E525BC" w:rsidP="00E525BC"/>
    <w:p w14:paraId="352C1DD6" w14:textId="78817733" w:rsidR="00E525BC" w:rsidRPr="00D12460" w:rsidRDefault="00E525BC" w:rsidP="00E525BC"/>
    <w:p w14:paraId="6CE57331" w14:textId="77777777" w:rsidR="00987004" w:rsidRPr="00D12460" w:rsidRDefault="00987004" w:rsidP="00E525BC">
      <w:pPr>
        <w:sectPr w:rsidR="00987004" w:rsidRPr="00D12460" w:rsidSect="003C00E0">
          <w:headerReference w:type="even" r:id="rId125"/>
          <w:headerReference w:type="default" r:id="rId126"/>
          <w:footerReference w:type="default" r:id="rId127"/>
          <w:headerReference w:type="first" r:id="rId128"/>
          <w:pgSz w:w="12240" w:h="15840"/>
          <w:pgMar w:top="720" w:right="720" w:bottom="720" w:left="720" w:header="708" w:footer="708" w:gutter="0"/>
          <w:cols w:space="708"/>
          <w:docGrid w:linePitch="360"/>
        </w:sectPr>
      </w:pPr>
    </w:p>
    <w:p w14:paraId="3BE8EDF2" w14:textId="74FEFBE6" w:rsidR="00E525BC" w:rsidRPr="00D12460" w:rsidRDefault="00987004" w:rsidP="00E525BC">
      <w:pPr>
        <w:pStyle w:val="Ttulo3"/>
        <w:numPr>
          <w:ilvl w:val="1"/>
          <w:numId w:val="3"/>
        </w:numPr>
        <w:rPr>
          <w:rFonts w:cs="Arial"/>
          <w:szCs w:val="22"/>
        </w:rPr>
      </w:pPr>
      <w:bookmarkStart w:id="158" w:name="_Toc58915033"/>
      <w:r w:rsidRPr="00D12460">
        <w:rPr>
          <w:rFonts w:cs="Arial"/>
          <w:szCs w:val="22"/>
        </w:rPr>
        <w:lastRenderedPageBreak/>
        <w:t>TABLA INDICADORES DEFINIDOS DE ACUERDO AL PESV</w:t>
      </w:r>
      <w:bookmarkEnd w:id="158"/>
      <w:r w:rsidRPr="00D12460">
        <w:rPr>
          <w:rFonts w:cs="Arial"/>
          <w:szCs w:val="22"/>
        </w:rPr>
        <w:t xml:space="preserve"> </w:t>
      </w:r>
    </w:p>
    <w:tbl>
      <w:tblPr>
        <w:tblStyle w:val="TableNormal"/>
        <w:tblpPr w:leftFromText="141" w:rightFromText="141" w:vertAnchor="text" w:horzAnchor="margin" w:tblpXSpec="center" w:tblpY="42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4"/>
        <w:gridCol w:w="2377"/>
        <w:gridCol w:w="1972"/>
        <w:gridCol w:w="1832"/>
        <w:gridCol w:w="2492"/>
        <w:gridCol w:w="1532"/>
        <w:gridCol w:w="1419"/>
      </w:tblGrid>
      <w:tr w:rsidR="00987004" w:rsidRPr="00D12460" w14:paraId="4B077B28" w14:textId="77777777" w:rsidTr="00987004">
        <w:trPr>
          <w:trHeight w:val="658"/>
        </w:trPr>
        <w:tc>
          <w:tcPr>
            <w:tcW w:w="1704" w:type="dxa"/>
          </w:tcPr>
          <w:p w14:paraId="7C7AD287" w14:textId="77777777" w:rsidR="00987004" w:rsidRPr="0054106B" w:rsidRDefault="00987004" w:rsidP="0054106B">
            <w:pPr>
              <w:pStyle w:val="TableParagraph"/>
              <w:ind w:left="322" w:right="291" w:firstLine="128"/>
              <w:jc w:val="center"/>
              <w:rPr>
                <w:rFonts w:ascii="Arial" w:hAnsi="Arial" w:cs="Arial"/>
                <w:b/>
                <w:sz w:val="18"/>
                <w:szCs w:val="18"/>
              </w:rPr>
            </w:pPr>
            <w:r w:rsidRPr="0054106B">
              <w:rPr>
                <w:rFonts w:ascii="Arial" w:hAnsi="Arial" w:cs="Arial"/>
                <w:b/>
                <w:sz w:val="18"/>
                <w:szCs w:val="18"/>
              </w:rPr>
              <w:t>NOMBRE INDICADOR</w:t>
            </w:r>
          </w:p>
        </w:tc>
        <w:tc>
          <w:tcPr>
            <w:tcW w:w="2377" w:type="dxa"/>
          </w:tcPr>
          <w:p w14:paraId="0EEB7297" w14:textId="77777777" w:rsidR="00987004" w:rsidRPr="0054106B" w:rsidRDefault="00987004" w:rsidP="0054106B">
            <w:pPr>
              <w:pStyle w:val="TableParagraph"/>
              <w:spacing w:line="202" w:lineRule="exact"/>
              <w:ind w:left="723"/>
              <w:jc w:val="center"/>
              <w:rPr>
                <w:rFonts w:ascii="Arial" w:hAnsi="Arial" w:cs="Arial"/>
                <w:b/>
                <w:sz w:val="18"/>
                <w:szCs w:val="18"/>
              </w:rPr>
            </w:pPr>
            <w:r w:rsidRPr="0054106B">
              <w:rPr>
                <w:rFonts w:ascii="Arial" w:hAnsi="Arial" w:cs="Arial"/>
                <w:b/>
                <w:sz w:val="18"/>
                <w:szCs w:val="18"/>
              </w:rPr>
              <w:t>FÓRMULA</w:t>
            </w:r>
          </w:p>
        </w:tc>
        <w:tc>
          <w:tcPr>
            <w:tcW w:w="1972" w:type="dxa"/>
          </w:tcPr>
          <w:p w14:paraId="7997D3E8" w14:textId="77777777" w:rsidR="00987004" w:rsidRPr="0054106B" w:rsidRDefault="00987004" w:rsidP="0054106B">
            <w:pPr>
              <w:pStyle w:val="TableParagraph"/>
              <w:spacing w:line="202" w:lineRule="exact"/>
              <w:ind w:left="501" w:right="490"/>
              <w:jc w:val="center"/>
              <w:rPr>
                <w:rFonts w:ascii="Arial" w:hAnsi="Arial" w:cs="Arial"/>
                <w:b/>
                <w:sz w:val="18"/>
                <w:szCs w:val="18"/>
              </w:rPr>
            </w:pPr>
            <w:r w:rsidRPr="0054106B">
              <w:rPr>
                <w:rFonts w:ascii="Arial" w:hAnsi="Arial" w:cs="Arial"/>
                <w:b/>
                <w:sz w:val="18"/>
                <w:szCs w:val="18"/>
              </w:rPr>
              <w:t>OBJETIVO</w:t>
            </w:r>
          </w:p>
        </w:tc>
        <w:tc>
          <w:tcPr>
            <w:tcW w:w="1832" w:type="dxa"/>
          </w:tcPr>
          <w:p w14:paraId="50A96F4E" w14:textId="77777777" w:rsidR="00987004" w:rsidRPr="0054106B" w:rsidRDefault="00987004" w:rsidP="0054106B">
            <w:pPr>
              <w:pStyle w:val="TableParagraph"/>
              <w:spacing w:line="202" w:lineRule="exact"/>
              <w:ind w:left="622" w:right="619"/>
              <w:jc w:val="center"/>
              <w:rPr>
                <w:rFonts w:ascii="Arial" w:hAnsi="Arial" w:cs="Arial"/>
                <w:b/>
                <w:sz w:val="18"/>
                <w:szCs w:val="18"/>
              </w:rPr>
            </w:pPr>
            <w:r w:rsidRPr="0054106B">
              <w:rPr>
                <w:rFonts w:ascii="Arial" w:hAnsi="Arial" w:cs="Arial"/>
                <w:b/>
                <w:sz w:val="18"/>
                <w:szCs w:val="18"/>
              </w:rPr>
              <w:t>META</w:t>
            </w:r>
          </w:p>
        </w:tc>
        <w:tc>
          <w:tcPr>
            <w:tcW w:w="2492" w:type="dxa"/>
          </w:tcPr>
          <w:p w14:paraId="0F1FDF47" w14:textId="77777777" w:rsidR="00987004" w:rsidRPr="0054106B" w:rsidRDefault="00987004" w:rsidP="0054106B">
            <w:pPr>
              <w:pStyle w:val="TableParagraph"/>
              <w:ind w:left="576" w:right="79" w:firstLine="15"/>
              <w:jc w:val="center"/>
              <w:rPr>
                <w:rFonts w:ascii="Arial" w:hAnsi="Arial" w:cs="Arial"/>
                <w:b/>
                <w:sz w:val="18"/>
                <w:szCs w:val="18"/>
              </w:rPr>
            </w:pPr>
            <w:r w:rsidRPr="0054106B">
              <w:rPr>
                <w:rFonts w:ascii="Arial" w:hAnsi="Arial" w:cs="Arial"/>
                <w:b/>
                <w:sz w:val="18"/>
                <w:szCs w:val="18"/>
              </w:rPr>
              <w:t>FUENTE DE LA INFORMACIÓN</w:t>
            </w:r>
          </w:p>
        </w:tc>
        <w:tc>
          <w:tcPr>
            <w:tcW w:w="1532" w:type="dxa"/>
          </w:tcPr>
          <w:p w14:paraId="54C55566" w14:textId="77777777" w:rsidR="00987004" w:rsidRPr="0054106B" w:rsidRDefault="00987004" w:rsidP="0054106B">
            <w:pPr>
              <w:pStyle w:val="TableParagraph"/>
              <w:ind w:left="196" w:right="189" w:firstLine="4"/>
              <w:jc w:val="center"/>
              <w:rPr>
                <w:rFonts w:ascii="Arial" w:hAnsi="Arial" w:cs="Arial"/>
                <w:b/>
                <w:sz w:val="18"/>
                <w:szCs w:val="18"/>
              </w:rPr>
            </w:pPr>
            <w:r w:rsidRPr="0054106B">
              <w:rPr>
                <w:rFonts w:ascii="Arial" w:hAnsi="Arial" w:cs="Arial"/>
                <w:b/>
                <w:sz w:val="18"/>
                <w:szCs w:val="18"/>
              </w:rPr>
              <w:t>EL CSV ASIGNA SU MEDICIÓN A</w:t>
            </w:r>
          </w:p>
        </w:tc>
        <w:tc>
          <w:tcPr>
            <w:tcW w:w="1419" w:type="dxa"/>
          </w:tcPr>
          <w:p w14:paraId="316A0325" w14:textId="77777777" w:rsidR="00987004" w:rsidRPr="0054106B" w:rsidRDefault="00987004" w:rsidP="0054106B">
            <w:pPr>
              <w:pStyle w:val="TableParagraph"/>
              <w:ind w:left="112" w:right="96"/>
              <w:jc w:val="center"/>
              <w:rPr>
                <w:rFonts w:ascii="Arial" w:hAnsi="Arial" w:cs="Arial"/>
                <w:b/>
                <w:sz w:val="18"/>
                <w:szCs w:val="18"/>
              </w:rPr>
            </w:pPr>
            <w:r w:rsidRPr="0054106B">
              <w:rPr>
                <w:rFonts w:ascii="Arial" w:hAnsi="Arial" w:cs="Arial"/>
                <w:b/>
                <w:sz w:val="18"/>
                <w:szCs w:val="18"/>
              </w:rPr>
              <w:t>FRECUENCIA DE      MEDICIÓN</w:t>
            </w:r>
          </w:p>
        </w:tc>
      </w:tr>
      <w:tr w:rsidR="00987004" w:rsidRPr="00D12460" w14:paraId="52E12E03" w14:textId="77777777" w:rsidTr="00987004">
        <w:trPr>
          <w:trHeight w:val="1610"/>
        </w:trPr>
        <w:tc>
          <w:tcPr>
            <w:tcW w:w="1704" w:type="dxa"/>
          </w:tcPr>
          <w:p w14:paraId="790C89C4" w14:textId="77777777" w:rsidR="00987004" w:rsidRPr="00D12460" w:rsidRDefault="00987004" w:rsidP="00987004">
            <w:pPr>
              <w:pStyle w:val="TableParagraph"/>
              <w:ind w:left="110" w:right="149"/>
              <w:rPr>
                <w:rFonts w:ascii="Arial" w:hAnsi="Arial" w:cs="Arial"/>
              </w:rPr>
            </w:pPr>
            <w:r w:rsidRPr="00D12460">
              <w:rPr>
                <w:rFonts w:ascii="Arial" w:hAnsi="Arial" w:cs="Arial"/>
              </w:rPr>
              <w:t>Tasa de accidentes de tránsito, de los servicios prestados</w:t>
            </w:r>
          </w:p>
        </w:tc>
        <w:tc>
          <w:tcPr>
            <w:tcW w:w="2377" w:type="dxa"/>
          </w:tcPr>
          <w:p w14:paraId="710E150B" w14:textId="77777777" w:rsidR="00987004" w:rsidRPr="00D12460" w:rsidRDefault="00987004" w:rsidP="00987004">
            <w:pPr>
              <w:pStyle w:val="TableParagraph"/>
              <w:ind w:left="118" w:right="111"/>
              <w:jc w:val="center"/>
              <w:rPr>
                <w:rFonts w:ascii="Arial" w:hAnsi="Arial" w:cs="Arial"/>
              </w:rPr>
            </w:pPr>
            <w:r w:rsidRPr="00D12460">
              <w:rPr>
                <w:rFonts w:ascii="Arial" w:hAnsi="Arial" w:cs="Arial"/>
              </w:rPr>
              <w:t>Número de accidentes, dividido el total de los servicios realizados durante el mismo período x 100</w:t>
            </w:r>
          </w:p>
        </w:tc>
        <w:tc>
          <w:tcPr>
            <w:tcW w:w="1972" w:type="dxa"/>
          </w:tcPr>
          <w:p w14:paraId="444A361D" w14:textId="77777777" w:rsidR="00987004" w:rsidRPr="00D12460" w:rsidRDefault="00987004" w:rsidP="00987004">
            <w:pPr>
              <w:pStyle w:val="TableParagraph"/>
              <w:ind w:left="110" w:right="118"/>
              <w:rPr>
                <w:rFonts w:ascii="Arial" w:hAnsi="Arial" w:cs="Arial"/>
              </w:rPr>
            </w:pPr>
            <w:r w:rsidRPr="00D12460">
              <w:rPr>
                <w:rFonts w:ascii="Arial" w:hAnsi="Arial" w:cs="Arial"/>
              </w:rPr>
              <w:t>Medir el número de accidentes de manera semestral, de acuerdo a los servicios realizados</w:t>
            </w:r>
          </w:p>
        </w:tc>
        <w:tc>
          <w:tcPr>
            <w:tcW w:w="1832" w:type="dxa"/>
          </w:tcPr>
          <w:p w14:paraId="6E0ADEC2" w14:textId="77777777" w:rsidR="00987004" w:rsidRPr="00D12460" w:rsidRDefault="00987004" w:rsidP="00987004">
            <w:pPr>
              <w:pStyle w:val="TableParagraph"/>
              <w:ind w:left="107" w:right="115"/>
              <w:rPr>
                <w:rFonts w:ascii="Arial" w:hAnsi="Arial" w:cs="Arial"/>
              </w:rPr>
            </w:pPr>
            <w:r w:rsidRPr="00D12460">
              <w:rPr>
                <w:rFonts w:ascii="Arial" w:hAnsi="Arial" w:cs="Arial"/>
              </w:rPr>
              <w:t>Que el</w:t>
            </w:r>
            <w:r w:rsidRPr="00D12460">
              <w:rPr>
                <w:rFonts w:ascii="Arial" w:hAnsi="Arial" w:cs="Arial"/>
                <w:spacing w:val="-12"/>
              </w:rPr>
              <w:t xml:space="preserve"> </w:t>
            </w:r>
            <w:r w:rsidRPr="00D12460">
              <w:rPr>
                <w:rFonts w:ascii="Arial" w:hAnsi="Arial" w:cs="Arial"/>
              </w:rPr>
              <w:t>porcentaje de accidentalidad se encuentre por debajo del 10% de los</w:t>
            </w:r>
            <w:r w:rsidRPr="00D12460">
              <w:rPr>
                <w:rFonts w:ascii="Arial" w:hAnsi="Arial" w:cs="Arial"/>
                <w:spacing w:val="-6"/>
              </w:rPr>
              <w:t xml:space="preserve"> </w:t>
            </w:r>
            <w:r w:rsidRPr="00D12460">
              <w:rPr>
                <w:rFonts w:ascii="Arial" w:hAnsi="Arial" w:cs="Arial"/>
              </w:rPr>
              <w:t>servicios</w:t>
            </w:r>
          </w:p>
          <w:p w14:paraId="3210ABB8"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prestados</w:t>
            </w:r>
          </w:p>
        </w:tc>
        <w:tc>
          <w:tcPr>
            <w:tcW w:w="2492" w:type="dxa"/>
          </w:tcPr>
          <w:p w14:paraId="44987368" w14:textId="77777777" w:rsidR="00987004" w:rsidRPr="00D12460" w:rsidRDefault="00987004" w:rsidP="00987004">
            <w:pPr>
              <w:pStyle w:val="TableParagraph"/>
              <w:ind w:left="111" w:right="79"/>
              <w:rPr>
                <w:rFonts w:ascii="Arial" w:hAnsi="Arial" w:cs="Arial"/>
              </w:rPr>
            </w:pPr>
            <w:r w:rsidRPr="00D12460">
              <w:rPr>
                <w:rFonts w:ascii="Arial" w:hAnsi="Arial" w:cs="Arial"/>
              </w:rPr>
              <w:t>Reporte de accidentes de tránsito en los servicios prestados a coordinadores, informes de aseguradoras</w:t>
            </w:r>
          </w:p>
        </w:tc>
        <w:tc>
          <w:tcPr>
            <w:tcW w:w="1532" w:type="dxa"/>
          </w:tcPr>
          <w:p w14:paraId="27903426" w14:textId="77777777" w:rsidR="00987004" w:rsidRPr="00D12460" w:rsidRDefault="00987004" w:rsidP="00987004">
            <w:pPr>
              <w:pStyle w:val="TableParagraph"/>
              <w:tabs>
                <w:tab w:val="left" w:pos="1195"/>
              </w:tabs>
              <w:ind w:left="108" w:right="98"/>
              <w:rPr>
                <w:rFonts w:ascii="Arial" w:hAnsi="Arial" w:cs="Arial"/>
              </w:rPr>
            </w:pPr>
            <w:r w:rsidRPr="00D12460">
              <w:rPr>
                <w:rFonts w:ascii="Arial" w:hAnsi="Arial" w:cs="Arial"/>
                <w:spacing w:val="-1"/>
              </w:rPr>
              <w:t xml:space="preserve">Coordinadores </w:t>
            </w:r>
            <w:r w:rsidRPr="00D12460">
              <w:rPr>
                <w:rFonts w:ascii="Arial" w:hAnsi="Arial" w:cs="Arial"/>
              </w:rPr>
              <w:t>de transporte. Coordinador jefe</w:t>
            </w:r>
            <w:r w:rsidRPr="00D12460">
              <w:rPr>
                <w:rFonts w:ascii="Arial" w:hAnsi="Arial" w:cs="Arial"/>
              </w:rPr>
              <w:tab/>
            </w:r>
            <w:r w:rsidRPr="00D12460">
              <w:rPr>
                <w:rFonts w:ascii="Arial" w:hAnsi="Arial" w:cs="Arial"/>
                <w:spacing w:val="-9"/>
              </w:rPr>
              <w:t>de</w:t>
            </w:r>
          </w:p>
          <w:p w14:paraId="622D67B3" w14:textId="77777777" w:rsidR="00987004" w:rsidRPr="00D12460" w:rsidRDefault="00987004" w:rsidP="00987004">
            <w:pPr>
              <w:pStyle w:val="TableParagraph"/>
              <w:ind w:left="108"/>
              <w:rPr>
                <w:rFonts w:ascii="Arial" w:hAnsi="Arial" w:cs="Arial"/>
              </w:rPr>
            </w:pPr>
            <w:r w:rsidRPr="00D12460">
              <w:rPr>
                <w:rFonts w:ascii="Arial" w:hAnsi="Arial" w:cs="Arial"/>
              </w:rPr>
              <w:t>transporte</w:t>
            </w:r>
          </w:p>
        </w:tc>
        <w:tc>
          <w:tcPr>
            <w:tcW w:w="1419" w:type="dxa"/>
          </w:tcPr>
          <w:p w14:paraId="02F02C53" w14:textId="77777777" w:rsidR="00987004" w:rsidRPr="00D12460" w:rsidRDefault="00987004" w:rsidP="00987004">
            <w:pPr>
              <w:pStyle w:val="TableParagraph"/>
              <w:spacing w:line="266" w:lineRule="exact"/>
              <w:ind w:left="107" w:right="96"/>
              <w:jc w:val="center"/>
              <w:rPr>
                <w:rFonts w:ascii="Arial" w:hAnsi="Arial" w:cs="Arial"/>
              </w:rPr>
            </w:pPr>
            <w:r w:rsidRPr="00D12460">
              <w:rPr>
                <w:rFonts w:ascii="Arial" w:hAnsi="Arial" w:cs="Arial"/>
              </w:rPr>
              <w:t>Semestral</w:t>
            </w:r>
          </w:p>
        </w:tc>
      </w:tr>
      <w:tr w:rsidR="00987004" w:rsidRPr="00D12460" w14:paraId="26A83EB4" w14:textId="77777777" w:rsidTr="00987004">
        <w:trPr>
          <w:trHeight w:val="1342"/>
        </w:trPr>
        <w:tc>
          <w:tcPr>
            <w:tcW w:w="1704" w:type="dxa"/>
          </w:tcPr>
          <w:p w14:paraId="23AF1C55" w14:textId="77777777" w:rsidR="00987004" w:rsidRPr="00D12460" w:rsidRDefault="00987004" w:rsidP="00987004">
            <w:pPr>
              <w:pStyle w:val="TableParagraph"/>
              <w:spacing w:before="1"/>
              <w:ind w:left="110" w:right="165"/>
              <w:rPr>
                <w:rFonts w:ascii="Arial" w:hAnsi="Arial" w:cs="Arial"/>
              </w:rPr>
            </w:pPr>
            <w:r w:rsidRPr="00D12460">
              <w:rPr>
                <w:rFonts w:ascii="Arial" w:hAnsi="Arial" w:cs="Arial"/>
              </w:rPr>
              <w:t>Tasa de heridos en accidentes de tránsito</w:t>
            </w:r>
          </w:p>
        </w:tc>
        <w:tc>
          <w:tcPr>
            <w:tcW w:w="2377" w:type="dxa"/>
          </w:tcPr>
          <w:p w14:paraId="0FDEC14C" w14:textId="77777777" w:rsidR="00987004" w:rsidRPr="00D12460" w:rsidRDefault="00987004" w:rsidP="00987004">
            <w:pPr>
              <w:pStyle w:val="TableParagraph"/>
              <w:spacing w:before="1"/>
              <w:ind w:left="175" w:right="164" w:hanging="3"/>
              <w:jc w:val="center"/>
              <w:rPr>
                <w:rFonts w:ascii="Arial" w:hAnsi="Arial" w:cs="Arial"/>
              </w:rPr>
            </w:pPr>
            <w:r w:rsidRPr="00D12460">
              <w:rPr>
                <w:rFonts w:ascii="Arial" w:hAnsi="Arial" w:cs="Arial"/>
              </w:rPr>
              <w:t>Número de heridos en accidentes de</w:t>
            </w:r>
            <w:r w:rsidRPr="00D12460">
              <w:rPr>
                <w:rFonts w:ascii="Arial" w:hAnsi="Arial" w:cs="Arial"/>
                <w:spacing w:val="-17"/>
              </w:rPr>
              <w:t xml:space="preserve"> </w:t>
            </w:r>
            <w:r w:rsidRPr="00D12460">
              <w:rPr>
                <w:rFonts w:ascii="Arial" w:hAnsi="Arial" w:cs="Arial"/>
              </w:rPr>
              <w:t>tránsito, dividido número de accidentes de</w:t>
            </w:r>
            <w:r w:rsidRPr="00D12460">
              <w:rPr>
                <w:rFonts w:ascii="Arial" w:hAnsi="Arial" w:cs="Arial"/>
                <w:spacing w:val="-14"/>
              </w:rPr>
              <w:t xml:space="preserve"> </w:t>
            </w:r>
            <w:r w:rsidRPr="00D12460">
              <w:rPr>
                <w:rFonts w:ascii="Arial" w:hAnsi="Arial" w:cs="Arial"/>
              </w:rPr>
              <w:t>tránsito</w:t>
            </w:r>
          </w:p>
          <w:p w14:paraId="6FAA40F8" w14:textId="77777777" w:rsidR="00987004" w:rsidRPr="00D12460" w:rsidRDefault="00987004" w:rsidP="00987004">
            <w:pPr>
              <w:pStyle w:val="TableParagraph"/>
              <w:spacing w:line="247" w:lineRule="exact"/>
              <w:ind w:left="121" w:right="111"/>
              <w:jc w:val="center"/>
              <w:rPr>
                <w:rFonts w:ascii="Arial" w:hAnsi="Arial" w:cs="Arial"/>
              </w:rPr>
            </w:pPr>
            <w:r w:rsidRPr="00D12460">
              <w:rPr>
                <w:rFonts w:ascii="Arial" w:hAnsi="Arial" w:cs="Arial"/>
              </w:rPr>
              <w:t>por 100</w:t>
            </w:r>
          </w:p>
        </w:tc>
        <w:tc>
          <w:tcPr>
            <w:tcW w:w="1972" w:type="dxa"/>
          </w:tcPr>
          <w:p w14:paraId="718B6B6B" w14:textId="77777777" w:rsidR="00987004" w:rsidRPr="00D12460" w:rsidRDefault="00987004" w:rsidP="00987004">
            <w:pPr>
              <w:pStyle w:val="TableParagraph"/>
              <w:spacing w:before="1"/>
              <w:ind w:left="110" w:right="325"/>
              <w:jc w:val="both"/>
              <w:rPr>
                <w:rFonts w:ascii="Arial" w:hAnsi="Arial" w:cs="Arial"/>
              </w:rPr>
            </w:pPr>
            <w:r w:rsidRPr="00D12460">
              <w:rPr>
                <w:rFonts w:ascii="Arial" w:hAnsi="Arial" w:cs="Arial"/>
              </w:rPr>
              <w:t>Medir el número de los heridos en los accidentes</w:t>
            </w:r>
            <w:r w:rsidRPr="00D12460">
              <w:rPr>
                <w:rFonts w:ascii="Arial" w:hAnsi="Arial" w:cs="Arial"/>
                <w:spacing w:val="-15"/>
              </w:rPr>
              <w:t xml:space="preserve"> </w:t>
            </w:r>
            <w:r w:rsidRPr="00D12460">
              <w:rPr>
                <w:rFonts w:ascii="Arial" w:hAnsi="Arial" w:cs="Arial"/>
              </w:rPr>
              <w:t>de tránsito</w:t>
            </w:r>
          </w:p>
        </w:tc>
        <w:tc>
          <w:tcPr>
            <w:tcW w:w="1832" w:type="dxa"/>
          </w:tcPr>
          <w:p w14:paraId="0CA4D57F" w14:textId="77777777" w:rsidR="00987004" w:rsidRPr="00D12460" w:rsidRDefault="00987004" w:rsidP="00987004">
            <w:pPr>
              <w:pStyle w:val="TableParagraph"/>
              <w:spacing w:before="1"/>
              <w:ind w:left="107"/>
              <w:rPr>
                <w:rFonts w:ascii="Arial" w:hAnsi="Arial" w:cs="Arial"/>
              </w:rPr>
            </w:pPr>
            <w:r w:rsidRPr="00D12460">
              <w:rPr>
                <w:rFonts w:ascii="Arial" w:hAnsi="Arial" w:cs="Arial"/>
              </w:rPr>
              <w:t>Que el porcentaje de heridos en accidentes de tránsito sea</w:t>
            </w:r>
          </w:p>
          <w:p w14:paraId="2A9F12B9" w14:textId="77777777" w:rsidR="00987004" w:rsidRPr="00D12460" w:rsidRDefault="00987004" w:rsidP="00987004">
            <w:pPr>
              <w:pStyle w:val="TableParagraph"/>
              <w:spacing w:line="247" w:lineRule="exact"/>
              <w:ind w:left="107"/>
              <w:rPr>
                <w:rFonts w:ascii="Arial" w:hAnsi="Arial" w:cs="Arial"/>
              </w:rPr>
            </w:pPr>
            <w:r w:rsidRPr="00D12460">
              <w:rPr>
                <w:rFonts w:ascii="Arial" w:hAnsi="Arial" w:cs="Arial"/>
              </w:rPr>
              <w:t>menor al 5%</w:t>
            </w:r>
          </w:p>
        </w:tc>
        <w:tc>
          <w:tcPr>
            <w:tcW w:w="2492" w:type="dxa"/>
          </w:tcPr>
          <w:p w14:paraId="339E15C7" w14:textId="77777777" w:rsidR="00987004" w:rsidRPr="00D12460" w:rsidRDefault="00987004" w:rsidP="00987004">
            <w:pPr>
              <w:pStyle w:val="TableParagraph"/>
              <w:spacing w:before="1"/>
              <w:ind w:left="111" w:right="909"/>
              <w:rPr>
                <w:rFonts w:ascii="Arial" w:hAnsi="Arial" w:cs="Arial"/>
              </w:rPr>
            </w:pPr>
            <w:r w:rsidRPr="00D12460">
              <w:rPr>
                <w:rFonts w:ascii="Arial" w:hAnsi="Arial" w:cs="Arial"/>
              </w:rPr>
              <w:t>Información de coordinadores y conductores, Información de</w:t>
            </w:r>
          </w:p>
          <w:p w14:paraId="52B65393" w14:textId="77777777" w:rsidR="00987004" w:rsidRPr="00D12460" w:rsidRDefault="00987004" w:rsidP="00987004">
            <w:pPr>
              <w:pStyle w:val="TableParagraph"/>
              <w:spacing w:line="247" w:lineRule="exact"/>
              <w:ind w:left="111"/>
              <w:rPr>
                <w:rFonts w:ascii="Arial" w:hAnsi="Arial" w:cs="Arial"/>
              </w:rPr>
            </w:pPr>
            <w:r w:rsidRPr="00D12460">
              <w:rPr>
                <w:rFonts w:ascii="Arial" w:hAnsi="Arial" w:cs="Arial"/>
              </w:rPr>
              <w:t>aseguradoras</w:t>
            </w:r>
          </w:p>
        </w:tc>
        <w:tc>
          <w:tcPr>
            <w:tcW w:w="1532" w:type="dxa"/>
          </w:tcPr>
          <w:p w14:paraId="37B117E7" w14:textId="77777777" w:rsidR="00987004" w:rsidRPr="00D12460" w:rsidRDefault="00987004" w:rsidP="00987004">
            <w:pPr>
              <w:pStyle w:val="TableParagraph"/>
              <w:spacing w:before="1"/>
              <w:ind w:left="108"/>
              <w:rPr>
                <w:rFonts w:ascii="Arial" w:hAnsi="Arial" w:cs="Arial"/>
              </w:rPr>
            </w:pPr>
            <w:r w:rsidRPr="00D12460">
              <w:rPr>
                <w:rFonts w:ascii="Arial" w:hAnsi="Arial" w:cs="Arial"/>
              </w:rPr>
              <w:t>Coordinadores de transporte Gerente General</w:t>
            </w:r>
          </w:p>
        </w:tc>
        <w:tc>
          <w:tcPr>
            <w:tcW w:w="1419" w:type="dxa"/>
          </w:tcPr>
          <w:p w14:paraId="1FEEC92B" w14:textId="77777777" w:rsidR="00987004" w:rsidRPr="00D12460" w:rsidRDefault="00987004" w:rsidP="00987004">
            <w:pPr>
              <w:pStyle w:val="TableParagraph"/>
              <w:spacing w:before="1"/>
              <w:ind w:left="107" w:right="96"/>
              <w:jc w:val="center"/>
              <w:rPr>
                <w:rFonts w:ascii="Arial" w:hAnsi="Arial" w:cs="Arial"/>
              </w:rPr>
            </w:pPr>
            <w:r w:rsidRPr="00D12460">
              <w:rPr>
                <w:rFonts w:ascii="Arial" w:hAnsi="Arial" w:cs="Arial"/>
              </w:rPr>
              <w:t>Semestral</w:t>
            </w:r>
          </w:p>
        </w:tc>
      </w:tr>
      <w:tr w:rsidR="00987004" w:rsidRPr="00D12460" w14:paraId="5192E6DB" w14:textId="77777777" w:rsidTr="00987004">
        <w:trPr>
          <w:trHeight w:val="2150"/>
        </w:trPr>
        <w:tc>
          <w:tcPr>
            <w:tcW w:w="1704" w:type="dxa"/>
          </w:tcPr>
          <w:p w14:paraId="1F7A4F31" w14:textId="77777777" w:rsidR="00987004" w:rsidRPr="00D12460" w:rsidRDefault="00987004" w:rsidP="00987004">
            <w:pPr>
              <w:pStyle w:val="TableParagraph"/>
              <w:spacing w:before="1"/>
              <w:ind w:left="110" w:right="177"/>
              <w:rPr>
                <w:rFonts w:ascii="Arial" w:hAnsi="Arial" w:cs="Arial"/>
              </w:rPr>
            </w:pPr>
            <w:r w:rsidRPr="00D12460">
              <w:rPr>
                <w:rFonts w:ascii="Arial" w:hAnsi="Arial" w:cs="Arial"/>
              </w:rPr>
              <w:t>Tasa de vehículos con deficiencias en el mantenimiento preventivo</w:t>
            </w:r>
          </w:p>
        </w:tc>
        <w:tc>
          <w:tcPr>
            <w:tcW w:w="2377" w:type="dxa"/>
          </w:tcPr>
          <w:p w14:paraId="323CCF70" w14:textId="77777777" w:rsidR="00987004" w:rsidRPr="00D12460" w:rsidRDefault="00987004" w:rsidP="00987004">
            <w:pPr>
              <w:pStyle w:val="TableParagraph"/>
              <w:spacing w:before="1"/>
              <w:ind w:left="235" w:right="229" w:hanging="1"/>
              <w:jc w:val="center"/>
              <w:rPr>
                <w:rFonts w:ascii="Arial" w:hAnsi="Arial" w:cs="Arial"/>
              </w:rPr>
            </w:pPr>
            <w:r w:rsidRPr="00D12460">
              <w:rPr>
                <w:rFonts w:ascii="Arial" w:hAnsi="Arial" w:cs="Arial"/>
              </w:rPr>
              <w:t>Número de</w:t>
            </w:r>
            <w:r w:rsidRPr="00D12460">
              <w:rPr>
                <w:rFonts w:ascii="Arial" w:hAnsi="Arial" w:cs="Arial"/>
                <w:spacing w:val="-14"/>
              </w:rPr>
              <w:t xml:space="preserve"> </w:t>
            </w:r>
            <w:r w:rsidRPr="00D12460">
              <w:rPr>
                <w:rFonts w:ascii="Arial" w:hAnsi="Arial" w:cs="Arial"/>
              </w:rPr>
              <w:t>vehículos con deficiencias en</w:t>
            </w:r>
            <w:r w:rsidRPr="00D12460">
              <w:rPr>
                <w:rFonts w:ascii="Arial" w:hAnsi="Arial" w:cs="Arial"/>
                <w:spacing w:val="-17"/>
              </w:rPr>
              <w:t xml:space="preserve"> </w:t>
            </w:r>
            <w:r w:rsidRPr="00D12460">
              <w:rPr>
                <w:rFonts w:ascii="Arial" w:hAnsi="Arial" w:cs="Arial"/>
              </w:rPr>
              <w:t>el mantenimiento preventivo, dividido número de vehículos que asisten al mantenimiento</w:t>
            </w:r>
          </w:p>
          <w:p w14:paraId="61EEBDD9" w14:textId="77777777" w:rsidR="00987004" w:rsidRPr="00D12460" w:rsidRDefault="00987004" w:rsidP="00987004">
            <w:pPr>
              <w:pStyle w:val="TableParagraph"/>
              <w:spacing w:before="1" w:line="248" w:lineRule="exact"/>
              <w:ind w:left="116" w:right="111"/>
              <w:jc w:val="center"/>
              <w:rPr>
                <w:rFonts w:ascii="Arial" w:hAnsi="Arial" w:cs="Arial"/>
              </w:rPr>
            </w:pPr>
            <w:r w:rsidRPr="00D12460">
              <w:rPr>
                <w:rFonts w:ascii="Arial" w:hAnsi="Arial" w:cs="Arial"/>
              </w:rPr>
              <w:t>preventivo, por 100.</w:t>
            </w:r>
          </w:p>
        </w:tc>
        <w:tc>
          <w:tcPr>
            <w:tcW w:w="1972" w:type="dxa"/>
          </w:tcPr>
          <w:p w14:paraId="1EF61696" w14:textId="77777777" w:rsidR="00987004" w:rsidRPr="00D12460" w:rsidRDefault="00987004" w:rsidP="00987004">
            <w:pPr>
              <w:pStyle w:val="TableParagraph"/>
              <w:spacing w:before="1"/>
              <w:ind w:left="110" w:right="305"/>
              <w:rPr>
                <w:rFonts w:ascii="Arial" w:hAnsi="Arial" w:cs="Arial"/>
              </w:rPr>
            </w:pPr>
            <w:r w:rsidRPr="00D12460">
              <w:rPr>
                <w:rFonts w:ascii="Arial" w:hAnsi="Arial" w:cs="Arial"/>
              </w:rPr>
              <w:t>Medir la tasa de vehículos que presentan deficiencias en la realización del mantenimiento preventivo</w:t>
            </w:r>
          </w:p>
        </w:tc>
        <w:tc>
          <w:tcPr>
            <w:tcW w:w="1832" w:type="dxa"/>
          </w:tcPr>
          <w:p w14:paraId="61CD296B" w14:textId="77777777" w:rsidR="00987004" w:rsidRPr="00D12460" w:rsidRDefault="00987004" w:rsidP="00987004">
            <w:pPr>
              <w:pStyle w:val="TableParagraph"/>
              <w:spacing w:before="1"/>
              <w:ind w:left="107"/>
              <w:rPr>
                <w:rFonts w:ascii="Arial" w:hAnsi="Arial" w:cs="Arial"/>
              </w:rPr>
            </w:pPr>
            <w:r w:rsidRPr="00D12460">
              <w:rPr>
                <w:rFonts w:ascii="Arial" w:hAnsi="Arial" w:cs="Arial"/>
              </w:rPr>
              <w:t>Que el porcentaje de vehículos con deficiencias en la inspección de mantenimiento preventivo sea menor al 20%</w:t>
            </w:r>
          </w:p>
        </w:tc>
        <w:tc>
          <w:tcPr>
            <w:tcW w:w="2492" w:type="dxa"/>
          </w:tcPr>
          <w:p w14:paraId="16BADF2A" w14:textId="77777777" w:rsidR="00987004" w:rsidRPr="00D12460" w:rsidRDefault="00987004" w:rsidP="00987004">
            <w:pPr>
              <w:pStyle w:val="TableParagraph"/>
              <w:spacing w:before="1"/>
              <w:ind w:left="111" w:right="437"/>
              <w:rPr>
                <w:rFonts w:ascii="Arial" w:hAnsi="Arial" w:cs="Arial"/>
              </w:rPr>
            </w:pPr>
            <w:r w:rsidRPr="00D12460">
              <w:rPr>
                <w:rFonts w:ascii="Arial" w:hAnsi="Arial" w:cs="Arial"/>
              </w:rPr>
              <w:t>Informe de Revisiones preventivas del CDA</w:t>
            </w:r>
          </w:p>
        </w:tc>
        <w:tc>
          <w:tcPr>
            <w:tcW w:w="1532" w:type="dxa"/>
          </w:tcPr>
          <w:p w14:paraId="1A101A50" w14:textId="77777777" w:rsidR="00987004" w:rsidRPr="00D12460" w:rsidRDefault="00987004" w:rsidP="00987004">
            <w:pPr>
              <w:pStyle w:val="TableParagraph"/>
              <w:tabs>
                <w:tab w:val="left" w:pos="1195"/>
              </w:tabs>
              <w:spacing w:before="1"/>
              <w:ind w:left="108" w:right="99"/>
              <w:rPr>
                <w:rFonts w:ascii="Arial" w:hAnsi="Arial" w:cs="Arial"/>
              </w:rPr>
            </w:pPr>
            <w:r w:rsidRPr="00D12460">
              <w:rPr>
                <w:rFonts w:ascii="Arial" w:hAnsi="Arial" w:cs="Arial"/>
              </w:rPr>
              <w:t>Secretaria Coordinador jefe</w:t>
            </w:r>
            <w:r w:rsidRPr="00D12460">
              <w:rPr>
                <w:rFonts w:ascii="Arial" w:hAnsi="Arial" w:cs="Arial"/>
              </w:rPr>
              <w:tab/>
            </w:r>
            <w:r w:rsidRPr="00D12460">
              <w:rPr>
                <w:rFonts w:ascii="Arial" w:hAnsi="Arial" w:cs="Arial"/>
                <w:spacing w:val="-9"/>
              </w:rPr>
              <w:t>de</w:t>
            </w:r>
          </w:p>
          <w:p w14:paraId="76CE308C" w14:textId="77777777" w:rsidR="00987004" w:rsidRPr="00D12460" w:rsidRDefault="00987004" w:rsidP="00987004">
            <w:pPr>
              <w:pStyle w:val="TableParagraph"/>
              <w:spacing w:line="267" w:lineRule="exact"/>
              <w:ind w:left="108"/>
              <w:rPr>
                <w:rFonts w:ascii="Arial" w:hAnsi="Arial" w:cs="Arial"/>
              </w:rPr>
            </w:pPr>
            <w:r w:rsidRPr="00D12460">
              <w:rPr>
                <w:rFonts w:ascii="Arial" w:hAnsi="Arial" w:cs="Arial"/>
              </w:rPr>
              <w:t>transporte</w:t>
            </w:r>
          </w:p>
        </w:tc>
        <w:tc>
          <w:tcPr>
            <w:tcW w:w="1419" w:type="dxa"/>
          </w:tcPr>
          <w:p w14:paraId="5F29619F" w14:textId="77777777" w:rsidR="00987004" w:rsidRPr="00D12460" w:rsidRDefault="00987004" w:rsidP="00987004">
            <w:pPr>
              <w:pStyle w:val="TableParagraph"/>
              <w:spacing w:before="1"/>
              <w:ind w:left="112" w:right="94"/>
              <w:jc w:val="center"/>
              <w:rPr>
                <w:rFonts w:ascii="Arial" w:hAnsi="Arial" w:cs="Arial"/>
              </w:rPr>
            </w:pPr>
            <w:r w:rsidRPr="00D12460">
              <w:rPr>
                <w:rFonts w:ascii="Arial" w:hAnsi="Arial" w:cs="Arial"/>
              </w:rPr>
              <w:t>Bimensual</w:t>
            </w:r>
          </w:p>
        </w:tc>
      </w:tr>
      <w:tr w:rsidR="00987004" w:rsidRPr="00D12460" w14:paraId="03B59A57" w14:textId="77777777" w:rsidTr="00987004">
        <w:trPr>
          <w:trHeight w:val="2419"/>
        </w:trPr>
        <w:tc>
          <w:tcPr>
            <w:tcW w:w="1704" w:type="dxa"/>
          </w:tcPr>
          <w:p w14:paraId="0BAF2E16" w14:textId="77777777" w:rsidR="00987004" w:rsidRPr="00D12460" w:rsidRDefault="00987004" w:rsidP="00987004">
            <w:pPr>
              <w:pStyle w:val="TableParagraph"/>
              <w:ind w:left="110" w:right="177"/>
              <w:rPr>
                <w:rFonts w:ascii="Arial" w:hAnsi="Arial" w:cs="Arial"/>
              </w:rPr>
            </w:pPr>
            <w:r w:rsidRPr="00D12460">
              <w:rPr>
                <w:rFonts w:ascii="Arial" w:hAnsi="Arial" w:cs="Arial"/>
              </w:rPr>
              <w:lastRenderedPageBreak/>
              <w:t>Tasa de vehículos que realizan la inspección de mantenimiento preventivo</w:t>
            </w:r>
          </w:p>
        </w:tc>
        <w:tc>
          <w:tcPr>
            <w:tcW w:w="2377" w:type="dxa"/>
          </w:tcPr>
          <w:p w14:paraId="5A87C341" w14:textId="77777777" w:rsidR="00987004" w:rsidRPr="00D12460" w:rsidRDefault="00987004" w:rsidP="00987004">
            <w:pPr>
              <w:pStyle w:val="TableParagraph"/>
              <w:ind w:left="147" w:right="136" w:hanging="5"/>
              <w:jc w:val="center"/>
              <w:rPr>
                <w:rFonts w:ascii="Arial" w:hAnsi="Arial" w:cs="Arial"/>
              </w:rPr>
            </w:pPr>
            <w:r w:rsidRPr="00D12460">
              <w:rPr>
                <w:rFonts w:ascii="Arial" w:hAnsi="Arial" w:cs="Arial"/>
              </w:rPr>
              <w:t>Número de vehículos que realizan</w:t>
            </w:r>
            <w:r w:rsidRPr="00D12460">
              <w:rPr>
                <w:rFonts w:ascii="Arial" w:hAnsi="Arial" w:cs="Arial"/>
                <w:spacing w:val="-18"/>
              </w:rPr>
              <w:t xml:space="preserve"> </w:t>
            </w:r>
            <w:r w:rsidRPr="00D12460">
              <w:rPr>
                <w:rFonts w:ascii="Arial" w:hAnsi="Arial" w:cs="Arial"/>
              </w:rPr>
              <w:t>inspección bimensual de mantenimiento preventivo dividido el número de vehículos que deben realizar la inspección por</w:t>
            </w:r>
            <w:r w:rsidRPr="00D12460">
              <w:rPr>
                <w:rFonts w:ascii="Arial" w:hAnsi="Arial" w:cs="Arial"/>
                <w:spacing w:val="-8"/>
              </w:rPr>
              <w:t xml:space="preserve"> </w:t>
            </w:r>
            <w:r w:rsidRPr="00D12460">
              <w:rPr>
                <w:rFonts w:ascii="Arial" w:hAnsi="Arial" w:cs="Arial"/>
              </w:rPr>
              <w:t>100</w:t>
            </w:r>
          </w:p>
        </w:tc>
        <w:tc>
          <w:tcPr>
            <w:tcW w:w="1972" w:type="dxa"/>
          </w:tcPr>
          <w:p w14:paraId="255A7679" w14:textId="77777777" w:rsidR="00987004" w:rsidRPr="00D12460" w:rsidRDefault="00987004" w:rsidP="00987004">
            <w:pPr>
              <w:pStyle w:val="TableParagraph"/>
              <w:ind w:left="110" w:right="264"/>
              <w:rPr>
                <w:rFonts w:ascii="Arial" w:hAnsi="Arial" w:cs="Arial"/>
              </w:rPr>
            </w:pPr>
            <w:r w:rsidRPr="00D12460">
              <w:rPr>
                <w:rFonts w:ascii="Arial" w:hAnsi="Arial" w:cs="Arial"/>
              </w:rPr>
              <w:t>Medir el cumplimiento del programa de mantenimiento preventivo, verificar las inasistencias y controlo lar las.</w:t>
            </w:r>
          </w:p>
        </w:tc>
        <w:tc>
          <w:tcPr>
            <w:tcW w:w="1832" w:type="dxa"/>
          </w:tcPr>
          <w:p w14:paraId="1A7FBBFA" w14:textId="77777777" w:rsidR="00987004" w:rsidRPr="00D12460" w:rsidRDefault="00987004" w:rsidP="00987004">
            <w:pPr>
              <w:pStyle w:val="TableParagraph"/>
              <w:ind w:left="107" w:right="139"/>
              <w:rPr>
                <w:rFonts w:ascii="Arial" w:hAnsi="Arial" w:cs="Arial"/>
              </w:rPr>
            </w:pPr>
            <w:r w:rsidRPr="00D12460">
              <w:rPr>
                <w:rFonts w:ascii="Arial" w:hAnsi="Arial" w:cs="Arial"/>
              </w:rPr>
              <w:t>Que la tasa de vehículos programados para revisión de mantenimiento preventivo y que cumplen con dicho programa,</w:t>
            </w:r>
          </w:p>
          <w:p w14:paraId="315B2C41" w14:textId="77777777" w:rsidR="00987004" w:rsidRPr="00D12460" w:rsidRDefault="00987004" w:rsidP="00987004">
            <w:pPr>
              <w:pStyle w:val="TableParagraph"/>
              <w:spacing w:line="252" w:lineRule="exact"/>
              <w:ind w:left="107"/>
              <w:rPr>
                <w:rFonts w:ascii="Arial" w:hAnsi="Arial" w:cs="Arial"/>
              </w:rPr>
            </w:pPr>
            <w:r w:rsidRPr="00D12460">
              <w:rPr>
                <w:rFonts w:ascii="Arial" w:hAnsi="Arial" w:cs="Arial"/>
              </w:rPr>
              <w:t>supere el 90%</w:t>
            </w:r>
          </w:p>
        </w:tc>
        <w:tc>
          <w:tcPr>
            <w:tcW w:w="2492" w:type="dxa"/>
          </w:tcPr>
          <w:p w14:paraId="11BD8991" w14:textId="77777777" w:rsidR="00987004" w:rsidRPr="00D12460" w:rsidRDefault="00987004" w:rsidP="00987004">
            <w:pPr>
              <w:pStyle w:val="TableParagraph"/>
              <w:ind w:left="111" w:right="359"/>
              <w:rPr>
                <w:rFonts w:ascii="Arial" w:hAnsi="Arial" w:cs="Arial"/>
              </w:rPr>
            </w:pPr>
            <w:r w:rsidRPr="00D12460">
              <w:rPr>
                <w:rFonts w:ascii="Arial" w:hAnsi="Arial" w:cs="Arial"/>
              </w:rPr>
              <w:t>Base de datos de los vehículos afiliados e informes de revisión o fichas de las mismas</w:t>
            </w:r>
          </w:p>
        </w:tc>
        <w:tc>
          <w:tcPr>
            <w:tcW w:w="1532" w:type="dxa"/>
          </w:tcPr>
          <w:p w14:paraId="2F532BE3" w14:textId="77777777" w:rsidR="00987004" w:rsidRPr="00D12460" w:rsidRDefault="00987004" w:rsidP="00987004">
            <w:pPr>
              <w:pStyle w:val="TableParagraph"/>
              <w:tabs>
                <w:tab w:val="left" w:pos="1199"/>
              </w:tabs>
              <w:ind w:left="108" w:right="95"/>
              <w:rPr>
                <w:rFonts w:ascii="Arial" w:hAnsi="Arial" w:cs="Arial"/>
              </w:rPr>
            </w:pPr>
            <w:r w:rsidRPr="00D12460">
              <w:rPr>
                <w:rFonts w:ascii="Arial" w:hAnsi="Arial" w:cs="Arial"/>
              </w:rPr>
              <w:t>Secretaria y/o personal</w:t>
            </w:r>
            <w:r w:rsidRPr="00D12460">
              <w:rPr>
                <w:rFonts w:ascii="Arial" w:hAnsi="Arial" w:cs="Arial"/>
              </w:rPr>
              <w:tab/>
            </w:r>
            <w:r w:rsidRPr="00D12460">
              <w:rPr>
                <w:rFonts w:ascii="Arial" w:hAnsi="Arial" w:cs="Arial"/>
                <w:spacing w:val="-9"/>
              </w:rPr>
              <w:t xml:space="preserve">de </w:t>
            </w:r>
            <w:r w:rsidRPr="00D12460">
              <w:rPr>
                <w:rFonts w:ascii="Arial" w:hAnsi="Arial" w:cs="Arial"/>
              </w:rPr>
              <w:t>gestión técnica</w:t>
            </w:r>
          </w:p>
          <w:p w14:paraId="24C75D63" w14:textId="77777777" w:rsidR="00987004" w:rsidRPr="00D12460" w:rsidRDefault="00987004" w:rsidP="00987004">
            <w:pPr>
              <w:pStyle w:val="TableParagraph"/>
              <w:spacing w:line="268" w:lineRule="exact"/>
              <w:ind w:left="108"/>
              <w:rPr>
                <w:rFonts w:ascii="Arial" w:hAnsi="Arial" w:cs="Arial"/>
              </w:rPr>
            </w:pPr>
            <w:r w:rsidRPr="00D12460">
              <w:rPr>
                <w:rFonts w:ascii="Arial" w:hAnsi="Arial" w:cs="Arial"/>
              </w:rPr>
              <w:t>.</w:t>
            </w:r>
          </w:p>
          <w:p w14:paraId="0F56621B" w14:textId="77777777" w:rsidR="00987004" w:rsidRPr="00D12460" w:rsidRDefault="00987004" w:rsidP="00987004">
            <w:pPr>
              <w:pStyle w:val="TableParagraph"/>
              <w:tabs>
                <w:tab w:val="left" w:pos="1195"/>
              </w:tabs>
              <w:ind w:left="108" w:right="99"/>
              <w:rPr>
                <w:rFonts w:ascii="Arial" w:hAnsi="Arial" w:cs="Arial"/>
              </w:rPr>
            </w:pPr>
            <w:r w:rsidRPr="00D12460">
              <w:rPr>
                <w:rFonts w:ascii="Arial" w:hAnsi="Arial" w:cs="Arial"/>
              </w:rPr>
              <w:t>Coordinador jefe</w:t>
            </w:r>
            <w:r w:rsidRPr="00D12460">
              <w:rPr>
                <w:rFonts w:ascii="Arial" w:hAnsi="Arial" w:cs="Arial"/>
              </w:rPr>
              <w:tab/>
            </w:r>
            <w:r w:rsidRPr="00D12460">
              <w:rPr>
                <w:rFonts w:ascii="Arial" w:hAnsi="Arial" w:cs="Arial"/>
                <w:spacing w:val="-9"/>
              </w:rPr>
              <w:t>de</w:t>
            </w:r>
          </w:p>
          <w:p w14:paraId="7FFE4FB1" w14:textId="77777777" w:rsidR="00987004" w:rsidRPr="00D12460" w:rsidRDefault="00987004" w:rsidP="00987004">
            <w:pPr>
              <w:pStyle w:val="TableParagraph"/>
              <w:spacing w:line="268" w:lineRule="exact"/>
              <w:ind w:left="108"/>
              <w:rPr>
                <w:rFonts w:ascii="Arial" w:hAnsi="Arial" w:cs="Arial"/>
              </w:rPr>
            </w:pPr>
            <w:r w:rsidRPr="00D12460">
              <w:rPr>
                <w:rFonts w:ascii="Arial" w:hAnsi="Arial" w:cs="Arial"/>
              </w:rPr>
              <w:t>transporte</w:t>
            </w:r>
          </w:p>
        </w:tc>
        <w:tc>
          <w:tcPr>
            <w:tcW w:w="1419" w:type="dxa"/>
          </w:tcPr>
          <w:p w14:paraId="5A4427BE" w14:textId="77777777" w:rsidR="00987004" w:rsidRPr="00D12460" w:rsidRDefault="00987004" w:rsidP="00987004">
            <w:pPr>
              <w:pStyle w:val="TableParagraph"/>
              <w:spacing w:line="267" w:lineRule="exact"/>
              <w:ind w:left="112" w:right="94"/>
              <w:jc w:val="center"/>
              <w:rPr>
                <w:rFonts w:ascii="Arial" w:hAnsi="Arial" w:cs="Arial"/>
              </w:rPr>
            </w:pPr>
            <w:r w:rsidRPr="00D12460">
              <w:rPr>
                <w:rFonts w:ascii="Arial" w:hAnsi="Arial" w:cs="Arial"/>
              </w:rPr>
              <w:t>Bimensual</w:t>
            </w:r>
          </w:p>
        </w:tc>
      </w:tr>
    </w:tbl>
    <w:p w14:paraId="734A50F5" w14:textId="37D36B8D" w:rsidR="00E525BC" w:rsidRPr="00D12460" w:rsidRDefault="00E525BC" w:rsidP="00E525BC"/>
    <w:p w14:paraId="44D1D318" w14:textId="409C1583" w:rsidR="00987004" w:rsidRPr="00D12460" w:rsidRDefault="00987004" w:rsidP="00E525BC"/>
    <w:p w14:paraId="3EF21B9B" w14:textId="6919DB0E" w:rsidR="00987004" w:rsidRPr="00D12460" w:rsidRDefault="00987004" w:rsidP="00E525BC"/>
    <w:p w14:paraId="1FF58872" w14:textId="29804785" w:rsidR="00987004" w:rsidRPr="00D12460" w:rsidRDefault="00987004" w:rsidP="00E525BC"/>
    <w:p w14:paraId="39448572" w14:textId="14C02EDF" w:rsidR="00987004" w:rsidRPr="00D12460" w:rsidRDefault="00987004" w:rsidP="00E525BC"/>
    <w:p w14:paraId="2BD2ED4A" w14:textId="55E60646" w:rsidR="00987004" w:rsidRPr="00D12460" w:rsidRDefault="00987004" w:rsidP="00E525BC"/>
    <w:p w14:paraId="748B95D3" w14:textId="0FB44836" w:rsidR="00987004" w:rsidRDefault="00987004" w:rsidP="00E525BC"/>
    <w:p w14:paraId="1242E6A8" w14:textId="0E847FCE" w:rsidR="0054106B" w:rsidRDefault="0054106B" w:rsidP="00E525BC"/>
    <w:p w14:paraId="0C27C979" w14:textId="6D68CCF1" w:rsidR="0054106B" w:rsidRDefault="0054106B" w:rsidP="00E525BC"/>
    <w:p w14:paraId="688B3D46" w14:textId="40BA8CDB" w:rsidR="0054106B" w:rsidRDefault="0054106B" w:rsidP="00E525BC"/>
    <w:p w14:paraId="4FBA9303" w14:textId="43A6B1AE" w:rsidR="0054106B" w:rsidRDefault="0054106B" w:rsidP="00E525BC"/>
    <w:p w14:paraId="6CFB4703" w14:textId="7EE02005" w:rsidR="0054106B" w:rsidRDefault="0054106B" w:rsidP="00E525BC"/>
    <w:p w14:paraId="1F2DA36A" w14:textId="77777777" w:rsidR="00F2342E" w:rsidRPr="00D12460" w:rsidRDefault="00F2342E" w:rsidP="00E525BC"/>
    <w:tbl>
      <w:tblPr>
        <w:tblStyle w:val="TableNormal"/>
        <w:tblpPr w:leftFromText="141" w:rightFromText="141" w:vertAnchor="text" w:horzAnchor="margin" w:tblpX="562" w:tblpY="14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2268"/>
        <w:gridCol w:w="2127"/>
        <w:gridCol w:w="1842"/>
        <w:gridCol w:w="2410"/>
        <w:gridCol w:w="1559"/>
        <w:gridCol w:w="1418"/>
      </w:tblGrid>
      <w:tr w:rsidR="00987004" w:rsidRPr="00D12460" w14:paraId="45EB92BB" w14:textId="77777777" w:rsidTr="00987004">
        <w:trPr>
          <w:trHeight w:val="354"/>
        </w:trPr>
        <w:tc>
          <w:tcPr>
            <w:tcW w:w="1696" w:type="dxa"/>
          </w:tcPr>
          <w:p w14:paraId="715124EA" w14:textId="77777777" w:rsidR="00987004" w:rsidRPr="0054106B" w:rsidRDefault="00987004" w:rsidP="00987004">
            <w:pPr>
              <w:pStyle w:val="TableParagraph"/>
              <w:ind w:left="322" w:right="291" w:firstLine="128"/>
              <w:rPr>
                <w:rFonts w:ascii="Arial" w:hAnsi="Arial" w:cs="Arial"/>
                <w:b/>
                <w:sz w:val="18"/>
                <w:szCs w:val="18"/>
              </w:rPr>
            </w:pPr>
            <w:r w:rsidRPr="0054106B">
              <w:rPr>
                <w:rFonts w:ascii="Arial" w:hAnsi="Arial" w:cs="Arial"/>
                <w:b/>
                <w:sz w:val="18"/>
                <w:szCs w:val="18"/>
              </w:rPr>
              <w:t>NOMBRE INDICADOR</w:t>
            </w:r>
          </w:p>
        </w:tc>
        <w:tc>
          <w:tcPr>
            <w:tcW w:w="2268" w:type="dxa"/>
          </w:tcPr>
          <w:p w14:paraId="510208BD" w14:textId="77777777" w:rsidR="00987004" w:rsidRPr="0054106B" w:rsidRDefault="00987004" w:rsidP="00987004">
            <w:pPr>
              <w:pStyle w:val="TableParagraph"/>
              <w:spacing w:line="202" w:lineRule="exact"/>
              <w:ind w:left="723"/>
              <w:rPr>
                <w:rFonts w:ascii="Arial" w:hAnsi="Arial" w:cs="Arial"/>
                <w:b/>
                <w:sz w:val="18"/>
                <w:szCs w:val="18"/>
              </w:rPr>
            </w:pPr>
            <w:r w:rsidRPr="0054106B">
              <w:rPr>
                <w:rFonts w:ascii="Arial" w:hAnsi="Arial" w:cs="Arial"/>
                <w:b/>
                <w:sz w:val="18"/>
                <w:szCs w:val="18"/>
              </w:rPr>
              <w:t>FÓRMULA</w:t>
            </w:r>
          </w:p>
        </w:tc>
        <w:tc>
          <w:tcPr>
            <w:tcW w:w="2127" w:type="dxa"/>
          </w:tcPr>
          <w:p w14:paraId="56160B82" w14:textId="77777777" w:rsidR="00987004" w:rsidRPr="0054106B" w:rsidRDefault="00987004" w:rsidP="00987004">
            <w:pPr>
              <w:pStyle w:val="TableParagraph"/>
              <w:spacing w:line="202" w:lineRule="exact"/>
              <w:ind w:left="519"/>
              <w:rPr>
                <w:rFonts w:ascii="Arial" w:hAnsi="Arial" w:cs="Arial"/>
                <w:b/>
                <w:sz w:val="18"/>
                <w:szCs w:val="18"/>
              </w:rPr>
            </w:pPr>
            <w:r w:rsidRPr="0054106B">
              <w:rPr>
                <w:rFonts w:ascii="Arial" w:hAnsi="Arial" w:cs="Arial"/>
                <w:b/>
                <w:sz w:val="18"/>
                <w:szCs w:val="18"/>
              </w:rPr>
              <w:t>OBJETIVO</w:t>
            </w:r>
          </w:p>
        </w:tc>
        <w:tc>
          <w:tcPr>
            <w:tcW w:w="1842" w:type="dxa"/>
          </w:tcPr>
          <w:p w14:paraId="26C453B1" w14:textId="77777777" w:rsidR="00987004" w:rsidRPr="0054106B" w:rsidRDefault="00987004" w:rsidP="00987004">
            <w:pPr>
              <w:pStyle w:val="TableParagraph"/>
              <w:spacing w:line="202" w:lineRule="exact"/>
              <w:ind w:left="622" w:right="619"/>
              <w:jc w:val="center"/>
              <w:rPr>
                <w:rFonts w:ascii="Arial" w:hAnsi="Arial" w:cs="Arial"/>
                <w:b/>
                <w:sz w:val="18"/>
                <w:szCs w:val="18"/>
              </w:rPr>
            </w:pPr>
            <w:r w:rsidRPr="0054106B">
              <w:rPr>
                <w:rFonts w:ascii="Arial" w:hAnsi="Arial" w:cs="Arial"/>
                <w:b/>
                <w:sz w:val="18"/>
                <w:szCs w:val="18"/>
              </w:rPr>
              <w:t>META</w:t>
            </w:r>
          </w:p>
        </w:tc>
        <w:tc>
          <w:tcPr>
            <w:tcW w:w="2410" w:type="dxa"/>
          </w:tcPr>
          <w:p w14:paraId="54CB827E" w14:textId="77777777" w:rsidR="00987004" w:rsidRPr="0054106B" w:rsidRDefault="00987004" w:rsidP="00987004">
            <w:pPr>
              <w:pStyle w:val="TableParagraph"/>
              <w:ind w:left="576" w:right="79" w:firstLine="15"/>
              <w:rPr>
                <w:rFonts w:ascii="Arial" w:hAnsi="Arial" w:cs="Arial"/>
                <w:b/>
                <w:sz w:val="18"/>
                <w:szCs w:val="18"/>
              </w:rPr>
            </w:pPr>
            <w:r w:rsidRPr="0054106B">
              <w:rPr>
                <w:rFonts w:ascii="Arial" w:hAnsi="Arial" w:cs="Arial"/>
                <w:b/>
                <w:sz w:val="18"/>
                <w:szCs w:val="18"/>
              </w:rPr>
              <w:t>FUENTE DE LA INFORMACIÓN</w:t>
            </w:r>
          </w:p>
        </w:tc>
        <w:tc>
          <w:tcPr>
            <w:tcW w:w="1559" w:type="dxa"/>
          </w:tcPr>
          <w:p w14:paraId="1E5A09C5" w14:textId="77777777" w:rsidR="00987004" w:rsidRPr="0054106B" w:rsidRDefault="00987004" w:rsidP="00987004">
            <w:pPr>
              <w:pStyle w:val="TableParagraph"/>
              <w:ind w:left="328" w:right="298" w:firstLine="116"/>
              <w:rPr>
                <w:rFonts w:ascii="Arial" w:hAnsi="Arial" w:cs="Arial"/>
                <w:b/>
                <w:sz w:val="18"/>
                <w:szCs w:val="18"/>
              </w:rPr>
            </w:pPr>
            <w:r w:rsidRPr="0054106B">
              <w:rPr>
                <w:rFonts w:ascii="Arial" w:hAnsi="Arial" w:cs="Arial"/>
                <w:b/>
                <w:sz w:val="18"/>
                <w:szCs w:val="18"/>
              </w:rPr>
              <w:t>EL CSV ASIGNA A</w:t>
            </w:r>
          </w:p>
        </w:tc>
        <w:tc>
          <w:tcPr>
            <w:tcW w:w="1418" w:type="dxa"/>
          </w:tcPr>
          <w:p w14:paraId="7F3596EA" w14:textId="77777777" w:rsidR="00987004" w:rsidRPr="0054106B" w:rsidRDefault="00987004" w:rsidP="00987004">
            <w:pPr>
              <w:pStyle w:val="TableParagraph"/>
              <w:ind w:left="232" w:right="76" w:hanging="120"/>
              <w:rPr>
                <w:rFonts w:ascii="Arial" w:hAnsi="Arial" w:cs="Arial"/>
                <w:b/>
                <w:sz w:val="18"/>
                <w:szCs w:val="18"/>
              </w:rPr>
            </w:pPr>
            <w:r w:rsidRPr="0054106B">
              <w:rPr>
                <w:rFonts w:ascii="Arial" w:hAnsi="Arial" w:cs="Arial"/>
                <w:b/>
                <w:sz w:val="18"/>
                <w:szCs w:val="18"/>
              </w:rPr>
              <w:t>FRECUENCIA MEDICIÓN</w:t>
            </w:r>
          </w:p>
        </w:tc>
      </w:tr>
      <w:tr w:rsidR="00987004" w:rsidRPr="00D12460" w14:paraId="1BC5758B" w14:textId="77777777" w:rsidTr="00987004">
        <w:trPr>
          <w:trHeight w:val="289"/>
        </w:trPr>
        <w:tc>
          <w:tcPr>
            <w:tcW w:w="1696" w:type="dxa"/>
            <w:tcBorders>
              <w:bottom w:val="nil"/>
            </w:tcBorders>
          </w:tcPr>
          <w:p w14:paraId="7968F65B" w14:textId="77777777" w:rsidR="00987004" w:rsidRPr="00D12460" w:rsidRDefault="00987004" w:rsidP="00987004">
            <w:pPr>
              <w:pStyle w:val="TableParagraph"/>
              <w:spacing w:before="1"/>
              <w:ind w:left="110"/>
              <w:rPr>
                <w:rFonts w:ascii="Arial" w:hAnsi="Arial" w:cs="Arial"/>
              </w:rPr>
            </w:pPr>
            <w:r w:rsidRPr="00D12460">
              <w:rPr>
                <w:rFonts w:ascii="Arial" w:hAnsi="Arial" w:cs="Arial"/>
              </w:rPr>
              <w:t>Tasa de</w:t>
            </w:r>
          </w:p>
        </w:tc>
        <w:tc>
          <w:tcPr>
            <w:tcW w:w="2268" w:type="dxa"/>
            <w:tcBorders>
              <w:bottom w:val="nil"/>
            </w:tcBorders>
          </w:tcPr>
          <w:p w14:paraId="4AC00CE0" w14:textId="77777777" w:rsidR="00987004" w:rsidRPr="00D12460" w:rsidRDefault="00987004" w:rsidP="00987004">
            <w:pPr>
              <w:pStyle w:val="TableParagraph"/>
              <w:spacing w:before="1"/>
              <w:ind w:left="239"/>
              <w:rPr>
                <w:rFonts w:ascii="Arial" w:hAnsi="Arial" w:cs="Arial"/>
              </w:rPr>
            </w:pPr>
            <w:r w:rsidRPr="00D12460">
              <w:rPr>
                <w:rFonts w:ascii="Arial" w:hAnsi="Arial" w:cs="Arial"/>
              </w:rPr>
              <w:t>Número de vehículos</w:t>
            </w:r>
          </w:p>
        </w:tc>
        <w:tc>
          <w:tcPr>
            <w:tcW w:w="2127" w:type="dxa"/>
            <w:tcBorders>
              <w:bottom w:val="nil"/>
            </w:tcBorders>
          </w:tcPr>
          <w:p w14:paraId="44BAC51E" w14:textId="77777777" w:rsidR="00987004" w:rsidRPr="00D12460" w:rsidRDefault="00987004" w:rsidP="00987004">
            <w:pPr>
              <w:pStyle w:val="TableParagraph"/>
              <w:spacing w:before="1"/>
              <w:ind w:left="110"/>
              <w:rPr>
                <w:rFonts w:ascii="Arial" w:hAnsi="Arial" w:cs="Arial"/>
              </w:rPr>
            </w:pPr>
            <w:r w:rsidRPr="00D12460">
              <w:rPr>
                <w:rFonts w:ascii="Arial" w:hAnsi="Arial" w:cs="Arial"/>
              </w:rPr>
              <w:t>Medir el</w:t>
            </w:r>
          </w:p>
        </w:tc>
        <w:tc>
          <w:tcPr>
            <w:tcW w:w="1842" w:type="dxa"/>
            <w:tcBorders>
              <w:bottom w:val="nil"/>
            </w:tcBorders>
          </w:tcPr>
          <w:p w14:paraId="4C28DE46" w14:textId="77777777" w:rsidR="00987004" w:rsidRPr="00D12460" w:rsidRDefault="00987004" w:rsidP="00987004">
            <w:pPr>
              <w:pStyle w:val="TableParagraph"/>
              <w:spacing w:before="1"/>
              <w:ind w:left="107"/>
              <w:rPr>
                <w:rFonts w:ascii="Arial" w:hAnsi="Arial" w:cs="Arial"/>
              </w:rPr>
            </w:pPr>
            <w:r w:rsidRPr="00D12460">
              <w:rPr>
                <w:rFonts w:ascii="Arial" w:hAnsi="Arial" w:cs="Arial"/>
              </w:rPr>
              <w:t>Que el</w:t>
            </w:r>
          </w:p>
        </w:tc>
        <w:tc>
          <w:tcPr>
            <w:tcW w:w="2410" w:type="dxa"/>
            <w:tcBorders>
              <w:bottom w:val="nil"/>
            </w:tcBorders>
          </w:tcPr>
          <w:p w14:paraId="56E3FD1E" w14:textId="77777777" w:rsidR="00987004" w:rsidRPr="00D12460" w:rsidRDefault="00987004" w:rsidP="00987004">
            <w:pPr>
              <w:pStyle w:val="TableParagraph"/>
              <w:spacing w:before="1"/>
              <w:ind w:left="111"/>
              <w:rPr>
                <w:rFonts w:ascii="Arial" w:hAnsi="Arial" w:cs="Arial"/>
              </w:rPr>
            </w:pPr>
            <w:r w:rsidRPr="00D12460">
              <w:rPr>
                <w:rFonts w:ascii="Arial" w:hAnsi="Arial" w:cs="Arial"/>
              </w:rPr>
              <w:t>Reportes o informes del</w:t>
            </w:r>
          </w:p>
        </w:tc>
        <w:tc>
          <w:tcPr>
            <w:tcW w:w="1559" w:type="dxa"/>
            <w:tcBorders>
              <w:bottom w:val="nil"/>
            </w:tcBorders>
          </w:tcPr>
          <w:p w14:paraId="03725200" w14:textId="77777777" w:rsidR="00987004" w:rsidRPr="00D12460" w:rsidRDefault="00987004" w:rsidP="00987004">
            <w:pPr>
              <w:pStyle w:val="TableParagraph"/>
              <w:spacing w:before="1"/>
              <w:ind w:left="108"/>
              <w:rPr>
                <w:rFonts w:ascii="Arial" w:hAnsi="Arial" w:cs="Arial"/>
              </w:rPr>
            </w:pPr>
            <w:r w:rsidRPr="00D12460">
              <w:rPr>
                <w:rFonts w:ascii="Arial" w:hAnsi="Arial" w:cs="Arial"/>
              </w:rPr>
              <w:t>Gestión</w:t>
            </w:r>
          </w:p>
        </w:tc>
        <w:tc>
          <w:tcPr>
            <w:tcW w:w="1418" w:type="dxa"/>
            <w:tcBorders>
              <w:bottom w:val="nil"/>
            </w:tcBorders>
          </w:tcPr>
          <w:p w14:paraId="53C08544" w14:textId="77777777" w:rsidR="00987004" w:rsidRPr="00D12460" w:rsidRDefault="00987004" w:rsidP="00987004">
            <w:pPr>
              <w:pStyle w:val="TableParagraph"/>
              <w:spacing w:before="1"/>
              <w:ind w:left="112" w:right="94"/>
              <w:jc w:val="center"/>
              <w:rPr>
                <w:rFonts w:ascii="Arial" w:hAnsi="Arial" w:cs="Arial"/>
              </w:rPr>
            </w:pPr>
            <w:r w:rsidRPr="00D12460">
              <w:rPr>
                <w:rFonts w:ascii="Arial" w:hAnsi="Arial" w:cs="Arial"/>
              </w:rPr>
              <w:t>Bimensual</w:t>
            </w:r>
          </w:p>
        </w:tc>
      </w:tr>
      <w:tr w:rsidR="00987004" w:rsidRPr="00D12460" w14:paraId="6521854E" w14:textId="77777777" w:rsidTr="00987004">
        <w:trPr>
          <w:trHeight w:val="267"/>
        </w:trPr>
        <w:tc>
          <w:tcPr>
            <w:tcW w:w="1696" w:type="dxa"/>
            <w:tcBorders>
              <w:top w:val="nil"/>
              <w:bottom w:val="nil"/>
            </w:tcBorders>
          </w:tcPr>
          <w:p w14:paraId="013B284C"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mantenimientos</w:t>
            </w:r>
          </w:p>
        </w:tc>
        <w:tc>
          <w:tcPr>
            <w:tcW w:w="2268" w:type="dxa"/>
            <w:tcBorders>
              <w:top w:val="nil"/>
              <w:bottom w:val="nil"/>
            </w:tcBorders>
          </w:tcPr>
          <w:p w14:paraId="55859412" w14:textId="77777777" w:rsidR="00987004" w:rsidRPr="00D12460" w:rsidRDefault="00987004" w:rsidP="00987004">
            <w:pPr>
              <w:pStyle w:val="TableParagraph"/>
              <w:spacing w:line="248" w:lineRule="exact"/>
              <w:ind w:left="307"/>
              <w:rPr>
                <w:rFonts w:ascii="Arial" w:hAnsi="Arial" w:cs="Arial"/>
              </w:rPr>
            </w:pPr>
            <w:r w:rsidRPr="00D12460">
              <w:rPr>
                <w:rFonts w:ascii="Arial" w:hAnsi="Arial" w:cs="Arial"/>
              </w:rPr>
              <w:t>con mantenimiento</w:t>
            </w:r>
          </w:p>
        </w:tc>
        <w:tc>
          <w:tcPr>
            <w:tcW w:w="2127" w:type="dxa"/>
            <w:tcBorders>
              <w:top w:val="nil"/>
              <w:bottom w:val="nil"/>
            </w:tcBorders>
          </w:tcPr>
          <w:p w14:paraId="008E53AE"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porcentaje de</w:t>
            </w:r>
          </w:p>
        </w:tc>
        <w:tc>
          <w:tcPr>
            <w:tcW w:w="1842" w:type="dxa"/>
            <w:tcBorders>
              <w:top w:val="nil"/>
              <w:bottom w:val="nil"/>
            </w:tcBorders>
          </w:tcPr>
          <w:p w14:paraId="6F2CF0AE"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cumplimiento del</w:t>
            </w:r>
          </w:p>
        </w:tc>
        <w:tc>
          <w:tcPr>
            <w:tcW w:w="2410" w:type="dxa"/>
            <w:tcBorders>
              <w:top w:val="nil"/>
              <w:bottom w:val="nil"/>
            </w:tcBorders>
          </w:tcPr>
          <w:p w14:paraId="2A1A4570" w14:textId="77777777" w:rsidR="00987004" w:rsidRPr="00D12460" w:rsidRDefault="00987004" w:rsidP="00987004">
            <w:pPr>
              <w:pStyle w:val="TableParagraph"/>
              <w:spacing w:line="248" w:lineRule="exact"/>
              <w:ind w:left="111"/>
              <w:rPr>
                <w:rFonts w:ascii="Arial" w:hAnsi="Arial" w:cs="Arial"/>
              </w:rPr>
            </w:pPr>
            <w:r w:rsidRPr="00D12460">
              <w:rPr>
                <w:rFonts w:ascii="Arial" w:hAnsi="Arial" w:cs="Arial"/>
              </w:rPr>
              <w:t>programa de</w:t>
            </w:r>
          </w:p>
        </w:tc>
        <w:tc>
          <w:tcPr>
            <w:tcW w:w="1559" w:type="dxa"/>
            <w:tcBorders>
              <w:top w:val="nil"/>
              <w:bottom w:val="nil"/>
            </w:tcBorders>
          </w:tcPr>
          <w:p w14:paraId="4CE6B33A"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técnica,</w:t>
            </w:r>
          </w:p>
        </w:tc>
        <w:tc>
          <w:tcPr>
            <w:tcW w:w="1418" w:type="dxa"/>
            <w:tcBorders>
              <w:top w:val="nil"/>
              <w:bottom w:val="nil"/>
            </w:tcBorders>
          </w:tcPr>
          <w:p w14:paraId="4976943B" w14:textId="77777777" w:rsidR="00987004" w:rsidRPr="00D12460" w:rsidRDefault="00987004" w:rsidP="00987004">
            <w:pPr>
              <w:pStyle w:val="TableParagraph"/>
              <w:rPr>
                <w:rFonts w:ascii="Arial" w:hAnsi="Arial" w:cs="Arial"/>
              </w:rPr>
            </w:pPr>
          </w:p>
        </w:tc>
      </w:tr>
      <w:tr w:rsidR="00987004" w:rsidRPr="00D12460" w14:paraId="6D485CEB" w14:textId="77777777" w:rsidTr="00987004">
        <w:trPr>
          <w:trHeight w:val="268"/>
        </w:trPr>
        <w:tc>
          <w:tcPr>
            <w:tcW w:w="1696" w:type="dxa"/>
            <w:tcBorders>
              <w:top w:val="nil"/>
              <w:bottom w:val="nil"/>
            </w:tcBorders>
          </w:tcPr>
          <w:p w14:paraId="5203F46D"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correctivos</w:t>
            </w:r>
          </w:p>
        </w:tc>
        <w:tc>
          <w:tcPr>
            <w:tcW w:w="2268" w:type="dxa"/>
            <w:tcBorders>
              <w:top w:val="nil"/>
              <w:bottom w:val="nil"/>
            </w:tcBorders>
          </w:tcPr>
          <w:p w14:paraId="7CC4D36F" w14:textId="77777777" w:rsidR="00987004" w:rsidRPr="00D12460" w:rsidRDefault="00987004" w:rsidP="00987004">
            <w:pPr>
              <w:pStyle w:val="TableParagraph"/>
              <w:spacing w:line="248" w:lineRule="exact"/>
              <w:ind w:left="303"/>
              <w:rPr>
                <w:rFonts w:ascii="Arial" w:hAnsi="Arial" w:cs="Arial"/>
              </w:rPr>
            </w:pPr>
            <w:r w:rsidRPr="00D12460">
              <w:rPr>
                <w:rFonts w:ascii="Arial" w:hAnsi="Arial" w:cs="Arial"/>
              </w:rPr>
              <w:t>correctivo realizado</w:t>
            </w:r>
          </w:p>
        </w:tc>
        <w:tc>
          <w:tcPr>
            <w:tcW w:w="2127" w:type="dxa"/>
            <w:tcBorders>
              <w:top w:val="nil"/>
              <w:bottom w:val="nil"/>
            </w:tcBorders>
          </w:tcPr>
          <w:p w14:paraId="25F0415C"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cumplimiento del</w:t>
            </w:r>
          </w:p>
        </w:tc>
        <w:tc>
          <w:tcPr>
            <w:tcW w:w="1842" w:type="dxa"/>
            <w:tcBorders>
              <w:top w:val="nil"/>
              <w:bottom w:val="nil"/>
            </w:tcBorders>
          </w:tcPr>
          <w:p w14:paraId="0D083FF7"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programa de</w:t>
            </w:r>
          </w:p>
        </w:tc>
        <w:tc>
          <w:tcPr>
            <w:tcW w:w="2410" w:type="dxa"/>
            <w:tcBorders>
              <w:top w:val="nil"/>
              <w:bottom w:val="nil"/>
            </w:tcBorders>
          </w:tcPr>
          <w:p w14:paraId="108A9C88" w14:textId="77777777" w:rsidR="00987004" w:rsidRPr="00D12460" w:rsidRDefault="00987004" w:rsidP="00987004">
            <w:pPr>
              <w:pStyle w:val="TableParagraph"/>
              <w:spacing w:line="248" w:lineRule="exact"/>
              <w:ind w:left="111"/>
              <w:rPr>
                <w:rFonts w:ascii="Arial" w:hAnsi="Arial" w:cs="Arial"/>
              </w:rPr>
            </w:pPr>
            <w:r w:rsidRPr="00D12460">
              <w:rPr>
                <w:rFonts w:ascii="Arial" w:hAnsi="Arial" w:cs="Arial"/>
              </w:rPr>
              <w:t>mantenimiento</w:t>
            </w:r>
          </w:p>
        </w:tc>
        <w:tc>
          <w:tcPr>
            <w:tcW w:w="1559" w:type="dxa"/>
            <w:tcBorders>
              <w:top w:val="nil"/>
              <w:bottom w:val="nil"/>
            </w:tcBorders>
          </w:tcPr>
          <w:p w14:paraId="30A3D0EB" w14:textId="77777777" w:rsidR="00987004" w:rsidRPr="00D12460" w:rsidRDefault="00987004" w:rsidP="00987004">
            <w:pPr>
              <w:pStyle w:val="TableParagraph"/>
              <w:tabs>
                <w:tab w:val="left" w:pos="1323"/>
              </w:tabs>
              <w:spacing w:line="248" w:lineRule="exact"/>
              <w:ind w:left="108"/>
              <w:rPr>
                <w:rFonts w:ascii="Arial" w:hAnsi="Arial" w:cs="Arial"/>
              </w:rPr>
            </w:pPr>
            <w:r w:rsidRPr="00D12460">
              <w:rPr>
                <w:rFonts w:ascii="Arial" w:hAnsi="Arial" w:cs="Arial"/>
              </w:rPr>
              <w:t>secretaria</w:t>
            </w:r>
            <w:r w:rsidRPr="00D12460">
              <w:rPr>
                <w:rFonts w:ascii="Arial" w:hAnsi="Arial" w:cs="Arial"/>
              </w:rPr>
              <w:tab/>
              <w:t>y</w:t>
            </w:r>
          </w:p>
        </w:tc>
        <w:tc>
          <w:tcPr>
            <w:tcW w:w="1418" w:type="dxa"/>
            <w:tcBorders>
              <w:top w:val="nil"/>
              <w:bottom w:val="nil"/>
            </w:tcBorders>
          </w:tcPr>
          <w:p w14:paraId="1792941A" w14:textId="77777777" w:rsidR="00987004" w:rsidRPr="00D12460" w:rsidRDefault="00987004" w:rsidP="00987004">
            <w:pPr>
              <w:pStyle w:val="TableParagraph"/>
              <w:rPr>
                <w:rFonts w:ascii="Arial" w:hAnsi="Arial" w:cs="Arial"/>
              </w:rPr>
            </w:pPr>
          </w:p>
        </w:tc>
      </w:tr>
      <w:tr w:rsidR="00987004" w:rsidRPr="00D12460" w14:paraId="0865FC17" w14:textId="77777777" w:rsidTr="00987004">
        <w:trPr>
          <w:trHeight w:val="268"/>
        </w:trPr>
        <w:tc>
          <w:tcPr>
            <w:tcW w:w="1696" w:type="dxa"/>
            <w:tcBorders>
              <w:top w:val="nil"/>
              <w:bottom w:val="nil"/>
            </w:tcBorders>
          </w:tcPr>
          <w:p w14:paraId="0C219B69"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realizados</w:t>
            </w:r>
          </w:p>
        </w:tc>
        <w:tc>
          <w:tcPr>
            <w:tcW w:w="2268" w:type="dxa"/>
            <w:tcBorders>
              <w:top w:val="nil"/>
              <w:bottom w:val="nil"/>
            </w:tcBorders>
          </w:tcPr>
          <w:p w14:paraId="0053BE53" w14:textId="77777777" w:rsidR="00987004" w:rsidRPr="00D12460" w:rsidRDefault="00987004" w:rsidP="00987004">
            <w:pPr>
              <w:pStyle w:val="TableParagraph"/>
              <w:spacing w:line="248" w:lineRule="exact"/>
              <w:ind w:left="219"/>
              <w:rPr>
                <w:rFonts w:ascii="Arial" w:hAnsi="Arial" w:cs="Arial"/>
              </w:rPr>
            </w:pPr>
            <w:r w:rsidRPr="00D12460">
              <w:rPr>
                <w:rFonts w:ascii="Arial" w:hAnsi="Arial" w:cs="Arial"/>
              </w:rPr>
              <w:t>dividido número total</w:t>
            </w:r>
          </w:p>
        </w:tc>
        <w:tc>
          <w:tcPr>
            <w:tcW w:w="2127" w:type="dxa"/>
            <w:tcBorders>
              <w:top w:val="nil"/>
              <w:bottom w:val="nil"/>
            </w:tcBorders>
          </w:tcPr>
          <w:p w14:paraId="27B92BF4"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programa de</w:t>
            </w:r>
          </w:p>
        </w:tc>
        <w:tc>
          <w:tcPr>
            <w:tcW w:w="1842" w:type="dxa"/>
            <w:tcBorders>
              <w:top w:val="nil"/>
              <w:bottom w:val="nil"/>
            </w:tcBorders>
          </w:tcPr>
          <w:p w14:paraId="05D7F328"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mantenimiento</w:t>
            </w:r>
          </w:p>
        </w:tc>
        <w:tc>
          <w:tcPr>
            <w:tcW w:w="2410" w:type="dxa"/>
            <w:tcBorders>
              <w:top w:val="nil"/>
              <w:bottom w:val="nil"/>
            </w:tcBorders>
          </w:tcPr>
          <w:p w14:paraId="4897FA48" w14:textId="77777777" w:rsidR="00987004" w:rsidRPr="00D12460" w:rsidRDefault="00987004" w:rsidP="00987004">
            <w:pPr>
              <w:pStyle w:val="TableParagraph"/>
              <w:spacing w:line="248" w:lineRule="exact"/>
              <w:ind w:left="111"/>
              <w:rPr>
                <w:rFonts w:ascii="Arial" w:hAnsi="Arial" w:cs="Arial"/>
              </w:rPr>
            </w:pPr>
            <w:r w:rsidRPr="00D12460">
              <w:rPr>
                <w:rFonts w:ascii="Arial" w:hAnsi="Arial" w:cs="Arial"/>
              </w:rPr>
              <w:t>preventivo suministrados</w:t>
            </w:r>
          </w:p>
        </w:tc>
        <w:tc>
          <w:tcPr>
            <w:tcW w:w="1559" w:type="dxa"/>
            <w:tcBorders>
              <w:top w:val="nil"/>
              <w:bottom w:val="nil"/>
            </w:tcBorders>
          </w:tcPr>
          <w:p w14:paraId="09697134"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coordinadores</w:t>
            </w:r>
          </w:p>
        </w:tc>
        <w:tc>
          <w:tcPr>
            <w:tcW w:w="1418" w:type="dxa"/>
            <w:tcBorders>
              <w:top w:val="nil"/>
              <w:bottom w:val="nil"/>
            </w:tcBorders>
          </w:tcPr>
          <w:p w14:paraId="2D289196" w14:textId="77777777" w:rsidR="00987004" w:rsidRPr="00D12460" w:rsidRDefault="00987004" w:rsidP="00987004">
            <w:pPr>
              <w:pStyle w:val="TableParagraph"/>
              <w:rPr>
                <w:rFonts w:ascii="Arial" w:hAnsi="Arial" w:cs="Arial"/>
              </w:rPr>
            </w:pPr>
          </w:p>
        </w:tc>
      </w:tr>
      <w:tr w:rsidR="00987004" w:rsidRPr="00D12460" w14:paraId="62E9F554" w14:textId="77777777" w:rsidTr="00987004">
        <w:trPr>
          <w:trHeight w:val="270"/>
        </w:trPr>
        <w:tc>
          <w:tcPr>
            <w:tcW w:w="1696" w:type="dxa"/>
            <w:tcBorders>
              <w:top w:val="nil"/>
              <w:bottom w:val="nil"/>
            </w:tcBorders>
          </w:tcPr>
          <w:p w14:paraId="4B84B49A" w14:textId="77777777" w:rsidR="00987004" w:rsidRPr="00D12460" w:rsidRDefault="00987004" w:rsidP="00987004">
            <w:pPr>
              <w:pStyle w:val="TableParagraph"/>
              <w:rPr>
                <w:rFonts w:ascii="Arial" w:hAnsi="Arial" w:cs="Arial"/>
              </w:rPr>
            </w:pPr>
          </w:p>
        </w:tc>
        <w:tc>
          <w:tcPr>
            <w:tcW w:w="2268" w:type="dxa"/>
            <w:tcBorders>
              <w:top w:val="nil"/>
              <w:bottom w:val="nil"/>
            </w:tcBorders>
          </w:tcPr>
          <w:p w14:paraId="3D116544" w14:textId="77777777" w:rsidR="00987004" w:rsidRPr="00D12460" w:rsidRDefault="00987004" w:rsidP="00987004">
            <w:pPr>
              <w:pStyle w:val="TableParagraph"/>
              <w:spacing w:line="248" w:lineRule="exact"/>
              <w:ind w:left="163"/>
              <w:rPr>
                <w:rFonts w:ascii="Arial" w:hAnsi="Arial" w:cs="Arial"/>
              </w:rPr>
            </w:pPr>
            <w:r w:rsidRPr="00D12460">
              <w:rPr>
                <w:rFonts w:ascii="Arial" w:hAnsi="Arial" w:cs="Arial"/>
              </w:rPr>
              <w:t>de los vehículos que se</w:t>
            </w:r>
          </w:p>
        </w:tc>
        <w:tc>
          <w:tcPr>
            <w:tcW w:w="2127" w:type="dxa"/>
            <w:tcBorders>
              <w:top w:val="nil"/>
              <w:bottom w:val="nil"/>
            </w:tcBorders>
          </w:tcPr>
          <w:p w14:paraId="5F66BC11"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mantenimiento</w:t>
            </w:r>
          </w:p>
        </w:tc>
        <w:tc>
          <w:tcPr>
            <w:tcW w:w="1842" w:type="dxa"/>
            <w:tcBorders>
              <w:top w:val="nil"/>
              <w:bottom w:val="nil"/>
            </w:tcBorders>
          </w:tcPr>
          <w:p w14:paraId="0349B444"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correctivo supere</w:t>
            </w:r>
          </w:p>
        </w:tc>
        <w:tc>
          <w:tcPr>
            <w:tcW w:w="2410" w:type="dxa"/>
            <w:tcBorders>
              <w:top w:val="nil"/>
              <w:bottom w:val="nil"/>
            </w:tcBorders>
          </w:tcPr>
          <w:p w14:paraId="3D95513F" w14:textId="77777777" w:rsidR="00987004" w:rsidRPr="00D12460" w:rsidRDefault="00987004" w:rsidP="00987004">
            <w:pPr>
              <w:pStyle w:val="TableParagraph"/>
              <w:spacing w:line="248" w:lineRule="exact"/>
              <w:ind w:left="111"/>
              <w:rPr>
                <w:rFonts w:ascii="Arial" w:hAnsi="Arial" w:cs="Arial"/>
              </w:rPr>
            </w:pPr>
            <w:r w:rsidRPr="00D12460">
              <w:rPr>
                <w:rFonts w:ascii="Arial" w:hAnsi="Arial" w:cs="Arial"/>
              </w:rPr>
              <w:t>por el proveedor</w:t>
            </w:r>
          </w:p>
        </w:tc>
        <w:tc>
          <w:tcPr>
            <w:tcW w:w="1559" w:type="dxa"/>
            <w:tcBorders>
              <w:top w:val="nil"/>
              <w:bottom w:val="nil"/>
            </w:tcBorders>
          </w:tcPr>
          <w:p w14:paraId="245AAEBD"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De transporte</w:t>
            </w:r>
          </w:p>
        </w:tc>
        <w:tc>
          <w:tcPr>
            <w:tcW w:w="1418" w:type="dxa"/>
            <w:tcBorders>
              <w:top w:val="nil"/>
              <w:bottom w:val="nil"/>
            </w:tcBorders>
          </w:tcPr>
          <w:p w14:paraId="45EE52C4" w14:textId="77777777" w:rsidR="00987004" w:rsidRPr="00D12460" w:rsidRDefault="00987004" w:rsidP="00987004">
            <w:pPr>
              <w:pStyle w:val="TableParagraph"/>
              <w:rPr>
                <w:rFonts w:ascii="Arial" w:hAnsi="Arial" w:cs="Arial"/>
              </w:rPr>
            </w:pPr>
          </w:p>
        </w:tc>
      </w:tr>
      <w:tr w:rsidR="00987004" w:rsidRPr="00D12460" w14:paraId="15D388B6" w14:textId="77777777" w:rsidTr="00987004">
        <w:trPr>
          <w:trHeight w:val="270"/>
        </w:trPr>
        <w:tc>
          <w:tcPr>
            <w:tcW w:w="1696" w:type="dxa"/>
            <w:tcBorders>
              <w:top w:val="nil"/>
              <w:bottom w:val="nil"/>
            </w:tcBorders>
          </w:tcPr>
          <w:p w14:paraId="44758656" w14:textId="77777777" w:rsidR="00987004" w:rsidRPr="00D12460" w:rsidRDefault="00987004" w:rsidP="00987004">
            <w:pPr>
              <w:pStyle w:val="TableParagraph"/>
              <w:rPr>
                <w:rFonts w:ascii="Arial" w:hAnsi="Arial" w:cs="Arial"/>
              </w:rPr>
            </w:pPr>
          </w:p>
        </w:tc>
        <w:tc>
          <w:tcPr>
            <w:tcW w:w="2268" w:type="dxa"/>
            <w:tcBorders>
              <w:top w:val="nil"/>
              <w:bottom w:val="nil"/>
            </w:tcBorders>
          </w:tcPr>
          <w:p w14:paraId="6BAF5D84" w14:textId="77777777" w:rsidR="00987004" w:rsidRPr="00D12460" w:rsidRDefault="00987004" w:rsidP="00987004">
            <w:pPr>
              <w:pStyle w:val="TableParagraph"/>
              <w:spacing w:line="250" w:lineRule="exact"/>
              <w:ind w:left="659"/>
              <w:rPr>
                <w:rFonts w:ascii="Arial" w:hAnsi="Arial" w:cs="Arial"/>
              </w:rPr>
            </w:pPr>
            <w:r w:rsidRPr="00D12460">
              <w:rPr>
                <w:rFonts w:ascii="Arial" w:hAnsi="Arial" w:cs="Arial"/>
              </w:rPr>
              <w:t>les requiere</w:t>
            </w:r>
          </w:p>
        </w:tc>
        <w:tc>
          <w:tcPr>
            <w:tcW w:w="2127" w:type="dxa"/>
            <w:tcBorders>
              <w:top w:val="nil"/>
              <w:bottom w:val="nil"/>
            </w:tcBorders>
          </w:tcPr>
          <w:p w14:paraId="41A38DB5" w14:textId="77777777" w:rsidR="00987004" w:rsidRPr="00D12460" w:rsidRDefault="00987004" w:rsidP="00987004">
            <w:pPr>
              <w:pStyle w:val="TableParagraph"/>
              <w:spacing w:line="250" w:lineRule="exact"/>
              <w:ind w:left="110"/>
              <w:rPr>
                <w:rFonts w:ascii="Arial" w:hAnsi="Arial" w:cs="Arial"/>
              </w:rPr>
            </w:pPr>
            <w:r w:rsidRPr="00D12460">
              <w:rPr>
                <w:rFonts w:ascii="Arial" w:hAnsi="Arial" w:cs="Arial"/>
              </w:rPr>
              <w:t>correctivo</w:t>
            </w:r>
          </w:p>
        </w:tc>
        <w:tc>
          <w:tcPr>
            <w:tcW w:w="1842" w:type="dxa"/>
            <w:tcBorders>
              <w:top w:val="nil"/>
              <w:bottom w:val="nil"/>
            </w:tcBorders>
          </w:tcPr>
          <w:p w14:paraId="3A80433A" w14:textId="77777777" w:rsidR="00987004" w:rsidRPr="00D12460" w:rsidRDefault="00987004" w:rsidP="00987004">
            <w:pPr>
              <w:pStyle w:val="TableParagraph"/>
              <w:spacing w:line="250" w:lineRule="exact"/>
              <w:ind w:left="107"/>
              <w:rPr>
                <w:rFonts w:ascii="Arial" w:hAnsi="Arial" w:cs="Arial"/>
              </w:rPr>
            </w:pPr>
            <w:r w:rsidRPr="00D12460">
              <w:rPr>
                <w:rFonts w:ascii="Arial" w:hAnsi="Arial" w:cs="Arial"/>
              </w:rPr>
              <w:t>el 80%</w:t>
            </w:r>
          </w:p>
        </w:tc>
        <w:tc>
          <w:tcPr>
            <w:tcW w:w="2410" w:type="dxa"/>
            <w:tcBorders>
              <w:top w:val="nil"/>
              <w:bottom w:val="nil"/>
            </w:tcBorders>
          </w:tcPr>
          <w:p w14:paraId="659FE62E"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424E51F2" w14:textId="77777777" w:rsidR="00987004" w:rsidRPr="00D12460" w:rsidRDefault="00987004" w:rsidP="00987004">
            <w:pPr>
              <w:pStyle w:val="TableParagraph"/>
              <w:rPr>
                <w:rFonts w:ascii="Arial" w:hAnsi="Arial" w:cs="Arial"/>
              </w:rPr>
            </w:pPr>
          </w:p>
        </w:tc>
        <w:tc>
          <w:tcPr>
            <w:tcW w:w="1418" w:type="dxa"/>
            <w:tcBorders>
              <w:top w:val="nil"/>
              <w:bottom w:val="nil"/>
            </w:tcBorders>
          </w:tcPr>
          <w:p w14:paraId="51AA8595" w14:textId="77777777" w:rsidR="00987004" w:rsidRPr="00D12460" w:rsidRDefault="00987004" w:rsidP="00987004">
            <w:pPr>
              <w:pStyle w:val="TableParagraph"/>
              <w:rPr>
                <w:rFonts w:ascii="Arial" w:hAnsi="Arial" w:cs="Arial"/>
              </w:rPr>
            </w:pPr>
          </w:p>
        </w:tc>
      </w:tr>
      <w:tr w:rsidR="00987004" w:rsidRPr="00D12460" w14:paraId="7904EBB7" w14:textId="77777777" w:rsidTr="00987004">
        <w:trPr>
          <w:trHeight w:val="267"/>
        </w:trPr>
        <w:tc>
          <w:tcPr>
            <w:tcW w:w="1696" w:type="dxa"/>
            <w:tcBorders>
              <w:top w:val="nil"/>
              <w:bottom w:val="nil"/>
            </w:tcBorders>
          </w:tcPr>
          <w:p w14:paraId="6F3070F3" w14:textId="77777777" w:rsidR="00987004" w:rsidRPr="00D12460" w:rsidRDefault="00987004" w:rsidP="00987004">
            <w:pPr>
              <w:pStyle w:val="TableParagraph"/>
              <w:rPr>
                <w:rFonts w:ascii="Arial" w:hAnsi="Arial" w:cs="Arial"/>
              </w:rPr>
            </w:pPr>
          </w:p>
        </w:tc>
        <w:tc>
          <w:tcPr>
            <w:tcW w:w="2268" w:type="dxa"/>
            <w:tcBorders>
              <w:top w:val="nil"/>
              <w:bottom w:val="nil"/>
            </w:tcBorders>
          </w:tcPr>
          <w:p w14:paraId="306A1B61" w14:textId="77777777" w:rsidR="00987004" w:rsidRPr="00D12460" w:rsidRDefault="00987004" w:rsidP="00987004">
            <w:pPr>
              <w:pStyle w:val="TableParagraph"/>
              <w:spacing w:line="248" w:lineRule="exact"/>
              <w:ind w:left="495"/>
              <w:rPr>
                <w:rFonts w:ascii="Arial" w:hAnsi="Arial" w:cs="Arial"/>
              </w:rPr>
            </w:pPr>
            <w:r w:rsidRPr="00D12460">
              <w:rPr>
                <w:rFonts w:ascii="Arial" w:hAnsi="Arial" w:cs="Arial"/>
              </w:rPr>
              <w:t>mantenimiento</w:t>
            </w:r>
          </w:p>
        </w:tc>
        <w:tc>
          <w:tcPr>
            <w:tcW w:w="2127" w:type="dxa"/>
            <w:tcBorders>
              <w:top w:val="nil"/>
              <w:bottom w:val="nil"/>
            </w:tcBorders>
          </w:tcPr>
          <w:p w14:paraId="71A930E0" w14:textId="77777777" w:rsidR="00987004" w:rsidRPr="00D12460" w:rsidRDefault="00987004" w:rsidP="00987004">
            <w:pPr>
              <w:pStyle w:val="TableParagraph"/>
              <w:rPr>
                <w:rFonts w:ascii="Arial" w:hAnsi="Arial" w:cs="Arial"/>
              </w:rPr>
            </w:pPr>
          </w:p>
        </w:tc>
        <w:tc>
          <w:tcPr>
            <w:tcW w:w="1842" w:type="dxa"/>
            <w:tcBorders>
              <w:top w:val="nil"/>
              <w:bottom w:val="nil"/>
            </w:tcBorders>
          </w:tcPr>
          <w:p w14:paraId="02C4FD03" w14:textId="77777777" w:rsidR="00987004" w:rsidRPr="00D12460" w:rsidRDefault="00987004" w:rsidP="00987004">
            <w:pPr>
              <w:pStyle w:val="TableParagraph"/>
              <w:rPr>
                <w:rFonts w:ascii="Arial" w:hAnsi="Arial" w:cs="Arial"/>
              </w:rPr>
            </w:pPr>
          </w:p>
        </w:tc>
        <w:tc>
          <w:tcPr>
            <w:tcW w:w="2410" w:type="dxa"/>
            <w:tcBorders>
              <w:top w:val="nil"/>
              <w:bottom w:val="nil"/>
            </w:tcBorders>
          </w:tcPr>
          <w:p w14:paraId="5A2B047A"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3F57927E" w14:textId="77777777" w:rsidR="00987004" w:rsidRPr="00D12460" w:rsidRDefault="00987004" w:rsidP="00987004">
            <w:pPr>
              <w:pStyle w:val="TableParagraph"/>
              <w:rPr>
                <w:rFonts w:ascii="Arial" w:hAnsi="Arial" w:cs="Arial"/>
              </w:rPr>
            </w:pPr>
          </w:p>
        </w:tc>
        <w:tc>
          <w:tcPr>
            <w:tcW w:w="1418" w:type="dxa"/>
            <w:tcBorders>
              <w:top w:val="nil"/>
              <w:bottom w:val="nil"/>
            </w:tcBorders>
          </w:tcPr>
          <w:p w14:paraId="1D9BB1E9" w14:textId="77777777" w:rsidR="00987004" w:rsidRPr="00D12460" w:rsidRDefault="00987004" w:rsidP="00987004">
            <w:pPr>
              <w:pStyle w:val="TableParagraph"/>
              <w:rPr>
                <w:rFonts w:ascii="Arial" w:hAnsi="Arial" w:cs="Arial"/>
              </w:rPr>
            </w:pPr>
          </w:p>
        </w:tc>
      </w:tr>
      <w:tr w:rsidR="00987004" w:rsidRPr="00D12460" w14:paraId="75A10838" w14:textId="77777777" w:rsidTr="00987004">
        <w:trPr>
          <w:trHeight w:val="248"/>
        </w:trPr>
        <w:tc>
          <w:tcPr>
            <w:tcW w:w="1696" w:type="dxa"/>
            <w:tcBorders>
              <w:top w:val="nil"/>
            </w:tcBorders>
          </w:tcPr>
          <w:p w14:paraId="4CD3D4E6" w14:textId="77777777" w:rsidR="00987004" w:rsidRPr="00D12460" w:rsidRDefault="00987004" w:rsidP="00987004">
            <w:pPr>
              <w:pStyle w:val="TableParagraph"/>
              <w:rPr>
                <w:rFonts w:ascii="Arial" w:hAnsi="Arial" w:cs="Arial"/>
              </w:rPr>
            </w:pPr>
          </w:p>
        </w:tc>
        <w:tc>
          <w:tcPr>
            <w:tcW w:w="2268" w:type="dxa"/>
            <w:tcBorders>
              <w:top w:val="nil"/>
            </w:tcBorders>
          </w:tcPr>
          <w:p w14:paraId="759B5A7C" w14:textId="77777777" w:rsidR="00987004" w:rsidRPr="00D12460" w:rsidRDefault="00987004" w:rsidP="00987004">
            <w:pPr>
              <w:pStyle w:val="TableParagraph"/>
              <w:spacing w:line="228" w:lineRule="exact"/>
              <w:ind w:left="363"/>
              <w:rPr>
                <w:rFonts w:ascii="Arial" w:hAnsi="Arial" w:cs="Arial"/>
              </w:rPr>
            </w:pPr>
            <w:r w:rsidRPr="00D12460">
              <w:rPr>
                <w:rFonts w:ascii="Arial" w:hAnsi="Arial" w:cs="Arial"/>
              </w:rPr>
              <w:t>correctivo por 100</w:t>
            </w:r>
          </w:p>
        </w:tc>
        <w:tc>
          <w:tcPr>
            <w:tcW w:w="2127" w:type="dxa"/>
            <w:tcBorders>
              <w:top w:val="nil"/>
            </w:tcBorders>
          </w:tcPr>
          <w:p w14:paraId="63EB4C91" w14:textId="77777777" w:rsidR="00987004" w:rsidRPr="00D12460" w:rsidRDefault="00987004" w:rsidP="00987004">
            <w:pPr>
              <w:pStyle w:val="TableParagraph"/>
              <w:rPr>
                <w:rFonts w:ascii="Arial" w:hAnsi="Arial" w:cs="Arial"/>
              </w:rPr>
            </w:pPr>
          </w:p>
        </w:tc>
        <w:tc>
          <w:tcPr>
            <w:tcW w:w="1842" w:type="dxa"/>
            <w:tcBorders>
              <w:top w:val="nil"/>
            </w:tcBorders>
          </w:tcPr>
          <w:p w14:paraId="54E54AE3" w14:textId="77777777" w:rsidR="00987004" w:rsidRPr="00D12460" w:rsidRDefault="00987004" w:rsidP="00987004">
            <w:pPr>
              <w:pStyle w:val="TableParagraph"/>
              <w:rPr>
                <w:rFonts w:ascii="Arial" w:hAnsi="Arial" w:cs="Arial"/>
              </w:rPr>
            </w:pPr>
          </w:p>
        </w:tc>
        <w:tc>
          <w:tcPr>
            <w:tcW w:w="2410" w:type="dxa"/>
            <w:tcBorders>
              <w:top w:val="nil"/>
            </w:tcBorders>
          </w:tcPr>
          <w:p w14:paraId="7B76DC19" w14:textId="77777777" w:rsidR="00987004" w:rsidRPr="00D12460" w:rsidRDefault="00987004" w:rsidP="00987004">
            <w:pPr>
              <w:pStyle w:val="TableParagraph"/>
              <w:rPr>
                <w:rFonts w:ascii="Arial" w:hAnsi="Arial" w:cs="Arial"/>
              </w:rPr>
            </w:pPr>
          </w:p>
        </w:tc>
        <w:tc>
          <w:tcPr>
            <w:tcW w:w="1559" w:type="dxa"/>
            <w:tcBorders>
              <w:top w:val="nil"/>
            </w:tcBorders>
          </w:tcPr>
          <w:p w14:paraId="19E6B208" w14:textId="77777777" w:rsidR="00987004" w:rsidRPr="00D12460" w:rsidRDefault="00987004" w:rsidP="00987004">
            <w:pPr>
              <w:pStyle w:val="TableParagraph"/>
              <w:rPr>
                <w:rFonts w:ascii="Arial" w:hAnsi="Arial" w:cs="Arial"/>
              </w:rPr>
            </w:pPr>
          </w:p>
        </w:tc>
        <w:tc>
          <w:tcPr>
            <w:tcW w:w="1418" w:type="dxa"/>
            <w:tcBorders>
              <w:top w:val="nil"/>
            </w:tcBorders>
          </w:tcPr>
          <w:p w14:paraId="424895A1" w14:textId="77777777" w:rsidR="00987004" w:rsidRPr="00D12460" w:rsidRDefault="00987004" w:rsidP="00987004">
            <w:pPr>
              <w:pStyle w:val="TableParagraph"/>
              <w:rPr>
                <w:rFonts w:ascii="Arial" w:hAnsi="Arial" w:cs="Arial"/>
              </w:rPr>
            </w:pPr>
          </w:p>
        </w:tc>
      </w:tr>
      <w:tr w:rsidR="00987004" w:rsidRPr="00D12460" w14:paraId="3A2BADF6" w14:textId="77777777" w:rsidTr="00987004">
        <w:trPr>
          <w:trHeight w:val="290"/>
        </w:trPr>
        <w:tc>
          <w:tcPr>
            <w:tcW w:w="1696" w:type="dxa"/>
            <w:tcBorders>
              <w:bottom w:val="nil"/>
            </w:tcBorders>
          </w:tcPr>
          <w:p w14:paraId="3DC5382B" w14:textId="77777777" w:rsidR="00987004" w:rsidRPr="00D12460" w:rsidRDefault="00987004" w:rsidP="00987004">
            <w:pPr>
              <w:pStyle w:val="TableParagraph"/>
              <w:spacing w:before="1"/>
              <w:ind w:left="110"/>
              <w:rPr>
                <w:rFonts w:ascii="Arial" w:hAnsi="Arial" w:cs="Arial"/>
              </w:rPr>
            </w:pPr>
            <w:r w:rsidRPr="00D12460">
              <w:rPr>
                <w:rFonts w:ascii="Arial" w:hAnsi="Arial" w:cs="Arial"/>
              </w:rPr>
              <w:t>Tasa de</w:t>
            </w:r>
          </w:p>
        </w:tc>
        <w:tc>
          <w:tcPr>
            <w:tcW w:w="2268" w:type="dxa"/>
            <w:tcBorders>
              <w:bottom w:val="nil"/>
            </w:tcBorders>
          </w:tcPr>
          <w:p w14:paraId="52088BC8" w14:textId="77777777" w:rsidR="00987004" w:rsidRPr="00D12460" w:rsidRDefault="00987004" w:rsidP="00987004">
            <w:pPr>
              <w:pStyle w:val="TableParagraph"/>
              <w:spacing w:before="1"/>
              <w:ind w:left="683"/>
              <w:rPr>
                <w:rFonts w:ascii="Arial" w:hAnsi="Arial" w:cs="Arial"/>
              </w:rPr>
            </w:pPr>
            <w:r w:rsidRPr="00D12460">
              <w:rPr>
                <w:rFonts w:ascii="Arial" w:hAnsi="Arial" w:cs="Arial"/>
              </w:rPr>
              <w:t>Número de</w:t>
            </w:r>
          </w:p>
        </w:tc>
        <w:tc>
          <w:tcPr>
            <w:tcW w:w="2127" w:type="dxa"/>
            <w:tcBorders>
              <w:bottom w:val="nil"/>
            </w:tcBorders>
          </w:tcPr>
          <w:p w14:paraId="2CE76068" w14:textId="77777777" w:rsidR="00987004" w:rsidRPr="00D12460" w:rsidRDefault="00987004" w:rsidP="00987004">
            <w:pPr>
              <w:pStyle w:val="TableParagraph"/>
              <w:spacing w:before="1"/>
              <w:ind w:left="110"/>
              <w:rPr>
                <w:rFonts w:ascii="Arial" w:hAnsi="Arial" w:cs="Arial"/>
              </w:rPr>
            </w:pPr>
            <w:r w:rsidRPr="00D12460">
              <w:rPr>
                <w:rFonts w:ascii="Arial" w:hAnsi="Arial" w:cs="Arial"/>
              </w:rPr>
              <w:t>Medir el</w:t>
            </w:r>
          </w:p>
        </w:tc>
        <w:tc>
          <w:tcPr>
            <w:tcW w:w="1842" w:type="dxa"/>
            <w:tcBorders>
              <w:bottom w:val="nil"/>
            </w:tcBorders>
          </w:tcPr>
          <w:p w14:paraId="436A4D13" w14:textId="77777777" w:rsidR="00987004" w:rsidRPr="00D12460" w:rsidRDefault="00987004" w:rsidP="00987004">
            <w:pPr>
              <w:pStyle w:val="TableParagraph"/>
              <w:spacing w:before="1"/>
              <w:ind w:left="107"/>
              <w:rPr>
                <w:rFonts w:ascii="Arial" w:hAnsi="Arial" w:cs="Arial"/>
              </w:rPr>
            </w:pPr>
            <w:r w:rsidRPr="00D12460">
              <w:rPr>
                <w:rFonts w:ascii="Arial" w:hAnsi="Arial" w:cs="Arial"/>
              </w:rPr>
              <w:t>Que el conductor</w:t>
            </w:r>
          </w:p>
        </w:tc>
        <w:tc>
          <w:tcPr>
            <w:tcW w:w="2410" w:type="dxa"/>
            <w:tcBorders>
              <w:bottom w:val="nil"/>
            </w:tcBorders>
          </w:tcPr>
          <w:p w14:paraId="601B9CD4" w14:textId="77777777" w:rsidR="00987004" w:rsidRPr="00D12460" w:rsidRDefault="00987004" w:rsidP="00987004">
            <w:pPr>
              <w:pStyle w:val="TableParagraph"/>
              <w:spacing w:before="1"/>
              <w:ind w:left="111"/>
              <w:rPr>
                <w:rFonts w:ascii="Arial" w:hAnsi="Arial" w:cs="Arial"/>
              </w:rPr>
            </w:pPr>
            <w:r w:rsidRPr="00D12460">
              <w:rPr>
                <w:rFonts w:ascii="Arial" w:hAnsi="Arial" w:cs="Arial"/>
              </w:rPr>
              <w:t>SIMIT y RUNT</w:t>
            </w:r>
          </w:p>
        </w:tc>
        <w:tc>
          <w:tcPr>
            <w:tcW w:w="1559" w:type="dxa"/>
            <w:tcBorders>
              <w:bottom w:val="nil"/>
            </w:tcBorders>
          </w:tcPr>
          <w:p w14:paraId="1E5C636F" w14:textId="77777777" w:rsidR="00987004" w:rsidRPr="00D12460" w:rsidRDefault="00987004" w:rsidP="00987004">
            <w:pPr>
              <w:pStyle w:val="TableParagraph"/>
              <w:spacing w:before="1"/>
              <w:ind w:left="108"/>
              <w:rPr>
                <w:rFonts w:ascii="Arial" w:hAnsi="Arial" w:cs="Arial"/>
              </w:rPr>
            </w:pPr>
            <w:r w:rsidRPr="00D12460">
              <w:rPr>
                <w:rFonts w:ascii="Arial" w:hAnsi="Arial" w:cs="Arial"/>
              </w:rPr>
              <w:t>Secretaria</w:t>
            </w:r>
          </w:p>
        </w:tc>
        <w:tc>
          <w:tcPr>
            <w:tcW w:w="1418" w:type="dxa"/>
            <w:tcBorders>
              <w:bottom w:val="nil"/>
            </w:tcBorders>
          </w:tcPr>
          <w:p w14:paraId="595F5ACF" w14:textId="77777777" w:rsidR="00987004" w:rsidRPr="00D12460" w:rsidRDefault="00987004" w:rsidP="00987004">
            <w:pPr>
              <w:pStyle w:val="TableParagraph"/>
              <w:spacing w:before="1"/>
              <w:ind w:left="107" w:right="96"/>
              <w:jc w:val="center"/>
              <w:rPr>
                <w:rFonts w:ascii="Arial" w:hAnsi="Arial" w:cs="Arial"/>
              </w:rPr>
            </w:pPr>
            <w:r w:rsidRPr="00D12460">
              <w:rPr>
                <w:rFonts w:ascii="Arial" w:hAnsi="Arial" w:cs="Arial"/>
              </w:rPr>
              <w:t>Mensual</w:t>
            </w:r>
          </w:p>
        </w:tc>
      </w:tr>
      <w:tr w:rsidR="00987004" w:rsidRPr="00D12460" w14:paraId="27AA39E1" w14:textId="77777777" w:rsidTr="00987004">
        <w:trPr>
          <w:trHeight w:val="268"/>
        </w:trPr>
        <w:tc>
          <w:tcPr>
            <w:tcW w:w="1696" w:type="dxa"/>
            <w:tcBorders>
              <w:top w:val="nil"/>
              <w:bottom w:val="nil"/>
            </w:tcBorders>
          </w:tcPr>
          <w:p w14:paraId="38BD8C63"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comparendos a</w:t>
            </w:r>
          </w:p>
        </w:tc>
        <w:tc>
          <w:tcPr>
            <w:tcW w:w="2268" w:type="dxa"/>
            <w:tcBorders>
              <w:top w:val="nil"/>
              <w:bottom w:val="nil"/>
            </w:tcBorders>
          </w:tcPr>
          <w:p w14:paraId="5ABF7985" w14:textId="77777777" w:rsidR="00987004" w:rsidRPr="00D12460" w:rsidRDefault="00987004" w:rsidP="00987004">
            <w:pPr>
              <w:pStyle w:val="TableParagraph"/>
              <w:spacing w:line="248" w:lineRule="exact"/>
              <w:ind w:left="447"/>
              <w:rPr>
                <w:rFonts w:ascii="Arial" w:hAnsi="Arial" w:cs="Arial"/>
              </w:rPr>
            </w:pPr>
            <w:r w:rsidRPr="00D12460">
              <w:rPr>
                <w:rFonts w:ascii="Arial" w:hAnsi="Arial" w:cs="Arial"/>
              </w:rPr>
              <w:t>conductores con</w:t>
            </w:r>
          </w:p>
        </w:tc>
        <w:tc>
          <w:tcPr>
            <w:tcW w:w="2127" w:type="dxa"/>
            <w:tcBorders>
              <w:top w:val="nil"/>
              <w:bottom w:val="nil"/>
            </w:tcBorders>
          </w:tcPr>
          <w:p w14:paraId="7EA5CF0F"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porcentaje de</w:t>
            </w:r>
          </w:p>
        </w:tc>
        <w:tc>
          <w:tcPr>
            <w:tcW w:w="1842" w:type="dxa"/>
            <w:tcBorders>
              <w:top w:val="nil"/>
              <w:bottom w:val="nil"/>
            </w:tcBorders>
          </w:tcPr>
          <w:p w14:paraId="3A057A4B"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con comparendos</w:t>
            </w:r>
          </w:p>
        </w:tc>
        <w:tc>
          <w:tcPr>
            <w:tcW w:w="2410" w:type="dxa"/>
            <w:tcBorders>
              <w:top w:val="nil"/>
              <w:bottom w:val="nil"/>
            </w:tcBorders>
          </w:tcPr>
          <w:p w14:paraId="7F317538"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276AEDB7"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Gerente</w:t>
            </w:r>
          </w:p>
        </w:tc>
        <w:tc>
          <w:tcPr>
            <w:tcW w:w="1418" w:type="dxa"/>
            <w:tcBorders>
              <w:top w:val="nil"/>
              <w:bottom w:val="nil"/>
            </w:tcBorders>
          </w:tcPr>
          <w:p w14:paraId="4C2E4F6F" w14:textId="77777777" w:rsidR="00987004" w:rsidRPr="00D12460" w:rsidRDefault="00987004" w:rsidP="00987004">
            <w:pPr>
              <w:pStyle w:val="TableParagraph"/>
              <w:rPr>
                <w:rFonts w:ascii="Arial" w:hAnsi="Arial" w:cs="Arial"/>
              </w:rPr>
            </w:pPr>
          </w:p>
        </w:tc>
      </w:tr>
      <w:tr w:rsidR="00987004" w:rsidRPr="00D12460" w14:paraId="0F5C3AEE" w14:textId="77777777" w:rsidTr="00987004">
        <w:trPr>
          <w:trHeight w:val="267"/>
        </w:trPr>
        <w:tc>
          <w:tcPr>
            <w:tcW w:w="1696" w:type="dxa"/>
            <w:tcBorders>
              <w:top w:val="nil"/>
              <w:bottom w:val="nil"/>
            </w:tcBorders>
          </w:tcPr>
          <w:p w14:paraId="487B3D70"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conductores</w:t>
            </w:r>
          </w:p>
        </w:tc>
        <w:tc>
          <w:tcPr>
            <w:tcW w:w="2268" w:type="dxa"/>
            <w:tcBorders>
              <w:top w:val="nil"/>
              <w:bottom w:val="nil"/>
            </w:tcBorders>
          </w:tcPr>
          <w:p w14:paraId="3AF0BD37" w14:textId="77777777" w:rsidR="00987004" w:rsidRPr="00D12460" w:rsidRDefault="00987004" w:rsidP="00987004">
            <w:pPr>
              <w:pStyle w:val="TableParagraph"/>
              <w:spacing w:line="248" w:lineRule="exact"/>
              <w:ind w:left="575"/>
              <w:rPr>
                <w:rFonts w:ascii="Arial" w:hAnsi="Arial" w:cs="Arial"/>
              </w:rPr>
            </w:pPr>
            <w:r w:rsidRPr="00D12460">
              <w:rPr>
                <w:rFonts w:ascii="Arial" w:hAnsi="Arial" w:cs="Arial"/>
              </w:rPr>
              <w:t>comparendos</w:t>
            </w:r>
          </w:p>
        </w:tc>
        <w:tc>
          <w:tcPr>
            <w:tcW w:w="2127" w:type="dxa"/>
            <w:tcBorders>
              <w:top w:val="nil"/>
              <w:bottom w:val="nil"/>
            </w:tcBorders>
          </w:tcPr>
          <w:p w14:paraId="4097C46B"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conductores con</w:t>
            </w:r>
          </w:p>
        </w:tc>
        <w:tc>
          <w:tcPr>
            <w:tcW w:w="1842" w:type="dxa"/>
            <w:tcBorders>
              <w:top w:val="nil"/>
              <w:bottom w:val="nil"/>
            </w:tcBorders>
          </w:tcPr>
          <w:p w14:paraId="195703C2"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esté por debajo</w:t>
            </w:r>
          </w:p>
        </w:tc>
        <w:tc>
          <w:tcPr>
            <w:tcW w:w="2410" w:type="dxa"/>
            <w:tcBorders>
              <w:top w:val="nil"/>
              <w:bottom w:val="nil"/>
            </w:tcBorders>
          </w:tcPr>
          <w:p w14:paraId="3A37D682"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0B2D1970"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General</w:t>
            </w:r>
          </w:p>
        </w:tc>
        <w:tc>
          <w:tcPr>
            <w:tcW w:w="1418" w:type="dxa"/>
            <w:tcBorders>
              <w:top w:val="nil"/>
              <w:bottom w:val="nil"/>
            </w:tcBorders>
          </w:tcPr>
          <w:p w14:paraId="5C3599DB" w14:textId="77777777" w:rsidR="00987004" w:rsidRPr="00D12460" w:rsidRDefault="00987004" w:rsidP="00987004">
            <w:pPr>
              <w:pStyle w:val="TableParagraph"/>
              <w:rPr>
                <w:rFonts w:ascii="Arial" w:hAnsi="Arial" w:cs="Arial"/>
              </w:rPr>
            </w:pPr>
          </w:p>
        </w:tc>
      </w:tr>
      <w:tr w:rsidR="00987004" w:rsidRPr="00D12460" w14:paraId="385DCD55" w14:textId="77777777" w:rsidTr="00987004">
        <w:trPr>
          <w:trHeight w:val="268"/>
        </w:trPr>
        <w:tc>
          <w:tcPr>
            <w:tcW w:w="1696" w:type="dxa"/>
            <w:tcBorders>
              <w:top w:val="nil"/>
              <w:bottom w:val="nil"/>
            </w:tcBorders>
          </w:tcPr>
          <w:p w14:paraId="604D842A" w14:textId="77777777" w:rsidR="00987004" w:rsidRPr="00D12460" w:rsidRDefault="00987004" w:rsidP="00987004">
            <w:pPr>
              <w:pStyle w:val="TableParagraph"/>
              <w:rPr>
                <w:rFonts w:ascii="Arial" w:hAnsi="Arial" w:cs="Arial"/>
              </w:rPr>
            </w:pPr>
          </w:p>
        </w:tc>
        <w:tc>
          <w:tcPr>
            <w:tcW w:w="2268" w:type="dxa"/>
            <w:tcBorders>
              <w:top w:val="nil"/>
              <w:bottom w:val="nil"/>
            </w:tcBorders>
          </w:tcPr>
          <w:p w14:paraId="18D438F2" w14:textId="77777777" w:rsidR="00987004" w:rsidRPr="00D12460" w:rsidRDefault="00987004" w:rsidP="00987004">
            <w:pPr>
              <w:pStyle w:val="TableParagraph"/>
              <w:spacing w:line="248" w:lineRule="exact"/>
              <w:ind w:left="327"/>
              <w:rPr>
                <w:rFonts w:ascii="Arial" w:hAnsi="Arial" w:cs="Arial"/>
              </w:rPr>
            </w:pPr>
            <w:r w:rsidRPr="00D12460">
              <w:rPr>
                <w:rFonts w:ascii="Arial" w:hAnsi="Arial" w:cs="Arial"/>
              </w:rPr>
              <w:t>realizados, dividido</w:t>
            </w:r>
          </w:p>
        </w:tc>
        <w:tc>
          <w:tcPr>
            <w:tcW w:w="2127" w:type="dxa"/>
            <w:tcBorders>
              <w:top w:val="nil"/>
              <w:bottom w:val="nil"/>
            </w:tcBorders>
          </w:tcPr>
          <w:p w14:paraId="20994ECB"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comparendos</w:t>
            </w:r>
          </w:p>
        </w:tc>
        <w:tc>
          <w:tcPr>
            <w:tcW w:w="1842" w:type="dxa"/>
            <w:tcBorders>
              <w:top w:val="nil"/>
              <w:bottom w:val="nil"/>
            </w:tcBorders>
          </w:tcPr>
          <w:p w14:paraId="34708209"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del 15%</w:t>
            </w:r>
          </w:p>
        </w:tc>
        <w:tc>
          <w:tcPr>
            <w:tcW w:w="2410" w:type="dxa"/>
            <w:tcBorders>
              <w:top w:val="nil"/>
              <w:bottom w:val="nil"/>
            </w:tcBorders>
          </w:tcPr>
          <w:p w14:paraId="5B396743"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443B66EE" w14:textId="77777777" w:rsidR="00987004" w:rsidRPr="00D12460" w:rsidRDefault="00987004" w:rsidP="00987004">
            <w:pPr>
              <w:pStyle w:val="TableParagraph"/>
              <w:rPr>
                <w:rFonts w:ascii="Arial" w:hAnsi="Arial" w:cs="Arial"/>
              </w:rPr>
            </w:pPr>
          </w:p>
        </w:tc>
        <w:tc>
          <w:tcPr>
            <w:tcW w:w="1418" w:type="dxa"/>
            <w:tcBorders>
              <w:top w:val="nil"/>
              <w:bottom w:val="nil"/>
            </w:tcBorders>
          </w:tcPr>
          <w:p w14:paraId="35E8A063" w14:textId="77777777" w:rsidR="00987004" w:rsidRPr="00D12460" w:rsidRDefault="00987004" w:rsidP="00987004">
            <w:pPr>
              <w:pStyle w:val="TableParagraph"/>
              <w:rPr>
                <w:rFonts w:ascii="Arial" w:hAnsi="Arial" w:cs="Arial"/>
              </w:rPr>
            </w:pPr>
          </w:p>
        </w:tc>
      </w:tr>
      <w:tr w:rsidR="00987004" w:rsidRPr="00D12460" w14:paraId="4CCFA0B1" w14:textId="77777777" w:rsidTr="00987004">
        <w:trPr>
          <w:trHeight w:val="267"/>
        </w:trPr>
        <w:tc>
          <w:tcPr>
            <w:tcW w:w="1696" w:type="dxa"/>
            <w:tcBorders>
              <w:top w:val="nil"/>
              <w:bottom w:val="nil"/>
            </w:tcBorders>
          </w:tcPr>
          <w:p w14:paraId="019B07C8" w14:textId="77777777" w:rsidR="00987004" w:rsidRPr="00D12460" w:rsidRDefault="00987004" w:rsidP="00987004">
            <w:pPr>
              <w:pStyle w:val="TableParagraph"/>
              <w:rPr>
                <w:rFonts w:ascii="Arial" w:hAnsi="Arial" w:cs="Arial"/>
              </w:rPr>
            </w:pPr>
          </w:p>
        </w:tc>
        <w:tc>
          <w:tcPr>
            <w:tcW w:w="2268" w:type="dxa"/>
            <w:tcBorders>
              <w:top w:val="nil"/>
              <w:bottom w:val="nil"/>
            </w:tcBorders>
          </w:tcPr>
          <w:p w14:paraId="3386253A" w14:textId="77777777" w:rsidR="00987004" w:rsidRPr="00D12460" w:rsidRDefault="00987004" w:rsidP="00987004">
            <w:pPr>
              <w:pStyle w:val="TableParagraph"/>
              <w:spacing w:line="248" w:lineRule="exact"/>
              <w:ind w:left="114"/>
              <w:rPr>
                <w:rFonts w:ascii="Arial" w:hAnsi="Arial" w:cs="Arial"/>
              </w:rPr>
            </w:pPr>
            <w:r w:rsidRPr="00D12460">
              <w:rPr>
                <w:rFonts w:ascii="Arial" w:hAnsi="Arial" w:cs="Arial"/>
              </w:rPr>
              <w:t>número de conductores</w:t>
            </w:r>
          </w:p>
        </w:tc>
        <w:tc>
          <w:tcPr>
            <w:tcW w:w="2127" w:type="dxa"/>
            <w:tcBorders>
              <w:top w:val="nil"/>
              <w:bottom w:val="nil"/>
            </w:tcBorders>
          </w:tcPr>
          <w:p w14:paraId="3C4EE3EF"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durante el período</w:t>
            </w:r>
          </w:p>
        </w:tc>
        <w:tc>
          <w:tcPr>
            <w:tcW w:w="1842" w:type="dxa"/>
            <w:tcBorders>
              <w:top w:val="nil"/>
              <w:bottom w:val="nil"/>
            </w:tcBorders>
          </w:tcPr>
          <w:p w14:paraId="398B2034" w14:textId="77777777" w:rsidR="00987004" w:rsidRPr="00D12460" w:rsidRDefault="00987004" w:rsidP="00987004">
            <w:pPr>
              <w:pStyle w:val="TableParagraph"/>
              <w:rPr>
                <w:rFonts w:ascii="Arial" w:hAnsi="Arial" w:cs="Arial"/>
              </w:rPr>
            </w:pPr>
          </w:p>
        </w:tc>
        <w:tc>
          <w:tcPr>
            <w:tcW w:w="2410" w:type="dxa"/>
            <w:tcBorders>
              <w:top w:val="nil"/>
              <w:bottom w:val="nil"/>
            </w:tcBorders>
          </w:tcPr>
          <w:p w14:paraId="295F3AEA"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4563FC8C" w14:textId="77777777" w:rsidR="00987004" w:rsidRPr="00D12460" w:rsidRDefault="00987004" w:rsidP="00987004">
            <w:pPr>
              <w:pStyle w:val="TableParagraph"/>
              <w:rPr>
                <w:rFonts w:ascii="Arial" w:hAnsi="Arial" w:cs="Arial"/>
              </w:rPr>
            </w:pPr>
          </w:p>
        </w:tc>
        <w:tc>
          <w:tcPr>
            <w:tcW w:w="1418" w:type="dxa"/>
            <w:tcBorders>
              <w:top w:val="nil"/>
              <w:bottom w:val="nil"/>
            </w:tcBorders>
          </w:tcPr>
          <w:p w14:paraId="27DC6306" w14:textId="77777777" w:rsidR="00987004" w:rsidRPr="00D12460" w:rsidRDefault="00987004" w:rsidP="00987004">
            <w:pPr>
              <w:pStyle w:val="TableParagraph"/>
              <w:rPr>
                <w:rFonts w:ascii="Arial" w:hAnsi="Arial" w:cs="Arial"/>
              </w:rPr>
            </w:pPr>
          </w:p>
        </w:tc>
      </w:tr>
      <w:tr w:rsidR="00987004" w:rsidRPr="00D12460" w14:paraId="5EB296D0" w14:textId="77777777" w:rsidTr="00987004">
        <w:trPr>
          <w:trHeight w:val="268"/>
        </w:trPr>
        <w:tc>
          <w:tcPr>
            <w:tcW w:w="1696" w:type="dxa"/>
            <w:tcBorders>
              <w:top w:val="nil"/>
              <w:bottom w:val="nil"/>
            </w:tcBorders>
          </w:tcPr>
          <w:p w14:paraId="54547307" w14:textId="77777777" w:rsidR="00987004" w:rsidRPr="00D12460" w:rsidRDefault="00987004" w:rsidP="00987004">
            <w:pPr>
              <w:pStyle w:val="TableParagraph"/>
              <w:rPr>
                <w:rFonts w:ascii="Arial" w:hAnsi="Arial" w:cs="Arial"/>
              </w:rPr>
            </w:pPr>
          </w:p>
        </w:tc>
        <w:tc>
          <w:tcPr>
            <w:tcW w:w="2268" w:type="dxa"/>
            <w:tcBorders>
              <w:top w:val="nil"/>
              <w:bottom w:val="nil"/>
            </w:tcBorders>
          </w:tcPr>
          <w:p w14:paraId="46CDAD62" w14:textId="77777777" w:rsidR="00987004" w:rsidRPr="00D12460" w:rsidRDefault="00987004" w:rsidP="00987004">
            <w:pPr>
              <w:pStyle w:val="TableParagraph"/>
              <w:spacing w:line="248" w:lineRule="exact"/>
              <w:ind w:left="479"/>
              <w:rPr>
                <w:rFonts w:ascii="Arial" w:hAnsi="Arial" w:cs="Arial"/>
              </w:rPr>
            </w:pPr>
            <w:r w:rsidRPr="00D12460">
              <w:rPr>
                <w:rFonts w:ascii="Arial" w:hAnsi="Arial" w:cs="Arial"/>
              </w:rPr>
              <w:t>de los vehículos</w:t>
            </w:r>
          </w:p>
        </w:tc>
        <w:tc>
          <w:tcPr>
            <w:tcW w:w="2127" w:type="dxa"/>
            <w:tcBorders>
              <w:top w:val="nil"/>
              <w:bottom w:val="nil"/>
            </w:tcBorders>
          </w:tcPr>
          <w:p w14:paraId="5B815A46"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evaluado</w:t>
            </w:r>
          </w:p>
        </w:tc>
        <w:tc>
          <w:tcPr>
            <w:tcW w:w="1842" w:type="dxa"/>
            <w:tcBorders>
              <w:top w:val="nil"/>
              <w:bottom w:val="nil"/>
            </w:tcBorders>
          </w:tcPr>
          <w:p w14:paraId="0C7108D3" w14:textId="77777777" w:rsidR="00987004" w:rsidRPr="00D12460" w:rsidRDefault="00987004" w:rsidP="00987004">
            <w:pPr>
              <w:pStyle w:val="TableParagraph"/>
              <w:rPr>
                <w:rFonts w:ascii="Arial" w:hAnsi="Arial" w:cs="Arial"/>
              </w:rPr>
            </w:pPr>
          </w:p>
        </w:tc>
        <w:tc>
          <w:tcPr>
            <w:tcW w:w="2410" w:type="dxa"/>
            <w:tcBorders>
              <w:top w:val="nil"/>
              <w:bottom w:val="nil"/>
            </w:tcBorders>
          </w:tcPr>
          <w:p w14:paraId="676C2E83"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3C4149B5" w14:textId="77777777" w:rsidR="00987004" w:rsidRPr="00D12460" w:rsidRDefault="00987004" w:rsidP="00987004">
            <w:pPr>
              <w:pStyle w:val="TableParagraph"/>
              <w:rPr>
                <w:rFonts w:ascii="Arial" w:hAnsi="Arial" w:cs="Arial"/>
              </w:rPr>
            </w:pPr>
          </w:p>
        </w:tc>
        <w:tc>
          <w:tcPr>
            <w:tcW w:w="1418" w:type="dxa"/>
            <w:tcBorders>
              <w:top w:val="nil"/>
              <w:bottom w:val="nil"/>
            </w:tcBorders>
          </w:tcPr>
          <w:p w14:paraId="2FB570BC" w14:textId="77777777" w:rsidR="00987004" w:rsidRPr="00D12460" w:rsidRDefault="00987004" w:rsidP="00987004">
            <w:pPr>
              <w:pStyle w:val="TableParagraph"/>
              <w:rPr>
                <w:rFonts w:ascii="Arial" w:hAnsi="Arial" w:cs="Arial"/>
              </w:rPr>
            </w:pPr>
          </w:p>
        </w:tc>
      </w:tr>
      <w:tr w:rsidR="00987004" w:rsidRPr="00D12460" w14:paraId="0D98A0F2" w14:textId="77777777" w:rsidTr="00987004">
        <w:trPr>
          <w:trHeight w:val="270"/>
        </w:trPr>
        <w:tc>
          <w:tcPr>
            <w:tcW w:w="1696" w:type="dxa"/>
            <w:tcBorders>
              <w:top w:val="nil"/>
              <w:bottom w:val="nil"/>
            </w:tcBorders>
          </w:tcPr>
          <w:p w14:paraId="0450A473" w14:textId="77777777" w:rsidR="00987004" w:rsidRPr="00D12460" w:rsidRDefault="00987004" w:rsidP="00987004">
            <w:pPr>
              <w:pStyle w:val="TableParagraph"/>
              <w:rPr>
                <w:rFonts w:ascii="Arial" w:hAnsi="Arial" w:cs="Arial"/>
              </w:rPr>
            </w:pPr>
          </w:p>
        </w:tc>
        <w:tc>
          <w:tcPr>
            <w:tcW w:w="2268" w:type="dxa"/>
            <w:tcBorders>
              <w:top w:val="nil"/>
              <w:bottom w:val="nil"/>
            </w:tcBorders>
          </w:tcPr>
          <w:p w14:paraId="24C17F0F" w14:textId="77777777" w:rsidR="00987004" w:rsidRPr="00D12460" w:rsidRDefault="00987004" w:rsidP="00987004">
            <w:pPr>
              <w:pStyle w:val="TableParagraph"/>
              <w:spacing w:line="248" w:lineRule="exact"/>
              <w:ind w:left="195"/>
              <w:rPr>
                <w:rFonts w:ascii="Arial" w:hAnsi="Arial" w:cs="Arial"/>
              </w:rPr>
            </w:pPr>
            <w:r w:rsidRPr="00D12460">
              <w:rPr>
                <w:rFonts w:ascii="Arial" w:hAnsi="Arial" w:cs="Arial"/>
              </w:rPr>
              <w:t>afiliados a la empresa,</w:t>
            </w:r>
          </w:p>
        </w:tc>
        <w:tc>
          <w:tcPr>
            <w:tcW w:w="2127" w:type="dxa"/>
            <w:tcBorders>
              <w:top w:val="nil"/>
              <w:bottom w:val="nil"/>
            </w:tcBorders>
          </w:tcPr>
          <w:p w14:paraId="2E342D87" w14:textId="77777777" w:rsidR="00987004" w:rsidRPr="00D12460" w:rsidRDefault="00987004" w:rsidP="00987004">
            <w:pPr>
              <w:pStyle w:val="TableParagraph"/>
              <w:rPr>
                <w:rFonts w:ascii="Arial" w:hAnsi="Arial" w:cs="Arial"/>
              </w:rPr>
            </w:pPr>
          </w:p>
        </w:tc>
        <w:tc>
          <w:tcPr>
            <w:tcW w:w="1842" w:type="dxa"/>
            <w:tcBorders>
              <w:top w:val="nil"/>
              <w:bottom w:val="nil"/>
            </w:tcBorders>
          </w:tcPr>
          <w:p w14:paraId="22C36E09" w14:textId="77777777" w:rsidR="00987004" w:rsidRPr="00D12460" w:rsidRDefault="00987004" w:rsidP="00987004">
            <w:pPr>
              <w:pStyle w:val="TableParagraph"/>
              <w:rPr>
                <w:rFonts w:ascii="Arial" w:hAnsi="Arial" w:cs="Arial"/>
              </w:rPr>
            </w:pPr>
          </w:p>
        </w:tc>
        <w:tc>
          <w:tcPr>
            <w:tcW w:w="2410" w:type="dxa"/>
            <w:tcBorders>
              <w:top w:val="nil"/>
              <w:bottom w:val="nil"/>
            </w:tcBorders>
          </w:tcPr>
          <w:p w14:paraId="3E610884"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2B90811A" w14:textId="77777777" w:rsidR="00987004" w:rsidRPr="00D12460" w:rsidRDefault="00987004" w:rsidP="00987004">
            <w:pPr>
              <w:pStyle w:val="TableParagraph"/>
              <w:rPr>
                <w:rFonts w:ascii="Arial" w:hAnsi="Arial" w:cs="Arial"/>
              </w:rPr>
            </w:pPr>
          </w:p>
        </w:tc>
        <w:tc>
          <w:tcPr>
            <w:tcW w:w="1418" w:type="dxa"/>
            <w:tcBorders>
              <w:top w:val="nil"/>
              <w:bottom w:val="nil"/>
            </w:tcBorders>
          </w:tcPr>
          <w:p w14:paraId="61B5916B" w14:textId="77777777" w:rsidR="00987004" w:rsidRPr="00D12460" w:rsidRDefault="00987004" w:rsidP="00987004">
            <w:pPr>
              <w:pStyle w:val="TableParagraph"/>
              <w:rPr>
                <w:rFonts w:ascii="Arial" w:hAnsi="Arial" w:cs="Arial"/>
              </w:rPr>
            </w:pPr>
          </w:p>
        </w:tc>
      </w:tr>
      <w:tr w:rsidR="00987004" w:rsidRPr="00D12460" w14:paraId="01CC8DC8" w14:textId="77777777" w:rsidTr="00987004">
        <w:trPr>
          <w:trHeight w:val="250"/>
        </w:trPr>
        <w:tc>
          <w:tcPr>
            <w:tcW w:w="1696" w:type="dxa"/>
            <w:tcBorders>
              <w:top w:val="nil"/>
            </w:tcBorders>
          </w:tcPr>
          <w:p w14:paraId="33632D0C" w14:textId="77777777" w:rsidR="00987004" w:rsidRPr="00D12460" w:rsidRDefault="00987004" w:rsidP="00987004">
            <w:pPr>
              <w:pStyle w:val="TableParagraph"/>
              <w:rPr>
                <w:rFonts w:ascii="Arial" w:hAnsi="Arial" w:cs="Arial"/>
              </w:rPr>
            </w:pPr>
          </w:p>
        </w:tc>
        <w:tc>
          <w:tcPr>
            <w:tcW w:w="2268" w:type="dxa"/>
            <w:tcBorders>
              <w:top w:val="nil"/>
            </w:tcBorders>
          </w:tcPr>
          <w:p w14:paraId="7EC3E39F" w14:textId="77777777" w:rsidR="00987004" w:rsidRPr="00D12460" w:rsidRDefault="00987004" w:rsidP="00987004">
            <w:pPr>
              <w:pStyle w:val="TableParagraph"/>
              <w:spacing w:line="230" w:lineRule="exact"/>
              <w:ind w:left="121" w:right="111"/>
              <w:jc w:val="center"/>
              <w:rPr>
                <w:rFonts w:ascii="Arial" w:hAnsi="Arial" w:cs="Arial"/>
              </w:rPr>
            </w:pPr>
            <w:r w:rsidRPr="00D12460">
              <w:rPr>
                <w:rFonts w:ascii="Arial" w:hAnsi="Arial" w:cs="Arial"/>
              </w:rPr>
              <w:t>por 100.</w:t>
            </w:r>
          </w:p>
        </w:tc>
        <w:tc>
          <w:tcPr>
            <w:tcW w:w="2127" w:type="dxa"/>
            <w:tcBorders>
              <w:top w:val="nil"/>
            </w:tcBorders>
          </w:tcPr>
          <w:p w14:paraId="3C0048CB" w14:textId="77777777" w:rsidR="00987004" w:rsidRPr="00D12460" w:rsidRDefault="00987004" w:rsidP="00987004">
            <w:pPr>
              <w:pStyle w:val="TableParagraph"/>
              <w:rPr>
                <w:rFonts w:ascii="Arial" w:hAnsi="Arial" w:cs="Arial"/>
              </w:rPr>
            </w:pPr>
          </w:p>
        </w:tc>
        <w:tc>
          <w:tcPr>
            <w:tcW w:w="1842" w:type="dxa"/>
            <w:tcBorders>
              <w:top w:val="nil"/>
            </w:tcBorders>
          </w:tcPr>
          <w:p w14:paraId="71F55B4D" w14:textId="77777777" w:rsidR="00987004" w:rsidRPr="00D12460" w:rsidRDefault="00987004" w:rsidP="00987004">
            <w:pPr>
              <w:pStyle w:val="TableParagraph"/>
              <w:rPr>
                <w:rFonts w:ascii="Arial" w:hAnsi="Arial" w:cs="Arial"/>
              </w:rPr>
            </w:pPr>
          </w:p>
        </w:tc>
        <w:tc>
          <w:tcPr>
            <w:tcW w:w="2410" w:type="dxa"/>
            <w:tcBorders>
              <w:top w:val="nil"/>
            </w:tcBorders>
          </w:tcPr>
          <w:p w14:paraId="6CBC84B8" w14:textId="77777777" w:rsidR="00987004" w:rsidRPr="00D12460" w:rsidRDefault="00987004" w:rsidP="00987004">
            <w:pPr>
              <w:pStyle w:val="TableParagraph"/>
              <w:rPr>
                <w:rFonts w:ascii="Arial" w:hAnsi="Arial" w:cs="Arial"/>
              </w:rPr>
            </w:pPr>
          </w:p>
        </w:tc>
        <w:tc>
          <w:tcPr>
            <w:tcW w:w="1559" w:type="dxa"/>
            <w:tcBorders>
              <w:top w:val="nil"/>
            </w:tcBorders>
          </w:tcPr>
          <w:p w14:paraId="173C687A" w14:textId="77777777" w:rsidR="00987004" w:rsidRPr="00D12460" w:rsidRDefault="00987004" w:rsidP="00987004">
            <w:pPr>
              <w:pStyle w:val="TableParagraph"/>
              <w:rPr>
                <w:rFonts w:ascii="Arial" w:hAnsi="Arial" w:cs="Arial"/>
              </w:rPr>
            </w:pPr>
          </w:p>
        </w:tc>
        <w:tc>
          <w:tcPr>
            <w:tcW w:w="1418" w:type="dxa"/>
            <w:tcBorders>
              <w:top w:val="nil"/>
            </w:tcBorders>
          </w:tcPr>
          <w:p w14:paraId="0380DDE0" w14:textId="77777777" w:rsidR="00987004" w:rsidRPr="00D12460" w:rsidRDefault="00987004" w:rsidP="00987004">
            <w:pPr>
              <w:pStyle w:val="TableParagraph"/>
              <w:rPr>
                <w:rFonts w:ascii="Arial" w:hAnsi="Arial" w:cs="Arial"/>
              </w:rPr>
            </w:pPr>
          </w:p>
        </w:tc>
      </w:tr>
      <w:tr w:rsidR="00987004" w:rsidRPr="00D12460" w14:paraId="0240A366" w14:textId="77777777" w:rsidTr="00987004">
        <w:trPr>
          <w:trHeight w:val="285"/>
        </w:trPr>
        <w:tc>
          <w:tcPr>
            <w:tcW w:w="1696" w:type="dxa"/>
            <w:tcBorders>
              <w:bottom w:val="nil"/>
            </w:tcBorders>
          </w:tcPr>
          <w:p w14:paraId="1F67D600" w14:textId="77777777" w:rsidR="00987004" w:rsidRPr="00D12460" w:rsidRDefault="00987004" w:rsidP="00987004">
            <w:pPr>
              <w:pStyle w:val="TableParagraph"/>
              <w:spacing w:line="266" w:lineRule="exact"/>
              <w:ind w:left="110"/>
              <w:rPr>
                <w:rFonts w:ascii="Arial" w:hAnsi="Arial" w:cs="Arial"/>
              </w:rPr>
            </w:pPr>
            <w:r w:rsidRPr="00D12460">
              <w:rPr>
                <w:rFonts w:ascii="Arial" w:hAnsi="Arial" w:cs="Arial"/>
              </w:rPr>
              <w:t>Tasa de</w:t>
            </w:r>
          </w:p>
        </w:tc>
        <w:tc>
          <w:tcPr>
            <w:tcW w:w="2268" w:type="dxa"/>
            <w:tcBorders>
              <w:bottom w:val="nil"/>
            </w:tcBorders>
          </w:tcPr>
          <w:p w14:paraId="6D897526" w14:textId="77777777" w:rsidR="00987004" w:rsidRPr="00D12460" w:rsidRDefault="00987004" w:rsidP="00987004">
            <w:pPr>
              <w:pStyle w:val="TableParagraph"/>
              <w:spacing w:line="266" w:lineRule="exact"/>
              <w:ind w:left="295"/>
              <w:rPr>
                <w:rFonts w:ascii="Arial" w:hAnsi="Arial" w:cs="Arial"/>
              </w:rPr>
            </w:pPr>
            <w:r w:rsidRPr="00D12460">
              <w:rPr>
                <w:rFonts w:ascii="Arial" w:hAnsi="Arial" w:cs="Arial"/>
              </w:rPr>
              <w:t>Número de pruebas</w:t>
            </w:r>
          </w:p>
        </w:tc>
        <w:tc>
          <w:tcPr>
            <w:tcW w:w="2127" w:type="dxa"/>
            <w:tcBorders>
              <w:bottom w:val="nil"/>
            </w:tcBorders>
          </w:tcPr>
          <w:p w14:paraId="4D6017A8" w14:textId="77777777" w:rsidR="00987004" w:rsidRPr="00D12460" w:rsidRDefault="00987004" w:rsidP="00987004">
            <w:pPr>
              <w:pStyle w:val="TableParagraph"/>
              <w:spacing w:line="266" w:lineRule="exact"/>
              <w:ind w:left="110"/>
              <w:rPr>
                <w:rFonts w:ascii="Arial" w:hAnsi="Arial" w:cs="Arial"/>
              </w:rPr>
            </w:pPr>
            <w:r w:rsidRPr="00D12460">
              <w:rPr>
                <w:rFonts w:ascii="Arial" w:hAnsi="Arial" w:cs="Arial"/>
              </w:rPr>
              <w:t>Medir el</w:t>
            </w:r>
          </w:p>
        </w:tc>
        <w:tc>
          <w:tcPr>
            <w:tcW w:w="1842" w:type="dxa"/>
            <w:tcBorders>
              <w:bottom w:val="nil"/>
            </w:tcBorders>
          </w:tcPr>
          <w:p w14:paraId="7A7874C0" w14:textId="77777777" w:rsidR="00987004" w:rsidRPr="00D12460" w:rsidRDefault="00987004" w:rsidP="00987004">
            <w:pPr>
              <w:pStyle w:val="TableParagraph"/>
              <w:spacing w:line="266" w:lineRule="exact"/>
              <w:ind w:left="107"/>
              <w:rPr>
                <w:rFonts w:ascii="Arial" w:hAnsi="Arial" w:cs="Arial"/>
              </w:rPr>
            </w:pPr>
            <w:r w:rsidRPr="00D12460">
              <w:rPr>
                <w:rFonts w:ascii="Arial" w:hAnsi="Arial" w:cs="Arial"/>
              </w:rPr>
              <w:t>Que el porcentaje</w:t>
            </w:r>
          </w:p>
        </w:tc>
        <w:tc>
          <w:tcPr>
            <w:tcW w:w="2410" w:type="dxa"/>
            <w:tcBorders>
              <w:bottom w:val="nil"/>
            </w:tcBorders>
          </w:tcPr>
          <w:p w14:paraId="7A23D917" w14:textId="77777777" w:rsidR="00987004" w:rsidRPr="00D12460" w:rsidRDefault="00987004" w:rsidP="00987004">
            <w:pPr>
              <w:pStyle w:val="TableParagraph"/>
              <w:spacing w:line="266" w:lineRule="exact"/>
              <w:ind w:left="111"/>
              <w:rPr>
                <w:rFonts w:ascii="Arial" w:hAnsi="Arial" w:cs="Arial"/>
              </w:rPr>
            </w:pPr>
            <w:r w:rsidRPr="00D12460">
              <w:rPr>
                <w:rFonts w:ascii="Arial" w:hAnsi="Arial" w:cs="Arial"/>
              </w:rPr>
              <w:t>Evaluaciones realizadas a</w:t>
            </w:r>
          </w:p>
        </w:tc>
        <w:tc>
          <w:tcPr>
            <w:tcW w:w="1559" w:type="dxa"/>
            <w:tcBorders>
              <w:bottom w:val="nil"/>
            </w:tcBorders>
          </w:tcPr>
          <w:p w14:paraId="4C4C448F" w14:textId="77777777" w:rsidR="00987004" w:rsidRPr="00D12460" w:rsidRDefault="00987004" w:rsidP="00987004">
            <w:pPr>
              <w:pStyle w:val="TableParagraph"/>
              <w:spacing w:line="266" w:lineRule="exact"/>
              <w:ind w:left="108"/>
              <w:rPr>
                <w:rFonts w:ascii="Arial" w:hAnsi="Arial" w:cs="Arial"/>
              </w:rPr>
            </w:pPr>
            <w:r w:rsidRPr="00D12460">
              <w:rPr>
                <w:rFonts w:ascii="Arial" w:hAnsi="Arial" w:cs="Arial"/>
              </w:rPr>
              <w:t>Gestión</w:t>
            </w:r>
          </w:p>
        </w:tc>
        <w:tc>
          <w:tcPr>
            <w:tcW w:w="1418" w:type="dxa"/>
            <w:tcBorders>
              <w:bottom w:val="nil"/>
            </w:tcBorders>
          </w:tcPr>
          <w:p w14:paraId="24EF0FDF" w14:textId="77777777" w:rsidR="00987004" w:rsidRPr="00D12460" w:rsidRDefault="00987004" w:rsidP="00987004">
            <w:pPr>
              <w:pStyle w:val="TableParagraph"/>
              <w:spacing w:line="266" w:lineRule="exact"/>
              <w:ind w:left="106" w:right="96"/>
              <w:jc w:val="center"/>
              <w:rPr>
                <w:rFonts w:ascii="Arial" w:hAnsi="Arial" w:cs="Arial"/>
              </w:rPr>
            </w:pPr>
            <w:r w:rsidRPr="00D12460">
              <w:rPr>
                <w:rFonts w:ascii="Arial" w:hAnsi="Arial" w:cs="Arial"/>
              </w:rPr>
              <w:t>Anualmente</w:t>
            </w:r>
          </w:p>
        </w:tc>
      </w:tr>
      <w:tr w:rsidR="00987004" w:rsidRPr="00D12460" w14:paraId="50B06905" w14:textId="77777777" w:rsidTr="00987004">
        <w:trPr>
          <w:trHeight w:val="267"/>
        </w:trPr>
        <w:tc>
          <w:tcPr>
            <w:tcW w:w="1696" w:type="dxa"/>
            <w:tcBorders>
              <w:top w:val="nil"/>
              <w:bottom w:val="nil"/>
            </w:tcBorders>
          </w:tcPr>
          <w:p w14:paraId="04C93B2D"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evaluaciones</w:t>
            </w:r>
          </w:p>
        </w:tc>
        <w:tc>
          <w:tcPr>
            <w:tcW w:w="2268" w:type="dxa"/>
            <w:tcBorders>
              <w:top w:val="nil"/>
              <w:bottom w:val="nil"/>
            </w:tcBorders>
          </w:tcPr>
          <w:p w14:paraId="36EFECE4" w14:textId="77777777" w:rsidR="00987004" w:rsidRPr="00D12460" w:rsidRDefault="00987004" w:rsidP="00987004">
            <w:pPr>
              <w:pStyle w:val="TableParagraph"/>
              <w:spacing w:line="248" w:lineRule="exact"/>
              <w:ind w:left="667"/>
              <w:rPr>
                <w:rFonts w:ascii="Arial" w:hAnsi="Arial" w:cs="Arial"/>
              </w:rPr>
            </w:pPr>
            <w:r w:rsidRPr="00D12460">
              <w:rPr>
                <w:rFonts w:ascii="Arial" w:hAnsi="Arial" w:cs="Arial"/>
              </w:rPr>
              <w:t>realizadas a</w:t>
            </w:r>
          </w:p>
        </w:tc>
        <w:tc>
          <w:tcPr>
            <w:tcW w:w="2127" w:type="dxa"/>
            <w:tcBorders>
              <w:top w:val="nil"/>
              <w:bottom w:val="nil"/>
            </w:tcBorders>
          </w:tcPr>
          <w:p w14:paraId="2D5FB27F"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porcentaje de los</w:t>
            </w:r>
          </w:p>
        </w:tc>
        <w:tc>
          <w:tcPr>
            <w:tcW w:w="1842" w:type="dxa"/>
            <w:tcBorders>
              <w:top w:val="nil"/>
              <w:bottom w:val="nil"/>
            </w:tcBorders>
          </w:tcPr>
          <w:p w14:paraId="4B4F8E39"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de las pruebas</w:t>
            </w:r>
          </w:p>
        </w:tc>
        <w:tc>
          <w:tcPr>
            <w:tcW w:w="2410" w:type="dxa"/>
            <w:tcBorders>
              <w:top w:val="nil"/>
              <w:bottom w:val="nil"/>
            </w:tcBorders>
          </w:tcPr>
          <w:p w14:paraId="4610039D" w14:textId="77777777" w:rsidR="00987004" w:rsidRPr="00D12460" w:rsidRDefault="00987004" w:rsidP="00987004">
            <w:pPr>
              <w:pStyle w:val="TableParagraph"/>
              <w:spacing w:line="248" w:lineRule="exact"/>
              <w:ind w:left="111"/>
              <w:rPr>
                <w:rFonts w:ascii="Arial" w:hAnsi="Arial" w:cs="Arial"/>
              </w:rPr>
            </w:pPr>
            <w:r w:rsidRPr="00D12460">
              <w:rPr>
                <w:rFonts w:ascii="Arial" w:hAnsi="Arial" w:cs="Arial"/>
              </w:rPr>
              <w:t>los conductores y listado</w:t>
            </w:r>
          </w:p>
        </w:tc>
        <w:tc>
          <w:tcPr>
            <w:tcW w:w="1559" w:type="dxa"/>
            <w:tcBorders>
              <w:top w:val="nil"/>
              <w:bottom w:val="nil"/>
            </w:tcBorders>
          </w:tcPr>
          <w:p w14:paraId="6F676EE1"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Humana,</w:t>
            </w:r>
          </w:p>
        </w:tc>
        <w:tc>
          <w:tcPr>
            <w:tcW w:w="1418" w:type="dxa"/>
            <w:tcBorders>
              <w:top w:val="nil"/>
              <w:bottom w:val="nil"/>
            </w:tcBorders>
          </w:tcPr>
          <w:p w14:paraId="6E15AD90" w14:textId="77777777" w:rsidR="00987004" w:rsidRPr="00D12460" w:rsidRDefault="00987004" w:rsidP="00987004">
            <w:pPr>
              <w:pStyle w:val="TableParagraph"/>
              <w:rPr>
                <w:rFonts w:ascii="Arial" w:hAnsi="Arial" w:cs="Arial"/>
              </w:rPr>
            </w:pPr>
          </w:p>
        </w:tc>
      </w:tr>
      <w:tr w:rsidR="00987004" w:rsidRPr="00D12460" w14:paraId="2D94D592" w14:textId="77777777" w:rsidTr="00987004">
        <w:trPr>
          <w:trHeight w:val="270"/>
        </w:trPr>
        <w:tc>
          <w:tcPr>
            <w:tcW w:w="1696" w:type="dxa"/>
            <w:tcBorders>
              <w:top w:val="nil"/>
              <w:bottom w:val="nil"/>
            </w:tcBorders>
          </w:tcPr>
          <w:p w14:paraId="1AB9BA76"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teóricas</w:t>
            </w:r>
          </w:p>
        </w:tc>
        <w:tc>
          <w:tcPr>
            <w:tcW w:w="2268" w:type="dxa"/>
            <w:tcBorders>
              <w:top w:val="nil"/>
              <w:bottom w:val="nil"/>
            </w:tcBorders>
          </w:tcPr>
          <w:p w14:paraId="62330BF2" w14:textId="77777777" w:rsidR="00987004" w:rsidRPr="00D12460" w:rsidRDefault="00987004" w:rsidP="00987004">
            <w:pPr>
              <w:pStyle w:val="TableParagraph"/>
              <w:spacing w:line="248" w:lineRule="exact"/>
              <w:ind w:left="223"/>
              <w:rPr>
                <w:rFonts w:ascii="Arial" w:hAnsi="Arial" w:cs="Arial"/>
              </w:rPr>
            </w:pPr>
            <w:r w:rsidRPr="00D12460">
              <w:rPr>
                <w:rFonts w:ascii="Arial" w:hAnsi="Arial" w:cs="Arial"/>
              </w:rPr>
              <w:t>conductores, dividido</w:t>
            </w:r>
          </w:p>
        </w:tc>
        <w:tc>
          <w:tcPr>
            <w:tcW w:w="2127" w:type="dxa"/>
            <w:tcBorders>
              <w:top w:val="nil"/>
              <w:bottom w:val="nil"/>
            </w:tcBorders>
          </w:tcPr>
          <w:p w14:paraId="5B5E1CE7"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conductores que</w:t>
            </w:r>
          </w:p>
        </w:tc>
        <w:tc>
          <w:tcPr>
            <w:tcW w:w="1842" w:type="dxa"/>
            <w:tcBorders>
              <w:top w:val="nil"/>
              <w:bottom w:val="nil"/>
            </w:tcBorders>
          </w:tcPr>
          <w:p w14:paraId="4487A987"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realizadas supere</w:t>
            </w:r>
          </w:p>
        </w:tc>
        <w:tc>
          <w:tcPr>
            <w:tcW w:w="2410" w:type="dxa"/>
            <w:tcBorders>
              <w:top w:val="nil"/>
              <w:bottom w:val="nil"/>
            </w:tcBorders>
          </w:tcPr>
          <w:p w14:paraId="237F7131" w14:textId="77777777" w:rsidR="00987004" w:rsidRPr="00D12460" w:rsidRDefault="00987004" w:rsidP="00987004">
            <w:pPr>
              <w:pStyle w:val="TableParagraph"/>
              <w:spacing w:line="248" w:lineRule="exact"/>
              <w:ind w:left="111"/>
              <w:rPr>
                <w:rFonts w:ascii="Arial" w:hAnsi="Arial" w:cs="Arial"/>
              </w:rPr>
            </w:pPr>
            <w:r w:rsidRPr="00D12460">
              <w:rPr>
                <w:rFonts w:ascii="Arial" w:hAnsi="Arial" w:cs="Arial"/>
              </w:rPr>
              <w:t>de los conductores</w:t>
            </w:r>
          </w:p>
        </w:tc>
        <w:tc>
          <w:tcPr>
            <w:tcW w:w="1559" w:type="dxa"/>
            <w:tcBorders>
              <w:top w:val="nil"/>
              <w:bottom w:val="nil"/>
            </w:tcBorders>
          </w:tcPr>
          <w:p w14:paraId="6B2633C6"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Proveedor</w:t>
            </w:r>
          </w:p>
        </w:tc>
        <w:tc>
          <w:tcPr>
            <w:tcW w:w="1418" w:type="dxa"/>
            <w:tcBorders>
              <w:top w:val="nil"/>
              <w:bottom w:val="nil"/>
            </w:tcBorders>
          </w:tcPr>
          <w:p w14:paraId="339D1E01" w14:textId="77777777" w:rsidR="00987004" w:rsidRPr="00D12460" w:rsidRDefault="00987004" w:rsidP="00987004">
            <w:pPr>
              <w:pStyle w:val="TableParagraph"/>
              <w:rPr>
                <w:rFonts w:ascii="Arial" w:hAnsi="Arial" w:cs="Arial"/>
              </w:rPr>
            </w:pPr>
          </w:p>
        </w:tc>
      </w:tr>
      <w:tr w:rsidR="00987004" w:rsidRPr="00D12460" w14:paraId="6E702402" w14:textId="77777777" w:rsidTr="00987004">
        <w:trPr>
          <w:trHeight w:val="270"/>
        </w:trPr>
        <w:tc>
          <w:tcPr>
            <w:tcW w:w="1696" w:type="dxa"/>
            <w:tcBorders>
              <w:top w:val="nil"/>
              <w:bottom w:val="nil"/>
            </w:tcBorders>
          </w:tcPr>
          <w:p w14:paraId="41D20746" w14:textId="77777777" w:rsidR="00987004" w:rsidRPr="00D12460" w:rsidRDefault="00987004" w:rsidP="00987004">
            <w:pPr>
              <w:pStyle w:val="TableParagraph"/>
              <w:spacing w:line="250" w:lineRule="exact"/>
              <w:ind w:left="110"/>
              <w:rPr>
                <w:rFonts w:ascii="Arial" w:hAnsi="Arial" w:cs="Arial"/>
              </w:rPr>
            </w:pPr>
            <w:r w:rsidRPr="00D12460">
              <w:rPr>
                <w:rFonts w:ascii="Arial" w:hAnsi="Arial" w:cs="Arial"/>
              </w:rPr>
              <w:t>realizadas a</w:t>
            </w:r>
          </w:p>
        </w:tc>
        <w:tc>
          <w:tcPr>
            <w:tcW w:w="2268" w:type="dxa"/>
            <w:tcBorders>
              <w:top w:val="nil"/>
              <w:bottom w:val="nil"/>
            </w:tcBorders>
          </w:tcPr>
          <w:p w14:paraId="316DDBFA" w14:textId="77777777" w:rsidR="00987004" w:rsidRPr="00D12460" w:rsidRDefault="00987004" w:rsidP="00987004">
            <w:pPr>
              <w:pStyle w:val="TableParagraph"/>
              <w:spacing w:line="250" w:lineRule="exact"/>
              <w:ind w:left="111"/>
              <w:rPr>
                <w:rFonts w:ascii="Arial" w:hAnsi="Arial" w:cs="Arial"/>
              </w:rPr>
            </w:pPr>
            <w:proofErr w:type="gramStart"/>
            <w:r w:rsidRPr="00D12460">
              <w:rPr>
                <w:rFonts w:ascii="Arial" w:hAnsi="Arial" w:cs="Arial"/>
              </w:rPr>
              <w:t>total</w:t>
            </w:r>
            <w:proofErr w:type="gramEnd"/>
            <w:r w:rsidRPr="00D12460">
              <w:rPr>
                <w:rFonts w:ascii="Arial" w:hAnsi="Arial" w:cs="Arial"/>
              </w:rPr>
              <w:t xml:space="preserve"> de los conductores</w:t>
            </w:r>
          </w:p>
        </w:tc>
        <w:tc>
          <w:tcPr>
            <w:tcW w:w="2127" w:type="dxa"/>
            <w:tcBorders>
              <w:top w:val="nil"/>
              <w:bottom w:val="nil"/>
            </w:tcBorders>
          </w:tcPr>
          <w:p w14:paraId="5E9CCD9A" w14:textId="77777777" w:rsidR="00987004" w:rsidRPr="00D12460" w:rsidRDefault="00987004" w:rsidP="00987004">
            <w:pPr>
              <w:pStyle w:val="TableParagraph"/>
              <w:spacing w:line="250" w:lineRule="exact"/>
              <w:ind w:left="110"/>
              <w:rPr>
                <w:rFonts w:ascii="Arial" w:hAnsi="Arial" w:cs="Arial"/>
              </w:rPr>
            </w:pPr>
            <w:r w:rsidRPr="00D12460">
              <w:rPr>
                <w:rFonts w:ascii="Arial" w:hAnsi="Arial" w:cs="Arial"/>
              </w:rPr>
              <w:t>realizan las</w:t>
            </w:r>
          </w:p>
        </w:tc>
        <w:tc>
          <w:tcPr>
            <w:tcW w:w="1842" w:type="dxa"/>
            <w:tcBorders>
              <w:top w:val="nil"/>
              <w:bottom w:val="nil"/>
            </w:tcBorders>
          </w:tcPr>
          <w:p w14:paraId="4088673C" w14:textId="77777777" w:rsidR="00987004" w:rsidRPr="00D12460" w:rsidRDefault="00987004" w:rsidP="00987004">
            <w:pPr>
              <w:pStyle w:val="TableParagraph"/>
              <w:spacing w:line="250" w:lineRule="exact"/>
              <w:ind w:left="107"/>
              <w:rPr>
                <w:rFonts w:ascii="Arial" w:hAnsi="Arial" w:cs="Arial"/>
              </w:rPr>
            </w:pPr>
            <w:r w:rsidRPr="00D12460">
              <w:rPr>
                <w:rFonts w:ascii="Arial" w:hAnsi="Arial" w:cs="Arial"/>
              </w:rPr>
              <w:t>el 50% de las</w:t>
            </w:r>
          </w:p>
        </w:tc>
        <w:tc>
          <w:tcPr>
            <w:tcW w:w="2410" w:type="dxa"/>
            <w:tcBorders>
              <w:top w:val="nil"/>
              <w:bottom w:val="nil"/>
            </w:tcBorders>
          </w:tcPr>
          <w:p w14:paraId="4BED3DEA" w14:textId="77777777" w:rsidR="00987004" w:rsidRPr="00D12460" w:rsidRDefault="00987004" w:rsidP="00987004">
            <w:pPr>
              <w:pStyle w:val="TableParagraph"/>
              <w:spacing w:line="250" w:lineRule="exact"/>
              <w:ind w:left="111"/>
              <w:rPr>
                <w:rFonts w:ascii="Arial" w:hAnsi="Arial" w:cs="Arial"/>
              </w:rPr>
            </w:pPr>
            <w:r w:rsidRPr="00D12460">
              <w:rPr>
                <w:rFonts w:ascii="Arial" w:hAnsi="Arial" w:cs="Arial"/>
              </w:rPr>
              <w:t>convocados para las</w:t>
            </w:r>
          </w:p>
        </w:tc>
        <w:tc>
          <w:tcPr>
            <w:tcW w:w="1559" w:type="dxa"/>
            <w:tcBorders>
              <w:top w:val="nil"/>
              <w:bottom w:val="nil"/>
            </w:tcBorders>
          </w:tcPr>
          <w:p w14:paraId="676D2108" w14:textId="77777777" w:rsidR="00987004" w:rsidRPr="00D12460" w:rsidRDefault="00987004" w:rsidP="00987004">
            <w:pPr>
              <w:pStyle w:val="TableParagraph"/>
              <w:spacing w:line="250" w:lineRule="exact"/>
              <w:ind w:left="108"/>
              <w:rPr>
                <w:rFonts w:ascii="Arial" w:hAnsi="Arial" w:cs="Arial"/>
              </w:rPr>
            </w:pPr>
            <w:r w:rsidRPr="00D12460">
              <w:rPr>
                <w:rFonts w:ascii="Arial" w:hAnsi="Arial" w:cs="Arial"/>
              </w:rPr>
              <w:t>seleccionado</w:t>
            </w:r>
          </w:p>
        </w:tc>
        <w:tc>
          <w:tcPr>
            <w:tcW w:w="1418" w:type="dxa"/>
            <w:tcBorders>
              <w:top w:val="nil"/>
              <w:bottom w:val="nil"/>
            </w:tcBorders>
          </w:tcPr>
          <w:p w14:paraId="609926BE" w14:textId="77777777" w:rsidR="00987004" w:rsidRPr="00D12460" w:rsidRDefault="00987004" w:rsidP="00987004">
            <w:pPr>
              <w:pStyle w:val="TableParagraph"/>
              <w:rPr>
                <w:rFonts w:ascii="Arial" w:hAnsi="Arial" w:cs="Arial"/>
              </w:rPr>
            </w:pPr>
          </w:p>
        </w:tc>
      </w:tr>
      <w:tr w:rsidR="00987004" w:rsidRPr="00D12460" w14:paraId="2D5C9B13" w14:textId="77777777" w:rsidTr="00987004">
        <w:trPr>
          <w:trHeight w:val="268"/>
        </w:trPr>
        <w:tc>
          <w:tcPr>
            <w:tcW w:w="1696" w:type="dxa"/>
            <w:tcBorders>
              <w:top w:val="nil"/>
              <w:bottom w:val="nil"/>
            </w:tcBorders>
          </w:tcPr>
          <w:p w14:paraId="5F224A86"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conductores</w:t>
            </w:r>
          </w:p>
        </w:tc>
        <w:tc>
          <w:tcPr>
            <w:tcW w:w="2268" w:type="dxa"/>
            <w:tcBorders>
              <w:top w:val="nil"/>
              <w:bottom w:val="nil"/>
            </w:tcBorders>
          </w:tcPr>
          <w:p w14:paraId="4191E2CD" w14:textId="77777777" w:rsidR="00987004" w:rsidRPr="00D12460" w:rsidRDefault="00987004" w:rsidP="00987004">
            <w:pPr>
              <w:pStyle w:val="TableParagraph"/>
              <w:spacing w:line="248" w:lineRule="exact"/>
              <w:ind w:left="259"/>
              <w:rPr>
                <w:rFonts w:ascii="Arial" w:hAnsi="Arial" w:cs="Arial"/>
              </w:rPr>
            </w:pPr>
            <w:r w:rsidRPr="00D12460">
              <w:rPr>
                <w:rFonts w:ascii="Arial" w:hAnsi="Arial" w:cs="Arial"/>
              </w:rPr>
              <w:t>reportados a evaluar</w:t>
            </w:r>
          </w:p>
        </w:tc>
        <w:tc>
          <w:tcPr>
            <w:tcW w:w="2127" w:type="dxa"/>
            <w:tcBorders>
              <w:top w:val="nil"/>
              <w:bottom w:val="nil"/>
            </w:tcBorders>
          </w:tcPr>
          <w:p w14:paraId="14B6B070"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evaluaciones</w:t>
            </w:r>
          </w:p>
        </w:tc>
        <w:tc>
          <w:tcPr>
            <w:tcW w:w="1842" w:type="dxa"/>
            <w:tcBorders>
              <w:top w:val="nil"/>
              <w:bottom w:val="nil"/>
            </w:tcBorders>
          </w:tcPr>
          <w:p w14:paraId="3F9B639F"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programadas en</w:t>
            </w:r>
          </w:p>
        </w:tc>
        <w:tc>
          <w:tcPr>
            <w:tcW w:w="2410" w:type="dxa"/>
            <w:tcBorders>
              <w:top w:val="nil"/>
              <w:bottom w:val="nil"/>
            </w:tcBorders>
          </w:tcPr>
          <w:p w14:paraId="4749A7AC" w14:textId="77777777" w:rsidR="00987004" w:rsidRPr="00D12460" w:rsidRDefault="00987004" w:rsidP="00987004">
            <w:pPr>
              <w:pStyle w:val="TableParagraph"/>
              <w:spacing w:line="248" w:lineRule="exact"/>
              <w:ind w:left="111"/>
              <w:rPr>
                <w:rFonts w:ascii="Arial" w:hAnsi="Arial" w:cs="Arial"/>
              </w:rPr>
            </w:pPr>
            <w:r w:rsidRPr="00D12460">
              <w:rPr>
                <w:rFonts w:ascii="Arial" w:hAnsi="Arial" w:cs="Arial"/>
              </w:rPr>
              <w:t>evaluaciones.</w:t>
            </w:r>
          </w:p>
        </w:tc>
        <w:tc>
          <w:tcPr>
            <w:tcW w:w="1559" w:type="dxa"/>
            <w:tcBorders>
              <w:top w:val="nil"/>
              <w:bottom w:val="nil"/>
            </w:tcBorders>
          </w:tcPr>
          <w:p w14:paraId="6FB25450" w14:textId="77777777" w:rsidR="00987004" w:rsidRPr="00D12460" w:rsidRDefault="00987004" w:rsidP="00987004">
            <w:pPr>
              <w:pStyle w:val="TableParagraph"/>
              <w:rPr>
                <w:rFonts w:ascii="Arial" w:hAnsi="Arial" w:cs="Arial"/>
              </w:rPr>
            </w:pPr>
          </w:p>
        </w:tc>
        <w:tc>
          <w:tcPr>
            <w:tcW w:w="1418" w:type="dxa"/>
            <w:tcBorders>
              <w:top w:val="nil"/>
              <w:bottom w:val="nil"/>
            </w:tcBorders>
          </w:tcPr>
          <w:p w14:paraId="2759714F" w14:textId="77777777" w:rsidR="00987004" w:rsidRPr="00D12460" w:rsidRDefault="00987004" w:rsidP="00987004">
            <w:pPr>
              <w:pStyle w:val="TableParagraph"/>
              <w:rPr>
                <w:rFonts w:ascii="Arial" w:hAnsi="Arial" w:cs="Arial"/>
              </w:rPr>
            </w:pPr>
          </w:p>
        </w:tc>
      </w:tr>
      <w:tr w:rsidR="00987004" w:rsidRPr="00D12460" w14:paraId="7AEA374D" w14:textId="77777777" w:rsidTr="00987004">
        <w:trPr>
          <w:trHeight w:val="267"/>
        </w:trPr>
        <w:tc>
          <w:tcPr>
            <w:tcW w:w="1696" w:type="dxa"/>
            <w:tcBorders>
              <w:top w:val="nil"/>
              <w:bottom w:val="nil"/>
            </w:tcBorders>
          </w:tcPr>
          <w:p w14:paraId="54B5E44B" w14:textId="77777777" w:rsidR="00987004" w:rsidRPr="00D12460" w:rsidRDefault="00987004" w:rsidP="00987004">
            <w:pPr>
              <w:pStyle w:val="TableParagraph"/>
              <w:rPr>
                <w:rFonts w:ascii="Arial" w:hAnsi="Arial" w:cs="Arial"/>
              </w:rPr>
            </w:pPr>
          </w:p>
        </w:tc>
        <w:tc>
          <w:tcPr>
            <w:tcW w:w="2268" w:type="dxa"/>
            <w:tcBorders>
              <w:top w:val="nil"/>
              <w:bottom w:val="nil"/>
            </w:tcBorders>
          </w:tcPr>
          <w:p w14:paraId="6103FA85" w14:textId="77777777" w:rsidR="00987004" w:rsidRPr="00D12460" w:rsidRDefault="00987004" w:rsidP="00987004">
            <w:pPr>
              <w:pStyle w:val="TableParagraph"/>
              <w:spacing w:line="248" w:lineRule="exact"/>
              <w:ind w:left="121" w:right="111"/>
              <w:jc w:val="center"/>
              <w:rPr>
                <w:rFonts w:ascii="Arial" w:hAnsi="Arial" w:cs="Arial"/>
              </w:rPr>
            </w:pPr>
            <w:r w:rsidRPr="00D12460">
              <w:rPr>
                <w:rFonts w:ascii="Arial" w:hAnsi="Arial" w:cs="Arial"/>
              </w:rPr>
              <w:t>por 100</w:t>
            </w:r>
          </w:p>
        </w:tc>
        <w:tc>
          <w:tcPr>
            <w:tcW w:w="2127" w:type="dxa"/>
            <w:tcBorders>
              <w:top w:val="nil"/>
              <w:bottom w:val="nil"/>
            </w:tcBorders>
          </w:tcPr>
          <w:p w14:paraId="70AEA205"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teóricas</w:t>
            </w:r>
          </w:p>
        </w:tc>
        <w:tc>
          <w:tcPr>
            <w:tcW w:w="1842" w:type="dxa"/>
            <w:tcBorders>
              <w:top w:val="nil"/>
              <w:bottom w:val="nil"/>
            </w:tcBorders>
          </w:tcPr>
          <w:p w14:paraId="768A949F"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un período dado</w:t>
            </w:r>
          </w:p>
        </w:tc>
        <w:tc>
          <w:tcPr>
            <w:tcW w:w="2410" w:type="dxa"/>
            <w:tcBorders>
              <w:top w:val="nil"/>
              <w:bottom w:val="nil"/>
            </w:tcBorders>
          </w:tcPr>
          <w:p w14:paraId="3D748CE0"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3B4D439E" w14:textId="77777777" w:rsidR="00987004" w:rsidRPr="00D12460" w:rsidRDefault="00987004" w:rsidP="00987004">
            <w:pPr>
              <w:pStyle w:val="TableParagraph"/>
              <w:rPr>
                <w:rFonts w:ascii="Arial" w:hAnsi="Arial" w:cs="Arial"/>
              </w:rPr>
            </w:pPr>
          </w:p>
        </w:tc>
        <w:tc>
          <w:tcPr>
            <w:tcW w:w="1418" w:type="dxa"/>
            <w:tcBorders>
              <w:top w:val="nil"/>
              <w:bottom w:val="nil"/>
            </w:tcBorders>
          </w:tcPr>
          <w:p w14:paraId="1E27E0DD" w14:textId="77777777" w:rsidR="00987004" w:rsidRPr="00D12460" w:rsidRDefault="00987004" w:rsidP="00987004">
            <w:pPr>
              <w:pStyle w:val="TableParagraph"/>
              <w:rPr>
                <w:rFonts w:ascii="Arial" w:hAnsi="Arial" w:cs="Arial"/>
              </w:rPr>
            </w:pPr>
          </w:p>
        </w:tc>
      </w:tr>
      <w:tr w:rsidR="00987004" w:rsidRPr="00D12460" w14:paraId="49F6051A" w14:textId="77777777" w:rsidTr="00987004">
        <w:trPr>
          <w:trHeight w:val="248"/>
        </w:trPr>
        <w:tc>
          <w:tcPr>
            <w:tcW w:w="1696" w:type="dxa"/>
            <w:tcBorders>
              <w:top w:val="nil"/>
            </w:tcBorders>
          </w:tcPr>
          <w:p w14:paraId="06588DF2" w14:textId="77777777" w:rsidR="00987004" w:rsidRPr="00D12460" w:rsidRDefault="00987004" w:rsidP="00987004">
            <w:pPr>
              <w:pStyle w:val="TableParagraph"/>
              <w:rPr>
                <w:rFonts w:ascii="Arial" w:hAnsi="Arial" w:cs="Arial"/>
              </w:rPr>
            </w:pPr>
          </w:p>
        </w:tc>
        <w:tc>
          <w:tcPr>
            <w:tcW w:w="2268" w:type="dxa"/>
            <w:tcBorders>
              <w:top w:val="nil"/>
            </w:tcBorders>
          </w:tcPr>
          <w:p w14:paraId="0E4A31E4" w14:textId="77777777" w:rsidR="00987004" w:rsidRPr="00D12460" w:rsidRDefault="00987004" w:rsidP="00987004">
            <w:pPr>
              <w:pStyle w:val="TableParagraph"/>
              <w:rPr>
                <w:rFonts w:ascii="Arial" w:hAnsi="Arial" w:cs="Arial"/>
              </w:rPr>
            </w:pPr>
          </w:p>
        </w:tc>
        <w:tc>
          <w:tcPr>
            <w:tcW w:w="2127" w:type="dxa"/>
            <w:tcBorders>
              <w:top w:val="nil"/>
            </w:tcBorders>
          </w:tcPr>
          <w:p w14:paraId="4F68BB6A" w14:textId="77777777" w:rsidR="00987004" w:rsidRPr="00D12460" w:rsidRDefault="00987004" w:rsidP="00987004">
            <w:pPr>
              <w:pStyle w:val="TableParagraph"/>
              <w:spacing w:line="228" w:lineRule="exact"/>
              <w:ind w:left="110"/>
              <w:rPr>
                <w:rFonts w:ascii="Arial" w:hAnsi="Arial" w:cs="Arial"/>
              </w:rPr>
            </w:pPr>
            <w:r w:rsidRPr="00D12460">
              <w:rPr>
                <w:rFonts w:ascii="Arial" w:hAnsi="Arial" w:cs="Arial"/>
              </w:rPr>
              <w:t>programadas.</w:t>
            </w:r>
          </w:p>
        </w:tc>
        <w:tc>
          <w:tcPr>
            <w:tcW w:w="1842" w:type="dxa"/>
            <w:tcBorders>
              <w:top w:val="nil"/>
            </w:tcBorders>
          </w:tcPr>
          <w:p w14:paraId="7FEAA533" w14:textId="77777777" w:rsidR="00987004" w:rsidRPr="00D12460" w:rsidRDefault="00987004" w:rsidP="00987004">
            <w:pPr>
              <w:pStyle w:val="TableParagraph"/>
              <w:rPr>
                <w:rFonts w:ascii="Arial" w:hAnsi="Arial" w:cs="Arial"/>
              </w:rPr>
            </w:pPr>
          </w:p>
        </w:tc>
        <w:tc>
          <w:tcPr>
            <w:tcW w:w="2410" w:type="dxa"/>
            <w:tcBorders>
              <w:top w:val="nil"/>
            </w:tcBorders>
          </w:tcPr>
          <w:p w14:paraId="67D0919B" w14:textId="77777777" w:rsidR="00987004" w:rsidRPr="00D12460" w:rsidRDefault="00987004" w:rsidP="00987004">
            <w:pPr>
              <w:pStyle w:val="TableParagraph"/>
              <w:rPr>
                <w:rFonts w:ascii="Arial" w:hAnsi="Arial" w:cs="Arial"/>
              </w:rPr>
            </w:pPr>
          </w:p>
        </w:tc>
        <w:tc>
          <w:tcPr>
            <w:tcW w:w="1559" w:type="dxa"/>
            <w:tcBorders>
              <w:top w:val="nil"/>
            </w:tcBorders>
          </w:tcPr>
          <w:p w14:paraId="476EDFB8" w14:textId="77777777" w:rsidR="00987004" w:rsidRPr="00D12460" w:rsidRDefault="00987004" w:rsidP="00987004">
            <w:pPr>
              <w:pStyle w:val="TableParagraph"/>
              <w:rPr>
                <w:rFonts w:ascii="Arial" w:hAnsi="Arial" w:cs="Arial"/>
              </w:rPr>
            </w:pPr>
          </w:p>
        </w:tc>
        <w:tc>
          <w:tcPr>
            <w:tcW w:w="1418" w:type="dxa"/>
            <w:tcBorders>
              <w:top w:val="nil"/>
            </w:tcBorders>
          </w:tcPr>
          <w:p w14:paraId="03896BB7" w14:textId="77777777" w:rsidR="00987004" w:rsidRPr="00D12460" w:rsidRDefault="00987004" w:rsidP="00987004">
            <w:pPr>
              <w:pStyle w:val="TableParagraph"/>
              <w:rPr>
                <w:rFonts w:ascii="Arial" w:hAnsi="Arial" w:cs="Arial"/>
              </w:rPr>
            </w:pPr>
          </w:p>
        </w:tc>
      </w:tr>
      <w:tr w:rsidR="00987004" w:rsidRPr="00D12460" w14:paraId="537A1CB9" w14:textId="77777777" w:rsidTr="00987004">
        <w:trPr>
          <w:trHeight w:val="289"/>
        </w:trPr>
        <w:tc>
          <w:tcPr>
            <w:tcW w:w="1696" w:type="dxa"/>
            <w:tcBorders>
              <w:bottom w:val="nil"/>
            </w:tcBorders>
          </w:tcPr>
          <w:p w14:paraId="7E2E8411" w14:textId="77777777" w:rsidR="00987004" w:rsidRPr="00D12460" w:rsidRDefault="00987004" w:rsidP="00987004">
            <w:pPr>
              <w:pStyle w:val="TableParagraph"/>
              <w:spacing w:before="1"/>
              <w:ind w:left="110"/>
              <w:rPr>
                <w:rFonts w:ascii="Arial" w:hAnsi="Arial" w:cs="Arial"/>
              </w:rPr>
            </w:pPr>
            <w:r w:rsidRPr="00D12460">
              <w:rPr>
                <w:rFonts w:ascii="Arial" w:hAnsi="Arial" w:cs="Arial"/>
              </w:rPr>
              <w:t>Tasa de</w:t>
            </w:r>
          </w:p>
        </w:tc>
        <w:tc>
          <w:tcPr>
            <w:tcW w:w="2268" w:type="dxa"/>
            <w:tcBorders>
              <w:bottom w:val="nil"/>
            </w:tcBorders>
          </w:tcPr>
          <w:p w14:paraId="598D8745" w14:textId="77777777" w:rsidR="00987004" w:rsidRPr="00D12460" w:rsidRDefault="00987004" w:rsidP="00987004">
            <w:pPr>
              <w:pStyle w:val="TableParagraph"/>
              <w:spacing w:before="1"/>
              <w:ind w:left="295"/>
              <w:rPr>
                <w:rFonts w:ascii="Arial" w:hAnsi="Arial" w:cs="Arial"/>
              </w:rPr>
            </w:pPr>
            <w:r w:rsidRPr="00D12460">
              <w:rPr>
                <w:rFonts w:ascii="Arial" w:hAnsi="Arial" w:cs="Arial"/>
              </w:rPr>
              <w:t>Número de pruebas</w:t>
            </w:r>
          </w:p>
        </w:tc>
        <w:tc>
          <w:tcPr>
            <w:tcW w:w="2127" w:type="dxa"/>
            <w:tcBorders>
              <w:bottom w:val="nil"/>
            </w:tcBorders>
          </w:tcPr>
          <w:p w14:paraId="258B4F17" w14:textId="77777777" w:rsidR="00987004" w:rsidRPr="00D12460" w:rsidRDefault="00987004" w:rsidP="00987004">
            <w:pPr>
              <w:pStyle w:val="TableParagraph"/>
              <w:spacing w:before="1"/>
              <w:ind w:left="110"/>
              <w:rPr>
                <w:rFonts w:ascii="Arial" w:hAnsi="Arial" w:cs="Arial"/>
              </w:rPr>
            </w:pPr>
            <w:r w:rsidRPr="00D12460">
              <w:rPr>
                <w:rFonts w:ascii="Arial" w:hAnsi="Arial" w:cs="Arial"/>
              </w:rPr>
              <w:t>Medir porcentaje</w:t>
            </w:r>
          </w:p>
        </w:tc>
        <w:tc>
          <w:tcPr>
            <w:tcW w:w="1842" w:type="dxa"/>
            <w:tcBorders>
              <w:bottom w:val="nil"/>
            </w:tcBorders>
          </w:tcPr>
          <w:p w14:paraId="6C65E3D8" w14:textId="77777777" w:rsidR="00987004" w:rsidRPr="00D12460" w:rsidRDefault="00987004" w:rsidP="00987004">
            <w:pPr>
              <w:pStyle w:val="TableParagraph"/>
              <w:spacing w:before="1"/>
              <w:ind w:left="107"/>
              <w:rPr>
                <w:rFonts w:ascii="Arial" w:hAnsi="Arial" w:cs="Arial"/>
              </w:rPr>
            </w:pPr>
            <w:r w:rsidRPr="00D12460">
              <w:rPr>
                <w:rFonts w:ascii="Arial" w:hAnsi="Arial" w:cs="Arial"/>
              </w:rPr>
              <w:t>Que el % de</w:t>
            </w:r>
          </w:p>
        </w:tc>
        <w:tc>
          <w:tcPr>
            <w:tcW w:w="2410" w:type="dxa"/>
            <w:tcBorders>
              <w:bottom w:val="nil"/>
            </w:tcBorders>
          </w:tcPr>
          <w:p w14:paraId="1BE2C20B" w14:textId="77777777" w:rsidR="00987004" w:rsidRPr="00D12460" w:rsidRDefault="00987004" w:rsidP="00987004">
            <w:pPr>
              <w:pStyle w:val="TableParagraph"/>
              <w:spacing w:before="1"/>
              <w:ind w:left="111"/>
              <w:rPr>
                <w:rFonts w:ascii="Arial" w:hAnsi="Arial" w:cs="Arial"/>
              </w:rPr>
            </w:pPr>
            <w:r w:rsidRPr="00D12460">
              <w:rPr>
                <w:rFonts w:ascii="Arial" w:hAnsi="Arial" w:cs="Arial"/>
              </w:rPr>
              <w:t>Evaluaciones realizadas a</w:t>
            </w:r>
          </w:p>
        </w:tc>
        <w:tc>
          <w:tcPr>
            <w:tcW w:w="1559" w:type="dxa"/>
            <w:tcBorders>
              <w:bottom w:val="nil"/>
            </w:tcBorders>
          </w:tcPr>
          <w:p w14:paraId="653ADB1D" w14:textId="77777777" w:rsidR="00987004" w:rsidRPr="00D12460" w:rsidRDefault="00987004" w:rsidP="00987004">
            <w:pPr>
              <w:pStyle w:val="TableParagraph"/>
              <w:spacing w:before="1"/>
              <w:ind w:left="108"/>
              <w:rPr>
                <w:rFonts w:ascii="Arial" w:hAnsi="Arial" w:cs="Arial"/>
              </w:rPr>
            </w:pPr>
            <w:r w:rsidRPr="00D12460">
              <w:rPr>
                <w:rFonts w:ascii="Arial" w:hAnsi="Arial" w:cs="Arial"/>
              </w:rPr>
              <w:t>Gestión</w:t>
            </w:r>
          </w:p>
        </w:tc>
        <w:tc>
          <w:tcPr>
            <w:tcW w:w="1418" w:type="dxa"/>
            <w:tcBorders>
              <w:bottom w:val="nil"/>
            </w:tcBorders>
          </w:tcPr>
          <w:p w14:paraId="1DF4CD71" w14:textId="77777777" w:rsidR="00987004" w:rsidRPr="00D12460" w:rsidRDefault="00987004" w:rsidP="00987004">
            <w:pPr>
              <w:pStyle w:val="TableParagraph"/>
              <w:spacing w:before="1"/>
              <w:ind w:left="106" w:right="96"/>
              <w:jc w:val="center"/>
              <w:rPr>
                <w:rFonts w:ascii="Arial" w:hAnsi="Arial" w:cs="Arial"/>
              </w:rPr>
            </w:pPr>
            <w:r w:rsidRPr="00D12460">
              <w:rPr>
                <w:rFonts w:ascii="Arial" w:hAnsi="Arial" w:cs="Arial"/>
              </w:rPr>
              <w:t>Anualmente</w:t>
            </w:r>
          </w:p>
        </w:tc>
      </w:tr>
      <w:tr w:rsidR="00987004" w:rsidRPr="00D12460" w14:paraId="65CD5917" w14:textId="77777777" w:rsidTr="00987004">
        <w:trPr>
          <w:trHeight w:val="267"/>
        </w:trPr>
        <w:tc>
          <w:tcPr>
            <w:tcW w:w="1696" w:type="dxa"/>
            <w:tcBorders>
              <w:top w:val="nil"/>
              <w:bottom w:val="nil"/>
            </w:tcBorders>
          </w:tcPr>
          <w:p w14:paraId="0EACD9A6"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evaluaciones</w:t>
            </w:r>
          </w:p>
        </w:tc>
        <w:tc>
          <w:tcPr>
            <w:tcW w:w="2268" w:type="dxa"/>
            <w:tcBorders>
              <w:top w:val="nil"/>
              <w:bottom w:val="nil"/>
            </w:tcBorders>
          </w:tcPr>
          <w:p w14:paraId="18267320" w14:textId="77777777" w:rsidR="00987004" w:rsidRPr="00D12460" w:rsidRDefault="00987004" w:rsidP="00987004">
            <w:pPr>
              <w:pStyle w:val="TableParagraph"/>
              <w:spacing w:line="248" w:lineRule="exact"/>
              <w:ind w:left="639"/>
              <w:rPr>
                <w:rFonts w:ascii="Arial" w:hAnsi="Arial" w:cs="Arial"/>
              </w:rPr>
            </w:pPr>
            <w:r w:rsidRPr="00D12460">
              <w:rPr>
                <w:rFonts w:ascii="Arial" w:hAnsi="Arial" w:cs="Arial"/>
              </w:rPr>
              <w:t>aprobadas a</w:t>
            </w:r>
          </w:p>
        </w:tc>
        <w:tc>
          <w:tcPr>
            <w:tcW w:w="2127" w:type="dxa"/>
            <w:tcBorders>
              <w:top w:val="nil"/>
              <w:bottom w:val="nil"/>
            </w:tcBorders>
          </w:tcPr>
          <w:p w14:paraId="161B407C"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de los conductores</w:t>
            </w:r>
          </w:p>
        </w:tc>
        <w:tc>
          <w:tcPr>
            <w:tcW w:w="1842" w:type="dxa"/>
            <w:tcBorders>
              <w:top w:val="nil"/>
              <w:bottom w:val="nil"/>
            </w:tcBorders>
          </w:tcPr>
          <w:p w14:paraId="2E858ED1"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pruebas teóricas</w:t>
            </w:r>
          </w:p>
        </w:tc>
        <w:tc>
          <w:tcPr>
            <w:tcW w:w="2410" w:type="dxa"/>
            <w:tcBorders>
              <w:top w:val="nil"/>
              <w:bottom w:val="nil"/>
            </w:tcBorders>
          </w:tcPr>
          <w:p w14:paraId="54C4C37D" w14:textId="77777777" w:rsidR="00987004" w:rsidRPr="00D12460" w:rsidRDefault="00987004" w:rsidP="00987004">
            <w:pPr>
              <w:pStyle w:val="TableParagraph"/>
              <w:spacing w:line="248" w:lineRule="exact"/>
              <w:ind w:left="111"/>
              <w:rPr>
                <w:rFonts w:ascii="Arial" w:hAnsi="Arial" w:cs="Arial"/>
              </w:rPr>
            </w:pPr>
            <w:r w:rsidRPr="00D12460">
              <w:rPr>
                <w:rFonts w:ascii="Arial" w:hAnsi="Arial" w:cs="Arial"/>
              </w:rPr>
              <w:t>los conductores.</w:t>
            </w:r>
          </w:p>
        </w:tc>
        <w:tc>
          <w:tcPr>
            <w:tcW w:w="1559" w:type="dxa"/>
            <w:tcBorders>
              <w:top w:val="nil"/>
              <w:bottom w:val="nil"/>
            </w:tcBorders>
          </w:tcPr>
          <w:p w14:paraId="1B8C6AE7"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Humana,</w:t>
            </w:r>
          </w:p>
        </w:tc>
        <w:tc>
          <w:tcPr>
            <w:tcW w:w="1418" w:type="dxa"/>
            <w:tcBorders>
              <w:top w:val="nil"/>
              <w:bottom w:val="nil"/>
            </w:tcBorders>
          </w:tcPr>
          <w:p w14:paraId="74EDE73F" w14:textId="77777777" w:rsidR="00987004" w:rsidRPr="00D12460" w:rsidRDefault="00987004" w:rsidP="00987004">
            <w:pPr>
              <w:pStyle w:val="TableParagraph"/>
              <w:rPr>
                <w:rFonts w:ascii="Arial" w:hAnsi="Arial" w:cs="Arial"/>
              </w:rPr>
            </w:pPr>
          </w:p>
        </w:tc>
      </w:tr>
      <w:tr w:rsidR="00987004" w:rsidRPr="00D12460" w14:paraId="036FDBE7" w14:textId="77777777" w:rsidTr="00987004">
        <w:trPr>
          <w:trHeight w:val="268"/>
        </w:trPr>
        <w:tc>
          <w:tcPr>
            <w:tcW w:w="1696" w:type="dxa"/>
            <w:tcBorders>
              <w:top w:val="nil"/>
              <w:bottom w:val="nil"/>
            </w:tcBorders>
          </w:tcPr>
          <w:p w14:paraId="11DFB547"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teóricas</w:t>
            </w:r>
          </w:p>
        </w:tc>
        <w:tc>
          <w:tcPr>
            <w:tcW w:w="2268" w:type="dxa"/>
            <w:tcBorders>
              <w:top w:val="nil"/>
              <w:bottom w:val="nil"/>
            </w:tcBorders>
          </w:tcPr>
          <w:p w14:paraId="4E3A2A2D" w14:textId="77777777" w:rsidR="00987004" w:rsidRPr="00D12460" w:rsidRDefault="00987004" w:rsidP="00987004">
            <w:pPr>
              <w:pStyle w:val="TableParagraph"/>
              <w:spacing w:line="248" w:lineRule="exact"/>
              <w:ind w:left="223"/>
              <w:rPr>
                <w:rFonts w:ascii="Arial" w:hAnsi="Arial" w:cs="Arial"/>
              </w:rPr>
            </w:pPr>
            <w:r w:rsidRPr="00D12460">
              <w:rPr>
                <w:rFonts w:ascii="Arial" w:hAnsi="Arial" w:cs="Arial"/>
              </w:rPr>
              <w:t>conductores, dividido</w:t>
            </w:r>
          </w:p>
        </w:tc>
        <w:tc>
          <w:tcPr>
            <w:tcW w:w="2127" w:type="dxa"/>
            <w:tcBorders>
              <w:top w:val="nil"/>
              <w:bottom w:val="nil"/>
            </w:tcBorders>
          </w:tcPr>
          <w:p w14:paraId="2870E1D5"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que aprueban las</w:t>
            </w:r>
          </w:p>
        </w:tc>
        <w:tc>
          <w:tcPr>
            <w:tcW w:w="1842" w:type="dxa"/>
            <w:tcBorders>
              <w:top w:val="nil"/>
              <w:bottom w:val="nil"/>
            </w:tcBorders>
          </w:tcPr>
          <w:p w14:paraId="0D9467EC"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aprobadas supere</w:t>
            </w:r>
          </w:p>
        </w:tc>
        <w:tc>
          <w:tcPr>
            <w:tcW w:w="2410" w:type="dxa"/>
            <w:tcBorders>
              <w:top w:val="nil"/>
              <w:bottom w:val="nil"/>
            </w:tcBorders>
          </w:tcPr>
          <w:p w14:paraId="11637D6A"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30CEF339"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Proveedor</w:t>
            </w:r>
          </w:p>
        </w:tc>
        <w:tc>
          <w:tcPr>
            <w:tcW w:w="1418" w:type="dxa"/>
            <w:tcBorders>
              <w:top w:val="nil"/>
              <w:bottom w:val="nil"/>
            </w:tcBorders>
          </w:tcPr>
          <w:p w14:paraId="0E558F87" w14:textId="77777777" w:rsidR="00987004" w:rsidRPr="00D12460" w:rsidRDefault="00987004" w:rsidP="00987004">
            <w:pPr>
              <w:pStyle w:val="TableParagraph"/>
              <w:rPr>
                <w:rFonts w:ascii="Arial" w:hAnsi="Arial" w:cs="Arial"/>
              </w:rPr>
            </w:pPr>
          </w:p>
        </w:tc>
      </w:tr>
      <w:tr w:rsidR="00987004" w:rsidRPr="00D12460" w14:paraId="62610E57" w14:textId="77777777" w:rsidTr="00987004">
        <w:trPr>
          <w:trHeight w:val="268"/>
        </w:trPr>
        <w:tc>
          <w:tcPr>
            <w:tcW w:w="1696" w:type="dxa"/>
            <w:tcBorders>
              <w:top w:val="nil"/>
              <w:bottom w:val="nil"/>
            </w:tcBorders>
          </w:tcPr>
          <w:p w14:paraId="7553E6AF"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aprobadas por</w:t>
            </w:r>
          </w:p>
        </w:tc>
        <w:tc>
          <w:tcPr>
            <w:tcW w:w="2268" w:type="dxa"/>
            <w:tcBorders>
              <w:top w:val="nil"/>
              <w:bottom w:val="nil"/>
            </w:tcBorders>
          </w:tcPr>
          <w:p w14:paraId="2EC5C980" w14:textId="77777777" w:rsidR="00987004" w:rsidRPr="00D12460" w:rsidRDefault="00987004" w:rsidP="00987004">
            <w:pPr>
              <w:pStyle w:val="TableParagraph"/>
              <w:spacing w:line="248" w:lineRule="exact"/>
              <w:ind w:left="311"/>
              <w:rPr>
                <w:rFonts w:ascii="Arial" w:hAnsi="Arial" w:cs="Arial"/>
              </w:rPr>
            </w:pPr>
            <w:proofErr w:type="gramStart"/>
            <w:r w:rsidRPr="00D12460">
              <w:rPr>
                <w:rFonts w:ascii="Arial" w:hAnsi="Arial" w:cs="Arial"/>
              </w:rPr>
              <w:t>total</w:t>
            </w:r>
            <w:proofErr w:type="gramEnd"/>
            <w:r w:rsidRPr="00D12460">
              <w:rPr>
                <w:rFonts w:ascii="Arial" w:hAnsi="Arial" w:cs="Arial"/>
              </w:rPr>
              <w:t xml:space="preserve"> de las pruebas</w:t>
            </w:r>
          </w:p>
        </w:tc>
        <w:tc>
          <w:tcPr>
            <w:tcW w:w="2127" w:type="dxa"/>
            <w:tcBorders>
              <w:top w:val="nil"/>
              <w:bottom w:val="nil"/>
            </w:tcBorders>
          </w:tcPr>
          <w:p w14:paraId="74D00C23"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evaluaciones</w:t>
            </w:r>
          </w:p>
        </w:tc>
        <w:tc>
          <w:tcPr>
            <w:tcW w:w="1842" w:type="dxa"/>
            <w:tcBorders>
              <w:top w:val="nil"/>
              <w:bottom w:val="nil"/>
            </w:tcBorders>
          </w:tcPr>
          <w:p w14:paraId="6C6E9658"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el 50% de las</w:t>
            </w:r>
          </w:p>
        </w:tc>
        <w:tc>
          <w:tcPr>
            <w:tcW w:w="2410" w:type="dxa"/>
            <w:tcBorders>
              <w:top w:val="nil"/>
              <w:bottom w:val="nil"/>
            </w:tcBorders>
          </w:tcPr>
          <w:p w14:paraId="698AA314"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069F32E0"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seleccionado</w:t>
            </w:r>
          </w:p>
        </w:tc>
        <w:tc>
          <w:tcPr>
            <w:tcW w:w="1418" w:type="dxa"/>
            <w:tcBorders>
              <w:top w:val="nil"/>
              <w:bottom w:val="nil"/>
            </w:tcBorders>
          </w:tcPr>
          <w:p w14:paraId="246F717A" w14:textId="77777777" w:rsidR="00987004" w:rsidRPr="00D12460" w:rsidRDefault="00987004" w:rsidP="00987004">
            <w:pPr>
              <w:pStyle w:val="TableParagraph"/>
              <w:rPr>
                <w:rFonts w:ascii="Arial" w:hAnsi="Arial" w:cs="Arial"/>
              </w:rPr>
            </w:pPr>
          </w:p>
        </w:tc>
      </w:tr>
      <w:tr w:rsidR="00987004" w:rsidRPr="00D12460" w14:paraId="7A43D9C2" w14:textId="77777777" w:rsidTr="00987004">
        <w:trPr>
          <w:trHeight w:val="267"/>
        </w:trPr>
        <w:tc>
          <w:tcPr>
            <w:tcW w:w="1696" w:type="dxa"/>
            <w:tcBorders>
              <w:top w:val="nil"/>
              <w:bottom w:val="nil"/>
            </w:tcBorders>
          </w:tcPr>
          <w:p w14:paraId="40700236"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los conductores</w:t>
            </w:r>
          </w:p>
        </w:tc>
        <w:tc>
          <w:tcPr>
            <w:tcW w:w="2268" w:type="dxa"/>
            <w:tcBorders>
              <w:top w:val="nil"/>
              <w:bottom w:val="nil"/>
            </w:tcBorders>
          </w:tcPr>
          <w:p w14:paraId="2411ACF5" w14:textId="77777777" w:rsidR="00987004" w:rsidRPr="00D12460" w:rsidRDefault="00987004" w:rsidP="00987004">
            <w:pPr>
              <w:pStyle w:val="TableParagraph"/>
              <w:spacing w:line="248" w:lineRule="exact"/>
              <w:ind w:left="371"/>
              <w:rPr>
                <w:rFonts w:ascii="Arial" w:hAnsi="Arial" w:cs="Arial"/>
              </w:rPr>
            </w:pPr>
            <w:r w:rsidRPr="00D12460">
              <w:rPr>
                <w:rFonts w:ascii="Arial" w:hAnsi="Arial" w:cs="Arial"/>
              </w:rPr>
              <w:t>realizadas por 100</w:t>
            </w:r>
          </w:p>
        </w:tc>
        <w:tc>
          <w:tcPr>
            <w:tcW w:w="2127" w:type="dxa"/>
            <w:tcBorders>
              <w:top w:val="nil"/>
              <w:bottom w:val="nil"/>
            </w:tcBorders>
          </w:tcPr>
          <w:p w14:paraId="5524F697"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teóricas</w:t>
            </w:r>
          </w:p>
        </w:tc>
        <w:tc>
          <w:tcPr>
            <w:tcW w:w="1842" w:type="dxa"/>
            <w:tcBorders>
              <w:top w:val="nil"/>
              <w:bottom w:val="nil"/>
            </w:tcBorders>
          </w:tcPr>
          <w:p w14:paraId="0614D28E"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programadas en</w:t>
            </w:r>
          </w:p>
        </w:tc>
        <w:tc>
          <w:tcPr>
            <w:tcW w:w="2410" w:type="dxa"/>
            <w:tcBorders>
              <w:top w:val="nil"/>
              <w:bottom w:val="nil"/>
            </w:tcBorders>
          </w:tcPr>
          <w:p w14:paraId="67DE40F0" w14:textId="77777777" w:rsidR="00987004" w:rsidRPr="00D12460" w:rsidRDefault="00987004" w:rsidP="00987004">
            <w:pPr>
              <w:pStyle w:val="TableParagraph"/>
              <w:rPr>
                <w:rFonts w:ascii="Arial" w:hAnsi="Arial" w:cs="Arial"/>
              </w:rPr>
            </w:pPr>
          </w:p>
        </w:tc>
        <w:tc>
          <w:tcPr>
            <w:tcW w:w="1559" w:type="dxa"/>
            <w:tcBorders>
              <w:top w:val="nil"/>
              <w:bottom w:val="nil"/>
            </w:tcBorders>
          </w:tcPr>
          <w:p w14:paraId="546E2F99"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Gerente</w:t>
            </w:r>
          </w:p>
        </w:tc>
        <w:tc>
          <w:tcPr>
            <w:tcW w:w="1418" w:type="dxa"/>
            <w:tcBorders>
              <w:top w:val="nil"/>
              <w:bottom w:val="nil"/>
            </w:tcBorders>
          </w:tcPr>
          <w:p w14:paraId="2224D674" w14:textId="77777777" w:rsidR="00987004" w:rsidRPr="00D12460" w:rsidRDefault="00987004" w:rsidP="00987004">
            <w:pPr>
              <w:pStyle w:val="TableParagraph"/>
              <w:rPr>
                <w:rFonts w:ascii="Arial" w:hAnsi="Arial" w:cs="Arial"/>
              </w:rPr>
            </w:pPr>
          </w:p>
        </w:tc>
      </w:tr>
      <w:tr w:rsidR="00987004" w:rsidRPr="00D12460" w14:paraId="0EEFDD4B" w14:textId="77777777" w:rsidTr="00987004">
        <w:trPr>
          <w:trHeight w:val="251"/>
        </w:trPr>
        <w:tc>
          <w:tcPr>
            <w:tcW w:w="1696" w:type="dxa"/>
            <w:tcBorders>
              <w:top w:val="nil"/>
            </w:tcBorders>
          </w:tcPr>
          <w:p w14:paraId="1805DB78" w14:textId="77777777" w:rsidR="00987004" w:rsidRPr="00D12460" w:rsidRDefault="00987004" w:rsidP="00987004">
            <w:pPr>
              <w:pStyle w:val="TableParagraph"/>
              <w:rPr>
                <w:rFonts w:ascii="Arial" w:hAnsi="Arial" w:cs="Arial"/>
              </w:rPr>
            </w:pPr>
          </w:p>
        </w:tc>
        <w:tc>
          <w:tcPr>
            <w:tcW w:w="2268" w:type="dxa"/>
            <w:tcBorders>
              <w:top w:val="nil"/>
            </w:tcBorders>
          </w:tcPr>
          <w:p w14:paraId="33C144F7" w14:textId="77777777" w:rsidR="00987004" w:rsidRPr="00D12460" w:rsidRDefault="00987004" w:rsidP="00987004">
            <w:pPr>
              <w:pStyle w:val="TableParagraph"/>
              <w:rPr>
                <w:rFonts w:ascii="Arial" w:hAnsi="Arial" w:cs="Arial"/>
              </w:rPr>
            </w:pPr>
          </w:p>
        </w:tc>
        <w:tc>
          <w:tcPr>
            <w:tcW w:w="2127" w:type="dxa"/>
            <w:tcBorders>
              <w:top w:val="nil"/>
            </w:tcBorders>
          </w:tcPr>
          <w:p w14:paraId="187F7E51" w14:textId="77777777" w:rsidR="00987004" w:rsidRPr="00D12460" w:rsidRDefault="00987004" w:rsidP="00987004">
            <w:pPr>
              <w:pStyle w:val="TableParagraph"/>
              <w:spacing w:line="232" w:lineRule="exact"/>
              <w:ind w:left="110"/>
              <w:rPr>
                <w:rFonts w:ascii="Arial" w:hAnsi="Arial" w:cs="Arial"/>
              </w:rPr>
            </w:pPr>
            <w:r w:rsidRPr="00D12460">
              <w:rPr>
                <w:rFonts w:ascii="Arial" w:hAnsi="Arial" w:cs="Arial"/>
              </w:rPr>
              <w:t>programadas.</w:t>
            </w:r>
          </w:p>
        </w:tc>
        <w:tc>
          <w:tcPr>
            <w:tcW w:w="1842" w:type="dxa"/>
            <w:tcBorders>
              <w:top w:val="nil"/>
            </w:tcBorders>
          </w:tcPr>
          <w:p w14:paraId="6E1DA0F2" w14:textId="77777777" w:rsidR="00987004" w:rsidRPr="00D12460" w:rsidRDefault="00987004" w:rsidP="00987004">
            <w:pPr>
              <w:pStyle w:val="TableParagraph"/>
              <w:spacing w:line="232" w:lineRule="exact"/>
              <w:ind w:left="107"/>
              <w:rPr>
                <w:rFonts w:ascii="Arial" w:hAnsi="Arial" w:cs="Arial"/>
              </w:rPr>
            </w:pPr>
            <w:r w:rsidRPr="00D12460">
              <w:rPr>
                <w:rFonts w:ascii="Arial" w:hAnsi="Arial" w:cs="Arial"/>
              </w:rPr>
              <w:t>un período dado</w:t>
            </w:r>
          </w:p>
        </w:tc>
        <w:tc>
          <w:tcPr>
            <w:tcW w:w="2410" w:type="dxa"/>
            <w:tcBorders>
              <w:top w:val="nil"/>
            </w:tcBorders>
          </w:tcPr>
          <w:p w14:paraId="01B4549C" w14:textId="77777777" w:rsidR="00987004" w:rsidRPr="00D12460" w:rsidRDefault="00987004" w:rsidP="00987004">
            <w:pPr>
              <w:pStyle w:val="TableParagraph"/>
              <w:rPr>
                <w:rFonts w:ascii="Arial" w:hAnsi="Arial" w:cs="Arial"/>
              </w:rPr>
            </w:pPr>
          </w:p>
        </w:tc>
        <w:tc>
          <w:tcPr>
            <w:tcW w:w="1559" w:type="dxa"/>
            <w:tcBorders>
              <w:top w:val="nil"/>
            </w:tcBorders>
          </w:tcPr>
          <w:p w14:paraId="7E1E9F56" w14:textId="77777777" w:rsidR="00987004" w:rsidRPr="00D12460" w:rsidRDefault="00987004" w:rsidP="00987004">
            <w:pPr>
              <w:pStyle w:val="TableParagraph"/>
              <w:rPr>
                <w:rFonts w:ascii="Arial" w:hAnsi="Arial" w:cs="Arial"/>
              </w:rPr>
            </w:pPr>
          </w:p>
        </w:tc>
        <w:tc>
          <w:tcPr>
            <w:tcW w:w="1418" w:type="dxa"/>
            <w:tcBorders>
              <w:top w:val="nil"/>
            </w:tcBorders>
          </w:tcPr>
          <w:p w14:paraId="77D3AF0F" w14:textId="77777777" w:rsidR="00987004" w:rsidRPr="00D12460" w:rsidRDefault="00987004" w:rsidP="00987004">
            <w:pPr>
              <w:pStyle w:val="TableParagraph"/>
              <w:rPr>
                <w:rFonts w:ascii="Arial" w:hAnsi="Arial" w:cs="Arial"/>
              </w:rPr>
            </w:pPr>
          </w:p>
        </w:tc>
      </w:tr>
    </w:tbl>
    <w:p w14:paraId="7D062F4A" w14:textId="7512A841" w:rsidR="00987004" w:rsidRPr="00D12460" w:rsidRDefault="00987004" w:rsidP="00E525BC"/>
    <w:p w14:paraId="67CDAFA2" w14:textId="58D7DAF4" w:rsidR="00987004" w:rsidRPr="00D12460" w:rsidRDefault="00987004" w:rsidP="00E525BC"/>
    <w:p w14:paraId="6BF79B34" w14:textId="150A0E8F" w:rsidR="00987004" w:rsidRPr="00D12460" w:rsidRDefault="00987004" w:rsidP="00E525BC"/>
    <w:p w14:paraId="3DDD3062" w14:textId="6995EE6D" w:rsidR="00987004" w:rsidRPr="00D12460" w:rsidRDefault="00987004" w:rsidP="00E525BC"/>
    <w:p w14:paraId="37E8A8BC" w14:textId="739E05AB" w:rsidR="00987004" w:rsidRPr="00D12460" w:rsidRDefault="00987004" w:rsidP="00E525BC"/>
    <w:p w14:paraId="104C5501" w14:textId="5B65BFC8" w:rsidR="00987004" w:rsidRPr="00D12460" w:rsidRDefault="00987004" w:rsidP="00E525BC"/>
    <w:p w14:paraId="697B533D" w14:textId="3B354778" w:rsidR="00987004" w:rsidRPr="00D12460" w:rsidRDefault="00987004" w:rsidP="00E525BC"/>
    <w:p w14:paraId="06038730" w14:textId="5065DF94" w:rsidR="00987004" w:rsidRPr="00D12460" w:rsidRDefault="00987004" w:rsidP="00E525BC"/>
    <w:p w14:paraId="6F3F11DF" w14:textId="619D816F" w:rsidR="00987004" w:rsidRPr="00D12460" w:rsidRDefault="00987004" w:rsidP="00E525BC"/>
    <w:p w14:paraId="727B6F0A" w14:textId="045FCC2C" w:rsidR="00987004" w:rsidRPr="00D12460" w:rsidRDefault="00987004" w:rsidP="00E525BC"/>
    <w:p w14:paraId="6A285912" w14:textId="28EE045F" w:rsidR="00987004" w:rsidRPr="00D12460" w:rsidRDefault="00987004" w:rsidP="00E525BC"/>
    <w:p w14:paraId="4E2A7B84" w14:textId="4ED149F9" w:rsidR="00987004" w:rsidRPr="00D12460" w:rsidRDefault="00987004" w:rsidP="00E525BC"/>
    <w:p w14:paraId="4E0FB930" w14:textId="4C403736" w:rsidR="00987004" w:rsidRPr="00D12460" w:rsidRDefault="00987004" w:rsidP="00E525BC"/>
    <w:p w14:paraId="5692E51D" w14:textId="5C6C62D9" w:rsidR="00987004" w:rsidRPr="00D12460" w:rsidRDefault="00987004" w:rsidP="00E525BC"/>
    <w:p w14:paraId="45190C74" w14:textId="6CFF8E03" w:rsidR="00987004" w:rsidRPr="00D12460" w:rsidRDefault="00987004" w:rsidP="00E525BC"/>
    <w:p w14:paraId="22F7FB0F" w14:textId="1E672C91" w:rsidR="00987004" w:rsidRPr="00D12460" w:rsidRDefault="00987004" w:rsidP="00E525BC"/>
    <w:p w14:paraId="77258067" w14:textId="74BBE56D" w:rsidR="00987004" w:rsidRPr="00D12460" w:rsidRDefault="00987004" w:rsidP="00E525BC"/>
    <w:p w14:paraId="675D8A18" w14:textId="0A87B288" w:rsidR="00987004" w:rsidRPr="00D12460" w:rsidRDefault="00987004" w:rsidP="00E525BC"/>
    <w:p w14:paraId="12D8CFE5" w14:textId="22AC386B" w:rsidR="00987004" w:rsidRPr="00D12460" w:rsidRDefault="00987004" w:rsidP="00E525BC"/>
    <w:p w14:paraId="5EA3A9C6" w14:textId="77777777" w:rsidR="00F2342E" w:rsidRPr="00D12460" w:rsidRDefault="00F2342E" w:rsidP="00E525BC"/>
    <w:p w14:paraId="47B4EBBE" w14:textId="77777777" w:rsidR="00F2342E" w:rsidRPr="00D12460" w:rsidRDefault="00F2342E" w:rsidP="00E525BC"/>
    <w:p w14:paraId="02C4B790" w14:textId="77777777" w:rsidR="00F2342E" w:rsidRPr="00D12460" w:rsidRDefault="00F2342E" w:rsidP="00E525BC"/>
    <w:p w14:paraId="4FC2B321" w14:textId="77777777" w:rsidR="00F2342E" w:rsidRPr="00D12460" w:rsidRDefault="00F2342E" w:rsidP="00E525BC"/>
    <w:p w14:paraId="7B5ECC15" w14:textId="77777777" w:rsidR="00F2342E" w:rsidRPr="00D12460" w:rsidRDefault="00F2342E" w:rsidP="00E525BC"/>
    <w:p w14:paraId="7EC84354" w14:textId="77777777" w:rsidR="00F2342E" w:rsidRPr="00D12460" w:rsidRDefault="00F2342E" w:rsidP="00E525BC"/>
    <w:p w14:paraId="63CBD78A" w14:textId="77777777" w:rsidR="00F2342E" w:rsidRPr="00D12460" w:rsidRDefault="00F2342E" w:rsidP="00E525BC"/>
    <w:p w14:paraId="1E18A3E0" w14:textId="77777777" w:rsidR="00F2342E" w:rsidRPr="00D12460" w:rsidRDefault="00F2342E" w:rsidP="00E525BC"/>
    <w:p w14:paraId="43FD2B80" w14:textId="627AA40A" w:rsidR="00987004" w:rsidRPr="00D12460" w:rsidRDefault="00987004" w:rsidP="00E525BC"/>
    <w:tbl>
      <w:tblPr>
        <w:tblStyle w:val="TableNormal"/>
        <w:tblpPr w:leftFromText="141" w:rightFromText="141" w:vertAnchor="text" w:horzAnchor="margin" w:tblpX="562" w:tblpY="-19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2268"/>
        <w:gridCol w:w="2127"/>
        <w:gridCol w:w="1842"/>
        <w:gridCol w:w="2410"/>
        <w:gridCol w:w="1559"/>
        <w:gridCol w:w="1418"/>
      </w:tblGrid>
      <w:tr w:rsidR="00987004" w:rsidRPr="00D12460" w14:paraId="737297AE" w14:textId="77777777" w:rsidTr="00987004">
        <w:trPr>
          <w:trHeight w:val="498"/>
        </w:trPr>
        <w:tc>
          <w:tcPr>
            <w:tcW w:w="1696" w:type="dxa"/>
          </w:tcPr>
          <w:p w14:paraId="4E7BF7FE" w14:textId="77777777" w:rsidR="00987004" w:rsidRPr="0054106B" w:rsidRDefault="00987004" w:rsidP="00987004">
            <w:pPr>
              <w:pStyle w:val="TableParagraph"/>
              <w:ind w:left="322" w:right="291" w:firstLine="128"/>
              <w:rPr>
                <w:rFonts w:ascii="Arial" w:hAnsi="Arial" w:cs="Arial"/>
                <w:b/>
                <w:sz w:val="18"/>
                <w:szCs w:val="18"/>
              </w:rPr>
            </w:pPr>
            <w:r w:rsidRPr="0054106B">
              <w:rPr>
                <w:rFonts w:ascii="Arial" w:hAnsi="Arial" w:cs="Arial"/>
                <w:b/>
                <w:sz w:val="18"/>
                <w:szCs w:val="18"/>
              </w:rPr>
              <w:lastRenderedPageBreak/>
              <w:t>NOMBRE INDICADOR</w:t>
            </w:r>
          </w:p>
        </w:tc>
        <w:tc>
          <w:tcPr>
            <w:tcW w:w="2268" w:type="dxa"/>
          </w:tcPr>
          <w:p w14:paraId="04E5AF62" w14:textId="77777777" w:rsidR="00987004" w:rsidRPr="0054106B" w:rsidRDefault="00987004" w:rsidP="00987004">
            <w:pPr>
              <w:pStyle w:val="TableParagraph"/>
              <w:spacing w:line="202" w:lineRule="exact"/>
              <w:ind w:left="723"/>
              <w:rPr>
                <w:rFonts w:ascii="Arial" w:hAnsi="Arial" w:cs="Arial"/>
                <w:b/>
                <w:sz w:val="18"/>
                <w:szCs w:val="18"/>
              </w:rPr>
            </w:pPr>
            <w:r w:rsidRPr="0054106B">
              <w:rPr>
                <w:rFonts w:ascii="Arial" w:hAnsi="Arial" w:cs="Arial"/>
                <w:b/>
                <w:sz w:val="18"/>
                <w:szCs w:val="18"/>
              </w:rPr>
              <w:t>FÓRMULA</w:t>
            </w:r>
          </w:p>
        </w:tc>
        <w:tc>
          <w:tcPr>
            <w:tcW w:w="2127" w:type="dxa"/>
          </w:tcPr>
          <w:p w14:paraId="7A85E97C" w14:textId="77777777" w:rsidR="00987004" w:rsidRPr="0054106B" w:rsidRDefault="00987004" w:rsidP="00987004">
            <w:pPr>
              <w:pStyle w:val="TableParagraph"/>
              <w:spacing w:line="202" w:lineRule="exact"/>
              <w:ind w:left="519"/>
              <w:rPr>
                <w:rFonts w:ascii="Arial" w:hAnsi="Arial" w:cs="Arial"/>
                <w:b/>
                <w:sz w:val="18"/>
                <w:szCs w:val="18"/>
              </w:rPr>
            </w:pPr>
            <w:r w:rsidRPr="0054106B">
              <w:rPr>
                <w:rFonts w:ascii="Arial" w:hAnsi="Arial" w:cs="Arial"/>
                <w:b/>
                <w:sz w:val="18"/>
                <w:szCs w:val="18"/>
              </w:rPr>
              <w:t>OBJETIVO</w:t>
            </w:r>
          </w:p>
        </w:tc>
        <w:tc>
          <w:tcPr>
            <w:tcW w:w="1842" w:type="dxa"/>
          </w:tcPr>
          <w:p w14:paraId="7E5B44A9" w14:textId="77777777" w:rsidR="00987004" w:rsidRPr="0054106B" w:rsidRDefault="00987004" w:rsidP="00987004">
            <w:pPr>
              <w:pStyle w:val="TableParagraph"/>
              <w:spacing w:line="202" w:lineRule="exact"/>
              <w:ind w:left="622" w:right="619"/>
              <w:jc w:val="center"/>
              <w:rPr>
                <w:rFonts w:ascii="Arial" w:hAnsi="Arial" w:cs="Arial"/>
                <w:b/>
                <w:sz w:val="18"/>
                <w:szCs w:val="18"/>
              </w:rPr>
            </w:pPr>
            <w:r w:rsidRPr="0054106B">
              <w:rPr>
                <w:rFonts w:ascii="Arial" w:hAnsi="Arial" w:cs="Arial"/>
                <w:b/>
                <w:sz w:val="18"/>
                <w:szCs w:val="18"/>
              </w:rPr>
              <w:t>META</w:t>
            </w:r>
          </w:p>
        </w:tc>
        <w:tc>
          <w:tcPr>
            <w:tcW w:w="2410" w:type="dxa"/>
          </w:tcPr>
          <w:p w14:paraId="0E660919" w14:textId="77777777" w:rsidR="00987004" w:rsidRPr="0054106B" w:rsidRDefault="00987004" w:rsidP="00987004">
            <w:pPr>
              <w:pStyle w:val="TableParagraph"/>
              <w:ind w:left="576" w:right="79" w:firstLine="15"/>
              <w:rPr>
                <w:rFonts w:ascii="Arial" w:hAnsi="Arial" w:cs="Arial"/>
                <w:b/>
                <w:sz w:val="18"/>
                <w:szCs w:val="18"/>
              </w:rPr>
            </w:pPr>
            <w:r w:rsidRPr="0054106B">
              <w:rPr>
                <w:rFonts w:ascii="Arial" w:hAnsi="Arial" w:cs="Arial"/>
                <w:b/>
                <w:sz w:val="18"/>
                <w:szCs w:val="18"/>
              </w:rPr>
              <w:t>FUENTE DE LA INFORMACIÓN</w:t>
            </w:r>
          </w:p>
        </w:tc>
        <w:tc>
          <w:tcPr>
            <w:tcW w:w="1559" w:type="dxa"/>
          </w:tcPr>
          <w:p w14:paraId="7B77C7BD" w14:textId="77777777" w:rsidR="00987004" w:rsidRPr="0054106B" w:rsidRDefault="00987004" w:rsidP="00987004">
            <w:pPr>
              <w:pStyle w:val="TableParagraph"/>
              <w:ind w:left="328" w:right="298" w:firstLine="116"/>
              <w:rPr>
                <w:rFonts w:ascii="Arial" w:hAnsi="Arial" w:cs="Arial"/>
                <w:b/>
                <w:sz w:val="18"/>
                <w:szCs w:val="18"/>
              </w:rPr>
            </w:pPr>
            <w:r w:rsidRPr="0054106B">
              <w:rPr>
                <w:rFonts w:ascii="Arial" w:hAnsi="Arial" w:cs="Arial"/>
                <w:b/>
                <w:sz w:val="18"/>
                <w:szCs w:val="18"/>
              </w:rPr>
              <w:t>EL CSV ASIGNA A</w:t>
            </w:r>
          </w:p>
        </w:tc>
        <w:tc>
          <w:tcPr>
            <w:tcW w:w="1418" w:type="dxa"/>
          </w:tcPr>
          <w:p w14:paraId="3D369EB0" w14:textId="77777777" w:rsidR="00987004" w:rsidRPr="0054106B" w:rsidRDefault="00987004" w:rsidP="00987004">
            <w:pPr>
              <w:pStyle w:val="TableParagraph"/>
              <w:ind w:left="232" w:right="76" w:hanging="120"/>
              <w:rPr>
                <w:rFonts w:ascii="Arial" w:hAnsi="Arial" w:cs="Arial"/>
                <w:b/>
                <w:sz w:val="18"/>
                <w:szCs w:val="18"/>
              </w:rPr>
            </w:pPr>
            <w:r w:rsidRPr="0054106B">
              <w:rPr>
                <w:rFonts w:ascii="Arial" w:hAnsi="Arial" w:cs="Arial"/>
                <w:b/>
                <w:sz w:val="18"/>
                <w:szCs w:val="18"/>
              </w:rPr>
              <w:t>FRECUENCIA MEDICIÓN</w:t>
            </w:r>
          </w:p>
        </w:tc>
      </w:tr>
      <w:tr w:rsidR="00987004" w:rsidRPr="00D12460" w14:paraId="13269759" w14:textId="77777777" w:rsidTr="00987004">
        <w:trPr>
          <w:trHeight w:val="2150"/>
        </w:trPr>
        <w:tc>
          <w:tcPr>
            <w:tcW w:w="1696" w:type="dxa"/>
          </w:tcPr>
          <w:p w14:paraId="0E31F4EF" w14:textId="77777777" w:rsidR="00987004" w:rsidRPr="00D12460" w:rsidRDefault="00987004" w:rsidP="00987004">
            <w:pPr>
              <w:pStyle w:val="TableParagraph"/>
              <w:ind w:left="110" w:right="407"/>
              <w:rPr>
                <w:rFonts w:ascii="Arial" w:hAnsi="Arial" w:cs="Arial"/>
              </w:rPr>
            </w:pPr>
            <w:r w:rsidRPr="00D12460">
              <w:rPr>
                <w:rFonts w:ascii="Arial" w:hAnsi="Arial" w:cs="Arial"/>
              </w:rPr>
              <w:t>Tasa de evaluaciones prácticas realizadas a conductores</w:t>
            </w:r>
          </w:p>
        </w:tc>
        <w:tc>
          <w:tcPr>
            <w:tcW w:w="2268" w:type="dxa"/>
          </w:tcPr>
          <w:p w14:paraId="2D8E3F14" w14:textId="77777777" w:rsidR="00987004" w:rsidRPr="00D12460" w:rsidRDefault="00987004" w:rsidP="00987004">
            <w:pPr>
              <w:pStyle w:val="TableParagraph"/>
              <w:ind w:left="111" w:right="100" w:hanging="5"/>
              <w:jc w:val="center"/>
              <w:rPr>
                <w:rFonts w:ascii="Arial" w:hAnsi="Arial" w:cs="Arial"/>
              </w:rPr>
            </w:pPr>
            <w:r w:rsidRPr="00D12460">
              <w:rPr>
                <w:rFonts w:ascii="Arial" w:hAnsi="Arial" w:cs="Arial"/>
              </w:rPr>
              <w:t>Número de pruebas prácticas realizadas a conductores, dividido total de los</w:t>
            </w:r>
            <w:r w:rsidRPr="00D12460">
              <w:rPr>
                <w:rFonts w:ascii="Arial" w:hAnsi="Arial" w:cs="Arial"/>
                <w:spacing w:val="-16"/>
              </w:rPr>
              <w:t xml:space="preserve"> </w:t>
            </w:r>
            <w:r w:rsidRPr="00D12460">
              <w:rPr>
                <w:rFonts w:ascii="Arial" w:hAnsi="Arial" w:cs="Arial"/>
              </w:rPr>
              <w:t>conductores por</w:t>
            </w:r>
            <w:r w:rsidRPr="00D12460">
              <w:rPr>
                <w:rFonts w:ascii="Arial" w:hAnsi="Arial" w:cs="Arial"/>
                <w:spacing w:val="-4"/>
              </w:rPr>
              <w:t xml:space="preserve"> </w:t>
            </w:r>
            <w:r w:rsidRPr="00D12460">
              <w:rPr>
                <w:rFonts w:ascii="Arial" w:hAnsi="Arial" w:cs="Arial"/>
              </w:rPr>
              <w:t>100</w:t>
            </w:r>
          </w:p>
        </w:tc>
        <w:tc>
          <w:tcPr>
            <w:tcW w:w="2127" w:type="dxa"/>
          </w:tcPr>
          <w:p w14:paraId="4516BC54" w14:textId="77777777" w:rsidR="00987004" w:rsidRPr="00D12460" w:rsidRDefault="00987004" w:rsidP="00987004">
            <w:pPr>
              <w:pStyle w:val="TableParagraph"/>
              <w:ind w:left="110" w:right="264"/>
              <w:rPr>
                <w:rFonts w:ascii="Arial" w:hAnsi="Arial" w:cs="Arial"/>
              </w:rPr>
            </w:pPr>
            <w:r w:rsidRPr="00D12460">
              <w:rPr>
                <w:rFonts w:ascii="Arial" w:hAnsi="Arial" w:cs="Arial"/>
              </w:rPr>
              <w:t>Medir el porcentaje de los conductores que realizan las evaluaciones prácticas programadas.</w:t>
            </w:r>
          </w:p>
        </w:tc>
        <w:tc>
          <w:tcPr>
            <w:tcW w:w="1842" w:type="dxa"/>
          </w:tcPr>
          <w:p w14:paraId="1443C918" w14:textId="77777777" w:rsidR="00987004" w:rsidRPr="00D12460" w:rsidRDefault="00987004" w:rsidP="00987004">
            <w:pPr>
              <w:pStyle w:val="TableParagraph"/>
              <w:ind w:left="107" w:right="36"/>
              <w:rPr>
                <w:rFonts w:ascii="Arial" w:hAnsi="Arial" w:cs="Arial"/>
              </w:rPr>
            </w:pPr>
            <w:r w:rsidRPr="00D12460">
              <w:rPr>
                <w:rFonts w:ascii="Arial" w:hAnsi="Arial" w:cs="Arial"/>
              </w:rPr>
              <w:t>Que el porcentaje de conductores que realizan las pruebas prácticas supere el 50% de las programadas en un período</w:t>
            </w:r>
          </w:p>
          <w:p w14:paraId="07866AC0" w14:textId="77777777" w:rsidR="00987004" w:rsidRPr="00D12460" w:rsidRDefault="00987004" w:rsidP="00987004">
            <w:pPr>
              <w:pStyle w:val="TableParagraph"/>
              <w:spacing w:line="253" w:lineRule="exact"/>
              <w:ind w:left="107"/>
              <w:rPr>
                <w:rFonts w:ascii="Arial" w:hAnsi="Arial" w:cs="Arial"/>
              </w:rPr>
            </w:pPr>
            <w:r w:rsidRPr="00D12460">
              <w:rPr>
                <w:rFonts w:ascii="Arial" w:hAnsi="Arial" w:cs="Arial"/>
              </w:rPr>
              <w:t>dado</w:t>
            </w:r>
          </w:p>
        </w:tc>
        <w:tc>
          <w:tcPr>
            <w:tcW w:w="2410" w:type="dxa"/>
          </w:tcPr>
          <w:p w14:paraId="4AB9F0BC" w14:textId="77777777" w:rsidR="00987004" w:rsidRPr="00D12460" w:rsidRDefault="00987004" w:rsidP="00987004">
            <w:pPr>
              <w:pStyle w:val="TableParagraph"/>
              <w:ind w:left="111" w:right="118"/>
              <w:rPr>
                <w:rFonts w:ascii="Arial" w:hAnsi="Arial" w:cs="Arial"/>
              </w:rPr>
            </w:pPr>
            <w:r w:rsidRPr="00D12460">
              <w:rPr>
                <w:rFonts w:ascii="Arial" w:hAnsi="Arial" w:cs="Arial"/>
              </w:rPr>
              <w:t>Evaluaciones realizadas a los conductores y listados de conductores programados.</w:t>
            </w:r>
          </w:p>
        </w:tc>
        <w:tc>
          <w:tcPr>
            <w:tcW w:w="1559" w:type="dxa"/>
          </w:tcPr>
          <w:p w14:paraId="5A5543D9" w14:textId="77777777" w:rsidR="00987004" w:rsidRPr="00D12460" w:rsidRDefault="00987004" w:rsidP="00987004">
            <w:pPr>
              <w:pStyle w:val="TableParagraph"/>
              <w:ind w:left="108" w:right="233"/>
              <w:rPr>
                <w:rFonts w:ascii="Arial" w:hAnsi="Arial" w:cs="Arial"/>
              </w:rPr>
            </w:pPr>
            <w:r w:rsidRPr="00D12460">
              <w:rPr>
                <w:rFonts w:ascii="Arial" w:hAnsi="Arial" w:cs="Arial"/>
              </w:rPr>
              <w:t>Gestión Humana, Proveedor seleccionado</w:t>
            </w:r>
          </w:p>
        </w:tc>
        <w:tc>
          <w:tcPr>
            <w:tcW w:w="1418" w:type="dxa"/>
          </w:tcPr>
          <w:p w14:paraId="1418B6B9" w14:textId="77777777" w:rsidR="00987004" w:rsidRPr="00D12460" w:rsidRDefault="00987004" w:rsidP="00987004">
            <w:pPr>
              <w:pStyle w:val="TableParagraph"/>
              <w:spacing w:line="266" w:lineRule="exact"/>
              <w:ind w:left="106" w:right="96"/>
              <w:jc w:val="center"/>
              <w:rPr>
                <w:rFonts w:ascii="Arial" w:hAnsi="Arial" w:cs="Arial"/>
              </w:rPr>
            </w:pPr>
            <w:r w:rsidRPr="00D12460">
              <w:rPr>
                <w:rFonts w:ascii="Arial" w:hAnsi="Arial" w:cs="Arial"/>
              </w:rPr>
              <w:t>Anualmente</w:t>
            </w:r>
          </w:p>
        </w:tc>
      </w:tr>
      <w:tr w:rsidR="00987004" w:rsidRPr="00D12460" w14:paraId="472DD8E2" w14:textId="77777777" w:rsidTr="00987004">
        <w:trPr>
          <w:trHeight w:val="1878"/>
        </w:trPr>
        <w:tc>
          <w:tcPr>
            <w:tcW w:w="1696" w:type="dxa"/>
          </w:tcPr>
          <w:p w14:paraId="4A88F764" w14:textId="77777777" w:rsidR="00987004" w:rsidRPr="00D12460" w:rsidRDefault="00987004" w:rsidP="00987004">
            <w:pPr>
              <w:pStyle w:val="TableParagraph"/>
              <w:ind w:left="110" w:right="407"/>
              <w:rPr>
                <w:rFonts w:ascii="Arial" w:hAnsi="Arial" w:cs="Arial"/>
              </w:rPr>
            </w:pPr>
            <w:r w:rsidRPr="00D12460">
              <w:rPr>
                <w:rFonts w:ascii="Arial" w:hAnsi="Arial" w:cs="Arial"/>
              </w:rPr>
              <w:t>Tasa de evaluaciones prácticas aprobadas</w:t>
            </w:r>
          </w:p>
        </w:tc>
        <w:tc>
          <w:tcPr>
            <w:tcW w:w="2268" w:type="dxa"/>
          </w:tcPr>
          <w:p w14:paraId="03878ACD" w14:textId="77777777" w:rsidR="00987004" w:rsidRPr="00D12460" w:rsidRDefault="00987004" w:rsidP="00987004">
            <w:pPr>
              <w:pStyle w:val="TableParagraph"/>
              <w:ind w:left="117" w:right="111"/>
              <w:jc w:val="center"/>
              <w:rPr>
                <w:rFonts w:ascii="Arial" w:hAnsi="Arial" w:cs="Arial"/>
              </w:rPr>
            </w:pPr>
            <w:r w:rsidRPr="00D12460">
              <w:rPr>
                <w:rFonts w:ascii="Arial" w:hAnsi="Arial" w:cs="Arial"/>
              </w:rPr>
              <w:t>Número de pruebas prácticas aprobadas a conductores, dividido total de las pruebas realizadas por 100</w:t>
            </w:r>
          </w:p>
        </w:tc>
        <w:tc>
          <w:tcPr>
            <w:tcW w:w="2127" w:type="dxa"/>
          </w:tcPr>
          <w:p w14:paraId="01E49B4A" w14:textId="77777777" w:rsidR="00987004" w:rsidRPr="00D12460" w:rsidRDefault="00987004" w:rsidP="00987004">
            <w:pPr>
              <w:pStyle w:val="TableParagraph"/>
              <w:ind w:left="110" w:right="264"/>
              <w:rPr>
                <w:rFonts w:ascii="Arial" w:hAnsi="Arial" w:cs="Arial"/>
              </w:rPr>
            </w:pPr>
            <w:r w:rsidRPr="00D12460">
              <w:rPr>
                <w:rFonts w:ascii="Arial" w:hAnsi="Arial" w:cs="Arial"/>
              </w:rPr>
              <w:t>Medir el porcentaje de los conductores que aprueban las evaluaciones</w:t>
            </w:r>
          </w:p>
          <w:p w14:paraId="3A261DEE" w14:textId="77777777" w:rsidR="00987004" w:rsidRPr="00D12460" w:rsidRDefault="00987004" w:rsidP="00987004">
            <w:pPr>
              <w:pStyle w:val="TableParagraph"/>
              <w:spacing w:line="270" w:lineRule="atLeast"/>
              <w:ind w:left="110" w:right="594"/>
              <w:rPr>
                <w:rFonts w:ascii="Arial" w:hAnsi="Arial" w:cs="Arial"/>
              </w:rPr>
            </w:pPr>
            <w:r w:rsidRPr="00D12460">
              <w:rPr>
                <w:rFonts w:ascii="Arial" w:hAnsi="Arial" w:cs="Arial"/>
              </w:rPr>
              <w:t>prácticas programadas.</w:t>
            </w:r>
          </w:p>
        </w:tc>
        <w:tc>
          <w:tcPr>
            <w:tcW w:w="1842" w:type="dxa"/>
          </w:tcPr>
          <w:p w14:paraId="63570835" w14:textId="77777777" w:rsidR="00987004" w:rsidRPr="00D12460" w:rsidRDefault="00987004" w:rsidP="00987004">
            <w:pPr>
              <w:pStyle w:val="TableParagraph"/>
              <w:ind w:left="107"/>
              <w:rPr>
                <w:rFonts w:ascii="Arial" w:hAnsi="Arial" w:cs="Arial"/>
              </w:rPr>
            </w:pPr>
            <w:r w:rsidRPr="00D12460">
              <w:rPr>
                <w:rFonts w:ascii="Arial" w:hAnsi="Arial" w:cs="Arial"/>
              </w:rPr>
              <w:t>Que el porcentaje de las pruebas prácticas aprobadas supere el 80% de las</w:t>
            </w:r>
          </w:p>
          <w:p w14:paraId="1CE2B472" w14:textId="77777777" w:rsidR="00987004" w:rsidRPr="00D12460" w:rsidRDefault="00987004" w:rsidP="00987004">
            <w:pPr>
              <w:pStyle w:val="TableParagraph"/>
              <w:spacing w:line="270" w:lineRule="atLeast"/>
              <w:ind w:left="107" w:right="139"/>
              <w:rPr>
                <w:rFonts w:ascii="Arial" w:hAnsi="Arial" w:cs="Arial"/>
              </w:rPr>
            </w:pPr>
            <w:r w:rsidRPr="00D12460">
              <w:rPr>
                <w:rFonts w:ascii="Arial" w:hAnsi="Arial" w:cs="Arial"/>
              </w:rPr>
              <w:t>programadas en un período dado</w:t>
            </w:r>
          </w:p>
        </w:tc>
        <w:tc>
          <w:tcPr>
            <w:tcW w:w="2410" w:type="dxa"/>
          </w:tcPr>
          <w:p w14:paraId="40312F10" w14:textId="77777777" w:rsidR="00987004" w:rsidRPr="00D12460" w:rsidRDefault="00987004" w:rsidP="00987004">
            <w:pPr>
              <w:pStyle w:val="TableParagraph"/>
              <w:ind w:left="111" w:right="176"/>
              <w:jc w:val="both"/>
              <w:rPr>
                <w:rFonts w:ascii="Arial" w:hAnsi="Arial" w:cs="Arial"/>
              </w:rPr>
            </w:pPr>
            <w:r w:rsidRPr="00D12460">
              <w:rPr>
                <w:rFonts w:ascii="Arial" w:hAnsi="Arial" w:cs="Arial"/>
              </w:rPr>
              <w:t>Informe de</w:t>
            </w:r>
            <w:r w:rsidRPr="00D12460">
              <w:rPr>
                <w:rFonts w:ascii="Arial" w:hAnsi="Arial" w:cs="Arial"/>
                <w:spacing w:val="-17"/>
              </w:rPr>
              <w:t xml:space="preserve"> </w:t>
            </w:r>
            <w:r w:rsidRPr="00D12460">
              <w:rPr>
                <w:rFonts w:ascii="Arial" w:hAnsi="Arial" w:cs="Arial"/>
              </w:rPr>
              <w:t>Evaluaciones prácticas realizadas a</w:t>
            </w:r>
            <w:r w:rsidRPr="00D12460">
              <w:rPr>
                <w:rFonts w:ascii="Arial" w:hAnsi="Arial" w:cs="Arial"/>
                <w:spacing w:val="-20"/>
              </w:rPr>
              <w:t xml:space="preserve"> </w:t>
            </w:r>
            <w:r w:rsidRPr="00D12460">
              <w:rPr>
                <w:rFonts w:ascii="Arial" w:hAnsi="Arial" w:cs="Arial"/>
              </w:rPr>
              <w:t>los conductores.</w:t>
            </w:r>
          </w:p>
        </w:tc>
        <w:tc>
          <w:tcPr>
            <w:tcW w:w="1559" w:type="dxa"/>
          </w:tcPr>
          <w:p w14:paraId="39E754C0" w14:textId="77777777" w:rsidR="00987004" w:rsidRPr="00D12460" w:rsidRDefault="00987004" w:rsidP="00987004">
            <w:pPr>
              <w:pStyle w:val="TableParagraph"/>
              <w:ind w:left="108" w:right="245"/>
              <w:rPr>
                <w:rFonts w:ascii="Arial" w:hAnsi="Arial" w:cs="Arial"/>
              </w:rPr>
            </w:pPr>
            <w:r w:rsidRPr="00D12460">
              <w:rPr>
                <w:rFonts w:ascii="Arial" w:hAnsi="Arial" w:cs="Arial"/>
              </w:rPr>
              <w:t xml:space="preserve">Gestión Humana, Proveedor </w:t>
            </w:r>
            <w:r w:rsidRPr="00D12460">
              <w:rPr>
                <w:rFonts w:ascii="Arial" w:hAnsi="Arial" w:cs="Arial"/>
                <w:spacing w:val="-1"/>
              </w:rPr>
              <w:t>seleccionado</w:t>
            </w:r>
          </w:p>
          <w:p w14:paraId="7AAB1EB7" w14:textId="77777777" w:rsidR="00987004" w:rsidRPr="00D12460" w:rsidRDefault="00987004" w:rsidP="00987004">
            <w:pPr>
              <w:pStyle w:val="TableParagraph"/>
              <w:spacing w:line="268" w:lineRule="exact"/>
              <w:ind w:left="108"/>
              <w:rPr>
                <w:rFonts w:ascii="Arial" w:hAnsi="Arial" w:cs="Arial"/>
              </w:rPr>
            </w:pPr>
            <w:r w:rsidRPr="00D12460">
              <w:rPr>
                <w:rFonts w:ascii="Arial" w:hAnsi="Arial" w:cs="Arial"/>
              </w:rPr>
              <w:t>.</w:t>
            </w:r>
          </w:p>
          <w:p w14:paraId="11C651F0" w14:textId="77777777" w:rsidR="00987004" w:rsidRPr="00D12460" w:rsidRDefault="00987004" w:rsidP="00987004">
            <w:pPr>
              <w:pStyle w:val="TableParagraph"/>
              <w:spacing w:line="268" w:lineRule="exact"/>
              <w:ind w:left="108"/>
              <w:rPr>
                <w:rFonts w:ascii="Arial" w:hAnsi="Arial" w:cs="Arial"/>
              </w:rPr>
            </w:pPr>
            <w:r w:rsidRPr="00D12460">
              <w:rPr>
                <w:rFonts w:ascii="Arial" w:hAnsi="Arial" w:cs="Arial"/>
              </w:rPr>
              <w:t>Coordinador</w:t>
            </w:r>
          </w:p>
          <w:p w14:paraId="0042169E" w14:textId="77777777" w:rsidR="00987004" w:rsidRPr="00D12460" w:rsidRDefault="00987004" w:rsidP="00987004">
            <w:pPr>
              <w:pStyle w:val="TableParagraph"/>
              <w:spacing w:line="249" w:lineRule="exact"/>
              <w:ind w:left="108"/>
              <w:rPr>
                <w:rFonts w:ascii="Arial" w:hAnsi="Arial" w:cs="Arial"/>
              </w:rPr>
            </w:pPr>
            <w:r w:rsidRPr="00D12460">
              <w:rPr>
                <w:rFonts w:ascii="Arial" w:hAnsi="Arial" w:cs="Arial"/>
              </w:rPr>
              <w:t>jefe</w:t>
            </w:r>
          </w:p>
        </w:tc>
        <w:tc>
          <w:tcPr>
            <w:tcW w:w="1418" w:type="dxa"/>
          </w:tcPr>
          <w:p w14:paraId="026A683F" w14:textId="77777777" w:rsidR="00987004" w:rsidRPr="00D12460" w:rsidRDefault="00987004" w:rsidP="00987004">
            <w:pPr>
              <w:pStyle w:val="TableParagraph"/>
              <w:spacing w:line="266" w:lineRule="exact"/>
              <w:ind w:left="107" w:right="96"/>
              <w:jc w:val="center"/>
              <w:rPr>
                <w:rFonts w:ascii="Arial" w:hAnsi="Arial" w:cs="Arial"/>
              </w:rPr>
            </w:pPr>
            <w:r w:rsidRPr="00D12460">
              <w:rPr>
                <w:rFonts w:ascii="Arial" w:hAnsi="Arial" w:cs="Arial"/>
              </w:rPr>
              <w:t>Anual</w:t>
            </w:r>
          </w:p>
        </w:tc>
      </w:tr>
      <w:tr w:rsidR="00987004" w:rsidRPr="00D12460" w14:paraId="7E533679" w14:textId="77777777" w:rsidTr="00987004">
        <w:trPr>
          <w:trHeight w:val="2146"/>
        </w:trPr>
        <w:tc>
          <w:tcPr>
            <w:tcW w:w="1696" w:type="dxa"/>
          </w:tcPr>
          <w:p w14:paraId="44E62D75" w14:textId="77777777" w:rsidR="00987004" w:rsidRPr="00D12460" w:rsidRDefault="00987004" w:rsidP="00987004">
            <w:pPr>
              <w:pStyle w:val="TableParagraph"/>
              <w:ind w:left="110" w:right="30"/>
              <w:rPr>
                <w:rFonts w:ascii="Arial" w:hAnsi="Arial" w:cs="Arial"/>
              </w:rPr>
            </w:pPr>
            <w:r w:rsidRPr="00D12460">
              <w:rPr>
                <w:rFonts w:ascii="Arial" w:hAnsi="Arial" w:cs="Arial"/>
              </w:rPr>
              <w:t>Tasa de conductores con pruebas negativas de alcohol</w:t>
            </w:r>
          </w:p>
        </w:tc>
        <w:tc>
          <w:tcPr>
            <w:tcW w:w="2268" w:type="dxa"/>
          </w:tcPr>
          <w:p w14:paraId="4D6AB37A" w14:textId="77777777" w:rsidR="00987004" w:rsidRPr="00D12460" w:rsidRDefault="00987004" w:rsidP="00987004">
            <w:pPr>
              <w:pStyle w:val="TableParagraph"/>
              <w:ind w:left="127" w:right="121" w:firstLine="3"/>
              <w:jc w:val="center"/>
              <w:rPr>
                <w:rFonts w:ascii="Arial" w:hAnsi="Arial" w:cs="Arial"/>
              </w:rPr>
            </w:pPr>
            <w:r w:rsidRPr="00D12460">
              <w:rPr>
                <w:rFonts w:ascii="Arial" w:hAnsi="Arial" w:cs="Arial"/>
              </w:rPr>
              <w:t>Número de conductores con pruebas negativas de alcoholemia, dividido el número total de conductores que se les realiza la prueba de</w:t>
            </w:r>
          </w:p>
          <w:p w14:paraId="11741E39" w14:textId="77777777" w:rsidR="00987004" w:rsidRPr="00D12460" w:rsidRDefault="00987004" w:rsidP="00987004">
            <w:pPr>
              <w:pStyle w:val="TableParagraph"/>
              <w:spacing w:line="249" w:lineRule="exact"/>
              <w:ind w:left="120" w:right="111"/>
              <w:jc w:val="center"/>
              <w:rPr>
                <w:rFonts w:ascii="Arial" w:hAnsi="Arial" w:cs="Arial"/>
              </w:rPr>
            </w:pPr>
            <w:r w:rsidRPr="00D12460">
              <w:rPr>
                <w:rFonts w:ascii="Arial" w:hAnsi="Arial" w:cs="Arial"/>
              </w:rPr>
              <w:t>alcoholemia por 100.</w:t>
            </w:r>
          </w:p>
        </w:tc>
        <w:tc>
          <w:tcPr>
            <w:tcW w:w="2127" w:type="dxa"/>
          </w:tcPr>
          <w:p w14:paraId="2EB82E73" w14:textId="77777777" w:rsidR="00987004" w:rsidRPr="00D12460" w:rsidRDefault="00987004" w:rsidP="00987004">
            <w:pPr>
              <w:pStyle w:val="TableParagraph"/>
              <w:ind w:left="110" w:right="159"/>
              <w:rPr>
                <w:rFonts w:ascii="Arial" w:hAnsi="Arial" w:cs="Arial"/>
              </w:rPr>
            </w:pPr>
            <w:r w:rsidRPr="00D12460">
              <w:rPr>
                <w:rFonts w:ascii="Arial" w:hAnsi="Arial" w:cs="Arial"/>
              </w:rPr>
              <w:t>Medir el porcentaje de conductores que presentan resultado negativo en la prueba de alcoholemia.</w:t>
            </w:r>
          </w:p>
        </w:tc>
        <w:tc>
          <w:tcPr>
            <w:tcW w:w="1842" w:type="dxa"/>
          </w:tcPr>
          <w:p w14:paraId="6ADABF07" w14:textId="77777777" w:rsidR="00987004" w:rsidRPr="00D12460" w:rsidRDefault="00987004" w:rsidP="00987004">
            <w:pPr>
              <w:pStyle w:val="TableParagraph"/>
              <w:ind w:left="107" w:right="36"/>
              <w:rPr>
                <w:rFonts w:ascii="Arial" w:hAnsi="Arial" w:cs="Arial"/>
              </w:rPr>
            </w:pPr>
            <w:r w:rsidRPr="00D12460">
              <w:rPr>
                <w:rFonts w:ascii="Arial" w:hAnsi="Arial" w:cs="Arial"/>
              </w:rPr>
              <w:t>Que el porcentaje de conductores con prueba negativa en alcoholemia sea igual al 100%</w:t>
            </w:r>
          </w:p>
        </w:tc>
        <w:tc>
          <w:tcPr>
            <w:tcW w:w="2410" w:type="dxa"/>
          </w:tcPr>
          <w:p w14:paraId="64DF53CC" w14:textId="77777777" w:rsidR="00987004" w:rsidRPr="00D12460" w:rsidRDefault="00987004" w:rsidP="00987004">
            <w:pPr>
              <w:pStyle w:val="TableParagraph"/>
              <w:ind w:left="111" w:right="79"/>
              <w:rPr>
                <w:rFonts w:ascii="Arial" w:hAnsi="Arial" w:cs="Arial"/>
              </w:rPr>
            </w:pPr>
            <w:r w:rsidRPr="00D12460">
              <w:rPr>
                <w:rFonts w:ascii="Arial" w:hAnsi="Arial" w:cs="Arial"/>
              </w:rPr>
              <w:t>Informe de las pruebas realizadas por el proveedor.</w:t>
            </w:r>
          </w:p>
        </w:tc>
        <w:tc>
          <w:tcPr>
            <w:tcW w:w="1559" w:type="dxa"/>
          </w:tcPr>
          <w:p w14:paraId="669E9472" w14:textId="77777777" w:rsidR="00987004" w:rsidRPr="00D12460" w:rsidRDefault="00987004" w:rsidP="00987004">
            <w:pPr>
              <w:pStyle w:val="TableParagraph"/>
              <w:tabs>
                <w:tab w:val="left" w:pos="1195"/>
              </w:tabs>
              <w:ind w:left="108" w:right="94"/>
              <w:rPr>
                <w:rFonts w:ascii="Arial" w:hAnsi="Arial" w:cs="Arial"/>
              </w:rPr>
            </w:pPr>
            <w:r w:rsidRPr="00D12460">
              <w:rPr>
                <w:rFonts w:ascii="Arial" w:hAnsi="Arial" w:cs="Arial"/>
              </w:rPr>
              <w:t>Gestión Humana y Proveedores de las pruebas alcoholemia. Coordinador jefe</w:t>
            </w:r>
            <w:r w:rsidRPr="00D12460">
              <w:rPr>
                <w:rFonts w:ascii="Arial" w:hAnsi="Arial" w:cs="Arial"/>
              </w:rPr>
              <w:tab/>
            </w:r>
            <w:r w:rsidRPr="00D12460">
              <w:rPr>
                <w:rFonts w:ascii="Arial" w:hAnsi="Arial" w:cs="Arial"/>
                <w:spacing w:val="-7"/>
              </w:rPr>
              <w:t>de</w:t>
            </w:r>
          </w:p>
          <w:p w14:paraId="6CB1C35C" w14:textId="77777777" w:rsidR="00987004" w:rsidRPr="00D12460" w:rsidRDefault="00987004" w:rsidP="00987004">
            <w:pPr>
              <w:pStyle w:val="TableParagraph"/>
              <w:spacing w:line="266" w:lineRule="exact"/>
              <w:ind w:left="108"/>
              <w:rPr>
                <w:rFonts w:ascii="Arial" w:hAnsi="Arial" w:cs="Arial"/>
              </w:rPr>
            </w:pPr>
            <w:r w:rsidRPr="00D12460">
              <w:rPr>
                <w:rFonts w:ascii="Arial" w:hAnsi="Arial" w:cs="Arial"/>
              </w:rPr>
              <w:t>transporte</w:t>
            </w:r>
          </w:p>
        </w:tc>
        <w:tc>
          <w:tcPr>
            <w:tcW w:w="1418" w:type="dxa"/>
          </w:tcPr>
          <w:p w14:paraId="7AA09A7A" w14:textId="77777777" w:rsidR="00987004" w:rsidRPr="00D12460" w:rsidRDefault="00987004" w:rsidP="00987004">
            <w:pPr>
              <w:pStyle w:val="TableParagraph"/>
              <w:spacing w:line="266" w:lineRule="exact"/>
              <w:ind w:left="107" w:right="96"/>
              <w:jc w:val="center"/>
              <w:rPr>
                <w:rFonts w:ascii="Arial" w:hAnsi="Arial" w:cs="Arial"/>
              </w:rPr>
            </w:pPr>
            <w:r w:rsidRPr="00D12460">
              <w:rPr>
                <w:rFonts w:ascii="Arial" w:hAnsi="Arial" w:cs="Arial"/>
              </w:rPr>
              <w:t>Anual</w:t>
            </w:r>
          </w:p>
        </w:tc>
      </w:tr>
      <w:tr w:rsidR="00987004" w:rsidRPr="00D12460" w14:paraId="6BF1D37E" w14:textId="77777777" w:rsidTr="00987004">
        <w:trPr>
          <w:trHeight w:val="1610"/>
        </w:trPr>
        <w:tc>
          <w:tcPr>
            <w:tcW w:w="1696" w:type="dxa"/>
          </w:tcPr>
          <w:p w14:paraId="595DBF69" w14:textId="7D2EAA36" w:rsidR="00987004" w:rsidRPr="00D12460" w:rsidRDefault="0054106B" w:rsidP="00987004">
            <w:pPr>
              <w:pStyle w:val="TableParagraph"/>
              <w:ind w:left="110" w:right="149"/>
              <w:rPr>
                <w:rFonts w:ascii="Arial" w:hAnsi="Arial" w:cs="Arial"/>
              </w:rPr>
            </w:pPr>
            <w:r w:rsidRPr="00D12460">
              <w:rPr>
                <w:rFonts w:ascii="Arial" w:hAnsi="Arial" w:cs="Arial"/>
              </w:rPr>
              <w:lastRenderedPageBreak/>
              <w:t>Tasa conductor</w:t>
            </w:r>
            <w:r>
              <w:rPr>
                <w:rFonts w:ascii="Arial" w:hAnsi="Arial" w:cs="Arial"/>
              </w:rPr>
              <w:t xml:space="preserve"> </w:t>
            </w:r>
            <w:r w:rsidR="00987004" w:rsidRPr="00D12460">
              <w:rPr>
                <w:rFonts w:ascii="Arial" w:hAnsi="Arial" w:cs="Arial"/>
              </w:rPr>
              <w:t>con pruebas negativas de sustancias alucinógenas</w:t>
            </w:r>
          </w:p>
        </w:tc>
        <w:tc>
          <w:tcPr>
            <w:tcW w:w="2268" w:type="dxa"/>
          </w:tcPr>
          <w:p w14:paraId="7C84F7EE" w14:textId="77777777" w:rsidR="00987004" w:rsidRPr="00D12460" w:rsidRDefault="00987004" w:rsidP="00987004">
            <w:pPr>
              <w:pStyle w:val="TableParagraph"/>
              <w:ind w:left="139" w:right="130" w:firstLine="1"/>
              <w:jc w:val="center"/>
              <w:rPr>
                <w:rFonts w:ascii="Arial" w:hAnsi="Arial" w:cs="Arial"/>
              </w:rPr>
            </w:pPr>
            <w:r w:rsidRPr="00D12460">
              <w:rPr>
                <w:rFonts w:ascii="Arial" w:hAnsi="Arial" w:cs="Arial"/>
              </w:rPr>
              <w:t>Número conductores con prueba negativa</w:t>
            </w:r>
            <w:r w:rsidRPr="00D12460">
              <w:rPr>
                <w:rFonts w:ascii="Arial" w:hAnsi="Arial" w:cs="Arial"/>
                <w:spacing w:val="-17"/>
              </w:rPr>
              <w:t xml:space="preserve"> </w:t>
            </w:r>
            <w:r w:rsidRPr="00D12460">
              <w:rPr>
                <w:rFonts w:ascii="Arial" w:hAnsi="Arial" w:cs="Arial"/>
              </w:rPr>
              <w:t>de alucinógenos, dividido total conductores que realizan la prueba</w:t>
            </w:r>
            <w:r w:rsidRPr="00D12460">
              <w:rPr>
                <w:rFonts w:ascii="Arial" w:hAnsi="Arial" w:cs="Arial"/>
                <w:spacing w:val="-13"/>
              </w:rPr>
              <w:t xml:space="preserve"> </w:t>
            </w:r>
            <w:r w:rsidRPr="00D12460">
              <w:rPr>
                <w:rFonts w:ascii="Arial" w:hAnsi="Arial" w:cs="Arial"/>
              </w:rPr>
              <w:t>de</w:t>
            </w:r>
          </w:p>
          <w:p w14:paraId="14286F08" w14:textId="77777777" w:rsidR="00987004" w:rsidRPr="00D12460" w:rsidRDefault="00987004" w:rsidP="00987004">
            <w:pPr>
              <w:pStyle w:val="TableParagraph"/>
              <w:spacing w:line="248" w:lineRule="exact"/>
              <w:ind w:left="115" w:right="111"/>
              <w:jc w:val="center"/>
              <w:rPr>
                <w:rFonts w:ascii="Arial" w:hAnsi="Arial" w:cs="Arial"/>
              </w:rPr>
            </w:pPr>
            <w:r w:rsidRPr="00D12460">
              <w:rPr>
                <w:rFonts w:ascii="Arial" w:hAnsi="Arial" w:cs="Arial"/>
              </w:rPr>
              <w:t>alucinógenos por 100.</w:t>
            </w:r>
          </w:p>
        </w:tc>
        <w:tc>
          <w:tcPr>
            <w:tcW w:w="2127" w:type="dxa"/>
          </w:tcPr>
          <w:p w14:paraId="6E384C43" w14:textId="77777777" w:rsidR="00987004" w:rsidRPr="00D12460" w:rsidRDefault="00987004" w:rsidP="00987004">
            <w:pPr>
              <w:pStyle w:val="TableParagraph"/>
              <w:ind w:left="110" w:right="159"/>
              <w:rPr>
                <w:rFonts w:ascii="Arial" w:hAnsi="Arial" w:cs="Arial"/>
              </w:rPr>
            </w:pPr>
            <w:r w:rsidRPr="00D12460">
              <w:rPr>
                <w:rFonts w:ascii="Arial" w:hAnsi="Arial" w:cs="Arial"/>
              </w:rPr>
              <w:t>Medir porcentaje de conductores que presentan resultado negativo en la prueba de</w:t>
            </w:r>
          </w:p>
          <w:p w14:paraId="00D295B0" w14:textId="77777777" w:rsidR="00987004" w:rsidRPr="00D12460" w:rsidRDefault="00987004" w:rsidP="00987004">
            <w:pPr>
              <w:pStyle w:val="TableParagraph"/>
              <w:spacing w:line="248" w:lineRule="exact"/>
              <w:ind w:left="110"/>
              <w:rPr>
                <w:rFonts w:ascii="Arial" w:hAnsi="Arial" w:cs="Arial"/>
              </w:rPr>
            </w:pPr>
            <w:r w:rsidRPr="00D12460">
              <w:rPr>
                <w:rFonts w:ascii="Arial" w:hAnsi="Arial" w:cs="Arial"/>
              </w:rPr>
              <w:t>alucinógenos.</w:t>
            </w:r>
          </w:p>
        </w:tc>
        <w:tc>
          <w:tcPr>
            <w:tcW w:w="1842" w:type="dxa"/>
          </w:tcPr>
          <w:p w14:paraId="29C5316B" w14:textId="77777777" w:rsidR="00987004" w:rsidRPr="00D12460" w:rsidRDefault="00987004" w:rsidP="00987004">
            <w:pPr>
              <w:pStyle w:val="TableParagraph"/>
              <w:ind w:left="107" w:right="112"/>
              <w:rPr>
                <w:rFonts w:ascii="Arial" w:hAnsi="Arial" w:cs="Arial"/>
              </w:rPr>
            </w:pPr>
            <w:r w:rsidRPr="00D12460">
              <w:rPr>
                <w:rFonts w:ascii="Arial" w:hAnsi="Arial" w:cs="Arial"/>
              </w:rPr>
              <w:t>Porcentaje de conductores con prueba negativa en consumo de alucinógenos, sea</w:t>
            </w:r>
          </w:p>
          <w:p w14:paraId="0D059D5B" w14:textId="77777777" w:rsidR="00987004" w:rsidRPr="00D12460" w:rsidRDefault="00987004" w:rsidP="00987004">
            <w:pPr>
              <w:pStyle w:val="TableParagraph"/>
              <w:spacing w:line="248" w:lineRule="exact"/>
              <w:ind w:left="107"/>
              <w:rPr>
                <w:rFonts w:ascii="Arial" w:hAnsi="Arial" w:cs="Arial"/>
              </w:rPr>
            </w:pPr>
            <w:r w:rsidRPr="00D12460">
              <w:rPr>
                <w:rFonts w:ascii="Arial" w:hAnsi="Arial" w:cs="Arial"/>
              </w:rPr>
              <w:t>igual al 100%</w:t>
            </w:r>
          </w:p>
        </w:tc>
        <w:tc>
          <w:tcPr>
            <w:tcW w:w="2410" w:type="dxa"/>
          </w:tcPr>
          <w:p w14:paraId="2B7275FA" w14:textId="77777777" w:rsidR="00987004" w:rsidRPr="00D12460" w:rsidRDefault="00987004" w:rsidP="00987004">
            <w:pPr>
              <w:pStyle w:val="TableParagraph"/>
              <w:ind w:left="111" w:right="79"/>
              <w:rPr>
                <w:rFonts w:ascii="Arial" w:hAnsi="Arial" w:cs="Arial"/>
              </w:rPr>
            </w:pPr>
            <w:r w:rsidRPr="00D12460">
              <w:rPr>
                <w:rFonts w:ascii="Arial" w:hAnsi="Arial" w:cs="Arial"/>
              </w:rPr>
              <w:t>Informe de las pruebas realizadas por el proveedor.</w:t>
            </w:r>
          </w:p>
        </w:tc>
        <w:tc>
          <w:tcPr>
            <w:tcW w:w="1559" w:type="dxa"/>
          </w:tcPr>
          <w:p w14:paraId="6124C5B5" w14:textId="77777777" w:rsidR="00987004" w:rsidRPr="00D12460" w:rsidRDefault="00987004" w:rsidP="00987004">
            <w:pPr>
              <w:pStyle w:val="TableParagraph"/>
              <w:tabs>
                <w:tab w:val="left" w:pos="1199"/>
              </w:tabs>
              <w:ind w:left="108" w:right="95"/>
              <w:rPr>
                <w:rFonts w:ascii="Arial" w:hAnsi="Arial" w:cs="Arial"/>
              </w:rPr>
            </w:pPr>
            <w:r w:rsidRPr="00D12460">
              <w:rPr>
                <w:rFonts w:ascii="Arial" w:hAnsi="Arial" w:cs="Arial"/>
              </w:rPr>
              <w:t>Gestión H.na y Proveedores de pruebas de consumo</w:t>
            </w:r>
            <w:r w:rsidRPr="00D12460">
              <w:rPr>
                <w:rFonts w:ascii="Arial" w:hAnsi="Arial" w:cs="Arial"/>
              </w:rPr>
              <w:tab/>
            </w:r>
            <w:r w:rsidRPr="00D12460">
              <w:rPr>
                <w:rFonts w:ascii="Arial" w:hAnsi="Arial" w:cs="Arial"/>
                <w:spacing w:val="-9"/>
              </w:rPr>
              <w:t xml:space="preserve">de </w:t>
            </w:r>
            <w:r w:rsidRPr="00D12460">
              <w:rPr>
                <w:rFonts w:ascii="Arial" w:hAnsi="Arial" w:cs="Arial"/>
              </w:rPr>
              <w:t>alucinógenos.</w:t>
            </w:r>
          </w:p>
          <w:p w14:paraId="5AC196B1" w14:textId="77777777" w:rsidR="00987004" w:rsidRPr="00D12460" w:rsidRDefault="00987004" w:rsidP="00987004">
            <w:pPr>
              <w:pStyle w:val="TableParagraph"/>
              <w:spacing w:line="248" w:lineRule="exact"/>
              <w:ind w:left="108"/>
              <w:rPr>
                <w:rFonts w:ascii="Arial" w:hAnsi="Arial" w:cs="Arial"/>
              </w:rPr>
            </w:pPr>
            <w:r w:rsidRPr="00D12460">
              <w:rPr>
                <w:rFonts w:ascii="Arial" w:hAnsi="Arial" w:cs="Arial"/>
              </w:rPr>
              <w:t>Gerente</w:t>
            </w:r>
          </w:p>
        </w:tc>
        <w:tc>
          <w:tcPr>
            <w:tcW w:w="1418" w:type="dxa"/>
          </w:tcPr>
          <w:p w14:paraId="4FBEF60B" w14:textId="77777777" w:rsidR="00987004" w:rsidRPr="00D12460" w:rsidRDefault="00987004" w:rsidP="00987004">
            <w:pPr>
              <w:pStyle w:val="TableParagraph"/>
              <w:spacing w:line="266" w:lineRule="exact"/>
              <w:ind w:left="107" w:right="96"/>
              <w:jc w:val="center"/>
              <w:rPr>
                <w:rFonts w:ascii="Arial" w:hAnsi="Arial" w:cs="Arial"/>
              </w:rPr>
            </w:pPr>
            <w:r w:rsidRPr="00D12460">
              <w:rPr>
                <w:rFonts w:ascii="Arial" w:hAnsi="Arial" w:cs="Arial"/>
              </w:rPr>
              <w:t>Anual</w:t>
            </w:r>
          </w:p>
        </w:tc>
      </w:tr>
    </w:tbl>
    <w:p w14:paraId="15F40BF8" w14:textId="29C470D8" w:rsidR="00987004" w:rsidRDefault="00987004" w:rsidP="00E525BC"/>
    <w:p w14:paraId="7029E28A" w14:textId="11E4B156" w:rsidR="0054106B" w:rsidRDefault="0054106B" w:rsidP="00E525BC"/>
    <w:p w14:paraId="0D73E49F" w14:textId="321659F7" w:rsidR="0054106B" w:rsidRDefault="0054106B" w:rsidP="00E525BC"/>
    <w:p w14:paraId="1E862708" w14:textId="1B9430A1" w:rsidR="0054106B" w:rsidRDefault="0054106B" w:rsidP="00E525BC"/>
    <w:p w14:paraId="1F1A5859" w14:textId="50BC093A" w:rsidR="0054106B" w:rsidRDefault="0054106B" w:rsidP="00E525BC"/>
    <w:p w14:paraId="58BAC711" w14:textId="1073BE94" w:rsidR="0054106B" w:rsidRDefault="0054106B" w:rsidP="00E525BC"/>
    <w:p w14:paraId="436300B8" w14:textId="481F5B39" w:rsidR="0054106B" w:rsidRDefault="0054106B" w:rsidP="00E525BC"/>
    <w:p w14:paraId="75FB8560" w14:textId="4D38B4C0" w:rsidR="0054106B" w:rsidRDefault="0054106B" w:rsidP="00E525BC"/>
    <w:p w14:paraId="058C6E2F" w14:textId="76B9B441" w:rsidR="0054106B" w:rsidRDefault="0054106B" w:rsidP="00E525BC"/>
    <w:p w14:paraId="4D451A9F" w14:textId="77777777" w:rsidR="0054106B" w:rsidRPr="00D12460" w:rsidRDefault="0054106B" w:rsidP="00E525BC"/>
    <w:tbl>
      <w:tblPr>
        <w:tblStyle w:val="TableNormal"/>
        <w:tblpPr w:leftFromText="141" w:rightFromText="141" w:vertAnchor="text" w:horzAnchor="margin" w:tblpXSpec="center" w:tblpY="149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4"/>
        <w:gridCol w:w="2377"/>
        <w:gridCol w:w="1972"/>
        <w:gridCol w:w="1832"/>
        <w:gridCol w:w="2492"/>
        <w:gridCol w:w="1532"/>
        <w:gridCol w:w="1419"/>
      </w:tblGrid>
      <w:tr w:rsidR="0054106B" w:rsidRPr="00D12460" w14:paraId="53E5DBA9" w14:textId="77777777" w:rsidTr="0054106B">
        <w:trPr>
          <w:trHeight w:val="638"/>
        </w:trPr>
        <w:tc>
          <w:tcPr>
            <w:tcW w:w="1704" w:type="dxa"/>
          </w:tcPr>
          <w:p w14:paraId="54F19D71" w14:textId="766F8C3B" w:rsidR="0054106B" w:rsidRPr="0054106B" w:rsidRDefault="0054106B" w:rsidP="0054106B">
            <w:pPr>
              <w:pStyle w:val="TableParagraph"/>
              <w:ind w:left="322" w:right="291" w:firstLine="128"/>
              <w:jc w:val="center"/>
              <w:rPr>
                <w:rFonts w:ascii="Arial" w:hAnsi="Arial" w:cs="Arial"/>
                <w:b/>
                <w:sz w:val="18"/>
                <w:szCs w:val="18"/>
              </w:rPr>
            </w:pPr>
            <w:r w:rsidRPr="0054106B">
              <w:rPr>
                <w:rFonts w:ascii="Arial" w:hAnsi="Arial" w:cs="Arial"/>
                <w:b/>
                <w:sz w:val="18"/>
                <w:szCs w:val="18"/>
              </w:rPr>
              <w:t>Nombre del indicador</w:t>
            </w:r>
          </w:p>
          <w:p w14:paraId="5431D9E8" w14:textId="77777777" w:rsidR="0054106B" w:rsidRPr="00D12460" w:rsidRDefault="0054106B" w:rsidP="0054106B">
            <w:pPr>
              <w:pStyle w:val="TableParagraph"/>
              <w:ind w:left="322" w:right="291" w:firstLine="128"/>
              <w:rPr>
                <w:rFonts w:ascii="Arial" w:hAnsi="Arial" w:cs="Arial"/>
                <w:b/>
              </w:rPr>
            </w:pPr>
          </w:p>
        </w:tc>
        <w:tc>
          <w:tcPr>
            <w:tcW w:w="2377" w:type="dxa"/>
          </w:tcPr>
          <w:p w14:paraId="17817BAA" w14:textId="77777777" w:rsidR="0054106B" w:rsidRPr="0054106B" w:rsidRDefault="0054106B" w:rsidP="0054106B">
            <w:pPr>
              <w:pStyle w:val="TableParagraph"/>
              <w:spacing w:line="202" w:lineRule="exact"/>
              <w:ind w:left="723"/>
              <w:rPr>
                <w:rFonts w:ascii="Arial" w:hAnsi="Arial" w:cs="Arial"/>
                <w:b/>
                <w:sz w:val="18"/>
                <w:szCs w:val="18"/>
              </w:rPr>
            </w:pPr>
            <w:r w:rsidRPr="0054106B">
              <w:rPr>
                <w:rFonts w:ascii="Arial" w:hAnsi="Arial" w:cs="Arial"/>
                <w:b/>
                <w:sz w:val="18"/>
                <w:szCs w:val="18"/>
              </w:rPr>
              <w:t>FÓRMULA</w:t>
            </w:r>
          </w:p>
        </w:tc>
        <w:tc>
          <w:tcPr>
            <w:tcW w:w="1972" w:type="dxa"/>
          </w:tcPr>
          <w:p w14:paraId="5D71EF30" w14:textId="77777777" w:rsidR="0054106B" w:rsidRPr="0054106B" w:rsidRDefault="0054106B" w:rsidP="0054106B">
            <w:pPr>
              <w:pStyle w:val="TableParagraph"/>
              <w:spacing w:line="202" w:lineRule="exact"/>
              <w:ind w:left="519"/>
              <w:rPr>
                <w:rFonts w:ascii="Arial" w:hAnsi="Arial" w:cs="Arial"/>
                <w:b/>
                <w:sz w:val="18"/>
                <w:szCs w:val="18"/>
              </w:rPr>
            </w:pPr>
            <w:r w:rsidRPr="0054106B">
              <w:rPr>
                <w:rFonts w:ascii="Arial" w:hAnsi="Arial" w:cs="Arial"/>
                <w:b/>
                <w:sz w:val="18"/>
                <w:szCs w:val="18"/>
              </w:rPr>
              <w:t>OBJETIVO</w:t>
            </w:r>
          </w:p>
        </w:tc>
        <w:tc>
          <w:tcPr>
            <w:tcW w:w="1832" w:type="dxa"/>
          </w:tcPr>
          <w:p w14:paraId="76F1FABF" w14:textId="77777777" w:rsidR="0054106B" w:rsidRPr="0054106B" w:rsidRDefault="0054106B" w:rsidP="0054106B">
            <w:pPr>
              <w:pStyle w:val="TableParagraph"/>
              <w:spacing w:line="202" w:lineRule="exact"/>
              <w:ind w:left="622" w:right="619"/>
              <w:rPr>
                <w:rFonts w:ascii="Arial" w:hAnsi="Arial" w:cs="Arial"/>
                <w:b/>
                <w:sz w:val="18"/>
                <w:szCs w:val="18"/>
              </w:rPr>
            </w:pPr>
            <w:r w:rsidRPr="0054106B">
              <w:rPr>
                <w:rFonts w:ascii="Arial" w:hAnsi="Arial" w:cs="Arial"/>
                <w:b/>
                <w:sz w:val="18"/>
                <w:szCs w:val="18"/>
              </w:rPr>
              <w:t>META</w:t>
            </w:r>
          </w:p>
        </w:tc>
        <w:tc>
          <w:tcPr>
            <w:tcW w:w="2492" w:type="dxa"/>
          </w:tcPr>
          <w:p w14:paraId="3C2D6A52" w14:textId="77777777" w:rsidR="0054106B" w:rsidRPr="0054106B" w:rsidRDefault="0054106B" w:rsidP="0054106B">
            <w:pPr>
              <w:pStyle w:val="TableParagraph"/>
              <w:ind w:left="576" w:right="79" w:firstLine="15"/>
              <w:rPr>
                <w:rFonts w:ascii="Arial" w:hAnsi="Arial" w:cs="Arial"/>
                <w:b/>
                <w:sz w:val="18"/>
                <w:szCs w:val="18"/>
              </w:rPr>
            </w:pPr>
            <w:r w:rsidRPr="0054106B">
              <w:rPr>
                <w:rFonts w:ascii="Arial" w:hAnsi="Arial" w:cs="Arial"/>
                <w:b/>
                <w:sz w:val="18"/>
                <w:szCs w:val="18"/>
              </w:rPr>
              <w:t>FUENTE DE LA INFORMACIÓN</w:t>
            </w:r>
          </w:p>
        </w:tc>
        <w:tc>
          <w:tcPr>
            <w:tcW w:w="1532" w:type="dxa"/>
          </w:tcPr>
          <w:p w14:paraId="3554AC39" w14:textId="77777777" w:rsidR="0054106B" w:rsidRPr="0054106B" w:rsidRDefault="0054106B" w:rsidP="0054106B">
            <w:pPr>
              <w:pStyle w:val="TableParagraph"/>
              <w:ind w:left="196" w:right="190" w:firstLine="4"/>
              <w:rPr>
                <w:rFonts w:ascii="Arial" w:hAnsi="Arial" w:cs="Arial"/>
                <w:b/>
                <w:sz w:val="18"/>
                <w:szCs w:val="18"/>
              </w:rPr>
            </w:pPr>
            <w:r w:rsidRPr="0054106B">
              <w:rPr>
                <w:rFonts w:ascii="Arial" w:hAnsi="Arial" w:cs="Arial"/>
                <w:b/>
                <w:sz w:val="18"/>
                <w:szCs w:val="18"/>
              </w:rPr>
              <w:t>EL CSV ASIGNA SU MEDICIÓN A</w:t>
            </w:r>
          </w:p>
        </w:tc>
        <w:tc>
          <w:tcPr>
            <w:tcW w:w="1419" w:type="dxa"/>
          </w:tcPr>
          <w:p w14:paraId="0C5FD7C8" w14:textId="77777777" w:rsidR="0054106B" w:rsidRPr="0054106B" w:rsidRDefault="0054106B" w:rsidP="0054106B">
            <w:pPr>
              <w:pStyle w:val="TableParagraph"/>
              <w:ind w:left="112" w:right="96"/>
              <w:jc w:val="center"/>
              <w:rPr>
                <w:rFonts w:ascii="Arial" w:hAnsi="Arial" w:cs="Arial"/>
                <w:b/>
                <w:sz w:val="18"/>
                <w:szCs w:val="18"/>
              </w:rPr>
            </w:pPr>
            <w:r w:rsidRPr="0054106B">
              <w:rPr>
                <w:rFonts w:ascii="Arial" w:hAnsi="Arial" w:cs="Arial"/>
                <w:b/>
                <w:sz w:val="18"/>
                <w:szCs w:val="18"/>
              </w:rPr>
              <w:t>FRECUENCIA DE      MEDICIÓN</w:t>
            </w:r>
          </w:p>
        </w:tc>
      </w:tr>
      <w:tr w:rsidR="0054106B" w:rsidRPr="00D12460" w14:paraId="218B1D69" w14:textId="77777777" w:rsidTr="0054106B">
        <w:trPr>
          <w:trHeight w:val="1614"/>
        </w:trPr>
        <w:tc>
          <w:tcPr>
            <w:tcW w:w="1704" w:type="dxa"/>
          </w:tcPr>
          <w:p w14:paraId="3428D197" w14:textId="77777777" w:rsidR="0054106B" w:rsidRPr="00D12460" w:rsidRDefault="0054106B" w:rsidP="0054106B">
            <w:pPr>
              <w:pStyle w:val="TableParagraph"/>
              <w:spacing w:before="1"/>
              <w:ind w:left="110" w:right="149"/>
              <w:rPr>
                <w:rFonts w:ascii="Arial" w:hAnsi="Arial" w:cs="Arial"/>
              </w:rPr>
            </w:pPr>
            <w:r w:rsidRPr="00D12460">
              <w:rPr>
                <w:rFonts w:ascii="Arial" w:hAnsi="Arial" w:cs="Arial"/>
              </w:rPr>
              <w:t>Tasa conductores capacitados en seguridad vial</w:t>
            </w:r>
          </w:p>
        </w:tc>
        <w:tc>
          <w:tcPr>
            <w:tcW w:w="2377" w:type="dxa"/>
          </w:tcPr>
          <w:p w14:paraId="1CFD569D" w14:textId="77777777" w:rsidR="0054106B" w:rsidRPr="00D12460" w:rsidRDefault="0054106B" w:rsidP="0054106B">
            <w:pPr>
              <w:pStyle w:val="TableParagraph"/>
              <w:spacing w:before="1"/>
              <w:ind w:left="159" w:right="152" w:firstLine="3"/>
              <w:jc w:val="center"/>
              <w:rPr>
                <w:rFonts w:ascii="Arial" w:hAnsi="Arial" w:cs="Arial"/>
              </w:rPr>
            </w:pPr>
            <w:r w:rsidRPr="00D12460">
              <w:rPr>
                <w:rFonts w:ascii="Arial" w:hAnsi="Arial" w:cs="Arial"/>
              </w:rPr>
              <w:t>Número de conductores capacitados en seguridad vial, dividido el número total de</w:t>
            </w:r>
          </w:p>
          <w:p w14:paraId="3DF086D3" w14:textId="77777777" w:rsidR="0054106B" w:rsidRPr="00D12460" w:rsidRDefault="0054106B" w:rsidP="0054106B">
            <w:pPr>
              <w:pStyle w:val="TableParagraph"/>
              <w:spacing w:before="2" w:line="249" w:lineRule="exact"/>
              <w:ind w:left="121" w:right="111"/>
              <w:jc w:val="center"/>
              <w:rPr>
                <w:rFonts w:ascii="Arial" w:hAnsi="Arial" w:cs="Arial"/>
              </w:rPr>
            </w:pPr>
            <w:r w:rsidRPr="00D12460">
              <w:rPr>
                <w:rFonts w:ascii="Arial" w:hAnsi="Arial" w:cs="Arial"/>
              </w:rPr>
              <w:t>conductores por 100</w:t>
            </w:r>
          </w:p>
        </w:tc>
        <w:tc>
          <w:tcPr>
            <w:tcW w:w="1972" w:type="dxa"/>
          </w:tcPr>
          <w:p w14:paraId="4F71128F" w14:textId="77777777" w:rsidR="0054106B" w:rsidRPr="00D12460" w:rsidRDefault="0054106B" w:rsidP="0054106B">
            <w:pPr>
              <w:pStyle w:val="TableParagraph"/>
              <w:spacing w:before="1"/>
              <w:ind w:left="110" w:right="305"/>
              <w:rPr>
                <w:rFonts w:ascii="Arial" w:hAnsi="Arial" w:cs="Arial"/>
              </w:rPr>
            </w:pPr>
            <w:r w:rsidRPr="00D12460">
              <w:rPr>
                <w:rFonts w:ascii="Arial" w:hAnsi="Arial" w:cs="Arial"/>
              </w:rPr>
              <w:t>Medir el porcentaje de conductores capacitados en seguridad vial</w:t>
            </w:r>
          </w:p>
        </w:tc>
        <w:tc>
          <w:tcPr>
            <w:tcW w:w="1832" w:type="dxa"/>
          </w:tcPr>
          <w:p w14:paraId="3FE1E3D9" w14:textId="77777777" w:rsidR="0054106B" w:rsidRPr="00D12460" w:rsidRDefault="0054106B" w:rsidP="0054106B">
            <w:pPr>
              <w:pStyle w:val="TableParagraph"/>
              <w:spacing w:before="1"/>
              <w:ind w:left="107"/>
              <w:rPr>
                <w:rFonts w:ascii="Arial" w:hAnsi="Arial" w:cs="Arial"/>
              </w:rPr>
            </w:pPr>
            <w:r w:rsidRPr="00D12460">
              <w:rPr>
                <w:rFonts w:ascii="Arial" w:hAnsi="Arial" w:cs="Arial"/>
              </w:rPr>
              <w:t>Que el porcentaje de conductores capacitados en seguridad vial sea superior al 50%</w:t>
            </w:r>
          </w:p>
        </w:tc>
        <w:tc>
          <w:tcPr>
            <w:tcW w:w="2492" w:type="dxa"/>
          </w:tcPr>
          <w:p w14:paraId="57EEC4E3" w14:textId="77777777" w:rsidR="0054106B" w:rsidRPr="00D12460" w:rsidRDefault="0054106B" w:rsidP="0054106B">
            <w:pPr>
              <w:pStyle w:val="TableParagraph"/>
              <w:spacing w:before="1"/>
              <w:ind w:left="111" w:right="234"/>
              <w:rPr>
                <w:rFonts w:ascii="Arial" w:hAnsi="Arial" w:cs="Arial"/>
              </w:rPr>
            </w:pPr>
            <w:r w:rsidRPr="00D12460">
              <w:rPr>
                <w:rFonts w:ascii="Arial" w:hAnsi="Arial" w:cs="Arial"/>
              </w:rPr>
              <w:t>Listado de asistencia a capacitaciones en seguridad vial y listados de conductores convocados</w:t>
            </w:r>
          </w:p>
        </w:tc>
        <w:tc>
          <w:tcPr>
            <w:tcW w:w="1532" w:type="dxa"/>
          </w:tcPr>
          <w:p w14:paraId="7E04161F" w14:textId="77777777" w:rsidR="0054106B" w:rsidRPr="00D12460" w:rsidRDefault="0054106B" w:rsidP="0054106B">
            <w:pPr>
              <w:pStyle w:val="TableParagraph"/>
              <w:spacing w:before="1"/>
              <w:ind w:left="108" w:right="639"/>
              <w:rPr>
                <w:rFonts w:ascii="Arial" w:hAnsi="Arial" w:cs="Arial"/>
              </w:rPr>
            </w:pPr>
            <w:r w:rsidRPr="00D12460">
              <w:rPr>
                <w:rFonts w:ascii="Arial" w:hAnsi="Arial" w:cs="Arial"/>
              </w:rPr>
              <w:t>Gestión Humana</w:t>
            </w:r>
          </w:p>
          <w:p w14:paraId="7DD1A569" w14:textId="77777777" w:rsidR="0054106B" w:rsidRPr="00D12460" w:rsidRDefault="0054106B" w:rsidP="0054106B">
            <w:pPr>
              <w:pStyle w:val="TableParagraph"/>
              <w:spacing w:line="268" w:lineRule="exact"/>
              <w:ind w:left="108"/>
              <w:rPr>
                <w:rFonts w:ascii="Arial" w:hAnsi="Arial" w:cs="Arial"/>
              </w:rPr>
            </w:pPr>
            <w:r w:rsidRPr="00D12460">
              <w:rPr>
                <w:rFonts w:ascii="Arial" w:hAnsi="Arial" w:cs="Arial"/>
              </w:rPr>
              <w:t>.</w:t>
            </w:r>
          </w:p>
          <w:p w14:paraId="6EC39A9D" w14:textId="77777777" w:rsidR="0054106B" w:rsidRPr="00D12460" w:rsidRDefault="0054106B" w:rsidP="0054106B">
            <w:pPr>
              <w:pStyle w:val="TableParagraph"/>
              <w:tabs>
                <w:tab w:val="left" w:pos="1195"/>
              </w:tabs>
              <w:ind w:left="108" w:right="99"/>
              <w:rPr>
                <w:rFonts w:ascii="Arial" w:hAnsi="Arial" w:cs="Arial"/>
              </w:rPr>
            </w:pPr>
            <w:r w:rsidRPr="00D12460">
              <w:rPr>
                <w:rFonts w:ascii="Arial" w:hAnsi="Arial" w:cs="Arial"/>
              </w:rPr>
              <w:t>Coordinador jefe</w:t>
            </w:r>
            <w:r w:rsidRPr="00D12460">
              <w:rPr>
                <w:rFonts w:ascii="Arial" w:hAnsi="Arial" w:cs="Arial"/>
              </w:rPr>
              <w:tab/>
            </w:r>
            <w:r w:rsidRPr="00D12460">
              <w:rPr>
                <w:rFonts w:ascii="Arial" w:hAnsi="Arial" w:cs="Arial"/>
                <w:spacing w:val="-9"/>
              </w:rPr>
              <w:t>de</w:t>
            </w:r>
          </w:p>
          <w:p w14:paraId="610F6169" w14:textId="77777777" w:rsidR="0054106B" w:rsidRPr="00D12460" w:rsidRDefault="0054106B" w:rsidP="0054106B">
            <w:pPr>
              <w:pStyle w:val="TableParagraph"/>
              <w:spacing w:before="3" w:line="249" w:lineRule="exact"/>
              <w:ind w:left="108"/>
              <w:rPr>
                <w:rFonts w:ascii="Arial" w:hAnsi="Arial" w:cs="Arial"/>
              </w:rPr>
            </w:pPr>
            <w:r w:rsidRPr="00D12460">
              <w:rPr>
                <w:rFonts w:ascii="Arial" w:hAnsi="Arial" w:cs="Arial"/>
              </w:rPr>
              <w:t>transporte</w:t>
            </w:r>
          </w:p>
        </w:tc>
        <w:tc>
          <w:tcPr>
            <w:tcW w:w="1419" w:type="dxa"/>
          </w:tcPr>
          <w:p w14:paraId="2618D409" w14:textId="77777777" w:rsidR="0054106B" w:rsidRPr="00D12460" w:rsidRDefault="0054106B" w:rsidP="0054106B">
            <w:pPr>
              <w:pStyle w:val="TableParagraph"/>
              <w:spacing w:before="1"/>
              <w:ind w:left="157" w:right="144" w:firstLine="1"/>
              <w:jc w:val="center"/>
              <w:rPr>
                <w:rFonts w:ascii="Arial" w:hAnsi="Arial" w:cs="Arial"/>
              </w:rPr>
            </w:pPr>
            <w:r w:rsidRPr="00D12460">
              <w:rPr>
                <w:rFonts w:ascii="Arial" w:hAnsi="Arial" w:cs="Arial"/>
              </w:rPr>
              <w:t xml:space="preserve">Anual, pero periódica a nuevos </w:t>
            </w:r>
            <w:r w:rsidRPr="00D12460">
              <w:rPr>
                <w:rFonts w:ascii="Arial" w:hAnsi="Arial" w:cs="Arial"/>
                <w:spacing w:val="-1"/>
              </w:rPr>
              <w:t>conductores</w:t>
            </w:r>
          </w:p>
        </w:tc>
      </w:tr>
      <w:tr w:rsidR="0054106B" w:rsidRPr="00D12460" w14:paraId="13D868DC" w14:textId="77777777" w:rsidTr="0054106B">
        <w:trPr>
          <w:trHeight w:val="1878"/>
        </w:trPr>
        <w:tc>
          <w:tcPr>
            <w:tcW w:w="1704" w:type="dxa"/>
          </w:tcPr>
          <w:p w14:paraId="70F40B33" w14:textId="77777777" w:rsidR="0054106B" w:rsidRPr="00D12460" w:rsidRDefault="0054106B" w:rsidP="0054106B">
            <w:pPr>
              <w:pStyle w:val="TableParagraph"/>
              <w:ind w:left="110" w:right="124"/>
              <w:rPr>
                <w:rFonts w:ascii="Arial" w:hAnsi="Arial" w:cs="Arial"/>
              </w:rPr>
            </w:pPr>
            <w:r w:rsidRPr="00D12460">
              <w:rPr>
                <w:rFonts w:ascii="Arial" w:hAnsi="Arial" w:cs="Arial"/>
              </w:rPr>
              <w:lastRenderedPageBreak/>
              <w:t>Tasa de conductores que asisten a</w:t>
            </w:r>
            <w:r w:rsidRPr="00D12460">
              <w:rPr>
                <w:rFonts w:ascii="Arial" w:hAnsi="Arial" w:cs="Arial"/>
                <w:spacing w:val="-15"/>
              </w:rPr>
              <w:t xml:space="preserve"> </w:t>
            </w:r>
            <w:r w:rsidRPr="00D12460">
              <w:rPr>
                <w:rFonts w:ascii="Arial" w:hAnsi="Arial" w:cs="Arial"/>
              </w:rPr>
              <w:t>las capacitaciones programadas por la</w:t>
            </w:r>
            <w:r w:rsidRPr="00D12460">
              <w:rPr>
                <w:rFonts w:ascii="Arial" w:hAnsi="Arial" w:cs="Arial"/>
                <w:spacing w:val="-7"/>
              </w:rPr>
              <w:t xml:space="preserve"> </w:t>
            </w:r>
            <w:r w:rsidRPr="00D12460">
              <w:rPr>
                <w:rFonts w:ascii="Arial" w:hAnsi="Arial" w:cs="Arial"/>
              </w:rPr>
              <w:t>empresa</w:t>
            </w:r>
          </w:p>
        </w:tc>
        <w:tc>
          <w:tcPr>
            <w:tcW w:w="2377" w:type="dxa"/>
          </w:tcPr>
          <w:p w14:paraId="5D5E9D5C" w14:textId="77777777" w:rsidR="0054106B" w:rsidRPr="00D12460" w:rsidRDefault="0054106B" w:rsidP="0054106B">
            <w:pPr>
              <w:pStyle w:val="TableParagraph"/>
              <w:ind w:left="114" w:right="109" w:firstLine="4"/>
              <w:jc w:val="center"/>
              <w:rPr>
                <w:rFonts w:ascii="Arial" w:hAnsi="Arial" w:cs="Arial"/>
              </w:rPr>
            </w:pPr>
            <w:r w:rsidRPr="00D12460">
              <w:rPr>
                <w:rFonts w:ascii="Arial" w:hAnsi="Arial" w:cs="Arial"/>
              </w:rPr>
              <w:t>Número de conductores capacitados, dividido número de</w:t>
            </w:r>
            <w:r w:rsidRPr="00D12460">
              <w:rPr>
                <w:rFonts w:ascii="Arial" w:hAnsi="Arial" w:cs="Arial"/>
                <w:spacing w:val="-15"/>
              </w:rPr>
              <w:t xml:space="preserve"> </w:t>
            </w:r>
            <w:r w:rsidRPr="00D12460">
              <w:rPr>
                <w:rFonts w:ascii="Arial" w:hAnsi="Arial" w:cs="Arial"/>
              </w:rPr>
              <w:t>conductores convocados a las capacitaciones por</w:t>
            </w:r>
            <w:r w:rsidRPr="00D12460">
              <w:rPr>
                <w:rFonts w:ascii="Arial" w:hAnsi="Arial" w:cs="Arial"/>
                <w:spacing w:val="-16"/>
              </w:rPr>
              <w:t xml:space="preserve"> </w:t>
            </w:r>
            <w:r w:rsidRPr="00D12460">
              <w:rPr>
                <w:rFonts w:ascii="Arial" w:hAnsi="Arial" w:cs="Arial"/>
              </w:rPr>
              <w:t>100.</w:t>
            </w:r>
          </w:p>
        </w:tc>
        <w:tc>
          <w:tcPr>
            <w:tcW w:w="1972" w:type="dxa"/>
          </w:tcPr>
          <w:p w14:paraId="11C7B9C0" w14:textId="77777777" w:rsidR="0054106B" w:rsidRPr="00D12460" w:rsidRDefault="0054106B" w:rsidP="0054106B">
            <w:pPr>
              <w:pStyle w:val="TableParagraph"/>
              <w:ind w:left="110"/>
              <w:rPr>
                <w:rFonts w:ascii="Arial" w:hAnsi="Arial" w:cs="Arial"/>
              </w:rPr>
            </w:pPr>
            <w:r w:rsidRPr="00D12460">
              <w:rPr>
                <w:rFonts w:ascii="Arial" w:hAnsi="Arial" w:cs="Arial"/>
              </w:rPr>
              <w:t>Medir la tasa de asistencia a las capacitaciones programadas por la empresa</w:t>
            </w:r>
          </w:p>
        </w:tc>
        <w:tc>
          <w:tcPr>
            <w:tcW w:w="1832" w:type="dxa"/>
          </w:tcPr>
          <w:p w14:paraId="362DC0BC" w14:textId="77777777" w:rsidR="0054106B" w:rsidRPr="00D12460" w:rsidRDefault="0054106B" w:rsidP="0054106B">
            <w:pPr>
              <w:pStyle w:val="TableParagraph"/>
              <w:ind w:left="107" w:right="378"/>
              <w:rPr>
                <w:rFonts w:ascii="Arial" w:hAnsi="Arial" w:cs="Arial"/>
              </w:rPr>
            </w:pPr>
            <w:r w:rsidRPr="00D12460">
              <w:rPr>
                <w:rFonts w:ascii="Arial" w:hAnsi="Arial" w:cs="Arial"/>
              </w:rPr>
              <w:t>Que mínimo el 50% de los conductores convocados, asistan a las capacitaciones</w:t>
            </w:r>
          </w:p>
          <w:p w14:paraId="1447B8CD" w14:textId="77777777" w:rsidR="0054106B" w:rsidRPr="00D12460" w:rsidRDefault="0054106B" w:rsidP="0054106B">
            <w:pPr>
              <w:pStyle w:val="TableParagraph"/>
              <w:spacing w:line="248" w:lineRule="exact"/>
              <w:ind w:left="107"/>
              <w:rPr>
                <w:rFonts w:ascii="Arial" w:hAnsi="Arial" w:cs="Arial"/>
              </w:rPr>
            </w:pPr>
            <w:r w:rsidRPr="00D12460">
              <w:rPr>
                <w:rFonts w:ascii="Arial" w:hAnsi="Arial" w:cs="Arial"/>
              </w:rPr>
              <w:t>programadas.</w:t>
            </w:r>
          </w:p>
        </w:tc>
        <w:tc>
          <w:tcPr>
            <w:tcW w:w="2492" w:type="dxa"/>
          </w:tcPr>
          <w:p w14:paraId="1E895569" w14:textId="77777777" w:rsidR="0054106B" w:rsidRPr="00D12460" w:rsidRDefault="0054106B" w:rsidP="0054106B">
            <w:pPr>
              <w:pStyle w:val="TableParagraph"/>
              <w:ind w:left="111" w:right="79"/>
              <w:rPr>
                <w:rFonts w:ascii="Arial" w:hAnsi="Arial" w:cs="Arial"/>
              </w:rPr>
            </w:pPr>
            <w:r w:rsidRPr="00D12460">
              <w:rPr>
                <w:rFonts w:ascii="Arial" w:hAnsi="Arial" w:cs="Arial"/>
              </w:rPr>
              <w:t>Listados de asistencia y listados de conductores</w:t>
            </w:r>
          </w:p>
        </w:tc>
        <w:tc>
          <w:tcPr>
            <w:tcW w:w="1532" w:type="dxa"/>
          </w:tcPr>
          <w:p w14:paraId="159E54D2" w14:textId="77777777" w:rsidR="0054106B" w:rsidRPr="00D12460" w:rsidRDefault="0054106B" w:rsidP="0054106B">
            <w:pPr>
              <w:pStyle w:val="TableParagraph"/>
              <w:ind w:left="108" w:right="639"/>
              <w:rPr>
                <w:rFonts w:ascii="Arial" w:hAnsi="Arial" w:cs="Arial"/>
              </w:rPr>
            </w:pPr>
            <w:r w:rsidRPr="00D12460">
              <w:rPr>
                <w:rFonts w:ascii="Arial" w:hAnsi="Arial" w:cs="Arial"/>
              </w:rPr>
              <w:t>Gestión Humana</w:t>
            </w:r>
          </w:p>
          <w:p w14:paraId="7628AE30" w14:textId="77777777" w:rsidR="0054106B" w:rsidRPr="00D12460" w:rsidRDefault="0054106B" w:rsidP="0054106B">
            <w:pPr>
              <w:pStyle w:val="TableParagraph"/>
              <w:spacing w:before="1" w:line="268" w:lineRule="exact"/>
              <w:ind w:left="108"/>
              <w:rPr>
                <w:rFonts w:ascii="Arial" w:hAnsi="Arial" w:cs="Arial"/>
              </w:rPr>
            </w:pPr>
            <w:r w:rsidRPr="00D12460">
              <w:rPr>
                <w:rFonts w:ascii="Arial" w:hAnsi="Arial" w:cs="Arial"/>
              </w:rPr>
              <w:t>.</w:t>
            </w:r>
          </w:p>
          <w:p w14:paraId="11AF6698" w14:textId="77777777" w:rsidR="0054106B" w:rsidRPr="00D12460" w:rsidRDefault="0054106B" w:rsidP="0054106B">
            <w:pPr>
              <w:pStyle w:val="TableParagraph"/>
              <w:tabs>
                <w:tab w:val="left" w:pos="1195"/>
              </w:tabs>
              <w:ind w:left="108" w:right="99"/>
              <w:rPr>
                <w:rFonts w:ascii="Arial" w:hAnsi="Arial" w:cs="Arial"/>
              </w:rPr>
            </w:pPr>
            <w:r w:rsidRPr="00D12460">
              <w:rPr>
                <w:rFonts w:ascii="Arial" w:hAnsi="Arial" w:cs="Arial"/>
              </w:rPr>
              <w:t>Coordinador jefe</w:t>
            </w:r>
            <w:r w:rsidRPr="00D12460">
              <w:rPr>
                <w:rFonts w:ascii="Arial" w:hAnsi="Arial" w:cs="Arial"/>
              </w:rPr>
              <w:tab/>
            </w:r>
            <w:r w:rsidRPr="00D12460">
              <w:rPr>
                <w:rFonts w:ascii="Arial" w:hAnsi="Arial" w:cs="Arial"/>
                <w:spacing w:val="-9"/>
              </w:rPr>
              <w:t>de</w:t>
            </w:r>
          </w:p>
          <w:p w14:paraId="10FF9223" w14:textId="77777777" w:rsidR="0054106B" w:rsidRPr="00D12460" w:rsidRDefault="0054106B" w:rsidP="0054106B">
            <w:pPr>
              <w:pStyle w:val="TableParagraph"/>
              <w:spacing w:line="267" w:lineRule="exact"/>
              <w:ind w:left="108"/>
              <w:rPr>
                <w:rFonts w:ascii="Arial" w:hAnsi="Arial" w:cs="Arial"/>
              </w:rPr>
            </w:pPr>
            <w:r w:rsidRPr="00D12460">
              <w:rPr>
                <w:rFonts w:ascii="Arial" w:hAnsi="Arial" w:cs="Arial"/>
              </w:rPr>
              <w:t>transporte</w:t>
            </w:r>
          </w:p>
        </w:tc>
        <w:tc>
          <w:tcPr>
            <w:tcW w:w="1419" w:type="dxa"/>
          </w:tcPr>
          <w:p w14:paraId="3796160B" w14:textId="77777777" w:rsidR="0054106B" w:rsidRPr="00D12460" w:rsidRDefault="0054106B" w:rsidP="0054106B">
            <w:pPr>
              <w:pStyle w:val="TableParagraph"/>
              <w:spacing w:line="266" w:lineRule="exact"/>
              <w:ind w:left="107" w:right="96"/>
              <w:jc w:val="center"/>
              <w:rPr>
                <w:rFonts w:ascii="Arial" w:hAnsi="Arial" w:cs="Arial"/>
              </w:rPr>
            </w:pPr>
            <w:r w:rsidRPr="00D12460">
              <w:rPr>
                <w:rFonts w:ascii="Arial" w:hAnsi="Arial" w:cs="Arial"/>
              </w:rPr>
              <w:t>Anual</w:t>
            </w:r>
          </w:p>
        </w:tc>
      </w:tr>
      <w:tr w:rsidR="0054106B" w:rsidRPr="00D12460" w14:paraId="032E7ED5" w14:textId="77777777" w:rsidTr="0054106B">
        <w:trPr>
          <w:trHeight w:val="2690"/>
        </w:trPr>
        <w:tc>
          <w:tcPr>
            <w:tcW w:w="1704" w:type="dxa"/>
          </w:tcPr>
          <w:p w14:paraId="703B709F" w14:textId="77777777" w:rsidR="0054106B" w:rsidRPr="00D12460" w:rsidRDefault="0054106B" w:rsidP="0054106B">
            <w:pPr>
              <w:pStyle w:val="TableParagraph"/>
              <w:spacing w:before="1"/>
              <w:ind w:left="110" w:right="149"/>
              <w:rPr>
                <w:rFonts w:ascii="Arial" w:hAnsi="Arial" w:cs="Arial"/>
              </w:rPr>
            </w:pPr>
            <w:r w:rsidRPr="00D12460">
              <w:rPr>
                <w:rFonts w:ascii="Arial" w:hAnsi="Arial" w:cs="Arial"/>
              </w:rPr>
              <w:t>Tasa de personal capacitado en cómo actuar en casos de accidentes</w:t>
            </w:r>
          </w:p>
        </w:tc>
        <w:tc>
          <w:tcPr>
            <w:tcW w:w="2377" w:type="dxa"/>
          </w:tcPr>
          <w:p w14:paraId="335C8683" w14:textId="77777777" w:rsidR="0054106B" w:rsidRPr="00D12460" w:rsidRDefault="0054106B" w:rsidP="0054106B">
            <w:pPr>
              <w:pStyle w:val="TableParagraph"/>
              <w:spacing w:before="1"/>
              <w:ind w:left="124" w:right="111"/>
              <w:jc w:val="center"/>
              <w:rPr>
                <w:rFonts w:ascii="Arial" w:hAnsi="Arial" w:cs="Arial"/>
              </w:rPr>
            </w:pPr>
            <w:r w:rsidRPr="00D12460">
              <w:rPr>
                <w:rFonts w:ascii="Arial" w:hAnsi="Arial" w:cs="Arial"/>
              </w:rPr>
              <w:t>Número de asistentes a las capacitaciones de cómo actuar en casos de accidentes dividido el número de convocados por 100</w:t>
            </w:r>
          </w:p>
        </w:tc>
        <w:tc>
          <w:tcPr>
            <w:tcW w:w="1972" w:type="dxa"/>
          </w:tcPr>
          <w:p w14:paraId="7FA12814" w14:textId="77777777" w:rsidR="0054106B" w:rsidRPr="00D12460" w:rsidRDefault="0054106B" w:rsidP="0054106B">
            <w:pPr>
              <w:pStyle w:val="TableParagraph"/>
              <w:spacing w:before="1"/>
              <w:ind w:left="110" w:right="161"/>
              <w:rPr>
                <w:rFonts w:ascii="Arial" w:hAnsi="Arial" w:cs="Arial"/>
              </w:rPr>
            </w:pPr>
            <w:r w:rsidRPr="00D12460">
              <w:rPr>
                <w:rFonts w:ascii="Arial" w:hAnsi="Arial" w:cs="Arial"/>
              </w:rPr>
              <w:t>Medir el porcentaje de conductores que reciben capacitación sobre cómo actuar en casos de accidentes de tránsito</w:t>
            </w:r>
          </w:p>
        </w:tc>
        <w:tc>
          <w:tcPr>
            <w:tcW w:w="1832" w:type="dxa"/>
          </w:tcPr>
          <w:p w14:paraId="648B74F5" w14:textId="77777777" w:rsidR="0054106B" w:rsidRPr="00D12460" w:rsidRDefault="0054106B" w:rsidP="0054106B">
            <w:pPr>
              <w:pStyle w:val="TableParagraph"/>
              <w:spacing w:before="1"/>
              <w:ind w:left="107"/>
              <w:rPr>
                <w:rFonts w:ascii="Arial" w:hAnsi="Arial" w:cs="Arial"/>
              </w:rPr>
            </w:pPr>
            <w:r w:rsidRPr="00D12460">
              <w:rPr>
                <w:rFonts w:ascii="Arial" w:hAnsi="Arial" w:cs="Arial"/>
              </w:rPr>
              <w:t>Que por lo menos el 80% de los conductores reciban información, capacitación, o indicaciones visuales de cómo actuar en caso de</w:t>
            </w:r>
          </w:p>
          <w:p w14:paraId="5512D835" w14:textId="77777777" w:rsidR="0054106B" w:rsidRPr="00D12460" w:rsidRDefault="0054106B" w:rsidP="0054106B">
            <w:pPr>
              <w:pStyle w:val="TableParagraph"/>
              <w:spacing w:line="252" w:lineRule="exact"/>
              <w:ind w:left="107"/>
              <w:rPr>
                <w:rFonts w:ascii="Arial" w:hAnsi="Arial" w:cs="Arial"/>
              </w:rPr>
            </w:pPr>
            <w:r w:rsidRPr="00D12460">
              <w:rPr>
                <w:rFonts w:ascii="Arial" w:hAnsi="Arial" w:cs="Arial"/>
              </w:rPr>
              <w:t>accidentes</w:t>
            </w:r>
          </w:p>
        </w:tc>
        <w:tc>
          <w:tcPr>
            <w:tcW w:w="2492" w:type="dxa"/>
          </w:tcPr>
          <w:p w14:paraId="4EFD5719" w14:textId="77777777" w:rsidR="0054106B" w:rsidRPr="00D12460" w:rsidRDefault="0054106B" w:rsidP="0054106B">
            <w:pPr>
              <w:pStyle w:val="TableParagraph"/>
              <w:spacing w:before="1"/>
              <w:ind w:left="111" w:right="79"/>
              <w:rPr>
                <w:rFonts w:ascii="Arial" w:hAnsi="Arial" w:cs="Arial"/>
              </w:rPr>
            </w:pPr>
            <w:r w:rsidRPr="00D12460">
              <w:rPr>
                <w:rFonts w:ascii="Arial" w:hAnsi="Arial" w:cs="Arial"/>
              </w:rPr>
              <w:t>Listado de asistencia a capacitaciones y piezas publicitarias</w:t>
            </w:r>
          </w:p>
        </w:tc>
        <w:tc>
          <w:tcPr>
            <w:tcW w:w="1532" w:type="dxa"/>
          </w:tcPr>
          <w:p w14:paraId="68033EDC" w14:textId="77777777" w:rsidR="0054106B" w:rsidRPr="00D12460" w:rsidRDefault="0054106B" w:rsidP="0054106B">
            <w:pPr>
              <w:pStyle w:val="TableParagraph"/>
              <w:spacing w:before="1"/>
              <w:ind w:left="108" w:right="639"/>
              <w:rPr>
                <w:rFonts w:ascii="Arial" w:hAnsi="Arial" w:cs="Arial"/>
              </w:rPr>
            </w:pPr>
            <w:r w:rsidRPr="00D12460">
              <w:rPr>
                <w:rFonts w:ascii="Arial" w:hAnsi="Arial" w:cs="Arial"/>
              </w:rPr>
              <w:t>Gestión Humana</w:t>
            </w:r>
          </w:p>
          <w:p w14:paraId="5F8F6386" w14:textId="77777777" w:rsidR="0054106B" w:rsidRPr="00D12460" w:rsidRDefault="0054106B" w:rsidP="0054106B">
            <w:pPr>
              <w:pStyle w:val="TableParagraph"/>
              <w:spacing w:line="268" w:lineRule="exact"/>
              <w:ind w:left="108"/>
              <w:rPr>
                <w:rFonts w:ascii="Arial" w:hAnsi="Arial" w:cs="Arial"/>
              </w:rPr>
            </w:pPr>
            <w:r w:rsidRPr="00D12460">
              <w:rPr>
                <w:rFonts w:ascii="Arial" w:hAnsi="Arial" w:cs="Arial"/>
              </w:rPr>
              <w:t>.</w:t>
            </w:r>
          </w:p>
          <w:p w14:paraId="1AE9F136" w14:textId="77777777" w:rsidR="0054106B" w:rsidRPr="00D12460" w:rsidRDefault="0054106B" w:rsidP="0054106B">
            <w:pPr>
              <w:pStyle w:val="TableParagraph"/>
              <w:tabs>
                <w:tab w:val="left" w:pos="1195"/>
              </w:tabs>
              <w:ind w:left="108" w:right="99"/>
              <w:rPr>
                <w:rFonts w:ascii="Arial" w:hAnsi="Arial" w:cs="Arial"/>
              </w:rPr>
            </w:pPr>
            <w:r w:rsidRPr="00D12460">
              <w:rPr>
                <w:rFonts w:ascii="Arial" w:hAnsi="Arial" w:cs="Arial"/>
              </w:rPr>
              <w:t>Coordinador jefe</w:t>
            </w:r>
            <w:r w:rsidRPr="00D12460">
              <w:rPr>
                <w:rFonts w:ascii="Arial" w:hAnsi="Arial" w:cs="Arial"/>
              </w:rPr>
              <w:tab/>
            </w:r>
            <w:r w:rsidRPr="00D12460">
              <w:rPr>
                <w:rFonts w:ascii="Arial" w:hAnsi="Arial" w:cs="Arial"/>
                <w:spacing w:val="-9"/>
              </w:rPr>
              <w:t>de</w:t>
            </w:r>
          </w:p>
          <w:p w14:paraId="1BD75CD1" w14:textId="77777777" w:rsidR="0054106B" w:rsidRPr="00D12460" w:rsidRDefault="0054106B" w:rsidP="0054106B">
            <w:pPr>
              <w:pStyle w:val="TableParagraph"/>
              <w:spacing w:line="268" w:lineRule="exact"/>
              <w:ind w:left="108"/>
              <w:rPr>
                <w:rFonts w:ascii="Arial" w:hAnsi="Arial" w:cs="Arial"/>
              </w:rPr>
            </w:pPr>
            <w:r w:rsidRPr="00D12460">
              <w:rPr>
                <w:rFonts w:ascii="Arial" w:hAnsi="Arial" w:cs="Arial"/>
              </w:rPr>
              <w:t>transporte</w:t>
            </w:r>
          </w:p>
        </w:tc>
        <w:tc>
          <w:tcPr>
            <w:tcW w:w="1419" w:type="dxa"/>
          </w:tcPr>
          <w:p w14:paraId="30107A3F" w14:textId="77777777" w:rsidR="0054106B" w:rsidRPr="00D12460" w:rsidRDefault="0054106B" w:rsidP="0054106B">
            <w:pPr>
              <w:pStyle w:val="TableParagraph"/>
              <w:spacing w:before="1"/>
              <w:ind w:left="107" w:right="96"/>
              <w:jc w:val="center"/>
              <w:rPr>
                <w:rFonts w:ascii="Arial" w:hAnsi="Arial" w:cs="Arial"/>
              </w:rPr>
            </w:pPr>
            <w:r w:rsidRPr="00D12460">
              <w:rPr>
                <w:rFonts w:ascii="Arial" w:hAnsi="Arial" w:cs="Arial"/>
              </w:rPr>
              <w:t>Anual</w:t>
            </w:r>
          </w:p>
        </w:tc>
      </w:tr>
    </w:tbl>
    <w:p w14:paraId="30A6EEEB" w14:textId="0F28765B" w:rsidR="00987004" w:rsidRPr="00D12460" w:rsidRDefault="00987004" w:rsidP="00E525BC"/>
    <w:p w14:paraId="1E513164" w14:textId="14CC5168" w:rsidR="00987004" w:rsidRPr="00D12460" w:rsidRDefault="00987004" w:rsidP="00E525BC"/>
    <w:p w14:paraId="7D5BB880" w14:textId="42C20FC5" w:rsidR="00987004" w:rsidRPr="00D12460" w:rsidRDefault="00987004" w:rsidP="00E525BC"/>
    <w:p w14:paraId="29E3C96A" w14:textId="22B2C0F9" w:rsidR="00987004" w:rsidRPr="00D12460" w:rsidRDefault="00987004" w:rsidP="00E525BC"/>
    <w:p w14:paraId="3EA1E5A7" w14:textId="63F3FF4C" w:rsidR="00987004" w:rsidRPr="00D12460" w:rsidRDefault="00987004" w:rsidP="00E525BC"/>
    <w:p w14:paraId="2295F954" w14:textId="6E8AC283" w:rsidR="00987004" w:rsidRPr="00D12460" w:rsidRDefault="00987004" w:rsidP="00E525BC"/>
    <w:p w14:paraId="5C5501DE" w14:textId="4435793D" w:rsidR="00987004" w:rsidRPr="00D12460" w:rsidRDefault="00987004" w:rsidP="00E525BC"/>
    <w:p w14:paraId="5278FFF6" w14:textId="0700624D" w:rsidR="00987004" w:rsidRPr="00D12460" w:rsidRDefault="00987004" w:rsidP="00E525BC"/>
    <w:p w14:paraId="34C7E6F6" w14:textId="73F42DAD" w:rsidR="00987004" w:rsidRPr="00D12460" w:rsidRDefault="00987004" w:rsidP="00E525BC"/>
    <w:p w14:paraId="79893C88" w14:textId="20E422D2" w:rsidR="00987004" w:rsidRPr="00D12460" w:rsidRDefault="00987004" w:rsidP="00E525BC"/>
    <w:p w14:paraId="6B189E0A" w14:textId="2A73D7FA" w:rsidR="00987004" w:rsidRPr="00D12460" w:rsidRDefault="00987004" w:rsidP="00E525BC"/>
    <w:p w14:paraId="39314C7D" w14:textId="335039DE" w:rsidR="00987004" w:rsidRPr="00D12460" w:rsidRDefault="00987004" w:rsidP="00E525BC"/>
    <w:p w14:paraId="27C8C70D" w14:textId="5C89098C" w:rsidR="00987004" w:rsidRPr="00D12460" w:rsidRDefault="00987004" w:rsidP="00E525BC"/>
    <w:p w14:paraId="02349B80" w14:textId="77777777" w:rsidR="00987004" w:rsidRPr="00D12460" w:rsidRDefault="00987004" w:rsidP="00E525BC">
      <w:pPr>
        <w:sectPr w:rsidR="00987004" w:rsidRPr="00D12460" w:rsidSect="00987004">
          <w:pgSz w:w="15840" w:h="12240" w:orient="landscape"/>
          <w:pgMar w:top="720" w:right="720" w:bottom="720" w:left="720" w:header="709" w:footer="709" w:gutter="0"/>
          <w:cols w:space="708"/>
          <w:docGrid w:linePitch="360"/>
        </w:sectPr>
      </w:pPr>
    </w:p>
    <w:p w14:paraId="38207E77" w14:textId="7CE21C8F" w:rsidR="0011759C" w:rsidRPr="00D12460" w:rsidRDefault="0011759C" w:rsidP="0011759C">
      <w:pPr>
        <w:pStyle w:val="Ttulo2"/>
        <w:numPr>
          <w:ilvl w:val="0"/>
          <w:numId w:val="3"/>
        </w:numPr>
        <w:rPr>
          <w:rFonts w:cs="Arial"/>
          <w:sz w:val="22"/>
          <w:szCs w:val="22"/>
        </w:rPr>
      </w:pPr>
      <w:bookmarkStart w:id="159" w:name="_Toc58915034"/>
      <w:r w:rsidRPr="00D12460">
        <w:rPr>
          <w:rFonts w:cs="Arial"/>
          <w:sz w:val="22"/>
          <w:szCs w:val="22"/>
        </w:rPr>
        <w:lastRenderedPageBreak/>
        <w:t>REGISTRO Y ANALISIS ESTADISTICO DE ACCIDENTES DE TRÁNSITO</w:t>
      </w:r>
      <w:bookmarkEnd w:id="159"/>
    </w:p>
    <w:p w14:paraId="096EA71E" w14:textId="77777777" w:rsidR="0011759C" w:rsidRPr="00D12460" w:rsidRDefault="0011759C" w:rsidP="0011759C">
      <w:pPr>
        <w:pStyle w:val="Ttulo2"/>
        <w:ind w:left="720"/>
        <w:jc w:val="left"/>
        <w:rPr>
          <w:rFonts w:cs="Arial"/>
          <w:sz w:val="22"/>
          <w:szCs w:val="22"/>
        </w:rPr>
      </w:pPr>
    </w:p>
    <w:p w14:paraId="2D2346FB" w14:textId="77777777" w:rsidR="0011759C" w:rsidRPr="00D12460" w:rsidRDefault="0011759C" w:rsidP="0011759C">
      <w:pPr>
        <w:pStyle w:val="Textoindependiente"/>
      </w:pPr>
      <w:r w:rsidRPr="00D12460">
        <w:t>Mediante los índices estadísticos que a continuación se relacionan se permite expresar en cifras relativas las características de la accidentabilidad de la empresa, o de las secciones de la misma, facilitando por lo general unos valores útiles a nivel comparativo.</w:t>
      </w:r>
    </w:p>
    <w:p w14:paraId="3D66C361" w14:textId="77777777" w:rsidR="0011759C" w:rsidRPr="00D12460" w:rsidRDefault="0011759C" w:rsidP="0011759C">
      <w:pPr>
        <w:pStyle w:val="Textoindependiente"/>
      </w:pPr>
    </w:p>
    <w:p w14:paraId="2A6242EC" w14:textId="77777777" w:rsidR="0011759C" w:rsidRPr="00D12460" w:rsidRDefault="0011759C" w:rsidP="0011759C">
      <w:pPr>
        <w:pStyle w:val="Ttulo4"/>
        <w:numPr>
          <w:ilvl w:val="2"/>
          <w:numId w:val="65"/>
        </w:numPr>
        <w:rPr>
          <w:rFonts w:ascii="Arial" w:hAnsi="Arial" w:cs="Arial"/>
        </w:rPr>
      </w:pPr>
      <w:bookmarkStart w:id="160" w:name="_Toc58915035"/>
      <w:r w:rsidRPr="00D12460">
        <w:rPr>
          <w:rFonts w:ascii="Arial" w:hAnsi="Arial" w:cs="Arial"/>
          <w:noProof/>
          <w:lang w:val="es-CO" w:eastAsia="es-CO" w:bidi="ar-SA"/>
        </w:rPr>
        <w:drawing>
          <wp:anchor distT="0" distB="0" distL="114300" distR="114300" simplePos="0" relativeHeight="251737088" behindDoc="0" locked="0" layoutInCell="1" allowOverlap="1" wp14:anchorId="318F3408" wp14:editId="5DCBEFFF">
            <wp:simplePos x="0" y="0"/>
            <wp:positionH relativeFrom="column">
              <wp:posOffset>3923665</wp:posOffset>
            </wp:positionH>
            <wp:positionV relativeFrom="paragraph">
              <wp:posOffset>139065</wp:posOffset>
            </wp:positionV>
            <wp:extent cx="2729230" cy="603250"/>
            <wp:effectExtent l="76200" t="76200" r="128270" b="139700"/>
            <wp:wrapThrough wrapText="bothSides">
              <wp:wrapPolygon edited="0">
                <wp:start x="-302" y="-2728"/>
                <wp:lineTo x="-603" y="-2046"/>
                <wp:lineTo x="-603" y="23192"/>
                <wp:lineTo x="-302" y="25920"/>
                <wp:lineTo x="22163" y="25920"/>
                <wp:lineTo x="22464" y="20463"/>
                <wp:lineTo x="22464" y="8867"/>
                <wp:lineTo x="22163" y="-1364"/>
                <wp:lineTo x="22163" y="-2728"/>
                <wp:lineTo x="-302" y="-2728"/>
              </wp:wrapPolygon>
            </wp:wrapThrough>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2729230" cy="603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12460">
        <w:rPr>
          <w:rFonts w:ascii="Arial" w:hAnsi="Arial" w:cs="Arial"/>
        </w:rPr>
        <w:t>INDICE DE FRECUENCIA</w:t>
      </w:r>
      <w:bookmarkEnd w:id="160"/>
    </w:p>
    <w:p w14:paraId="16AE13AE" w14:textId="77777777" w:rsidR="0011759C" w:rsidRPr="00D12460" w:rsidRDefault="0011759C" w:rsidP="0011759C"/>
    <w:p w14:paraId="2F35B9AD" w14:textId="77777777" w:rsidR="0011759C" w:rsidRPr="00D12460" w:rsidRDefault="0011759C" w:rsidP="0011759C">
      <w:pPr>
        <w:pStyle w:val="Textoindependiente"/>
      </w:pPr>
      <w:r w:rsidRPr="00D12460">
        <w:t>En este índice debe tenerse en cuenta que No deben incluirse los accidentes "In itinere", ya que se han producido fuera de horas de trabajo.</w:t>
      </w:r>
    </w:p>
    <w:p w14:paraId="3B20F5EB" w14:textId="77777777" w:rsidR="0011759C" w:rsidRPr="00D12460" w:rsidRDefault="0011759C" w:rsidP="0011759C">
      <w:pPr>
        <w:pStyle w:val="Textoindependiente"/>
      </w:pPr>
    </w:p>
    <w:p w14:paraId="7A870A90" w14:textId="77777777" w:rsidR="0011759C" w:rsidRPr="00D12460" w:rsidRDefault="0011759C" w:rsidP="0011759C">
      <w:pPr>
        <w:pStyle w:val="Textoindependiente"/>
      </w:pPr>
      <w:r w:rsidRPr="00D12460">
        <w:t>Deben computarse las horas reales de trabajo, descontando toda ausencia en el trabajo por permisos, vacaciones, bajas por enfermedad o accidente, etc.</w:t>
      </w:r>
    </w:p>
    <w:p w14:paraId="29AD407B" w14:textId="77777777" w:rsidR="0011759C" w:rsidRPr="00D12460" w:rsidRDefault="0011759C" w:rsidP="0011759C">
      <w:pPr>
        <w:pStyle w:val="Textoindependiente"/>
      </w:pPr>
    </w:p>
    <w:p w14:paraId="768F866C" w14:textId="77777777" w:rsidR="0011759C" w:rsidRPr="00D12460" w:rsidRDefault="0011759C" w:rsidP="0011759C">
      <w:pPr>
        <w:pStyle w:val="Textoindependiente"/>
      </w:pPr>
      <w:r w:rsidRPr="00D12460">
        <w:t>Dado que el personal administrativo no está expuesto a los mismos riesgos que los conductores, y que éstos varían según las diferentes secciones de trabajo, calculamos los índices para cada una de las secciones o ámbitos de trabajo homogéneos.</w:t>
      </w:r>
    </w:p>
    <w:p w14:paraId="7B24D1F8" w14:textId="77777777" w:rsidR="0011759C" w:rsidRPr="00D12460" w:rsidRDefault="0011759C" w:rsidP="0011759C">
      <w:pPr>
        <w:pStyle w:val="Textoindependiente"/>
      </w:pPr>
    </w:p>
    <w:p w14:paraId="4E98174C" w14:textId="77777777" w:rsidR="0011759C" w:rsidRPr="00D12460" w:rsidRDefault="0011759C" w:rsidP="0011759C">
      <w:pPr>
        <w:pStyle w:val="Ttulo4"/>
        <w:numPr>
          <w:ilvl w:val="2"/>
          <w:numId w:val="65"/>
        </w:numPr>
        <w:rPr>
          <w:rFonts w:ascii="Arial" w:hAnsi="Arial" w:cs="Arial"/>
        </w:rPr>
      </w:pPr>
      <w:bookmarkStart w:id="161" w:name="_Toc58915036"/>
      <w:r w:rsidRPr="00D12460">
        <w:rPr>
          <w:rFonts w:ascii="Arial" w:hAnsi="Arial" w:cs="Arial"/>
        </w:rPr>
        <w:t>INDICE DE GRAVEDAD</w:t>
      </w:r>
      <w:bookmarkEnd w:id="161"/>
    </w:p>
    <w:p w14:paraId="3BC2905B" w14:textId="77777777" w:rsidR="0011759C" w:rsidRPr="00D12460" w:rsidRDefault="0011759C" w:rsidP="0011759C"/>
    <w:p w14:paraId="3228D36B" w14:textId="77777777" w:rsidR="0011759C" w:rsidRPr="00D12460" w:rsidRDefault="0011759C" w:rsidP="0011759C">
      <w:r w:rsidRPr="00D12460">
        <w:t>Representa el número de jornadas perdidas por cada mil horas trabajadas. Las jornadas perdidas son las correspondientes a incapacidades temporales.</w:t>
      </w:r>
    </w:p>
    <w:p w14:paraId="634379F9" w14:textId="77777777" w:rsidR="0011759C" w:rsidRPr="00D12460" w:rsidRDefault="0011759C" w:rsidP="0011759C"/>
    <w:p w14:paraId="2EAB37F3" w14:textId="77777777" w:rsidR="0011759C" w:rsidRPr="00D12460" w:rsidRDefault="0011759C" w:rsidP="0011759C">
      <w:pPr>
        <w:jc w:val="center"/>
      </w:pPr>
      <w:r w:rsidRPr="00D12460">
        <w:rPr>
          <w:noProof/>
          <w:lang w:val="es-CO" w:eastAsia="es-CO" w:bidi="ar-SA"/>
        </w:rPr>
        <w:drawing>
          <wp:inline distT="0" distB="0" distL="0" distR="0" wp14:anchorId="73C2E259" wp14:editId="167272EF">
            <wp:extent cx="3074264" cy="505691"/>
            <wp:effectExtent l="76200" t="76200" r="126365" b="1422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116145" cy="512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98E2DBB" w14:textId="77777777" w:rsidR="0011759C" w:rsidRPr="00D12460" w:rsidRDefault="0011759C" w:rsidP="0011759C"/>
    <w:p w14:paraId="5E7D5193" w14:textId="77777777" w:rsidR="0011759C" w:rsidRPr="00D12460" w:rsidRDefault="0011759C" w:rsidP="0011759C">
      <w:pPr>
        <w:pStyle w:val="Ttulo4"/>
        <w:numPr>
          <w:ilvl w:val="2"/>
          <w:numId w:val="65"/>
        </w:numPr>
        <w:rPr>
          <w:rFonts w:ascii="Arial" w:hAnsi="Arial" w:cs="Arial"/>
        </w:rPr>
      </w:pPr>
      <w:bookmarkStart w:id="162" w:name="_Toc58915037"/>
      <w:r w:rsidRPr="00D12460">
        <w:rPr>
          <w:rFonts w:ascii="Arial" w:hAnsi="Arial" w:cs="Arial"/>
        </w:rPr>
        <w:t>INDICE DE INCIDENCIA</w:t>
      </w:r>
      <w:bookmarkEnd w:id="162"/>
    </w:p>
    <w:p w14:paraId="08AF4AF3" w14:textId="77777777" w:rsidR="0011759C" w:rsidRPr="00D12460" w:rsidRDefault="0011759C" w:rsidP="0011759C"/>
    <w:p w14:paraId="47DAF7E3" w14:textId="77777777" w:rsidR="0011759C" w:rsidRPr="00D12460" w:rsidRDefault="0011759C" w:rsidP="0011759C">
      <w:pPr>
        <w:pStyle w:val="Textoindependiente"/>
      </w:pPr>
      <w:r w:rsidRPr="00D12460">
        <w:rPr>
          <w:noProof/>
          <w:lang w:val="es-CO" w:eastAsia="es-CO" w:bidi="ar-SA"/>
        </w:rPr>
        <w:drawing>
          <wp:anchor distT="0" distB="0" distL="114300" distR="114300" simplePos="0" relativeHeight="251739136" behindDoc="0" locked="0" layoutInCell="1" allowOverlap="1" wp14:anchorId="3FB00561" wp14:editId="5ECB29D0">
            <wp:simplePos x="0" y="0"/>
            <wp:positionH relativeFrom="margin">
              <wp:posOffset>4171950</wp:posOffset>
            </wp:positionH>
            <wp:positionV relativeFrom="paragraph">
              <wp:posOffset>83185</wp:posOffset>
            </wp:positionV>
            <wp:extent cx="2560955" cy="517525"/>
            <wp:effectExtent l="76200" t="76200" r="125095" b="130175"/>
            <wp:wrapThrough wrapText="bothSides">
              <wp:wrapPolygon edited="0">
                <wp:start x="-321" y="-3180"/>
                <wp:lineTo x="-643" y="-2385"/>
                <wp:lineTo x="-643" y="23058"/>
                <wp:lineTo x="-321" y="26238"/>
                <wp:lineTo x="22173" y="26238"/>
                <wp:lineTo x="22494" y="23058"/>
                <wp:lineTo x="22494" y="10336"/>
                <wp:lineTo x="22173" y="-1590"/>
                <wp:lineTo x="22173" y="-3180"/>
                <wp:lineTo x="-321" y="-318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2560955" cy="517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12460">
        <w:t>Representa el número de accidentes ocurridos por cada mil personas expuestas. Este índice es utilizado cuando no se dispone de información sobre las horas trabajadas.</w:t>
      </w:r>
    </w:p>
    <w:p w14:paraId="36648E5E" w14:textId="77777777" w:rsidR="0011759C" w:rsidRPr="00D12460" w:rsidRDefault="0011759C" w:rsidP="0011759C">
      <w:pPr>
        <w:pStyle w:val="Textoindependiente"/>
      </w:pPr>
    </w:p>
    <w:p w14:paraId="4AB669E4" w14:textId="77777777" w:rsidR="0011759C" w:rsidRPr="00D12460" w:rsidRDefault="0011759C" w:rsidP="0011759C"/>
    <w:p w14:paraId="53091D14" w14:textId="77777777" w:rsidR="0011759C" w:rsidRPr="00D12460" w:rsidRDefault="0011759C" w:rsidP="0011759C">
      <w:pPr>
        <w:pStyle w:val="Ttulo4"/>
        <w:numPr>
          <w:ilvl w:val="2"/>
          <w:numId w:val="65"/>
        </w:numPr>
        <w:rPr>
          <w:rFonts w:ascii="Arial" w:hAnsi="Arial" w:cs="Arial"/>
        </w:rPr>
      </w:pPr>
      <w:bookmarkStart w:id="163" w:name="_Toc58915038"/>
      <w:r w:rsidRPr="00D12460">
        <w:rPr>
          <w:rFonts w:ascii="Arial" w:hAnsi="Arial" w:cs="Arial"/>
        </w:rPr>
        <w:t>INDICE DE DURACIÓN MEDIA</w:t>
      </w:r>
      <w:bookmarkEnd w:id="163"/>
    </w:p>
    <w:p w14:paraId="1FAD6C86" w14:textId="77777777" w:rsidR="0011759C" w:rsidRPr="00D12460" w:rsidRDefault="0011759C" w:rsidP="0011759C"/>
    <w:p w14:paraId="5B290581" w14:textId="77777777" w:rsidR="0011759C" w:rsidRPr="00D12460" w:rsidRDefault="0011759C" w:rsidP="0011759C">
      <w:pPr>
        <w:pStyle w:val="Textoindependiente"/>
      </w:pPr>
      <w:r w:rsidRPr="00D12460">
        <w:t>Se utiliza para cuantificar el tiempo medio de duración de las bajas por accidentes.</w:t>
      </w:r>
    </w:p>
    <w:p w14:paraId="4FC501E0" w14:textId="77777777" w:rsidR="0011759C" w:rsidRPr="00D12460" w:rsidRDefault="0011759C" w:rsidP="0011759C">
      <w:pPr>
        <w:pStyle w:val="Textoindependiente"/>
      </w:pPr>
    </w:p>
    <w:p w14:paraId="53E5CA50" w14:textId="3705FF07" w:rsidR="0011759C" w:rsidRPr="00D12460" w:rsidRDefault="0011759C" w:rsidP="0011759C">
      <w:pPr>
        <w:pStyle w:val="Textoindependiente"/>
        <w:jc w:val="center"/>
      </w:pPr>
      <w:r w:rsidRPr="00D12460">
        <w:rPr>
          <w:noProof/>
          <w:lang w:val="es-CO" w:eastAsia="es-CO" w:bidi="ar-SA"/>
        </w:rPr>
        <w:lastRenderedPageBreak/>
        <mc:AlternateContent>
          <mc:Choice Requires="wps">
            <w:drawing>
              <wp:anchor distT="0" distB="0" distL="0" distR="0" simplePos="0" relativeHeight="251743232" behindDoc="1" locked="0" layoutInCell="1" allowOverlap="1" wp14:anchorId="1E92C9EE" wp14:editId="56633570">
                <wp:simplePos x="0" y="0"/>
                <wp:positionH relativeFrom="margin">
                  <wp:align>left</wp:align>
                </wp:positionH>
                <wp:positionV relativeFrom="paragraph">
                  <wp:posOffset>789940</wp:posOffset>
                </wp:positionV>
                <wp:extent cx="6626860" cy="208280"/>
                <wp:effectExtent l="0" t="0" r="21590" b="20320"/>
                <wp:wrapTopAndBottom/>
                <wp:docPr id="451"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0828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7E7B9AC" w14:textId="2816F05A" w:rsidR="00336971" w:rsidRDefault="006F415D" w:rsidP="0011759C">
                            <w:pPr>
                              <w:spacing w:before="15"/>
                              <w:ind w:left="1196" w:right="1204"/>
                              <w:jc w:val="center"/>
                              <w:rPr>
                                <w:b/>
                                <w:sz w:val="24"/>
                              </w:rPr>
                            </w:pPr>
                            <w:hyperlink r:id="rId132" w:history="1">
                              <w:r w:rsidR="00336971" w:rsidRPr="0027162C">
                                <w:rPr>
                                  <w:rStyle w:val="Hipervnculo"/>
                                  <w:b/>
                                  <w:sz w:val="24"/>
                                  <w:u w:color="0000FF"/>
                                </w:rPr>
                                <w:t xml:space="preserve">VER ANEXO </w:t>
                              </w:r>
                              <w:r w:rsidR="00336971">
                                <w:rPr>
                                  <w:rStyle w:val="Hipervnculo"/>
                                  <w:b/>
                                  <w:sz w:val="24"/>
                                  <w:u w:color="0000FF"/>
                                </w:rPr>
                                <w:t>9</w:t>
                              </w:r>
                              <w:r w:rsidR="00336971" w:rsidRPr="0027162C">
                                <w:rPr>
                                  <w:rStyle w:val="Hipervnculo"/>
                                  <w:b/>
                                  <w:sz w:val="24"/>
                                  <w:u w:color="0000FF"/>
                                </w:rPr>
                                <w:t xml:space="preserve">: </w:t>
                              </w:r>
                            </w:hyperlink>
                            <w:r w:rsidR="00336971">
                              <w:rPr>
                                <w:rStyle w:val="Hipervnculo"/>
                                <w:b/>
                                <w:sz w:val="24"/>
                                <w:u w:color="0000FF"/>
                              </w:rPr>
                              <w:t>INDICADOR DE ACCIDENTALIDAD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2C9EE" id="_x0000_s1072" type="#_x0000_t202" style="position:absolute;left:0;text-align:left;margin-left:0;margin-top:62.2pt;width:521.8pt;height:16.4pt;z-index:-25157324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" filled="f" strokeweight=".4pt">
                <v:textbox inset="0,0,0,0">
                  <w:txbxContent>
                    <w:p w14:paraId="47E7B9AC" w14:textId="2816F05A" w:rsidR="00336971" w:rsidRDefault="006F415D" w:rsidP="0011759C">
                      <w:pPr>
                        <w:spacing w:before="15"/>
                        <w:ind w:left="1196" w:right="1204"/>
                        <w:jc w:val="center"/>
                        <w:rPr>
                          <w:b/>
                          <w:sz w:val="24"/>
                        </w:rPr>
                      </w:pPr>
                      <w:hyperlink r:id="rId133" w:history="1">
                        <w:r w:rsidR="00336971" w:rsidRPr="0027162C">
                          <w:rPr>
                            <w:rStyle w:val="Hipervnculo"/>
                            <w:b/>
                            <w:sz w:val="24"/>
                            <w:u w:color="0000FF"/>
                          </w:rPr>
                          <w:t xml:space="preserve">VER ANEXO </w:t>
                        </w:r>
                        <w:r w:rsidR="00336971">
                          <w:rPr>
                            <w:rStyle w:val="Hipervnculo"/>
                            <w:b/>
                            <w:sz w:val="24"/>
                            <w:u w:color="0000FF"/>
                          </w:rPr>
                          <w:t>9</w:t>
                        </w:r>
                        <w:r w:rsidR="00336971" w:rsidRPr="0027162C">
                          <w:rPr>
                            <w:rStyle w:val="Hipervnculo"/>
                            <w:b/>
                            <w:sz w:val="24"/>
                            <w:u w:color="0000FF"/>
                          </w:rPr>
                          <w:t xml:space="preserve">: </w:t>
                        </w:r>
                      </w:hyperlink>
                      <w:r w:rsidR="00336971">
                        <w:rPr>
                          <w:rStyle w:val="Hipervnculo"/>
                          <w:b/>
                          <w:sz w:val="24"/>
                          <w:u w:color="0000FF"/>
                        </w:rPr>
                        <w:t>INDICADOR DE ACCIDENTALIDAD</w:t>
                      </w:r>
                    </w:p>
                  </w:txbxContent>
                </v:textbox>
                <w10:wrap type="topAndBottom" anchorx="margin"/>
              </v:shape>
            </w:pict>
          </mc:Fallback>
        </mc:AlternateContent>
      </w:r>
      <w:r w:rsidRPr="00D12460">
        <w:rPr>
          <w:noProof/>
          <w:lang w:val="es-CO" w:eastAsia="es-CO" w:bidi="ar-SA"/>
        </w:rPr>
        <w:drawing>
          <wp:inline distT="0" distB="0" distL="0" distR="0" wp14:anchorId="330FE6A8" wp14:editId="0410898F">
            <wp:extent cx="2707005" cy="493815"/>
            <wp:effectExtent l="76200" t="76200" r="131445" b="13525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751917" cy="5020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157440" w14:textId="2C9B6743" w:rsidR="0011759C" w:rsidRPr="00D12460" w:rsidRDefault="0011759C" w:rsidP="0011759C">
      <w:pPr>
        <w:pStyle w:val="Textoindependiente"/>
        <w:jc w:val="center"/>
      </w:pPr>
    </w:p>
    <w:p w14:paraId="60D53421" w14:textId="474D62AD" w:rsidR="0011759C" w:rsidRPr="00D12460" w:rsidRDefault="0011759C" w:rsidP="0011759C">
      <w:pPr>
        <w:pStyle w:val="Ttulo2"/>
        <w:numPr>
          <w:ilvl w:val="0"/>
          <w:numId w:val="3"/>
        </w:numPr>
        <w:rPr>
          <w:rFonts w:cs="Arial"/>
          <w:sz w:val="22"/>
          <w:szCs w:val="22"/>
        </w:rPr>
      </w:pPr>
      <w:bookmarkStart w:id="164" w:name="_Toc58915039"/>
      <w:r w:rsidRPr="00D12460">
        <w:rPr>
          <w:rFonts w:cs="Arial"/>
          <w:sz w:val="22"/>
          <w:szCs w:val="22"/>
        </w:rPr>
        <w:t>AUDITORIA</w:t>
      </w:r>
      <w:bookmarkEnd w:id="164"/>
    </w:p>
    <w:p w14:paraId="7ECF6ACC" w14:textId="76412026" w:rsidR="0011759C" w:rsidRPr="00D12460" w:rsidRDefault="0011759C" w:rsidP="0011759C">
      <w:pPr>
        <w:pStyle w:val="Ttulo2"/>
        <w:jc w:val="left"/>
        <w:rPr>
          <w:rFonts w:cs="Arial"/>
          <w:sz w:val="22"/>
          <w:szCs w:val="22"/>
        </w:rPr>
      </w:pPr>
    </w:p>
    <w:p w14:paraId="3B7B3E60" w14:textId="0CC85294" w:rsidR="0011759C" w:rsidRPr="00D12460" w:rsidRDefault="0011759C" w:rsidP="0011759C">
      <w:pPr>
        <w:pStyle w:val="Ttulo3"/>
        <w:numPr>
          <w:ilvl w:val="1"/>
          <w:numId w:val="3"/>
        </w:numPr>
        <w:rPr>
          <w:rFonts w:cs="Arial"/>
          <w:szCs w:val="22"/>
        </w:rPr>
      </w:pPr>
      <w:bookmarkStart w:id="165" w:name="_Toc58915040"/>
      <w:r w:rsidRPr="00D12460">
        <w:rPr>
          <w:rFonts w:cs="Arial"/>
          <w:szCs w:val="22"/>
        </w:rPr>
        <w:t>PERIODICIDAD DE LAS AUDITORIAS</w:t>
      </w:r>
      <w:bookmarkEnd w:id="165"/>
    </w:p>
    <w:p w14:paraId="1040392C" w14:textId="5CC2A493" w:rsidR="00987004" w:rsidRPr="00D12460" w:rsidRDefault="00987004" w:rsidP="00E525BC"/>
    <w:p w14:paraId="32308E45" w14:textId="5588AB34" w:rsidR="00372DEE" w:rsidRPr="00D12460" w:rsidRDefault="00372DEE" w:rsidP="00372DEE">
      <w:pPr>
        <w:pStyle w:val="Textoindependiente"/>
      </w:pPr>
      <w:r w:rsidRPr="00D12460">
        <w:t>Las auditorías serán realizadas una vez al año, pero antes de estas, se debe hacer una revisión y evaluación por parte del Comité de Seguridad Vial y posteriormente se incluye a la revisión por la dirección, para que en el momento que se realicen las auditorías, se tengan toda la información depurada del PESV. La información se lleva en el mismo registro llamado “Programa de auditoría”.</w:t>
      </w:r>
    </w:p>
    <w:p w14:paraId="771CD197" w14:textId="27A176AF" w:rsidR="00372DEE" w:rsidRPr="00D12460" w:rsidRDefault="00372DEE" w:rsidP="00372DEE">
      <w:pPr>
        <w:pStyle w:val="Textoindependiente"/>
      </w:pPr>
    </w:p>
    <w:p w14:paraId="7852CF8B" w14:textId="50581A39" w:rsidR="00372DEE" w:rsidRPr="00D12460" w:rsidRDefault="00372DEE" w:rsidP="00372DEE">
      <w:pPr>
        <w:pStyle w:val="Ttulo3"/>
        <w:numPr>
          <w:ilvl w:val="1"/>
          <w:numId w:val="3"/>
        </w:numPr>
        <w:rPr>
          <w:rFonts w:cs="Arial"/>
          <w:szCs w:val="22"/>
        </w:rPr>
      </w:pPr>
      <w:bookmarkStart w:id="166" w:name="_Toc58915041"/>
      <w:r w:rsidRPr="00D12460">
        <w:rPr>
          <w:rFonts w:cs="Arial"/>
          <w:szCs w:val="22"/>
        </w:rPr>
        <w:t>PROCEDIMIENTO PARA LAS AUDITORIAS PESV</w:t>
      </w:r>
      <w:bookmarkEnd w:id="166"/>
    </w:p>
    <w:p w14:paraId="5EF2DC2A" w14:textId="25F520D5" w:rsidR="00372DEE" w:rsidRPr="00D12460" w:rsidRDefault="00372DEE" w:rsidP="00372DEE"/>
    <w:tbl>
      <w:tblPr>
        <w:tblStyle w:val="TableNormal"/>
        <w:tblW w:w="0" w:type="auto"/>
        <w:tblInd w:w="5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0"/>
        <w:gridCol w:w="5102"/>
        <w:gridCol w:w="1276"/>
        <w:gridCol w:w="1137"/>
      </w:tblGrid>
      <w:tr w:rsidR="00372DEE" w:rsidRPr="00D12460" w14:paraId="47DC3FA4" w14:textId="77777777" w:rsidTr="00950F28">
        <w:trPr>
          <w:trHeight w:val="278"/>
        </w:trPr>
        <w:tc>
          <w:tcPr>
            <w:tcW w:w="2260" w:type="dxa"/>
          </w:tcPr>
          <w:p w14:paraId="0CEB1E5E" w14:textId="77777777" w:rsidR="00372DEE" w:rsidRPr="00D12460" w:rsidRDefault="00372DEE" w:rsidP="00950F28">
            <w:pPr>
              <w:pStyle w:val="TableParagraph"/>
              <w:spacing w:before="24"/>
              <w:ind w:right="548"/>
              <w:jc w:val="right"/>
              <w:rPr>
                <w:rFonts w:ascii="Arial" w:hAnsi="Arial" w:cs="Arial"/>
                <w:b/>
              </w:rPr>
            </w:pPr>
            <w:r w:rsidRPr="00D12460">
              <w:rPr>
                <w:rFonts w:ascii="Arial" w:hAnsi="Arial" w:cs="Arial"/>
                <w:b/>
              </w:rPr>
              <w:t>ACTIVIDAD</w:t>
            </w:r>
          </w:p>
        </w:tc>
        <w:tc>
          <w:tcPr>
            <w:tcW w:w="5102" w:type="dxa"/>
          </w:tcPr>
          <w:p w14:paraId="32F8BDA3" w14:textId="77777777" w:rsidR="00372DEE" w:rsidRPr="00D12460" w:rsidRDefault="00372DEE" w:rsidP="00950F28">
            <w:pPr>
              <w:pStyle w:val="TableParagraph"/>
              <w:spacing w:before="24"/>
              <w:ind w:left="1825" w:right="1825"/>
              <w:jc w:val="center"/>
              <w:rPr>
                <w:rFonts w:ascii="Arial" w:hAnsi="Arial" w:cs="Arial"/>
                <w:b/>
              </w:rPr>
            </w:pPr>
            <w:r w:rsidRPr="00D12460">
              <w:rPr>
                <w:rFonts w:ascii="Arial" w:hAnsi="Arial" w:cs="Arial"/>
                <w:b/>
              </w:rPr>
              <w:t>DESCRIPCIÓN</w:t>
            </w:r>
          </w:p>
        </w:tc>
        <w:tc>
          <w:tcPr>
            <w:tcW w:w="1276" w:type="dxa"/>
          </w:tcPr>
          <w:p w14:paraId="0B8FE69E" w14:textId="77777777" w:rsidR="00372DEE" w:rsidRPr="00D12460" w:rsidRDefault="00372DEE" w:rsidP="00950F28">
            <w:pPr>
              <w:pStyle w:val="TableParagraph"/>
              <w:spacing w:before="31"/>
              <w:ind w:left="84" w:right="72"/>
              <w:jc w:val="center"/>
              <w:rPr>
                <w:rFonts w:ascii="Arial" w:hAnsi="Arial" w:cs="Arial"/>
                <w:b/>
              </w:rPr>
            </w:pPr>
            <w:r w:rsidRPr="00D12460">
              <w:rPr>
                <w:rFonts w:ascii="Arial" w:hAnsi="Arial" w:cs="Arial"/>
                <w:b/>
              </w:rPr>
              <w:t>RESPONDE</w:t>
            </w:r>
          </w:p>
        </w:tc>
        <w:tc>
          <w:tcPr>
            <w:tcW w:w="1137" w:type="dxa"/>
          </w:tcPr>
          <w:p w14:paraId="2A8EEB0E" w14:textId="77777777" w:rsidR="00372DEE" w:rsidRPr="00D12460" w:rsidRDefault="00372DEE" w:rsidP="00950F28">
            <w:pPr>
              <w:pStyle w:val="TableParagraph"/>
              <w:spacing w:before="24"/>
              <w:ind w:left="17" w:right="13"/>
              <w:jc w:val="center"/>
              <w:rPr>
                <w:rFonts w:ascii="Arial" w:hAnsi="Arial" w:cs="Arial"/>
                <w:b/>
              </w:rPr>
            </w:pPr>
            <w:r w:rsidRPr="00D12460">
              <w:rPr>
                <w:rFonts w:ascii="Arial" w:hAnsi="Arial" w:cs="Arial"/>
                <w:b/>
              </w:rPr>
              <w:t>REGISTRO</w:t>
            </w:r>
          </w:p>
        </w:tc>
      </w:tr>
      <w:tr w:rsidR="00372DEE" w:rsidRPr="00D12460" w14:paraId="7A943BCD" w14:textId="77777777" w:rsidTr="00950F28">
        <w:trPr>
          <w:trHeight w:val="1838"/>
        </w:trPr>
        <w:tc>
          <w:tcPr>
            <w:tcW w:w="2260" w:type="dxa"/>
          </w:tcPr>
          <w:p w14:paraId="67826253" w14:textId="77777777" w:rsidR="00372DEE" w:rsidRPr="00D12460" w:rsidRDefault="00372DEE" w:rsidP="00950F28">
            <w:pPr>
              <w:pStyle w:val="TableParagraph"/>
              <w:spacing w:line="242" w:lineRule="auto"/>
              <w:ind w:left="3"/>
              <w:rPr>
                <w:rFonts w:ascii="Arial" w:hAnsi="Arial" w:cs="Arial"/>
              </w:rPr>
            </w:pPr>
            <w:r w:rsidRPr="00D12460">
              <w:rPr>
                <w:rFonts w:ascii="Arial" w:hAnsi="Arial" w:cs="Arial"/>
              </w:rPr>
              <w:t>Programar ciclo de auditorías internas</w:t>
            </w:r>
          </w:p>
        </w:tc>
        <w:tc>
          <w:tcPr>
            <w:tcW w:w="5102" w:type="dxa"/>
          </w:tcPr>
          <w:p w14:paraId="1002EBA3" w14:textId="77777777" w:rsidR="00372DEE" w:rsidRPr="00D12460" w:rsidRDefault="00372DEE" w:rsidP="00950F28">
            <w:pPr>
              <w:pStyle w:val="TableParagraph"/>
              <w:ind w:left="3" w:right="-15"/>
              <w:jc w:val="both"/>
              <w:rPr>
                <w:rFonts w:ascii="Arial" w:hAnsi="Arial" w:cs="Arial"/>
              </w:rPr>
            </w:pPr>
            <w:r w:rsidRPr="00D12460">
              <w:rPr>
                <w:rFonts w:ascii="Arial" w:hAnsi="Arial" w:cs="Arial"/>
              </w:rPr>
              <w:t>El Líder del CSV programa el ciclo anual de auditorías internas, según el estado y e importancia de los procesos, los resultados de auditorías previas y los riesgos del programa de auditoría.</w:t>
            </w:r>
          </w:p>
          <w:p w14:paraId="5B168BC1" w14:textId="77777777" w:rsidR="00372DEE" w:rsidRPr="00D12460" w:rsidRDefault="00372DEE" w:rsidP="00950F28">
            <w:pPr>
              <w:pStyle w:val="TableParagraph"/>
              <w:ind w:left="3"/>
              <w:rPr>
                <w:rFonts w:ascii="Arial" w:hAnsi="Arial" w:cs="Arial"/>
              </w:rPr>
            </w:pPr>
            <w:r w:rsidRPr="00D12460">
              <w:rPr>
                <w:rFonts w:ascii="Arial" w:hAnsi="Arial" w:cs="Arial"/>
              </w:rPr>
              <w:t>La Gerente aprueba el Programa de Auditorías.</w:t>
            </w:r>
          </w:p>
          <w:p w14:paraId="0AFC4628" w14:textId="77777777" w:rsidR="00372DEE" w:rsidRPr="00D12460" w:rsidRDefault="00372DEE" w:rsidP="00950F28">
            <w:pPr>
              <w:pStyle w:val="TableParagraph"/>
              <w:ind w:left="3"/>
              <w:rPr>
                <w:rFonts w:ascii="Arial" w:hAnsi="Arial" w:cs="Arial"/>
              </w:rPr>
            </w:pPr>
            <w:r w:rsidRPr="00D12460">
              <w:rPr>
                <w:rFonts w:ascii="Arial" w:hAnsi="Arial" w:cs="Arial"/>
              </w:rPr>
              <w:t>El Líder del CSV puede aplicar ajustes al Programa de Auditorías para acomodarlo a la disponibilidad de los recursos</w:t>
            </w:r>
          </w:p>
          <w:p w14:paraId="0B1C143F" w14:textId="77777777" w:rsidR="00372DEE" w:rsidRPr="00D12460" w:rsidRDefault="00372DEE" w:rsidP="00950F28">
            <w:pPr>
              <w:pStyle w:val="TableParagraph"/>
              <w:spacing w:line="214" w:lineRule="exact"/>
              <w:ind w:left="3"/>
              <w:rPr>
                <w:rFonts w:ascii="Arial" w:hAnsi="Arial" w:cs="Arial"/>
              </w:rPr>
            </w:pPr>
            <w:r w:rsidRPr="00D12460">
              <w:rPr>
                <w:rFonts w:ascii="Arial" w:hAnsi="Arial" w:cs="Arial"/>
              </w:rPr>
              <w:t>y a las necesidades del Sistema de Gestión Integral.</w:t>
            </w:r>
          </w:p>
        </w:tc>
        <w:tc>
          <w:tcPr>
            <w:tcW w:w="1276" w:type="dxa"/>
          </w:tcPr>
          <w:p w14:paraId="4F4172B4" w14:textId="77777777" w:rsidR="00372DEE" w:rsidRPr="00D12460" w:rsidRDefault="00372DEE" w:rsidP="00950F28">
            <w:pPr>
              <w:pStyle w:val="TableParagraph"/>
              <w:spacing w:line="222" w:lineRule="exact"/>
              <w:ind w:left="92" w:right="72"/>
              <w:jc w:val="center"/>
              <w:rPr>
                <w:rFonts w:ascii="Arial" w:hAnsi="Arial" w:cs="Arial"/>
              </w:rPr>
            </w:pPr>
            <w:r w:rsidRPr="00D12460">
              <w:rPr>
                <w:rFonts w:ascii="Arial" w:hAnsi="Arial" w:cs="Arial"/>
              </w:rPr>
              <w:t>Auditor CSV</w:t>
            </w:r>
          </w:p>
        </w:tc>
        <w:tc>
          <w:tcPr>
            <w:tcW w:w="1137" w:type="dxa"/>
          </w:tcPr>
          <w:p w14:paraId="1CDA379D" w14:textId="77777777" w:rsidR="00372DEE" w:rsidRPr="00D12460" w:rsidRDefault="00372DEE" w:rsidP="00950F28">
            <w:pPr>
              <w:pStyle w:val="TableParagraph"/>
              <w:spacing w:line="242" w:lineRule="auto"/>
              <w:ind w:left="212" w:hanging="148"/>
              <w:rPr>
                <w:rFonts w:ascii="Arial" w:hAnsi="Arial" w:cs="Arial"/>
              </w:rPr>
            </w:pPr>
            <w:r w:rsidRPr="00D12460">
              <w:rPr>
                <w:rFonts w:ascii="Arial" w:hAnsi="Arial" w:cs="Arial"/>
              </w:rPr>
              <w:t>Programa de auditoria</w:t>
            </w:r>
          </w:p>
        </w:tc>
      </w:tr>
      <w:tr w:rsidR="00372DEE" w:rsidRPr="00D12460" w14:paraId="1A0E47D5" w14:textId="77777777" w:rsidTr="00950F28">
        <w:trPr>
          <w:trHeight w:val="734"/>
        </w:trPr>
        <w:tc>
          <w:tcPr>
            <w:tcW w:w="2260" w:type="dxa"/>
          </w:tcPr>
          <w:p w14:paraId="23C72966" w14:textId="77777777" w:rsidR="00372DEE" w:rsidRPr="00D12460" w:rsidRDefault="00372DEE" w:rsidP="00950F28">
            <w:pPr>
              <w:pStyle w:val="TableParagraph"/>
              <w:ind w:left="3" w:right="98"/>
              <w:jc w:val="both"/>
              <w:rPr>
                <w:rFonts w:ascii="Arial" w:hAnsi="Arial" w:cs="Arial"/>
              </w:rPr>
            </w:pPr>
            <w:r w:rsidRPr="00D12460">
              <w:rPr>
                <w:rFonts w:ascii="Arial" w:hAnsi="Arial" w:cs="Arial"/>
              </w:rPr>
              <w:t xml:space="preserve">Comunicar el Programa </w:t>
            </w:r>
            <w:r w:rsidRPr="00D12460">
              <w:rPr>
                <w:rFonts w:ascii="Arial" w:hAnsi="Arial" w:cs="Arial"/>
                <w:spacing w:val="-6"/>
              </w:rPr>
              <w:t xml:space="preserve">de </w:t>
            </w:r>
            <w:r w:rsidRPr="00D12460">
              <w:rPr>
                <w:rFonts w:ascii="Arial" w:hAnsi="Arial" w:cs="Arial"/>
              </w:rPr>
              <w:t>auditorías a los auditores y a los auditados</w:t>
            </w:r>
          </w:p>
        </w:tc>
        <w:tc>
          <w:tcPr>
            <w:tcW w:w="5102" w:type="dxa"/>
          </w:tcPr>
          <w:p w14:paraId="2A8C06B2" w14:textId="77777777" w:rsidR="00372DEE" w:rsidRPr="00D12460" w:rsidRDefault="00372DEE" w:rsidP="00950F28">
            <w:pPr>
              <w:pStyle w:val="TableParagraph"/>
              <w:ind w:left="3" w:right="-15"/>
              <w:jc w:val="both"/>
              <w:rPr>
                <w:rFonts w:ascii="Arial" w:hAnsi="Arial" w:cs="Arial"/>
              </w:rPr>
            </w:pPr>
            <w:r w:rsidRPr="00D12460">
              <w:rPr>
                <w:rFonts w:ascii="Arial" w:hAnsi="Arial" w:cs="Arial"/>
              </w:rPr>
              <w:t>El Líder del CSV comunica a los auditores y a los auditados el Programa de Auditorías aprobado por la Gerente y los ajustes que le introduzca.</w:t>
            </w:r>
          </w:p>
        </w:tc>
        <w:tc>
          <w:tcPr>
            <w:tcW w:w="1276" w:type="dxa"/>
          </w:tcPr>
          <w:p w14:paraId="58E9AFEE" w14:textId="77777777" w:rsidR="00372DEE" w:rsidRPr="00D12460" w:rsidRDefault="00372DEE" w:rsidP="00950F28">
            <w:pPr>
              <w:pStyle w:val="TableParagraph"/>
              <w:spacing w:line="237" w:lineRule="auto"/>
              <w:ind w:left="111" w:right="73" w:firstLine="24"/>
              <w:rPr>
                <w:rFonts w:ascii="Arial" w:hAnsi="Arial" w:cs="Arial"/>
              </w:rPr>
            </w:pPr>
            <w:r w:rsidRPr="00D12460">
              <w:rPr>
                <w:rFonts w:ascii="Arial" w:hAnsi="Arial" w:cs="Arial"/>
              </w:rPr>
              <w:t>Coordinador Auditor CSV</w:t>
            </w:r>
          </w:p>
        </w:tc>
        <w:tc>
          <w:tcPr>
            <w:tcW w:w="1137" w:type="dxa"/>
          </w:tcPr>
          <w:p w14:paraId="180F326D" w14:textId="77777777" w:rsidR="00372DEE" w:rsidRPr="00D12460" w:rsidRDefault="00372DEE" w:rsidP="00950F28">
            <w:pPr>
              <w:pStyle w:val="TableParagraph"/>
              <w:spacing w:line="226" w:lineRule="exact"/>
              <w:ind w:left="17" w:right="5"/>
              <w:jc w:val="center"/>
              <w:rPr>
                <w:rFonts w:ascii="Arial" w:hAnsi="Arial" w:cs="Arial"/>
              </w:rPr>
            </w:pPr>
            <w:r w:rsidRPr="00D12460">
              <w:rPr>
                <w:rFonts w:ascii="Arial" w:hAnsi="Arial" w:cs="Arial"/>
              </w:rPr>
              <w:t>---</w:t>
            </w:r>
          </w:p>
        </w:tc>
      </w:tr>
      <w:tr w:rsidR="00372DEE" w:rsidRPr="00D12460" w14:paraId="60696CB3" w14:textId="77777777" w:rsidTr="00372DEE">
        <w:trPr>
          <w:trHeight w:val="2954"/>
        </w:trPr>
        <w:tc>
          <w:tcPr>
            <w:tcW w:w="2260" w:type="dxa"/>
          </w:tcPr>
          <w:p w14:paraId="30E66DC1" w14:textId="77777777" w:rsidR="00372DEE" w:rsidRPr="00D12460" w:rsidRDefault="00372DEE" w:rsidP="00950F28">
            <w:pPr>
              <w:pStyle w:val="TableParagraph"/>
              <w:spacing w:line="222" w:lineRule="exact"/>
              <w:ind w:left="3"/>
              <w:rPr>
                <w:rFonts w:ascii="Arial" w:hAnsi="Arial" w:cs="Arial"/>
              </w:rPr>
            </w:pPr>
            <w:r w:rsidRPr="00D12460">
              <w:rPr>
                <w:rFonts w:ascii="Arial" w:hAnsi="Arial" w:cs="Arial"/>
              </w:rPr>
              <w:lastRenderedPageBreak/>
              <w:t>Preparar auditoria</w:t>
            </w:r>
          </w:p>
        </w:tc>
        <w:tc>
          <w:tcPr>
            <w:tcW w:w="5102" w:type="dxa"/>
          </w:tcPr>
          <w:p w14:paraId="130D4182" w14:textId="77777777" w:rsidR="00372DEE" w:rsidRPr="00D12460" w:rsidRDefault="00372DEE" w:rsidP="00950F28">
            <w:pPr>
              <w:pStyle w:val="TableParagraph"/>
              <w:ind w:left="3" w:right="-15"/>
              <w:jc w:val="both"/>
              <w:rPr>
                <w:rFonts w:ascii="Arial" w:hAnsi="Arial" w:cs="Arial"/>
              </w:rPr>
            </w:pPr>
            <w:r w:rsidRPr="00D12460">
              <w:rPr>
                <w:rFonts w:ascii="Arial" w:hAnsi="Arial" w:cs="Arial"/>
              </w:rPr>
              <w:t xml:space="preserve">El auditor elabora plan de auditoría y </w:t>
            </w:r>
            <w:r w:rsidRPr="00D12460">
              <w:rPr>
                <w:rFonts w:ascii="Arial" w:hAnsi="Arial" w:cs="Arial"/>
                <w:spacing w:val="-4"/>
              </w:rPr>
              <w:t xml:space="preserve">lo </w:t>
            </w:r>
            <w:r w:rsidRPr="00D12460">
              <w:rPr>
                <w:rFonts w:ascii="Arial" w:hAnsi="Arial" w:cs="Arial"/>
              </w:rPr>
              <w:t xml:space="preserve">divulga a los auditados para dar a conocer fecha y hora de la auditoría, identificando los riesgos en la ejecución de </w:t>
            </w:r>
            <w:r w:rsidRPr="00D12460">
              <w:rPr>
                <w:rFonts w:ascii="Arial" w:hAnsi="Arial" w:cs="Arial"/>
                <w:spacing w:val="-4"/>
              </w:rPr>
              <w:t>la</w:t>
            </w:r>
            <w:r w:rsidRPr="00D12460">
              <w:rPr>
                <w:rFonts w:ascii="Arial" w:hAnsi="Arial" w:cs="Arial"/>
                <w:spacing w:val="2"/>
              </w:rPr>
              <w:t xml:space="preserve"> </w:t>
            </w:r>
            <w:r w:rsidRPr="00D12460">
              <w:rPr>
                <w:rFonts w:ascii="Arial" w:hAnsi="Arial" w:cs="Arial"/>
              </w:rPr>
              <w:t>auditoria.</w:t>
            </w:r>
          </w:p>
          <w:p w14:paraId="7E96DB22" w14:textId="77777777" w:rsidR="00372DEE" w:rsidRPr="00D12460" w:rsidRDefault="00372DEE" w:rsidP="00950F28">
            <w:pPr>
              <w:pStyle w:val="TableParagraph"/>
              <w:ind w:left="3" w:right="-15"/>
              <w:jc w:val="both"/>
              <w:rPr>
                <w:rFonts w:ascii="Arial" w:hAnsi="Arial" w:cs="Arial"/>
              </w:rPr>
            </w:pPr>
            <w:r w:rsidRPr="00D12460">
              <w:rPr>
                <w:rFonts w:ascii="Arial" w:hAnsi="Arial" w:cs="Arial"/>
              </w:rPr>
              <w:t>Se realiza la divulgación de los riesgos a los involucrados en el proceso de auditoría, se realiza el análisis de los mismos y la toma de acciones pertinentes en cada caso.</w:t>
            </w:r>
          </w:p>
          <w:p w14:paraId="7C61AF6B" w14:textId="77777777" w:rsidR="00372DEE" w:rsidRPr="00D12460" w:rsidRDefault="00372DEE" w:rsidP="00950F28">
            <w:pPr>
              <w:pStyle w:val="TableParagraph"/>
              <w:ind w:left="3" w:right="-15"/>
              <w:jc w:val="both"/>
              <w:rPr>
                <w:rFonts w:ascii="Arial" w:hAnsi="Arial" w:cs="Arial"/>
              </w:rPr>
            </w:pPr>
            <w:r w:rsidRPr="00D12460">
              <w:rPr>
                <w:rFonts w:ascii="Arial" w:hAnsi="Arial" w:cs="Arial"/>
              </w:rPr>
              <w:t>El auditor prepara auditoría, con el estudio de los documentos de referencia e información disponible sobre auditorías previas, y diseña Listas de Verificación por ciclo PHVA (Planear,</w:t>
            </w:r>
          </w:p>
          <w:p w14:paraId="4A9396AE" w14:textId="77777777" w:rsidR="00372DEE" w:rsidRPr="00D12460" w:rsidRDefault="00372DEE" w:rsidP="00950F28">
            <w:pPr>
              <w:pStyle w:val="TableParagraph"/>
              <w:spacing w:line="214" w:lineRule="exact"/>
              <w:ind w:left="3"/>
              <w:jc w:val="both"/>
              <w:rPr>
                <w:rFonts w:ascii="Arial" w:hAnsi="Arial" w:cs="Arial"/>
              </w:rPr>
            </w:pPr>
            <w:r w:rsidRPr="00D12460">
              <w:rPr>
                <w:rFonts w:ascii="Arial" w:hAnsi="Arial" w:cs="Arial"/>
              </w:rPr>
              <w:t>Hacer, Verificar y Ajustar) del proceso por auditar.</w:t>
            </w:r>
          </w:p>
        </w:tc>
        <w:tc>
          <w:tcPr>
            <w:tcW w:w="1276" w:type="dxa"/>
          </w:tcPr>
          <w:p w14:paraId="1B085FF7" w14:textId="77777777" w:rsidR="00372DEE" w:rsidRPr="00D12460" w:rsidRDefault="00372DEE" w:rsidP="00950F28">
            <w:pPr>
              <w:pStyle w:val="TableParagraph"/>
              <w:spacing w:line="222" w:lineRule="exact"/>
              <w:ind w:left="92" w:right="72"/>
              <w:jc w:val="center"/>
              <w:rPr>
                <w:rFonts w:ascii="Arial" w:hAnsi="Arial" w:cs="Arial"/>
              </w:rPr>
            </w:pPr>
            <w:r w:rsidRPr="00D12460">
              <w:rPr>
                <w:rFonts w:ascii="Arial" w:hAnsi="Arial" w:cs="Arial"/>
              </w:rPr>
              <w:t>Auditor CSV</w:t>
            </w:r>
          </w:p>
        </w:tc>
        <w:tc>
          <w:tcPr>
            <w:tcW w:w="1137" w:type="dxa"/>
          </w:tcPr>
          <w:p w14:paraId="2B563689" w14:textId="77777777" w:rsidR="00372DEE" w:rsidRPr="00D12460" w:rsidRDefault="00372DEE" w:rsidP="00950F28">
            <w:pPr>
              <w:pStyle w:val="TableParagraph"/>
              <w:spacing w:line="242" w:lineRule="auto"/>
              <w:ind w:left="212" w:right="206" w:firstLine="4"/>
              <w:jc w:val="center"/>
              <w:rPr>
                <w:rFonts w:ascii="Arial" w:hAnsi="Arial" w:cs="Arial"/>
              </w:rPr>
            </w:pPr>
            <w:r w:rsidRPr="00D12460">
              <w:rPr>
                <w:rFonts w:ascii="Arial" w:hAnsi="Arial" w:cs="Arial"/>
              </w:rPr>
              <w:t xml:space="preserve">Plan de </w:t>
            </w:r>
            <w:r w:rsidRPr="00D12460">
              <w:rPr>
                <w:rFonts w:ascii="Arial" w:hAnsi="Arial" w:cs="Arial"/>
                <w:spacing w:val="-1"/>
              </w:rPr>
              <w:t>auditoría</w:t>
            </w:r>
          </w:p>
          <w:p w14:paraId="2576FB44" w14:textId="77777777" w:rsidR="00372DEE" w:rsidRPr="00D12460" w:rsidRDefault="00372DEE" w:rsidP="00950F28">
            <w:pPr>
              <w:pStyle w:val="TableParagraph"/>
              <w:spacing w:before="11"/>
              <w:rPr>
                <w:rFonts w:ascii="Arial" w:hAnsi="Arial" w:cs="Arial"/>
                <w:i/>
              </w:rPr>
            </w:pPr>
          </w:p>
          <w:p w14:paraId="60921CD8" w14:textId="77777777" w:rsidR="00372DEE" w:rsidRPr="00D12460" w:rsidRDefault="00372DEE" w:rsidP="00950F28">
            <w:pPr>
              <w:pStyle w:val="TableParagraph"/>
              <w:spacing w:line="237" w:lineRule="auto"/>
              <w:ind w:left="92" w:right="78" w:hanging="4"/>
              <w:jc w:val="center"/>
              <w:rPr>
                <w:rFonts w:ascii="Arial" w:hAnsi="Arial" w:cs="Arial"/>
              </w:rPr>
            </w:pPr>
            <w:r w:rsidRPr="00D12460">
              <w:rPr>
                <w:rFonts w:ascii="Arial" w:hAnsi="Arial" w:cs="Arial"/>
              </w:rPr>
              <w:t>Lista de verificación</w:t>
            </w:r>
          </w:p>
        </w:tc>
      </w:tr>
      <w:tr w:rsidR="00372DEE" w:rsidRPr="00D12460" w14:paraId="6E071BA9" w14:textId="77777777" w:rsidTr="00950F28">
        <w:trPr>
          <w:trHeight w:val="217"/>
        </w:trPr>
        <w:tc>
          <w:tcPr>
            <w:tcW w:w="2260" w:type="dxa"/>
          </w:tcPr>
          <w:p w14:paraId="477BEDE3" w14:textId="77777777" w:rsidR="00372DEE" w:rsidRPr="00D12460" w:rsidRDefault="00372DEE" w:rsidP="00950F28">
            <w:pPr>
              <w:pStyle w:val="TableParagraph"/>
              <w:spacing w:before="2" w:line="195" w:lineRule="exact"/>
              <w:ind w:right="603"/>
              <w:jc w:val="right"/>
              <w:rPr>
                <w:rFonts w:ascii="Arial" w:hAnsi="Arial" w:cs="Arial"/>
                <w:b/>
              </w:rPr>
            </w:pPr>
            <w:r w:rsidRPr="00D12460">
              <w:rPr>
                <w:rFonts w:ascii="Arial" w:hAnsi="Arial" w:cs="Arial"/>
                <w:b/>
              </w:rPr>
              <w:t>ACTIVIDAD</w:t>
            </w:r>
          </w:p>
        </w:tc>
        <w:tc>
          <w:tcPr>
            <w:tcW w:w="5102" w:type="dxa"/>
          </w:tcPr>
          <w:p w14:paraId="7861F5A7" w14:textId="77777777" w:rsidR="00372DEE" w:rsidRPr="00D12460" w:rsidRDefault="00372DEE" w:rsidP="00950F28">
            <w:pPr>
              <w:pStyle w:val="TableParagraph"/>
              <w:spacing w:before="2" w:line="195" w:lineRule="exact"/>
              <w:ind w:left="1825" w:right="1819"/>
              <w:jc w:val="center"/>
              <w:rPr>
                <w:rFonts w:ascii="Arial" w:hAnsi="Arial" w:cs="Arial"/>
                <w:b/>
              </w:rPr>
            </w:pPr>
            <w:r w:rsidRPr="00D12460">
              <w:rPr>
                <w:rFonts w:ascii="Arial" w:hAnsi="Arial" w:cs="Arial"/>
                <w:b/>
              </w:rPr>
              <w:t>DESCRIPCIÓN</w:t>
            </w:r>
          </w:p>
        </w:tc>
        <w:tc>
          <w:tcPr>
            <w:tcW w:w="1276" w:type="dxa"/>
          </w:tcPr>
          <w:p w14:paraId="6119FFDA" w14:textId="77777777" w:rsidR="00372DEE" w:rsidRPr="00D12460" w:rsidRDefault="00372DEE" w:rsidP="00950F28">
            <w:pPr>
              <w:pStyle w:val="TableParagraph"/>
              <w:spacing w:before="2" w:line="195" w:lineRule="exact"/>
              <w:ind w:left="83" w:right="72"/>
              <w:jc w:val="center"/>
              <w:rPr>
                <w:rFonts w:ascii="Arial" w:hAnsi="Arial" w:cs="Arial"/>
                <w:b/>
              </w:rPr>
            </w:pPr>
            <w:r w:rsidRPr="00D12460">
              <w:rPr>
                <w:rFonts w:ascii="Arial" w:hAnsi="Arial" w:cs="Arial"/>
                <w:b/>
              </w:rPr>
              <w:t>RESPONDE</w:t>
            </w:r>
          </w:p>
        </w:tc>
        <w:tc>
          <w:tcPr>
            <w:tcW w:w="1137" w:type="dxa"/>
          </w:tcPr>
          <w:p w14:paraId="3D793586" w14:textId="77777777" w:rsidR="00372DEE" w:rsidRPr="00D12460" w:rsidRDefault="00372DEE" w:rsidP="00950F28">
            <w:pPr>
              <w:pStyle w:val="TableParagraph"/>
              <w:spacing w:before="2" w:line="195" w:lineRule="exact"/>
              <w:ind w:left="17" w:right="13"/>
              <w:jc w:val="center"/>
              <w:rPr>
                <w:rFonts w:ascii="Arial" w:hAnsi="Arial" w:cs="Arial"/>
                <w:b/>
              </w:rPr>
            </w:pPr>
            <w:r w:rsidRPr="00D12460">
              <w:rPr>
                <w:rFonts w:ascii="Arial" w:hAnsi="Arial" w:cs="Arial"/>
                <w:b/>
              </w:rPr>
              <w:t>REGISTRO</w:t>
            </w:r>
          </w:p>
        </w:tc>
      </w:tr>
      <w:tr w:rsidR="00372DEE" w:rsidRPr="00D12460" w14:paraId="3CDD609A" w14:textId="77777777" w:rsidTr="00950F28">
        <w:trPr>
          <w:trHeight w:val="1610"/>
        </w:trPr>
        <w:tc>
          <w:tcPr>
            <w:tcW w:w="2260" w:type="dxa"/>
          </w:tcPr>
          <w:p w14:paraId="21BD1543" w14:textId="77777777" w:rsidR="00372DEE" w:rsidRPr="00D12460" w:rsidRDefault="00372DEE" w:rsidP="00950F28">
            <w:pPr>
              <w:pStyle w:val="TableParagraph"/>
              <w:spacing w:line="223" w:lineRule="exact"/>
              <w:ind w:left="3"/>
              <w:rPr>
                <w:rFonts w:ascii="Arial" w:hAnsi="Arial" w:cs="Arial"/>
              </w:rPr>
            </w:pPr>
            <w:r w:rsidRPr="00D12460">
              <w:rPr>
                <w:rFonts w:ascii="Arial" w:hAnsi="Arial" w:cs="Arial"/>
              </w:rPr>
              <w:t>Realizar auditoría</w:t>
            </w:r>
          </w:p>
        </w:tc>
        <w:tc>
          <w:tcPr>
            <w:tcW w:w="5102" w:type="dxa"/>
          </w:tcPr>
          <w:p w14:paraId="6DE57059" w14:textId="77777777" w:rsidR="00372DEE" w:rsidRPr="00D12460" w:rsidRDefault="00372DEE" w:rsidP="00950F28">
            <w:pPr>
              <w:pStyle w:val="TableParagraph"/>
              <w:ind w:left="3" w:right="-15"/>
              <w:jc w:val="both"/>
              <w:rPr>
                <w:rFonts w:ascii="Arial" w:hAnsi="Arial" w:cs="Arial"/>
              </w:rPr>
            </w:pPr>
            <w:r w:rsidRPr="00D12460">
              <w:rPr>
                <w:rFonts w:ascii="Arial" w:hAnsi="Arial" w:cs="Arial"/>
              </w:rPr>
              <w:t>El auditor realiza auditorías asignadas para recolectar evidencias de conformidad o de no conformidad, con entrevistas, examen de documentos, análisis de registros y observaciones directas.</w:t>
            </w:r>
          </w:p>
          <w:p w14:paraId="1613EB57" w14:textId="77777777" w:rsidR="00372DEE" w:rsidRPr="00D12460" w:rsidRDefault="00372DEE" w:rsidP="00950F28">
            <w:pPr>
              <w:pStyle w:val="TableParagraph"/>
              <w:ind w:left="3"/>
              <w:jc w:val="both"/>
              <w:rPr>
                <w:rFonts w:ascii="Arial" w:hAnsi="Arial" w:cs="Arial"/>
              </w:rPr>
            </w:pPr>
            <w:r w:rsidRPr="00D12460">
              <w:rPr>
                <w:rFonts w:ascii="Arial" w:hAnsi="Arial" w:cs="Arial"/>
              </w:rPr>
              <w:t>Al terminar la auditoría, el auditor reporta los hallazgos a los</w:t>
            </w:r>
          </w:p>
          <w:p w14:paraId="15381664" w14:textId="77777777" w:rsidR="00372DEE" w:rsidRPr="00D12460" w:rsidRDefault="00372DEE" w:rsidP="00950F28">
            <w:pPr>
              <w:pStyle w:val="TableParagraph"/>
              <w:spacing w:line="228" w:lineRule="exact"/>
              <w:ind w:left="3" w:right="3"/>
              <w:jc w:val="both"/>
              <w:rPr>
                <w:rFonts w:ascii="Arial" w:hAnsi="Arial" w:cs="Arial"/>
              </w:rPr>
            </w:pPr>
            <w:r w:rsidRPr="00D12460">
              <w:rPr>
                <w:rFonts w:ascii="Arial" w:hAnsi="Arial" w:cs="Arial"/>
              </w:rPr>
              <w:t>auditados y comunica si se dio materialización de alguno de</w:t>
            </w:r>
            <w:r w:rsidRPr="00D12460">
              <w:rPr>
                <w:rFonts w:ascii="Arial" w:hAnsi="Arial" w:cs="Arial"/>
                <w:spacing w:val="-20"/>
              </w:rPr>
              <w:t xml:space="preserve"> </w:t>
            </w:r>
            <w:r w:rsidRPr="00D12460">
              <w:rPr>
                <w:rFonts w:ascii="Arial" w:hAnsi="Arial" w:cs="Arial"/>
              </w:rPr>
              <w:t>los riesgos, en caso de ser así hay acciones correctivas</w:t>
            </w:r>
            <w:r w:rsidRPr="00D12460">
              <w:rPr>
                <w:rFonts w:ascii="Arial" w:hAnsi="Arial" w:cs="Arial"/>
                <w:spacing w:val="-16"/>
              </w:rPr>
              <w:t xml:space="preserve"> </w:t>
            </w:r>
            <w:r w:rsidRPr="00D12460">
              <w:rPr>
                <w:rFonts w:ascii="Arial" w:hAnsi="Arial" w:cs="Arial"/>
              </w:rPr>
              <w:t>pertinentes.</w:t>
            </w:r>
          </w:p>
        </w:tc>
        <w:tc>
          <w:tcPr>
            <w:tcW w:w="1276" w:type="dxa"/>
          </w:tcPr>
          <w:p w14:paraId="23BFAD22" w14:textId="77777777" w:rsidR="00372DEE" w:rsidRPr="00D12460" w:rsidRDefault="00372DEE" w:rsidP="00950F28">
            <w:pPr>
              <w:pStyle w:val="TableParagraph"/>
              <w:spacing w:line="223" w:lineRule="exact"/>
              <w:ind w:left="82" w:right="72"/>
              <w:jc w:val="center"/>
              <w:rPr>
                <w:rFonts w:ascii="Arial" w:hAnsi="Arial" w:cs="Arial"/>
              </w:rPr>
            </w:pPr>
            <w:r w:rsidRPr="00D12460">
              <w:rPr>
                <w:rFonts w:ascii="Arial" w:hAnsi="Arial" w:cs="Arial"/>
              </w:rPr>
              <w:t>Auditor</w:t>
            </w:r>
          </w:p>
        </w:tc>
        <w:tc>
          <w:tcPr>
            <w:tcW w:w="1137" w:type="dxa"/>
          </w:tcPr>
          <w:p w14:paraId="0B61AAAD" w14:textId="77777777" w:rsidR="00372DEE" w:rsidRPr="00D12460" w:rsidRDefault="00372DEE" w:rsidP="00950F28">
            <w:pPr>
              <w:pStyle w:val="TableParagraph"/>
              <w:spacing w:line="242" w:lineRule="auto"/>
              <w:ind w:left="92" w:right="60" w:firstLine="155"/>
              <w:rPr>
                <w:rFonts w:ascii="Arial" w:hAnsi="Arial" w:cs="Arial"/>
              </w:rPr>
            </w:pPr>
            <w:r w:rsidRPr="00D12460">
              <w:rPr>
                <w:rFonts w:ascii="Arial" w:hAnsi="Arial" w:cs="Arial"/>
              </w:rPr>
              <w:t>Lista de verificación</w:t>
            </w:r>
          </w:p>
        </w:tc>
      </w:tr>
      <w:tr w:rsidR="00372DEE" w:rsidRPr="00D12460" w14:paraId="2796CECD" w14:textId="77777777" w:rsidTr="00950F28">
        <w:trPr>
          <w:trHeight w:val="690"/>
        </w:trPr>
        <w:tc>
          <w:tcPr>
            <w:tcW w:w="2260" w:type="dxa"/>
          </w:tcPr>
          <w:p w14:paraId="13CFBECD" w14:textId="77777777" w:rsidR="00372DEE" w:rsidRPr="00D12460" w:rsidRDefault="00372DEE" w:rsidP="00950F28">
            <w:pPr>
              <w:pStyle w:val="TableParagraph"/>
              <w:spacing w:line="242" w:lineRule="auto"/>
              <w:ind w:left="3" w:right="489"/>
              <w:rPr>
                <w:rFonts w:ascii="Arial" w:hAnsi="Arial" w:cs="Arial"/>
              </w:rPr>
            </w:pPr>
            <w:r w:rsidRPr="00D12460">
              <w:rPr>
                <w:rFonts w:ascii="Arial" w:hAnsi="Arial" w:cs="Arial"/>
              </w:rPr>
              <w:t>Elaborar y entregar el informe de auditoría</w:t>
            </w:r>
          </w:p>
        </w:tc>
        <w:tc>
          <w:tcPr>
            <w:tcW w:w="5102" w:type="dxa"/>
          </w:tcPr>
          <w:p w14:paraId="23D7838F" w14:textId="77777777" w:rsidR="00372DEE" w:rsidRPr="00D12460" w:rsidRDefault="00372DEE" w:rsidP="00950F28">
            <w:pPr>
              <w:pStyle w:val="TableParagraph"/>
              <w:spacing w:line="222" w:lineRule="exact"/>
              <w:ind w:left="3" w:right="-15"/>
              <w:rPr>
                <w:rFonts w:ascii="Arial" w:hAnsi="Arial" w:cs="Arial"/>
              </w:rPr>
            </w:pPr>
            <w:r w:rsidRPr="00D12460">
              <w:rPr>
                <w:rFonts w:ascii="Arial" w:hAnsi="Arial" w:cs="Arial"/>
              </w:rPr>
              <w:t xml:space="preserve">El auditor diligencia el Informe de Auditoría y </w:t>
            </w:r>
            <w:r w:rsidRPr="00D12460">
              <w:rPr>
                <w:rFonts w:ascii="Arial" w:hAnsi="Arial" w:cs="Arial"/>
                <w:spacing w:val="-4"/>
              </w:rPr>
              <w:t xml:space="preserve">lo </w:t>
            </w:r>
            <w:r w:rsidRPr="00D12460">
              <w:rPr>
                <w:rFonts w:ascii="Arial" w:hAnsi="Arial" w:cs="Arial"/>
              </w:rPr>
              <w:t>entrega</w:t>
            </w:r>
            <w:r w:rsidRPr="00D12460">
              <w:rPr>
                <w:rFonts w:ascii="Arial" w:hAnsi="Arial" w:cs="Arial"/>
                <w:spacing w:val="-23"/>
              </w:rPr>
              <w:t xml:space="preserve"> </w:t>
            </w:r>
            <w:r w:rsidRPr="00D12460">
              <w:rPr>
                <w:rFonts w:ascii="Arial" w:hAnsi="Arial" w:cs="Arial"/>
              </w:rPr>
              <w:t>al</w:t>
            </w:r>
          </w:p>
          <w:p w14:paraId="1DDECA8F" w14:textId="77777777" w:rsidR="00372DEE" w:rsidRPr="00D12460" w:rsidRDefault="00372DEE" w:rsidP="00950F28">
            <w:pPr>
              <w:pStyle w:val="TableParagraph"/>
              <w:spacing w:before="6" w:line="228" w:lineRule="exact"/>
              <w:ind w:left="3" w:right="-8"/>
              <w:rPr>
                <w:rFonts w:ascii="Arial" w:hAnsi="Arial" w:cs="Arial"/>
              </w:rPr>
            </w:pPr>
            <w:r w:rsidRPr="00D12460">
              <w:rPr>
                <w:rFonts w:ascii="Arial" w:hAnsi="Arial" w:cs="Arial"/>
              </w:rPr>
              <w:t>Coordinador del SGI dentro de los tres días hábiles siguientes a la terminación de la auditoría.</w:t>
            </w:r>
          </w:p>
        </w:tc>
        <w:tc>
          <w:tcPr>
            <w:tcW w:w="1276" w:type="dxa"/>
          </w:tcPr>
          <w:p w14:paraId="070D9FFA" w14:textId="77777777" w:rsidR="00372DEE" w:rsidRPr="00D12460" w:rsidRDefault="00372DEE" w:rsidP="00950F28">
            <w:pPr>
              <w:pStyle w:val="TableParagraph"/>
              <w:spacing w:line="222" w:lineRule="exact"/>
              <w:ind w:left="82" w:right="72"/>
              <w:jc w:val="center"/>
              <w:rPr>
                <w:rFonts w:ascii="Arial" w:hAnsi="Arial" w:cs="Arial"/>
              </w:rPr>
            </w:pPr>
            <w:r w:rsidRPr="00D12460">
              <w:rPr>
                <w:rFonts w:ascii="Arial" w:hAnsi="Arial" w:cs="Arial"/>
              </w:rPr>
              <w:t>Auditor</w:t>
            </w:r>
          </w:p>
        </w:tc>
        <w:tc>
          <w:tcPr>
            <w:tcW w:w="1137" w:type="dxa"/>
          </w:tcPr>
          <w:p w14:paraId="30BEECFF" w14:textId="77777777" w:rsidR="00372DEE" w:rsidRPr="00D12460" w:rsidRDefault="00372DEE" w:rsidP="00950F28">
            <w:pPr>
              <w:pStyle w:val="TableParagraph"/>
              <w:spacing w:line="242" w:lineRule="auto"/>
              <w:ind w:left="212" w:right="97" w:hanging="85"/>
              <w:rPr>
                <w:rFonts w:ascii="Arial" w:hAnsi="Arial" w:cs="Arial"/>
              </w:rPr>
            </w:pPr>
            <w:r w:rsidRPr="00D12460">
              <w:rPr>
                <w:rFonts w:ascii="Arial" w:hAnsi="Arial" w:cs="Arial"/>
              </w:rPr>
              <w:t>Informe de auditoría</w:t>
            </w:r>
          </w:p>
        </w:tc>
      </w:tr>
      <w:tr w:rsidR="00372DEE" w:rsidRPr="00D12460" w14:paraId="7B6EF40C" w14:textId="77777777" w:rsidTr="00950F28">
        <w:trPr>
          <w:trHeight w:val="1205"/>
        </w:trPr>
        <w:tc>
          <w:tcPr>
            <w:tcW w:w="2260" w:type="dxa"/>
          </w:tcPr>
          <w:p w14:paraId="5F8851FB" w14:textId="77777777" w:rsidR="00372DEE" w:rsidRPr="00D12460" w:rsidRDefault="00372DEE" w:rsidP="00950F28">
            <w:pPr>
              <w:pStyle w:val="TableParagraph"/>
              <w:ind w:left="3"/>
              <w:rPr>
                <w:rFonts w:ascii="Arial" w:hAnsi="Arial" w:cs="Arial"/>
              </w:rPr>
            </w:pPr>
            <w:r w:rsidRPr="00D12460">
              <w:rPr>
                <w:rFonts w:ascii="Arial" w:hAnsi="Arial" w:cs="Arial"/>
              </w:rPr>
              <w:t>Hacer seguimiento a las acciones derivadas de las auditorías:</w:t>
            </w:r>
          </w:p>
        </w:tc>
        <w:tc>
          <w:tcPr>
            <w:tcW w:w="5102" w:type="dxa"/>
          </w:tcPr>
          <w:p w14:paraId="0BBDFD47" w14:textId="77777777" w:rsidR="00372DEE" w:rsidRPr="00D12460" w:rsidRDefault="00372DEE" w:rsidP="00950F28">
            <w:pPr>
              <w:pStyle w:val="TableParagraph"/>
              <w:ind w:left="3"/>
              <w:jc w:val="both"/>
              <w:rPr>
                <w:rFonts w:ascii="Arial" w:hAnsi="Arial" w:cs="Arial"/>
              </w:rPr>
            </w:pPr>
            <w:r w:rsidRPr="00D12460">
              <w:rPr>
                <w:rFonts w:ascii="Arial" w:hAnsi="Arial" w:cs="Arial"/>
              </w:rPr>
              <w:t>Los hallazgos se le presentan al Comité de Seguridad Vial, al cual se le reportan no conformidades, observaciones u oportunidades de mejora derivadas de la auditoría, acciones correctivas, preventivas o de mejora, según el Procedimiento "Acciones Correctivas, Preventivas y de Mejora"-</w:t>
            </w:r>
          </w:p>
        </w:tc>
        <w:tc>
          <w:tcPr>
            <w:tcW w:w="1276" w:type="dxa"/>
          </w:tcPr>
          <w:p w14:paraId="12AA4046" w14:textId="77777777" w:rsidR="00372DEE" w:rsidRPr="00D12460" w:rsidRDefault="00372DEE" w:rsidP="00950F28">
            <w:pPr>
              <w:pStyle w:val="TableParagraph"/>
              <w:spacing w:line="222" w:lineRule="exact"/>
              <w:ind w:left="89" w:right="72"/>
              <w:jc w:val="center"/>
              <w:rPr>
                <w:rFonts w:ascii="Arial" w:hAnsi="Arial" w:cs="Arial"/>
              </w:rPr>
            </w:pPr>
            <w:r w:rsidRPr="00D12460">
              <w:rPr>
                <w:rFonts w:ascii="Arial" w:hAnsi="Arial" w:cs="Arial"/>
              </w:rPr>
              <w:t>CSV</w:t>
            </w:r>
          </w:p>
        </w:tc>
        <w:tc>
          <w:tcPr>
            <w:tcW w:w="1137" w:type="dxa"/>
          </w:tcPr>
          <w:p w14:paraId="287068BD" w14:textId="77777777" w:rsidR="00372DEE" w:rsidRPr="00D12460" w:rsidRDefault="00372DEE" w:rsidP="00950F28">
            <w:pPr>
              <w:pStyle w:val="TableParagraph"/>
              <w:ind w:left="84" w:right="75" w:firstLine="7"/>
              <w:jc w:val="center"/>
              <w:rPr>
                <w:rFonts w:ascii="Arial" w:hAnsi="Arial" w:cs="Arial"/>
              </w:rPr>
            </w:pPr>
            <w:r w:rsidRPr="00D12460">
              <w:rPr>
                <w:rFonts w:ascii="Arial" w:hAnsi="Arial" w:cs="Arial"/>
              </w:rPr>
              <w:t xml:space="preserve">Reporte de Acciones </w:t>
            </w:r>
            <w:r w:rsidRPr="00D12460">
              <w:rPr>
                <w:rFonts w:ascii="Arial" w:hAnsi="Arial" w:cs="Arial"/>
                <w:spacing w:val="-1"/>
              </w:rPr>
              <w:t xml:space="preserve">Correctivas, </w:t>
            </w:r>
            <w:r w:rsidRPr="00D12460">
              <w:rPr>
                <w:rFonts w:ascii="Arial" w:hAnsi="Arial" w:cs="Arial"/>
              </w:rPr>
              <w:t>preventivas</w:t>
            </w:r>
          </w:p>
        </w:tc>
      </w:tr>
    </w:tbl>
    <w:p w14:paraId="47F96298" w14:textId="54A075E2" w:rsidR="00372DEE" w:rsidRPr="00D12460" w:rsidRDefault="00372DEE" w:rsidP="00372DEE">
      <w:pPr>
        <w:pStyle w:val="Textoindependiente"/>
      </w:pPr>
    </w:p>
    <w:p w14:paraId="3AF69DFB" w14:textId="77777777" w:rsidR="00372DEE" w:rsidRPr="00D12460" w:rsidRDefault="00372DEE" w:rsidP="00372DEE">
      <w:pPr>
        <w:pStyle w:val="Textoindependiente"/>
      </w:pPr>
      <w:r w:rsidRPr="00D12460">
        <w:t>La evaluación tiene como objetivo medir y controlar los resultados alcanzados con respecto a las acciones realizadas en el período definido para ello, que es de un año. Permite además corregir errores y servir de guía para la toma de decisiones. Tomando como referente el plan de acción realizado en la fase de planificación, se realiza la verificación del cumplimiento de los objetivos y las metas, mediante los indicadores definidos. Las estadísticas y el análisis de los factores que determinaron el logro total o parcial de las metas propuestas son necesarios, para adoptar correctivos oportunos o para reafirmar la orientación de los planes de acción. El compromiso y las acciones del Comité de Seguridad Vial se evidencian en la revisión que éste hace durante las reuniones periódicas, del cumplimiento de las responsabilidades asignadas, así como el cumplimiento de los planes de acción y el impacto en los indicadores, para implementar todas las acciones de mejora continua.</w:t>
      </w:r>
    </w:p>
    <w:p w14:paraId="22177E60" w14:textId="77777777" w:rsidR="00372DEE" w:rsidRPr="00D12460" w:rsidRDefault="00372DEE" w:rsidP="00372DEE">
      <w:pPr>
        <w:pStyle w:val="Textoindependiente"/>
      </w:pPr>
    </w:p>
    <w:p w14:paraId="7A57FAB2" w14:textId="77777777" w:rsidR="00372DEE" w:rsidRPr="00D12460" w:rsidRDefault="00372DEE" w:rsidP="00372DEE">
      <w:pPr>
        <w:pStyle w:val="Textoindependiente"/>
      </w:pPr>
      <w:r w:rsidRPr="00D12460">
        <w:lastRenderedPageBreak/>
        <w:t>Durante las reuniones del Comité se deben revisar:</w:t>
      </w:r>
    </w:p>
    <w:p w14:paraId="1C3965FE" w14:textId="77777777" w:rsidR="00372DEE" w:rsidRPr="00D12460" w:rsidRDefault="00372DEE" w:rsidP="00372DEE">
      <w:pPr>
        <w:pStyle w:val="Textoindependiente"/>
      </w:pPr>
    </w:p>
    <w:p w14:paraId="610A8754" w14:textId="0DB74626" w:rsidR="00372DEE" w:rsidRPr="00D12460" w:rsidRDefault="00372DEE" w:rsidP="00372DEE">
      <w:pPr>
        <w:pStyle w:val="Textoindependiente"/>
        <w:numPr>
          <w:ilvl w:val="0"/>
          <w:numId w:val="66"/>
        </w:numPr>
      </w:pPr>
      <w:r w:rsidRPr="00D12460">
        <w:t>Compromisos pendientes o establecidos en la revisión anterior Cumplimiento de los objetivos establecidos en el plan de acción del periodo. (Seguimiento y medición a todos los indicadores propuestos, en los tiempos establecidos)</w:t>
      </w:r>
    </w:p>
    <w:p w14:paraId="6BF69B59" w14:textId="5986AB7E" w:rsidR="00372DEE" w:rsidRPr="00D12460" w:rsidRDefault="00372DEE" w:rsidP="00372DEE">
      <w:pPr>
        <w:pStyle w:val="Textoindependiente"/>
        <w:numPr>
          <w:ilvl w:val="0"/>
          <w:numId w:val="66"/>
        </w:numPr>
      </w:pPr>
      <w:r w:rsidRPr="00D12460">
        <w:t>La disponibilidad de recursos</w:t>
      </w:r>
    </w:p>
    <w:p w14:paraId="6EB28C81" w14:textId="1E6DE302" w:rsidR="00372DEE" w:rsidRPr="00D12460" w:rsidRDefault="00372DEE" w:rsidP="00372DEE">
      <w:pPr>
        <w:pStyle w:val="Textoindependiente"/>
        <w:numPr>
          <w:ilvl w:val="0"/>
          <w:numId w:val="66"/>
        </w:numPr>
      </w:pPr>
      <w:r w:rsidRPr="00D12460">
        <w:t>Cumplimientos del programa de mantenimiento preventivo.</w:t>
      </w:r>
    </w:p>
    <w:p w14:paraId="52C535B6" w14:textId="2CF5B9E0" w:rsidR="00372DEE" w:rsidRPr="00D12460" w:rsidRDefault="00372DEE" w:rsidP="00372DEE">
      <w:pPr>
        <w:pStyle w:val="Textoindependiente"/>
        <w:numPr>
          <w:ilvl w:val="0"/>
          <w:numId w:val="66"/>
        </w:numPr>
      </w:pPr>
      <w:r w:rsidRPr="00D12460">
        <w:t>Seguimiento en materia de seguridad vial a todos los transportadores por convenio</w:t>
      </w:r>
    </w:p>
    <w:p w14:paraId="72AA62E7" w14:textId="0BD2DEB0" w:rsidR="00372DEE" w:rsidRPr="00D12460" w:rsidRDefault="00372DEE" w:rsidP="00372DEE">
      <w:pPr>
        <w:pStyle w:val="Textoindependiente"/>
        <w:numPr>
          <w:ilvl w:val="0"/>
          <w:numId w:val="66"/>
        </w:numPr>
      </w:pPr>
      <w:r w:rsidRPr="00D12460">
        <w:t>Cobertura en las capacitaciones planificadas y desarrolladas.</w:t>
      </w:r>
    </w:p>
    <w:p w14:paraId="0DA12551" w14:textId="71FBA3B4" w:rsidR="00372DEE" w:rsidRPr="00D12460" w:rsidRDefault="00372DEE" w:rsidP="00372DEE">
      <w:pPr>
        <w:pStyle w:val="Textoindependiente"/>
        <w:numPr>
          <w:ilvl w:val="0"/>
          <w:numId w:val="66"/>
        </w:numPr>
      </w:pPr>
      <w:r w:rsidRPr="00D12460">
        <w:t>Quejas y reclamos de clientes, relacionadas con comportamiento de conductores en la vía.</w:t>
      </w:r>
    </w:p>
    <w:p w14:paraId="7A214F64" w14:textId="036AAFC9" w:rsidR="00372DEE" w:rsidRPr="00D12460" w:rsidRDefault="00372DEE" w:rsidP="00372DEE">
      <w:pPr>
        <w:pStyle w:val="Textoindependiente"/>
        <w:numPr>
          <w:ilvl w:val="0"/>
          <w:numId w:val="66"/>
        </w:numPr>
      </w:pPr>
      <w:r w:rsidRPr="00D12460">
        <w:t>Efectividad de las mejoras propuestas</w:t>
      </w:r>
    </w:p>
    <w:p w14:paraId="6AEFADA8" w14:textId="256C614B" w:rsidR="00372DEE" w:rsidRPr="00D12460" w:rsidRDefault="00372DEE" w:rsidP="00372DEE">
      <w:pPr>
        <w:pStyle w:val="Textoindependiente"/>
        <w:numPr>
          <w:ilvl w:val="0"/>
          <w:numId w:val="66"/>
        </w:numPr>
      </w:pPr>
      <w:r w:rsidRPr="00D12460">
        <w:t>En la última reunión del año definir el plan de mejoramiento continuo (Plan de acción para el próximo período, o el ajuste del actual).</w:t>
      </w:r>
    </w:p>
    <w:p w14:paraId="07E5E977" w14:textId="77777777" w:rsidR="00372DEE" w:rsidRPr="00D12460" w:rsidRDefault="00372DEE" w:rsidP="00372DEE">
      <w:pPr>
        <w:pStyle w:val="Textoindependiente"/>
      </w:pPr>
    </w:p>
    <w:p w14:paraId="1A3A2F35" w14:textId="52604EA7" w:rsidR="00372DEE" w:rsidRPr="00D12460" w:rsidRDefault="00372DEE" w:rsidP="00372DEE">
      <w:pPr>
        <w:pStyle w:val="Ttulo3"/>
        <w:numPr>
          <w:ilvl w:val="1"/>
          <w:numId w:val="3"/>
        </w:numPr>
        <w:rPr>
          <w:rFonts w:cs="Arial"/>
          <w:szCs w:val="22"/>
        </w:rPr>
      </w:pPr>
      <w:bookmarkStart w:id="167" w:name="_Toc58915042"/>
      <w:r w:rsidRPr="00D12460">
        <w:rPr>
          <w:rFonts w:cs="Arial"/>
          <w:szCs w:val="22"/>
        </w:rPr>
        <w:t>ACTAS DE LAS REUNIONES</w:t>
      </w:r>
      <w:bookmarkEnd w:id="167"/>
    </w:p>
    <w:p w14:paraId="4531C7D7" w14:textId="77777777" w:rsidR="00372DEE" w:rsidRPr="00D12460" w:rsidRDefault="00372DEE" w:rsidP="00372DEE">
      <w:pPr>
        <w:pStyle w:val="Textoindependiente"/>
      </w:pPr>
    </w:p>
    <w:p w14:paraId="21CC56CD" w14:textId="77777777" w:rsidR="00372DEE" w:rsidRPr="00D12460" w:rsidRDefault="00372DEE" w:rsidP="00372DEE">
      <w:pPr>
        <w:pStyle w:val="Textoindependiente"/>
      </w:pPr>
      <w:r w:rsidRPr="00D12460">
        <w:t>En cada reunión que se realice para tratar un tema relacionado con la revisión del PESV, se levanta un acta en la que se consigne:</w:t>
      </w:r>
    </w:p>
    <w:p w14:paraId="372ACC31" w14:textId="77777777" w:rsidR="00372DEE" w:rsidRPr="00D12460" w:rsidRDefault="00372DEE" w:rsidP="00372DEE">
      <w:pPr>
        <w:pStyle w:val="Textoindependiente"/>
      </w:pPr>
    </w:p>
    <w:p w14:paraId="7FE845D8" w14:textId="53B63FCC" w:rsidR="00372DEE" w:rsidRPr="00D12460" w:rsidRDefault="00372DEE" w:rsidP="00372DEE">
      <w:pPr>
        <w:pStyle w:val="Textoindependiente"/>
        <w:numPr>
          <w:ilvl w:val="0"/>
          <w:numId w:val="67"/>
        </w:numPr>
      </w:pPr>
      <w:r w:rsidRPr="00D12460">
        <w:t>Fecha</w:t>
      </w:r>
    </w:p>
    <w:p w14:paraId="0CCC6BB4" w14:textId="4CF84BD4" w:rsidR="00372DEE" w:rsidRPr="00D12460" w:rsidRDefault="00372DEE" w:rsidP="00372DEE">
      <w:pPr>
        <w:pStyle w:val="Textoindependiente"/>
        <w:numPr>
          <w:ilvl w:val="0"/>
          <w:numId w:val="67"/>
        </w:numPr>
      </w:pPr>
      <w:r w:rsidRPr="00D12460">
        <w:t>Hora de la reunión</w:t>
      </w:r>
    </w:p>
    <w:p w14:paraId="194C922A" w14:textId="692205F8" w:rsidR="00372DEE" w:rsidRPr="00D12460" w:rsidRDefault="00372DEE" w:rsidP="00372DEE">
      <w:pPr>
        <w:pStyle w:val="Textoindependiente"/>
        <w:numPr>
          <w:ilvl w:val="0"/>
          <w:numId w:val="67"/>
        </w:numPr>
      </w:pPr>
      <w:r w:rsidRPr="00D12460">
        <w:t>Cumplimientos de tareas asignadas en reunión anterior</w:t>
      </w:r>
    </w:p>
    <w:p w14:paraId="29900A75" w14:textId="3D2C181B" w:rsidR="00372DEE" w:rsidRPr="00D12460" w:rsidRDefault="00372DEE" w:rsidP="00372DEE">
      <w:pPr>
        <w:pStyle w:val="Textoindependiente"/>
        <w:numPr>
          <w:ilvl w:val="0"/>
          <w:numId w:val="67"/>
        </w:numPr>
      </w:pPr>
      <w:r w:rsidRPr="00D12460">
        <w:t>Personas que asistieron</w:t>
      </w:r>
    </w:p>
    <w:p w14:paraId="15EE02FF" w14:textId="65110FAF" w:rsidR="00372DEE" w:rsidRPr="00D12460" w:rsidRDefault="00372DEE" w:rsidP="00372DEE">
      <w:pPr>
        <w:pStyle w:val="Textoindependiente"/>
        <w:numPr>
          <w:ilvl w:val="0"/>
          <w:numId w:val="67"/>
        </w:numPr>
      </w:pPr>
      <w:r w:rsidRPr="00D12460">
        <w:t>Temas tratados</w:t>
      </w:r>
    </w:p>
    <w:p w14:paraId="66F5B7F7" w14:textId="29EC5160" w:rsidR="00372DEE" w:rsidRPr="00D12460" w:rsidRDefault="00372DEE" w:rsidP="00372DEE">
      <w:pPr>
        <w:pStyle w:val="Textoindependiente"/>
        <w:numPr>
          <w:ilvl w:val="0"/>
          <w:numId w:val="67"/>
        </w:numPr>
      </w:pPr>
      <w:r w:rsidRPr="00D12460">
        <w:t>Documentación o informes aportados</w:t>
      </w:r>
    </w:p>
    <w:p w14:paraId="7B9F7BEF" w14:textId="5A996791" w:rsidR="00372DEE" w:rsidRPr="00D12460" w:rsidRDefault="00372DEE" w:rsidP="00372DEE">
      <w:pPr>
        <w:pStyle w:val="Textoindependiente"/>
        <w:numPr>
          <w:ilvl w:val="0"/>
          <w:numId w:val="67"/>
        </w:numPr>
      </w:pPr>
      <w:r w:rsidRPr="00D12460">
        <w:t>Tareas asignadas con responsable y fecha</w:t>
      </w:r>
    </w:p>
    <w:p w14:paraId="2AD7477A" w14:textId="7FA1274C" w:rsidR="00372DEE" w:rsidRPr="00D12460" w:rsidRDefault="00372DEE" w:rsidP="00372DEE">
      <w:pPr>
        <w:pStyle w:val="Textoindependiente"/>
        <w:numPr>
          <w:ilvl w:val="0"/>
          <w:numId w:val="67"/>
        </w:numPr>
      </w:pPr>
      <w:r w:rsidRPr="00D12460">
        <w:t>Metas de los indicadores para el período siguiente.</w:t>
      </w:r>
    </w:p>
    <w:p w14:paraId="646D9D0C" w14:textId="5C2EBABC" w:rsidR="00372DEE" w:rsidRPr="00D12460" w:rsidRDefault="00372DEE" w:rsidP="00372DEE">
      <w:pPr>
        <w:pStyle w:val="Textoindependiente"/>
      </w:pPr>
    </w:p>
    <w:p w14:paraId="3A3D7614" w14:textId="7189FD86" w:rsidR="00372DEE" w:rsidRPr="00D12460" w:rsidRDefault="00372DEE" w:rsidP="00372DEE">
      <w:pPr>
        <w:pStyle w:val="Ttulo1"/>
        <w:rPr>
          <w:rFonts w:cs="Arial"/>
          <w:b w:val="0"/>
          <w:bCs/>
          <w:sz w:val="22"/>
          <w:szCs w:val="22"/>
        </w:rPr>
      </w:pPr>
      <w:bookmarkStart w:id="168" w:name="_Toc58915043"/>
      <w:r w:rsidRPr="00D12460">
        <w:rPr>
          <w:rFonts w:cs="Arial"/>
          <w:b w:val="0"/>
          <w:bCs/>
          <w:sz w:val="22"/>
          <w:szCs w:val="22"/>
        </w:rPr>
        <w:t>FASE 4. MEJORA CONTINUA DEL PESV</w:t>
      </w:r>
      <w:bookmarkEnd w:id="168"/>
    </w:p>
    <w:p w14:paraId="04AF7CBF" w14:textId="77777777" w:rsidR="004A2EB6" w:rsidRPr="00D12460" w:rsidRDefault="004A2EB6" w:rsidP="004A2EB6"/>
    <w:p w14:paraId="5B515C8A" w14:textId="5B57F9F7" w:rsidR="004A2EB6" w:rsidRPr="00D12460" w:rsidRDefault="004A2EB6" w:rsidP="004A2EB6">
      <w:pPr>
        <w:jc w:val="center"/>
        <w:rPr>
          <w:b/>
        </w:rPr>
      </w:pPr>
      <w:r w:rsidRPr="00D12460">
        <w:rPr>
          <w:b/>
        </w:rPr>
        <w:t>CONTROL DE CAMBIOS</w:t>
      </w:r>
    </w:p>
    <w:p w14:paraId="07BEB549" w14:textId="1F2B119E" w:rsidR="00372DEE" w:rsidRPr="00D12460" w:rsidRDefault="00372DEE" w:rsidP="00372DEE">
      <w:pPr>
        <w:pStyle w:val="Textoindependiente"/>
      </w:pPr>
    </w:p>
    <w:tbl>
      <w:tblP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79"/>
        <w:gridCol w:w="1559"/>
        <w:gridCol w:w="8260"/>
      </w:tblGrid>
      <w:tr w:rsidR="004A2EB6" w:rsidRPr="00D12460" w14:paraId="528B93E2" w14:textId="77777777" w:rsidTr="004A2EB6">
        <w:trPr>
          <w:trHeight w:val="217"/>
        </w:trPr>
        <w:tc>
          <w:tcPr>
            <w:tcW w:w="779" w:type="dxa"/>
          </w:tcPr>
          <w:p w14:paraId="6F9A5C01" w14:textId="77777777" w:rsidR="004A2EB6" w:rsidRPr="00D12460" w:rsidRDefault="004A2EB6" w:rsidP="003C13A3">
            <w:pPr>
              <w:ind w:hanging="2"/>
              <w:jc w:val="center"/>
            </w:pPr>
            <w:r w:rsidRPr="00D12460">
              <w:rPr>
                <w:b/>
              </w:rPr>
              <w:t>REV.</w:t>
            </w:r>
          </w:p>
        </w:tc>
        <w:tc>
          <w:tcPr>
            <w:tcW w:w="1559" w:type="dxa"/>
          </w:tcPr>
          <w:p w14:paraId="0FC88CCD" w14:textId="77777777" w:rsidR="004A2EB6" w:rsidRPr="00D12460" w:rsidRDefault="004A2EB6" w:rsidP="003C13A3">
            <w:pPr>
              <w:ind w:hanging="2"/>
              <w:jc w:val="center"/>
            </w:pPr>
            <w:r w:rsidRPr="00D12460">
              <w:rPr>
                <w:b/>
              </w:rPr>
              <w:t>FECHA</w:t>
            </w:r>
          </w:p>
        </w:tc>
        <w:tc>
          <w:tcPr>
            <w:tcW w:w="8260" w:type="dxa"/>
          </w:tcPr>
          <w:p w14:paraId="1BCE4075" w14:textId="77777777" w:rsidR="004A2EB6" w:rsidRPr="00D12460" w:rsidRDefault="004A2EB6" w:rsidP="003C13A3">
            <w:pPr>
              <w:ind w:hanging="2"/>
              <w:jc w:val="center"/>
            </w:pPr>
            <w:r w:rsidRPr="00D12460">
              <w:rPr>
                <w:b/>
              </w:rPr>
              <w:t>MODIFICACIÓN</w:t>
            </w:r>
          </w:p>
        </w:tc>
      </w:tr>
      <w:tr w:rsidR="003C13A3" w:rsidRPr="00D12460" w14:paraId="3A44736F" w14:textId="77777777" w:rsidTr="004A2EB6">
        <w:trPr>
          <w:trHeight w:val="207"/>
        </w:trPr>
        <w:tc>
          <w:tcPr>
            <w:tcW w:w="779" w:type="dxa"/>
          </w:tcPr>
          <w:p w14:paraId="1C5707C8" w14:textId="6EC35A75" w:rsidR="003C13A3" w:rsidRPr="00D12460" w:rsidRDefault="003C13A3" w:rsidP="003C13A3">
            <w:pPr>
              <w:ind w:hanging="2"/>
              <w:jc w:val="center"/>
            </w:pPr>
            <w:r w:rsidRPr="00D12460">
              <w:t>1</w:t>
            </w:r>
          </w:p>
        </w:tc>
        <w:tc>
          <w:tcPr>
            <w:tcW w:w="1559" w:type="dxa"/>
          </w:tcPr>
          <w:p w14:paraId="51D239F1" w14:textId="250C3410" w:rsidR="003C13A3" w:rsidRPr="00D12460" w:rsidRDefault="00633AC5" w:rsidP="003C13A3">
            <w:pPr>
              <w:ind w:hanging="2"/>
              <w:jc w:val="center"/>
            </w:pPr>
            <w:r w:rsidRPr="00D12460">
              <w:t>09/05/2020</w:t>
            </w:r>
          </w:p>
        </w:tc>
        <w:tc>
          <w:tcPr>
            <w:tcW w:w="8260" w:type="dxa"/>
          </w:tcPr>
          <w:p w14:paraId="0905B02D" w14:textId="3EE3243F" w:rsidR="003C13A3" w:rsidRPr="00D12460" w:rsidRDefault="00633AC5" w:rsidP="003C13A3">
            <w:pPr>
              <w:pBdr>
                <w:top w:val="nil"/>
                <w:left w:val="nil"/>
                <w:bottom w:val="nil"/>
                <w:right w:val="nil"/>
                <w:between w:val="nil"/>
              </w:pBdr>
              <w:rPr>
                <w:color w:val="000000"/>
              </w:rPr>
            </w:pPr>
            <w:r w:rsidRPr="00D12460">
              <w:rPr>
                <w:color w:val="000000"/>
              </w:rPr>
              <w:t>Emisión inicial</w:t>
            </w:r>
          </w:p>
        </w:tc>
      </w:tr>
      <w:tr w:rsidR="003C13A3" w:rsidRPr="00D12460" w14:paraId="3709C4AD" w14:textId="77777777" w:rsidTr="004A2EB6">
        <w:trPr>
          <w:trHeight w:val="207"/>
        </w:trPr>
        <w:tc>
          <w:tcPr>
            <w:tcW w:w="779" w:type="dxa"/>
          </w:tcPr>
          <w:p w14:paraId="6F0D2EEE" w14:textId="57723DDA" w:rsidR="003C13A3" w:rsidRPr="00D12460" w:rsidRDefault="003C13A3" w:rsidP="003C13A3">
            <w:pPr>
              <w:ind w:hanging="2"/>
              <w:jc w:val="center"/>
            </w:pPr>
            <w:r w:rsidRPr="00D12460">
              <w:t>2</w:t>
            </w:r>
          </w:p>
        </w:tc>
        <w:tc>
          <w:tcPr>
            <w:tcW w:w="1559" w:type="dxa"/>
          </w:tcPr>
          <w:p w14:paraId="67CE56D8" w14:textId="2AF25B48" w:rsidR="003C13A3" w:rsidRPr="00D12460" w:rsidRDefault="00633AC5" w:rsidP="003C13A3">
            <w:pPr>
              <w:ind w:hanging="2"/>
              <w:jc w:val="center"/>
            </w:pPr>
            <w:r w:rsidRPr="00D12460">
              <w:t>10/06/2020</w:t>
            </w:r>
          </w:p>
        </w:tc>
        <w:tc>
          <w:tcPr>
            <w:tcW w:w="8260" w:type="dxa"/>
          </w:tcPr>
          <w:p w14:paraId="71E69C5E" w14:textId="3BF6B0FB" w:rsidR="003C13A3" w:rsidRPr="00D12460" w:rsidRDefault="00633AC5" w:rsidP="003C13A3">
            <w:pPr>
              <w:pBdr>
                <w:top w:val="nil"/>
                <w:left w:val="nil"/>
                <w:bottom w:val="nil"/>
                <w:right w:val="nil"/>
                <w:between w:val="nil"/>
              </w:pBdr>
              <w:rPr>
                <w:color w:val="000000"/>
              </w:rPr>
            </w:pPr>
            <w:r w:rsidRPr="00D12460">
              <w:rPr>
                <w:color w:val="000000"/>
              </w:rPr>
              <w:t>Conformación comité de seguridad vial, pág. 24</w:t>
            </w:r>
          </w:p>
        </w:tc>
      </w:tr>
      <w:tr w:rsidR="003C13A3" w:rsidRPr="00D12460" w14:paraId="38D0E505" w14:textId="77777777" w:rsidTr="004A2EB6">
        <w:trPr>
          <w:trHeight w:val="207"/>
        </w:trPr>
        <w:tc>
          <w:tcPr>
            <w:tcW w:w="779" w:type="dxa"/>
          </w:tcPr>
          <w:p w14:paraId="0CCAE483" w14:textId="54BBC99B" w:rsidR="003C13A3" w:rsidRPr="00D12460" w:rsidRDefault="003C13A3" w:rsidP="003C13A3">
            <w:pPr>
              <w:ind w:hanging="2"/>
              <w:jc w:val="center"/>
            </w:pPr>
            <w:r w:rsidRPr="00D12460">
              <w:t>3</w:t>
            </w:r>
          </w:p>
        </w:tc>
        <w:tc>
          <w:tcPr>
            <w:tcW w:w="1559" w:type="dxa"/>
          </w:tcPr>
          <w:p w14:paraId="5EAD29E3" w14:textId="47DE8188" w:rsidR="003C13A3" w:rsidRPr="00D12460" w:rsidRDefault="00633AC5" w:rsidP="003C13A3">
            <w:pPr>
              <w:ind w:hanging="2"/>
              <w:jc w:val="center"/>
            </w:pPr>
            <w:r w:rsidRPr="00D12460">
              <w:t>10/06/2020</w:t>
            </w:r>
          </w:p>
        </w:tc>
        <w:tc>
          <w:tcPr>
            <w:tcW w:w="8260" w:type="dxa"/>
          </w:tcPr>
          <w:p w14:paraId="342CE16D" w14:textId="41732F5D" w:rsidR="003C13A3" w:rsidRPr="00D12460" w:rsidRDefault="00633AC5" w:rsidP="003C13A3">
            <w:pPr>
              <w:pBdr>
                <w:top w:val="nil"/>
                <w:left w:val="nil"/>
                <w:bottom w:val="nil"/>
                <w:right w:val="nil"/>
                <w:between w:val="nil"/>
              </w:pBdr>
              <w:rPr>
                <w:color w:val="000000"/>
              </w:rPr>
            </w:pPr>
            <w:r w:rsidRPr="00D12460">
              <w:rPr>
                <w:color w:val="000000"/>
              </w:rPr>
              <w:t>Actualización de la misión, visión, valores pág. 33</w:t>
            </w:r>
          </w:p>
        </w:tc>
      </w:tr>
      <w:tr w:rsidR="003C13A3" w:rsidRPr="00D12460" w14:paraId="47D31C9B" w14:textId="77777777" w:rsidTr="004A2EB6">
        <w:trPr>
          <w:trHeight w:val="207"/>
        </w:trPr>
        <w:tc>
          <w:tcPr>
            <w:tcW w:w="779" w:type="dxa"/>
          </w:tcPr>
          <w:p w14:paraId="40EEC32A" w14:textId="43323159" w:rsidR="003C13A3" w:rsidRPr="00D12460" w:rsidRDefault="003C13A3" w:rsidP="003C13A3">
            <w:pPr>
              <w:ind w:hanging="2"/>
              <w:jc w:val="center"/>
            </w:pPr>
            <w:r w:rsidRPr="00D12460">
              <w:t>4</w:t>
            </w:r>
          </w:p>
        </w:tc>
        <w:tc>
          <w:tcPr>
            <w:tcW w:w="1559" w:type="dxa"/>
          </w:tcPr>
          <w:p w14:paraId="22C1EDA3" w14:textId="21764BC8" w:rsidR="003C13A3" w:rsidRPr="00D12460" w:rsidRDefault="00D52127" w:rsidP="003C13A3">
            <w:pPr>
              <w:ind w:hanging="2"/>
              <w:jc w:val="center"/>
            </w:pPr>
            <w:r w:rsidRPr="00D12460">
              <w:t>18/06/2020</w:t>
            </w:r>
          </w:p>
        </w:tc>
        <w:tc>
          <w:tcPr>
            <w:tcW w:w="8260" w:type="dxa"/>
          </w:tcPr>
          <w:p w14:paraId="04C655B8" w14:textId="40ED86E7" w:rsidR="003C13A3" w:rsidRPr="00D12460" w:rsidRDefault="00D52127" w:rsidP="003C13A3">
            <w:pPr>
              <w:pBdr>
                <w:top w:val="nil"/>
                <w:left w:val="nil"/>
                <w:bottom w:val="nil"/>
                <w:right w:val="nil"/>
                <w:between w:val="nil"/>
              </w:pBdr>
              <w:rPr>
                <w:color w:val="000000"/>
              </w:rPr>
            </w:pPr>
            <w:r w:rsidRPr="00D12460">
              <w:rPr>
                <w:color w:val="000000"/>
              </w:rPr>
              <w:t xml:space="preserve">Actualización información planta de personal y organigrama, desde la </w:t>
            </w:r>
            <w:r w:rsidR="00422B01" w:rsidRPr="00D12460">
              <w:rPr>
                <w:color w:val="000000"/>
              </w:rPr>
              <w:t>pág.</w:t>
            </w:r>
            <w:r w:rsidRPr="00D12460">
              <w:rPr>
                <w:color w:val="000000"/>
              </w:rPr>
              <w:t xml:space="preserve"> 30 a la 40.</w:t>
            </w:r>
          </w:p>
        </w:tc>
      </w:tr>
      <w:tr w:rsidR="003C13A3" w:rsidRPr="00D12460" w14:paraId="48C4F8C1" w14:textId="77777777" w:rsidTr="004A2EB6">
        <w:trPr>
          <w:trHeight w:val="207"/>
        </w:trPr>
        <w:tc>
          <w:tcPr>
            <w:tcW w:w="779" w:type="dxa"/>
          </w:tcPr>
          <w:p w14:paraId="47422946" w14:textId="779C0EB4" w:rsidR="003C13A3" w:rsidRPr="00D12460" w:rsidRDefault="003C13A3" w:rsidP="003C13A3">
            <w:pPr>
              <w:ind w:hanging="2"/>
              <w:jc w:val="center"/>
            </w:pPr>
            <w:r w:rsidRPr="00D12460">
              <w:t>5</w:t>
            </w:r>
          </w:p>
        </w:tc>
        <w:tc>
          <w:tcPr>
            <w:tcW w:w="1559" w:type="dxa"/>
          </w:tcPr>
          <w:p w14:paraId="503642A3" w14:textId="392F9F16" w:rsidR="003C13A3" w:rsidRPr="00D12460" w:rsidRDefault="00D52127" w:rsidP="003C13A3">
            <w:pPr>
              <w:ind w:hanging="2"/>
              <w:jc w:val="center"/>
            </w:pPr>
            <w:r w:rsidRPr="00D12460">
              <w:t>08/07/2020</w:t>
            </w:r>
          </w:p>
        </w:tc>
        <w:tc>
          <w:tcPr>
            <w:tcW w:w="8260" w:type="dxa"/>
          </w:tcPr>
          <w:p w14:paraId="4CA749BF" w14:textId="7DE123A5" w:rsidR="003C13A3" w:rsidRPr="00D12460" w:rsidRDefault="00D52127" w:rsidP="003C13A3">
            <w:pPr>
              <w:pBdr>
                <w:top w:val="nil"/>
                <w:left w:val="nil"/>
                <w:bottom w:val="nil"/>
                <w:right w:val="nil"/>
                <w:between w:val="nil"/>
              </w:pBdr>
              <w:rPr>
                <w:color w:val="000000"/>
              </w:rPr>
            </w:pPr>
            <w:r w:rsidRPr="00D12460">
              <w:rPr>
                <w:color w:val="000000"/>
              </w:rPr>
              <w:t>Actualización roles comité de seguridad vial pág. 24</w:t>
            </w:r>
          </w:p>
        </w:tc>
      </w:tr>
      <w:tr w:rsidR="003C13A3" w:rsidRPr="00D12460" w14:paraId="3BD3C81D" w14:textId="77777777" w:rsidTr="004A2EB6">
        <w:trPr>
          <w:trHeight w:val="207"/>
        </w:trPr>
        <w:tc>
          <w:tcPr>
            <w:tcW w:w="779" w:type="dxa"/>
          </w:tcPr>
          <w:p w14:paraId="4787F22F" w14:textId="38ECF465" w:rsidR="003C13A3" w:rsidRPr="00D12460" w:rsidRDefault="003C13A3" w:rsidP="003C13A3">
            <w:pPr>
              <w:ind w:hanging="2"/>
              <w:jc w:val="center"/>
            </w:pPr>
            <w:r w:rsidRPr="00D12460">
              <w:t>6</w:t>
            </w:r>
          </w:p>
        </w:tc>
        <w:tc>
          <w:tcPr>
            <w:tcW w:w="1559" w:type="dxa"/>
          </w:tcPr>
          <w:p w14:paraId="4562C865" w14:textId="28ED9CA3" w:rsidR="003C13A3" w:rsidRPr="00D12460" w:rsidRDefault="00422B01" w:rsidP="003C13A3">
            <w:pPr>
              <w:ind w:hanging="2"/>
              <w:jc w:val="center"/>
            </w:pPr>
            <w:r w:rsidRPr="00D12460">
              <w:t>09/07/2020</w:t>
            </w:r>
          </w:p>
        </w:tc>
        <w:tc>
          <w:tcPr>
            <w:tcW w:w="8260" w:type="dxa"/>
          </w:tcPr>
          <w:p w14:paraId="79AEA3EE" w14:textId="636B5D77" w:rsidR="003C13A3" w:rsidRPr="00D12460" w:rsidRDefault="00422B01" w:rsidP="003C13A3">
            <w:pPr>
              <w:pBdr>
                <w:top w:val="nil"/>
                <w:left w:val="nil"/>
                <w:bottom w:val="nil"/>
                <w:right w:val="nil"/>
                <w:between w:val="nil"/>
              </w:pBdr>
              <w:rPr>
                <w:color w:val="000000"/>
              </w:rPr>
            </w:pPr>
            <w:r w:rsidRPr="00D12460">
              <w:rPr>
                <w:color w:val="000000"/>
              </w:rPr>
              <w:t>Actualización de indicadores del PESV, pág. 57 a 69</w:t>
            </w:r>
          </w:p>
        </w:tc>
      </w:tr>
      <w:tr w:rsidR="003C13A3" w:rsidRPr="00D12460" w14:paraId="64B4B010" w14:textId="77777777" w:rsidTr="004A2EB6">
        <w:trPr>
          <w:trHeight w:val="207"/>
        </w:trPr>
        <w:tc>
          <w:tcPr>
            <w:tcW w:w="779" w:type="dxa"/>
          </w:tcPr>
          <w:p w14:paraId="46B0D4AE" w14:textId="75689AD5" w:rsidR="003C13A3" w:rsidRPr="00D12460" w:rsidRDefault="003C13A3" w:rsidP="003C13A3">
            <w:pPr>
              <w:ind w:hanging="2"/>
              <w:jc w:val="center"/>
            </w:pPr>
            <w:r w:rsidRPr="00D12460">
              <w:t>7</w:t>
            </w:r>
          </w:p>
        </w:tc>
        <w:tc>
          <w:tcPr>
            <w:tcW w:w="1559" w:type="dxa"/>
          </w:tcPr>
          <w:p w14:paraId="08DBF061" w14:textId="55D3EB58" w:rsidR="003C13A3" w:rsidRPr="00D12460" w:rsidRDefault="00422B01" w:rsidP="003C13A3">
            <w:pPr>
              <w:ind w:hanging="2"/>
              <w:jc w:val="center"/>
            </w:pPr>
            <w:r w:rsidRPr="00D12460">
              <w:t>27/07/2020</w:t>
            </w:r>
          </w:p>
        </w:tc>
        <w:tc>
          <w:tcPr>
            <w:tcW w:w="8260" w:type="dxa"/>
          </w:tcPr>
          <w:p w14:paraId="78A1728E" w14:textId="6AABA488" w:rsidR="003C13A3" w:rsidRPr="00D12460" w:rsidRDefault="00422B01" w:rsidP="003C13A3">
            <w:pPr>
              <w:pBdr>
                <w:top w:val="nil"/>
                <w:left w:val="nil"/>
                <w:bottom w:val="nil"/>
                <w:right w:val="nil"/>
                <w:between w:val="nil"/>
              </w:pBdr>
              <w:rPr>
                <w:color w:val="000000"/>
              </w:rPr>
            </w:pPr>
            <w:r w:rsidRPr="00D12460">
              <w:rPr>
                <w:color w:val="000000"/>
              </w:rPr>
              <w:t>Actualización planta de personal y cambio a nueva plantilla pág. 35</w:t>
            </w:r>
          </w:p>
        </w:tc>
      </w:tr>
      <w:tr w:rsidR="003C13A3" w:rsidRPr="00D12460" w14:paraId="012E7822" w14:textId="77777777" w:rsidTr="004A2EB6">
        <w:trPr>
          <w:trHeight w:val="207"/>
        </w:trPr>
        <w:tc>
          <w:tcPr>
            <w:tcW w:w="779" w:type="dxa"/>
          </w:tcPr>
          <w:p w14:paraId="02D34709" w14:textId="4908DCE8" w:rsidR="003C13A3" w:rsidRPr="00D12460" w:rsidRDefault="003C13A3" w:rsidP="003C13A3">
            <w:pPr>
              <w:ind w:hanging="2"/>
              <w:jc w:val="center"/>
            </w:pPr>
            <w:r w:rsidRPr="00D12460">
              <w:t>8</w:t>
            </w:r>
          </w:p>
        </w:tc>
        <w:tc>
          <w:tcPr>
            <w:tcW w:w="1559" w:type="dxa"/>
          </w:tcPr>
          <w:p w14:paraId="7E58C2FD" w14:textId="38AE5941" w:rsidR="003C13A3" w:rsidRPr="00D12460" w:rsidRDefault="009A46D0" w:rsidP="003C13A3">
            <w:pPr>
              <w:ind w:hanging="2"/>
              <w:jc w:val="center"/>
            </w:pPr>
            <w:r w:rsidRPr="00D12460">
              <w:t>11/09/2020</w:t>
            </w:r>
          </w:p>
        </w:tc>
        <w:tc>
          <w:tcPr>
            <w:tcW w:w="8260" w:type="dxa"/>
          </w:tcPr>
          <w:p w14:paraId="2E3D4FE3" w14:textId="1CBDCEAC" w:rsidR="003C13A3" w:rsidRPr="00D12460" w:rsidRDefault="009A46D0" w:rsidP="003C13A3">
            <w:pPr>
              <w:pBdr>
                <w:top w:val="nil"/>
                <w:left w:val="nil"/>
                <w:bottom w:val="nil"/>
                <w:right w:val="nil"/>
                <w:between w:val="nil"/>
              </w:pBdr>
              <w:rPr>
                <w:color w:val="000000"/>
              </w:rPr>
            </w:pPr>
            <w:r w:rsidRPr="00D12460">
              <w:rPr>
                <w:color w:val="000000"/>
              </w:rPr>
              <w:t>Actualización cronograma de capacitaciones pág. 94 a 96</w:t>
            </w:r>
          </w:p>
        </w:tc>
      </w:tr>
      <w:tr w:rsidR="003C13A3" w:rsidRPr="00D12460" w14:paraId="47F118F4" w14:textId="77777777" w:rsidTr="004A2EB6">
        <w:trPr>
          <w:trHeight w:val="207"/>
        </w:trPr>
        <w:tc>
          <w:tcPr>
            <w:tcW w:w="779" w:type="dxa"/>
          </w:tcPr>
          <w:p w14:paraId="08FD38F5" w14:textId="740F901D" w:rsidR="003C13A3" w:rsidRPr="00D12460" w:rsidRDefault="003C13A3" w:rsidP="003C13A3">
            <w:pPr>
              <w:ind w:hanging="2"/>
              <w:jc w:val="center"/>
            </w:pPr>
            <w:r w:rsidRPr="00D12460">
              <w:t>9</w:t>
            </w:r>
          </w:p>
        </w:tc>
        <w:tc>
          <w:tcPr>
            <w:tcW w:w="1559" w:type="dxa"/>
          </w:tcPr>
          <w:p w14:paraId="757ECFE4" w14:textId="30DE5E0D" w:rsidR="003C13A3" w:rsidRPr="00D12460" w:rsidRDefault="009A46D0" w:rsidP="003C13A3">
            <w:pPr>
              <w:ind w:hanging="2"/>
              <w:jc w:val="center"/>
            </w:pPr>
            <w:r w:rsidRPr="00D12460">
              <w:t>15/06/2020</w:t>
            </w:r>
          </w:p>
        </w:tc>
        <w:tc>
          <w:tcPr>
            <w:tcW w:w="8260" w:type="dxa"/>
          </w:tcPr>
          <w:p w14:paraId="1CFA4335" w14:textId="46F775A5" w:rsidR="003C13A3" w:rsidRPr="00D12460" w:rsidRDefault="00CA4D43" w:rsidP="003C13A3">
            <w:pPr>
              <w:pBdr>
                <w:top w:val="nil"/>
                <w:left w:val="nil"/>
                <w:bottom w:val="nil"/>
                <w:right w:val="nil"/>
                <w:between w:val="nil"/>
              </w:pBdr>
              <w:rPr>
                <w:color w:val="000000"/>
              </w:rPr>
            </w:pPr>
            <w:r w:rsidRPr="00D12460">
              <w:rPr>
                <w:color w:val="000000"/>
              </w:rPr>
              <w:t>Actualización indicadores pág. 52 al 58</w:t>
            </w:r>
          </w:p>
        </w:tc>
      </w:tr>
      <w:tr w:rsidR="004A2EB6" w:rsidRPr="00D12460" w14:paraId="6A62E266" w14:textId="77777777" w:rsidTr="004A2EB6">
        <w:trPr>
          <w:trHeight w:val="207"/>
        </w:trPr>
        <w:tc>
          <w:tcPr>
            <w:tcW w:w="779" w:type="dxa"/>
          </w:tcPr>
          <w:p w14:paraId="4FB5149A" w14:textId="14188E97" w:rsidR="004A2EB6" w:rsidRPr="00D12460" w:rsidRDefault="003C13A3" w:rsidP="003C13A3">
            <w:pPr>
              <w:ind w:hanging="2"/>
              <w:jc w:val="center"/>
            </w:pPr>
            <w:r w:rsidRPr="00D12460">
              <w:t>10</w:t>
            </w:r>
          </w:p>
        </w:tc>
        <w:tc>
          <w:tcPr>
            <w:tcW w:w="1559" w:type="dxa"/>
          </w:tcPr>
          <w:p w14:paraId="70E42711" w14:textId="7A8FB9DA" w:rsidR="004A2EB6" w:rsidRPr="00D12460" w:rsidRDefault="00CA4D43" w:rsidP="003C13A3">
            <w:pPr>
              <w:ind w:hanging="2"/>
              <w:jc w:val="center"/>
            </w:pPr>
            <w:r w:rsidRPr="00D12460">
              <w:t>22/10/2020</w:t>
            </w:r>
          </w:p>
        </w:tc>
        <w:tc>
          <w:tcPr>
            <w:tcW w:w="8260" w:type="dxa"/>
          </w:tcPr>
          <w:p w14:paraId="7BBBB02F" w14:textId="6A6D292A" w:rsidR="004A2EB6" w:rsidRPr="00D12460" w:rsidRDefault="00CA4D43" w:rsidP="003C13A3">
            <w:pPr>
              <w:pBdr>
                <w:top w:val="nil"/>
                <w:left w:val="nil"/>
                <w:bottom w:val="nil"/>
                <w:right w:val="nil"/>
                <w:between w:val="nil"/>
              </w:pBdr>
              <w:rPr>
                <w:color w:val="000000"/>
              </w:rPr>
            </w:pPr>
            <w:r w:rsidRPr="00D12460">
              <w:rPr>
                <w:color w:val="000000"/>
              </w:rPr>
              <w:t>Actualización indicadores pág. 51 al 57</w:t>
            </w:r>
          </w:p>
        </w:tc>
      </w:tr>
      <w:tr w:rsidR="004A2EB6" w:rsidRPr="00D12460" w14:paraId="6D57C619" w14:textId="77777777" w:rsidTr="004A2EB6">
        <w:tc>
          <w:tcPr>
            <w:tcW w:w="779" w:type="dxa"/>
          </w:tcPr>
          <w:p w14:paraId="6E944F79" w14:textId="0D22F99F" w:rsidR="004A2EB6" w:rsidRPr="00D12460" w:rsidRDefault="003C13A3" w:rsidP="003C13A3">
            <w:pPr>
              <w:ind w:hanging="2"/>
              <w:jc w:val="center"/>
            </w:pPr>
            <w:r w:rsidRPr="00D12460">
              <w:lastRenderedPageBreak/>
              <w:t>11</w:t>
            </w:r>
          </w:p>
        </w:tc>
        <w:tc>
          <w:tcPr>
            <w:tcW w:w="1559" w:type="dxa"/>
          </w:tcPr>
          <w:p w14:paraId="4AB9CECA" w14:textId="4629F6FE" w:rsidR="004A2EB6" w:rsidRPr="00D12460" w:rsidRDefault="00CA4D43" w:rsidP="003C13A3">
            <w:pPr>
              <w:ind w:hanging="2"/>
              <w:jc w:val="center"/>
            </w:pPr>
            <w:r w:rsidRPr="00D12460">
              <w:t>18/11/2020</w:t>
            </w:r>
          </w:p>
        </w:tc>
        <w:tc>
          <w:tcPr>
            <w:tcW w:w="8260" w:type="dxa"/>
          </w:tcPr>
          <w:p w14:paraId="553F02B5" w14:textId="31CDFB2F" w:rsidR="004A2EB6" w:rsidRPr="00D12460" w:rsidRDefault="00CA4D43" w:rsidP="003C13A3">
            <w:pPr>
              <w:ind w:hanging="2"/>
            </w:pPr>
            <w:r w:rsidRPr="00D12460">
              <w:t>Actualización comité de seguridad vial por reemplazo de integrante pág. 17</w:t>
            </w:r>
          </w:p>
        </w:tc>
      </w:tr>
      <w:tr w:rsidR="004A2EB6" w:rsidRPr="00D12460" w14:paraId="00A64BD4" w14:textId="77777777" w:rsidTr="004A2EB6">
        <w:tc>
          <w:tcPr>
            <w:tcW w:w="779" w:type="dxa"/>
          </w:tcPr>
          <w:p w14:paraId="5B579FF2" w14:textId="11CEF62C" w:rsidR="004A2EB6" w:rsidRPr="00D12460" w:rsidRDefault="003C13A3" w:rsidP="003C13A3">
            <w:pPr>
              <w:ind w:hanging="2"/>
              <w:jc w:val="center"/>
            </w:pPr>
            <w:r w:rsidRPr="00D12460">
              <w:t>12</w:t>
            </w:r>
          </w:p>
        </w:tc>
        <w:tc>
          <w:tcPr>
            <w:tcW w:w="1559" w:type="dxa"/>
          </w:tcPr>
          <w:p w14:paraId="4B9FF249" w14:textId="36DAE9A1" w:rsidR="00F424FB" w:rsidRPr="00D12460" w:rsidRDefault="00F424FB" w:rsidP="00F424FB">
            <w:pPr>
              <w:ind w:hanging="2"/>
              <w:jc w:val="center"/>
            </w:pPr>
            <w:r w:rsidRPr="00D12460">
              <w:t>18/11/2020</w:t>
            </w:r>
          </w:p>
        </w:tc>
        <w:tc>
          <w:tcPr>
            <w:tcW w:w="8260" w:type="dxa"/>
          </w:tcPr>
          <w:p w14:paraId="521EBF86" w14:textId="6BA14AAA" w:rsidR="004A2EB6" w:rsidRPr="00D12460" w:rsidRDefault="00F424FB" w:rsidP="00F424FB">
            <w:pPr>
              <w:ind w:hanging="2"/>
              <w:jc w:val="both"/>
            </w:pPr>
            <w:r w:rsidRPr="00D12460">
              <w:t>Actualización indicadores Pág. 32 a 37</w:t>
            </w:r>
          </w:p>
        </w:tc>
      </w:tr>
      <w:tr w:rsidR="004A2EB6" w:rsidRPr="00D12460" w14:paraId="0802AB5A" w14:textId="77777777" w:rsidTr="004A2EB6">
        <w:tc>
          <w:tcPr>
            <w:tcW w:w="779" w:type="dxa"/>
          </w:tcPr>
          <w:p w14:paraId="06B7B6D2" w14:textId="77C760D6" w:rsidR="004A2EB6" w:rsidRPr="00D12460" w:rsidRDefault="003C13A3" w:rsidP="003C13A3">
            <w:pPr>
              <w:ind w:hanging="2"/>
              <w:jc w:val="center"/>
            </w:pPr>
            <w:r w:rsidRPr="00D12460">
              <w:t>13</w:t>
            </w:r>
          </w:p>
        </w:tc>
        <w:tc>
          <w:tcPr>
            <w:tcW w:w="1559" w:type="dxa"/>
          </w:tcPr>
          <w:p w14:paraId="50ED4F9C" w14:textId="4DC257E2" w:rsidR="004A2EB6" w:rsidRPr="00D12460" w:rsidRDefault="00F424FB" w:rsidP="003C13A3">
            <w:pPr>
              <w:ind w:hanging="2"/>
              <w:jc w:val="center"/>
            </w:pPr>
            <w:r w:rsidRPr="00D12460">
              <w:t>18/11/2020</w:t>
            </w:r>
          </w:p>
        </w:tc>
        <w:tc>
          <w:tcPr>
            <w:tcW w:w="8260" w:type="dxa"/>
          </w:tcPr>
          <w:p w14:paraId="3B13F74A" w14:textId="43AFE3C8" w:rsidR="004A2EB6" w:rsidRPr="00D12460" w:rsidRDefault="00F424FB" w:rsidP="003C13A3">
            <w:pPr>
              <w:ind w:hanging="2"/>
            </w:pPr>
            <w:r w:rsidRPr="00D12460">
              <w:t>Actualización en información de locación actual pág. 72 a 77</w:t>
            </w:r>
          </w:p>
        </w:tc>
      </w:tr>
      <w:tr w:rsidR="004A2EB6" w:rsidRPr="00D12460" w14:paraId="4815BAE3" w14:textId="77777777" w:rsidTr="004A2EB6">
        <w:tc>
          <w:tcPr>
            <w:tcW w:w="779" w:type="dxa"/>
          </w:tcPr>
          <w:p w14:paraId="69744A86" w14:textId="1FCD20A0" w:rsidR="004A2EB6" w:rsidRPr="00D12460" w:rsidRDefault="003C13A3" w:rsidP="003C13A3">
            <w:pPr>
              <w:ind w:hanging="2"/>
              <w:jc w:val="center"/>
            </w:pPr>
            <w:r w:rsidRPr="00D12460">
              <w:t>14</w:t>
            </w:r>
          </w:p>
        </w:tc>
        <w:tc>
          <w:tcPr>
            <w:tcW w:w="1559" w:type="dxa"/>
          </w:tcPr>
          <w:p w14:paraId="2D5BE4AD" w14:textId="61531A0E" w:rsidR="003C13A3" w:rsidRPr="00D12460" w:rsidRDefault="003C13A3" w:rsidP="003C13A3">
            <w:pPr>
              <w:ind w:hanging="2"/>
              <w:jc w:val="center"/>
            </w:pPr>
            <w:r w:rsidRPr="00D12460">
              <w:t>07/12/2020</w:t>
            </w:r>
          </w:p>
        </w:tc>
        <w:tc>
          <w:tcPr>
            <w:tcW w:w="8260" w:type="dxa"/>
          </w:tcPr>
          <w:p w14:paraId="39608D33" w14:textId="5B05C5B6" w:rsidR="004A2EB6" w:rsidRPr="00D12460" w:rsidRDefault="00CA4D43" w:rsidP="003C13A3">
            <w:pPr>
              <w:ind w:hanging="2"/>
            </w:pPr>
            <w:r w:rsidRPr="00D12460">
              <w:t>Actualización planta de personal y cambio de plantilla.</w:t>
            </w:r>
          </w:p>
        </w:tc>
      </w:tr>
    </w:tbl>
    <w:p w14:paraId="524FA9E6" w14:textId="3708A29C" w:rsidR="00CC2669" w:rsidRPr="00D12460" w:rsidRDefault="00CC2669" w:rsidP="00372DEE">
      <w:pPr>
        <w:pStyle w:val="Textoindependiente"/>
      </w:pPr>
    </w:p>
    <w:p w14:paraId="591D5EC8" w14:textId="4B280C0B" w:rsidR="004A2EB6" w:rsidRPr="00D12460" w:rsidRDefault="004A2EB6" w:rsidP="004A2EB6">
      <w:pPr>
        <w:jc w:val="center"/>
        <w:rPr>
          <w:b/>
        </w:rPr>
      </w:pPr>
      <w:r w:rsidRPr="00D12460">
        <w:rPr>
          <w:b/>
        </w:rPr>
        <w:t>CONTROL DE FIRMAS</w:t>
      </w:r>
    </w:p>
    <w:p w14:paraId="2FCC4962" w14:textId="77777777" w:rsidR="004A2EB6" w:rsidRPr="00D12460" w:rsidRDefault="004A2EB6" w:rsidP="004A2EB6">
      <w:pPr>
        <w:pStyle w:val="Textoindependiente"/>
        <w:jc w:val="center"/>
      </w:pPr>
    </w:p>
    <w:tbl>
      <w:tblP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52"/>
        <w:gridCol w:w="3827"/>
        <w:gridCol w:w="3119"/>
      </w:tblGrid>
      <w:tr w:rsidR="004A2EB6" w:rsidRPr="00D12460" w14:paraId="5111F29C" w14:textId="77777777" w:rsidTr="004A2EB6">
        <w:tc>
          <w:tcPr>
            <w:tcW w:w="3652" w:type="dxa"/>
          </w:tcPr>
          <w:p w14:paraId="1D731419" w14:textId="77777777" w:rsidR="004A2EB6" w:rsidRPr="00D12460" w:rsidRDefault="004A2EB6" w:rsidP="003C13A3">
            <w:pPr>
              <w:ind w:hanging="2"/>
              <w:rPr>
                <w:b/>
              </w:rPr>
            </w:pPr>
            <w:r w:rsidRPr="00D12460">
              <w:rPr>
                <w:b/>
              </w:rPr>
              <w:t xml:space="preserve">Elaborado por: </w:t>
            </w:r>
          </w:p>
        </w:tc>
        <w:tc>
          <w:tcPr>
            <w:tcW w:w="3827" w:type="dxa"/>
          </w:tcPr>
          <w:p w14:paraId="62D6C551" w14:textId="77777777" w:rsidR="004A2EB6" w:rsidRPr="00D12460" w:rsidRDefault="004A2EB6" w:rsidP="003C13A3">
            <w:pPr>
              <w:ind w:hanging="2"/>
              <w:rPr>
                <w:b/>
              </w:rPr>
            </w:pPr>
            <w:r w:rsidRPr="00D12460">
              <w:rPr>
                <w:b/>
              </w:rPr>
              <w:t>Revisado por:</w:t>
            </w:r>
          </w:p>
        </w:tc>
        <w:tc>
          <w:tcPr>
            <w:tcW w:w="3119" w:type="dxa"/>
          </w:tcPr>
          <w:p w14:paraId="645CA424" w14:textId="77777777" w:rsidR="004A2EB6" w:rsidRPr="00D12460" w:rsidRDefault="004A2EB6" w:rsidP="003C13A3">
            <w:pPr>
              <w:ind w:hanging="2"/>
              <w:rPr>
                <w:b/>
              </w:rPr>
            </w:pPr>
            <w:r w:rsidRPr="00D12460">
              <w:rPr>
                <w:b/>
              </w:rPr>
              <w:t>Aprobado Por:</w:t>
            </w:r>
          </w:p>
        </w:tc>
      </w:tr>
      <w:tr w:rsidR="004A2EB6" w:rsidRPr="00D12460" w14:paraId="49501288" w14:textId="77777777" w:rsidTr="004A2EB6">
        <w:trPr>
          <w:trHeight w:val="480"/>
        </w:trPr>
        <w:tc>
          <w:tcPr>
            <w:tcW w:w="3652" w:type="dxa"/>
            <w:vAlign w:val="center"/>
          </w:tcPr>
          <w:p w14:paraId="50389E23" w14:textId="1353FCF3" w:rsidR="004A2EB6" w:rsidRPr="00D12460" w:rsidRDefault="004A2EB6" w:rsidP="003C13A3">
            <w:pPr>
              <w:jc w:val="center"/>
            </w:pPr>
          </w:p>
        </w:tc>
        <w:tc>
          <w:tcPr>
            <w:tcW w:w="3827" w:type="dxa"/>
          </w:tcPr>
          <w:p w14:paraId="4A61EAA3" w14:textId="181BA1D0" w:rsidR="004A2EB6" w:rsidRPr="00D12460" w:rsidRDefault="004A2EB6" w:rsidP="003C13A3">
            <w:pPr>
              <w:ind w:hanging="2"/>
              <w:jc w:val="center"/>
            </w:pPr>
          </w:p>
        </w:tc>
        <w:tc>
          <w:tcPr>
            <w:tcW w:w="3119" w:type="dxa"/>
            <w:vAlign w:val="center"/>
          </w:tcPr>
          <w:p w14:paraId="297359FD" w14:textId="77777777" w:rsidR="004A2EB6" w:rsidRPr="00D12460" w:rsidRDefault="004A2EB6" w:rsidP="003C13A3">
            <w:pPr>
              <w:ind w:hanging="2"/>
              <w:jc w:val="center"/>
            </w:pPr>
            <w:r w:rsidRPr="00D12460">
              <w:t xml:space="preserve"> </w:t>
            </w:r>
          </w:p>
        </w:tc>
      </w:tr>
      <w:tr w:rsidR="004A2EB6" w:rsidRPr="00D12460" w14:paraId="0687EFE6" w14:textId="77777777" w:rsidTr="004A2EB6">
        <w:tc>
          <w:tcPr>
            <w:tcW w:w="3652" w:type="dxa"/>
          </w:tcPr>
          <w:p w14:paraId="1FE3BA28" w14:textId="72B779FF" w:rsidR="004A2EB6" w:rsidRPr="00D12460" w:rsidRDefault="004A2EB6" w:rsidP="004A2EB6">
            <w:pPr>
              <w:ind w:hanging="2"/>
            </w:pPr>
            <w:r w:rsidRPr="00D12460">
              <w:rPr>
                <w:b/>
              </w:rPr>
              <w:t>Fecha:</w:t>
            </w:r>
            <w:r w:rsidRPr="00D12460">
              <w:t xml:space="preserve"> </w:t>
            </w:r>
          </w:p>
        </w:tc>
        <w:tc>
          <w:tcPr>
            <w:tcW w:w="3827" w:type="dxa"/>
          </w:tcPr>
          <w:p w14:paraId="7E6966B2" w14:textId="771B707E" w:rsidR="004A2EB6" w:rsidRPr="00D12460" w:rsidRDefault="004A2EB6" w:rsidP="004A2EB6">
            <w:pPr>
              <w:ind w:hanging="2"/>
            </w:pPr>
            <w:r w:rsidRPr="00D12460">
              <w:rPr>
                <w:b/>
              </w:rPr>
              <w:t xml:space="preserve">Fecha: </w:t>
            </w:r>
          </w:p>
        </w:tc>
        <w:tc>
          <w:tcPr>
            <w:tcW w:w="3119" w:type="dxa"/>
          </w:tcPr>
          <w:p w14:paraId="2C95B686" w14:textId="77777777" w:rsidR="004A2EB6" w:rsidRPr="00D12460" w:rsidRDefault="004A2EB6" w:rsidP="003C13A3">
            <w:pPr>
              <w:ind w:hanging="2"/>
            </w:pPr>
            <w:r w:rsidRPr="00D12460">
              <w:rPr>
                <w:b/>
              </w:rPr>
              <w:t>Fecha:</w:t>
            </w:r>
            <w:r w:rsidRPr="00D12460">
              <w:t xml:space="preserve"> </w:t>
            </w:r>
          </w:p>
        </w:tc>
      </w:tr>
      <w:tr w:rsidR="004A2EB6" w:rsidRPr="00452C1E" w14:paraId="198EAB54" w14:textId="77777777" w:rsidTr="004A2EB6">
        <w:tc>
          <w:tcPr>
            <w:tcW w:w="3652" w:type="dxa"/>
          </w:tcPr>
          <w:p w14:paraId="280B0D64" w14:textId="77777777" w:rsidR="004A2EB6" w:rsidRPr="00D12460" w:rsidRDefault="004A2EB6" w:rsidP="003C13A3">
            <w:pPr>
              <w:ind w:hanging="2"/>
            </w:pPr>
            <w:r w:rsidRPr="00D12460">
              <w:rPr>
                <w:b/>
              </w:rPr>
              <w:t>Firma:</w:t>
            </w:r>
          </w:p>
        </w:tc>
        <w:tc>
          <w:tcPr>
            <w:tcW w:w="3827" w:type="dxa"/>
          </w:tcPr>
          <w:p w14:paraId="4B0D9011" w14:textId="77777777" w:rsidR="004A2EB6" w:rsidRPr="00D12460" w:rsidRDefault="004A2EB6" w:rsidP="003C13A3">
            <w:pPr>
              <w:ind w:hanging="2"/>
              <w:rPr>
                <w:b/>
              </w:rPr>
            </w:pPr>
            <w:r w:rsidRPr="00D12460">
              <w:rPr>
                <w:b/>
              </w:rPr>
              <w:t>Firma:</w:t>
            </w:r>
          </w:p>
        </w:tc>
        <w:tc>
          <w:tcPr>
            <w:tcW w:w="3119" w:type="dxa"/>
          </w:tcPr>
          <w:p w14:paraId="625CB4BD" w14:textId="77777777" w:rsidR="004A2EB6" w:rsidRPr="00452C1E" w:rsidRDefault="004A2EB6" w:rsidP="003C13A3">
            <w:pPr>
              <w:ind w:hanging="2"/>
            </w:pPr>
            <w:r w:rsidRPr="00D12460">
              <w:rPr>
                <w:b/>
              </w:rPr>
              <w:t>Firma:</w:t>
            </w:r>
          </w:p>
        </w:tc>
      </w:tr>
      <w:tr w:rsidR="004A2EB6" w:rsidRPr="00452C1E" w14:paraId="6EC8F54C" w14:textId="77777777" w:rsidTr="004A2EB6">
        <w:trPr>
          <w:trHeight w:val="683"/>
        </w:trPr>
        <w:tc>
          <w:tcPr>
            <w:tcW w:w="3652" w:type="dxa"/>
          </w:tcPr>
          <w:p w14:paraId="114F61E0" w14:textId="77777777" w:rsidR="004A2EB6" w:rsidRPr="00452C1E" w:rsidRDefault="004A2EB6" w:rsidP="003C13A3"/>
        </w:tc>
        <w:tc>
          <w:tcPr>
            <w:tcW w:w="3827" w:type="dxa"/>
          </w:tcPr>
          <w:p w14:paraId="2D6A963C" w14:textId="77777777" w:rsidR="004A2EB6" w:rsidRPr="00452C1E" w:rsidRDefault="004A2EB6" w:rsidP="003C13A3">
            <w:pPr>
              <w:keepNext/>
              <w:pBdr>
                <w:top w:val="nil"/>
                <w:left w:val="nil"/>
                <w:bottom w:val="nil"/>
                <w:right w:val="nil"/>
                <w:between w:val="nil"/>
              </w:pBdr>
              <w:ind w:hanging="2"/>
              <w:jc w:val="center"/>
              <w:rPr>
                <w:color w:val="000000"/>
              </w:rPr>
            </w:pPr>
          </w:p>
        </w:tc>
        <w:tc>
          <w:tcPr>
            <w:tcW w:w="3119" w:type="dxa"/>
          </w:tcPr>
          <w:p w14:paraId="6D1236B0" w14:textId="77777777" w:rsidR="004A2EB6" w:rsidRPr="00452C1E" w:rsidRDefault="004A2EB6" w:rsidP="003C13A3">
            <w:pPr>
              <w:keepNext/>
              <w:pBdr>
                <w:top w:val="nil"/>
                <w:left w:val="nil"/>
                <w:bottom w:val="nil"/>
                <w:right w:val="nil"/>
                <w:between w:val="nil"/>
              </w:pBdr>
              <w:ind w:hanging="2"/>
              <w:jc w:val="center"/>
              <w:rPr>
                <w:color w:val="000000"/>
              </w:rPr>
            </w:pPr>
          </w:p>
        </w:tc>
      </w:tr>
    </w:tbl>
    <w:p w14:paraId="5A62DADC" w14:textId="77777777" w:rsidR="004A2EB6" w:rsidRPr="00452C1E" w:rsidRDefault="004A2EB6" w:rsidP="004A2EB6">
      <w:pPr>
        <w:pStyle w:val="Textoindependiente"/>
        <w:jc w:val="center"/>
      </w:pPr>
    </w:p>
    <w:sectPr w:rsidR="004A2EB6" w:rsidRPr="00452C1E" w:rsidSect="00987004">
      <w:pgSz w:w="12240" w:h="15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0E43EC" w14:textId="77777777" w:rsidR="006F415D" w:rsidRDefault="006F415D" w:rsidP="003C00E0">
      <w:r>
        <w:separator/>
      </w:r>
    </w:p>
  </w:endnote>
  <w:endnote w:type="continuationSeparator" w:id="0">
    <w:p w14:paraId="2B256387" w14:textId="77777777" w:rsidR="006F415D" w:rsidRDefault="006F415D" w:rsidP="003C00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1944186"/>
      <w:docPartObj>
        <w:docPartGallery w:val="Page Numbers (Bottom of Page)"/>
        <w:docPartUnique/>
      </w:docPartObj>
    </w:sdtPr>
    <w:sdtEndPr/>
    <w:sdtContent>
      <w:p w14:paraId="1AEEA8C2" w14:textId="5C2579E3" w:rsidR="00336971" w:rsidRDefault="00336971">
        <w:pPr>
          <w:pStyle w:val="Piedepgina"/>
          <w:jc w:val="center"/>
        </w:pPr>
        <w:r>
          <w:fldChar w:fldCharType="begin"/>
        </w:r>
        <w:r>
          <w:instrText>PAGE   \* MERGEFORMAT</w:instrText>
        </w:r>
        <w:r>
          <w:fldChar w:fldCharType="separate"/>
        </w:r>
        <w:r>
          <w:rPr>
            <w:noProof/>
          </w:rPr>
          <w:t>94</w:t>
        </w:r>
        <w:r>
          <w:fldChar w:fldCharType="end"/>
        </w:r>
      </w:p>
    </w:sdtContent>
  </w:sdt>
  <w:p w14:paraId="79369117" w14:textId="62601645" w:rsidR="00336971" w:rsidRDefault="00336971">
    <w:pPr>
      <w:pStyle w:val="Piedepgina"/>
    </w:pPr>
    <w:r>
      <w:rPr>
        <w:noProof/>
        <w:lang w:val="es-CO" w:eastAsia="es-CO" w:bidi="ar-SA"/>
      </w:rPr>
      <mc:AlternateContent>
        <mc:Choice Requires="wps">
          <w:drawing>
            <wp:anchor distT="0" distB="0" distL="114300" distR="114300" simplePos="0" relativeHeight="251657216" behindDoc="1" locked="0" layoutInCell="1" allowOverlap="1" wp14:anchorId="5CDAACA4" wp14:editId="6238BF9E">
              <wp:simplePos x="0" y="0"/>
              <wp:positionH relativeFrom="margin">
                <wp:align>center</wp:align>
              </wp:positionH>
              <wp:positionV relativeFrom="page">
                <wp:posOffset>9533890</wp:posOffset>
              </wp:positionV>
              <wp:extent cx="5229225" cy="180340"/>
              <wp:effectExtent l="0" t="0" r="9525" b="1016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305E1" w14:textId="77777777" w:rsidR="00336971" w:rsidRDefault="00336971" w:rsidP="00224902">
                          <w:pPr>
                            <w:pStyle w:val="Textoindependiente"/>
                            <w:spacing w:before="10"/>
                            <w:ind w:left="20"/>
                            <w:jc w:val="center"/>
                            <w:rPr>
                              <w:rFonts w:ascii="Times New Roman" w:hAnsi="Times New Roman"/>
                            </w:rPr>
                          </w:pPr>
                          <w:r>
                            <w:rPr>
                              <w:rFonts w:ascii="Times New Roman" w:hAnsi="Times New Roman"/>
                            </w:rPr>
                            <w:t>Plan Estratégico de Seguridad Vial TRANSPORTE SEGURO Y ESPECIALIZADO S. A. 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DAACA4" id="_x0000_t202" coordsize="21600,21600" o:spt="202" path="m,l,21600r21600,l21600,xe">
              <v:stroke joinstyle="miter"/>
              <v:path gradientshapeok="t" o:connecttype="rect"/>
            </v:shapetype>
            <v:shape id="Text Box 6" o:spid="_x0000_s1073" type="#_x0000_t202" style="position:absolute;margin-left:0;margin-top:750.7pt;width:411.75pt;height:14.2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" filled="f" stroked="f">
              <v:textbox inset="0,0,0,0">
                <w:txbxContent>
                  <w:p w14:paraId="5AD305E1" w14:textId="77777777" w:rsidR="00336971" w:rsidRDefault="00336971" w:rsidP="00224902">
                    <w:pPr>
                      <w:pStyle w:val="Textoindependiente"/>
                      <w:spacing w:before="10"/>
                      <w:ind w:left="20"/>
                      <w:jc w:val="center"/>
                      <w:rPr>
                        <w:rFonts w:ascii="Times New Roman" w:hAnsi="Times New Roman"/>
                      </w:rPr>
                    </w:pPr>
                    <w:r>
                      <w:rPr>
                        <w:rFonts w:ascii="Times New Roman" w:hAnsi="Times New Roman"/>
                      </w:rPr>
                      <w:t>Plan Estratégico de Seguridad Vial TRANSPORTE SEGURO Y ESPECIALIZADO S. A. S.</w:t>
                    </w:r>
                  </w:p>
                </w:txbxContent>
              </v:textbox>
              <w10:wrap anchorx="margin" anchory="page"/>
            </v:shape>
          </w:pict>
        </mc:Fallback>
      </mc:AlternateContent>
    </w:r>
    <w:r>
      <w:t xml:space="preserve">    </w:t>
    </w:r>
  </w:p>
  <w:p w14:paraId="0F492B07" w14:textId="77777777" w:rsidR="00336971" w:rsidRDefault="0033697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ECF0B2" w14:textId="77777777" w:rsidR="006F415D" w:rsidRDefault="006F415D" w:rsidP="003C00E0">
      <w:r>
        <w:separator/>
      </w:r>
    </w:p>
  </w:footnote>
  <w:footnote w:type="continuationSeparator" w:id="0">
    <w:p w14:paraId="729564A9" w14:textId="77777777" w:rsidR="006F415D" w:rsidRDefault="006F415D" w:rsidP="003C00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86324" w14:textId="5DF2A714" w:rsidR="00452C1E" w:rsidRDefault="006F415D">
    <w:pPr>
      <w:pStyle w:val="Encabezado"/>
    </w:pPr>
    <w:r>
      <w:rPr>
        <w:noProof/>
      </w:rPr>
      <w:pict w14:anchorId="632A04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997844" o:spid="_x0000_s2050" type="#_x0000_t136" style="position:absolute;margin-left:0;margin-top:0;width:577.5pt;height:80.25pt;rotation:315;z-index:-251651072;mso-position-horizontal:center;mso-position-horizontal-relative:margin;mso-position-vertical:center;mso-position-vertical-relative:margin" o:allowincell="f" fillcolor="#8eaadb [1940]" stroked="f">
          <v:fill opacity=".5"/>
          <v:textpath style="font-family:&quot;Arial&quot;;font-size:1in" string="Copia Controlada "/>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8" w:type="dxa"/>
      <w:tblLayout w:type="fixed"/>
      <w:tblLook w:val="0400" w:firstRow="0" w:lastRow="0" w:firstColumn="0" w:lastColumn="0" w:noHBand="0" w:noVBand="1"/>
    </w:tblPr>
    <w:tblGrid>
      <w:gridCol w:w="2420"/>
      <w:gridCol w:w="5594"/>
      <w:gridCol w:w="1183"/>
      <w:gridCol w:w="1401"/>
    </w:tblGrid>
    <w:tr w:rsidR="00336971" w14:paraId="148D65EC" w14:textId="77777777" w:rsidTr="004F2F1A">
      <w:trPr>
        <w:trHeight w:val="530"/>
      </w:trPr>
      <w:tc>
        <w:tcPr>
          <w:tcW w:w="2420" w:type="dxa"/>
          <w:vMerge w:val="restart"/>
          <w:tcBorders>
            <w:top w:val="single" w:sz="4" w:space="0" w:color="000000"/>
            <w:left w:val="single" w:sz="4" w:space="0" w:color="000000"/>
            <w:bottom w:val="single" w:sz="4" w:space="0" w:color="000000"/>
            <w:right w:val="single" w:sz="4" w:space="0" w:color="000000"/>
          </w:tcBorders>
          <w:shd w:val="clear" w:color="auto" w:fill="auto"/>
          <w:vAlign w:val="bottom"/>
        </w:tcPr>
        <w:p w14:paraId="3E64B75D" w14:textId="0A05DCA7" w:rsidR="00336971" w:rsidRDefault="00336971" w:rsidP="003C13A3">
          <w:pPr>
            <w:ind w:hanging="2"/>
            <w:jc w:val="center"/>
            <w:rPr>
              <w:color w:val="000000"/>
            </w:rPr>
          </w:pPr>
          <w:r>
            <w:rPr>
              <w:noProof/>
              <w:lang w:val="es-CO" w:eastAsia="es-CO" w:bidi="ar-SA"/>
            </w:rPr>
            <w:drawing>
              <wp:anchor distT="0" distB="0" distL="114300" distR="114300" simplePos="0" relativeHeight="251658240" behindDoc="0" locked="0" layoutInCell="1" hidden="0" allowOverlap="1" wp14:anchorId="42ABB0AE" wp14:editId="16A7CEF0">
                <wp:simplePos x="0" y="0"/>
                <wp:positionH relativeFrom="column">
                  <wp:posOffset>81280</wp:posOffset>
                </wp:positionH>
                <wp:positionV relativeFrom="paragraph">
                  <wp:posOffset>-465455</wp:posOffset>
                </wp:positionV>
                <wp:extent cx="1143000" cy="590550"/>
                <wp:effectExtent l="0" t="0" r="0" b="0"/>
                <wp:wrapNone/>
                <wp:docPr id="44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143000" cy="590550"/>
                        </a:xfrm>
                        <a:prstGeom prst="rect">
                          <a:avLst/>
                        </a:prstGeom>
                        <a:ln/>
                      </pic:spPr>
                    </pic:pic>
                  </a:graphicData>
                </a:graphic>
                <wp14:sizeRelH relativeFrom="margin">
                  <wp14:pctWidth>0</wp14:pctWidth>
                </wp14:sizeRelH>
                <wp14:sizeRelV relativeFrom="margin">
                  <wp14:pctHeight>0</wp14:pctHeight>
                </wp14:sizeRelV>
              </wp:anchor>
            </w:drawing>
          </w:r>
          <w:r>
            <w:rPr>
              <w:rFonts w:ascii="Calibri" w:eastAsia="Calibri" w:hAnsi="Calibri" w:cs="Calibri"/>
              <w:color w:val="000000"/>
            </w:rPr>
            <w:t xml:space="preserve">  </w:t>
          </w:r>
        </w:p>
      </w:tc>
      <w:tc>
        <w:tcPr>
          <w:tcW w:w="559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8DB4EF7" w14:textId="77777777" w:rsidR="00336971" w:rsidRPr="000047DC" w:rsidRDefault="00336971" w:rsidP="003C13A3">
          <w:pPr>
            <w:pStyle w:val="TableParagraph"/>
            <w:spacing w:before="80" w:line="304" w:lineRule="exact"/>
            <w:ind w:left="1" w:right="55" w:hanging="3"/>
            <w:jc w:val="center"/>
            <w:rPr>
              <w:rFonts w:asciiTheme="majorHAnsi" w:hAnsiTheme="majorHAnsi" w:cstheme="majorHAnsi"/>
              <w:b/>
            </w:rPr>
          </w:pPr>
          <w:r w:rsidRPr="000047DC">
            <w:rPr>
              <w:rFonts w:asciiTheme="majorHAnsi" w:hAnsiTheme="majorHAnsi" w:cstheme="majorHAnsi"/>
              <w:b/>
              <w:color w:val="434953"/>
            </w:rPr>
            <w:t>TRANSPORTE SEGURO Y ESPECIALIZADO S. A. S.</w:t>
          </w:r>
        </w:p>
        <w:p w14:paraId="50712DF3" w14:textId="77777777" w:rsidR="00336971" w:rsidRPr="000047DC" w:rsidRDefault="00336971" w:rsidP="003C13A3">
          <w:pPr>
            <w:pStyle w:val="TableParagraph"/>
            <w:spacing w:line="305" w:lineRule="exact"/>
            <w:ind w:left="1" w:right="46" w:hanging="3"/>
            <w:jc w:val="center"/>
            <w:rPr>
              <w:rFonts w:asciiTheme="majorHAnsi" w:hAnsiTheme="majorHAnsi" w:cstheme="majorHAnsi"/>
              <w:b/>
            </w:rPr>
          </w:pPr>
          <w:r w:rsidRPr="000047DC">
            <w:rPr>
              <w:rFonts w:asciiTheme="majorHAnsi" w:hAnsiTheme="majorHAnsi" w:cstheme="majorHAnsi"/>
              <w:b/>
              <w:color w:val="434953"/>
            </w:rPr>
            <w:t>TSE S.A.S.</w:t>
          </w:r>
        </w:p>
        <w:p w14:paraId="20FCA36A" w14:textId="77777777" w:rsidR="00336971" w:rsidRDefault="00336971" w:rsidP="003C13A3">
          <w:pPr>
            <w:ind w:hanging="2"/>
            <w:jc w:val="center"/>
          </w:pPr>
          <w:r w:rsidRPr="000047DC">
            <w:rPr>
              <w:rFonts w:asciiTheme="majorHAnsi" w:hAnsiTheme="majorHAnsi" w:cstheme="majorHAnsi"/>
              <w:b/>
            </w:rPr>
            <w:t>PLAN ESTRATÉGICO DE SEGURIDAD VIAL</w:t>
          </w:r>
        </w:p>
      </w:tc>
      <w:tc>
        <w:tcPr>
          <w:tcW w:w="1183" w:type="dxa"/>
          <w:tcBorders>
            <w:top w:val="single" w:sz="4" w:space="0" w:color="000000"/>
            <w:left w:val="nil"/>
            <w:bottom w:val="single" w:sz="4" w:space="0" w:color="000000"/>
            <w:right w:val="single" w:sz="4" w:space="0" w:color="000000"/>
          </w:tcBorders>
          <w:shd w:val="clear" w:color="auto" w:fill="auto"/>
        </w:tcPr>
        <w:p w14:paraId="1715CEB6" w14:textId="77777777" w:rsidR="00336971" w:rsidRDefault="00336971" w:rsidP="003C13A3">
          <w:pPr>
            <w:ind w:hanging="2"/>
            <w:jc w:val="center"/>
            <w:rPr>
              <w:rFonts w:ascii="Calibri" w:eastAsia="Calibri" w:hAnsi="Calibri" w:cs="Calibri"/>
              <w:b/>
              <w:color w:val="000000"/>
              <w:sz w:val="18"/>
              <w:szCs w:val="18"/>
            </w:rPr>
          </w:pPr>
          <w:r>
            <w:rPr>
              <w:rFonts w:ascii="Calibri" w:eastAsia="Calibri" w:hAnsi="Calibri" w:cs="Calibri"/>
              <w:b/>
              <w:color w:val="000000"/>
              <w:sz w:val="18"/>
              <w:szCs w:val="18"/>
            </w:rPr>
            <w:t xml:space="preserve">CÓDIGO: </w:t>
          </w:r>
        </w:p>
        <w:p w14:paraId="3AA7CE3F" w14:textId="77777777" w:rsidR="00336971" w:rsidRDefault="00336971" w:rsidP="003C13A3">
          <w:pPr>
            <w:ind w:hanging="2"/>
            <w:jc w:val="center"/>
            <w:rPr>
              <w:b/>
              <w:color w:val="000000"/>
              <w:sz w:val="18"/>
              <w:szCs w:val="18"/>
            </w:rPr>
          </w:pPr>
          <w:r w:rsidRPr="000047DC">
            <w:rPr>
              <w:rFonts w:ascii="Calibri" w:eastAsia="Calibri" w:hAnsi="Calibri" w:cs="Calibri"/>
              <w:b/>
              <w:color w:val="000000"/>
              <w:sz w:val="18"/>
              <w:szCs w:val="18"/>
            </w:rPr>
            <w:t>HS-PL-007</w:t>
          </w:r>
        </w:p>
      </w:tc>
      <w:tc>
        <w:tcPr>
          <w:tcW w:w="1401" w:type="dxa"/>
          <w:tcBorders>
            <w:top w:val="single" w:sz="4" w:space="0" w:color="000000"/>
            <w:left w:val="nil"/>
            <w:bottom w:val="single" w:sz="4" w:space="0" w:color="000000"/>
            <w:right w:val="single" w:sz="4" w:space="0" w:color="000000"/>
          </w:tcBorders>
          <w:shd w:val="clear" w:color="auto" w:fill="auto"/>
        </w:tcPr>
        <w:p w14:paraId="52A00E38" w14:textId="77777777" w:rsidR="00336971" w:rsidRDefault="00336971" w:rsidP="003C13A3">
          <w:pPr>
            <w:ind w:hanging="2"/>
            <w:jc w:val="center"/>
            <w:rPr>
              <w:rFonts w:ascii="Calibri" w:eastAsia="Calibri" w:hAnsi="Calibri" w:cs="Calibri"/>
              <w:b/>
              <w:color w:val="000000"/>
              <w:sz w:val="18"/>
              <w:szCs w:val="18"/>
            </w:rPr>
          </w:pPr>
          <w:r>
            <w:rPr>
              <w:rFonts w:ascii="Calibri" w:eastAsia="Calibri" w:hAnsi="Calibri" w:cs="Calibri"/>
              <w:b/>
              <w:color w:val="000000"/>
              <w:sz w:val="18"/>
              <w:szCs w:val="18"/>
            </w:rPr>
            <w:t xml:space="preserve">PÁGINAS: </w:t>
          </w:r>
        </w:p>
        <w:p w14:paraId="614E512F" w14:textId="77777777" w:rsidR="00336971" w:rsidRDefault="00336971" w:rsidP="003C13A3">
          <w:pPr>
            <w:ind w:hanging="2"/>
            <w:jc w:val="center"/>
            <w:rPr>
              <w:b/>
              <w:color w:val="000000"/>
              <w:sz w:val="18"/>
              <w:szCs w:val="18"/>
            </w:rPr>
          </w:pPr>
          <w:r w:rsidRPr="000047DC">
            <w:rPr>
              <w:rFonts w:ascii="Calibri" w:eastAsia="Calibri" w:hAnsi="Calibri" w:cs="Calibri"/>
              <w:b/>
              <w:color w:val="000000"/>
              <w:sz w:val="18"/>
              <w:szCs w:val="18"/>
            </w:rPr>
            <w:t xml:space="preserve">Pág. </w:t>
          </w:r>
          <w:r w:rsidRPr="000047DC">
            <w:rPr>
              <w:rFonts w:ascii="Calibri" w:eastAsia="Calibri" w:hAnsi="Calibri" w:cs="Calibri"/>
              <w:b/>
              <w:color w:val="000000"/>
              <w:sz w:val="18"/>
              <w:szCs w:val="18"/>
            </w:rPr>
            <w:fldChar w:fldCharType="begin"/>
          </w:r>
          <w:r w:rsidRPr="000047DC">
            <w:rPr>
              <w:rFonts w:ascii="Calibri" w:eastAsia="Calibri" w:hAnsi="Calibri" w:cs="Calibri"/>
              <w:b/>
              <w:color w:val="000000"/>
              <w:sz w:val="18"/>
              <w:szCs w:val="18"/>
            </w:rPr>
            <w:instrText>PAGE</w:instrText>
          </w:r>
          <w:r w:rsidRPr="000047DC">
            <w:rPr>
              <w:rFonts w:ascii="Calibri" w:eastAsia="Calibri" w:hAnsi="Calibri" w:cs="Calibri"/>
              <w:b/>
              <w:color w:val="000000"/>
              <w:sz w:val="18"/>
              <w:szCs w:val="18"/>
            </w:rPr>
            <w:fldChar w:fldCharType="separate"/>
          </w:r>
          <w:r>
            <w:rPr>
              <w:rFonts w:ascii="Calibri" w:eastAsia="Calibri" w:hAnsi="Calibri" w:cs="Calibri"/>
              <w:b/>
              <w:noProof/>
              <w:color w:val="000000"/>
              <w:sz w:val="18"/>
              <w:szCs w:val="18"/>
            </w:rPr>
            <w:t>94</w:t>
          </w:r>
          <w:r w:rsidRPr="000047DC">
            <w:rPr>
              <w:rFonts w:ascii="Calibri" w:eastAsia="Calibri" w:hAnsi="Calibri" w:cs="Calibri"/>
              <w:b/>
              <w:color w:val="000000"/>
              <w:sz w:val="18"/>
              <w:szCs w:val="18"/>
            </w:rPr>
            <w:fldChar w:fldCharType="end"/>
          </w:r>
          <w:r w:rsidRPr="000047DC">
            <w:rPr>
              <w:rFonts w:ascii="Calibri" w:eastAsia="Calibri" w:hAnsi="Calibri" w:cs="Calibri"/>
              <w:b/>
              <w:color w:val="000000"/>
              <w:sz w:val="18"/>
              <w:szCs w:val="18"/>
            </w:rPr>
            <w:t xml:space="preserve"> de </w:t>
          </w:r>
          <w:r w:rsidRPr="000047DC">
            <w:rPr>
              <w:rFonts w:ascii="Calibri" w:eastAsia="Calibri" w:hAnsi="Calibri" w:cs="Calibri"/>
              <w:b/>
              <w:color w:val="000000"/>
              <w:sz w:val="18"/>
              <w:szCs w:val="18"/>
            </w:rPr>
            <w:fldChar w:fldCharType="begin"/>
          </w:r>
          <w:r w:rsidRPr="000047DC">
            <w:rPr>
              <w:rFonts w:ascii="Calibri" w:eastAsia="Calibri" w:hAnsi="Calibri" w:cs="Calibri"/>
              <w:b/>
              <w:color w:val="000000"/>
              <w:sz w:val="18"/>
              <w:szCs w:val="18"/>
            </w:rPr>
            <w:instrText>NUMPAGES</w:instrText>
          </w:r>
          <w:r w:rsidRPr="000047DC">
            <w:rPr>
              <w:rFonts w:ascii="Calibri" w:eastAsia="Calibri" w:hAnsi="Calibri" w:cs="Calibri"/>
              <w:b/>
              <w:color w:val="000000"/>
              <w:sz w:val="18"/>
              <w:szCs w:val="18"/>
            </w:rPr>
            <w:fldChar w:fldCharType="separate"/>
          </w:r>
          <w:r>
            <w:rPr>
              <w:rFonts w:ascii="Calibri" w:eastAsia="Calibri" w:hAnsi="Calibri" w:cs="Calibri"/>
              <w:b/>
              <w:noProof/>
              <w:color w:val="000000"/>
              <w:sz w:val="18"/>
              <w:szCs w:val="18"/>
            </w:rPr>
            <w:t>94</w:t>
          </w:r>
          <w:r w:rsidRPr="000047DC">
            <w:rPr>
              <w:rFonts w:ascii="Calibri" w:eastAsia="Calibri" w:hAnsi="Calibri" w:cs="Calibri"/>
              <w:b/>
              <w:color w:val="000000"/>
              <w:sz w:val="18"/>
              <w:szCs w:val="18"/>
            </w:rPr>
            <w:fldChar w:fldCharType="end"/>
          </w:r>
        </w:p>
      </w:tc>
    </w:tr>
    <w:tr w:rsidR="00336971" w14:paraId="7D626438" w14:textId="77777777" w:rsidTr="004F2F1A">
      <w:trPr>
        <w:trHeight w:val="564"/>
      </w:trPr>
      <w:tc>
        <w:tcPr>
          <w:tcW w:w="2420" w:type="dxa"/>
          <w:vMerge/>
          <w:tcBorders>
            <w:top w:val="single" w:sz="4" w:space="0" w:color="000000"/>
            <w:left w:val="single" w:sz="4" w:space="0" w:color="000000"/>
            <w:bottom w:val="single" w:sz="4" w:space="0" w:color="000000"/>
            <w:right w:val="single" w:sz="4" w:space="0" w:color="000000"/>
          </w:tcBorders>
          <w:shd w:val="clear" w:color="auto" w:fill="auto"/>
          <w:vAlign w:val="bottom"/>
        </w:tcPr>
        <w:p w14:paraId="0F8BCD27" w14:textId="77777777" w:rsidR="00336971" w:rsidRDefault="00336971" w:rsidP="003C13A3">
          <w:pPr>
            <w:pBdr>
              <w:top w:val="nil"/>
              <w:left w:val="nil"/>
              <w:bottom w:val="nil"/>
              <w:right w:val="nil"/>
              <w:between w:val="nil"/>
            </w:pBdr>
            <w:spacing w:line="276" w:lineRule="auto"/>
            <w:ind w:hanging="2"/>
            <w:rPr>
              <w:b/>
              <w:color w:val="000000"/>
              <w:sz w:val="18"/>
              <w:szCs w:val="18"/>
            </w:rPr>
          </w:pPr>
        </w:p>
      </w:tc>
      <w:tc>
        <w:tcPr>
          <w:tcW w:w="559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4A1069" w14:textId="77777777" w:rsidR="00336971" w:rsidRDefault="00336971" w:rsidP="003C13A3">
          <w:pPr>
            <w:pBdr>
              <w:top w:val="nil"/>
              <w:left w:val="nil"/>
              <w:bottom w:val="nil"/>
              <w:right w:val="nil"/>
              <w:between w:val="nil"/>
            </w:pBdr>
            <w:spacing w:line="276" w:lineRule="auto"/>
            <w:ind w:hanging="2"/>
            <w:rPr>
              <w:b/>
              <w:color w:val="000000"/>
              <w:sz w:val="18"/>
              <w:szCs w:val="18"/>
            </w:rPr>
          </w:pPr>
        </w:p>
      </w:tc>
      <w:tc>
        <w:tcPr>
          <w:tcW w:w="1183" w:type="dxa"/>
          <w:tcBorders>
            <w:top w:val="nil"/>
            <w:left w:val="nil"/>
            <w:bottom w:val="single" w:sz="4" w:space="0" w:color="000000"/>
            <w:right w:val="single" w:sz="4" w:space="0" w:color="000000"/>
          </w:tcBorders>
          <w:shd w:val="clear" w:color="auto" w:fill="auto"/>
        </w:tcPr>
        <w:p w14:paraId="11644B50" w14:textId="77777777" w:rsidR="00336971" w:rsidRDefault="00336971" w:rsidP="003C13A3">
          <w:pPr>
            <w:ind w:hanging="2"/>
            <w:jc w:val="center"/>
            <w:rPr>
              <w:rFonts w:ascii="Calibri" w:eastAsia="Calibri" w:hAnsi="Calibri" w:cs="Calibri"/>
              <w:b/>
              <w:color w:val="000000"/>
              <w:sz w:val="18"/>
              <w:szCs w:val="18"/>
            </w:rPr>
          </w:pPr>
          <w:r>
            <w:rPr>
              <w:rFonts w:ascii="Calibri" w:eastAsia="Calibri" w:hAnsi="Calibri" w:cs="Calibri"/>
              <w:b/>
              <w:color w:val="000000"/>
              <w:sz w:val="18"/>
              <w:szCs w:val="18"/>
            </w:rPr>
            <w:t>VERSIÓN:</w:t>
          </w:r>
        </w:p>
        <w:p w14:paraId="4FA9F442" w14:textId="77777777" w:rsidR="00336971" w:rsidRDefault="00336971" w:rsidP="003C13A3">
          <w:pPr>
            <w:ind w:hanging="2"/>
            <w:jc w:val="center"/>
            <w:rPr>
              <w:b/>
              <w:color w:val="000000"/>
              <w:sz w:val="18"/>
              <w:szCs w:val="18"/>
            </w:rPr>
          </w:pPr>
          <w:r>
            <w:rPr>
              <w:rFonts w:ascii="Calibri" w:eastAsia="Calibri" w:hAnsi="Calibri" w:cs="Calibri"/>
              <w:b/>
              <w:color w:val="000000"/>
              <w:sz w:val="18"/>
              <w:szCs w:val="18"/>
            </w:rPr>
            <w:t>014</w:t>
          </w:r>
        </w:p>
      </w:tc>
      <w:tc>
        <w:tcPr>
          <w:tcW w:w="1401" w:type="dxa"/>
          <w:tcBorders>
            <w:top w:val="nil"/>
            <w:left w:val="nil"/>
            <w:bottom w:val="single" w:sz="4" w:space="0" w:color="000000"/>
            <w:right w:val="single" w:sz="4" w:space="0" w:color="000000"/>
          </w:tcBorders>
          <w:shd w:val="clear" w:color="auto" w:fill="auto"/>
        </w:tcPr>
        <w:p w14:paraId="460C7629" w14:textId="77777777" w:rsidR="00336971" w:rsidRDefault="00336971" w:rsidP="003C13A3">
          <w:pPr>
            <w:ind w:hanging="2"/>
            <w:jc w:val="center"/>
            <w:rPr>
              <w:rFonts w:ascii="Calibri" w:eastAsia="Calibri" w:hAnsi="Calibri" w:cs="Calibri"/>
              <w:b/>
              <w:color w:val="000000"/>
              <w:sz w:val="18"/>
              <w:szCs w:val="18"/>
            </w:rPr>
          </w:pPr>
          <w:r>
            <w:rPr>
              <w:rFonts w:ascii="Calibri" w:eastAsia="Calibri" w:hAnsi="Calibri" w:cs="Calibri"/>
              <w:b/>
              <w:color w:val="000000"/>
              <w:sz w:val="18"/>
              <w:szCs w:val="18"/>
            </w:rPr>
            <w:t xml:space="preserve">VIGENCIA: </w:t>
          </w:r>
        </w:p>
        <w:p w14:paraId="671DCD85" w14:textId="77777777" w:rsidR="00336971" w:rsidRPr="000047DC" w:rsidRDefault="00336971" w:rsidP="003C13A3">
          <w:pPr>
            <w:ind w:hanging="2"/>
            <w:jc w:val="center"/>
            <w:rPr>
              <w:rFonts w:ascii="Calibri" w:eastAsia="Calibri" w:hAnsi="Calibri" w:cs="Calibri"/>
              <w:b/>
              <w:color w:val="000000"/>
              <w:sz w:val="18"/>
              <w:szCs w:val="18"/>
            </w:rPr>
          </w:pPr>
          <w:r>
            <w:rPr>
              <w:rFonts w:ascii="Calibri" w:eastAsia="Calibri" w:hAnsi="Calibri" w:cs="Calibri"/>
              <w:b/>
              <w:color w:val="000000"/>
              <w:sz w:val="18"/>
              <w:szCs w:val="18"/>
            </w:rPr>
            <w:t>07/12/2020</w:t>
          </w:r>
        </w:p>
      </w:tc>
    </w:tr>
  </w:tbl>
  <w:p w14:paraId="529892FF" w14:textId="0A89B190" w:rsidR="00336971" w:rsidRDefault="006F415D">
    <w:pPr>
      <w:pStyle w:val="Encabezado"/>
    </w:pPr>
    <w:r>
      <w:rPr>
        <w:noProof/>
      </w:rPr>
      <w:pict w14:anchorId="0C81E3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997845" o:spid="_x0000_s2052" type="#_x0000_t136" style="position:absolute;margin-left:0;margin-top:0;width:577.5pt;height:80.25pt;rotation:315;z-index:-251649024;mso-position-horizontal:center;mso-position-horizontal-relative:margin;mso-position-vertical:center;mso-position-vertical-relative:margin" o:allowincell="f" fillcolor="#8eaadb [1940]" stroked="f">
          <v:fill opacity=".5"/>
          <v:textpath style="font-family:&quot;Arial&quot;;font-size:1in" string="Copia Controlada "/>
          <w10:wrap anchorx="margin" anchory="margin"/>
        </v:shape>
      </w:pict>
    </w:r>
  </w:p>
  <w:p w14:paraId="5D8CDEE2" w14:textId="77777777" w:rsidR="00336971" w:rsidRDefault="00336971">
    <w:pPr>
      <w:pStyle w:val="Encabezado"/>
    </w:pPr>
  </w:p>
  <w:p w14:paraId="7C4887A2" w14:textId="77777777" w:rsidR="00336971" w:rsidRDefault="0033697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B8A94" w14:textId="089A2648" w:rsidR="00452C1E" w:rsidRDefault="006F415D">
    <w:pPr>
      <w:pStyle w:val="Encabezado"/>
    </w:pPr>
    <w:r>
      <w:rPr>
        <w:noProof/>
      </w:rPr>
      <w:pict w14:anchorId="78F921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997843" o:spid="_x0000_s2049" type="#_x0000_t136" style="position:absolute;margin-left:0;margin-top:0;width:577.5pt;height:80.25pt;rotation:315;z-index:-251653120;mso-position-horizontal:center;mso-position-horizontal-relative:margin;mso-position-vertical:center;mso-position-vertical-relative:margin" o:allowincell="f" fillcolor="#8eaadb [1940]" stroked="f">
          <v:fill opacity=".5"/>
          <v:textpath style="font-family:&quot;Arial&quot;;font-size:1in" string="Copia Controlada "/>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A0D0E"/>
    <w:multiLevelType w:val="hybridMultilevel"/>
    <w:tmpl w:val="3F3C3156"/>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2424AE1"/>
    <w:multiLevelType w:val="hybridMultilevel"/>
    <w:tmpl w:val="F5D80C5C"/>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344649A"/>
    <w:multiLevelType w:val="hybridMultilevel"/>
    <w:tmpl w:val="84923AAC"/>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395202C"/>
    <w:multiLevelType w:val="hybridMultilevel"/>
    <w:tmpl w:val="7FE86EB8"/>
    <w:lvl w:ilvl="0" w:tplc="070A50D6">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5826C60"/>
    <w:multiLevelType w:val="hybridMultilevel"/>
    <w:tmpl w:val="0CB860B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5D45287"/>
    <w:multiLevelType w:val="hybridMultilevel"/>
    <w:tmpl w:val="AD1EFA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6813308"/>
    <w:multiLevelType w:val="hybridMultilevel"/>
    <w:tmpl w:val="030E93B2"/>
    <w:lvl w:ilvl="0" w:tplc="DD12AF16">
      <w:numFmt w:val="bullet"/>
      <w:lvlText w:val=""/>
      <w:lvlJc w:val="left"/>
      <w:pPr>
        <w:ind w:left="720" w:hanging="360"/>
      </w:pPr>
      <w:rPr>
        <w:rFonts w:ascii="Wingdings" w:eastAsia="Wingdings" w:hAnsi="Wingdings" w:cs="Wingdings" w:hint="default"/>
        <w:w w:val="100"/>
        <w:sz w:val="22"/>
        <w:szCs w:val="22"/>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8573521"/>
    <w:multiLevelType w:val="hybridMultilevel"/>
    <w:tmpl w:val="37309D6C"/>
    <w:lvl w:ilvl="0" w:tplc="DD12AF16">
      <w:numFmt w:val="bullet"/>
      <w:lvlText w:val=""/>
      <w:lvlJc w:val="left"/>
      <w:pPr>
        <w:ind w:left="720" w:hanging="360"/>
      </w:pPr>
      <w:rPr>
        <w:rFonts w:ascii="Wingdings" w:eastAsia="Wingdings" w:hAnsi="Wingdings" w:cs="Wingdings" w:hint="default"/>
        <w:w w:val="100"/>
        <w:sz w:val="22"/>
        <w:szCs w:val="22"/>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B626210"/>
    <w:multiLevelType w:val="hybridMultilevel"/>
    <w:tmpl w:val="8FFAE03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E4C28CA"/>
    <w:multiLevelType w:val="hybridMultilevel"/>
    <w:tmpl w:val="EED63B4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0FA675F5"/>
    <w:multiLevelType w:val="hybridMultilevel"/>
    <w:tmpl w:val="1A56D0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1BA353C"/>
    <w:multiLevelType w:val="hybridMultilevel"/>
    <w:tmpl w:val="798ED6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4972844"/>
    <w:multiLevelType w:val="multilevel"/>
    <w:tmpl w:val="515477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161A0F2F"/>
    <w:multiLevelType w:val="hybridMultilevel"/>
    <w:tmpl w:val="71AEBE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627013E"/>
    <w:multiLevelType w:val="hybridMultilevel"/>
    <w:tmpl w:val="AF8C279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16DA5AD1"/>
    <w:multiLevelType w:val="hybridMultilevel"/>
    <w:tmpl w:val="3EB87600"/>
    <w:lvl w:ilvl="0" w:tplc="DD12AF16">
      <w:numFmt w:val="bullet"/>
      <w:lvlText w:val=""/>
      <w:lvlJc w:val="left"/>
      <w:pPr>
        <w:ind w:left="720" w:hanging="360"/>
      </w:pPr>
      <w:rPr>
        <w:rFonts w:ascii="Wingdings" w:eastAsia="Wingdings" w:hAnsi="Wingdings" w:cs="Wingdings" w:hint="default"/>
        <w:w w:val="100"/>
        <w:sz w:val="22"/>
        <w:szCs w:val="22"/>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956217C"/>
    <w:multiLevelType w:val="hybridMultilevel"/>
    <w:tmpl w:val="48041DAA"/>
    <w:lvl w:ilvl="0" w:tplc="ACDE4730">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1E4E5044"/>
    <w:multiLevelType w:val="hybridMultilevel"/>
    <w:tmpl w:val="1E7E0B8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1E7110A4"/>
    <w:multiLevelType w:val="hybridMultilevel"/>
    <w:tmpl w:val="664E551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1F454006"/>
    <w:multiLevelType w:val="hybridMultilevel"/>
    <w:tmpl w:val="4C6E6D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23384959"/>
    <w:multiLevelType w:val="hybridMultilevel"/>
    <w:tmpl w:val="4752A4C2"/>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24656ED8"/>
    <w:multiLevelType w:val="hybridMultilevel"/>
    <w:tmpl w:val="434E7C20"/>
    <w:lvl w:ilvl="0" w:tplc="DD12AF16">
      <w:numFmt w:val="bullet"/>
      <w:lvlText w:val=""/>
      <w:lvlJc w:val="left"/>
      <w:pPr>
        <w:ind w:left="720" w:hanging="360"/>
      </w:pPr>
      <w:rPr>
        <w:rFonts w:ascii="Wingdings" w:eastAsia="Wingdings" w:hAnsi="Wingdings" w:cs="Wingdings" w:hint="default"/>
        <w:w w:val="100"/>
        <w:sz w:val="22"/>
        <w:szCs w:val="22"/>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26251834"/>
    <w:multiLevelType w:val="hybridMultilevel"/>
    <w:tmpl w:val="5992B0DC"/>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2B4416AA"/>
    <w:multiLevelType w:val="hybridMultilevel"/>
    <w:tmpl w:val="5E403A5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B964784"/>
    <w:multiLevelType w:val="hybridMultilevel"/>
    <w:tmpl w:val="B90229DC"/>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2EFE723A"/>
    <w:multiLevelType w:val="hybridMultilevel"/>
    <w:tmpl w:val="6E60F2F8"/>
    <w:lvl w:ilvl="0" w:tplc="240A0015">
      <w:start w:val="1"/>
      <w:numFmt w:val="upperLetter"/>
      <w:lvlText w:val="%1."/>
      <w:lvlJc w:val="left"/>
      <w:pPr>
        <w:ind w:left="720" w:hanging="360"/>
      </w:pPr>
      <w:rPr>
        <w:rFonts w:hint="default"/>
      </w:rPr>
    </w:lvl>
    <w:lvl w:ilvl="1" w:tplc="9F52775A">
      <w:start w:val="1"/>
      <w:numFmt w:val="decimal"/>
      <w:lvlText w:val="%2."/>
      <w:lvlJc w:val="left"/>
      <w:pPr>
        <w:ind w:left="1785" w:hanging="705"/>
      </w:pPr>
      <w:rPr>
        <w:rFonts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2F091D34"/>
    <w:multiLevelType w:val="hybridMultilevel"/>
    <w:tmpl w:val="6826D190"/>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2F8F38FA"/>
    <w:multiLevelType w:val="hybridMultilevel"/>
    <w:tmpl w:val="D1E4C79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31CE66C8"/>
    <w:multiLevelType w:val="hybridMultilevel"/>
    <w:tmpl w:val="0778C0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31E85050"/>
    <w:multiLevelType w:val="hybridMultilevel"/>
    <w:tmpl w:val="A0FEBED4"/>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33C849E8"/>
    <w:multiLevelType w:val="hybridMultilevel"/>
    <w:tmpl w:val="08E6DFCA"/>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340E4E10"/>
    <w:multiLevelType w:val="hybridMultilevel"/>
    <w:tmpl w:val="111EEC7A"/>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35513543"/>
    <w:multiLevelType w:val="hybridMultilevel"/>
    <w:tmpl w:val="32401242"/>
    <w:lvl w:ilvl="0" w:tplc="DD12AF16">
      <w:numFmt w:val="bullet"/>
      <w:lvlText w:val=""/>
      <w:lvlJc w:val="left"/>
      <w:pPr>
        <w:ind w:left="720" w:hanging="360"/>
      </w:pPr>
      <w:rPr>
        <w:rFonts w:ascii="Wingdings" w:eastAsia="Wingdings" w:hAnsi="Wingdings" w:cs="Wingdings" w:hint="default"/>
        <w:w w:val="100"/>
        <w:sz w:val="22"/>
        <w:szCs w:val="22"/>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3695288A"/>
    <w:multiLevelType w:val="hybridMultilevel"/>
    <w:tmpl w:val="DB421938"/>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37B67611"/>
    <w:multiLevelType w:val="hybridMultilevel"/>
    <w:tmpl w:val="4D7C0504"/>
    <w:lvl w:ilvl="0" w:tplc="240A0015">
      <w:start w:val="1"/>
      <w:numFmt w:val="upp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38780383"/>
    <w:multiLevelType w:val="hybridMultilevel"/>
    <w:tmpl w:val="A62EC2A4"/>
    <w:lvl w:ilvl="0" w:tplc="DD12AF16">
      <w:numFmt w:val="bullet"/>
      <w:lvlText w:val=""/>
      <w:lvlJc w:val="left"/>
      <w:pPr>
        <w:ind w:left="720" w:hanging="360"/>
      </w:pPr>
      <w:rPr>
        <w:rFonts w:ascii="Wingdings" w:eastAsia="Wingdings" w:hAnsi="Wingdings" w:cs="Wingdings" w:hint="default"/>
        <w:w w:val="100"/>
        <w:sz w:val="22"/>
        <w:szCs w:val="22"/>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3B9B6E2E"/>
    <w:multiLevelType w:val="hybridMultilevel"/>
    <w:tmpl w:val="64186DF0"/>
    <w:lvl w:ilvl="0" w:tplc="DD12AF16">
      <w:numFmt w:val="bullet"/>
      <w:lvlText w:val=""/>
      <w:lvlJc w:val="left"/>
      <w:pPr>
        <w:ind w:left="720" w:hanging="360"/>
      </w:pPr>
      <w:rPr>
        <w:rFonts w:ascii="Wingdings" w:eastAsia="Wingdings" w:hAnsi="Wingdings" w:cs="Wingdings" w:hint="default"/>
        <w:w w:val="100"/>
        <w:sz w:val="22"/>
        <w:szCs w:val="22"/>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3F684588"/>
    <w:multiLevelType w:val="hybridMultilevel"/>
    <w:tmpl w:val="7C621E56"/>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40041F6E"/>
    <w:multiLevelType w:val="hybridMultilevel"/>
    <w:tmpl w:val="DAF6C3FE"/>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40071E5B"/>
    <w:multiLevelType w:val="hybridMultilevel"/>
    <w:tmpl w:val="8FB4547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449D08A5"/>
    <w:multiLevelType w:val="hybridMultilevel"/>
    <w:tmpl w:val="9E409C08"/>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469A3E70"/>
    <w:multiLevelType w:val="hybridMultilevel"/>
    <w:tmpl w:val="B07ADB40"/>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4B152A8B"/>
    <w:multiLevelType w:val="hybridMultilevel"/>
    <w:tmpl w:val="93B88F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4DE876FF"/>
    <w:multiLevelType w:val="hybridMultilevel"/>
    <w:tmpl w:val="1272062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52206891"/>
    <w:multiLevelType w:val="multilevel"/>
    <w:tmpl w:val="06868FD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5" w15:restartNumberingAfterBreak="0">
    <w:nsid w:val="53830EB8"/>
    <w:multiLevelType w:val="hybridMultilevel"/>
    <w:tmpl w:val="D9E824DC"/>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54BE3D63"/>
    <w:multiLevelType w:val="hybridMultilevel"/>
    <w:tmpl w:val="9C5C0FE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552B1672"/>
    <w:multiLevelType w:val="hybridMultilevel"/>
    <w:tmpl w:val="B688FB2A"/>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55434369"/>
    <w:multiLevelType w:val="hybridMultilevel"/>
    <w:tmpl w:val="34A85CDE"/>
    <w:lvl w:ilvl="0" w:tplc="DD12AF16">
      <w:numFmt w:val="bullet"/>
      <w:lvlText w:val=""/>
      <w:lvlJc w:val="left"/>
      <w:pPr>
        <w:ind w:left="720" w:hanging="360"/>
      </w:pPr>
      <w:rPr>
        <w:rFonts w:ascii="Wingdings" w:eastAsia="Wingdings" w:hAnsi="Wingdings" w:cs="Wingdings" w:hint="default"/>
        <w:w w:val="100"/>
        <w:sz w:val="22"/>
        <w:szCs w:val="22"/>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5559724A"/>
    <w:multiLevelType w:val="hybridMultilevel"/>
    <w:tmpl w:val="B34E402E"/>
    <w:lvl w:ilvl="0" w:tplc="240A000B">
      <w:start w:val="1"/>
      <w:numFmt w:val="bullet"/>
      <w:lvlText w:val=""/>
      <w:lvlJc w:val="left"/>
      <w:pPr>
        <w:ind w:left="720" w:hanging="360"/>
      </w:pPr>
      <w:rPr>
        <w:rFonts w:ascii="Wingdings" w:hAnsi="Wingdings" w:hint="default"/>
        <w:lang w:val="es-ES" w:eastAsia="es-ES" w:bidi="es-ES"/>
      </w:rPr>
    </w:lvl>
    <w:lvl w:ilvl="1" w:tplc="594E6CD4">
      <w:start w:val="6"/>
      <w:numFmt w:val="bullet"/>
      <w:lvlText w:val="•"/>
      <w:lvlJc w:val="left"/>
      <w:pPr>
        <w:ind w:left="1785" w:hanging="705"/>
      </w:pPr>
      <w:rPr>
        <w:rFonts w:ascii="Arial" w:eastAsia="Arial"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563628AD"/>
    <w:multiLevelType w:val="hybridMultilevel"/>
    <w:tmpl w:val="37D2E372"/>
    <w:lvl w:ilvl="0" w:tplc="DD12AF16">
      <w:numFmt w:val="bullet"/>
      <w:lvlText w:val=""/>
      <w:lvlJc w:val="left"/>
      <w:pPr>
        <w:ind w:left="720" w:hanging="360"/>
      </w:pPr>
      <w:rPr>
        <w:rFonts w:ascii="Wingdings" w:eastAsia="Wingdings" w:hAnsi="Wingdings" w:cs="Wingdings" w:hint="default"/>
        <w:w w:val="100"/>
        <w:sz w:val="22"/>
        <w:szCs w:val="22"/>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56B53076"/>
    <w:multiLevelType w:val="multilevel"/>
    <w:tmpl w:val="515477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2" w15:restartNumberingAfterBreak="0">
    <w:nsid w:val="57301008"/>
    <w:multiLevelType w:val="hybridMultilevel"/>
    <w:tmpl w:val="44061B14"/>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59915E96"/>
    <w:multiLevelType w:val="hybridMultilevel"/>
    <w:tmpl w:val="F2D2162C"/>
    <w:lvl w:ilvl="0" w:tplc="DD12AF16">
      <w:numFmt w:val="bullet"/>
      <w:lvlText w:val=""/>
      <w:lvlJc w:val="left"/>
      <w:pPr>
        <w:ind w:left="720" w:hanging="360"/>
      </w:pPr>
      <w:rPr>
        <w:rFonts w:ascii="Wingdings" w:eastAsia="Wingdings" w:hAnsi="Wingdings" w:cs="Wingdings" w:hint="default"/>
        <w:w w:val="100"/>
        <w:sz w:val="22"/>
        <w:szCs w:val="22"/>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5C334BE0"/>
    <w:multiLevelType w:val="hybridMultilevel"/>
    <w:tmpl w:val="1012C5C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5D695377"/>
    <w:multiLevelType w:val="hybridMultilevel"/>
    <w:tmpl w:val="A150FA6A"/>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5F700E09"/>
    <w:multiLevelType w:val="hybridMultilevel"/>
    <w:tmpl w:val="04EC0DD2"/>
    <w:lvl w:ilvl="0" w:tplc="0846D636">
      <w:numFmt w:val="bullet"/>
      <w:lvlText w:val=""/>
      <w:lvlJc w:val="left"/>
      <w:pPr>
        <w:ind w:left="720" w:hanging="360"/>
      </w:pPr>
      <w:rPr>
        <w:rFonts w:ascii="Symbol" w:eastAsia="Symbol" w:hAnsi="Symbol" w:cs="Symbol" w:hint="default"/>
        <w:w w:val="100"/>
        <w:sz w:val="24"/>
        <w:szCs w:val="24"/>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60892C9D"/>
    <w:multiLevelType w:val="hybridMultilevel"/>
    <w:tmpl w:val="F8B4DB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62355D06"/>
    <w:multiLevelType w:val="hybridMultilevel"/>
    <w:tmpl w:val="F230A8C2"/>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68641A77"/>
    <w:multiLevelType w:val="hybridMultilevel"/>
    <w:tmpl w:val="DF4E6A10"/>
    <w:lvl w:ilvl="0" w:tplc="0846D636">
      <w:numFmt w:val="bullet"/>
      <w:lvlText w:val=""/>
      <w:lvlJc w:val="left"/>
      <w:pPr>
        <w:ind w:left="720" w:hanging="360"/>
      </w:pPr>
      <w:rPr>
        <w:rFonts w:ascii="Symbol" w:eastAsia="Symbol" w:hAnsi="Symbol" w:cs="Symbol" w:hint="default"/>
        <w:w w:val="100"/>
        <w:sz w:val="24"/>
        <w:szCs w:val="24"/>
        <w:lang w:val="es-ES" w:eastAsia="es-ES" w:bidi="es-ES"/>
      </w:rPr>
    </w:lvl>
    <w:lvl w:ilvl="1" w:tplc="1804B608">
      <w:start w:val="1"/>
      <w:numFmt w:val="bullet"/>
      <w:lvlText w:val="-"/>
      <w:lvlJc w:val="left"/>
      <w:pPr>
        <w:ind w:left="1785" w:hanging="705"/>
      </w:pPr>
      <w:rPr>
        <w:rFonts w:ascii="Arial" w:eastAsia="Arial"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6A4A6D59"/>
    <w:multiLevelType w:val="hybridMultilevel"/>
    <w:tmpl w:val="09788F68"/>
    <w:lvl w:ilvl="0" w:tplc="DD12AF16">
      <w:numFmt w:val="bullet"/>
      <w:lvlText w:val=""/>
      <w:lvlJc w:val="left"/>
      <w:pPr>
        <w:ind w:left="720" w:hanging="360"/>
      </w:pPr>
      <w:rPr>
        <w:rFonts w:ascii="Wingdings" w:eastAsia="Wingdings" w:hAnsi="Wingdings" w:cs="Wingdings" w:hint="default"/>
        <w:w w:val="100"/>
        <w:sz w:val="22"/>
        <w:szCs w:val="22"/>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15:restartNumberingAfterBreak="0">
    <w:nsid w:val="6D3600A8"/>
    <w:multiLevelType w:val="hybridMultilevel"/>
    <w:tmpl w:val="C172D23A"/>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6E2F566A"/>
    <w:multiLevelType w:val="hybridMultilevel"/>
    <w:tmpl w:val="444EC322"/>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3" w15:restartNumberingAfterBreak="0">
    <w:nsid w:val="6E6431AF"/>
    <w:multiLevelType w:val="hybridMultilevel"/>
    <w:tmpl w:val="633ED6F8"/>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15:restartNumberingAfterBreak="0">
    <w:nsid w:val="75395A14"/>
    <w:multiLevelType w:val="hybridMultilevel"/>
    <w:tmpl w:val="1FCC4D5C"/>
    <w:lvl w:ilvl="0" w:tplc="0846D636">
      <w:numFmt w:val="bullet"/>
      <w:lvlText w:val=""/>
      <w:lvlJc w:val="left"/>
      <w:pPr>
        <w:ind w:left="1112" w:hanging="360"/>
      </w:pPr>
      <w:rPr>
        <w:rFonts w:ascii="Symbol" w:eastAsia="Symbol" w:hAnsi="Symbol" w:cs="Symbol" w:hint="default"/>
        <w:w w:val="100"/>
        <w:sz w:val="24"/>
        <w:szCs w:val="24"/>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7EBE0745"/>
    <w:multiLevelType w:val="hybridMultilevel"/>
    <w:tmpl w:val="2E40DDA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15:restartNumberingAfterBreak="0">
    <w:nsid w:val="7F647A98"/>
    <w:multiLevelType w:val="hybridMultilevel"/>
    <w:tmpl w:val="891ECF1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64"/>
  </w:num>
  <w:num w:numId="2">
    <w:abstractNumId w:val="44"/>
  </w:num>
  <w:num w:numId="3">
    <w:abstractNumId w:val="51"/>
  </w:num>
  <w:num w:numId="4">
    <w:abstractNumId w:val="56"/>
  </w:num>
  <w:num w:numId="5">
    <w:abstractNumId w:val="59"/>
  </w:num>
  <w:num w:numId="6">
    <w:abstractNumId w:val="48"/>
  </w:num>
  <w:num w:numId="7">
    <w:abstractNumId w:val="7"/>
  </w:num>
  <w:num w:numId="8">
    <w:abstractNumId w:val="36"/>
  </w:num>
  <w:num w:numId="9">
    <w:abstractNumId w:val="60"/>
  </w:num>
  <w:num w:numId="10">
    <w:abstractNumId w:val="21"/>
  </w:num>
  <w:num w:numId="11">
    <w:abstractNumId w:val="35"/>
  </w:num>
  <w:num w:numId="12">
    <w:abstractNumId w:val="6"/>
  </w:num>
  <w:num w:numId="13">
    <w:abstractNumId w:val="50"/>
  </w:num>
  <w:num w:numId="14">
    <w:abstractNumId w:val="15"/>
  </w:num>
  <w:num w:numId="15">
    <w:abstractNumId w:val="49"/>
  </w:num>
  <w:num w:numId="16">
    <w:abstractNumId w:val="32"/>
  </w:num>
  <w:num w:numId="17">
    <w:abstractNumId w:val="41"/>
  </w:num>
  <w:num w:numId="18">
    <w:abstractNumId w:val="25"/>
  </w:num>
  <w:num w:numId="19">
    <w:abstractNumId w:val="26"/>
  </w:num>
  <w:num w:numId="20">
    <w:abstractNumId w:val="34"/>
  </w:num>
  <w:num w:numId="21">
    <w:abstractNumId w:val="2"/>
  </w:num>
  <w:num w:numId="22">
    <w:abstractNumId w:val="37"/>
  </w:num>
  <w:num w:numId="23">
    <w:abstractNumId w:val="62"/>
  </w:num>
  <w:num w:numId="24">
    <w:abstractNumId w:val="58"/>
  </w:num>
  <w:num w:numId="25">
    <w:abstractNumId w:val="55"/>
  </w:num>
  <w:num w:numId="26">
    <w:abstractNumId w:val="22"/>
  </w:num>
  <w:num w:numId="27">
    <w:abstractNumId w:val="29"/>
  </w:num>
  <w:num w:numId="28">
    <w:abstractNumId w:val="33"/>
  </w:num>
  <w:num w:numId="29">
    <w:abstractNumId w:val="24"/>
  </w:num>
  <w:num w:numId="30">
    <w:abstractNumId w:val="38"/>
  </w:num>
  <w:num w:numId="31">
    <w:abstractNumId w:val="40"/>
  </w:num>
  <w:num w:numId="32">
    <w:abstractNumId w:val="31"/>
  </w:num>
  <w:num w:numId="33">
    <w:abstractNumId w:val="20"/>
  </w:num>
  <w:num w:numId="34">
    <w:abstractNumId w:val="0"/>
  </w:num>
  <w:num w:numId="35">
    <w:abstractNumId w:val="47"/>
  </w:num>
  <w:num w:numId="36">
    <w:abstractNumId w:val="61"/>
  </w:num>
  <w:num w:numId="37">
    <w:abstractNumId w:val="63"/>
  </w:num>
  <w:num w:numId="38">
    <w:abstractNumId w:val="1"/>
  </w:num>
  <w:num w:numId="39">
    <w:abstractNumId w:val="52"/>
  </w:num>
  <w:num w:numId="40">
    <w:abstractNumId w:val="16"/>
  </w:num>
  <w:num w:numId="41">
    <w:abstractNumId w:val="3"/>
  </w:num>
  <w:num w:numId="42">
    <w:abstractNumId w:val="53"/>
  </w:num>
  <w:num w:numId="43">
    <w:abstractNumId w:val="23"/>
  </w:num>
  <w:num w:numId="44">
    <w:abstractNumId w:val="13"/>
  </w:num>
  <w:num w:numId="45">
    <w:abstractNumId w:val="5"/>
  </w:num>
  <w:num w:numId="46">
    <w:abstractNumId w:val="10"/>
  </w:num>
  <w:num w:numId="47">
    <w:abstractNumId w:val="28"/>
  </w:num>
  <w:num w:numId="48">
    <w:abstractNumId w:val="18"/>
  </w:num>
  <w:num w:numId="49">
    <w:abstractNumId w:val="39"/>
  </w:num>
  <w:num w:numId="50">
    <w:abstractNumId w:val="4"/>
  </w:num>
  <w:num w:numId="51">
    <w:abstractNumId w:val="66"/>
  </w:num>
  <w:num w:numId="52">
    <w:abstractNumId w:val="54"/>
  </w:num>
  <w:num w:numId="53">
    <w:abstractNumId w:val="17"/>
  </w:num>
  <w:num w:numId="54">
    <w:abstractNumId w:val="65"/>
  </w:num>
  <w:num w:numId="55">
    <w:abstractNumId w:val="9"/>
  </w:num>
  <w:num w:numId="56">
    <w:abstractNumId w:val="46"/>
  </w:num>
  <w:num w:numId="57">
    <w:abstractNumId w:val="27"/>
  </w:num>
  <w:num w:numId="58">
    <w:abstractNumId w:val="43"/>
  </w:num>
  <w:num w:numId="59">
    <w:abstractNumId w:val="30"/>
  </w:num>
  <w:num w:numId="60">
    <w:abstractNumId w:val="14"/>
  </w:num>
  <w:num w:numId="61">
    <w:abstractNumId w:val="45"/>
  </w:num>
  <w:num w:numId="62">
    <w:abstractNumId w:val="8"/>
  </w:num>
  <w:num w:numId="63">
    <w:abstractNumId w:val="57"/>
  </w:num>
  <w:num w:numId="64">
    <w:abstractNumId w:val="19"/>
  </w:num>
  <w:num w:numId="65">
    <w:abstractNumId w:val="12"/>
  </w:num>
  <w:num w:numId="66">
    <w:abstractNumId w:val="42"/>
  </w:num>
  <w:num w:numId="67">
    <w:abstractNumId w:val="11"/>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08"/>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00E0"/>
    <w:rsid w:val="00031A03"/>
    <w:rsid w:val="0005332A"/>
    <w:rsid w:val="000720EE"/>
    <w:rsid w:val="000D4220"/>
    <w:rsid w:val="000D7047"/>
    <w:rsid w:val="0011096F"/>
    <w:rsid w:val="00114B37"/>
    <w:rsid w:val="0011759C"/>
    <w:rsid w:val="00117BEC"/>
    <w:rsid w:val="00137716"/>
    <w:rsid w:val="00156A36"/>
    <w:rsid w:val="00160E4B"/>
    <w:rsid w:val="0016535A"/>
    <w:rsid w:val="0016655F"/>
    <w:rsid w:val="001730E3"/>
    <w:rsid w:val="001A7D68"/>
    <w:rsid w:val="002019C6"/>
    <w:rsid w:val="00205C4D"/>
    <w:rsid w:val="00207192"/>
    <w:rsid w:val="0021491A"/>
    <w:rsid w:val="002201C4"/>
    <w:rsid w:val="00224902"/>
    <w:rsid w:val="00264527"/>
    <w:rsid w:val="002E328F"/>
    <w:rsid w:val="00302007"/>
    <w:rsid w:val="00304EF0"/>
    <w:rsid w:val="003114E6"/>
    <w:rsid w:val="003314BC"/>
    <w:rsid w:val="00336971"/>
    <w:rsid w:val="00344835"/>
    <w:rsid w:val="00347FBB"/>
    <w:rsid w:val="00354151"/>
    <w:rsid w:val="00354B42"/>
    <w:rsid w:val="003645BB"/>
    <w:rsid w:val="00372DEE"/>
    <w:rsid w:val="00385E92"/>
    <w:rsid w:val="003C00E0"/>
    <w:rsid w:val="003C13A3"/>
    <w:rsid w:val="003C65C2"/>
    <w:rsid w:val="003E5777"/>
    <w:rsid w:val="004111E6"/>
    <w:rsid w:val="00422B01"/>
    <w:rsid w:val="00431E29"/>
    <w:rsid w:val="00452C1E"/>
    <w:rsid w:val="00472A22"/>
    <w:rsid w:val="004A2EB6"/>
    <w:rsid w:val="004B15B0"/>
    <w:rsid w:val="004C0A9C"/>
    <w:rsid w:val="004C7173"/>
    <w:rsid w:val="004D18E8"/>
    <w:rsid w:val="004D2983"/>
    <w:rsid w:val="004E0116"/>
    <w:rsid w:val="004E49DC"/>
    <w:rsid w:val="004F2F1A"/>
    <w:rsid w:val="004F337F"/>
    <w:rsid w:val="00516513"/>
    <w:rsid w:val="0054106B"/>
    <w:rsid w:val="00572C5B"/>
    <w:rsid w:val="005D4382"/>
    <w:rsid w:val="005F2FB0"/>
    <w:rsid w:val="00620332"/>
    <w:rsid w:val="00633AC5"/>
    <w:rsid w:val="00634E89"/>
    <w:rsid w:val="00637BE3"/>
    <w:rsid w:val="0068005A"/>
    <w:rsid w:val="0068481A"/>
    <w:rsid w:val="00691B8D"/>
    <w:rsid w:val="006A7039"/>
    <w:rsid w:val="006D53D2"/>
    <w:rsid w:val="006D71DD"/>
    <w:rsid w:val="006F415D"/>
    <w:rsid w:val="00713A2A"/>
    <w:rsid w:val="0072333B"/>
    <w:rsid w:val="00753E7D"/>
    <w:rsid w:val="007773B7"/>
    <w:rsid w:val="007820A4"/>
    <w:rsid w:val="007E2644"/>
    <w:rsid w:val="007F1B9D"/>
    <w:rsid w:val="0081497B"/>
    <w:rsid w:val="008200E2"/>
    <w:rsid w:val="00854FE1"/>
    <w:rsid w:val="008715B3"/>
    <w:rsid w:val="0088159A"/>
    <w:rsid w:val="00895E92"/>
    <w:rsid w:val="008E555A"/>
    <w:rsid w:val="008F221D"/>
    <w:rsid w:val="009054C7"/>
    <w:rsid w:val="00926832"/>
    <w:rsid w:val="00950F28"/>
    <w:rsid w:val="00962F39"/>
    <w:rsid w:val="00973E25"/>
    <w:rsid w:val="00987004"/>
    <w:rsid w:val="00997CA6"/>
    <w:rsid w:val="009A46D0"/>
    <w:rsid w:val="009C08FC"/>
    <w:rsid w:val="009C7987"/>
    <w:rsid w:val="009E2035"/>
    <w:rsid w:val="009F08A7"/>
    <w:rsid w:val="00A07B48"/>
    <w:rsid w:val="00A202B7"/>
    <w:rsid w:val="00A22CBB"/>
    <w:rsid w:val="00A62E57"/>
    <w:rsid w:val="00A75081"/>
    <w:rsid w:val="00A84A35"/>
    <w:rsid w:val="00A96413"/>
    <w:rsid w:val="00AA363B"/>
    <w:rsid w:val="00AB3D20"/>
    <w:rsid w:val="00AE228A"/>
    <w:rsid w:val="00AE5783"/>
    <w:rsid w:val="00AF5D73"/>
    <w:rsid w:val="00B32708"/>
    <w:rsid w:val="00B34C2F"/>
    <w:rsid w:val="00B45BF8"/>
    <w:rsid w:val="00B54568"/>
    <w:rsid w:val="00B84102"/>
    <w:rsid w:val="00B91233"/>
    <w:rsid w:val="00BA537E"/>
    <w:rsid w:val="00BB6396"/>
    <w:rsid w:val="00BC54BF"/>
    <w:rsid w:val="00BC7E61"/>
    <w:rsid w:val="00BD18F6"/>
    <w:rsid w:val="00BD317E"/>
    <w:rsid w:val="00BE26EB"/>
    <w:rsid w:val="00C0222A"/>
    <w:rsid w:val="00C42711"/>
    <w:rsid w:val="00C53C65"/>
    <w:rsid w:val="00C55149"/>
    <w:rsid w:val="00C82F09"/>
    <w:rsid w:val="00CA4D43"/>
    <w:rsid w:val="00CC2669"/>
    <w:rsid w:val="00CE2F00"/>
    <w:rsid w:val="00D12460"/>
    <w:rsid w:val="00D15F56"/>
    <w:rsid w:val="00D350A2"/>
    <w:rsid w:val="00D52127"/>
    <w:rsid w:val="00D719B1"/>
    <w:rsid w:val="00DA2766"/>
    <w:rsid w:val="00DD33AA"/>
    <w:rsid w:val="00DF2092"/>
    <w:rsid w:val="00DF6B6B"/>
    <w:rsid w:val="00E17425"/>
    <w:rsid w:val="00E44418"/>
    <w:rsid w:val="00E525BC"/>
    <w:rsid w:val="00E653A8"/>
    <w:rsid w:val="00EA459A"/>
    <w:rsid w:val="00EB3936"/>
    <w:rsid w:val="00EE6514"/>
    <w:rsid w:val="00F01E2A"/>
    <w:rsid w:val="00F14F9A"/>
    <w:rsid w:val="00F2342E"/>
    <w:rsid w:val="00F34894"/>
    <w:rsid w:val="00F424FB"/>
    <w:rsid w:val="00F43C01"/>
    <w:rsid w:val="00F956B5"/>
    <w:rsid w:val="00FC7DE1"/>
    <w:rsid w:val="00FD206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283C0213"/>
  <w15:docId w15:val="{6437A38B-9515-40FE-B6B6-95436D35F6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00E0"/>
    <w:pPr>
      <w:widowControl w:val="0"/>
      <w:autoSpaceDE w:val="0"/>
      <w:autoSpaceDN w:val="0"/>
      <w:spacing w:after="0" w:line="240" w:lineRule="auto"/>
    </w:pPr>
    <w:rPr>
      <w:rFonts w:ascii="Arial" w:eastAsia="Arial" w:hAnsi="Arial" w:cs="Arial"/>
      <w:lang w:val="es-ES" w:eastAsia="es-ES" w:bidi="es-ES"/>
    </w:rPr>
  </w:style>
  <w:style w:type="paragraph" w:styleId="Ttulo1">
    <w:name w:val="heading 1"/>
    <w:basedOn w:val="Normal"/>
    <w:next w:val="Normal"/>
    <w:link w:val="Ttulo1Car"/>
    <w:uiPriority w:val="9"/>
    <w:qFormat/>
    <w:rsid w:val="00C82F09"/>
    <w:pPr>
      <w:keepNext/>
      <w:keepLines/>
      <w:spacing w:before="240"/>
      <w:jc w:val="center"/>
      <w:outlineLvl w:val="0"/>
    </w:pPr>
    <w:rPr>
      <w:rFonts w:eastAsiaTheme="majorEastAsia" w:cstheme="majorBidi"/>
      <w:b/>
      <w:color w:val="2F5496" w:themeColor="accent1" w:themeShade="BF"/>
      <w:sz w:val="32"/>
      <w:szCs w:val="32"/>
    </w:rPr>
  </w:style>
  <w:style w:type="paragraph" w:styleId="Ttulo2">
    <w:name w:val="heading 2"/>
    <w:basedOn w:val="Normal"/>
    <w:link w:val="Ttulo2Car"/>
    <w:uiPriority w:val="1"/>
    <w:qFormat/>
    <w:rsid w:val="00BC7E61"/>
    <w:pPr>
      <w:spacing w:before="100"/>
      <w:jc w:val="center"/>
      <w:outlineLvl w:val="1"/>
    </w:pPr>
    <w:rPr>
      <w:rFonts w:eastAsia="Cambria" w:cs="Cambria"/>
      <w:b/>
      <w:bCs/>
      <w:color w:val="2F5496" w:themeColor="accent1" w:themeShade="BF"/>
      <w:sz w:val="26"/>
      <w:szCs w:val="28"/>
    </w:rPr>
  </w:style>
  <w:style w:type="paragraph" w:styleId="Ttulo3">
    <w:name w:val="heading 3"/>
    <w:basedOn w:val="Normal"/>
    <w:next w:val="Normal"/>
    <w:link w:val="Ttulo3Car"/>
    <w:uiPriority w:val="9"/>
    <w:unhideWhenUsed/>
    <w:qFormat/>
    <w:rsid w:val="007E2644"/>
    <w:pPr>
      <w:keepNext/>
      <w:keepLines/>
      <w:spacing w:before="40"/>
      <w:outlineLvl w:val="2"/>
    </w:pPr>
    <w:rPr>
      <w:rFonts w:eastAsiaTheme="majorEastAsia" w:cstheme="majorBidi"/>
      <w:b/>
      <w:color w:val="1F3864" w:themeColor="accent1" w:themeShade="80"/>
      <w:szCs w:val="24"/>
    </w:rPr>
  </w:style>
  <w:style w:type="paragraph" w:styleId="Ttulo4">
    <w:name w:val="heading 4"/>
    <w:basedOn w:val="Normal"/>
    <w:next w:val="Normal"/>
    <w:link w:val="Ttulo4Car"/>
    <w:uiPriority w:val="9"/>
    <w:unhideWhenUsed/>
    <w:qFormat/>
    <w:rsid w:val="00DF2092"/>
    <w:pPr>
      <w:keepNext/>
      <w:keepLines/>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link w:val="Ttulo5Car"/>
    <w:uiPriority w:val="1"/>
    <w:qFormat/>
    <w:rsid w:val="007773B7"/>
    <w:pPr>
      <w:ind w:left="536" w:hanging="721"/>
      <w:outlineLvl w:val="4"/>
    </w:pPr>
    <w:rPr>
      <w:rFonts w:asciiTheme="minorHAnsi" w:hAnsiTheme="minorHAnsi"/>
      <w:i/>
      <w:color w:val="1F3864" w:themeColor="accent1" w:themeShade="80"/>
      <w:sz w:val="20"/>
      <w:szCs w:val="24"/>
    </w:rPr>
  </w:style>
  <w:style w:type="paragraph" w:styleId="Ttulo7">
    <w:name w:val="heading 7"/>
    <w:basedOn w:val="Normal"/>
    <w:next w:val="Normal"/>
    <w:link w:val="Ttulo7Car"/>
    <w:uiPriority w:val="9"/>
    <w:semiHidden/>
    <w:unhideWhenUsed/>
    <w:qFormat/>
    <w:rsid w:val="00BC7E61"/>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82F09"/>
    <w:rPr>
      <w:rFonts w:ascii="Arial" w:eastAsiaTheme="majorEastAsia" w:hAnsi="Arial" w:cstheme="majorBidi"/>
      <w:b/>
      <w:color w:val="2F5496" w:themeColor="accent1" w:themeShade="BF"/>
      <w:sz w:val="32"/>
      <w:szCs w:val="32"/>
      <w:lang w:val="es-ES" w:eastAsia="es-ES" w:bidi="es-ES"/>
    </w:rPr>
  </w:style>
  <w:style w:type="character" w:customStyle="1" w:styleId="Ttulo2Car">
    <w:name w:val="Título 2 Car"/>
    <w:basedOn w:val="Fuentedeprrafopredeter"/>
    <w:link w:val="Ttulo2"/>
    <w:uiPriority w:val="1"/>
    <w:rsid w:val="00BC7E61"/>
    <w:rPr>
      <w:rFonts w:ascii="Arial" w:eastAsia="Cambria" w:hAnsi="Arial" w:cs="Cambria"/>
      <w:b/>
      <w:bCs/>
      <w:color w:val="2F5496" w:themeColor="accent1" w:themeShade="BF"/>
      <w:sz w:val="26"/>
      <w:szCs w:val="28"/>
      <w:lang w:val="es-ES" w:eastAsia="es-ES" w:bidi="es-ES"/>
    </w:rPr>
  </w:style>
  <w:style w:type="character" w:customStyle="1" w:styleId="Ttulo3Car">
    <w:name w:val="Título 3 Car"/>
    <w:basedOn w:val="Fuentedeprrafopredeter"/>
    <w:link w:val="Ttulo3"/>
    <w:uiPriority w:val="9"/>
    <w:rsid w:val="007E2644"/>
    <w:rPr>
      <w:rFonts w:ascii="Arial" w:eastAsiaTheme="majorEastAsia" w:hAnsi="Arial" w:cstheme="majorBidi"/>
      <w:b/>
      <w:color w:val="1F3864" w:themeColor="accent1" w:themeShade="80"/>
      <w:szCs w:val="24"/>
      <w:lang w:val="es-ES" w:eastAsia="es-ES" w:bidi="es-ES"/>
    </w:rPr>
  </w:style>
  <w:style w:type="character" w:customStyle="1" w:styleId="Ttulo4Car">
    <w:name w:val="Título 4 Car"/>
    <w:basedOn w:val="Fuentedeprrafopredeter"/>
    <w:link w:val="Ttulo4"/>
    <w:uiPriority w:val="9"/>
    <w:rsid w:val="00DF2092"/>
    <w:rPr>
      <w:rFonts w:asciiTheme="majorHAnsi" w:eastAsiaTheme="majorEastAsia" w:hAnsiTheme="majorHAnsi" w:cstheme="majorBidi"/>
      <w:i/>
      <w:iCs/>
      <w:color w:val="2F5496" w:themeColor="accent1" w:themeShade="BF"/>
      <w:lang w:val="es-ES" w:eastAsia="es-ES" w:bidi="es-ES"/>
    </w:rPr>
  </w:style>
  <w:style w:type="character" w:customStyle="1" w:styleId="Ttulo5Car">
    <w:name w:val="Título 5 Car"/>
    <w:basedOn w:val="Fuentedeprrafopredeter"/>
    <w:link w:val="Ttulo5"/>
    <w:uiPriority w:val="1"/>
    <w:rsid w:val="007773B7"/>
    <w:rPr>
      <w:rFonts w:eastAsia="Arial" w:cs="Arial"/>
      <w:i/>
      <w:color w:val="1F3864" w:themeColor="accent1" w:themeShade="80"/>
      <w:sz w:val="20"/>
      <w:szCs w:val="24"/>
      <w:lang w:val="es-ES" w:eastAsia="es-ES" w:bidi="es-ES"/>
    </w:rPr>
  </w:style>
  <w:style w:type="character" w:customStyle="1" w:styleId="Ttulo7Car">
    <w:name w:val="Título 7 Car"/>
    <w:basedOn w:val="Fuentedeprrafopredeter"/>
    <w:link w:val="Ttulo7"/>
    <w:uiPriority w:val="9"/>
    <w:semiHidden/>
    <w:rsid w:val="00BC7E61"/>
    <w:rPr>
      <w:rFonts w:asciiTheme="majorHAnsi" w:eastAsiaTheme="majorEastAsia" w:hAnsiTheme="majorHAnsi" w:cstheme="majorBidi"/>
      <w:i/>
      <w:iCs/>
      <w:color w:val="1F3763" w:themeColor="accent1" w:themeShade="7F"/>
      <w:lang w:val="es-ES" w:eastAsia="es-ES" w:bidi="es-ES"/>
    </w:rPr>
  </w:style>
  <w:style w:type="paragraph" w:styleId="Encabezado">
    <w:name w:val="header"/>
    <w:basedOn w:val="Normal"/>
    <w:link w:val="EncabezadoCar"/>
    <w:uiPriority w:val="99"/>
    <w:unhideWhenUsed/>
    <w:rsid w:val="003C00E0"/>
    <w:pPr>
      <w:tabs>
        <w:tab w:val="center" w:pos="4419"/>
        <w:tab w:val="right" w:pos="8838"/>
      </w:tabs>
    </w:pPr>
  </w:style>
  <w:style w:type="character" w:customStyle="1" w:styleId="EncabezadoCar">
    <w:name w:val="Encabezado Car"/>
    <w:basedOn w:val="Fuentedeprrafopredeter"/>
    <w:link w:val="Encabezado"/>
    <w:uiPriority w:val="99"/>
    <w:rsid w:val="003C00E0"/>
  </w:style>
  <w:style w:type="paragraph" w:styleId="Piedepgina">
    <w:name w:val="footer"/>
    <w:basedOn w:val="Normal"/>
    <w:link w:val="PiedepginaCar"/>
    <w:uiPriority w:val="99"/>
    <w:unhideWhenUsed/>
    <w:rsid w:val="003C00E0"/>
    <w:pPr>
      <w:tabs>
        <w:tab w:val="center" w:pos="4419"/>
        <w:tab w:val="right" w:pos="8838"/>
      </w:tabs>
    </w:pPr>
  </w:style>
  <w:style w:type="character" w:customStyle="1" w:styleId="PiedepginaCar">
    <w:name w:val="Pie de página Car"/>
    <w:basedOn w:val="Fuentedeprrafopredeter"/>
    <w:link w:val="Piedepgina"/>
    <w:uiPriority w:val="99"/>
    <w:rsid w:val="003C00E0"/>
  </w:style>
  <w:style w:type="table" w:customStyle="1" w:styleId="TableNormal">
    <w:name w:val="Table Normal"/>
    <w:uiPriority w:val="2"/>
    <w:semiHidden/>
    <w:unhideWhenUsed/>
    <w:qFormat/>
    <w:rsid w:val="003C00E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C00E0"/>
    <w:rPr>
      <w:rFonts w:ascii="Calibri" w:eastAsia="Calibri" w:hAnsi="Calibri" w:cs="Calibri"/>
    </w:rPr>
  </w:style>
  <w:style w:type="paragraph" w:styleId="Textoindependiente">
    <w:name w:val="Body Text"/>
    <w:basedOn w:val="Normal"/>
    <w:link w:val="TextoindependienteCar"/>
    <w:uiPriority w:val="1"/>
    <w:qFormat/>
    <w:rsid w:val="0011096F"/>
    <w:pPr>
      <w:jc w:val="both"/>
    </w:pPr>
  </w:style>
  <w:style w:type="character" w:customStyle="1" w:styleId="TextoindependienteCar">
    <w:name w:val="Texto independiente Car"/>
    <w:basedOn w:val="Fuentedeprrafopredeter"/>
    <w:link w:val="Textoindependiente"/>
    <w:uiPriority w:val="1"/>
    <w:rsid w:val="0011096F"/>
    <w:rPr>
      <w:rFonts w:ascii="Arial" w:eastAsia="Arial" w:hAnsi="Arial" w:cs="Arial"/>
      <w:lang w:val="es-ES" w:eastAsia="es-ES" w:bidi="es-ES"/>
    </w:rPr>
  </w:style>
  <w:style w:type="paragraph" w:styleId="Prrafodelista">
    <w:name w:val="List Paragraph"/>
    <w:basedOn w:val="Normal"/>
    <w:uiPriority w:val="1"/>
    <w:qFormat/>
    <w:rsid w:val="0011096F"/>
    <w:pPr>
      <w:spacing w:before="120" w:after="120"/>
      <w:ind w:left="1256" w:hanging="721"/>
      <w:jc w:val="both"/>
    </w:pPr>
    <w:rPr>
      <w:sz w:val="20"/>
    </w:rPr>
  </w:style>
  <w:style w:type="character" w:styleId="Hipervnculo">
    <w:name w:val="Hyperlink"/>
    <w:basedOn w:val="Fuentedeprrafopredeter"/>
    <w:uiPriority w:val="99"/>
    <w:unhideWhenUsed/>
    <w:rsid w:val="007E2644"/>
    <w:rPr>
      <w:color w:val="0563C1" w:themeColor="hyperlink"/>
      <w:u w:val="single"/>
    </w:rPr>
  </w:style>
  <w:style w:type="character" w:styleId="Hipervnculovisitado">
    <w:name w:val="FollowedHyperlink"/>
    <w:basedOn w:val="Fuentedeprrafopredeter"/>
    <w:uiPriority w:val="99"/>
    <w:semiHidden/>
    <w:unhideWhenUsed/>
    <w:rsid w:val="00E17425"/>
    <w:rPr>
      <w:color w:val="954F72" w:themeColor="followedHyperlink"/>
      <w:u w:val="single"/>
    </w:rPr>
  </w:style>
  <w:style w:type="paragraph" w:styleId="TtuloTDC">
    <w:name w:val="TOC Heading"/>
    <w:basedOn w:val="Ttulo1"/>
    <w:next w:val="Normal"/>
    <w:uiPriority w:val="39"/>
    <w:unhideWhenUsed/>
    <w:qFormat/>
    <w:rsid w:val="00E17425"/>
    <w:pPr>
      <w:widowControl/>
      <w:autoSpaceDE/>
      <w:autoSpaceDN/>
      <w:spacing w:line="259" w:lineRule="auto"/>
      <w:jc w:val="left"/>
      <w:outlineLvl w:val="9"/>
    </w:pPr>
    <w:rPr>
      <w:rFonts w:asciiTheme="majorHAnsi" w:hAnsiTheme="majorHAnsi"/>
      <w:b w:val="0"/>
      <w:lang w:val="es-CO" w:eastAsia="es-CO" w:bidi="ar-SA"/>
    </w:rPr>
  </w:style>
  <w:style w:type="paragraph" w:styleId="TDC2">
    <w:name w:val="toc 2"/>
    <w:basedOn w:val="Normal"/>
    <w:next w:val="Normal"/>
    <w:autoRedefine/>
    <w:uiPriority w:val="39"/>
    <w:unhideWhenUsed/>
    <w:rsid w:val="00E17425"/>
    <w:pPr>
      <w:widowControl/>
      <w:autoSpaceDE/>
      <w:autoSpaceDN/>
      <w:spacing w:after="100" w:line="259" w:lineRule="auto"/>
      <w:ind w:left="220"/>
    </w:pPr>
    <w:rPr>
      <w:rFonts w:asciiTheme="minorHAnsi" w:eastAsiaTheme="minorEastAsia" w:hAnsiTheme="minorHAnsi" w:cs="Times New Roman"/>
      <w:lang w:val="es-CO" w:eastAsia="es-CO" w:bidi="ar-SA"/>
    </w:rPr>
  </w:style>
  <w:style w:type="paragraph" w:styleId="TDC1">
    <w:name w:val="toc 1"/>
    <w:basedOn w:val="Normal"/>
    <w:next w:val="Normal"/>
    <w:autoRedefine/>
    <w:uiPriority w:val="39"/>
    <w:unhideWhenUsed/>
    <w:rsid w:val="00A75081"/>
    <w:pPr>
      <w:widowControl/>
      <w:tabs>
        <w:tab w:val="right" w:leader="dot" w:pos="10790"/>
      </w:tabs>
      <w:autoSpaceDE/>
      <w:autoSpaceDN/>
      <w:spacing w:after="100" w:line="259" w:lineRule="auto"/>
    </w:pPr>
    <w:rPr>
      <w:rFonts w:asciiTheme="minorHAnsi" w:eastAsiaTheme="minorEastAsia" w:hAnsiTheme="minorHAnsi" w:cs="Times New Roman"/>
      <w:b/>
      <w:bCs/>
      <w:noProof/>
      <w:lang w:val="es-CO" w:eastAsia="es-CO"/>
    </w:rPr>
  </w:style>
  <w:style w:type="paragraph" w:styleId="TDC3">
    <w:name w:val="toc 3"/>
    <w:basedOn w:val="Normal"/>
    <w:next w:val="Normal"/>
    <w:autoRedefine/>
    <w:uiPriority w:val="39"/>
    <w:unhideWhenUsed/>
    <w:rsid w:val="00E17425"/>
    <w:pPr>
      <w:widowControl/>
      <w:autoSpaceDE/>
      <w:autoSpaceDN/>
      <w:spacing w:after="100" w:line="259" w:lineRule="auto"/>
      <w:ind w:left="440"/>
    </w:pPr>
    <w:rPr>
      <w:rFonts w:asciiTheme="minorHAnsi" w:eastAsiaTheme="minorEastAsia" w:hAnsiTheme="minorHAnsi" w:cs="Times New Roman"/>
      <w:lang w:val="es-CO" w:eastAsia="es-CO" w:bidi="ar-SA"/>
    </w:rPr>
  </w:style>
  <w:style w:type="paragraph" w:styleId="TDC4">
    <w:name w:val="toc 4"/>
    <w:basedOn w:val="Normal"/>
    <w:next w:val="Normal"/>
    <w:autoRedefine/>
    <w:uiPriority w:val="39"/>
    <w:unhideWhenUsed/>
    <w:rsid w:val="00E17425"/>
    <w:pPr>
      <w:spacing w:after="100"/>
      <w:ind w:left="660"/>
    </w:pPr>
  </w:style>
  <w:style w:type="paragraph" w:styleId="TDC5">
    <w:name w:val="toc 5"/>
    <w:basedOn w:val="Normal"/>
    <w:next w:val="Normal"/>
    <w:autoRedefine/>
    <w:uiPriority w:val="39"/>
    <w:unhideWhenUsed/>
    <w:rsid w:val="00E17425"/>
    <w:pPr>
      <w:spacing w:after="100"/>
      <w:ind w:left="880"/>
    </w:pPr>
  </w:style>
  <w:style w:type="paragraph" w:styleId="Textodeglobo">
    <w:name w:val="Balloon Text"/>
    <w:basedOn w:val="Normal"/>
    <w:link w:val="TextodegloboCar"/>
    <w:uiPriority w:val="99"/>
    <w:semiHidden/>
    <w:unhideWhenUsed/>
    <w:rsid w:val="00691B8D"/>
    <w:rPr>
      <w:rFonts w:ascii="Tahoma" w:hAnsi="Tahoma" w:cs="Tahoma"/>
      <w:sz w:val="16"/>
      <w:szCs w:val="16"/>
    </w:rPr>
  </w:style>
  <w:style w:type="character" w:customStyle="1" w:styleId="TextodegloboCar">
    <w:name w:val="Texto de globo Car"/>
    <w:basedOn w:val="Fuentedeprrafopredeter"/>
    <w:link w:val="Textodeglobo"/>
    <w:uiPriority w:val="99"/>
    <w:semiHidden/>
    <w:rsid w:val="00691B8D"/>
    <w:rPr>
      <w:rFonts w:ascii="Tahoma" w:eastAsia="Arial" w:hAnsi="Tahoma" w:cs="Tahoma"/>
      <w:sz w:val="16"/>
      <w:szCs w:val="16"/>
      <w:lang w:val="es-ES" w:eastAsia="es-ES" w:bidi="es-ES"/>
    </w:rPr>
  </w:style>
  <w:style w:type="paragraph" w:styleId="Sinespaciado">
    <w:name w:val="No Spacing"/>
    <w:link w:val="SinespaciadoCar"/>
    <w:uiPriority w:val="1"/>
    <w:qFormat/>
    <w:rsid w:val="0016655F"/>
    <w:pPr>
      <w:spacing w:after="0" w:line="240" w:lineRule="auto"/>
    </w:pPr>
    <w:rPr>
      <w:rFonts w:eastAsiaTheme="minorEastAsia"/>
      <w:lang w:eastAsia="es-CO"/>
    </w:rPr>
  </w:style>
  <w:style w:type="character" w:customStyle="1" w:styleId="SinespaciadoCar">
    <w:name w:val="Sin espaciado Car"/>
    <w:basedOn w:val="Fuentedeprrafopredeter"/>
    <w:link w:val="Sinespaciado"/>
    <w:uiPriority w:val="1"/>
    <w:rsid w:val="0016655F"/>
    <w:rPr>
      <w:rFonts w:eastAsiaTheme="minorEastAsia"/>
      <w:lang w:eastAsia="es-CO"/>
    </w:rPr>
  </w:style>
  <w:style w:type="table" w:customStyle="1" w:styleId="Tabladelista2-nfasis51">
    <w:name w:val="Tabla de lista 2 - Énfasis 51"/>
    <w:basedOn w:val="Tablanormal"/>
    <w:uiPriority w:val="47"/>
    <w:rsid w:val="00E653A8"/>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826973">
      <w:bodyDiv w:val="1"/>
      <w:marLeft w:val="0"/>
      <w:marRight w:val="0"/>
      <w:marTop w:val="0"/>
      <w:marBottom w:val="0"/>
      <w:divBdr>
        <w:top w:val="none" w:sz="0" w:space="0" w:color="auto"/>
        <w:left w:val="none" w:sz="0" w:space="0" w:color="auto"/>
        <w:bottom w:val="none" w:sz="0" w:space="0" w:color="auto"/>
        <w:right w:val="none" w:sz="0" w:space="0" w:color="auto"/>
      </w:divBdr>
    </w:div>
    <w:div w:id="414790835">
      <w:bodyDiv w:val="1"/>
      <w:marLeft w:val="0"/>
      <w:marRight w:val="0"/>
      <w:marTop w:val="0"/>
      <w:marBottom w:val="0"/>
      <w:divBdr>
        <w:top w:val="none" w:sz="0" w:space="0" w:color="auto"/>
        <w:left w:val="none" w:sz="0" w:space="0" w:color="auto"/>
        <w:bottom w:val="none" w:sz="0" w:space="0" w:color="auto"/>
        <w:right w:val="none" w:sz="0" w:space="0" w:color="auto"/>
      </w:divBdr>
    </w:div>
    <w:div w:id="837577844">
      <w:bodyDiv w:val="1"/>
      <w:marLeft w:val="0"/>
      <w:marRight w:val="0"/>
      <w:marTop w:val="0"/>
      <w:marBottom w:val="0"/>
      <w:divBdr>
        <w:top w:val="none" w:sz="0" w:space="0" w:color="auto"/>
        <w:left w:val="none" w:sz="0" w:space="0" w:color="auto"/>
        <w:bottom w:val="none" w:sz="0" w:space="0" w:color="auto"/>
        <w:right w:val="none" w:sz="0" w:space="0" w:color="auto"/>
      </w:divBdr>
    </w:div>
    <w:div w:id="1724523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92.168.88.237\compartidos%20tse\MANTENIMIENTO%20Y%20FLOTA\PESV\ANEXOS\1.%20FORTALECIMIENTO%20DE%20%20LA%20GESTION%20INSTITUCIONAL\ANEXO%207%20DIVULGACION%20POL&#205;TICAS%20DE%20SEGURIDAD%20VIAL" TargetMode="External"/><Relationship Id="rId117" Type="http://schemas.openxmlformats.org/officeDocument/2006/relationships/image" Target="media/image38.png"/><Relationship Id="rId21" Type="http://schemas.openxmlformats.org/officeDocument/2006/relationships/hyperlink" Target="file:///\\192.168.88.237\compartidos%20tse\MANTENIMIENTO%20Y%20FLOTA\PESV\ANEXOS\2.%20COMPORTAMIENTO%20HUMANO\ANEXO%205%20-%20REGLAMENTO%20INTERNO%20DE%20TRABAJO%20TSE" TargetMode="External"/><Relationship Id="rId42" Type="http://schemas.openxmlformats.org/officeDocument/2006/relationships/hyperlink" Target="file:///\\192.168.88.237\compartidos%20tse\MANTENIMIENTO%20Y%20FLOTA\PESV\ANEXOS\INFORMACION%20DE%20%20LA%20EMPRESA\ANEXO%2011%20-%20VALORES%20CORPORATIVOS%20TSE" TargetMode="External"/><Relationship Id="rId47" Type="http://schemas.openxmlformats.org/officeDocument/2006/relationships/hyperlink" Target="file:///\\192.168.88.237\compartidos%20tse\MANTENIMIENTO%20Y%20FLOTA\PESV\ANEXOS\1.%20FORTALECIMIENTO%20DE%20%20LA%20GESTION%20INSTITUCIONAL\ANEXO%2022%20-%20RESPUESTA%20TABULADAS%20DE%20LA%20ENCUESTA" TargetMode="External"/><Relationship Id="rId63" Type="http://schemas.openxmlformats.org/officeDocument/2006/relationships/image" Target="media/image20.png"/><Relationship Id="rId68" Type="http://schemas.openxmlformats.org/officeDocument/2006/relationships/image" Target="media/image21.emf"/><Relationship Id="rId84" Type="http://schemas.openxmlformats.org/officeDocument/2006/relationships/hyperlink" Target="file:///\\192.168.88.237\compartidos%20tse\MANTENIMIENTO%20Y%20FLOTA\PESV\ANEXOS\INFORMACION%20DE%20%20LA%20EMPRESA\ANEXO%2011%20-%20VALORES%20CORPORATIVOS%20TSE" TargetMode="External"/><Relationship Id="rId89" Type="http://schemas.openxmlformats.org/officeDocument/2006/relationships/hyperlink" Target="file:///\\192.168.88.237\compartidos%20tse\MANTENIMIENTO%20Y%20FLOTA\PESV\ANEXOS\INFORMACION%20DE%20%20LA%20EMPRESA\ANEXO%2011%20-%20VALORES%20CORPORATIVOS%20TSE" TargetMode="External"/><Relationship Id="rId112" Type="http://schemas.openxmlformats.org/officeDocument/2006/relationships/image" Target="media/image33.png"/><Relationship Id="rId133" Type="http://schemas.openxmlformats.org/officeDocument/2006/relationships/hyperlink" Target="file:///\\192.168.88.237\compartidos%20tse\MANTENIMIENTO%20Y%20FLOTA\PESV\ANEXOS\2.%20COMPORTAMIENTO%20HUMANO\ANEXO%205%20-%20REGLAMENTO%20INTERNO%20DE%20TRABAJO%20TSE" TargetMode="External"/><Relationship Id="rId16" Type="http://schemas.openxmlformats.org/officeDocument/2006/relationships/hyperlink" Target="file:///\\192.168.88.237\compartidos%20tse\MANTENIMIENTO%20Y%20FLOTA\PESV\VERSIONES\TSESAS-PESV%20VERSI&#211;N%204.docx" TargetMode="External"/><Relationship Id="rId107" Type="http://schemas.openxmlformats.org/officeDocument/2006/relationships/image" Target="media/image28.png"/><Relationship Id="rId11" Type="http://schemas.openxmlformats.org/officeDocument/2006/relationships/diagramLayout" Target="diagrams/layout1.xml"/><Relationship Id="rId32" Type="http://schemas.openxmlformats.org/officeDocument/2006/relationships/hyperlink" Target="file:///C:\Users\user\Desktop\FICHA%20TECNICA%20INDICADORES%20ACCIDENTES.xlsx" TargetMode="External"/><Relationship Id="rId37" Type="http://schemas.openxmlformats.org/officeDocument/2006/relationships/image" Target="media/image4.png"/><Relationship Id="rId53" Type="http://schemas.openxmlformats.org/officeDocument/2006/relationships/image" Target="media/image10.png"/><Relationship Id="rId58" Type="http://schemas.openxmlformats.org/officeDocument/2006/relationships/image" Target="media/image15.png"/><Relationship Id="rId74" Type="http://schemas.openxmlformats.org/officeDocument/2006/relationships/hyperlink" Target="file:///\\192.168.88.237\compartidos%20tse\MANTENIMIENTO%20Y%20FLOTA\PESV\ANEXOS\INFORMACION%20DE%20%20LA%20EMPRESA\ANEXO%2011%20-%20VALORES%20CORPORATIVOS%20TSE" TargetMode="External"/><Relationship Id="rId79" Type="http://schemas.openxmlformats.org/officeDocument/2006/relationships/hyperlink" Target="file:///\\192.168.88.237\compartidos%20tse\MANTENIMIENTO%20Y%20FLOTA\PESV\ANEXOS\INFORMACION%20DE%20%20LA%20EMPRESA\ANEXO%2011%20-%20VALORES%20CORPORATIVOS%20TSE" TargetMode="External"/><Relationship Id="rId102" Type="http://schemas.openxmlformats.org/officeDocument/2006/relationships/hyperlink" Target="file:///\\192.168.88.237\compartidos%20tse\MANTENIMIENTO%20Y%20FLOTA\PESV\ANEXOS\2.%20COMPORTAMIENTO%20HUMANO\ANEXO%205%20-%20REGLAMENTO%20INTERNO%20DE%20TRABAJO%20TSE" TargetMode="External"/><Relationship Id="rId123" Type="http://schemas.openxmlformats.org/officeDocument/2006/relationships/image" Target="media/image44.png"/><Relationship Id="rId128"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hyperlink" Target="file:///\\192.168.88.237\compartidos%20tse\MANTENIMIENTO%20Y%20FLOTA\PESV\ANEXOS\INFORMACION%20DE%20%20LA%20EMPRESA\ANEXO%2011%20-%20VALORES%20CORPORATIVOS%20TSE" TargetMode="External"/><Relationship Id="rId95" Type="http://schemas.openxmlformats.org/officeDocument/2006/relationships/image" Target="media/image22.png"/><Relationship Id="rId14" Type="http://schemas.microsoft.com/office/2007/relationships/diagramDrawing" Target="diagrams/drawing1.xml"/><Relationship Id="rId22" Type="http://schemas.openxmlformats.org/officeDocument/2006/relationships/hyperlink" Target="file:///\\192.168.88.237\compartidos%20tse\MANTENIMIENTO%20Y%20FLOTA\PESV\ANEXOS\2.%20COMPORTAMIENTO%20HUMANO\ANEXO%205%20-%20REGLAMENTO%20INTERNO%20DE%20TRABAJO%20TSE" TargetMode="External"/><Relationship Id="rId27" Type="http://schemas.openxmlformats.org/officeDocument/2006/relationships/hyperlink" Target="file:///\\192.168.88.237\compartidos%20tse\MANTENIMIENTO%20Y%20FLOTA\PESV\VERSIONES\ANEXOS\ANEXO%202%20COMPROMISOS%20ALTA%20DIRECCI&#211;N%20CON%20EL%20PESV" TargetMode="External"/><Relationship Id="rId30" Type="http://schemas.openxmlformats.org/officeDocument/2006/relationships/image" Target="media/image2.png"/><Relationship Id="rId35" Type="http://schemas.openxmlformats.org/officeDocument/2006/relationships/hyperlink" Target="mailto:admon.tse18@gmail.com" TargetMode="External"/><Relationship Id="rId43" Type="http://schemas.openxmlformats.org/officeDocument/2006/relationships/hyperlink" Target="file:///\\192.168.88.237\compartidos%20tse\MANTENIMIENTO%20Y%20FLOTA\PESV\ANEXOS\INFORMACION%20DE%20%20LA%20EMPRESA\ANEXO%2011%20-%20VALORES%20CORPORATIVOS%20TSE" TargetMode="External"/><Relationship Id="rId48" Type="http://schemas.openxmlformats.org/officeDocument/2006/relationships/hyperlink" Target="file:///\\192.168.88.237\compartidos%20tse\MANTENIMIENTO%20Y%20FLOTA\PESV\ANEXOS\1.%20FORTALECIMIENTO%20DE%20%20LA%20GESTION%20INSTITUCIONAL\ANEXO%2022%20-%20RESPUESTA%20TABULADAS%20DE%20LA%20ENCUESTA" TargetMode="External"/><Relationship Id="rId56" Type="http://schemas.openxmlformats.org/officeDocument/2006/relationships/image" Target="media/image13.png"/><Relationship Id="rId64" Type="http://schemas.openxmlformats.org/officeDocument/2006/relationships/hyperlink" Target="file:///\\192.168.88.237\compartidos%20tse\MANTENIMIENTO%20Y%20FLOTA\PESV\ANEXOS\INFORMACION%20DE%20%20LA%20EMPRESA\ANEXO%2011%20-%20VALORES%20CORPORATIVOS%20TSE" TargetMode="External"/><Relationship Id="rId69" Type="http://schemas.openxmlformats.org/officeDocument/2006/relationships/hyperlink" Target="file:///\\192.168.88.237\compartidos%20tse\MANTENIMIENTO%20Y%20FLOTA\PESV\ANEXOS\INFORMACION%20DE%20%20LA%20EMPRESA\ANEXO%2011%20-%20VALORES%20CORPORATIVOS%20TSE" TargetMode="External"/><Relationship Id="rId77" Type="http://schemas.openxmlformats.org/officeDocument/2006/relationships/hyperlink" Target="file:///\\192.168.88.237\compartidos%20tse\MANTENIMIENTO%20Y%20FLOTA\PESV\ANEXOS\INFORMACION%20DE%20%20LA%20EMPRESA\ANEXO%2011%20-%20VALORES%20CORPORATIVOS%20TSE" TargetMode="External"/><Relationship Id="rId100" Type="http://schemas.openxmlformats.org/officeDocument/2006/relationships/hyperlink" Target="file:///\\192.168.88.237\compartidos%20tse\MANTENIMIENTO%20Y%20FLOTA\PESV\ANEXOS\2.%20COMPORTAMIENTO%20HUMANO\ANEXO%205%20-%20REGLAMENTO%20INTERNO%20DE%20TRABAJO%20TSE" TargetMode="External"/><Relationship Id="rId105" Type="http://schemas.openxmlformats.org/officeDocument/2006/relationships/hyperlink" Target="file:///\\192.168.88.237\compartidos%20tse\MANTENIMIENTO%20Y%20FLOTA\PESV\ANEXOS\2.%20COMPORTAMIENTO%20HUMANO\ANEXO%205%20-%20REGLAMENTO%20INTERNO%20DE%20TRABAJO%20TSE" TargetMode="External"/><Relationship Id="rId113" Type="http://schemas.openxmlformats.org/officeDocument/2006/relationships/image" Target="media/image34.png"/><Relationship Id="rId118" Type="http://schemas.openxmlformats.org/officeDocument/2006/relationships/image" Target="media/image39.png"/><Relationship Id="rId126" Type="http://schemas.openxmlformats.org/officeDocument/2006/relationships/header" Target="header2.xml"/><Relationship Id="rId134" Type="http://schemas.openxmlformats.org/officeDocument/2006/relationships/image" Target="media/image50.png"/><Relationship Id="rId8" Type="http://schemas.openxmlformats.org/officeDocument/2006/relationships/hyperlink" Target="mailto:admon.tse18@gmail.com" TargetMode="External"/><Relationship Id="rId51" Type="http://schemas.openxmlformats.org/officeDocument/2006/relationships/image" Target="media/image8.png"/><Relationship Id="rId72" Type="http://schemas.openxmlformats.org/officeDocument/2006/relationships/hyperlink" Target="file:///\\192.168.88.237\compartidos%20tse\MANTENIMIENTO%20Y%20FLOTA\PESV\ANEXOS\INFORMACION%20DE%20%20LA%20EMPRESA\ANEXO%2011%20-%20VALORES%20CORPORATIVOS%20TSE" TargetMode="External"/><Relationship Id="rId80" Type="http://schemas.openxmlformats.org/officeDocument/2006/relationships/hyperlink" Target="file:///\\192.168.88.237\compartidos%20tse\MANTENIMIENTO%20Y%20FLOTA\PESV\ANEXOS\INFORMACION%20DE%20%20LA%20EMPRESA\ANEXO%2011%20-%20VALORES%20CORPORATIVOS%20TSE" TargetMode="External"/><Relationship Id="rId85" Type="http://schemas.openxmlformats.org/officeDocument/2006/relationships/hyperlink" Target="file:///\\192.168.88.237\compartidos%20tse\MANTENIMIENTO%20Y%20FLOTA\PESV\ANEXOS\INFORMACION%20DE%20%20LA%20EMPRESA\ANEXO%2011%20-%20VALORES%20CORPORATIVOS%20TSE" TargetMode="External"/><Relationship Id="rId93" Type="http://schemas.openxmlformats.org/officeDocument/2006/relationships/hyperlink" Target="file:///\\192.168.88.237\compartidos%20tse\MANTENIMIENTO%20Y%20FLOTA\PESV\ANEXOS\2.%20COMPORTAMIENTO%20HUMANO\ANEXO%205%20-%20REGLAMENTO%20INTERNO%20DE%20TRABAJO%20TSE" TargetMode="External"/><Relationship Id="rId98" Type="http://schemas.openxmlformats.org/officeDocument/2006/relationships/image" Target="media/image25.png"/><Relationship Id="rId12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hyperlink" Target="file:///\\192.168.88.237\compartidos%20tse\MANTENIMIENTO%20Y%20FLOTA\PESV\ANEXOS\1.%20FORTALECIMIENTO%20DE%20%20LA%20GESTION%20INSTITUCIONAL\ANEXO%203%20CONFORMACI&#211;N%20COMIT&#201;%20SEGURIDAD%20VIAL" TargetMode="External"/><Relationship Id="rId25" Type="http://schemas.openxmlformats.org/officeDocument/2006/relationships/hyperlink" Target="file:///\\192.168.88.237\compartidos%20tse\MANTENIMIENTO%20Y%20FLOTA\PESV\ANEXOS\1.%20FORTALECIMIENTO%20DE%20%20LA%20GESTION%20INSTITUCIONAL\ANEXO%207%20DIVULGACION%20POL&#205;TICAS%20DE%20SEGURIDAD%20VIAL" TargetMode="External"/><Relationship Id="rId33" Type="http://schemas.openxmlformats.org/officeDocument/2006/relationships/hyperlink" Target="file:///C:\Users\User\ANEXOS\1.%20FORTALECIMIENTO%20DE%20%20LA%20GESTION%20INSTITUCIONAL\ANEXO%202%20COMPROMISOS%20ALTA%20DIRECCI&#211;N%20CON%20EL%20PESV" TargetMode="External"/><Relationship Id="rId38" Type="http://schemas.openxmlformats.org/officeDocument/2006/relationships/hyperlink" Target="file:///\\192.168.88.237\compartidos%20tse\MANTENIMIENTO%20Y%20FLOTA\PESV\ANEXOS\INFORMACION%20DE%20%20LA%20EMPRESA\ANEXO%2011%20-%20VALORES%20CORPORATIVOS%20TSE" TargetMode="External"/><Relationship Id="rId46" Type="http://schemas.openxmlformats.org/officeDocument/2006/relationships/hyperlink" Target="file:///\\192.168.88.237\compartidos%20tse\MANTENIMIENTO%20Y%20FLOTA\PESV\ANEXOS\4.%20INFRAESTRUCTURA%20SEGURA\ANEXO%2021%20-%20FORMATO%20ENCUESTA%20DIAGNOSTICO%20SITUACIONAL%20TSE" TargetMode="External"/><Relationship Id="rId59" Type="http://schemas.openxmlformats.org/officeDocument/2006/relationships/image" Target="media/image16.png"/><Relationship Id="rId67" Type="http://schemas.openxmlformats.org/officeDocument/2006/relationships/hyperlink" Target="file:///\\192.168.88.237\compartidos%20tse\MANTENIMIENTO%20Y%20FLOTA\PESV\ANEXOS\INFORMACION%20DE%20%20LA%20EMPRESA\ANEXO%2011%20-%20VALORES%20CORPORATIVOS%20TSE" TargetMode="External"/><Relationship Id="rId103" Type="http://schemas.openxmlformats.org/officeDocument/2006/relationships/image" Target="media/image26.png"/><Relationship Id="rId108" Type="http://schemas.openxmlformats.org/officeDocument/2006/relationships/image" Target="media/image29.png"/><Relationship Id="rId116" Type="http://schemas.openxmlformats.org/officeDocument/2006/relationships/image" Target="media/image37.png"/><Relationship Id="rId124" Type="http://schemas.openxmlformats.org/officeDocument/2006/relationships/image" Target="media/image45.png"/><Relationship Id="rId129" Type="http://schemas.openxmlformats.org/officeDocument/2006/relationships/image" Target="media/image47.png"/><Relationship Id="rId20" Type="http://schemas.openxmlformats.org/officeDocument/2006/relationships/hyperlink" Target="file:///\\192.168.88.237\compartidos%20tse\MANTENIMIENTO%20Y%20FLOTA\PESV\ANEXOS\2.%20COMPORTAMIENTO%20HUMANO\ANEXO%205%20-%20REGLAMENTO%20INTERNO%20DE%20TRABAJO%20TSE" TargetMode="External"/><Relationship Id="rId41" Type="http://schemas.openxmlformats.org/officeDocument/2006/relationships/hyperlink" Target="file:///\\192.168.88.237\compartidos%20tse\MANTENIMIENTO%20Y%20FLOTA\PESV\ANEXOS\INFORMACION%20DE%20%20LA%20EMPRESA\ANEXO%2011%20-%20VALORES%20CORPORATIVOS%20TSE" TargetMode="External"/><Relationship Id="rId54" Type="http://schemas.openxmlformats.org/officeDocument/2006/relationships/image" Target="media/image11.png"/><Relationship Id="rId62" Type="http://schemas.openxmlformats.org/officeDocument/2006/relationships/image" Target="media/image19.png"/><Relationship Id="rId70" Type="http://schemas.openxmlformats.org/officeDocument/2006/relationships/hyperlink" Target="file:///\\192.168.88.237\compartidos%20tse\MANTENIMIENTO%20Y%20FLOTA\PESV\ANEXOS\INFORMACION%20DE%20%20LA%20EMPRESA\ANEXO%2011%20-%20VALORES%20CORPORATIVOS%20TSE" TargetMode="External"/><Relationship Id="rId75" Type="http://schemas.openxmlformats.org/officeDocument/2006/relationships/hyperlink" Target="file:///\\192.168.88.237\compartidos%20tse\MANTENIMIENTO%20Y%20FLOTA\PESV\ANEXOS\INFORMACION%20DE%20%20LA%20EMPRESA\ANEXO%2011%20-%20VALORES%20CORPORATIVOS%20TSE" TargetMode="External"/><Relationship Id="rId83" Type="http://schemas.openxmlformats.org/officeDocument/2006/relationships/hyperlink" Target="file:///\\192.168.88.237\compartidos%20tse\MANTENIMIENTO%20Y%20FLOTA\PESV\ANEXOS\INFORMACION%20DE%20%20LA%20EMPRESA\ANEXO%2011%20-%20VALORES%20CORPORATIVOS%20TSE" TargetMode="External"/><Relationship Id="rId88" Type="http://schemas.openxmlformats.org/officeDocument/2006/relationships/hyperlink" Target="file:///\\192.168.88.237\compartidos%20tse\MANTENIMIENTO%20Y%20FLOTA\PESV\ANEXOS\INFORMACION%20DE%20%20LA%20EMPRESA\ANEXO%2011%20-%20VALORES%20CORPORATIVOS%20TSE" TargetMode="External"/><Relationship Id="rId91" Type="http://schemas.openxmlformats.org/officeDocument/2006/relationships/hyperlink" Target="file:///\\192.168.88.237\compartidos%20tse\MANTENIMIENTO%20Y%20FLOTA\PESV\ANEXOS\INFORMACION%20DE%20%20LA%20EMPRESA\ANEXO%2011%20-%20VALORES%20CORPORATIVOS%20TSE" TargetMode="External"/><Relationship Id="rId96" Type="http://schemas.openxmlformats.org/officeDocument/2006/relationships/image" Target="media/image23.png"/><Relationship Id="rId111" Type="http://schemas.openxmlformats.org/officeDocument/2006/relationships/image" Target="media/image32.png"/><Relationship Id="rId132" Type="http://schemas.openxmlformats.org/officeDocument/2006/relationships/hyperlink" Target="file:///\\192.168.88.237\compartidos%20tse\MANTENIMIENTO%20Y%20FLOTA\PESV\ANEXOS\2.%20COMPORTAMIENTO%20HUMANO\ANEXO%205%20-%20REGLAMENTO%20INTERNO%20DE%20TRABAJO%20TS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92.168.88.237\compartidos%20tse\MANTENIMIENTO%20Y%20FLOTA\PESV\VERSIONES\TSESAS-PESV%20VERSI&#211;N%204.docx" TargetMode="External"/><Relationship Id="rId23" Type="http://schemas.openxmlformats.org/officeDocument/2006/relationships/hyperlink" Target="file:///\\192.168.88.237\compartidos%20tse\MANTENIMIENTO%20Y%20FLOTA\PESV\ANEXOS\1.%20FORTALECIMIENTO%20DE%20%20LA%20GESTION%20INSTITUCIONAL\ANEXO%206%20-%20POLITICAS%20SEGURIDAD%20VIAL" TargetMode="External"/><Relationship Id="rId28" Type="http://schemas.openxmlformats.org/officeDocument/2006/relationships/hyperlink" Target="file:///C:\Users\User\ANEXOS\1.%20FORTALECIMIENTO%20DE%20%20LA%20GESTION%20INSTITUCIONAL\ANEXO%202%20COMPROMISOS%20ALTA%20DIRECCI&#211;N%20CON%20EL%20PESV" TargetMode="External"/><Relationship Id="rId36" Type="http://schemas.openxmlformats.org/officeDocument/2006/relationships/image" Target="media/image3.jpeg"/><Relationship Id="rId49" Type="http://schemas.openxmlformats.org/officeDocument/2006/relationships/image" Target="media/image6.png"/><Relationship Id="rId57" Type="http://schemas.openxmlformats.org/officeDocument/2006/relationships/image" Target="media/image14.png"/><Relationship Id="rId106" Type="http://schemas.openxmlformats.org/officeDocument/2006/relationships/hyperlink" Target="file:///\\192.168.88.237\compartidos%20tse\MANTENIMIENTO%20Y%20FLOTA\PESV\ANEXOS\2.%20COMPORTAMIENTO%20HUMANO\ANEXO%205%20-%20REGLAMENTO%20INTERNO%20DE%20TRABAJO%20TSE" TargetMode="External"/><Relationship Id="rId114" Type="http://schemas.openxmlformats.org/officeDocument/2006/relationships/image" Target="media/image35.png"/><Relationship Id="rId119" Type="http://schemas.openxmlformats.org/officeDocument/2006/relationships/image" Target="media/image40.png"/><Relationship Id="rId127" Type="http://schemas.openxmlformats.org/officeDocument/2006/relationships/footer" Target="footer1.xml"/><Relationship Id="rId10" Type="http://schemas.openxmlformats.org/officeDocument/2006/relationships/diagramData" Target="diagrams/data1.xml"/><Relationship Id="rId31" Type="http://schemas.openxmlformats.org/officeDocument/2006/relationships/hyperlink" Target="file:///C:\Users\user\Desktop\FICHA%20TECNICA%20INDICADORES%20ACCIDENTES.xlsx" TargetMode="External"/><Relationship Id="rId44" Type="http://schemas.openxmlformats.org/officeDocument/2006/relationships/hyperlink" Target="file:///\\192.168.88.237\compartidos%20tse\MANTENIMIENTO%20Y%20FLOTA\PESV\ANEXOS\INFORMACION%20DE%20%20LA%20EMPRESA\ANEXO%2011%20-%20VALORES%20CORPORATIVOS%20TSE" TargetMode="External"/><Relationship Id="rId52" Type="http://schemas.openxmlformats.org/officeDocument/2006/relationships/image" Target="media/image9.png"/><Relationship Id="rId60" Type="http://schemas.openxmlformats.org/officeDocument/2006/relationships/image" Target="media/image17.png"/><Relationship Id="rId65" Type="http://schemas.openxmlformats.org/officeDocument/2006/relationships/hyperlink" Target="file:///\\192.168.88.237\compartidos%20tse\MANTENIMIENTO%20Y%20FLOTA\PESV\ANEXOS\INFORMACION%20DE%20%20LA%20EMPRESA\ANEXO%2011%20-%20VALORES%20CORPORATIVOS%20TSE" TargetMode="External"/><Relationship Id="rId73" Type="http://schemas.openxmlformats.org/officeDocument/2006/relationships/hyperlink" Target="file:///\\192.168.88.237\compartidos%20tse\MANTENIMIENTO%20Y%20FLOTA\PESV\ANEXOS\INFORMACION%20DE%20%20LA%20EMPRESA\ANEXO%2011%20-%20VALORES%20CORPORATIVOS%20TSE" TargetMode="External"/><Relationship Id="rId78" Type="http://schemas.openxmlformats.org/officeDocument/2006/relationships/hyperlink" Target="file:///\\192.168.88.237\compartidos%20tse\MANTENIMIENTO%20Y%20FLOTA\PESV\ANEXOS\INFORMACION%20DE%20%20LA%20EMPRESA\ANEXO%2011%20-%20VALORES%20CORPORATIVOS%20TSE" TargetMode="External"/><Relationship Id="rId81" Type="http://schemas.openxmlformats.org/officeDocument/2006/relationships/hyperlink" Target="file:///\\192.168.88.237\compartidos%20tse\MANTENIMIENTO%20Y%20FLOTA\PESV\ANEXOS\INFORMACION%20DE%20%20LA%20EMPRESA\ANEXO%2011%20-%20VALORES%20CORPORATIVOS%20TSE" TargetMode="External"/><Relationship Id="rId86" Type="http://schemas.openxmlformats.org/officeDocument/2006/relationships/hyperlink" Target="file:///\\192.168.88.237\compartidos%20tse\MANTENIMIENTO%20Y%20FLOTA\PESV\ANEXOS\INFORMACION%20DE%20%20LA%20EMPRESA\ANEXO%2011%20-%20VALORES%20CORPORATIVOS%20TSE" TargetMode="External"/><Relationship Id="rId94" Type="http://schemas.openxmlformats.org/officeDocument/2006/relationships/hyperlink" Target="file:///\\192.168.88.237\compartidos%20tse\MANTENIMIENTO%20Y%20FLOTA\PESV\ANEXOS\2.%20COMPORTAMIENTO%20HUMANO\ANEXO%205%20-%20REGLAMENTO%20INTERNO%20DE%20TRABAJO%20TSE" TargetMode="External"/><Relationship Id="rId99" Type="http://schemas.openxmlformats.org/officeDocument/2006/relationships/hyperlink" Target="file:///\\192.168.88.237\compartidos%20tse\MANTENIMIENTO%20Y%20FLOTA\PESV\ANEXOS\2.%20COMPORTAMIENTO%20HUMANO\ANEXO%205%20-%20REGLAMENTO%20INTERNO%20DE%20TRABAJO%20TSE" TargetMode="External"/><Relationship Id="rId101" Type="http://schemas.openxmlformats.org/officeDocument/2006/relationships/hyperlink" Target="file:///\\192.168.88.237\compartidos%20tse\MANTENIMIENTO%20Y%20FLOTA\PESV\ANEXOS\2.%20COMPORTAMIENTO%20HUMANO\ANEXO%205%20-%20REGLAMENTO%20INTERNO%20DE%20TRABAJO%20TSE" TargetMode="External"/><Relationship Id="rId122" Type="http://schemas.openxmlformats.org/officeDocument/2006/relationships/image" Target="media/image43.png"/><Relationship Id="rId130" Type="http://schemas.openxmlformats.org/officeDocument/2006/relationships/image" Target="media/image48.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diagramColors" Target="diagrams/colors1.xml"/><Relationship Id="rId18" Type="http://schemas.openxmlformats.org/officeDocument/2006/relationships/hyperlink" Target="file:///\\192.168.88.237\compartidos%20tse\MANTENIMIENTO%20Y%20FLOTA\PESV\ANEXOS\1.%20FORTALECIMIENTO%20DE%20%20LA%20GESTION%20INSTITUCIONAL\ANEXO%203%20CONFORMACI&#211;N%20COMIT&#201;%20SEGURIDAD%20VIAL" TargetMode="External"/><Relationship Id="rId39" Type="http://schemas.openxmlformats.org/officeDocument/2006/relationships/hyperlink" Target="file:///\\192.168.88.237\compartidos%20tse\MANTENIMIENTO%20Y%20FLOTA\PESV\ANEXOS\INFORMACION%20DE%20%20LA%20EMPRESA\ANEXO%2011%20-%20VALORES%20CORPORATIVOS%20TSE" TargetMode="External"/><Relationship Id="rId109" Type="http://schemas.openxmlformats.org/officeDocument/2006/relationships/image" Target="media/image30.png"/><Relationship Id="rId34" Type="http://schemas.openxmlformats.org/officeDocument/2006/relationships/hyperlink" Target="file:///C:\Users\User\ANEXOS\1.%20FORTALECIMIENTO%20DE%20%20LA%20GESTION%20INSTITUCIONAL\ANEXO%202%20COMPROMISOS%20ALTA%20DIRECCI&#211;N%20CON%20EL%20PESV" TargetMode="External"/><Relationship Id="rId50" Type="http://schemas.openxmlformats.org/officeDocument/2006/relationships/image" Target="media/image7.png"/><Relationship Id="rId55" Type="http://schemas.openxmlformats.org/officeDocument/2006/relationships/image" Target="media/image12.png"/><Relationship Id="rId76" Type="http://schemas.openxmlformats.org/officeDocument/2006/relationships/hyperlink" Target="file:///\\192.168.88.237\compartidos%20tse\MANTENIMIENTO%20Y%20FLOTA\PESV\ANEXOS\INFORMACION%20DE%20%20LA%20EMPRESA\ANEXO%2011%20-%20VALORES%20CORPORATIVOS%20TSE" TargetMode="External"/><Relationship Id="rId97" Type="http://schemas.openxmlformats.org/officeDocument/2006/relationships/image" Target="media/image24.png"/><Relationship Id="rId104" Type="http://schemas.openxmlformats.org/officeDocument/2006/relationships/image" Target="media/image27.jpeg"/><Relationship Id="rId120" Type="http://schemas.openxmlformats.org/officeDocument/2006/relationships/image" Target="media/image41.png"/><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file:///\\192.168.88.237\compartidos%20tse\MANTENIMIENTO%20Y%20FLOTA\PESV\ANEXOS\INFORMACION%20DE%20%20LA%20EMPRESA\ANEXO%2011%20-%20VALORES%20CORPORATIVOS%20TSE" TargetMode="External"/><Relationship Id="rId92" Type="http://schemas.openxmlformats.org/officeDocument/2006/relationships/hyperlink" Target="file:///\\192.168.88.237\compartidos%20tse\MANTENIMIENTO%20Y%20FLOTA\PESV\ANEXOS\INFORMACION%20DE%20%20LA%20EMPRESA\ANEXO%2011%20-%20VALORES%20CORPORATIVOS%20TSE" TargetMode="External"/><Relationship Id="rId2" Type="http://schemas.openxmlformats.org/officeDocument/2006/relationships/numbering" Target="numbering.xml"/><Relationship Id="rId29" Type="http://schemas.openxmlformats.org/officeDocument/2006/relationships/hyperlink" Target="file:///C:\Users\User\ANEXOS\1.%20FORTALECIMIENTO%20DE%20%20LA%20GESTION%20INSTITUCIONAL\ANEXO%202%20COMPROMISOS%20ALTA%20DIRECCI&#211;N%20CON%20EL%20PESV" TargetMode="External"/><Relationship Id="rId24" Type="http://schemas.openxmlformats.org/officeDocument/2006/relationships/hyperlink" Target="file:///\\192.168.88.237\compartidos%20tse\MANTENIMIENTO%20Y%20FLOTA\PESV\ANEXOS\1.%20FORTALECIMIENTO%20DE%20%20LA%20GESTION%20INSTITUCIONAL\ANEXO%206%20-%20POLITICAS%20SEGURIDAD%20VIAL" TargetMode="External"/><Relationship Id="rId40" Type="http://schemas.openxmlformats.org/officeDocument/2006/relationships/image" Target="media/image5.jpeg"/><Relationship Id="rId45" Type="http://schemas.openxmlformats.org/officeDocument/2006/relationships/hyperlink" Target="file:///\\192.168.88.237\compartidos%20tse\MANTENIMIENTO%20Y%20FLOTA\PESV\ANEXOS\4.%20INFRAESTRUCTURA%20SEGURA\ANEXO%2021%20-%20FORMATO%20ENCUESTA%20DIAGNOSTICO%20SITUACIONAL%20TSE" TargetMode="External"/><Relationship Id="rId66" Type="http://schemas.openxmlformats.org/officeDocument/2006/relationships/hyperlink" Target="file:///\\192.168.88.237\compartidos%20tse\MANTENIMIENTO%20Y%20FLOTA\PESV\ANEXOS\INFORMACION%20DE%20%20LA%20EMPRESA\ANEXO%2011%20-%20VALORES%20CORPORATIVOS%20TSE" TargetMode="External"/><Relationship Id="rId87" Type="http://schemas.openxmlformats.org/officeDocument/2006/relationships/hyperlink" Target="file:///\\192.168.88.237\compartidos%20tse\MANTENIMIENTO%20Y%20FLOTA\PESV\ANEXOS\INFORMACION%20DE%20%20LA%20EMPRESA\ANEXO%2011%20-%20VALORES%20CORPORATIVOS%20TSE" TargetMode="External"/><Relationship Id="rId110" Type="http://schemas.openxmlformats.org/officeDocument/2006/relationships/image" Target="media/image31.png"/><Relationship Id="rId115" Type="http://schemas.openxmlformats.org/officeDocument/2006/relationships/image" Target="media/image36.png"/><Relationship Id="rId131" Type="http://schemas.openxmlformats.org/officeDocument/2006/relationships/image" Target="media/image49.png"/><Relationship Id="rId136" Type="http://schemas.openxmlformats.org/officeDocument/2006/relationships/theme" Target="theme/theme1.xml"/><Relationship Id="rId61" Type="http://schemas.openxmlformats.org/officeDocument/2006/relationships/image" Target="media/image18.png"/><Relationship Id="rId82" Type="http://schemas.openxmlformats.org/officeDocument/2006/relationships/hyperlink" Target="file:///\\192.168.88.237\compartidos%20tse\MANTENIMIENTO%20Y%20FLOTA\PESV\ANEXOS\INFORMACION%20DE%20%20LA%20EMPRESA\ANEXO%2011%20-%20VALORES%20CORPORATIVOS%20TSE" TargetMode="External"/><Relationship Id="rId19" Type="http://schemas.openxmlformats.org/officeDocument/2006/relationships/hyperlink" Target="file:///\\192.168.88.237\compartidos%20tse\MANTENIMIENTO%20Y%20FLOTA\PESV\ANEXOS\2.%20COMPORTAMIENTO%20HUMANO\ANEXO%205%20-%20REGLAMENTO%20INTERNO%20DE%20TRABAJO%20TS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823A502-84E4-4A7B-8A9E-DF9FDC9A0963}" type="doc">
      <dgm:prSet loTypeId="urn:microsoft.com/office/officeart/2005/8/layout/cycle4" loCatId="cycle" qsTypeId="urn:microsoft.com/office/officeart/2005/8/quickstyle/simple1" qsCatId="simple" csTypeId="urn:microsoft.com/office/officeart/2005/8/colors/accent1_2" csCatId="accent1" phldr="1"/>
      <dgm:spPr/>
      <dgm:t>
        <a:bodyPr/>
        <a:lstStyle/>
        <a:p>
          <a:endParaRPr lang="es-CO"/>
        </a:p>
      </dgm:t>
    </dgm:pt>
    <dgm:pt modelId="{6215013E-2858-4159-865A-F23C2957E3C7}">
      <dgm:prSet phldrT="[Texto]" custT="1"/>
      <dgm:spPr/>
      <dgm:t>
        <a:bodyPr/>
        <a:lstStyle/>
        <a:p>
          <a:pPr algn="ctr"/>
          <a:r>
            <a:rPr lang="es-CO" sz="900"/>
            <a:t>Fase 4: Mejora continua del PESV</a:t>
          </a:r>
        </a:p>
      </dgm:t>
    </dgm:pt>
    <dgm:pt modelId="{27446924-A32D-477E-8111-C43FF9774BD8}" type="parTrans" cxnId="{10497807-5668-4842-AFCF-94C9661882E0}">
      <dgm:prSet/>
      <dgm:spPr/>
      <dgm:t>
        <a:bodyPr/>
        <a:lstStyle/>
        <a:p>
          <a:pPr algn="ctr"/>
          <a:endParaRPr lang="es-CO" sz="1200"/>
        </a:p>
      </dgm:t>
    </dgm:pt>
    <dgm:pt modelId="{CAEC9EAC-F47E-442F-B9C4-F0F53A6E415C}" type="sibTrans" cxnId="{10497807-5668-4842-AFCF-94C9661882E0}">
      <dgm:prSet/>
      <dgm:spPr/>
      <dgm:t>
        <a:bodyPr/>
        <a:lstStyle/>
        <a:p>
          <a:pPr algn="ctr"/>
          <a:endParaRPr lang="es-CO" sz="1200"/>
        </a:p>
      </dgm:t>
    </dgm:pt>
    <dgm:pt modelId="{E7E337BF-0229-4873-BE5B-A43EA3975368}">
      <dgm:prSet phldrT="[Texto]" custT="1"/>
      <dgm:spPr/>
      <dgm:t>
        <a:bodyPr/>
        <a:lstStyle/>
        <a:p>
          <a:pPr algn="ctr"/>
          <a:r>
            <a:rPr lang="es-CO" sz="1000"/>
            <a:t>ACTUAR</a:t>
          </a:r>
        </a:p>
      </dgm:t>
    </dgm:pt>
    <dgm:pt modelId="{3B42AC7A-3B60-4881-A26A-0E33C384896B}" type="parTrans" cxnId="{9F946704-4BDF-4141-A000-E84F3336F1B4}">
      <dgm:prSet/>
      <dgm:spPr/>
      <dgm:t>
        <a:bodyPr/>
        <a:lstStyle/>
        <a:p>
          <a:pPr algn="ctr"/>
          <a:endParaRPr lang="es-CO" sz="1200"/>
        </a:p>
      </dgm:t>
    </dgm:pt>
    <dgm:pt modelId="{43E2213E-7005-4280-B722-1B3D27569977}" type="sibTrans" cxnId="{9F946704-4BDF-4141-A000-E84F3336F1B4}">
      <dgm:prSet/>
      <dgm:spPr/>
      <dgm:t>
        <a:bodyPr/>
        <a:lstStyle/>
        <a:p>
          <a:pPr algn="ctr"/>
          <a:endParaRPr lang="es-CO" sz="1200"/>
        </a:p>
      </dgm:t>
    </dgm:pt>
    <dgm:pt modelId="{96D4892C-71E8-4B00-9A56-38B082B6EE88}">
      <dgm:prSet phldrT="[Texto]" custT="1"/>
      <dgm:spPr/>
      <dgm:t>
        <a:bodyPr/>
        <a:lstStyle/>
        <a:p>
          <a:pPr algn="ctr"/>
          <a:r>
            <a:rPr lang="es-CO" sz="800"/>
            <a:t>Fase 1: Diseño y planificación del PESV</a:t>
          </a:r>
        </a:p>
      </dgm:t>
    </dgm:pt>
    <dgm:pt modelId="{58652488-B85C-482C-8516-4B44DB83F5D3}" type="parTrans" cxnId="{7EA66DE1-938F-43A9-A669-DA8EE674BB69}">
      <dgm:prSet/>
      <dgm:spPr/>
      <dgm:t>
        <a:bodyPr/>
        <a:lstStyle/>
        <a:p>
          <a:pPr algn="ctr"/>
          <a:endParaRPr lang="es-CO" sz="1200"/>
        </a:p>
      </dgm:t>
    </dgm:pt>
    <dgm:pt modelId="{A3D2195D-4343-44A7-8B82-A7BB53077EA0}" type="sibTrans" cxnId="{7EA66DE1-938F-43A9-A669-DA8EE674BB69}">
      <dgm:prSet/>
      <dgm:spPr/>
      <dgm:t>
        <a:bodyPr/>
        <a:lstStyle/>
        <a:p>
          <a:pPr algn="ctr"/>
          <a:endParaRPr lang="es-CO" sz="1200"/>
        </a:p>
      </dgm:t>
    </dgm:pt>
    <dgm:pt modelId="{61D169DD-5ACE-4F24-B0C7-312D4415F37C}">
      <dgm:prSet phldrT="[Texto]" custT="1"/>
      <dgm:spPr/>
      <dgm:t>
        <a:bodyPr/>
        <a:lstStyle/>
        <a:p>
          <a:pPr algn="ctr"/>
          <a:r>
            <a:rPr lang="es-CO" sz="1000"/>
            <a:t>PLANEAR</a:t>
          </a:r>
        </a:p>
      </dgm:t>
    </dgm:pt>
    <dgm:pt modelId="{C430D423-769D-4315-992B-CC33676A96AB}" type="parTrans" cxnId="{12D6EA3B-077D-4620-B9E1-4D5A32AC7FDE}">
      <dgm:prSet/>
      <dgm:spPr/>
      <dgm:t>
        <a:bodyPr/>
        <a:lstStyle/>
        <a:p>
          <a:pPr algn="ctr"/>
          <a:endParaRPr lang="es-CO" sz="1200"/>
        </a:p>
      </dgm:t>
    </dgm:pt>
    <dgm:pt modelId="{87AA544F-A0F5-4836-BB0E-B15C4AD0FF68}" type="sibTrans" cxnId="{12D6EA3B-077D-4620-B9E1-4D5A32AC7FDE}">
      <dgm:prSet/>
      <dgm:spPr/>
      <dgm:t>
        <a:bodyPr/>
        <a:lstStyle/>
        <a:p>
          <a:pPr algn="ctr"/>
          <a:endParaRPr lang="es-CO" sz="1200"/>
        </a:p>
      </dgm:t>
    </dgm:pt>
    <dgm:pt modelId="{76EBBCA3-8971-457B-8A7A-2EA3DC8D7E05}">
      <dgm:prSet phldrT="[Texto]" custT="1"/>
      <dgm:spPr/>
      <dgm:t>
        <a:bodyPr/>
        <a:lstStyle/>
        <a:p>
          <a:pPr algn="ctr"/>
          <a:r>
            <a:rPr lang="es-CO" sz="900"/>
            <a:t>Fase 2: Implementación y ejecución del PESV</a:t>
          </a:r>
        </a:p>
      </dgm:t>
    </dgm:pt>
    <dgm:pt modelId="{91C189A2-B929-4E8B-9DA4-181EA2755E85}" type="parTrans" cxnId="{599E3020-34BA-4490-92F7-A9E271718991}">
      <dgm:prSet/>
      <dgm:spPr/>
      <dgm:t>
        <a:bodyPr/>
        <a:lstStyle/>
        <a:p>
          <a:pPr algn="ctr"/>
          <a:endParaRPr lang="es-CO" sz="1200"/>
        </a:p>
      </dgm:t>
    </dgm:pt>
    <dgm:pt modelId="{4134E573-EDA4-453F-B59E-71546F735090}" type="sibTrans" cxnId="{599E3020-34BA-4490-92F7-A9E271718991}">
      <dgm:prSet/>
      <dgm:spPr/>
      <dgm:t>
        <a:bodyPr/>
        <a:lstStyle/>
        <a:p>
          <a:pPr algn="ctr"/>
          <a:endParaRPr lang="es-CO" sz="1200"/>
        </a:p>
      </dgm:t>
    </dgm:pt>
    <dgm:pt modelId="{BAB4E6AF-D6B2-4EBD-B716-64399966A7CE}">
      <dgm:prSet phldrT="[Texto]" custT="1"/>
      <dgm:spPr/>
      <dgm:t>
        <a:bodyPr/>
        <a:lstStyle/>
        <a:p>
          <a:pPr algn="ctr"/>
          <a:r>
            <a:rPr lang="es-CO" sz="1000"/>
            <a:t>HACER</a:t>
          </a:r>
        </a:p>
      </dgm:t>
    </dgm:pt>
    <dgm:pt modelId="{EEE9EB9E-D65F-4DC6-8014-4FB73269AE2C}" type="parTrans" cxnId="{1E958739-92A2-475A-8F2A-980D3418EDEE}">
      <dgm:prSet/>
      <dgm:spPr/>
      <dgm:t>
        <a:bodyPr/>
        <a:lstStyle/>
        <a:p>
          <a:pPr algn="ctr"/>
          <a:endParaRPr lang="es-CO" sz="1200"/>
        </a:p>
      </dgm:t>
    </dgm:pt>
    <dgm:pt modelId="{9331905E-B0BF-4021-94E0-8753FA48A115}" type="sibTrans" cxnId="{1E958739-92A2-475A-8F2A-980D3418EDEE}">
      <dgm:prSet/>
      <dgm:spPr/>
      <dgm:t>
        <a:bodyPr/>
        <a:lstStyle/>
        <a:p>
          <a:pPr algn="ctr"/>
          <a:endParaRPr lang="es-CO" sz="1200"/>
        </a:p>
      </dgm:t>
    </dgm:pt>
    <dgm:pt modelId="{DC8F5728-1226-429A-AE71-14763624FF05}">
      <dgm:prSet phldrT="[Texto]" custT="1"/>
      <dgm:spPr/>
      <dgm:t>
        <a:bodyPr/>
        <a:lstStyle/>
        <a:p>
          <a:pPr algn="ctr"/>
          <a:r>
            <a:rPr lang="es-CO" sz="900"/>
            <a:t>Fase 3: Seguimiento por la organización </a:t>
          </a:r>
        </a:p>
      </dgm:t>
    </dgm:pt>
    <dgm:pt modelId="{9900ABFA-D6E4-44A6-85AF-991600141494}" type="parTrans" cxnId="{D31CF402-D79A-431E-8CCC-E9C65789DE85}">
      <dgm:prSet/>
      <dgm:spPr/>
      <dgm:t>
        <a:bodyPr/>
        <a:lstStyle/>
        <a:p>
          <a:pPr algn="ctr"/>
          <a:endParaRPr lang="es-CO" sz="1200"/>
        </a:p>
      </dgm:t>
    </dgm:pt>
    <dgm:pt modelId="{2BCC77BD-FE97-4E7D-8AF4-E35566D39A06}" type="sibTrans" cxnId="{D31CF402-D79A-431E-8CCC-E9C65789DE85}">
      <dgm:prSet/>
      <dgm:spPr/>
      <dgm:t>
        <a:bodyPr/>
        <a:lstStyle/>
        <a:p>
          <a:pPr algn="ctr"/>
          <a:endParaRPr lang="es-CO" sz="1200"/>
        </a:p>
      </dgm:t>
    </dgm:pt>
    <dgm:pt modelId="{307ADE96-4F15-4DBB-ABAE-FEFF948996EF}">
      <dgm:prSet phldrT="[Texto]" custT="1"/>
      <dgm:spPr/>
      <dgm:t>
        <a:bodyPr/>
        <a:lstStyle/>
        <a:p>
          <a:pPr algn="ctr"/>
          <a:r>
            <a:rPr lang="es-CO" sz="1000"/>
            <a:t>VERIFICAR</a:t>
          </a:r>
        </a:p>
      </dgm:t>
    </dgm:pt>
    <dgm:pt modelId="{1D5C8C8D-8087-4DEF-A521-AE97CC39CF43}" type="parTrans" cxnId="{B813271D-72EF-4731-8ADE-82A9AB5EE079}">
      <dgm:prSet/>
      <dgm:spPr/>
      <dgm:t>
        <a:bodyPr/>
        <a:lstStyle/>
        <a:p>
          <a:pPr algn="ctr"/>
          <a:endParaRPr lang="es-CO" sz="1200"/>
        </a:p>
      </dgm:t>
    </dgm:pt>
    <dgm:pt modelId="{E86E1A65-6D2B-4892-B97C-2837CD526530}" type="sibTrans" cxnId="{B813271D-72EF-4731-8ADE-82A9AB5EE079}">
      <dgm:prSet/>
      <dgm:spPr/>
      <dgm:t>
        <a:bodyPr/>
        <a:lstStyle/>
        <a:p>
          <a:pPr algn="ctr"/>
          <a:endParaRPr lang="es-CO" sz="1200"/>
        </a:p>
      </dgm:t>
    </dgm:pt>
    <dgm:pt modelId="{F53ADDE2-1C7A-4F08-82A4-51CE2BC19549}" type="pres">
      <dgm:prSet presAssocID="{6823A502-84E4-4A7B-8A9E-DF9FDC9A0963}" presName="cycleMatrixDiagram" presStyleCnt="0">
        <dgm:presLayoutVars>
          <dgm:chMax val="1"/>
          <dgm:dir/>
          <dgm:animLvl val="lvl"/>
          <dgm:resizeHandles val="exact"/>
        </dgm:presLayoutVars>
      </dgm:prSet>
      <dgm:spPr/>
    </dgm:pt>
    <dgm:pt modelId="{28C1CC2B-04FD-4648-844C-EF56CF325F16}" type="pres">
      <dgm:prSet presAssocID="{6823A502-84E4-4A7B-8A9E-DF9FDC9A0963}" presName="children" presStyleCnt="0"/>
      <dgm:spPr/>
    </dgm:pt>
    <dgm:pt modelId="{52CD7242-A5DD-4F78-A6E6-343B8D7E7E5F}" type="pres">
      <dgm:prSet presAssocID="{6823A502-84E4-4A7B-8A9E-DF9FDC9A0963}" presName="child1group" presStyleCnt="0"/>
      <dgm:spPr/>
    </dgm:pt>
    <dgm:pt modelId="{06B9648E-782D-40E3-B403-23831585327A}" type="pres">
      <dgm:prSet presAssocID="{6823A502-84E4-4A7B-8A9E-DF9FDC9A0963}" presName="child1" presStyleLbl="bgAcc1" presStyleIdx="0" presStyleCnt="4"/>
      <dgm:spPr/>
    </dgm:pt>
    <dgm:pt modelId="{0C2DDFC1-5530-48ED-A5DD-20EBCEED97B9}" type="pres">
      <dgm:prSet presAssocID="{6823A502-84E4-4A7B-8A9E-DF9FDC9A0963}" presName="child1Text" presStyleLbl="bgAcc1" presStyleIdx="0" presStyleCnt="4">
        <dgm:presLayoutVars>
          <dgm:bulletEnabled val="1"/>
        </dgm:presLayoutVars>
      </dgm:prSet>
      <dgm:spPr/>
    </dgm:pt>
    <dgm:pt modelId="{D07AEACE-67D7-497C-89B6-1B9539C9EFFB}" type="pres">
      <dgm:prSet presAssocID="{6823A502-84E4-4A7B-8A9E-DF9FDC9A0963}" presName="child2group" presStyleCnt="0"/>
      <dgm:spPr/>
    </dgm:pt>
    <dgm:pt modelId="{B38F224D-E616-4D0B-B289-849F2F07725A}" type="pres">
      <dgm:prSet presAssocID="{6823A502-84E4-4A7B-8A9E-DF9FDC9A0963}" presName="child2" presStyleLbl="bgAcc1" presStyleIdx="1" presStyleCnt="4"/>
      <dgm:spPr/>
    </dgm:pt>
    <dgm:pt modelId="{B6E4F138-CD81-49D4-8231-F7CA752CC402}" type="pres">
      <dgm:prSet presAssocID="{6823A502-84E4-4A7B-8A9E-DF9FDC9A0963}" presName="child2Text" presStyleLbl="bgAcc1" presStyleIdx="1" presStyleCnt="4">
        <dgm:presLayoutVars>
          <dgm:bulletEnabled val="1"/>
        </dgm:presLayoutVars>
      </dgm:prSet>
      <dgm:spPr/>
    </dgm:pt>
    <dgm:pt modelId="{2623D34D-7EE4-423F-9C3D-FCB289639E9D}" type="pres">
      <dgm:prSet presAssocID="{6823A502-84E4-4A7B-8A9E-DF9FDC9A0963}" presName="child3group" presStyleCnt="0"/>
      <dgm:spPr/>
    </dgm:pt>
    <dgm:pt modelId="{6D1FA3C3-F2BE-4B7D-92DD-94513FD3A740}" type="pres">
      <dgm:prSet presAssocID="{6823A502-84E4-4A7B-8A9E-DF9FDC9A0963}" presName="child3" presStyleLbl="bgAcc1" presStyleIdx="2" presStyleCnt="4"/>
      <dgm:spPr/>
    </dgm:pt>
    <dgm:pt modelId="{98243061-C574-4AAF-81D4-0127FF74D224}" type="pres">
      <dgm:prSet presAssocID="{6823A502-84E4-4A7B-8A9E-DF9FDC9A0963}" presName="child3Text" presStyleLbl="bgAcc1" presStyleIdx="2" presStyleCnt="4">
        <dgm:presLayoutVars>
          <dgm:bulletEnabled val="1"/>
        </dgm:presLayoutVars>
      </dgm:prSet>
      <dgm:spPr/>
    </dgm:pt>
    <dgm:pt modelId="{EF00E0AA-EBE3-4832-8FA5-B2F9BC6CA03F}" type="pres">
      <dgm:prSet presAssocID="{6823A502-84E4-4A7B-8A9E-DF9FDC9A0963}" presName="child4group" presStyleCnt="0"/>
      <dgm:spPr/>
    </dgm:pt>
    <dgm:pt modelId="{0EF450B5-287C-4013-98C7-8C930945CA52}" type="pres">
      <dgm:prSet presAssocID="{6823A502-84E4-4A7B-8A9E-DF9FDC9A0963}" presName="child4" presStyleLbl="bgAcc1" presStyleIdx="3" presStyleCnt="4"/>
      <dgm:spPr/>
    </dgm:pt>
    <dgm:pt modelId="{1F11BFD1-36C8-42C8-9F0F-861747430D1D}" type="pres">
      <dgm:prSet presAssocID="{6823A502-84E4-4A7B-8A9E-DF9FDC9A0963}" presName="child4Text" presStyleLbl="bgAcc1" presStyleIdx="3" presStyleCnt="4">
        <dgm:presLayoutVars>
          <dgm:bulletEnabled val="1"/>
        </dgm:presLayoutVars>
      </dgm:prSet>
      <dgm:spPr/>
    </dgm:pt>
    <dgm:pt modelId="{F83CAB15-BDDA-4AA2-B1D5-F3E622B5C35B}" type="pres">
      <dgm:prSet presAssocID="{6823A502-84E4-4A7B-8A9E-DF9FDC9A0963}" presName="childPlaceholder" presStyleCnt="0"/>
      <dgm:spPr/>
    </dgm:pt>
    <dgm:pt modelId="{787967A3-7B7C-443A-BC68-FC39EE8C7C24}" type="pres">
      <dgm:prSet presAssocID="{6823A502-84E4-4A7B-8A9E-DF9FDC9A0963}" presName="circle" presStyleCnt="0"/>
      <dgm:spPr/>
    </dgm:pt>
    <dgm:pt modelId="{7D6C9AC9-A03F-45E0-BF1E-6100D02E5603}" type="pres">
      <dgm:prSet presAssocID="{6823A502-84E4-4A7B-8A9E-DF9FDC9A0963}" presName="quadrant1" presStyleLbl="node1" presStyleIdx="0" presStyleCnt="4">
        <dgm:presLayoutVars>
          <dgm:chMax val="1"/>
          <dgm:bulletEnabled val="1"/>
        </dgm:presLayoutVars>
      </dgm:prSet>
      <dgm:spPr/>
    </dgm:pt>
    <dgm:pt modelId="{802E059B-FF3A-4CEE-90B4-C4B216E0CA0D}" type="pres">
      <dgm:prSet presAssocID="{6823A502-84E4-4A7B-8A9E-DF9FDC9A0963}" presName="quadrant2" presStyleLbl="node1" presStyleIdx="1" presStyleCnt="4">
        <dgm:presLayoutVars>
          <dgm:chMax val="1"/>
          <dgm:bulletEnabled val="1"/>
        </dgm:presLayoutVars>
      </dgm:prSet>
      <dgm:spPr/>
    </dgm:pt>
    <dgm:pt modelId="{D6B3A1CF-BB9C-4931-B38F-5349A566D2BD}" type="pres">
      <dgm:prSet presAssocID="{6823A502-84E4-4A7B-8A9E-DF9FDC9A0963}" presName="quadrant3" presStyleLbl="node1" presStyleIdx="2" presStyleCnt="4">
        <dgm:presLayoutVars>
          <dgm:chMax val="1"/>
          <dgm:bulletEnabled val="1"/>
        </dgm:presLayoutVars>
      </dgm:prSet>
      <dgm:spPr/>
    </dgm:pt>
    <dgm:pt modelId="{FF5793E5-1434-40F9-A8B9-A89CDCBA32F9}" type="pres">
      <dgm:prSet presAssocID="{6823A502-84E4-4A7B-8A9E-DF9FDC9A0963}" presName="quadrant4" presStyleLbl="node1" presStyleIdx="3" presStyleCnt="4">
        <dgm:presLayoutVars>
          <dgm:chMax val="1"/>
          <dgm:bulletEnabled val="1"/>
        </dgm:presLayoutVars>
      </dgm:prSet>
      <dgm:spPr/>
    </dgm:pt>
    <dgm:pt modelId="{DE633DAD-37EE-4EF0-BE00-1838CFC50C10}" type="pres">
      <dgm:prSet presAssocID="{6823A502-84E4-4A7B-8A9E-DF9FDC9A0963}" presName="quadrantPlaceholder" presStyleCnt="0"/>
      <dgm:spPr/>
    </dgm:pt>
    <dgm:pt modelId="{B0BD0FE1-872B-4E3C-B5F6-79803AE71104}" type="pres">
      <dgm:prSet presAssocID="{6823A502-84E4-4A7B-8A9E-DF9FDC9A0963}" presName="center1" presStyleLbl="fgShp" presStyleIdx="0" presStyleCnt="2"/>
      <dgm:spPr/>
    </dgm:pt>
    <dgm:pt modelId="{D3D50456-B484-4B99-A15A-3162A2023990}" type="pres">
      <dgm:prSet presAssocID="{6823A502-84E4-4A7B-8A9E-DF9FDC9A0963}" presName="center2" presStyleLbl="fgShp" presStyleIdx="1" presStyleCnt="2"/>
      <dgm:spPr/>
    </dgm:pt>
  </dgm:ptLst>
  <dgm:cxnLst>
    <dgm:cxn modelId="{D31CF402-D79A-431E-8CCC-E9C65789DE85}" srcId="{6823A502-84E4-4A7B-8A9E-DF9FDC9A0963}" destId="{DC8F5728-1226-429A-AE71-14763624FF05}" srcOrd="3" destOrd="0" parTransId="{9900ABFA-D6E4-44A6-85AF-991600141494}" sibTransId="{2BCC77BD-FE97-4E7D-8AF4-E35566D39A06}"/>
    <dgm:cxn modelId="{9F946704-4BDF-4141-A000-E84F3336F1B4}" srcId="{6215013E-2858-4159-865A-F23C2957E3C7}" destId="{E7E337BF-0229-4873-BE5B-A43EA3975368}" srcOrd="0" destOrd="0" parTransId="{3B42AC7A-3B60-4881-A26A-0E33C384896B}" sibTransId="{43E2213E-7005-4280-B722-1B3D27569977}"/>
    <dgm:cxn modelId="{A7AAD506-85E4-4C44-B9EF-5262DFF330EA}" type="presOf" srcId="{BAB4E6AF-D6B2-4EBD-B716-64399966A7CE}" destId="{98243061-C574-4AAF-81D4-0127FF74D224}" srcOrd="1" destOrd="0" presId="urn:microsoft.com/office/officeart/2005/8/layout/cycle4"/>
    <dgm:cxn modelId="{10497807-5668-4842-AFCF-94C9661882E0}" srcId="{6823A502-84E4-4A7B-8A9E-DF9FDC9A0963}" destId="{6215013E-2858-4159-865A-F23C2957E3C7}" srcOrd="0" destOrd="0" parTransId="{27446924-A32D-477E-8111-C43FF9774BD8}" sibTransId="{CAEC9EAC-F47E-442F-B9C4-F0F53A6E415C}"/>
    <dgm:cxn modelId="{B813271D-72EF-4731-8ADE-82A9AB5EE079}" srcId="{DC8F5728-1226-429A-AE71-14763624FF05}" destId="{307ADE96-4F15-4DBB-ABAE-FEFF948996EF}" srcOrd="0" destOrd="0" parTransId="{1D5C8C8D-8087-4DEF-A521-AE97CC39CF43}" sibTransId="{E86E1A65-6D2B-4892-B97C-2837CD526530}"/>
    <dgm:cxn modelId="{599E3020-34BA-4490-92F7-A9E271718991}" srcId="{6823A502-84E4-4A7B-8A9E-DF9FDC9A0963}" destId="{76EBBCA3-8971-457B-8A7A-2EA3DC8D7E05}" srcOrd="2" destOrd="0" parTransId="{91C189A2-B929-4E8B-9DA4-181EA2755E85}" sibTransId="{4134E573-EDA4-453F-B59E-71546F735090}"/>
    <dgm:cxn modelId="{60733A33-BB54-411F-8524-15D9115A526D}" type="presOf" srcId="{307ADE96-4F15-4DBB-ABAE-FEFF948996EF}" destId="{0EF450B5-287C-4013-98C7-8C930945CA52}" srcOrd="0" destOrd="0" presId="urn:microsoft.com/office/officeart/2005/8/layout/cycle4"/>
    <dgm:cxn modelId="{1E958739-92A2-475A-8F2A-980D3418EDEE}" srcId="{76EBBCA3-8971-457B-8A7A-2EA3DC8D7E05}" destId="{BAB4E6AF-D6B2-4EBD-B716-64399966A7CE}" srcOrd="0" destOrd="0" parTransId="{EEE9EB9E-D65F-4DC6-8014-4FB73269AE2C}" sibTransId="{9331905E-B0BF-4021-94E0-8753FA48A115}"/>
    <dgm:cxn modelId="{12D6EA3B-077D-4620-B9E1-4D5A32AC7FDE}" srcId="{96D4892C-71E8-4B00-9A56-38B082B6EE88}" destId="{61D169DD-5ACE-4F24-B0C7-312D4415F37C}" srcOrd="0" destOrd="0" parTransId="{C430D423-769D-4315-992B-CC33676A96AB}" sibTransId="{87AA544F-A0F5-4836-BB0E-B15C4AD0FF68}"/>
    <dgm:cxn modelId="{E86A8F3E-92C1-4192-9621-F2BBB3CFBF66}" type="presOf" srcId="{6215013E-2858-4159-865A-F23C2957E3C7}" destId="{7D6C9AC9-A03F-45E0-BF1E-6100D02E5603}" srcOrd="0" destOrd="0" presId="urn:microsoft.com/office/officeart/2005/8/layout/cycle4"/>
    <dgm:cxn modelId="{9A3DBD64-9473-4AE0-BA6F-001226E8E4D9}" type="presOf" srcId="{96D4892C-71E8-4B00-9A56-38B082B6EE88}" destId="{802E059B-FF3A-4CEE-90B4-C4B216E0CA0D}" srcOrd="0" destOrd="0" presId="urn:microsoft.com/office/officeart/2005/8/layout/cycle4"/>
    <dgm:cxn modelId="{281F9951-EB87-43FC-89F8-21C9DA42B0F2}" type="presOf" srcId="{E7E337BF-0229-4873-BE5B-A43EA3975368}" destId="{06B9648E-782D-40E3-B403-23831585327A}" srcOrd="0" destOrd="0" presId="urn:microsoft.com/office/officeart/2005/8/layout/cycle4"/>
    <dgm:cxn modelId="{4AA44258-5FDF-4562-BDA5-FC9D8E6FAAD6}" type="presOf" srcId="{61D169DD-5ACE-4F24-B0C7-312D4415F37C}" destId="{B6E4F138-CD81-49D4-8231-F7CA752CC402}" srcOrd="1" destOrd="0" presId="urn:microsoft.com/office/officeart/2005/8/layout/cycle4"/>
    <dgm:cxn modelId="{AE0BEE8C-4636-4993-A7BF-CAF2A5329050}" type="presOf" srcId="{6823A502-84E4-4A7B-8A9E-DF9FDC9A0963}" destId="{F53ADDE2-1C7A-4F08-82A4-51CE2BC19549}" srcOrd="0" destOrd="0" presId="urn:microsoft.com/office/officeart/2005/8/layout/cycle4"/>
    <dgm:cxn modelId="{6B392BBF-7CC6-4F7E-A404-246CAD3E48EC}" type="presOf" srcId="{307ADE96-4F15-4DBB-ABAE-FEFF948996EF}" destId="{1F11BFD1-36C8-42C8-9F0F-861747430D1D}" srcOrd="1" destOrd="0" presId="urn:microsoft.com/office/officeart/2005/8/layout/cycle4"/>
    <dgm:cxn modelId="{D0FFA1C0-5A2A-4185-B864-B351C0FD2D63}" type="presOf" srcId="{BAB4E6AF-D6B2-4EBD-B716-64399966A7CE}" destId="{6D1FA3C3-F2BE-4B7D-92DD-94513FD3A740}" srcOrd="0" destOrd="0" presId="urn:microsoft.com/office/officeart/2005/8/layout/cycle4"/>
    <dgm:cxn modelId="{09D285C8-7BED-4AD3-98D0-228B323422A3}" type="presOf" srcId="{E7E337BF-0229-4873-BE5B-A43EA3975368}" destId="{0C2DDFC1-5530-48ED-A5DD-20EBCEED97B9}" srcOrd="1" destOrd="0" presId="urn:microsoft.com/office/officeart/2005/8/layout/cycle4"/>
    <dgm:cxn modelId="{421478D7-C13E-4AB7-972D-05D12B81F52C}" type="presOf" srcId="{76EBBCA3-8971-457B-8A7A-2EA3DC8D7E05}" destId="{D6B3A1CF-BB9C-4931-B38F-5349A566D2BD}" srcOrd="0" destOrd="0" presId="urn:microsoft.com/office/officeart/2005/8/layout/cycle4"/>
    <dgm:cxn modelId="{7EA66DE1-938F-43A9-A669-DA8EE674BB69}" srcId="{6823A502-84E4-4A7B-8A9E-DF9FDC9A0963}" destId="{96D4892C-71E8-4B00-9A56-38B082B6EE88}" srcOrd="1" destOrd="0" parTransId="{58652488-B85C-482C-8516-4B44DB83F5D3}" sibTransId="{A3D2195D-4343-44A7-8B82-A7BB53077EA0}"/>
    <dgm:cxn modelId="{2FB38AE7-712B-4BD6-BFBE-4EE05717AB3B}" type="presOf" srcId="{DC8F5728-1226-429A-AE71-14763624FF05}" destId="{FF5793E5-1434-40F9-A8B9-A89CDCBA32F9}" srcOrd="0" destOrd="0" presId="urn:microsoft.com/office/officeart/2005/8/layout/cycle4"/>
    <dgm:cxn modelId="{34E9F6F7-1834-418C-B317-9836D6520A1C}" type="presOf" srcId="{61D169DD-5ACE-4F24-B0C7-312D4415F37C}" destId="{B38F224D-E616-4D0B-B289-849F2F07725A}" srcOrd="0" destOrd="0" presId="urn:microsoft.com/office/officeart/2005/8/layout/cycle4"/>
    <dgm:cxn modelId="{F4D9CD78-A9B7-46F7-AD65-E5DCF834E20A}" type="presParOf" srcId="{F53ADDE2-1C7A-4F08-82A4-51CE2BC19549}" destId="{28C1CC2B-04FD-4648-844C-EF56CF325F16}" srcOrd="0" destOrd="0" presId="urn:microsoft.com/office/officeart/2005/8/layout/cycle4"/>
    <dgm:cxn modelId="{5CA8AF61-006C-426C-99D8-4927D1FD7BBE}" type="presParOf" srcId="{28C1CC2B-04FD-4648-844C-EF56CF325F16}" destId="{52CD7242-A5DD-4F78-A6E6-343B8D7E7E5F}" srcOrd="0" destOrd="0" presId="urn:microsoft.com/office/officeart/2005/8/layout/cycle4"/>
    <dgm:cxn modelId="{97BECAA9-A5E6-4829-8010-A295131C2B5B}" type="presParOf" srcId="{52CD7242-A5DD-4F78-A6E6-343B8D7E7E5F}" destId="{06B9648E-782D-40E3-B403-23831585327A}" srcOrd="0" destOrd="0" presId="urn:microsoft.com/office/officeart/2005/8/layout/cycle4"/>
    <dgm:cxn modelId="{8510DE76-59D6-4A29-ACC2-F32BFC6F267D}" type="presParOf" srcId="{52CD7242-A5DD-4F78-A6E6-343B8D7E7E5F}" destId="{0C2DDFC1-5530-48ED-A5DD-20EBCEED97B9}" srcOrd="1" destOrd="0" presId="urn:microsoft.com/office/officeart/2005/8/layout/cycle4"/>
    <dgm:cxn modelId="{51B98A8C-87D9-48DE-97B8-E1F46999D43C}" type="presParOf" srcId="{28C1CC2B-04FD-4648-844C-EF56CF325F16}" destId="{D07AEACE-67D7-497C-89B6-1B9539C9EFFB}" srcOrd="1" destOrd="0" presId="urn:microsoft.com/office/officeart/2005/8/layout/cycle4"/>
    <dgm:cxn modelId="{779CB503-7D42-4ED4-9B11-96EBB9285194}" type="presParOf" srcId="{D07AEACE-67D7-497C-89B6-1B9539C9EFFB}" destId="{B38F224D-E616-4D0B-B289-849F2F07725A}" srcOrd="0" destOrd="0" presId="urn:microsoft.com/office/officeart/2005/8/layout/cycle4"/>
    <dgm:cxn modelId="{644CC983-B780-4466-A051-CACBFEFC713A}" type="presParOf" srcId="{D07AEACE-67D7-497C-89B6-1B9539C9EFFB}" destId="{B6E4F138-CD81-49D4-8231-F7CA752CC402}" srcOrd="1" destOrd="0" presId="urn:microsoft.com/office/officeart/2005/8/layout/cycle4"/>
    <dgm:cxn modelId="{501B84CD-F793-448F-8CEA-C6D2F34A619F}" type="presParOf" srcId="{28C1CC2B-04FD-4648-844C-EF56CF325F16}" destId="{2623D34D-7EE4-423F-9C3D-FCB289639E9D}" srcOrd="2" destOrd="0" presId="urn:microsoft.com/office/officeart/2005/8/layout/cycle4"/>
    <dgm:cxn modelId="{33DE17A9-A019-4F97-A3C1-D554F18FBED4}" type="presParOf" srcId="{2623D34D-7EE4-423F-9C3D-FCB289639E9D}" destId="{6D1FA3C3-F2BE-4B7D-92DD-94513FD3A740}" srcOrd="0" destOrd="0" presId="urn:microsoft.com/office/officeart/2005/8/layout/cycle4"/>
    <dgm:cxn modelId="{EDA18EEA-4E74-4C97-B62B-2717A08E02AA}" type="presParOf" srcId="{2623D34D-7EE4-423F-9C3D-FCB289639E9D}" destId="{98243061-C574-4AAF-81D4-0127FF74D224}" srcOrd="1" destOrd="0" presId="urn:microsoft.com/office/officeart/2005/8/layout/cycle4"/>
    <dgm:cxn modelId="{30208941-C184-4AC6-8508-512D21C1E1B3}" type="presParOf" srcId="{28C1CC2B-04FD-4648-844C-EF56CF325F16}" destId="{EF00E0AA-EBE3-4832-8FA5-B2F9BC6CA03F}" srcOrd="3" destOrd="0" presId="urn:microsoft.com/office/officeart/2005/8/layout/cycle4"/>
    <dgm:cxn modelId="{9A72C1AE-8091-4E25-BDD9-FC57B63631A1}" type="presParOf" srcId="{EF00E0AA-EBE3-4832-8FA5-B2F9BC6CA03F}" destId="{0EF450B5-287C-4013-98C7-8C930945CA52}" srcOrd="0" destOrd="0" presId="urn:microsoft.com/office/officeart/2005/8/layout/cycle4"/>
    <dgm:cxn modelId="{5838BF07-4DFB-4787-8074-23B7938AE8B7}" type="presParOf" srcId="{EF00E0AA-EBE3-4832-8FA5-B2F9BC6CA03F}" destId="{1F11BFD1-36C8-42C8-9F0F-861747430D1D}" srcOrd="1" destOrd="0" presId="urn:microsoft.com/office/officeart/2005/8/layout/cycle4"/>
    <dgm:cxn modelId="{EE670A9B-9A71-470E-BF54-24ADE914D5FB}" type="presParOf" srcId="{28C1CC2B-04FD-4648-844C-EF56CF325F16}" destId="{F83CAB15-BDDA-4AA2-B1D5-F3E622B5C35B}" srcOrd="4" destOrd="0" presId="urn:microsoft.com/office/officeart/2005/8/layout/cycle4"/>
    <dgm:cxn modelId="{071EEA13-925D-46CF-AC14-3FBF4229A378}" type="presParOf" srcId="{F53ADDE2-1C7A-4F08-82A4-51CE2BC19549}" destId="{787967A3-7B7C-443A-BC68-FC39EE8C7C24}" srcOrd="1" destOrd="0" presId="urn:microsoft.com/office/officeart/2005/8/layout/cycle4"/>
    <dgm:cxn modelId="{FD85883C-E238-4528-90DB-A2CA11C13812}" type="presParOf" srcId="{787967A3-7B7C-443A-BC68-FC39EE8C7C24}" destId="{7D6C9AC9-A03F-45E0-BF1E-6100D02E5603}" srcOrd="0" destOrd="0" presId="urn:microsoft.com/office/officeart/2005/8/layout/cycle4"/>
    <dgm:cxn modelId="{3BC44024-33BC-47D8-BAE4-2324A8C856F9}" type="presParOf" srcId="{787967A3-7B7C-443A-BC68-FC39EE8C7C24}" destId="{802E059B-FF3A-4CEE-90B4-C4B216E0CA0D}" srcOrd="1" destOrd="0" presId="urn:microsoft.com/office/officeart/2005/8/layout/cycle4"/>
    <dgm:cxn modelId="{FDA8784D-1532-44F1-ACBA-C06536528D5A}" type="presParOf" srcId="{787967A3-7B7C-443A-BC68-FC39EE8C7C24}" destId="{D6B3A1CF-BB9C-4931-B38F-5349A566D2BD}" srcOrd="2" destOrd="0" presId="urn:microsoft.com/office/officeart/2005/8/layout/cycle4"/>
    <dgm:cxn modelId="{576752F2-7B3A-42A1-A881-498AB43ECA2E}" type="presParOf" srcId="{787967A3-7B7C-443A-BC68-FC39EE8C7C24}" destId="{FF5793E5-1434-40F9-A8B9-A89CDCBA32F9}" srcOrd="3" destOrd="0" presId="urn:microsoft.com/office/officeart/2005/8/layout/cycle4"/>
    <dgm:cxn modelId="{1EDD968A-E6DF-4CA8-A8B8-EF852628354A}" type="presParOf" srcId="{787967A3-7B7C-443A-BC68-FC39EE8C7C24}" destId="{DE633DAD-37EE-4EF0-BE00-1838CFC50C10}" srcOrd="4" destOrd="0" presId="urn:microsoft.com/office/officeart/2005/8/layout/cycle4"/>
    <dgm:cxn modelId="{E0E34D88-AAE5-4E9D-A1F1-9B5EF460A4F0}" type="presParOf" srcId="{F53ADDE2-1C7A-4F08-82A4-51CE2BC19549}" destId="{B0BD0FE1-872B-4E3C-B5F6-79803AE71104}" srcOrd="2" destOrd="0" presId="urn:microsoft.com/office/officeart/2005/8/layout/cycle4"/>
    <dgm:cxn modelId="{4A502335-3788-41FF-B20C-79B0F4DC72D8}" type="presParOf" srcId="{F53ADDE2-1C7A-4F08-82A4-51CE2BC19549}" destId="{D3D50456-B484-4B99-A15A-3162A2023990}" srcOrd="3" destOrd="0" presId="urn:microsoft.com/office/officeart/2005/8/layout/cycle4"/>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1FA3C3-F2BE-4B7D-92DD-94513FD3A740}">
      <dsp:nvSpPr>
        <dsp:cNvPr id="0" name=""/>
        <dsp:cNvSpPr/>
      </dsp:nvSpPr>
      <dsp:spPr>
        <a:xfrm>
          <a:off x="2478214" y="1813559"/>
          <a:ext cx="1317498" cy="85344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CO" sz="1000" kern="1200"/>
            <a:t>HACER</a:t>
          </a:r>
        </a:p>
      </dsp:txBody>
      <dsp:txXfrm>
        <a:off x="2892210" y="2045666"/>
        <a:ext cx="884754" cy="602586"/>
      </dsp:txXfrm>
    </dsp:sp>
    <dsp:sp modelId="{0EF450B5-287C-4013-98C7-8C930945CA52}">
      <dsp:nvSpPr>
        <dsp:cNvPr id="0" name=""/>
        <dsp:cNvSpPr/>
      </dsp:nvSpPr>
      <dsp:spPr>
        <a:xfrm>
          <a:off x="328612" y="1813559"/>
          <a:ext cx="1317498" cy="85344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CO" sz="1000" kern="1200"/>
            <a:t>VERIFICAR</a:t>
          </a:r>
        </a:p>
      </dsp:txBody>
      <dsp:txXfrm>
        <a:off x="347359" y="2045666"/>
        <a:ext cx="884754" cy="602586"/>
      </dsp:txXfrm>
    </dsp:sp>
    <dsp:sp modelId="{B38F224D-E616-4D0B-B289-849F2F07725A}">
      <dsp:nvSpPr>
        <dsp:cNvPr id="0" name=""/>
        <dsp:cNvSpPr/>
      </dsp:nvSpPr>
      <dsp:spPr>
        <a:xfrm>
          <a:off x="2478214" y="0"/>
          <a:ext cx="1317498" cy="85344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CO" sz="1000" kern="1200"/>
            <a:t>PLANEAR</a:t>
          </a:r>
        </a:p>
      </dsp:txBody>
      <dsp:txXfrm>
        <a:off x="2892210" y="18747"/>
        <a:ext cx="884754" cy="602586"/>
      </dsp:txXfrm>
    </dsp:sp>
    <dsp:sp modelId="{06B9648E-782D-40E3-B403-23831585327A}">
      <dsp:nvSpPr>
        <dsp:cNvPr id="0" name=""/>
        <dsp:cNvSpPr/>
      </dsp:nvSpPr>
      <dsp:spPr>
        <a:xfrm>
          <a:off x="328612" y="0"/>
          <a:ext cx="1317498" cy="85344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CO" sz="1000" kern="1200"/>
            <a:t>ACTUAR</a:t>
          </a:r>
        </a:p>
      </dsp:txBody>
      <dsp:txXfrm>
        <a:off x="347359" y="18747"/>
        <a:ext cx="884754" cy="602586"/>
      </dsp:txXfrm>
    </dsp:sp>
    <dsp:sp modelId="{7D6C9AC9-A03F-45E0-BF1E-6100D02E5603}">
      <dsp:nvSpPr>
        <dsp:cNvPr id="0" name=""/>
        <dsp:cNvSpPr/>
      </dsp:nvSpPr>
      <dsp:spPr>
        <a:xfrm>
          <a:off x="880681" y="152018"/>
          <a:ext cx="1154811" cy="1154811"/>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s-CO" sz="900" kern="1200"/>
            <a:t>Fase 4: Mejora continua del PESV</a:t>
          </a:r>
        </a:p>
      </dsp:txBody>
      <dsp:txXfrm>
        <a:off x="1218917" y="490254"/>
        <a:ext cx="816575" cy="816575"/>
      </dsp:txXfrm>
    </dsp:sp>
    <dsp:sp modelId="{802E059B-FF3A-4CEE-90B4-C4B216E0CA0D}">
      <dsp:nvSpPr>
        <dsp:cNvPr id="0" name=""/>
        <dsp:cNvSpPr/>
      </dsp:nvSpPr>
      <dsp:spPr>
        <a:xfrm rot="5400000">
          <a:off x="2088832" y="152018"/>
          <a:ext cx="1154811" cy="1154811"/>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s-CO" sz="800" kern="1200"/>
            <a:t>Fase 1: Diseño y planificación del PESV</a:t>
          </a:r>
        </a:p>
      </dsp:txBody>
      <dsp:txXfrm rot="-5400000">
        <a:off x="2088832" y="490254"/>
        <a:ext cx="816575" cy="816575"/>
      </dsp:txXfrm>
    </dsp:sp>
    <dsp:sp modelId="{D6B3A1CF-BB9C-4931-B38F-5349A566D2BD}">
      <dsp:nvSpPr>
        <dsp:cNvPr id="0" name=""/>
        <dsp:cNvSpPr/>
      </dsp:nvSpPr>
      <dsp:spPr>
        <a:xfrm rot="10800000">
          <a:off x="2088832" y="1360170"/>
          <a:ext cx="1154811" cy="1154811"/>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s-CO" sz="900" kern="1200"/>
            <a:t>Fase 2: Implementación y ejecución del PESV</a:t>
          </a:r>
        </a:p>
      </dsp:txBody>
      <dsp:txXfrm rot="10800000">
        <a:off x="2088832" y="1360170"/>
        <a:ext cx="816575" cy="816575"/>
      </dsp:txXfrm>
    </dsp:sp>
    <dsp:sp modelId="{FF5793E5-1434-40F9-A8B9-A89CDCBA32F9}">
      <dsp:nvSpPr>
        <dsp:cNvPr id="0" name=""/>
        <dsp:cNvSpPr/>
      </dsp:nvSpPr>
      <dsp:spPr>
        <a:xfrm rot="16200000">
          <a:off x="880681" y="1360170"/>
          <a:ext cx="1154811" cy="1154811"/>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s-CO" sz="900" kern="1200"/>
            <a:t>Fase 3: Seguimiento por la organización </a:t>
          </a:r>
        </a:p>
      </dsp:txBody>
      <dsp:txXfrm rot="5400000">
        <a:off x="1218917" y="1360170"/>
        <a:ext cx="816575" cy="816575"/>
      </dsp:txXfrm>
    </dsp:sp>
    <dsp:sp modelId="{B0BD0FE1-872B-4E3C-B5F6-79803AE71104}">
      <dsp:nvSpPr>
        <dsp:cNvPr id="0" name=""/>
        <dsp:cNvSpPr/>
      </dsp:nvSpPr>
      <dsp:spPr>
        <a:xfrm>
          <a:off x="1862804" y="1093469"/>
          <a:ext cx="398716" cy="346710"/>
        </a:xfrm>
        <a:prstGeom prs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3D50456-B484-4B99-A15A-3162A2023990}">
      <dsp:nvSpPr>
        <dsp:cNvPr id="0" name=""/>
        <dsp:cNvSpPr/>
      </dsp:nvSpPr>
      <dsp:spPr>
        <a:xfrm rot="10800000">
          <a:off x="1862804" y="1226820"/>
          <a:ext cx="398716" cy="346710"/>
        </a:xfrm>
        <a:prstGeom prs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46A99A-793D-43C6-AB2E-1C0E4D4BDF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93</Pages>
  <Words>29399</Words>
  <Characters>161699</Characters>
  <Application>Microsoft Office Word</Application>
  <DocSecurity>0</DocSecurity>
  <Lines>1347</Lines>
  <Paragraphs>381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190717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Tramites</dc:creator>
  <cp:keywords/>
  <dc:description/>
  <cp:lastModifiedBy>copasst2tse@gmail.com</cp:lastModifiedBy>
  <cp:revision>2</cp:revision>
  <dcterms:created xsi:type="dcterms:W3CDTF">2021-05-19T13:48:00Z</dcterms:created>
  <dcterms:modified xsi:type="dcterms:W3CDTF">2021-05-19T13:48:00Z</dcterms:modified>
</cp:coreProperties>
</file>