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48FD" w:rsidRDefault="00CC48FD" w:rsidP="00CC48FD">
      <w:pPr>
        <w:jc w:val="center"/>
        <w:rPr>
          <w:rFonts w:ascii="Arial" w:hAnsi="Arial" w:cs="Arial"/>
          <w:b/>
          <w:sz w:val="18"/>
          <w:szCs w:val="18"/>
          <w:lang w:val="es-CO"/>
        </w:rPr>
      </w:pPr>
    </w:p>
    <w:p w:rsidR="00CC48FD" w:rsidRDefault="00CC48FD" w:rsidP="00CC48FD">
      <w:pPr>
        <w:jc w:val="center"/>
        <w:rPr>
          <w:rFonts w:ascii="Arial" w:hAnsi="Arial" w:cs="Arial"/>
          <w:b/>
          <w:sz w:val="18"/>
          <w:szCs w:val="18"/>
          <w:lang w:val="es-CO"/>
        </w:rPr>
      </w:pPr>
    </w:p>
    <w:p w:rsidR="00CC48FD" w:rsidRDefault="00CC48FD" w:rsidP="00CC48FD">
      <w:pPr>
        <w:jc w:val="center"/>
        <w:rPr>
          <w:rFonts w:ascii="Arial" w:hAnsi="Arial" w:cs="Arial"/>
          <w:b/>
          <w:sz w:val="18"/>
          <w:szCs w:val="18"/>
          <w:lang w:val="es-CO"/>
        </w:rPr>
      </w:pPr>
    </w:p>
    <w:p w:rsidR="00CC48FD" w:rsidRDefault="00CC48FD" w:rsidP="00CC48FD">
      <w:pPr>
        <w:jc w:val="center"/>
        <w:rPr>
          <w:rFonts w:ascii="Arial" w:hAnsi="Arial" w:cs="Arial"/>
          <w:b/>
          <w:sz w:val="18"/>
          <w:szCs w:val="18"/>
          <w:lang w:val="es-CO"/>
        </w:rPr>
      </w:pPr>
    </w:p>
    <w:p w:rsidR="00CC48FD" w:rsidRDefault="00CC48FD" w:rsidP="00CC48FD">
      <w:pPr>
        <w:jc w:val="center"/>
        <w:rPr>
          <w:rFonts w:ascii="Arial" w:hAnsi="Arial" w:cs="Arial"/>
          <w:b/>
          <w:sz w:val="18"/>
          <w:szCs w:val="18"/>
          <w:lang w:val="es-CO"/>
        </w:rPr>
      </w:pPr>
    </w:p>
    <w:p w:rsidR="00CC48FD" w:rsidRDefault="00CC48FD" w:rsidP="00CC48FD">
      <w:pPr>
        <w:jc w:val="center"/>
        <w:rPr>
          <w:rFonts w:ascii="Arial" w:hAnsi="Arial" w:cs="Arial"/>
          <w:b/>
          <w:sz w:val="18"/>
          <w:szCs w:val="18"/>
          <w:lang w:val="es-CO"/>
        </w:rPr>
      </w:pPr>
    </w:p>
    <w:p w:rsidR="00C1636E" w:rsidRDefault="00C1636E" w:rsidP="00CC48FD">
      <w:pPr>
        <w:jc w:val="center"/>
        <w:rPr>
          <w:rFonts w:ascii="Arial" w:hAnsi="Arial" w:cs="Arial"/>
          <w:b/>
          <w:sz w:val="18"/>
          <w:szCs w:val="18"/>
          <w:lang w:val="es-CO"/>
        </w:rPr>
      </w:pPr>
    </w:p>
    <w:p w:rsidR="00C1636E" w:rsidRDefault="00C1636E" w:rsidP="00CC48FD">
      <w:pPr>
        <w:jc w:val="center"/>
        <w:rPr>
          <w:rFonts w:ascii="Arial" w:hAnsi="Arial" w:cs="Arial"/>
          <w:b/>
          <w:sz w:val="18"/>
          <w:szCs w:val="18"/>
          <w:lang w:val="es-CO"/>
        </w:rPr>
      </w:pPr>
    </w:p>
    <w:p w:rsidR="00CC48FD" w:rsidRPr="00B37CE1" w:rsidRDefault="00CC48FD" w:rsidP="00CC48FD">
      <w:pPr>
        <w:jc w:val="center"/>
        <w:rPr>
          <w:rFonts w:ascii="Arial" w:hAnsi="Arial" w:cs="Arial"/>
          <w:b/>
          <w:lang w:val="es-CO"/>
        </w:rPr>
      </w:pPr>
    </w:p>
    <w:p w:rsidR="00CC48FD" w:rsidRPr="00B37CE1" w:rsidRDefault="00CC48FD" w:rsidP="00CC48FD">
      <w:pPr>
        <w:jc w:val="center"/>
        <w:rPr>
          <w:rFonts w:ascii="Arial" w:hAnsi="Arial" w:cs="Arial"/>
          <w:b/>
          <w:lang w:val="es-CO"/>
        </w:rPr>
      </w:pPr>
      <w:r w:rsidRPr="00B37CE1">
        <w:rPr>
          <w:rFonts w:ascii="Arial" w:hAnsi="Arial" w:cs="Arial"/>
          <w:b/>
          <w:lang w:val="es-CO"/>
        </w:rPr>
        <w:t>Control de cambios</w:t>
      </w:r>
    </w:p>
    <w:p w:rsidR="00CC48FD" w:rsidRPr="00B37CE1" w:rsidRDefault="00CC48FD" w:rsidP="00CC48FD">
      <w:pPr>
        <w:spacing w:after="120"/>
        <w:jc w:val="center"/>
        <w:rPr>
          <w:rFonts w:ascii="Arial" w:hAnsi="Arial" w:cs="Arial"/>
          <w:b/>
          <w:bCs/>
          <w:lang w:val="es-CO"/>
        </w:rPr>
      </w:pPr>
    </w:p>
    <w:p w:rsidR="00CC48FD" w:rsidRPr="00B37CE1" w:rsidRDefault="00CC48FD" w:rsidP="00CC48FD">
      <w:pPr>
        <w:spacing w:after="120"/>
        <w:jc w:val="center"/>
        <w:rPr>
          <w:rFonts w:ascii="Arial" w:hAnsi="Arial" w:cs="Arial"/>
          <w:b/>
          <w:bCs/>
          <w:lang w:val="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123"/>
        <w:gridCol w:w="2124"/>
        <w:gridCol w:w="2124"/>
      </w:tblGrid>
      <w:tr w:rsidR="00CC48FD" w:rsidRPr="00B37CE1" w:rsidTr="00814F4F">
        <w:trPr>
          <w:trHeight w:val="212"/>
          <w:jc w:val="center"/>
        </w:trPr>
        <w:tc>
          <w:tcPr>
            <w:tcW w:w="2123" w:type="dxa"/>
            <w:shd w:val="clear" w:color="auto" w:fill="auto"/>
            <w:vAlign w:val="center"/>
          </w:tcPr>
          <w:p w:rsidR="00CC48FD" w:rsidRPr="00B37CE1" w:rsidRDefault="00CC48FD" w:rsidP="00CC48FD">
            <w:pPr>
              <w:spacing w:after="120"/>
              <w:jc w:val="center"/>
              <w:rPr>
                <w:rFonts w:ascii="Arial" w:hAnsi="Arial" w:cs="Arial"/>
                <w:b/>
                <w:bCs/>
                <w:lang w:val="es-CO"/>
              </w:rPr>
            </w:pPr>
            <w:r w:rsidRPr="00B37CE1">
              <w:rPr>
                <w:rFonts w:ascii="Arial" w:hAnsi="Arial" w:cs="Arial"/>
                <w:b/>
                <w:bCs/>
                <w:lang w:val="es-CO"/>
              </w:rPr>
              <w:t>Versión</w:t>
            </w:r>
          </w:p>
        </w:tc>
        <w:tc>
          <w:tcPr>
            <w:tcW w:w="2123" w:type="dxa"/>
            <w:shd w:val="clear" w:color="auto" w:fill="auto"/>
            <w:vAlign w:val="center"/>
          </w:tcPr>
          <w:p w:rsidR="00CC48FD" w:rsidRPr="00B37CE1" w:rsidRDefault="00CC48FD" w:rsidP="00CC48FD">
            <w:pPr>
              <w:spacing w:after="120"/>
              <w:jc w:val="center"/>
              <w:rPr>
                <w:rFonts w:ascii="Arial" w:hAnsi="Arial" w:cs="Arial"/>
                <w:b/>
                <w:bCs/>
                <w:lang w:val="es-CO"/>
              </w:rPr>
            </w:pPr>
            <w:r w:rsidRPr="00B37CE1">
              <w:rPr>
                <w:rFonts w:ascii="Arial" w:hAnsi="Arial" w:cs="Arial"/>
                <w:b/>
                <w:bCs/>
                <w:lang w:val="es-CO"/>
              </w:rPr>
              <w:t xml:space="preserve">Descripción del cambio </w:t>
            </w:r>
          </w:p>
        </w:tc>
        <w:tc>
          <w:tcPr>
            <w:tcW w:w="2124" w:type="dxa"/>
            <w:shd w:val="clear" w:color="auto" w:fill="auto"/>
            <w:vAlign w:val="center"/>
          </w:tcPr>
          <w:p w:rsidR="00CC48FD" w:rsidRPr="00B37CE1" w:rsidRDefault="00CC48FD" w:rsidP="00CC48FD">
            <w:pPr>
              <w:spacing w:after="120"/>
              <w:jc w:val="center"/>
              <w:rPr>
                <w:rFonts w:ascii="Arial" w:hAnsi="Arial" w:cs="Arial"/>
                <w:b/>
                <w:bCs/>
                <w:lang w:val="es-CO"/>
              </w:rPr>
            </w:pPr>
            <w:r w:rsidRPr="00B37CE1">
              <w:rPr>
                <w:rFonts w:ascii="Arial" w:hAnsi="Arial" w:cs="Arial"/>
                <w:b/>
                <w:bCs/>
                <w:lang w:val="es-CO"/>
              </w:rPr>
              <w:t>Autor</w:t>
            </w:r>
          </w:p>
        </w:tc>
        <w:tc>
          <w:tcPr>
            <w:tcW w:w="2124" w:type="dxa"/>
            <w:shd w:val="clear" w:color="auto" w:fill="auto"/>
            <w:vAlign w:val="center"/>
          </w:tcPr>
          <w:p w:rsidR="00CC48FD" w:rsidRPr="00B37CE1" w:rsidRDefault="00CC48FD" w:rsidP="00CC48FD">
            <w:pPr>
              <w:spacing w:after="120"/>
              <w:jc w:val="center"/>
              <w:rPr>
                <w:rFonts w:ascii="Arial" w:hAnsi="Arial" w:cs="Arial"/>
                <w:b/>
                <w:bCs/>
                <w:lang w:val="es-CO"/>
              </w:rPr>
            </w:pPr>
            <w:r w:rsidRPr="00B37CE1">
              <w:rPr>
                <w:rFonts w:ascii="Arial" w:hAnsi="Arial" w:cs="Arial"/>
                <w:b/>
                <w:bCs/>
                <w:lang w:val="es-CO"/>
              </w:rPr>
              <w:t>Fecha</w:t>
            </w:r>
          </w:p>
        </w:tc>
      </w:tr>
      <w:tr w:rsidR="00CC48FD" w:rsidRPr="00B37CE1" w:rsidTr="00814F4F">
        <w:trPr>
          <w:jc w:val="center"/>
        </w:trPr>
        <w:tc>
          <w:tcPr>
            <w:tcW w:w="2123" w:type="dxa"/>
            <w:shd w:val="clear" w:color="auto" w:fill="auto"/>
            <w:vAlign w:val="center"/>
          </w:tcPr>
          <w:p w:rsidR="00CC48FD" w:rsidRPr="00B37CE1" w:rsidRDefault="00CC48FD" w:rsidP="00CC48FD">
            <w:pPr>
              <w:spacing w:after="120"/>
              <w:jc w:val="center"/>
              <w:rPr>
                <w:rFonts w:ascii="Arial" w:hAnsi="Arial" w:cs="Arial"/>
                <w:bCs/>
                <w:lang w:val="es-CO"/>
              </w:rPr>
            </w:pPr>
            <w:r w:rsidRPr="00B37CE1">
              <w:rPr>
                <w:rFonts w:ascii="Arial" w:hAnsi="Arial" w:cs="Arial"/>
                <w:bCs/>
                <w:lang w:val="es-CO"/>
              </w:rPr>
              <w:t xml:space="preserve">Original </w:t>
            </w:r>
          </w:p>
        </w:tc>
        <w:tc>
          <w:tcPr>
            <w:tcW w:w="2123" w:type="dxa"/>
            <w:shd w:val="clear" w:color="auto" w:fill="auto"/>
            <w:vAlign w:val="center"/>
          </w:tcPr>
          <w:p w:rsidR="00CC48FD" w:rsidRPr="00B37CE1" w:rsidRDefault="00CC48FD" w:rsidP="00CC48FD">
            <w:pPr>
              <w:spacing w:after="120"/>
              <w:rPr>
                <w:rFonts w:ascii="Arial" w:hAnsi="Arial" w:cs="Arial"/>
                <w:bCs/>
                <w:lang w:val="es-CO"/>
              </w:rPr>
            </w:pPr>
            <w:r w:rsidRPr="00B37CE1">
              <w:rPr>
                <w:rFonts w:ascii="Arial" w:hAnsi="Arial" w:cs="Arial"/>
                <w:bCs/>
                <w:lang w:val="es-CO"/>
              </w:rPr>
              <w:t>Se creó el procedimiento</w:t>
            </w:r>
          </w:p>
        </w:tc>
        <w:tc>
          <w:tcPr>
            <w:tcW w:w="2124" w:type="dxa"/>
            <w:shd w:val="clear" w:color="auto" w:fill="auto"/>
            <w:vAlign w:val="center"/>
          </w:tcPr>
          <w:p w:rsidR="00CC48FD" w:rsidRPr="00B37CE1" w:rsidRDefault="00CC48FD" w:rsidP="00CC48FD">
            <w:pPr>
              <w:spacing w:after="120"/>
              <w:jc w:val="center"/>
              <w:rPr>
                <w:rFonts w:ascii="Arial" w:hAnsi="Arial" w:cs="Arial"/>
                <w:bCs/>
                <w:lang w:val="es-CO"/>
              </w:rPr>
            </w:pPr>
            <w:r w:rsidRPr="00B37CE1">
              <w:rPr>
                <w:rFonts w:ascii="Arial" w:hAnsi="Arial" w:cs="Arial"/>
                <w:bCs/>
                <w:lang w:val="es-CO"/>
              </w:rPr>
              <w:t xml:space="preserve"> Lucia Moreno </w:t>
            </w:r>
          </w:p>
        </w:tc>
        <w:tc>
          <w:tcPr>
            <w:tcW w:w="2124" w:type="dxa"/>
            <w:shd w:val="clear" w:color="auto" w:fill="auto"/>
            <w:vAlign w:val="center"/>
          </w:tcPr>
          <w:p w:rsidR="00CC48FD" w:rsidRPr="00B37CE1" w:rsidRDefault="00392082" w:rsidP="00CC48FD">
            <w:pPr>
              <w:spacing w:after="120"/>
              <w:jc w:val="center"/>
              <w:rPr>
                <w:rFonts w:ascii="Arial" w:hAnsi="Arial" w:cs="Arial"/>
                <w:bCs/>
                <w:lang w:val="es-CO"/>
              </w:rPr>
            </w:pPr>
            <w:r>
              <w:rPr>
                <w:rFonts w:ascii="Arial" w:hAnsi="Arial" w:cs="Arial"/>
                <w:bCs/>
                <w:lang w:val="es-CO"/>
              </w:rPr>
              <w:t>Marzo 2019</w:t>
            </w:r>
          </w:p>
        </w:tc>
      </w:tr>
      <w:tr w:rsidR="003E6DC7" w:rsidRPr="00B37CE1" w:rsidTr="00814F4F">
        <w:trPr>
          <w:jc w:val="center"/>
        </w:trPr>
        <w:tc>
          <w:tcPr>
            <w:tcW w:w="2123" w:type="dxa"/>
            <w:shd w:val="clear" w:color="auto" w:fill="auto"/>
            <w:vAlign w:val="center"/>
          </w:tcPr>
          <w:p w:rsidR="003E6DC7" w:rsidRPr="00B37CE1" w:rsidRDefault="003E6DC7" w:rsidP="00CC48FD">
            <w:pPr>
              <w:spacing w:after="120"/>
              <w:jc w:val="center"/>
              <w:rPr>
                <w:rFonts w:ascii="Arial" w:hAnsi="Arial" w:cs="Arial"/>
                <w:bCs/>
                <w:lang w:val="es-CO"/>
              </w:rPr>
            </w:pPr>
            <w:r>
              <w:rPr>
                <w:rFonts w:ascii="Arial" w:hAnsi="Arial" w:cs="Arial"/>
                <w:bCs/>
                <w:lang w:val="es-CO"/>
              </w:rPr>
              <w:t>1</w:t>
            </w:r>
          </w:p>
        </w:tc>
        <w:tc>
          <w:tcPr>
            <w:tcW w:w="2123" w:type="dxa"/>
            <w:shd w:val="clear" w:color="auto" w:fill="auto"/>
            <w:vAlign w:val="center"/>
          </w:tcPr>
          <w:p w:rsidR="003E6DC7" w:rsidRPr="00B37CE1" w:rsidRDefault="003E6DC7" w:rsidP="00CC48FD">
            <w:pPr>
              <w:spacing w:after="120"/>
              <w:rPr>
                <w:rFonts w:ascii="Arial" w:hAnsi="Arial" w:cs="Arial"/>
                <w:bCs/>
                <w:lang w:val="es-CO"/>
              </w:rPr>
            </w:pPr>
            <w:r>
              <w:rPr>
                <w:rFonts w:ascii="Arial" w:hAnsi="Arial" w:cs="Arial"/>
                <w:bCs/>
                <w:lang w:val="es-CO"/>
              </w:rPr>
              <w:t>Se creo la explicacion  de la exclusion</w:t>
            </w:r>
          </w:p>
        </w:tc>
        <w:tc>
          <w:tcPr>
            <w:tcW w:w="2124" w:type="dxa"/>
            <w:shd w:val="clear" w:color="auto" w:fill="auto"/>
            <w:vAlign w:val="center"/>
          </w:tcPr>
          <w:p w:rsidR="003E6DC7" w:rsidRPr="00B37CE1" w:rsidRDefault="003E6DC7" w:rsidP="00CC48FD">
            <w:pPr>
              <w:spacing w:after="120"/>
              <w:jc w:val="center"/>
              <w:rPr>
                <w:rFonts w:ascii="Arial" w:hAnsi="Arial" w:cs="Arial"/>
                <w:bCs/>
                <w:lang w:val="es-CO"/>
              </w:rPr>
            </w:pPr>
            <w:r>
              <w:rPr>
                <w:rFonts w:ascii="Arial" w:hAnsi="Arial" w:cs="Arial"/>
                <w:bCs/>
                <w:lang w:val="es-CO"/>
              </w:rPr>
              <w:t>Lucia Moreno</w:t>
            </w:r>
          </w:p>
        </w:tc>
        <w:tc>
          <w:tcPr>
            <w:tcW w:w="2124" w:type="dxa"/>
            <w:shd w:val="clear" w:color="auto" w:fill="auto"/>
            <w:vAlign w:val="center"/>
          </w:tcPr>
          <w:p w:rsidR="003E6DC7" w:rsidRDefault="003E6DC7" w:rsidP="00CC48FD">
            <w:pPr>
              <w:spacing w:after="120"/>
              <w:jc w:val="center"/>
              <w:rPr>
                <w:rFonts w:ascii="Arial" w:hAnsi="Arial" w:cs="Arial"/>
                <w:bCs/>
                <w:lang w:val="es-CO"/>
              </w:rPr>
            </w:pPr>
            <w:r>
              <w:rPr>
                <w:rFonts w:ascii="Arial" w:hAnsi="Arial" w:cs="Arial"/>
                <w:bCs/>
                <w:lang w:val="es-CO"/>
              </w:rPr>
              <w:t>Noviembre 2019</w:t>
            </w:r>
            <w:bookmarkStart w:id="0" w:name="_GoBack"/>
            <w:bookmarkEnd w:id="0"/>
          </w:p>
        </w:tc>
      </w:tr>
    </w:tbl>
    <w:p w:rsidR="00CC48FD" w:rsidRPr="00B37CE1" w:rsidRDefault="00CC48FD" w:rsidP="00CC48FD">
      <w:pPr>
        <w:spacing w:before="86"/>
        <w:jc w:val="both"/>
        <w:textAlignment w:val="baseline"/>
        <w:rPr>
          <w:rFonts w:ascii="Arial" w:eastAsia="+mn-ea" w:hAnsi="Arial" w:cs="Arial"/>
          <w:b/>
          <w:kern w:val="24"/>
          <w:lang w:eastAsia="es-CO"/>
        </w:rPr>
      </w:pPr>
    </w:p>
    <w:p w:rsidR="00CC48FD" w:rsidRPr="00B37CE1" w:rsidRDefault="00CC48FD" w:rsidP="00CC48FD">
      <w:pPr>
        <w:spacing w:before="86"/>
        <w:jc w:val="both"/>
        <w:textAlignment w:val="baseline"/>
        <w:rPr>
          <w:rFonts w:ascii="Arial" w:eastAsia="+mn-ea" w:hAnsi="Arial" w:cs="Arial"/>
          <w:b/>
          <w:kern w:val="24"/>
          <w:lang w:eastAsia="es-CO"/>
        </w:rPr>
      </w:pPr>
    </w:p>
    <w:p w:rsidR="00CC48FD" w:rsidRPr="00B37CE1" w:rsidRDefault="00CC48FD" w:rsidP="00CC48FD">
      <w:pPr>
        <w:spacing w:before="86"/>
        <w:jc w:val="both"/>
        <w:textAlignment w:val="baseline"/>
        <w:rPr>
          <w:rFonts w:ascii="Arial" w:eastAsia="+mn-ea" w:hAnsi="Arial" w:cs="Arial"/>
          <w:b/>
          <w:kern w:val="24"/>
          <w:lang w:eastAsia="es-CO"/>
        </w:rPr>
      </w:pPr>
    </w:p>
    <w:p w:rsidR="00CC48FD" w:rsidRPr="00B37CE1" w:rsidRDefault="00CC48FD" w:rsidP="00CC48FD">
      <w:pPr>
        <w:spacing w:before="86"/>
        <w:jc w:val="both"/>
        <w:textAlignment w:val="baseline"/>
        <w:rPr>
          <w:rFonts w:ascii="Arial" w:eastAsia="+mn-ea" w:hAnsi="Arial" w:cs="Arial"/>
          <w:b/>
          <w:kern w:val="24"/>
          <w:lang w:eastAsia="es-CO"/>
        </w:rPr>
      </w:pPr>
    </w:p>
    <w:p w:rsidR="00CC48FD" w:rsidRPr="00B37CE1" w:rsidRDefault="00CC48FD" w:rsidP="00CC48FD">
      <w:pPr>
        <w:spacing w:before="86"/>
        <w:jc w:val="both"/>
        <w:textAlignment w:val="baseline"/>
        <w:rPr>
          <w:rFonts w:ascii="Arial" w:eastAsia="+mn-ea" w:hAnsi="Arial" w:cs="Arial"/>
          <w:b/>
          <w:kern w:val="24"/>
          <w:lang w:eastAsia="es-CO"/>
        </w:rPr>
      </w:pPr>
    </w:p>
    <w:p w:rsidR="00CC48FD" w:rsidRPr="00B37CE1" w:rsidRDefault="00CC48FD" w:rsidP="00CC48FD">
      <w:pPr>
        <w:spacing w:before="86"/>
        <w:jc w:val="both"/>
        <w:textAlignment w:val="baseline"/>
        <w:rPr>
          <w:rFonts w:ascii="Arial" w:eastAsia="+mn-ea" w:hAnsi="Arial" w:cs="Arial"/>
          <w:b/>
          <w:kern w:val="24"/>
          <w:lang w:eastAsia="es-CO"/>
        </w:rPr>
      </w:pPr>
    </w:p>
    <w:p w:rsidR="00CC48FD" w:rsidRPr="00B37CE1" w:rsidRDefault="00CC48FD" w:rsidP="00CC48FD">
      <w:pPr>
        <w:spacing w:before="86"/>
        <w:jc w:val="both"/>
        <w:textAlignment w:val="baseline"/>
        <w:rPr>
          <w:rFonts w:ascii="Arial" w:eastAsia="+mn-ea" w:hAnsi="Arial" w:cs="Arial"/>
          <w:b/>
          <w:kern w:val="24"/>
          <w:lang w:eastAsia="es-CO"/>
        </w:rPr>
      </w:pPr>
    </w:p>
    <w:p w:rsidR="00CC48FD" w:rsidRPr="00B37CE1" w:rsidRDefault="00CC48FD" w:rsidP="00CC48FD">
      <w:pPr>
        <w:spacing w:before="86"/>
        <w:jc w:val="both"/>
        <w:textAlignment w:val="baseline"/>
        <w:rPr>
          <w:rFonts w:ascii="Arial" w:eastAsia="+mn-ea" w:hAnsi="Arial" w:cs="Arial"/>
          <w:b/>
          <w:kern w:val="24"/>
          <w:lang w:eastAsia="es-CO"/>
        </w:rPr>
      </w:pPr>
    </w:p>
    <w:p w:rsidR="00CC48FD" w:rsidRPr="00B37CE1" w:rsidRDefault="00CC48FD" w:rsidP="00CC48FD">
      <w:pPr>
        <w:spacing w:before="86"/>
        <w:jc w:val="both"/>
        <w:textAlignment w:val="baseline"/>
        <w:rPr>
          <w:rFonts w:ascii="Arial" w:eastAsia="+mn-ea" w:hAnsi="Arial" w:cs="Arial"/>
          <w:b/>
          <w:kern w:val="24"/>
          <w:lang w:eastAsia="es-CO"/>
        </w:rPr>
      </w:pPr>
    </w:p>
    <w:p w:rsidR="00CC48FD" w:rsidRPr="00B37CE1" w:rsidRDefault="00CC48FD" w:rsidP="00CC48FD">
      <w:pPr>
        <w:spacing w:before="86"/>
        <w:jc w:val="both"/>
        <w:textAlignment w:val="baseline"/>
        <w:rPr>
          <w:rFonts w:ascii="Arial" w:eastAsia="+mn-ea" w:hAnsi="Arial" w:cs="Arial"/>
          <w:b/>
          <w:kern w:val="24"/>
          <w:lang w:eastAsia="es-CO"/>
        </w:rPr>
      </w:pPr>
    </w:p>
    <w:p w:rsidR="00CC48FD" w:rsidRPr="00B37CE1" w:rsidRDefault="00CC48FD" w:rsidP="00CC48FD">
      <w:pPr>
        <w:spacing w:before="86"/>
        <w:jc w:val="both"/>
        <w:textAlignment w:val="baseline"/>
        <w:rPr>
          <w:rFonts w:ascii="Arial" w:eastAsia="+mn-ea" w:hAnsi="Arial" w:cs="Arial"/>
          <w:b/>
          <w:kern w:val="24"/>
          <w:lang w:eastAsia="es-CO"/>
        </w:rPr>
      </w:pPr>
    </w:p>
    <w:p w:rsidR="00CC48FD" w:rsidRPr="00B37CE1" w:rsidRDefault="00CC48FD" w:rsidP="00CC48FD">
      <w:pPr>
        <w:spacing w:before="86"/>
        <w:jc w:val="both"/>
        <w:textAlignment w:val="baseline"/>
        <w:rPr>
          <w:rFonts w:ascii="Arial" w:eastAsia="+mn-ea" w:hAnsi="Arial" w:cs="Arial"/>
          <w:b/>
          <w:kern w:val="24"/>
          <w:lang w:eastAsia="es-CO"/>
        </w:rPr>
      </w:pPr>
    </w:p>
    <w:p w:rsidR="00CC48FD" w:rsidRPr="00B37CE1" w:rsidRDefault="00CC48FD" w:rsidP="00CC48FD">
      <w:pPr>
        <w:spacing w:before="86"/>
        <w:jc w:val="both"/>
        <w:textAlignment w:val="baseline"/>
        <w:rPr>
          <w:rFonts w:ascii="Arial" w:eastAsia="+mn-ea" w:hAnsi="Arial" w:cs="Arial"/>
          <w:b/>
          <w:kern w:val="24"/>
          <w:lang w:eastAsia="es-CO"/>
        </w:rPr>
      </w:pPr>
    </w:p>
    <w:p w:rsidR="00CC48FD" w:rsidRPr="00B37CE1" w:rsidRDefault="00CC48FD" w:rsidP="00CC48FD">
      <w:pPr>
        <w:spacing w:before="86"/>
        <w:jc w:val="both"/>
        <w:textAlignment w:val="baseline"/>
        <w:rPr>
          <w:rFonts w:ascii="Arial" w:eastAsia="+mn-ea" w:hAnsi="Arial" w:cs="Arial"/>
          <w:b/>
          <w:kern w:val="24"/>
          <w:lang w:eastAsia="es-CO"/>
        </w:rPr>
      </w:pPr>
    </w:p>
    <w:p w:rsidR="00CC48FD" w:rsidRPr="00B37CE1" w:rsidRDefault="00CC48FD" w:rsidP="00CC48FD">
      <w:pPr>
        <w:spacing w:before="86"/>
        <w:jc w:val="both"/>
        <w:textAlignment w:val="baseline"/>
        <w:rPr>
          <w:rFonts w:ascii="Arial" w:eastAsia="+mn-ea" w:hAnsi="Arial" w:cs="Arial"/>
          <w:b/>
          <w:kern w:val="24"/>
          <w:lang w:eastAsia="es-CO"/>
        </w:rPr>
      </w:pPr>
    </w:p>
    <w:p w:rsidR="00CC48FD" w:rsidRPr="00B37CE1" w:rsidRDefault="00CC48FD" w:rsidP="00CC48FD">
      <w:pPr>
        <w:spacing w:before="86"/>
        <w:jc w:val="both"/>
        <w:textAlignment w:val="baseline"/>
        <w:rPr>
          <w:rFonts w:ascii="Arial" w:eastAsia="+mn-ea" w:hAnsi="Arial" w:cs="Arial"/>
          <w:b/>
          <w:kern w:val="24"/>
          <w:lang w:eastAsia="es-CO"/>
        </w:rPr>
      </w:pPr>
    </w:p>
    <w:p w:rsidR="00CC48FD" w:rsidRPr="00B37CE1" w:rsidRDefault="00CC48FD" w:rsidP="00CC48FD">
      <w:pPr>
        <w:spacing w:before="86"/>
        <w:jc w:val="both"/>
        <w:textAlignment w:val="baseline"/>
        <w:rPr>
          <w:rFonts w:ascii="Arial" w:eastAsia="+mn-ea" w:hAnsi="Arial" w:cs="Arial"/>
          <w:b/>
          <w:kern w:val="24"/>
          <w:lang w:eastAsia="es-CO"/>
        </w:rPr>
      </w:pPr>
    </w:p>
    <w:p w:rsidR="00CC48FD" w:rsidRPr="00B37CE1" w:rsidRDefault="00CC48FD" w:rsidP="00CC48FD">
      <w:pPr>
        <w:spacing w:before="86"/>
        <w:jc w:val="both"/>
        <w:textAlignment w:val="baseline"/>
        <w:rPr>
          <w:rFonts w:ascii="Arial" w:eastAsia="+mn-ea" w:hAnsi="Arial" w:cs="Arial"/>
          <w:b/>
          <w:kern w:val="24"/>
          <w:lang w:eastAsia="es-CO"/>
        </w:rPr>
      </w:pPr>
    </w:p>
    <w:p w:rsidR="00CC48FD" w:rsidRPr="00B37CE1" w:rsidRDefault="00CC48FD" w:rsidP="00CC48FD">
      <w:pPr>
        <w:spacing w:before="86"/>
        <w:jc w:val="both"/>
        <w:textAlignment w:val="baseline"/>
        <w:rPr>
          <w:rFonts w:ascii="Arial" w:eastAsia="+mn-ea" w:hAnsi="Arial" w:cs="Arial"/>
          <w:b/>
          <w:kern w:val="24"/>
          <w:lang w:eastAsia="es-CO"/>
        </w:rPr>
      </w:pPr>
    </w:p>
    <w:p w:rsidR="00CC48FD" w:rsidRPr="00B37CE1" w:rsidRDefault="00CC48FD" w:rsidP="00CC48FD">
      <w:pPr>
        <w:spacing w:before="86"/>
        <w:jc w:val="both"/>
        <w:textAlignment w:val="baseline"/>
        <w:rPr>
          <w:rFonts w:ascii="Arial" w:eastAsia="+mn-ea" w:hAnsi="Arial" w:cs="Arial"/>
          <w:b/>
          <w:kern w:val="24"/>
          <w:lang w:eastAsia="es-CO"/>
        </w:rPr>
      </w:pPr>
    </w:p>
    <w:p w:rsidR="00CC48FD" w:rsidRDefault="00CC48FD" w:rsidP="00CC48FD">
      <w:pPr>
        <w:spacing w:before="86"/>
        <w:jc w:val="both"/>
        <w:textAlignment w:val="baseline"/>
        <w:rPr>
          <w:rFonts w:ascii="Arial" w:eastAsia="+mn-ea" w:hAnsi="Arial" w:cs="Arial"/>
          <w:b/>
          <w:kern w:val="24"/>
          <w:lang w:eastAsia="es-CO"/>
        </w:rPr>
      </w:pPr>
    </w:p>
    <w:p w:rsidR="00B37CE1" w:rsidRDefault="00B37CE1" w:rsidP="00CC48FD">
      <w:pPr>
        <w:spacing w:before="86"/>
        <w:jc w:val="both"/>
        <w:textAlignment w:val="baseline"/>
        <w:rPr>
          <w:rFonts w:ascii="Arial" w:eastAsia="+mn-ea" w:hAnsi="Arial" w:cs="Arial"/>
          <w:b/>
          <w:kern w:val="24"/>
          <w:lang w:eastAsia="es-CO"/>
        </w:rPr>
      </w:pPr>
    </w:p>
    <w:p w:rsidR="00B37CE1" w:rsidRDefault="00B37CE1" w:rsidP="00CC48FD">
      <w:pPr>
        <w:spacing w:before="86"/>
        <w:jc w:val="both"/>
        <w:textAlignment w:val="baseline"/>
        <w:rPr>
          <w:rFonts w:ascii="Arial" w:eastAsia="+mn-ea" w:hAnsi="Arial" w:cs="Arial"/>
          <w:b/>
          <w:kern w:val="24"/>
          <w:lang w:eastAsia="es-CO"/>
        </w:rPr>
      </w:pPr>
    </w:p>
    <w:p w:rsidR="00B37CE1" w:rsidRPr="00B37CE1" w:rsidRDefault="00B37CE1" w:rsidP="00CC48FD">
      <w:pPr>
        <w:spacing w:before="86"/>
        <w:jc w:val="both"/>
        <w:textAlignment w:val="baseline"/>
        <w:rPr>
          <w:rFonts w:ascii="Arial" w:eastAsia="+mn-ea" w:hAnsi="Arial" w:cs="Arial"/>
          <w:b/>
          <w:kern w:val="24"/>
          <w:lang w:eastAsia="es-CO"/>
        </w:rPr>
      </w:pPr>
    </w:p>
    <w:p w:rsidR="00CC48FD" w:rsidRDefault="00CC48FD" w:rsidP="00CC48FD">
      <w:pPr>
        <w:spacing w:before="86"/>
        <w:jc w:val="both"/>
        <w:textAlignment w:val="baseline"/>
        <w:rPr>
          <w:rFonts w:ascii="Arial" w:eastAsia="+mn-ea" w:hAnsi="Arial" w:cs="Arial"/>
          <w:b/>
          <w:kern w:val="24"/>
          <w:lang w:eastAsia="es-CO"/>
        </w:rPr>
      </w:pPr>
    </w:p>
    <w:p w:rsidR="008C1D45" w:rsidRDefault="008C1D45" w:rsidP="00CC48FD">
      <w:pPr>
        <w:spacing w:before="86"/>
        <w:jc w:val="both"/>
        <w:textAlignment w:val="baseline"/>
        <w:rPr>
          <w:rFonts w:ascii="Arial" w:eastAsia="+mn-ea" w:hAnsi="Arial" w:cs="Arial"/>
          <w:b/>
          <w:kern w:val="24"/>
          <w:lang w:eastAsia="es-CO"/>
        </w:rPr>
      </w:pPr>
    </w:p>
    <w:p w:rsidR="008C1D45" w:rsidRPr="00B37CE1" w:rsidRDefault="008C1D45" w:rsidP="00CC48FD">
      <w:pPr>
        <w:spacing w:before="86"/>
        <w:jc w:val="both"/>
        <w:textAlignment w:val="baseline"/>
        <w:rPr>
          <w:rFonts w:ascii="Arial" w:eastAsia="+mn-ea" w:hAnsi="Arial" w:cs="Arial"/>
          <w:b/>
          <w:kern w:val="24"/>
          <w:lang w:eastAsia="es-CO"/>
        </w:rPr>
      </w:pPr>
    </w:p>
    <w:p w:rsidR="00CC48FD" w:rsidRPr="00B37CE1" w:rsidRDefault="00CC48FD" w:rsidP="00CC48FD">
      <w:pPr>
        <w:pStyle w:val="Prrafodelista"/>
        <w:numPr>
          <w:ilvl w:val="0"/>
          <w:numId w:val="8"/>
        </w:numPr>
        <w:spacing w:before="86"/>
        <w:jc w:val="both"/>
        <w:textAlignment w:val="baseline"/>
        <w:rPr>
          <w:rFonts w:ascii="Arial" w:eastAsia="+mn-ea" w:hAnsi="Arial" w:cs="Arial"/>
          <w:b/>
          <w:kern w:val="24"/>
          <w:lang w:eastAsia="es-CO"/>
        </w:rPr>
      </w:pPr>
      <w:r w:rsidRPr="00B37CE1">
        <w:rPr>
          <w:rFonts w:ascii="Arial" w:eastAsia="+mn-ea" w:hAnsi="Arial" w:cs="Arial"/>
          <w:b/>
          <w:kern w:val="24"/>
          <w:lang w:eastAsia="es-CO"/>
        </w:rPr>
        <w:t xml:space="preserve">OBJETIVOS </w:t>
      </w:r>
    </w:p>
    <w:p w:rsidR="00CC48FD" w:rsidRPr="00B37CE1" w:rsidRDefault="00CC48FD" w:rsidP="00CC48FD">
      <w:pPr>
        <w:pStyle w:val="Prrafodelista"/>
        <w:spacing w:before="86"/>
        <w:jc w:val="both"/>
        <w:textAlignment w:val="baseline"/>
        <w:rPr>
          <w:rFonts w:ascii="Arial" w:eastAsia="+mn-ea" w:hAnsi="Arial" w:cs="Arial"/>
          <w:b/>
          <w:kern w:val="24"/>
          <w:lang w:eastAsia="es-CO"/>
        </w:rPr>
      </w:pPr>
    </w:p>
    <w:p w:rsidR="00CC48FD" w:rsidRPr="00B37CE1" w:rsidRDefault="00CC48FD" w:rsidP="00B37CE1">
      <w:pPr>
        <w:pStyle w:val="Prrafodelista"/>
        <w:numPr>
          <w:ilvl w:val="0"/>
          <w:numId w:val="7"/>
        </w:numPr>
        <w:spacing w:before="86"/>
        <w:jc w:val="both"/>
        <w:textAlignment w:val="baseline"/>
        <w:rPr>
          <w:rFonts w:ascii="Arial" w:eastAsia="+mn-ea" w:hAnsi="Arial" w:cs="Arial"/>
          <w:kern w:val="24"/>
          <w:lang w:eastAsia="es-CO"/>
        </w:rPr>
      </w:pPr>
      <w:r w:rsidRPr="00B37CE1">
        <w:rPr>
          <w:rFonts w:ascii="Arial" w:eastAsia="+mn-ea" w:hAnsi="Arial" w:cs="Arial"/>
          <w:kern w:val="24"/>
          <w:lang w:eastAsia="es-CO"/>
        </w:rPr>
        <w:t>Definir la metodología de análisis de contextos que le permita a la compañía, entender su estado actual y tomar medidas para para afrontar los cambios del entorno.</w:t>
      </w:r>
    </w:p>
    <w:p w:rsidR="00CC48FD" w:rsidRPr="00B37CE1" w:rsidRDefault="00CC48FD" w:rsidP="00B37CE1">
      <w:pPr>
        <w:pStyle w:val="Prrafodelista"/>
        <w:numPr>
          <w:ilvl w:val="0"/>
          <w:numId w:val="7"/>
        </w:numPr>
        <w:spacing w:before="86"/>
        <w:jc w:val="both"/>
        <w:textAlignment w:val="baseline"/>
        <w:rPr>
          <w:rFonts w:ascii="Arial" w:eastAsia="+mn-ea" w:hAnsi="Arial" w:cs="Arial"/>
          <w:kern w:val="24"/>
          <w:lang w:eastAsia="es-CO"/>
        </w:rPr>
      </w:pPr>
      <w:r w:rsidRPr="00B37CE1">
        <w:rPr>
          <w:rFonts w:ascii="Arial" w:eastAsia="+mn-ea" w:hAnsi="Arial" w:cs="Arial"/>
          <w:kern w:val="24"/>
          <w:lang w:eastAsia="es-CO"/>
        </w:rPr>
        <w:t>Identificar y entender los requerimientos y expectativas de las partes interesadas.</w:t>
      </w:r>
    </w:p>
    <w:p w:rsidR="00CC48FD" w:rsidRPr="00B37CE1" w:rsidRDefault="00CC48FD" w:rsidP="00B37CE1">
      <w:pPr>
        <w:pStyle w:val="Prrafodelista"/>
        <w:numPr>
          <w:ilvl w:val="0"/>
          <w:numId w:val="7"/>
        </w:numPr>
        <w:spacing w:before="86"/>
        <w:jc w:val="both"/>
        <w:textAlignment w:val="baseline"/>
        <w:rPr>
          <w:rFonts w:ascii="Arial" w:eastAsia="+mn-ea" w:hAnsi="Arial" w:cs="Arial"/>
          <w:kern w:val="24"/>
          <w:lang w:eastAsia="es-CO"/>
        </w:rPr>
      </w:pPr>
      <w:r w:rsidRPr="00B37CE1">
        <w:rPr>
          <w:rFonts w:ascii="Arial" w:eastAsia="+mn-ea" w:hAnsi="Arial" w:cs="Arial"/>
          <w:kern w:val="24"/>
          <w:lang w:eastAsia="es-CO"/>
        </w:rPr>
        <w:t>Definir el alcance del sistema de Gestión con el fin de establecer los controles que deben tomarse   para garantizar que el sistema contempla todos los aspectos de la cadena de valor del servicio.</w:t>
      </w:r>
    </w:p>
    <w:p w:rsidR="00CC48FD" w:rsidRPr="00B37CE1" w:rsidRDefault="00CC48FD" w:rsidP="00CC48FD">
      <w:pPr>
        <w:pStyle w:val="Prrafodelista"/>
        <w:spacing w:before="86"/>
        <w:jc w:val="both"/>
        <w:textAlignment w:val="baseline"/>
        <w:rPr>
          <w:rFonts w:ascii="Arial" w:eastAsia="+mn-ea" w:hAnsi="Arial" w:cs="Arial"/>
          <w:kern w:val="24"/>
          <w:lang w:eastAsia="es-CO"/>
        </w:rPr>
      </w:pPr>
    </w:p>
    <w:p w:rsidR="00CC48FD" w:rsidRPr="00B37CE1" w:rsidRDefault="00CC48FD" w:rsidP="00CC48FD">
      <w:pPr>
        <w:pStyle w:val="Prrafodelista"/>
        <w:numPr>
          <w:ilvl w:val="0"/>
          <w:numId w:val="8"/>
        </w:numPr>
        <w:spacing w:before="86"/>
        <w:jc w:val="both"/>
        <w:textAlignment w:val="baseline"/>
        <w:rPr>
          <w:rFonts w:ascii="Arial" w:eastAsia="+mn-ea" w:hAnsi="Arial" w:cs="Arial"/>
          <w:b/>
          <w:kern w:val="24"/>
          <w:lang w:eastAsia="es-CO"/>
        </w:rPr>
      </w:pPr>
      <w:r w:rsidRPr="00B37CE1">
        <w:rPr>
          <w:rFonts w:ascii="Arial" w:eastAsia="+mn-ea" w:hAnsi="Arial" w:cs="Arial"/>
          <w:b/>
          <w:kern w:val="24"/>
          <w:lang w:eastAsia="es-CO"/>
        </w:rPr>
        <w:t xml:space="preserve">ALCANCE </w:t>
      </w:r>
    </w:p>
    <w:p w:rsidR="00CC7294" w:rsidRPr="00B37CE1" w:rsidRDefault="00CC48FD" w:rsidP="00CC48FD">
      <w:pPr>
        <w:spacing w:before="86"/>
        <w:jc w:val="both"/>
        <w:textAlignment w:val="baseline"/>
        <w:rPr>
          <w:rFonts w:ascii="Arial" w:eastAsia="+mn-ea" w:hAnsi="Arial" w:cs="Arial"/>
          <w:kern w:val="24"/>
          <w:lang w:eastAsia="es-CO"/>
        </w:rPr>
      </w:pPr>
      <w:r w:rsidRPr="00B37CE1">
        <w:rPr>
          <w:rFonts w:ascii="Arial" w:eastAsia="+mn-ea" w:hAnsi="Arial" w:cs="Arial"/>
          <w:kern w:val="24"/>
          <w:lang w:eastAsia="es-CO"/>
        </w:rPr>
        <w:t xml:space="preserve">     Este procedimiento se aplica a todos lo</w:t>
      </w:r>
      <w:r w:rsidR="00CC7294" w:rsidRPr="00B37CE1">
        <w:rPr>
          <w:rFonts w:ascii="Arial" w:eastAsia="+mn-ea" w:hAnsi="Arial" w:cs="Arial"/>
          <w:kern w:val="24"/>
          <w:lang w:eastAsia="es-CO"/>
        </w:rPr>
        <w:t>s miembros de la organización.</w:t>
      </w:r>
    </w:p>
    <w:p w:rsidR="00CC7294" w:rsidRPr="00B37CE1" w:rsidRDefault="00CC7294" w:rsidP="00CC48FD">
      <w:pPr>
        <w:spacing w:before="86"/>
        <w:jc w:val="both"/>
        <w:textAlignment w:val="baseline"/>
        <w:rPr>
          <w:rFonts w:ascii="Arial" w:eastAsia="+mn-ea" w:hAnsi="Arial" w:cs="Arial"/>
          <w:b/>
          <w:kern w:val="24"/>
          <w:lang w:eastAsia="es-CO"/>
        </w:rPr>
      </w:pPr>
    </w:p>
    <w:p w:rsidR="00CC48FD" w:rsidRPr="00B37CE1" w:rsidRDefault="00CC48FD" w:rsidP="00CC7294">
      <w:pPr>
        <w:pStyle w:val="Prrafodelista"/>
        <w:numPr>
          <w:ilvl w:val="0"/>
          <w:numId w:val="8"/>
        </w:numPr>
        <w:spacing w:before="86"/>
        <w:jc w:val="both"/>
        <w:textAlignment w:val="baseline"/>
        <w:rPr>
          <w:rFonts w:ascii="Arial" w:eastAsia="+mn-ea" w:hAnsi="Arial" w:cs="Arial"/>
          <w:b/>
          <w:kern w:val="24"/>
          <w:lang w:eastAsia="es-CO"/>
        </w:rPr>
      </w:pPr>
      <w:r w:rsidRPr="00B37CE1">
        <w:rPr>
          <w:rFonts w:ascii="Arial" w:eastAsia="+mn-ea" w:hAnsi="Arial" w:cs="Arial"/>
          <w:b/>
          <w:kern w:val="24"/>
          <w:lang w:eastAsia="es-CO"/>
        </w:rPr>
        <w:t xml:space="preserve"> REFERENCIAS NORMATIVAS</w:t>
      </w:r>
    </w:p>
    <w:p w:rsidR="00CC7294" w:rsidRPr="00B37CE1" w:rsidRDefault="00CC7294" w:rsidP="00CC48FD">
      <w:pPr>
        <w:spacing w:before="86"/>
        <w:jc w:val="both"/>
        <w:textAlignment w:val="baseline"/>
        <w:rPr>
          <w:rFonts w:ascii="Arial" w:eastAsia="+mn-ea" w:hAnsi="Arial" w:cs="Arial"/>
          <w:kern w:val="24"/>
          <w:lang w:eastAsia="es-CO"/>
        </w:rPr>
      </w:pPr>
    </w:p>
    <w:p w:rsidR="00381AA0" w:rsidRDefault="00CC48FD" w:rsidP="00CC48FD">
      <w:pPr>
        <w:spacing w:before="86"/>
        <w:jc w:val="both"/>
        <w:textAlignment w:val="baseline"/>
        <w:rPr>
          <w:rFonts w:ascii="Arial" w:eastAsia="+mn-ea" w:hAnsi="Arial" w:cs="Arial"/>
          <w:kern w:val="24"/>
          <w:lang w:eastAsia="es-CO"/>
        </w:rPr>
      </w:pPr>
      <w:r w:rsidRPr="00B37CE1">
        <w:rPr>
          <w:rFonts w:ascii="Arial" w:eastAsia="+mn-ea" w:hAnsi="Arial" w:cs="Arial"/>
          <w:b/>
          <w:kern w:val="24"/>
          <w:lang w:eastAsia="es-CO"/>
        </w:rPr>
        <w:t>NTC ISO 9001:2015,</w:t>
      </w:r>
      <w:r w:rsidRPr="00B37CE1">
        <w:rPr>
          <w:rFonts w:ascii="Arial" w:eastAsia="+mn-ea" w:hAnsi="Arial" w:cs="Arial"/>
          <w:kern w:val="24"/>
          <w:lang w:eastAsia="es-CO"/>
        </w:rPr>
        <w:t xml:space="preserve"> 4. Contexto de la organización </w:t>
      </w:r>
      <w:r w:rsidR="00CC7294" w:rsidRPr="00B37CE1">
        <w:rPr>
          <w:rFonts w:ascii="Arial" w:eastAsia="+mn-ea" w:hAnsi="Arial" w:cs="Arial"/>
          <w:kern w:val="24"/>
          <w:lang w:eastAsia="es-CO"/>
        </w:rPr>
        <w:t>4.1 Comprensión  de la organización y su contextos 4.2  Comprensión  de las necesidades y expectativas  de las partes interesadas</w:t>
      </w:r>
      <w:r w:rsidR="00BE36B3" w:rsidRPr="00B37CE1">
        <w:rPr>
          <w:rFonts w:ascii="Arial" w:eastAsia="+mn-ea" w:hAnsi="Arial" w:cs="Arial"/>
          <w:kern w:val="24"/>
          <w:lang w:eastAsia="es-CO"/>
        </w:rPr>
        <w:t>,</w:t>
      </w:r>
      <w:r w:rsidR="00CC7294" w:rsidRPr="00B37CE1">
        <w:rPr>
          <w:rFonts w:ascii="Arial" w:eastAsia="+mn-ea" w:hAnsi="Arial" w:cs="Arial"/>
          <w:kern w:val="24"/>
          <w:lang w:eastAsia="es-CO"/>
        </w:rPr>
        <w:t xml:space="preserve"> </w:t>
      </w:r>
    </w:p>
    <w:p w:rsidR="00CC48FD" w:rsidRPr="00B37CE1" w:rsidRDefault="00CC7294" w:rsidP="00CC48FD">
      <w:pPr>
        <w:spacing w:before="86"/>
        <w:jc w:val="both"/>
        <w:textAlignment w:val="baseline"/>
        <w:rPr>
          <w:rFonts w:ascii="Arial" w:eastAsia="+mn-ea" w:hAnsi="Arial" w:cs="Arial"/>
          <w:kern w:val="24"/>
          <w:lang w:eastAsia="es-CO"/>
        </w:rPr>
      </w:pPr>
      <w:r w:rsidRPr="00B37CE1">
        <w:rPr>
          <w:rFonts w:ascii="Arial" w:eastAsia="+mn-ea" w:hAnsi="Arial" w:cs="Arial"/>
          <w:kern w:val="24"/>
          <w:lang w:eastAsia="es-CO"/>
        </w:rPr>
        <w:t xml:space="preserve">4.3 Determinación del alcance del sistema. </w:t>
      </w:r>
    </w:p>
    <w:p w:rsidR="00C1636E" w:rsidRPr="00B37CE1" w:rsidRDefault="00C1636E" w:rsidP="00C1636E">
      <w:pPr>
        <w:pStyle w:val="Prrafodelista"/>
        <w:numPr>
          <w:ilvl w:val="0"/>
          <w:numId w:val="8"/>
        </w:numPr>
        <w:spacing w:before="86"/>
        <w:jc w:val="both"/>
        <w:textAlignment w:val="baseline"/>
        <w:rPr>
          <w:rFonts w:ascii="Arial" w:eastAsia="+mn-ea" w:hAnsi="Arial" w:cs="Arial"/>
          <w:b/>
          <w:kern w:val="24"/>
          <w:lang w:eastAsia="es-CO"/>
        </w:rPr>
      </w:pPr>
      <w:r w:rsidRPr="00B37CE1">
        <w:rPr>
          <w:rFonts w:ascii="Arial" w:eastAsia="+mn-ea" w:hAnsi="Arial" w:cs="Arial"/>
          <w:b/>
          <w:kern w:val="24"/>
          <w:lang w:eastAsia="es-CO"/>
        </w:rPr>
        <w:t>RESPONSABLES</w:t>
      </w:r>
    </w:p>
    <w:p w:rsidR="00C1636E" w:rsidRPr="00B37CE1" w:rsidRDefault="00C1636E" w:rsidP="00C1636E">
      <w:pPr>
        <w:spacing w:before="86"/>
        <w:jc w:val="both"/>
        <w:textAlignment w:val="baseline"/>
        <w:rPr>
          <w:rFonts w:ascii="Arial" w:eastAsia="+mn-ea" w:hAnsi="Arial" w:cs="Arial"/>
          <w:kern w:val="24"/>
          <w:lang w:eastAsia="es-CO"/>
        </w:rPr>
      </w:pPr>
      <w:r w:rsidRPr="00B37CE1">
        <w:rPr>
          <w:rFonts w:ascii="Arial" w:eastAsia="+mn-ea" w:hAnsi="Arial" w:cs="Arial"/>
          <w:kern w:val="24"/>
          <w:lang w:eastAsia="es-CO"/>
        </w:rPr>
        <w:t xml:space="preserve">Junta Socios, </w:t>
      </w:r>
      <w:r w:rsidR="00BD5EE3" w:rsidRPr="00B37CE1">
        <w:rPr>
          <w:rFonts w:ascii="Arial" w:eastAsia="+mn-ea" w:hAnsi="Arial" w:cs="Arial"/>
          <w:kern w:val="24"/>
          <w:lang w:eastAsia="es-CO"/>
        </w:rPr>
        <w:t>Gerente</w:t>
      </w:r>
      <w:r w:rsidRPr="00B37CE1">
        <w:rPr>
          <w:rFonts w:ascii="Arial" w:eastAsia="+mn-ea" w:hAnsi="Arial" w:cs="Arial"/>
          <w:kern w:val="24"/>
          <w:lang w:eastAsia="es-CO"/>
        </w:rPr>
        <w:t xml:space="preserve"> General y </w:t>
      </w:r>
      <w:r w:rsidR="00BD5EE3" w:rsidRPr="00B37CE1">
        <w:rPr>
          <w:rFonts w:ascii="Arial" w:eastAsia="+mn-ea" w:hAnsi="Arial" w:cs="Arial"/>
          <w:kern w:val="24"/>
          <w:lang w:eastAsia="es-CO"/>
        </w:rPr>
        <w:t>Gerente</w:t>
      </w:r>
      <w:r w:rsidRPr="00B37CE1">
        <w:rPr>
          <w:rFonts w:ascii="Arial" w:eastAsia="+mn-ea" w:hAnsi="Arial" w:cs="Arial"/>
          <w:kern w:val="24"/>
          <w:lang w:eastAsia="es-CO"/>
        </w:rPr>
        <w:t>s.</w:t>
      </w:r>
    </w:p>
    <w:p w:rsidR="00C1636E" w:rsidRPr="00B37CE1" w:rsidRDefault="00C1636E" w:rsidP="00C1636E">
      <w:pPr>
        <w:spacing w:before="86"/>
        <w:jc w:val="both"/>
        <w:textAlignment w:val="baseline"/>
        <w:rPr>
          <w:rFonts w:ascii="Arial" w:eastAsia="+mn-ea" w:hAnsi="Arial" w:cs="Arial"/>
          <w:kern w:val="24"/>
          <w:lang w:eastAsia="es-CO"/>
        </w:rPr>
      </w:pPr>
    </w:p>
    <w:p w:rsidR="00CC48FD" w:rsidRPr="00B37CE1" w:rsidRDefault="00CC48FD" w:rsidP="00C1636E">
      <w:pPr>
        <w:pStyle w:val="Prrafodelista"/>
        <w:numPr>
          <w:ilvl w:val="0"/>
          <w:numId w:val="8"/>
        </w:numPr>
        <w:spacing w:before="86"/>
        <w:jc w:val="both"/>
        <w:textAlignment w:val="baseline"/>
        <w:rPr>
          <w:rFonts w:ascii="Arial" w:eastAsia="+mn-ea" w:hAnsi="Arial" w:cs="Arial"/>
          <w:b/>
          <w:kern w:val="24"/>
          <w:lang w:eastAsia="es-CO"/>
        </w:rPr>
      </w:pPr>
      <w:r w:rsidRPr="00B37CE1">
        <w:rPr>
          <w:rFonts w:ascii="Arial" w:eastAsia="+mn-ea" w:hAnsi="Arial" w:cs="Arial"/>
          <w:b/>
          <w:kern w:val="24"/>
          <w:lang w:eastAsia="es-CO"/>
        </w:rPr>
        <w:t xml:space="preserve">CONTEXTO DE LA ORGANIZACIÓN </w:t>
      </w:r>
    </w:p>
    <w:p w:rsidR="00CC48FD" w:rsidRPr="00B37CE1" w:rsidRDefault="00CC48FD" w:rsidP="00CC48FD">
      <w:pPr>
        <w:spacing w:before="86"/>
        <w:jc w:val="both"/>
        <w:textAlignment w:val="baseline"/>
        <w:rPr>
          <w:rFonts w:ascii="Arial" w:hAnsi="Arial" w:cs="Arial"/>
          <w:lang w:val="es-CO" w:eastAsia="es-CO"/>
        </w:rPr>
      </w:pPr>
      <w:r w:rsidRPr="00B37CE1">
        <w:rPr>
          <w:rFonts w:ascii="Arial" w:eastAsia="+mn-ea" w:hAnsi="Arial" w:cs="Arial"/>
          <w:kern w:val="24"/>
          <w:lang w:eastAsia="es-CO"/>
        </w:rPr>
        <w:t xml:space="preserve">La </w:t>
      </w:r>
      <w:r w:rsidRPr="00B37CE1">
        <w:rPr>
          <w:rFonts w:ascii="Arial" w:eastAsia="+mn-ea" w:hAnsi="Arial" w:cs="Arial"/>
          <w:bCs/>
          <w:kern w:val="24"/>
          <w:lang w:eastAsia="es-CO"/>
        </w:rPr>
        <w:t>Filosofía  de la empresa</w:t>
      </w:r>
      <w:r w:rsidRPr="00B37CE1">
        <w:rPr>
          <w:rFonts w:ascii="Arial" w:eastAsia="+mn-ea" w:hAnsi="Arial" w:cs="Arial"/>
          <w:b/>
          <w:bCs/>
          <w:kern w:val="24"/>
          <w:lang w:eastAsia="es-CO"/>
        </w:rPr>
        <w:t xml:space="preserve"> </w:t>
      </w:r>
      <w:r w:rsidRPr="00B37CE1">
        <w:rPr>
          <w:rFonts w:ascii="Arial" w:eastAsia="+mn-ea" w:hAnsi="Arial" w:cs="Arial"/>
          <w:kern w:val="24"/>
          <w:lang w:eastAsia="es-CO"/>
        </w:rPr>
        <w:t>es la guía de pensamiento y acción para cumplir con los requisitos del Sistema de Gestión  y está conformada por los enunciados de:</w:t>
      </w:r>
    </w:p>
    <w:p w:rsidR="00CC48FD" w:rsidRPr="00B37CE1" w:rsidRDefault="00CC48FD" w:rsidP="00CC48FD">
      <w:pPr>
        <w:jc w:val="both"/>
        <w:rPr>
          <w:rFonts w:ascii="Arial" w:hAnsi="Arial" w:cs="Arial"/>
          <w:lang w:val="es-CO"/>
        </w:rPr>
      </w:pPr>
    </w:p>
    <w:p w:rsidR="00172426" w:rsidRDefault="00172426" w:rsidP="00CC48FD">
      <w:pPr>
        <w:contextualSpacing/>
        <w:jc w:val="both"/>
        <w:textAlignment w:val="baseline"/>
        <w:rPr>
          <w:rFonts w:ascii="Arial" w:eastAsia="+mn-ea" w:hAnsi="Arial" w:cs="Arial"/>
          <w:b/>
          <w:kern w:val="24"/>
          <w:lang w:eastAsia="es-CO"/>
        </w:rPr>
      </w:pPr>
      <w:r>
        <w:rPr>
          <w:rFonts w:ascii="Arial" w:eastAsia="+mn-ea" w:hAnsi="Arial" w:cs="Arial"/>
          <w:b/>
          <w:kern w:val="24"/>
          <w:lang w:eastAsia="es-CO"/>
        </w:rPr>
        <w:t xml:space="preserve">MISION </w:t>
      </w:r>
    </w:p>
    <w:p w:rsidR="00B65146" w:rsidRDefault="00B65146" w:rsidP="00CC48FD">
      <w:pPr>
        <w:contextualSpacing/>
        <w:jc w:val="both"/>
        <w:textAlignment w:val="baseline"/>
        <w:rPr>
          <w:rFonts w:ascii="Arial" w:eastAsia="+mn-ea" w:hAnsi="Arial" w:cs="Arial"/>
          <w:b/>
          <w:kern w:val="24"/>
          <w:lang w:eastAsia="es-CO"/>
        </w:rPr>
      </w:pPr>
    </w:p>
    <w:p w:rsidR="00172426" w:rsidRPr="00B65146" w:rsidRDefault="003206C0" w:rsidP="00CC48FD">
      <w:pPr>
        <w:contextualSpacing/>
        <w:jc w:val="both"/>
        <w:textAlignment w:val="baseline"/>
        <w:rPr>
          <w:rFonts w:ascii="Arial" w:eastAsia="+mn-ea" w:hAnsi="Arial" w:cs="Arial"/>
          <w:kern w:val="24"/>
          <w:lang w:eastAsia="es-CO"/>
        </w:rPr>
      </w:pPr>
      <w:r w:rsidRPr="003206C0">
        <w:rPr>
          <w:rFonts w:ascii="Arial" w:eastAsia="+mn-ea" w:hAnsi="Arial" w:cs="Arial"/>
          <w:b/>
          <w:kern w:val="24"/>
          <w:lang w:eastAsia="es-CO"/>
        </w:rPr>
        <w:t xml:space="preserve">Transporte Especial y </w:t>
      </w:r>
      <w:r w:rsidR="00511CA6" w:rsidRPr="003206C0">
        <w:rPr>
          <w:rFonts w:ascii="Arial" w:eastAsia="+mn-ea" w:hAnsi="Arial" w:cs="Arial"/>
          <w:b/>
          <w:kern w:val="24"/>
          <w:lang w:eastAsia="es-CO"/>
        </w:rPr>
        <w:t>Logística</w:t>
      </w:r>
      <w:r w:rsidRPr="003206C0">
        <w:rPr>
          <w:rFonts w:ascii="Arial" w:eastAsia="+mn-ea" w:hAnsi="Arial" w:cs="Arial"/>
          <w:b/>
          <w:kern w:val="24"/>
          <w:lang w:eastAsia="es-CO"/>
        </w:rPr>
        <w:t xml:space="preserve"> GOLD SERVICES S.A.S, </w:t>
      </w:r>
      <w:r w:rsidRPr="00B65146">
        <w:rPr>
          <w:rFonts w:ascii="Arial" w:eastAsia="+mn-ea" w:hAnsi="Arial" w:cs="Arial"/>
          <w:kern w:val="24"/>
          <w:lang w:eastAsia="es-CO"/>
        </w:rPr>
        <w:t>es una organización empresarial dedicada al transporte escolar empresarial y de turismo. Contamos con talento humano idóneo capacitado para las exigencias del nuevo mercado, lo que nos permite ofrecer un servicio de excelente calidad, superando las expectativas de nuestros clientes.</w:t>
      </w:r>
    </w:p>
    <w:p w:rsidR="00CB6393" w:rsidRPr="00B65146" w:rsidRDefault="00CB6393" w:rsidP="00CC48FD">
      <w:pPr>
        <w:contextualSpacing/>
        <w:jc w:val="both"/>
        <w:textAlignment w:val="baseline"/>
        <w:rPr>
          <w:rFonts w:ascii="Arial" w:eastAsia="+mn-ea" w:hAnsi="Arial" w:cs="Arial"/>
          <w:kern w:val="24"/>
          <w:lang w:eastAsia="es-CO"/>
        </w:rPr>
      </w:pPr>
    </w:p>
    <w:p w:rsidR="00172426" w:rsidRDefault="00CC48FD" w:rsidP="00CC48FD">
      <w:pPr>
        <w:contextualSpacing/>
        <w:jc w:val="both"/>
        <w:textAlignment w:val="baseline"/>
        <w:rPr>
          <w:rFonts w:ascii="Arial" w:eastAsia="+mn-ea" w:hAnsi="Arial" w:cs="Arial"/>
          <w:b/>
          <w:kern w:val="24"/>
          <w:lang w:eastAsia="es-CO"/>
        </w:rPr>
      </w:pPr>
      <w:r w:rsidRPr="00B37CE1">
        <w:rPr>
          <w:rFonts w:ascii="Arial" w:eastAsia="+mn-ea" w:hAnsi="Arial" w:cs="Arial"/>
          <w:b/>
          <w:kern w:val="24"/>
          <w:lang w:eastAsia="es-CO"/>
        </w:rPr>
        <w:t>VISIÓN</w:t>
      </w:r>
      <w:r w:rsidR="00172426">
        <w:rPr>
          <w:rFonts w:ascii="Arial" w:eastAsia="+mn-ea" w:hAnsi="Arial" w:cs="Arial"/>
          <w:b/>
          <w:kern w:val="24"/>
          <w:lang w:eastAsia="es-CO"/>
        </w:rPr>
        <w:t xml:space="preserve"> </w:t>
      </w:r>
    </w:p>
    <w:p w:rsidR="00B65146" w:rsidRDefault="00B65146" w:rsidP="00CC48FD">
      <w:pPr>
        <w:contextualSpacing/>
        <w:jc w:val="both"/>
        <w:textAlignment w:val="baseline"/>
        <w:rPr>
          <w:rFonts w:ascii="Arial" w:eastAsia="+mn-ea" w:hAnsi="Arial" w:cs="Arial"/>
          <w:b/>
          <w:kern w:val="24"/>
          <w:lang w:eastAsia="es-CO"/>
        </w:rPr>
      </w:pPr>
    </w:p>
    <w:p w:rsidR="00172426" w:rsidRPr="00B65146" w:rsidRDefault="00B65146" w:rsidP="00CC48FD">
      <w:pPr>
        <w:contextualSpacing/>
        <w:jc w:val="both"/>
        <w:textAlignment w:val="baseline"/>
        <w:rPr>
          <w:rFonts w:ascii="Arial" w:eastAsia="+mn-ea" w:hAnsi="Arial" w:cs="Arial"/>
          <w:kern w:val="24"/>
          <w:lang w:eastAsia="es-CO"/>
        </w:rPr>
      </w:pPr>
      <w:r w:rsidRPr="00B65146">
        <w:rPr>
          <w:rFonts w:ascii="Arial" w:eastAsia="+mn-ea" w:hAnsi="Arial" w:cs="Arial"/>
          <w:b/>
          <w:kern w:val="24"/>
          <w:lang w:eastAsia="es-CO"/>
        </w:rPr>
        <w:t xml:space="preserve">TRANSPORTE ESPECIAL Y LOGISTICA GOLD SERVICE S.A.S </w:t>
      </w:r>
      <w:r w:rsidRPr="00B65146">
        <w:rPr>
          <w:rFonts w:ascii="Arial" w:eastAsia="+mn-ea" w:hAnsi="Arial" w:cs="Arial"/>
          <w:kern w:val="24"/>
          <w:lang w:eastAsia="es-CO"/>
        </w:rPr>
        <w:t>se proyecta para el 2021 en ser una organización empresarial, reconocida por su liderazgo y competitividad en el servicio de transporte posicionando nuestra imagen a nivel nacional e internacional.</w:t>
      </w:r>
    </w:p>
    <w:p w:rsidR="000F2D37" w:rsidRPr="00B65146" w:rsidRDefault="000F2D37" w:rsidP="00CC48FD">
      <w:pPr>
        <w:contextualSpacing/>
        <w:jc w:val="both"/>
        <w:textAlignment w:val="baseline"/>
        <w:rPr>
          <w:rFonts w:ascii="Arial" w:eastAsia="+mn-ea" w:hAnsi="Arial" w:cs="Arial"/>
          <w:kern w:val="24"/>
          <w:lang w:eastAsia="es-CO"/>
        </w:rPr>
      </w:pPr>
    </w:p>
    <w:p w:rsidR="000F2D37" w:rsidRPr="00B37CE1" w:rsidRDefault="000F2D37" w:rsidP="00CC48FD">
      <w:pPr>
        <w:contextualSpacing/>
        <w:jc w:val="both"/>
        <w:textAlignment w:val="baseline"/>
        <w:rPr>
          <w:rFonts w:ascii="Arial" w:eastAsia="+mn-ea" w:hAnsi="Arial" w:cs="Arial"/>
          <w:b/>
          <w:kern w:val="24"/>
          <w:lang w:eastAsia="es-CO"/>
        </w:rPr>
      </w:pPr>
    </w:p>
    <w:p w:rsidR="001E30E8" w:rsidRDefault="001E30E8" w:rsidP="001E30E8">
      <w:pPr>
        <w:jc w:val="both"/>
        <w:rPr>
          <w:rFonts w:ascii="Arial" w:eastAsia="Calibri" w:hAnsi="Arial" w:cs="Arial"/>
          <w:b/>
        </w:rPr>
      </w:pPr>
      <w:r w:rsidRPr="00B37CE1">
        <w:rPr>
          <w:rFonts w:ascii="Arial" w:eastAsia="Calibri" w:hAnsi="Arial" w:cs="Arial"/>
          <w:b/>
        </w:rPr>
        <w:t>NUESTROS OBJETIVO</w:t>
      </w:r>
      <w:r w:rsidR="00172426">
        <w:rPr>
          <w:rFonts w:ascii="Arial" w:eastAsia="Calibri" w:hAnsi="Arial" w:cs="Arial"/>
          <w:b/>
        </w:rPr>
        <w:t>S</w:t>
      </w:r>
    </w:p>
    <w:p w:rsidR="00B65146" w:rsidRPr="00B37CE1" w:rsidRDefault="00B65146" w:rsidP="001E30E8">
      <w:pPr>
        <w:jc w:val="both"/>
        <w:rPr>
          <w:rFonts w:ascii="Arial" w:eastAsia="Calibri" w:hAnsi="Arial" w:cs="Arial"/>
          <w:b/>
        </w:rPr>
      </w:pPr>
    </w:p>
    <w:p w:rsidR="00B65146" w:rsidRPr="00B65146" w:rsidRDefault="00B65146" w:rsidP="00B65146">
      <w:pPr>
        <w:jc w:val="both"/>
        <w:rPr>
          <w:rFonts w:ascii="Arial" w:eastAsia="Calibri" w:hAnsi="Arial" w:cs="Arial"/>
          <w:b/>
        </w:rPr>
      </w:pPr>
      <w:r w:rsidRPr="00B65146">
        <w:rPr>
          <w:rFonts w:ascii="Arial" w:eastAsia="Calibri" w:hAnsi="Arial" w:cs="Arial"/>
          <w:b/>
        </w:rPr>
        <w:t>•</w:t>
      </w:r>
      <w:r w:rsidRPr="00B65146">
        <w:rPr>
          <w:rFonts w:ascii="Arial" w:eastAsia="Calibri" w:hAnsi="Arial" w:cs="Arial"/>
          <w:b/>
        </w:rPr>
        <w:tab/>
        <w:t>GOLD SERVICES es una empresa que tiene como principales objetivos:</w:t>
      </w:r>
    </w:p>
    <w:p w:rsidR="00B65146" w:rsidRPr="00B65146" w:rsidRDefault="00B65146" w:rsidP="00B65146">
      <w:pPr>
        <w:jc w:val="both"/>
        <w:rPr>
          <w:rFonts w:ascii="Arial" w:eastAsia="Calibri" w:hAnsi="Arial" w:cs="Arial"/>
          <w:b/>
        </w:rPr>
      </w:pPr>
    </w:p>
    <w:p w:rsidR="00B65146" w:rsidRPr="00B65146" w:rsidRDefault="00B65146" w:rsidP="00B65146">
      <w:pPr>
        <w:jc w:val="both"/>
        <w:rPr>
          <w:rFonts w:ascii="Arial" w:eastAsia="Calibri" w:hAnsi="Arial" w:cs="Arial"/>
        </w:rPr>
      </w:pPr>
      <w:r>
        <w:rPr>
          <w:rFonts w:ascii="Arial" w:eastAsia="Calibri" w:hAnsi="Arial" w:cs="Arial"/>
          <w:b/>
        </w:rPr>
        <w:lastRenderedPageBreak/>
        <w:t>a.</w:t>
      </w:r>
      <w:r w:rsidRPr="00B65146">
        <w:rPr>
          <w:rFonts w:ascii="Arial" w:eastAsia="Calibri" w:hAnsi="Arial" w:cs="Arial"/>
        </w:rPr>
        <w:t xml:space="preserve"> Prestar un </w:t>
      </w:r>
      <w:r w:rsidR="00511CA6" w:rsidRPr="00B65146">
        <w:rPr>
          <w:rFonts w:ascii="Arial" w:eastAsia="Calibri" w:hAnsi="Arial" w:cs="Arial"/>
        </w:rPr>
        <w:t>servicio</w:t>
      </w:r>
      <w:r w:rsidRPr="00B65146">
        <w:rPr>
          <w:rFonts w:ascii="Arial" w:eastAsia="Calibri" w:hAnsi="Arial" w:cs="Arial"/>
        </w:rPr>
        <w:t xml:space="preserve"> bajo altos </w:t>
      </w:r>
      <w:r w:rsidR="00511CA6" w:rsidRPr="00B65146">
        <w:rPr>
          <w:rFonts w:ascii="Arial" w:eastAsia="Calibri" w:hAnsi="Arial" w:cs="Arial"/>
        </w:rPr>
        <w:t>estándares</w:t>
      </w:r>
      <w:r w:rsidRPr="00B65146">
        <w:rPr>
          <w:rFonts w:ascii="Arial" w:eastAsia="Calibri" w:hAnsi="Arial" w:cs="Arial"/>
        </w:rPr>
        <w:t xml:space="preserve"> de puntualidad, cumplimiento calidad en el servicio, y </w:t>
      </w:r>
      <w:r w:rsidR="00511CA6" w:rsidRPr="00B65146">
        <w:rPr>
          <w:rFonts w:ascii="Arial" w:eastAsia="Calibri" w:hAnsi="Arial" w:cs="Arial"/>
        </w:rPr>
        <w:t>satisfacción</w:t>
      </w:r>
      <w:r w:rsidRPr="00B65146">
        <w:rPr>
          <w:rFonts w:ascii="Arial" w:eastAsia="Calibri" w:hAnsi="Arial" w:cs="Arial"/>
        </w:rPr>
        <w:t xml:space="preserve"> frente a los clientes.</w:t>
      </w:r>
    </w:p>
    <w:p w:rsidR="00B65146" w:rsidRPr="00B65146" w:rsidRDefault="00511CA6" w:rsidP="00B65146">
      <w:pPr>
        <w:jc w:val="both"/>
        <w:rPr>
          <w:rFonts w:ascii="Arial" w:eastAsia="Calibri" w:hAnsi="Arial" w:cs="Arial"/>
        </w:rPr>
      </w:pPr>
      <w:r w:rsidRPr="00511CA6">
        <w:rPr>
          <w:rFonts w:ascii="Arial" w:eastAsia="Calibri" w:hAnsi="Arial" w:cs="Arial"/>
          <w:b/>
        </w:rPr>
        <w:t>b.</w:t>
      </w:r>
      <w:r>
        <w:rPr>
          <w:rFonts w:ascii="Arial" w:eastAsia="Calibri" w:hAnsi="Arial" w:cs="Arial"/>
          <w:b/>
        </w:rPr>
        <w:t xml:space="preserve"> </w:t>
      </w:r>
      <w:r>
        <w:rPr>
          <w:rFonts w:ascii="Arial" w:eastAsia="Calibri" w:hAnsi="Arial" w:cs="Arial"/>
        </w:rPr>
        <w:t>Cum</w:t>
      </w:r>
      <w:r w:rsidRPr="00B65146">
        <w:rPr>
          <w:rFonts w:ascii="Arial" w:eastAsia="Calibri" w:hAnsi="Arial" w:cs="Arial"/>
        </w:rPr>
        <w:t>plir</w:t>
      </w:r>
      <w:r w:rsidR="00B65146" w:rsidRPr="00B65146">
        <w:rPr>
          <w:rFonts w:ascii="Arial" w:eastAsia="Calibri" w:hAnsi="Arial" w:cs="Arial"/>
        </w:rPr>
        <w:t xml:space="preserve"> a cabalidad los requerimientos legales que exija el sector a este tipo de </w:t>
      </w:r>
      <w:r w:rsidRPr="00B65146">
        <w:rPr>
          <w:rFonts w:ascii="Arial" w:eastAsia="Calibri" w:hAnsi="Arial" w:cs="Arial"/>
        </w:rPr>
        <w:t>compañías</w:t>
      </w:r>
      <w:r w:rsidR="00B65146" w:rsidRPr="00B65146">
        <w:rPr>
          <w:rFonts w:ascii="Arial" w:eastAsia="Calibri" w:hAnsi="Arial" w:cs="Arial"/>
        </w:rPr>
        <w:t xml:space="preserve"> y </w:t>
      </w:r>
      <w:r w:rsidRPr="00B65146">
        <w:rPr>
          <w:rFonts w:ascii="Arial" w:eastAsia="Calibri" w:hAnsi="Arial" w:cs="Arial"/>
        </w:rPr>
        <w:t>también</w:t>
      </w:r>
      <w:r w:rsidR="00B65146" w:rsidRPr="00B65146">
        <w:rPr>
          <w:rFonts w:ascii="Arial" w:eastAsia="Calibri" w:hAnsi="Arial" w:cs="Arial"/>
        </w:rPr>
        <w:t xml:space="preserve"> en materia de seguridad y salud en el trabajo.</w:t>
      </w:r>
    </w:p>
    <w:p w:rsidR="00B65146" w:rsidRPr="00B65146" w:rsidRDefault="00B65146" w:rsidP="00B65146">
      <w:pPr>
        <w:jc w:val="both"/>
        <w:rPr>
          <w:rFonts w:ascii="Arial" w:eastAsia="Calibri" w:hAnsi="Arial" w:cs="Arial"/>
        </w:rPr>
      </w:pPr>
      <w:r>
        <w:rPr>
          <w:rFonts w:ascii="Arial" w:eastAsia="Calibri" w:hAnsi="Arial" w:cs="Arial"/>
        </w:rPr>
        <w:t>C.D</w:t>
      </w:r>
      <w:r w:rsidRPr="00B65146">
        <w:rPr>
          <w:rFonts w:ascii="Arial" w:eastAsia="Calibri" w:hAnsi="Arial" w:cs="Arial"/>
        </w:rPr>
        <w:t>ar cumplimiento estricto a las normas en seguridad vial que se gesten y vayan en pro del trabajo responsable.</w:t>
      </w:r>
    </w:p>
    <w:p w:rsidR="00B65146" w:rsidRPr="00B65146" w:rsidRDefault="00B65146" w:rsidP="00B65146">
      <w:pPr>
        <w:jc w:val="both"/>
        <w:rPr>
          <w:rFonts w:ascii="Arial" w:eastAsia="Calibri" w:hAnsi="Arial" w:cs="Arial"/>
        </w:rPr>
      </w:pPr>
      <w:r>
        <w:rPr>
          <w:rFonts w:ascii="Arial" w:eastAsia="Calibri" w:hAnsi="Arial" w:cs="Arial"/>
        </w:rPr>
        <w:t xml:space="preserve">D. </w:t>
      </w:r>
      <w:r w:rsidRPr="00B65146">
        <w:rPr>
          <w:rFonts w:ascii="Arial" w:eastAsia="Calibri" w:hAnsi="Arial" w:cs="Arial"/>
        </w:rPr>
        <w:t>Minimizar accidentes laborales gracias al programa de seguridad y salud en el trabajo, ejecutando entre otros estrategias tales como capacitación constante a los funcionarios para generar una cultura hacia la seguridad.</w:t>
      </w:r>
    </w:p>
    <w:p w:rsidR="00B65146" w:rsidRPr="00B65146" w:rsidRDefault="00B65146" w:rsidP="00B65146">
      <w:pPr>
        <w:jc w:val="both"/>
        <w:rPr>
          <w:rFonts w:ascii="Arial" w:eastAsia="Calibri" w:hAnsi="Arial" w:cs="Arial"/>
        </w:rPr>
      </w:pPr>
      <w:r>
        <w:rPr>
          <w:rFonts w:ascii="Arial" w:eastAsia="Calibri" w:hAnsi="Arial" w:cs="Arial"/>
        </w:rPr>
        <w:t xml:space="preserve">E </w:t>
      </w:r>
      <w:r w:rsidRPr="00B65146">
        <w:rPr>
          <w:rFonts w:ascii="Arial" w:eastAsia="Calibri" w:hAnsi="Arial" w:cs="Arial"/>
        </w:rPr>
        <w:t>efectuar actividades de mantenimiento preventivo y correctivo con el objeto de mantener en excelentes condiciones el parque automotor.</w:t>
      </w:r>
    </w:p>
    <w:p w:rsidR="001E30E8" w:rsidRPr="00B65146" w:rsidRDefault="00B65146" w:rsidP="00B65146">
      <w:pPr>
        <w:jc w:val="both"/>
        <w:rPr>
          <w:rFonts w:ascii="Arial" w:eastAsia="Calibri" w:hAnsi="Arial" w:cs="Arial"/>
        </w:rPr>
      </w:pPr>
      <w:r>
        <w:rPr>
          <w:rFonts w:ascii="Arial" w:eastAsia="Calibri" w:hAnsi="Arial" w:cs="Arial"/>
        </w:rPr>
        <w:t xml:space="preserve">F </w:t>
      </w:r>
      <w:r w:rsidRPr="00B65146">
        <w:rPr>
          <w:rFonts w:ascii="Arial" w:eastAsia="Calibri" w:hAnsi="Arial" w:cs="Arial"/>
        </w:rPr>
        <w:t>mantener un parque automotor renovado y de ultima tecnología que nos permita soporta una excelente calidad en la atención al servicio.</w:t>
      </w:r>
    </w:p>
    <w:p w:rsidR="00C1636E" w:rsidRPr="00B37CE1" w:rsidRDefault="00C1636E" w:rsidP="00CC48FD">
      <w:pPr>
        <w:contextualSpacing/>
        <w:jc w:val="both"/>
        <w:textAlignment w:val="baseline"/>
        <w:rPr>
          <w:rFonts w:ascii="Arial" w:eastAsia="+mn-ea" w:hAnsi="Arial" w:cs="Arial"/>
          <w:b/>
          <w:kern w:val="24"/>
          <w:lang w:eastAsia="es-CO"/>
        </w:rPr>
      </w:pPr>
    </w:p>
    <w:p w:rsidR="00CC48FD" w:rsidRPr="00B37CE1" w:rsidRDefault="00CC48FD" w:rsidP="00CC48FD">
      <w:pPr>
        <w:contextualSpacing/>
        <w:jc w:val="both"/>
        <w:textAlignment w:val="baseline"/>
        <w:rPr>
          <w:rFonts w:ascii="Arial" w:eastAsia="+mn-ea" w:hAnsi="Arial" w:cs="Arial"/>
          <w:b/>
          <w:kern w:val="24"/>
          <w:lang w:eastAsia="es-CO"/>
        </w:rPr>
      </w:pPr>
      <w:r w:rsidRPr="00B37CE1">
        <w:rPr>
          <w:rFonts w:ascii="Arial" w:eastAsia="+mn-ea" w:hAnsi="Arial" w:cs="Arial"/>
          <w:b/>
          <w:kern w:val="24"/>
          <w:lang w:eastAsia="es-CO"/>
        </w:rPr>
        <w:t xml:space="preserve">ORGANIGRAMA: </w:t>
      </w:r>
    </w:p>
    <w:p w:rsidR="00CC48FD" w:rsidRPr="00B37CE1" w:rsidRDefault="00CC48FD" w:rsidP="00CC48FD">
      <w:pPr>
        <w:contextualSpacing/>
        <w:jc w:val="both"/>
        <w:textAlignment w:val="baseline"/>
        <w:rPr>
          <w:rFonts w:ascii="Arial" w:eastAsia="+mn-ea" w:hAnsi="Arial" w:cs="Arial"/>
          <w:b/>
          <w:kern w:val="24"/>
          <w:lang w:eastAsia="es-CO"/>
        </w:rPr>
      </w:pPr>
    </w:p>
    <w:p w:rsidR="00CC48FD" w:rsidRPr="00B37CE1" w:rsidRDefault="00CC48FD" w:rsidP="00CC48FD">
      <w:pPr>
        <w:contextualSpacing/>
        <w:jc w:val="both"/>
        <w:textAlignment w:val="baseline"/>
        <w:rPr>
          <w:rFonts w:ascii="Arial" w:eastAsia="+mn-ea" w:hAnsi="Arial" w:cs="Arial"/>
          <w:b/>
          <w:kern w:val="24"/>
          <w:lang w:eastAsia="es-CO"/>
        </w:rPr>
      </w:pPr>
    </w:p>
    <w:p w:rsidR="00CC48FD" w:rsidRPr="00B37CE1" w:rsidRDefault="00511CA6" w:rsidP="00CC48FD">
      <w:pPr>
        <w:contextualSpacing/>
        <w:jc w:val="both"/>
        <w:textAlignment w:val="baseline"/>
        <w:rPr>
          <w:rFonts w:ascii="Arial" w:eastAsia="+mn-ea" w:hAnsi="Arial" w:cs="Arial"/>
          <w:b/>
          <w:kern w:val="24"/>
          <w:lang w:eastAsia="es-CO"/>
        </w:rPr>
      </w:pPr>
      <w:r>
        <w:rPr>
          <w:rFonts w:ascii="Arial" w:eastAsia="+mn-ea" w:hAnsi="Arial" w:cs="Arial"/>
          <w:b/>
          <w:noProof/>
          <w:kern w:val="24"/>
          <w:lang w:val="es-CO" w:eastAsia="es-CO"/>
        </w:rPr>
        <w:drawing>
          <wp:inline distT="0" distB="0" distL="0" distR="0" wp14:anchorId="5B9869E6">
            <wp:extent cx="5096794" cy="2280278"/>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96833" cy="2280295"/>
                    </a:xfrm>
                    <a:prstGeom prst="rect">
                      <a:avLst/>
                    </a:prstGeom>
                    <a:noFill/>
                  </pic:spPr>
                </pic:pic>
              </a:graphicData>
            </a:graphic>
          </wp:inline>
        </w:drawing>
      </w:r>
    </w:p>
    <w:p w:rsidR="00CC48FD" w:rsidRPr="00B37CE1" w:rsidRDefault="00CC48FD" w:rsidP="00CC48FD">
      <w:pPr>
        <w:contextualSpacing/>
        <w:jc w:val="both"/>
        <w:textAlignment w:val="baseline"/>
        <w:rPr>
          <w:rFonts w:ascii="Arial" w:eastAsia="+mn-ea" w:hAnsi="Arial" w:cs="Arial"/>
          <w:b/>
          <w:kern w:val="24"/>
          <w:lang w:eastAsia="es-CO"/>
        </w:rPr>
      </w:pPr>
    </w:p>
    <w:p w:rsidR="00CC48FD" w:rsidRPr="00511CA6" w:rsidRDefault="00511CA6" w:rsidP="00CC48FD">
      <w:pPr>
        <w:contextualSpacing/>
        <w:jc w:val="both"/>
        <w:textAlignment w:val="baseline"/>
        <w:rPr>
          <w:rFonts w:ascii="Arial" w:eastAsia="+mn-ea" w:hAnsi="Arial" w:cs="Arial"/>
          <w:b/>
          <w:kern w:val="24"/>
          <w:sz w:val="12"/>
          <w:szCs w:val="12"/>
          <w:lang w:eastAsia="es-CO"/>
        </w:rPr>
      </w:pPr>
      <w:r w:rsidRPr="00511CA6">
        <w:rPr>
          <w:rFonts w:ascii="Arial" w:eastAsia="+mn-ea" w:hAnsi="Arial" w:cs="Arial"/>
          <w:b/>
          <w:kern w:val="24"/>
          <w:sz w:val="12"/>
          <w:szCs w:val="12"/>
          <w:lang w:eastAsia="es-CO"/>
        </w:rPr>
        <w:t>Revisión: 1 julio 2017</w:t>
      </w:r>
    </w:p>
    <w:p w:rsidR="00CC48FD" w:rsidRPr="00B37CE1" w:rsidRDefault="00CC48FD" w:rsidP="00CC48FD">
      <w:pPr>
        <w:contextualSpacing/>
        <w:jc w:val="both"/>
        <w:textAlignment w:val="baseline"/>
        <w:rPr>
          <w:rFonts w:ascii="Arial" w:eastAsia="+mn-ea" w:hAnsi="Arial" w:cs="Arial"/>
          <w:b/>
          <w:kern w:val="24"/>
          <w:lang w:eastAsia="es-CO"/>
        </w:rPr>
      </w:pPr>
    </w:p>
    <w:p w:rsidR="00CC48FD" w:rsidRPr="00B37CE1" w:rsidRDefault="00CC48FD" w:rsidP="00CC48FD">
      <w:pPr>
        <w:contextualSpacing/>
        <w:jc w:val="both"/>
        <w:textAlignment w:val="baseline"/>
        <w:rPr>
          <w:rFonts w:ascii="Arial" w:eastAsia="+mn-ea" w:hAnsi="Arial" w:cs="Arial"/>
          <w:b/>
          <w:noProof/>
          <w:kern w:val="24"/>
          <w:lang w:val="es-CO" w:eastAsia="es-CO"/>
        </w:rPr>
      </w:pPr>
    </w:p>
    <w:p w:rsidR="00CC48FD" w:rsidRPr="00B37CE1" w:rsidRDefault="00F140E9" w:rsidP="00CC48FD">
      <w:pPr>
        <w:contextualSpacing/>
        <w:jc w:val="both"/>
        <w:textAlignment w:val="baseline"/>
        <w:rPr>
          <w:rFonts w:ascii="Arial" w:eastAsia="+mn-ea" w:hAnsi="Arial" w:cs="Arial"/>
          <w:b/>
          <w:noProof/>
          <w:kern w:val="24"/>
          <w:lang w:val="es-CO" w:eastAsia="es-CO"/>
        </w:rPr>
      </w:pPr>
      <w:r w:rsidRPr="00B37CE1">
        <w:rPr>
          <w:rFonts w:ascii="Arial" w:eastAsia="+mn-ea" w:hAnsi="Arial" w:cs="Arial"/>
          <w:b/>
          <w:noProof/>
          <w:kern w:val="24"/>
          <w:lang w:val="es-CO" w:eastAsia="es-CO"/>
        </w:rPr>
        <w:t xml:space="preserve">5.1 </w:t>
      </w:r>
      <w:r w:rsidR="00CC48FD" w:rsidRPr="00B37CE1">
        <w:rPr>
          <w:rFonts w:ascii="Arial" w:eastAsia="+mn-ea" w:hAnsi="Arial" w:cs="Arial"/>
          <w:b/>
          <w:noProof/>
          <w:kern w:val="24"/>
          <w:lang w:val="es-CO" w:eastAsia="es-CO"/>
        </w:rPr>
        <w:t>COMPRENSION DE LA ORGANIZACIÓN Y DE SU CONTEXTO.</w:t>
      </w:r>
    </w:p>
    <w:p w:rsidR="00CC48FD" w:rsidRPr="00B37CE1" w:rsidRDefault="00CC48FD" w:rsidP="00CC48FD">
      <w:pPr>
        <w:contextualSpacing/>
        <w:jc w:val="both"/>
        <w:textAlignment w:val="baseline"/>
        <w:rPr>
          <w:rFonts w:ascii="Arial" w:eastAsia="+mn-ea" w:hAnsi="Arial" w:cs="Arial"/>
          <w:b/>
          <w:noProof/>
          <w:kern w:val="24"/>
          <w:lang w:val="es-CO" w:eastAsia="es-CO"/>
        </w:rPr>
      </w:pPr>
    </w:p>
    <w:p w:rsidR="00CC48FD" w:rsidRPr="00B37CE1" w:rsidRDefault="00CC48FD" w:rsidP="00CC48FD">
      <w:pPr>
        <w:contextualSpacing/>
        <w:jc w:val="both"/>
        <w:textAlignment w:val="baseline"/>
        <w:rPr>
          <w:rFonts w:ascii="Arial" w:eastAsia="+mn-ea" w:hAnsi="Arial" w:cs="Arial"/>
          <w:b/>
          <w:noProof/>
          <w:kern w:val="24"/>
          <w:lang w:val="es-CO" w:eastAsia="es-CO"/>
        </w:rPr>
      </w:pPr>
      <w:r w:rsidRPr="00B37CE1">
        <w:rPr>
          <w:rFonts w:ascii="Arial" w:eastAsia="+mn-ea" w:hAnsi="Arial" w:cs="Arial"/>
          <w:noProof/>
          <w:kern w:val="24"/>
          <w:lang w:val="es-CO" w:eastAsia="es-CO"/>
        </w:rPr>
        <w:t xml:space="preserve">Con el fin de realizar una analisis  del contexto de la compañía  emplearemos la metrodologia </w:t>
      </w:r>
      <w:r w:rsidRPr="00B37CE1">
        <w:rPr>
          <w:rFonts w:ascii="Arial" w:eastAsia="+mn-ea" w:hAnsi="Arial" w:cs="Arial"/>
          <w:b/>
          <w:noProof/>
          <w:kern w:val="24"/>
          <w:lang w:val="es-CO" w:eastAsia="es-CO"/>
        </w:rPr>
        <w:t>ERM</w:t>
      </w:r>
      <w:r w:rsidRPr="00B37CE1">
        <w:rPr>
          <w:rFonts w:ascii="Arial" w:eastAsia="+mn-ea" w:hAnsi="Arial" w:cs="Arial"/>
          <w:noProof/>
          <w:kern w:val="24"/>
          <w:lang w:val="es-CO" w:eastAsia="es-CO"/>
        </w:rPr>
        <w:t xml:space="preserve"> </w:t>
      </w:r>
      <w:r w:rsidRPr="00B37CE1">
        <w:rPr>
          <w:rFonts w:ascii="Arial" w:eastAsia="+mn-ea" w:hAnsi="Arial" w:cs="Arial"/>
          <w:b/>
          <w:noProof/>
          <w:kern w:val="24"/>
          <w:lang w:val="es-CO" w:eastAsia="es-CO"/>
        </w:rPr>
        <w:t xml:space="preserve">ENTERPRISE RISK MANAGEMENT. </w:t>
      </w:r>
    </w:p>
    <w:p w:rsidR="00FE3413" w:rsidRPr="00B37CE1" w:rsidRDefault="00CC48FD" w:rsidP="00CC48FD">
      <w:pPr>
        <w:contextualSpacing/>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t>La gestion  de rieasgos  describe un modelo que incorpora un marco de control COSO y esta basada  en conceptos  claves aplicables a muchos tipos de organizaciones . El enfasis esta en los objetivosde las copañias y el establecimiento de un medio para evaluar la efectividad ERM.</w:t>
      </w:r>
    </w:p>
    <w:p w:rsidR="00C1636E" w:rsidRPr="00B37CE1" w:rsidRDefault="00C1636E" w:rsidP="00CC48FD">
      <w:pPr>
        <w:contextualSpacing/>
        <w:jc w:val="both"/>
        <w:textAlignment w:val="baseline"/>
        <w:rPr>
          <w:rFonts w:ascii="Arial" w:eastAsia="+mn-ea" w:hAnsi="Arial" w:cs="Arial"/>
          <w:b/>
          <w:noProof/>
          <w:kern w:val="24"/>
          <w:lang w:val="es-CO" w:eastAsia="es-CO"/>
        </w:rPr>
      </w:pPr>
    </w:p>
    <w:p w:rsidR="00C1636E" w:rsidRPr="00B37CE1" w:rsidRDefault="00C1636E" w:rsidP="00CC48FD">
      <w:pPr>
        <w:contextualSpacing/>
        <w:jc w:val="both"/>
        <w:textAlignment w:val="baseline"/>
        <w:rPr>
          <w:rFonts w:ascii="Arial" w:eastAsia="+mn-ea" w:hAnsi="Arial" w:cs="Arial"/>
          <w:b/>
          <w:noProof/>
          <w:kern w:val="24"/>
          <w:lang w:val="es-CO" w:eastAsia="es-CO"/>
        </w:rPr>
      </w:pPr>
    </w:p>
    <w:p w:rsidR="001E30E8" w:rsidRPr="00B37CE1" w:rsidRDefault="001E30E8" w:rsidP="00CC48FD">
      <w:pPr>
        <w:contextualSpacing/>
        <w:jc w:val="both"/>
        <w:textAlignment w:val="baseline"/>
        <w:rPr>
          <w:rFonts w:ascii="Arial" w:eastAsia="+mn-ea" w:hAnsi="Arial" w:cs="Arial"/>
          <w:b/>
          <w:noProof/>
          <w:kern w:val="24"/>
          <w:lang w:val="es-CO" w:eastAsia="es-CO"/>
        </w:rPr>
      </w:pPr>
    </w:p>
    <w:p w:rsidR="001E30E8" w:rsidRPr="00B37CE1" w:rsidRDefault="001E30E8" w:rsidP="00CC48FD">
      <w:pPr>
        <w:contextualSpacing/>
        <w:jc w:val="both"/>
        <w:textAlignment w:val="baseline"/>
        <w:rPr>
          <w:rFonts w:ascii="Arial" w:eastAsia="+mn-ea" w:hAnsi="Arial" w:cs="Arial"/>
          <w:b/>
          <w:noProof/>
          <w:kern w:val="24"/>
          <w:lang w:val="es-CO" w:eastAsia="es-CO"/>
        </w:rPr>
      </w:pPr>
    </w:p>
    <w:p w:rsidR="00CB6393" w:rsidRDefault="00CB6393" w:rsidP="00CC48FD">
      <w:pPr>
        <w:contextualSpacing/>
        <w:jc w:val="both"/>
        <w:textAlignment w:val="baseline"/>
        <w:rPr>
          <w:rFonts w:ascii="Arial" w:eastAsia="+mn-ea" w:hAnsi="Arial" w:cs="Arial"/>
          <w:b/>
          <w:noProof/>
          <w:kern w:val="24"/>
          <w:lang w:val="es-CO" w:eastAsia="es-CO"/>
        </w:rPr>
      </w:pPr>
    </w:p>
    <w:p w:rsidR="00511CA6" w:rsidRDefault="00511CA6" w:rsidP="00CC48FD">
      <w:pPr>
        <w:contextualSpacing/>
        <w:jc w:val="both"/>
        <w:textAlignment w:val="baseline"/>
        <w:rPr>
          <w:rFonts w:ascii="Arial" w:eastAsia="+mn-ea" w:hAnsi="Arial" w:cs="Arial"/>
          <w:b/>
          <w:noProof/>
          <w:kern w:val="24"/>
          <w:lang w:val="es-CO" w:eastAsia="es-CO"/>
        </w:rPr>
      </w:pPr>
    </w:p>
    <w:p w:rsidR="00511CA6" w:rsidRDefault="00511CA6" w:rsidP="00CC48FD">
      <w:pPr>
        <w:contextualSpacing/>
        <w:jc w:val="both"/>
        <w:textAlignment w:val="baseline"/>
        <w:rPr>
          <w:rFonts w:ascii="Arial" w:eastAsia="+mn-ea" w:hAnsi="Arial" w:cs="Arial"/>
          <w:b/>
          <w:noProof/>
          <w:kern w:val="24"/>
          <w:lang w:val="es-CO" w:eastAsia="es-CO"/>
        </w:rPr>
      </w:pPr>
    </w:p>
    <w:p w:rsidR="00511CA6" w:rsidRDefault="00511CA6" w:rsidP="00CC48FD">
      <w:pPr>
        <w:contextualSpacing/>
        <w:jc w:val="both"/>
        <w:textAlignment w:val="baseline"/>
        <w:rPr>
          <w:rFonts w:ascii="Arial" w:eastAsia="+mn-ea" w:hAnsi="Arial" w:cs="Arial"/>
          <w:b/>
          <w:noProof/>
          <w:kern w:val="24"/>
          <w:lang w:val="es-CO" w:eastAsia="es-CO"/>
        </w:rPr>
      </w:pPr>
    </w:p>
    <w:p w:rsidR="00511CA6" w:rsidRDefault="00511CA6" w:rsidP="00CC48FD">
      <w:pPr>
        <w:contextualSpacing/>
        <w:jc w:val="both"/>
        <w:textAlignment w:val="baseline"/>
        <w:rPr>
          <w:rFonts w:ascii="Arial" w:eastAsia="+mn-ea" w:hAnsi="Arial" w:cs="Arial"/>
          <w:b/>
          <w:noProof/>
          <w:kern w:val="24"/>
          <w:lang w:val="es-CO" w:eastAsia="es-CO"/>
        </w:rPr>
      </w:pPr>
    </w:p>
    <w:p w:rsidR="00511CA6" w:rsidRDefault="00511CA6" w:rsidP="00CC48FD">
      <w:pPr>
        <w:contextualSpacing/>
        <w:jc w:val="both"/>
        <w:textAlignment w:val="baseline"/>
        <w:rPr>
          <w:rFonts w:ascii="Arial" w:eastAsia="+mn-ea" w:hAnsi="Arial" w:cs="Arial"/>
          <w:b/>
          <w:noProof/>
          <w:kern w:val="24"/>
          <w:lang w:val="es-CO" w:eastAsia="es-CO"/>
        </w:rPr>
      </w:pPr>
    </w:p>
    <w:p w:rsidR="00511CA6" w:rsidRPr="00B37CE1" w:rsidRDefault="00511CA6" w:rsidP="00CC48FD">
      <w:pPr>
        <w:contextualSpacing/>
        <w:jc w:val="both"/>
        <w:textAlignment w:val="baseline"/>
        <w:rPr>
          <w:rFonts w:ascii="Arial" w:eastAsia="+mn-ea" w:hAnsi="Arial" w:cs="Arial"/>
          <w:b/>
          <w:noProof/>
          <w:kern w:val="24"/>
          <w:lang w:val="es-CO" w:eastAsia="es-CO"/>
        </w:rPr>
      </w:pPr>
    </w:p>
    <w:p w:rsidR="001E30E8" w:rsidRPr="00B37CE1" w:rsidRDefault="001E30E8" w:rsidP="00CC48FD">
      <w:pPr>
        <w:contextualSpacing/>
        <w:jc w:val="both"/>
        <w:textAlignment w:val="baseline"/>
        <w:rPr>
          <w:rFonts w:ascii="Arial" w:eastAsia="+mn-ea" w:hAnsi="Arial" w:cs="Arial"/>
          <w:b/>
          <w:noProof/>
          <w:kern w:val="24"/>
          <w:lang w:val="es-CO" w:eastAsia="es-CO"/>
        </w:rPr>
      </w:pPr>
    </w:p>
    <w:p w:rsidR="001E30E8" w:rsidRPr="00B37CE1" w:rsidRDefault="001E30E8" w:rsidP="00CC48FD">
      <w:pPr>
        <w:contextualSpacing/>
        <w:jc w:val="both"/>
        <w:textAlignment w:val="baseline"/>
        <w:rPr>
          <w:rFonts w:ascii="Arial" w:eastAsia="+mn-ea" w:hAnsi="Arial" w:cs="Arial"/>
          <w:b/>
          <w:noProof/>
          <w:kern w:val="24"/>
          <w:lang w:val="es-CO" w:eastAsia="es-CO"/>
        </w:rPr>
      </w:pPr>
    </w:p>
    <w:p w:rsidR="00CC48FD" w:rsidRPr="00B37CE1" w:rsidRDefault="00F140E9" w:rsidP="00CC48FD">
      <w:pPr>
        <w:contextualSpacing/>
        <w:jc w:val="both"/>
        <w:textAlignment w:val="baseline"/>
        <w:rPr>
          <w:rFonts w:ascii="Arial" w:eastAsia="+mn-ea" w:hAnsi="Arial" w:cs="Arial"/>
          <w:b/>
          <w:noProof/>
          <w:kern w:val="24"/>
          <w:lang w:val="es-CO" w:eastAsia="es-CO"/>
        </w:rPr>
      </w:pPr>
      <w:r w:rsidRPr="00B37CE1">
        <w:rPr>
          <w:rFonts w:ascii="Arial" w:eastAsia="+mn-ea" w:hAnsi="Arial" w:cs="Arial"/>
          <w:b/>
          <w:noProof/>
          <w:kern w:val="24"/>
          <w:lang w:val="es-CO" w:eastAsia="es-CO"/>
        </w:rPr>
        <w:t xml:space="preserve">5.1.1 </w:t>
      </w:r>
      <w:r w:rsidR="00CC48FD" w:rsidRPr="00B37CE1">
        <w:rPr>
          <w:rFonts w:ascii="Arial" w:eastAsia="+mn-ea" w:hAnsi="Arial" w:cs="Arial"/>
          <w:b/>
          <w:noProof/>
          <w:kern w:val="24"/>
          <w:lang w:val="es-CO" w:eastAsia="es-CO"/>
        </w:rPr>
        <w:t>COMPONENTES DE COSO- ERM.</w:t>
      </w:r>
    </w:p>
    <w:p w:rsidR="00CC48FD" w:rsidRPr="00B37CE1" w:rsidRDefault="00CC48FD" w:rsidP="00CC48FD">
      <w:pPr>
        <w:contextualSpacing/>
        <w:jc w:val="both"/>
        <w:textAlignment w:val="baseline"/>
        <w:rPr>
          <w:rFonts w:ascii="Arial" w:eastAsia="+mn-ea" w:hAnsi="Arial" w:cs="Arial"/>
          <w:b/>
          <w:noProof/>
          <w:kern w:val="24"/>
          <w:lang w:val="es-CO" w:eastAsia="es-CO"/>
        </w:rPr>
      </w:pPr>
    </w:p>
    <w:p w:rsidR="00CC48FD" w:rsidRPr="00B37CE1" w:rsidRDefault="00CC48FD" w:rsidP="00CC48FD">
      <w:pPr>
        <w:contextualSpacing/>
        <w:jc w:val="both"/>
        <w:textAlignment w:val="baseline"/>
        <w:rPr>
          <w:rFonts w:ascii="Arial" w:eastAsia="+mn-ea" w:hAnsi="Arial" w:cs="Arial"/>
          <w:b/>
          <w:noProof/>
          <w:kern w:val="24"/>
          <w:lang w:val="es-CO" w:eastAsia="es-CO"/>
        </w:rPr>
      </w:pPr>
      <w:r w:rsidRPr="00B37CE1">
        <w:rPr>
          <w:rFonts w:ascii="Arial" w:eastAsia="+mn-ea" w:hAnsi="Arial" w:cs="Arial"/>
          <w:b/>
          <w:noProof/>
          <w:kern w:val="24"/>
          <w:lang w:val="es-CO" w:eastAsia="es-CO"/>
        </w:rPr>
        <w:t xml:space="preserve"> </w:t>
      </w:r>
    </w:p>
    <w:p w:rsidR="00CC48FD" w:rsidRPr="00B37CE1" w:rsidRDefault="00CC48FD" w:rsidP="00CC48FD">
      <w:pPr>
        <w:contextualSpacing/>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drawing>
          <wp:inline distT="0" distB="0" distL="0" distR="0" wp14:anchorId="24C64B89" wp14:editId="664C7EAA">
            <wp:extent cx="4838700" cy="2628900"/>
            <wp:effectExtent l="0" t="0" r="0" b="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8700" cy="2628900"/>
                    </a:xfrm>
                    <a:prstGeom prst="rect">
                      <a:avLst/>
                    </a:prstGeom>
                    <a:noFill/>
                    <a:ln>
                      <a:noFill/>
                    </a:ln>
                  </pic:spPr>
                </pic:pic>
              </a:graphicData>
            </a:graphic>
          </wp:inline>
        </w:drawing>
      </w:r>
      <w:r w:rsidRPr="00B37CE1">
        <w:rPr>
          <w:rFonts w:ascii="Arial" w:eastAsia="+mn-ea" w:hAnsi="Arial" w:cs="Arial"/>
          <w:noProof/>
          <w:kern w:val="24"/>
          <w:lang w:val="es-CO" w:eastAsia="es-CO"/>
        </w:rPr>
        <w:t xml:space="preserve"> </w:t>
      </w:r>
    </w:p>
    <w:p w:rsidR="00CC48FD" w:rsidRPr="00B37CE1" w:rsidRDefault="00CC48FD" w:rsidP="00CC48FD">
      <w:pPr>
        <w:contextualSpacing/>
        <w:jc w:val="both"/>
        <w:textAlignment w:val="baseline"/>
        <w:rPr>
          <w:rFonts w:ascii="Arial" w:eastAsia="+mn-ea" w:hAnsi="Arial" w:cs="Arial"/>
          <w:b/>
          <w:noProof/>
          <w:kern w:val="24"/>
          <w:lang w:val="es-CO" w:eastAsia="es-CO"/>
        </w:rPr>
      </w:pPr>
      <w:r w:rsidRPr="00B37CE1">
        <w:rPr>
          <w:rFonts w:ascii="Arial" w:eastAsia="+mn-ea" w:hAnsi="Arial" w:cs="Arial"/>
          <w:b/>
          <w:noProof/>
          <w:kern w:val="24"/>
          <w:lang w:val="es-CO" w:eastAsia="es-CO"/>
        </w:rPr>
        <w:t xml:space="preserve">  </w:t>
      </w:r>
    </w:p>
    <w:p w:rsidR="00CC48FD" w:rsidRPr="00B37CE1" w:rsidRDefault="00CC48FD" w:rsidP="00CC48FD">
      <w:pPr>
        <w:contextualSpacing/>
        <w:jc w:val="both"/>
        <w:textAlignment w:val="baseline"/>
        <w:rPr>
          <w:rFonts w:ascii="Arial" w:eastAsia="+mn-ea" w:hAnsi="Arial" w:cs="Arial"/>
          <w:b/>
          <w:noProof/>
          <w:kern w:val="24"/>
          <w:lang w:val="es-CO" w:eastAsia="es-CO"/>
        </w:rPr>
      </w:pPr>
    </w:p>
    <w:p w:rsidR="00CC48FD" w:rsidRPr="00B37CE1" w:rsidRDefault="00CC48FD" w:rsidP="00CC48FD">
      <w:pPr>
        <w:contextualSpacing/>
        <w:jc w:val="both"/>
        <w:textAlignment w:val="baseline"/>
        <w:rPr>
          <w:rFonts w:ascii="Arial" w:eastAsia="+mn-ea" w:hAnsi="Arial" w:cs="Arial"/>
          <w:b/>
          <w:noProof/>
          <w:kern w:val="24"/>
          <w:lang w:val="es-CO" w:eastAsia="es-CO"/>
        </w:rPr>
      </w:pPr>
      <w:r w:rsidRPr="00B37CE1">
        <w:rPr>
          <w:rFonts w:ascii="Arial" w:eastAsia="+mn-ea" w:hAnsi="Arial" w:cs="Arial"/>
          <w:b/>
          <w:noProof/>
          <w:kern w:val="24"/>
          <w:lang w:val="es-CO" w:eastAsia="es-CO"/>
        </w:rPr>
        <w:t>Ambiente interno:</w:t>
      </w:r>
    </w:p>
    <w:p w:rsidR="00CC48FD" w:rsidRPr="00B37CE1" w:rsidRDefault="00CC48FD" w:rsidP="00CC48FD">
      <w:pPr>
        <w:contextualSpacing/>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t>Establece la forma como el personal  percibe y trata los riesgos, incluye la filosofia de administracion  de riesgos, el riesgo aceptado, la integridad , valores eticos y el ambiente en el cual operan.</w:t>
      </w:r>
    </w:p>
    <w:p w:rsidR="00CC48FD" w:rsidRPr="00B37CE1" w:rsidRDefault="00CC48FD" w:rsidP="00CC48FD">
      <w:pPr>
        <w:contextualSpacing/>
        <w:jc w:val="both"/>
        <w:textAlignment w:val="baseline"/>
        <w:rPr>
          <w:rFonts w:ascii="Arial" w:eastAsia="+mn-ea" w:hAnsi="Arial" w:cs="Arial"/>
          <w:b/>
          <w:noProof/>
          <w:kern w:val="24"/>
          <w:lang w:val="es-CO" w:eastAsia="es-CO"/>
        </w:rPr>
      </w:pPr>
    </w:p>
    <w:p w:rsidR="00CC48FD" w:rsidRPr="00B37CE1" w:rsidRDefault="00CC48FD" w:rsidP="00CC48FD">
      <w:pPr>
        <w:contextualSpacing/>
        <w:jc w:val="both"/>
        <w:textAlignment w:val="baseline"/>
        <w:rPr>
          <w:rFonts w:ascii="Arial" w:eastAsia="+mn-ea" w:hAnsi="Arial" w:cs="Arial"/>
          <w:b/>
          <w:noProof/>
          <w:kern w:val="24"/>
          <w:lang w:val="es-CO" w:eastAsia="es-CO"/>
        </w:rPr>
      </w:pPr>
      <w:r w:rsidRPr="00B37CE1">
        <w:rPr>
          <w:rFonts w:ascii="Arial" w:eastAsia="+mn-ea" w:hAnsi="Arial" w:cs="Arial"/>
          <w:b/>
          <w:noProof/>
          <w:kern w:val="24"/>
          <w:lang w:val="es-CO" w:eastAsia="es-CO"/>
        </w:rPr>
        <w:t>Establecimiento  de Objetivos:</w:t>
      </w:r>
    </w:p>
    <w:p w:rsidR="00CC48FD" w:rsidRPr="00B37CE1" w:rsidRDefault="00CC48FD" w:rsidP="00CC48FD">
      <w:pPr>
        <w:contextualSpacing/>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t xml:space="preserve">Los objetivos  deben estar definidos previo a lque la direccion pudiera alertar  potenciales riesgos  o eventos  que afecten su consecusion, El ERM verifica  que la direccion ha establecido un proceso formal  de establecer los objetivos  y que estos apoyan a la vision de la empresa </w:t>
      </w:r>
    </w:p>
    <w:p w:rsidR="00CC48FD" w:rsidRPr="00B37CE1" w:rsidRDefault="00CC48FD" w:rsidP="00CC48FD">
      <w:pPr>
        <w:contextualSpacing/>
        <w:jc w:val="both"/>
        <w:textAlignment w:val="baseline"/>
        <w:rPr>
          <w:rFonts w:ascii="Arial" w:eastAsia="+mn-ea" w:hAnsi="Arial" w:cs="Arial"/>
          <w:b/>
          <w:noProof/>
          <w:kern w:val="24"/>
          <w:lang w:val="es-CO" w:eastAsia="es-CO"/>
        </w:rPr>
      </w:pPr>
    </w:p>
    <w:p w:rsidR="00CC48FD" w:rsidRPr="00B37CE1" w:rsidRDefault="00CC48FD" w:rsidP="00CC48FD">
      <w:pPr>
        <w:contextualSpacing/>
        <w:jc w:val="both"/>
        <w:textAlignment w:val="baseline"/>
        <w:rPr>
          <w:rFonts w:ascii="Arial" w:eastAsia="+mn-ea" w:hAnsi="Arial" w:cs="Arial"/>
          <w:b/>
          <w:noProof/>
          <w:kern w:val="24"/>
          <w:lang w:val="es-CO" w:eastAsia="es-CO"/>
        </w:rPr>
      </w:pPr>
      <w:r w:rsidRPr="00B37CE1">
        <w:rPr>
          <w:rFonts w:ascii="Arial" w:eastAsia="+mn-ea" w:hAnsi="Arial" w:cs="Arial"/>
          <w:b/>
          <w:noProof/>
          <w:kern w:val="24"/>
          <w:lang w:val="es-CO" w:eastAsia="es-CO"/>
        </w:rPr>
        <w:t>Identificacion de eventos.</w:t>
      </w:r>
    </w:p>
    <w:p w:rsidR="00CC48FD" w:rsidRPr="00B37CE1" w:rsidRDefault="00CC48FD" w:rsidP="00CC48FD">
      <w:pPr>
        <w:contextualSpacing/>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t>Los acontecimientos  internos y externos  que pueden afectar los objetivos  a los objetivos dela empresa deben ser identificados y agrupados  entre riesgos y oportunidades.</w:t>
      </w:r>
    </w:p>
    <w:p w:rsidR="00CC48FD" w:rsidRPr="00B37CE1" w:rsidRDefault="00CC48FD" w:rsidP="00CC48FD">
      <w:pPr>
        <w:contextualSpacing/>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t>Las oportunidades  revierten hacia loa estrategia  de la direccion  o los procesos  para fijar objetivos.</w:t>
      </w:r>
    </w:p>
    <w:p w:rsidR="00CC48FD" w:rsidRPr="00B37CE1" w:rsidRDefault="00CC48FD" w:rsidP="00CC48FD">
      <w:pPr>
        <w:contextualSpacing/>
        <w:jc w:val="both"/>
        <w:textAlignment w:val="baseline"/>
        <w:rPr>
          <w:rFonts w:ascii="Arial" w:eastAsia="+mn-ea" w:hAnsi="Arial" w:cs="Arial"/>
          <w:b/>
          <w:noProof/>
          <w:kern w:val="24"/>
          <w:lang w:val="es-CO" w:eastAsia="es-CO"/>
        </w:rPr>
      </w:pPr>
    </w:p>
    <w:p w:rsidR="00CC48FD" w:rsidRPr="00B37CE1" w:rsidRDefault="00CC48FD" w:rsidP="00CC48FD">
      <w:pPr>
        <w:contextualSpacing/>
        <w:jc w:val="both"/>
        <w:textAlignment w:val="baseline"/>
        <w:rPr>
          <w:rFonts w:ascii="Arial" w:eastAsia="+mn-ea" w:hAnsi="Arial" w:cs="Arial"/>
          <w:b/>
          <w:noProof/>
          <w:kern w:val="24"/>
          <w:lang w:val="es-CO" w:eastAsia="es-CO"/>
        </w:rPr>
      </w:pPr>
      <w:r w:rsidRPr="00B37CE1">
        <w:rPr>
          <w:rFonts w:ascii="Arial" w:eastAsia="+mn-ea" w:hAnsi="Arial" w:cs="Arial"/>
          <w:b/>
          <w:noProof/>
          <w:kern w:val="24"/>
          <w:lang w:val="es-CO" w:eastAsia="es-CO"/>
        </w:rPr>
        <w:t>Evaluacion de Riesgos.</w:t>
      </w:r>
    </w:p>
    <w:p w:rsidR="00CC48FD" w:rsidRPr="00B37CE1" w:rsidRDefault="00CC48FD" w:rsidP="00CC48FD">
      <w:pPr>
        <w:contextualSpacing/>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t>Los riesgos  califican  en funcion de su probabilidad  e impacto con este resultado se determina como deben ser gestionados y se evaluan desde dos perspectivas el riesgo inherente y riesgo residual.</w:t>
      </w:r>
    </w:p>
    <w:p w:rsidR="00CC48FD" w:rsidRPr="00B37CE1" w:rsidRDefault="00CC48FD" w:rsidP="00CC48FD">
      <w:pPr>
        <w:contextualSpacing/>
        <w:jc w:val="both"/>
        <w:textAlignment w:val="baseline"/>
        <w:rPr>
          <w:rFonts w:ascii="Arial" w:eastAsia="+mn-ea" w:hAnsi="Arial" w:cs="Arial"/>
          <w:noProof/>
          <w:kern w:val="24"/>
          <w:lang w:val="es-CO" w:eastAsia="es-CO"/>
        </w:rPr>
      </w:pPr>
    </w:p>
    <w:p w:rsidR="00CC48FD" w:rsidRPr="00B37CE1" w:rsidRDefault="00CC48FD" w:rsidP="00CC48FD">
      <w:pPr>
        <w:contextualSpacing/>
        <w:jc w:val="both"/>
        <w:textAlignment w:val="baseline"/>
        <w:rPr>
          <w:rFonts w:ascii="Arial" w:eastAsia="+mn-ea" w:hAnsi="Arial" w:cs="Arial"/>
          <w:b/>
          <w:noProof/>
          <w:kern w:val="24"/>
          <w:lang w:val="es-CO" w:eastAsia="es-CO"/>
        </w:rPr>
      </w:pPr>
      <w:r w:rsidRPr="00B37CE1">
        <w:rPr>
          <w:rFonts w:ascii="Arial" w:eastAsia="+mn-ea" w:hAnsi="Arial" w:cs="Arial"/>
          <w:b/>
          <w:noProof/>
          <w:kern w:val="24"/>
          <w:lang w:val="es-CO" w:eastAsia="es-CO"/>
        </w:rPr>
        <w:t xml:space="preserve">Respuesta a riesgos  </w:t>
      </w:r>
    </w:p>
    <w:p w:rsidR="00CC48FD" w:rsidRPr="00B37CE1" w:rsidRDefault="00CC48FD" w:rsidP="00CC48FD">
      <w:pPr>
        <w:contextualSpacing/>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t>Los dueños de proceso selecciona las posibles respuestas para gestionar  los riesgos como son:</w:t>
      </w:r>
    </w:p>
    <w:p w:rsidR="00CC48FD" w:rsidRPr="00B37CE1" w:rsidRDefault="00CC48FD" w:rsidP="00CC48FD">
      <w:pPr>
        <w:contextualSpacing/>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t>Evitar el riesgo es decir eliminar la actividad</w:t>
      </w:r>
    </w:p>
    <w:p w:rsidR="00CC48FD" w:rsidRPr="00B37CE1" w:rsidRDefault="00CC48FD" w:rsidP="00CC48FD">
      <w:pPr>
        <w:contextualSpacing/>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t xml:space="preserve">Acepatar el riesgo </w:t>
      </w:r>
    </w:p>
    <w:p w:rsidR="00CC48FD" w:rsidRPr="00B37CE1" w:rsidRDefault="00CC48FD" w:rsidP="00CC48FD">
      <w:pPr>
        <w:contextualSpacing/>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lastRenderedPageBreak/>
        <w:t xml:space="preserve">Reducir el riesgo toando acciones para mitigarlo o copartir el riesgo los seguros </w:t>
      </w:r>
    </w:p>
    <w:p w:rsidR="00CB6393" w:rsidRDefault="00CB6393" w:rsidP="00CC48FD">
      <w:pPr>
        <w:contextualSpacing/>
        <w:jc w:val="both"/>
        <w:textAlignment w:val="baseline"/>
        <w:rPr>
          <w:rFonts w:ascii="Arial" w:eastAsia="+mn-ea" w:hAnsi="Arial" w:cs="Arial"/>
          <w:noProof/>
          <w:kern w:val="24"/>
          <w:lang w:val="es-CO" w:eastAsia="es-CO"/>
        </w:rPr>
      </w:pPr>
    </w:p>
    <w:p w:rsidR="00CB6393" w:rsidRDefault="00CB6393" w:rsidP="00CC48FD">
      <w:pPr>
        <w:contextualSpacing/>
        <w:jc w:val="both"/>
        <w:textAlignment w:val="baseline"/>
        <w:rPr>
          <w:rFonts w:ascii="Arial" w:eastAsia="+mn-ea" w:hAnsi="Arial" w:cs="Arial"/>
          <w:noProof/>
          <w:kern w:val="24"/>
          <w:lang w:val="es-CO" w:eastAsia="es-CO"/>
        </w:rPr>
      </w:pPr>
    </w:p>
    <w:p w:rsidR="00511CA6" w:rsidRDefault="00511CA6" w:rsidP="00CC48FD">
      <w:pPr>
        <w:contextualSpacing/>
        <w:jc w:val="both"/>
        <w:textAlignment w:val="baseline"/>
        <w:rPr>
          <w:rFonts w:ascii="Arial" w:eastAsia="+mn-ea" w:hAnsi="Arial" w:cs="Arial"/>
          <w:noProof/>
          <w:kern w:val="24"/>
          <w:lang w:val="es-CO" w:eastAsia="es-CO"/>
        </w:rPr>
      </w:pPr>
    </w:p>
    <w:p w:rsidR="00511CA6" w:rsidRDefault="00511CA6" w:rsidP="00CC48FD">
      <w:pPr>
        <w:contextualSpacing/>
        <w:jc w:val="both"/>
        <w:textAlignment w:val="baseline"/>
        <w:rPr>
          <w:rFonts w:ascii="Arial" w:eastAsia="+mn-ea" w:hAnsi="Arial" w:cs="Arial"/>
          <w:noProof/>
          <w:kern w:val="24"/>
          <w:lang w:val="es-CO" w:eastAsia="es-CO"/>
        </w:rPr>
      </w:pPr>
    </w:p>
    <w:p w:rsidR="00511CA6" w:rsidRPr="00B37CE1" w:rsidRDefault="00511CA6" w:rsidP="00CC48FD">
      <w:pPr>
        <w:contextualSpacing/>
        <w:jc w:val="both"/>
        <w:textAlignment w:val="baseline"/>
        <w:rPr>
          <w:rFonts w:ascii="Arial" w:eastAsia="+mn-ea" w:hAnsi="Arial" w:cs="Arial"/>
          <w:noProof/>
          <w:kern w:val="24"/>
          <w:lang w:val="es-CO" w:eastAsia="es-CO"/>
        </w:rPr>
      </w:pPr>
    </w:p>
    <w:p w:rsidR="00CC48FD" w:rsidRPr="00B37CE1" w:rsidRDefault="00CC48FD" w:rsidP="00CC48FD">
      <w:pPr>
        <w:contextualSpacing/>
        <w:jc w:val="both"/>
        <w:textAlignment w:val="baseline"/>
        <w:rPr>
          <w:rFonts w:ascii="Arial" w:eastAsia="+mn-ea" w:hAnsi="Arial" w:cs="Arial"/>
          <w:b/>
          <w:noProof/>
          <w:kern w:val="24"/>
          <w:lang w:val="es-CO" w:eastAsia="es-CO"/>
        </w:rPr>
      </w:pPr>
      <w:r w:rsidRPr="00B37CE1">
        <w:rPr>
          <w:rFonts w:ascii="Arial" w:eastAsia="+mn-ea" w:hAnsi="Arial" w:cs="Arial"/>
          <w:b/>
          <w:noProof/>
          <w:kern w:val="24"/>
          <w:lang w:val="es-CO" w:eastAsia="es-CO"/>
        </w:rPr>
        <w:t>Actividades de control</w:t>
      </w:r>
    </w:p>
    <w:p w:rsidR="00CC48FD" w:rsidRPr="00B37CE1" w:rsidRDefault="00CC48FD" w:rsidP="00CC48FD">
      <w:pPr>
        <w:contextualSpacing/>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t>Son politicas o procedimientos  que se implemnetan y tienen como finalidad asegurar que las respuestas a los riesgosdon eficaces.</w:t>
      </w:r>
    </w:p>
    <w:p w:rsidR="001E30E8" w:rsidRPr="00B37CE1" w:rsidRDefault="001E30E8" w:rsidP="00CC48FD">
      <w:pPr>
        <w:contextualSpacing/>
        <w:jc w:val="both"/>
        <w:textAlignment w:val="baseline"/>
        <w:rPr>
          <w:rFonts w:ascii="Arial" w:eastAsia="+mn-ea" w:hAnsi="Arial" w:cs="Arial"/>
          <w:b/>
          <w:noProof/>
          <w:kern w:val="24"/>
          <w:lang w:val="es-CO" w:eastAsia="es-CO"/>
        </w:rPr>
      </w:pPr>
    </w:p>
    <w:p w:rsidR="00CC48FD" w:rsidRPr="00B37CE1" w:rsidRDefault="00CC48FD" w:rsidP="00CC48FD">
      <w:pPr>
        <w:contextualSpacing/>
        <w:jc w:val="both"/>
        <w:textAlignment w:val="baseline"/>
        <w:rPr>
          <w:rFonts w:ascii="Arial" w:eastAsia="+mn-ea" w:hAnsi="Arial" w:cs="Arial"/>
          <w:b/>
          <w:noProof/>
          <w:kern w:val="24"/>
          <w:lang w:val="es-CO" w:eastAsia="es-CO"/>
        </w:rPr>
      </w:pPr>
      <w:r w:rsidRPr="00B37CE1">
        <w:rPr>
          <w:rFonts w:ascii="Arial" w:eastAsia="+mn-ea" w:hAnsi="Arial" w:cs="Arial"/>
          <w:b/>
          <w:noProof/>
          <w:kern w:val="24"/>
          <w:lang w:val="es-CO" w:eastAsia="es-CO"/>
        </w:rPr>
        <w:t>Informacion y Comunicación.</w:t>
      </w:r>
    </w:p>
    <w:p w:rsidR="00C1636E" w:rsidRPr="00B37CE1" w:rsidRDefault="00CC48FD" w:rsidP="00CC48FD">
      <w:pPr>
        <w:contextualSpacing/>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t>Se identifica la informacion relevante la cual se comunica  de una anera adecuada en forma y plazo, permitiendo al personal afrontar tareas y responsabilidades en todos los nveles de la compañía.</w:t>
      </w:r>
    </w:p>
    <w:p w:rsidR="00C1636E" w:rsidRPr="00B37CE1" w:rsidRDefault="00C1636E" w:rsidP="00CC48FD">
      <w:pPr>
        <w:contextualSpacing/>
        <w:jc w:val="both"/>
        <w:textAlignment w:val="baseline"/>
        <w:rPr>
          <w:rFonts w:ascii="Arial" w:eastAsia="+mn-ea" w:hAnsi="Arial" w:cs="Arial"/>
          <w:b/>
          <w:noProof/>
          <w:kern w:val="24"/>
          <w:lang w:val="es-CO" w:eastAsia="es-CO"/>
        </w:rPr>
      </w:pPr>
    </w:p>
    <w:p w:rsidR="00CC48FD" w:rsidRPr="00B37CE1" w:rsidRDefault="00CC48FD" w:rsidP="00CC48FD">
      <w:pPr>
        <w:contextualSpacing/>
        <w:jc w:val="both"/>
        <w:textAlignment w:val="baseline"/>
        <w:rPr>
          <w:rFonts w:ascii="Arial" w:eastAsia="+mn-ea" w:hAnsi="Arial" w:cs="Arial"/>
          <w:b/>
          <w:noProof/>
          <w:kern w:val="24"/>
          <w:lang w:val="es-CO" w:eastAsia="es-CO"/>
        </w:rPr>
      </w:pPr>
      <w:r w:rsidRPr="00B37CE1">
        <w:rPr>
          <w:rFonts w:ascii="Arial" w:eastAsia="+mn-ea" w:hAnsi="Arial" w:cs="Arial"/>
          <w:b/>
          <w:noProof/>
          <w:kern w:val="24"/>
          <w:lang w:val="es-CO" w:eastAsia="es-CO"/>
        </w:rPr>
        <w:t>Supervision.</w:t>
      </w:r>
    </w:p>
    <w:p w:rsidR="00CC48FD" w:rsidRPr="00B37CE1" w:rsidRDefault="00CC48FD" w:rsidP="00CC48FD">
      <w:pPr>
        <w:contextualSpacing/>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t xml:space="preserve">La totalidad del ERM se supervisa realizando las modificaciones  oportunas , y evaluando el desempeño de las medidas tomadas para gestionar los riesgos </w:t>
      </w:r>
    </w:p>
    <w:p w:rsidR="00CC48FD" w:rsidRPr="00B37CE1" w:rsidRDefault="00CC48FD" w:rsidP="00CC48FD">
      <w:pPr>
        <w:contextualSpacing/>
        <w:jc w:val="both"/>
        <w:textAlignment w:val="baseline"/>
        <w:rPr>
          <w:rFonts w:ascii="Arial" w:eastAsia="+mn-ea" w:hAnsi="Arial" w:cs="Arial"/>
          <w:b/>
          <w:noProof/>
          <w:kern w:val="24"/>
          <w:lang w:val="es-CO" w:eastAsia="es-CO"/>
        </w:rPr>
      </w:pPr>
    </w:p>
    <w:p w:rsidR="001E30E8" w:rsidRPr="00B37CE1" w:rsidRDefault="001E30E8" w:rsidP="00CC48FD">
      <w:pPr>
        <w:contextualSpacing/>
        <w:jc w:val="both"/>
        <w:textAlignment w:val="baseline"/>
        <w:rPr>
          <w:rFonts w:ascii="Arial" w:eastAsia="+mn-ea" w:hAnsi="Arial" w:cs="Arial"/>
          <w:b/>
          <w:noProof/>
          <w:kern w:val="24"/>
          <w:lang w:val="es-CO" w:eastAsia="es-CO"/>
        </w:rPr>
      </w:pPr>
    </w:p>
    <w:p w:rsidR="00CC48FD" w:rsidRPr="00B37CE1" w:rsidRDefault="00F140E9" w:rsidP="00CC48FD">
      <w:pPr>
        <w:contextualSpacing/>
        <w:jc w:val="both"/>
        <w:textAlignment w:val="baseline"/>
        <w:rPr>
          <w:rFonts w:ascii="Arial" w:eastAsia="+mn-ea" w:hAnsi="Arial" w:cs="Arial"/>
          <w:b/>
          <w:noProof/>
          <w:kern w:val="24"/>
          <w:lang w:val="es-CO" w:eastAsia="es-CO"/>
        </w:rPr>
      </w:pPr>
      <w:r w:rsidRPr="00B37CE1">
        <w:rPr>
          <w:rFonts w:ascii="Arial" w:eastAsia="+mn-ea" w:hAnsi="Arial" w:cs="Arial"/>
          <w:b/>
          <w:noProof/>
          <w:kern w:val="24"/>
          <w:lang w:val="es-CO" w:eastAsia="es-CO"/>
        </w:rPr>
        <w:t>5</w:t>
      </w:r>
      <w:r w:rsidR="00CC48FD" w:rsidRPr="00B37CE1">
        <w:rPr>
          <w:rFonts w:ascii="Arial" w:eastAsia="+mn-ea" w:hAnsi="Arial" w:cs="Arial"/>
          <w:b/>
          <w:noProof/>
          <w:kern w:val="24"/>
          <w:lang w:val="es-CO" w:eastAsia="es-CO"/>
        </w:rPr>
        <w:t xml:space="preserve">.5.2  FASES  DE LA GESTION DE RIESGOS  EMPRESARIALES. </w:t>
      </w:r>
    </w:p>
    <w:p w:rsidR="00CC48FD" w:rsidRPr="00B37CE1" w:rsidRDefault="00CC48FD" w:rsidP="00CC48FD">
      <w:pPr>
        <w:contextualSpacing/>
        <w:jc w:val="both"/>
        <w:textAlignment w:val="baseline"/>
        <w:rPr>
          <w:rFonts w:ascii="Arial" w:eastAsia="+mn-ea" w:hAnsi="Arial" w:cs="Arial"/>
          <w:b/>
          <w:noProof/>
          <w:kern w:val="24"/>
          <w:lang w:val="es-CO" w:eastAsia="es-CO"/>
        </w:rPr>
      </w:pPr>
    </w:p>
    <w:p w:rsidR="00CC48FD" w:rsidRPr="00B37CE1" w:rsidRDefault="00F140E9" w:rsidP="00CC48FD">
      <w:pPr>
        <w:contextualSpacing/>
        <w:jc w:val="both"/>
        <w:textAlignment w:val="baseline"/>
        <w:rPr>
          <w:rFonts w:ascii="Arial" w:eastAsia="+mn-ea" w:hAnsi="Arial" w:cs="Arial"/>
          <w:b/>
          <w:noProof/>
          <w:kern w:val="24"/>
          <w:lang w:val="es-CO" w:eastAsia="es-CO"/>
        </w:rPr>
      </w:pPr>
      <w:r w:rsidRPr="00B37CE1">
        <w:rPr>
          <w:rFonts w:ascii="Arial" w:eastAsia="+mn-ea" w:hAnsi="Arial" w:cs="Arial"/>
          <w:b/>
          <w:noProof/>
          <w:kern w:val="24"/>
          <w:lang w:val="es-CO" w:eastAsia="es-CO"/>
        </w:rPr>
        <w:t>5</w:t>
      </w:r>
      <w:r w:rsidR="00CC48FD" w:rsidRPr="00B37CE1">
        <w:rPr>
          <w:rFonts w:ascii="Arial" w:eastAsia="+mn-ea" w:hAnsi="Arial" w:cs="Arial"/>
          <w:b/>
          <w:noProof/>
          <w:kern w:val="24"/>
          <w:lang w:val="es-CO" w:eastAsia="es-CO"/>
        </w:rPr>
        <w:t>.5.2</w:t>
      </w:r>
      <w:r w:rsidR="00CC48FD" w:rsidRPr="00B37CE1">
        <w:rPr>
          <w:rFonts w:ascii="Arial" w:eastAsia="+mn-ea" w:hAnsi="Arial" w:cs="Arial"/>
          <w:noProof/>
          <w:kern w:val="24"/>
          <w:lang w:val="es-CO" w:eastAsia="es-CO"/>
        </w:rPr>
        <w:t xml:space="preserve">.1 </w:t>
      </w:r>
      <w:r w:rsidR="00CC48FD" w:rsidRPr="00B37CE1">
        <w:rPr>
          <w:rFonts w:ascii="Arial" w:eastAsia="+mn-ea" w:hAnsi="Arial" w:cs="Arial"/>
          <w:b/>
          <w:noProof/>
          <w:kern w:val="24"/>
          <w:lang w:val="es-CO" w:eastAsia="es-CO"/>
        </w:rPr>
        <w:t>ENTENDIMIENTO DEL ESTADO ACTUAL DE LA COMPAÑÍA.</w:t>
      </w:r>
    </w:p>
    <w:p w:rsidR="00CC48FD" w:rsidRPr="00B37CE1" w:rsidRDefault="00CC48FD" w:rsidP="00CC48FD">
      <w:pPr>
        <w:contextualSpacing/>
        <w:jc w:val="both"/>
        <w:textAlignment w:val="baseline"/>
        <w:rPr>
          <w:rFonts w:ascii="Arial" w:eastAsia="+mn-ea" w:hAnsi="Arial" w:cs="Arial"/>
          <w:b/>
          <w:noProof/>
          <w:kern w:val="24"/>
          <w:lang w:val="es-CO" w:eastAsia="es-CO"/>
        </w:rPr>
      </w:pPr>
    </w:p>
    <w:p w:rsidR="00CC48FD" w:rsidRPr="00B37CE1" w:rsidRDefault="00CC48FD" w:rsidP="00CC48FD">
      <w:pPr>
        <w:contextualSpacing/>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t>El objetivo es el entendimiento  del estado actual   y validar  la gestion del riesgo, ademas de definir  los criterios  para la evaluacion de riesgos emprersariales.</w:t>
      </w:r>
    </w:p>
    <w:p w:rsidR="00CC48FD" w:rsidRPr="00B37CE1" w:rsidRDefault="00CC48FD" w:rsidP="00CC48FD">
      <w:pPr>
        <w:contextualSpacing/>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t>En esta fase  se tiene una comprension de la estrategia, los objetivos , las iniciativas y los  procesos de la empresa, se define y valida el universo de riesgos y los criterios de evaluacion de los mismos.</w:t>
      </w:r>
    </w:p>
    <w:p w:rsidR="00CC48FD" w:rsidRPr="00B37CE1" w:rsidRDefault="00CC48FD" w:rsidP="00CC48FD">
      <w:pPr>
        <w:contextualSpacing/>
        <w:jc w:val="both"/>
        <w:textAlignment w:val="baseline"/>
        <w:rPr>
          <w:rFonts w:ascii="Arial" w:eastAsia="+mn-ea" w:hAnsi="Arial" w:cs="Arial"/>
          <w:noProof/>
          <w:kern w:val="24"/>
          <w:lang w:val="es-CO" w:eastAsia="es-CO"/>
        </w:rPr>
      </w:pPr>
    </w:p>
    <w:p w:rsidR="00CC48FD" w:rsidRPr="00B37CE1" w:rsidRDefault="00CC48FD" w:rsidP="00CC48FD">
      <w:pPr>
        <w:contextualSpacing/>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t xml:space="preserve">Criterios de evaluacion de riesgos </w:t>
      </w:r>
    </w:p>
    <w:p w:rsidR="00CC48FD" w:rsidRPr="00B37CE1" w:rsidRDefault="00CC48FD" w:rsidP="00CC48FD">
      <w:pPr>
        <w:contextualSpacing/>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t>Impacto, probalidad, actividades de control y de gestion</w:t>
      </w:r>
    </w:p>
    <w:p w:rsidR="00CC48FD" w:rsidRPr="00B37CE1" w:rsidRDefault="00CC48FD" w:rsidP="00CC48FD">
      <w:pPr>
        <w:contextualSpacing/>
        <w:jc w:val="both"/>
        <w:textAlignment w:val="baseline"/>
        <w:rPr>
          <w:rFonts w:ascii="Arial" w:eastAsia="+mn-ea" w:hAnsi="Arial" w:cs="Arial"/>
          <w:noProof/>
          <w:kern w:val="24"/>
          <w:lang w:val="es-CO" w:eastAsia="es-CO"/>
        </w:rPr>
      </w:pPr>
    </w:p>
    <w:p w:rsidR="00CC48FD" w:rsidRPr="00B37CE1" w:rsidRDefault="00CC48FD" w:rsidP="00CC48FD">
      <w:pPr>
        <w:contextualSpacing/>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t>Para el caso de</w:t>
      </w:r>
      <w:r w:rsidR="00F140E9" w:rsidRPr="00B37CE1">
        <w:rPr>
          <w:rFonts w:ascii="Arial" w:eastAsia="+mn-ea" w:hAnsi="Arial" w:cs="Arial"/>
          <w:noProof/>
          <w:kern w:val="24"/>
          <w:lang w:val="es-CO" w:eastAsia="es-CO"/>
        </w:rPr>
        <w:t xml:space="preserve"> </w:t>
      </w:r>
      <w:r w:rsidR="00511CA6">
        <w:rPr>
          <w:rFonts w:ascii="Arial" w:eastAsia="+mn-ea" w:hAnsi="Arial" w:cs="Arial"/>
          <w:b/>
          <w:noProof/>
          <w:kern w:val="24"/>
          <w:lang w:val="es-CO" w:eastAsia="es-CO"/>
        </w:rPr>
        <w:t>GOLD SERVICE</w:t>
      </w:r>
      <w:r w:rsidRPr="00B37CE1">
        <w:rPr>
          <w:rFonts w:ascii="Arial" w:eastAsia="+mn-ea" w:hAnsi="Arial" w:cs="Arial"/>
          <w:noProof/>
          <w:kern w:val="24"/>
          <w:lang w:val="es-CO" w:eastAsia="es-CO"/>
        </w:rPr>
        <w:t xml:space="preserve">revisaremos las amenazas y oportunidades  del negocio </w:t>
      </w:r>
      <w:r w:rsidR="00F140E9" w:rsidRPr="00B37CE1">
        <w:rPr>
          <w:rFonts w:ascii="Arial" w:eastAsia="+mn-ea" w:hAnsi="Arial" w:cs="Arial"/>
          <w:noProof/>
          <w:kern w:val="24"/>
          <w:lang w:val="es-CO" w:eastAsia="es-CO"/>
        </w:rPr>
        <w:t>empleando la misma Metodologia COSO</w:t>
      </w:r>
    </w:p>
    <w:p w:rsidR="00CC48FD" w:rsidRPr="00B37CE1" w:rsidRDefault="00CC48FD" w:rsidP="00CC48FD">
      <w:pPr>
        <w:contextualSpacing/>
        <w:jc w:val="both"/>
        <w:textAlignment w:val="baseline"/>
        <w:rPr>
          <w:rFonts w:ascii="Arial" w:eastAsia="+mn-ea" w:hAnsi="Arial" w:cs="Arial"/>
          <w:noProof/>
          <w:kern w:val="24"/>
          <w:lang w:val="es-CO" w:eastAsia="es-CO"/>
        </w:rPr>
      </w:pPr>
    </w:p>
    <w:p w:rsidR="00CC48FD" w:rsidRPr="00B37CE1" w:rsidRDefault="00CC48FD" w:rsidP="00CC48FD">
      <w:pPr>
        <w:contextualSpacing/>
        <w:jc w:val="both"/>
        <w:textAlignment w:val="baseline"/>
        <w:rPr>
          <w:rFonts w:ascii="Arial" w:eastAsia="+mn-ea" w:hAnsi="Arial" w:cs="Arial"/>
          <w:b/>
          <w:noProof/>
          <w:kern w:val="24"/>
          <w:lang w:val="es-CO" w:eastAsia="es-CO"/>
        </w:rPr>
      </w:pPr>
      <w:r w:rsidRPr="00B37CE1">
        <w:rPr>
          <w:rFonts w:ascii="Arial" w:eastAsia="+mn-ea" w:hAnsi="Arial" w:cs="Arial"/>
          <w:b/>
          <w:noProof/>
          <w:kern w:val="24"/>
          <w:lang w:val="es-CO" w:eastAsia="es-CO"/>
        </w:rPr>
        <w:t>AMENAZAS :</w:t>
      </w:r>
    </w:p>
    <w:p w:rsidR="00CC48FD" w:rsidRPr="00B37CE1" w:rsidRDefault="00CC48FD" w:rsidP="00CC48FD">
      <w:pPr>
        <w:pStyle w:val="Prrafodelista"/>
        <w:numPr>
          <w:ilvl w:val="0"/>
          <w:numId w:val="4"/>
        </w:numPr>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t>Falta de capital de trabajo para afrontar el crecimiento</w:t>
      </w:r>
    </w:p>
    <w:p w:rsidR="00CC48FD" w:rsidRPr="00B37CE1" w:rsidRDefault="00CC48FD" w:rsidP="00CC48FD">
      <w:pPr>
        <w:pStyle w:val="Prrafodelista"/>
        <w:numPr>
          <w:ilvl w:val="0"/>
          <w:numId w:val="4"/>
        </w:numPr>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t xml:space="preserve">Normatividad cada vez mas exigente </w:t>
      </w:r>
    </w:p>
    <w:p w:rsidR="00CC48FD" w:rsidRPr="00B37CE1" w:rsidRDefault="00CC48FD" w:rsidP="00CC48FD">
      <w:pPr>
        <w:pStyle w:val="Prrafodelista"/>
        <w:numPr>
          <w:ilvl w:val="0"/>
          <w:numId w:val="4"/>
        </w:numPr>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t xml:space="preserve">Contraccion de la economia por la situacion politica del pais </w:t>
      </w:r>
    </w:p>
    <w:p w:rsidR="00CC48FD" w:rsidRPr="00B37CE1" w:rsidRDefault="00CC48FD" w:rsidP="00CC48FD">
      <w:pPr>
        <w:pStyle w:val="Prrafodelista"/>
        <w:numPr>
          <w:ilvl w:val="0"/>
          <w:numId w:val="4"/>
        </w:numPr>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t xml:space="preserve">Cantidad de impuestos </w:t>
      </w:r>
    </w:p>
    <w:p w:rsidR="00CC48FD" w:rsidRPr="00B37CE1" w:rsidRDefault="00CC48FD" w:rsidP="00CC48FD">
      <w:pPr>
        <w:contextualSpacing/>
        <w:jc w:val="both"/>
        <w:textAlignment w:val="baseline"/>
        <w:rPr>
          <w:rFonts w:ascii="Arial" w:eastAsia="+mn-ea" w:hAnsi="Arial" w:cs="Arial"/>
          <w:noProof/>
          <w:kern w:val="24"/>
          <w:lang w:val="es-CO" w:eastAsia="es-CO"/>
        </w:rPr>
      </w:pPr>
    </w:p>
    <w:p w:rsidR="00CC48FD" w:rsidRPr="00B37CE1" w:rsidRDefault="00CC48FD" w:rsidP="00CC48FD">
      <w:pPr>
        <w:contextualSpacing/>
        <w:jc w:val="both"/>
        <w:textAlignment w:val="baseline"/>
        <w:rPr>
          <w:rFonts w:ascii="Arial" w:eastAsia="+mn-ea" w:hAnsi="Arial" w:cs="Arial"/>
          <w:b/>
          <w:noProof/>
          <w:kern w:val="24"/>
          <w:lang w:val="es-CO" w:eastAsia="es-CO"/>
        </w:rPr>
      </w:pPr>
      <w:r w:rsidRPr="00B37CE1">
        <w:rPr>
          <w:rFonts w:ascii="Arial" w:eastAsia="+mn-ea" w:hAnsi="Arial" w:cs="Arial"/>
          <w:b/>
          <w:noProof/>
          <w:kern w:val="24"/>
          <w:lang w:val="es-CO" w:eastAsia="es-CO"/>
        </w:rPr>
        <w:t>OPORTUNIDADES.</w:t>
      </w:r>
    </w:p>
    <w:p w:rsidR="00CC48FD" w:rsidRPr="00B37CE1" w:rsidRDefault="00CC48FD" w:rsidP="00CC48FD">
      <w:pPr>
        <w:pStyle w:val="Prrafodelista"/>
        <w:numPr>
          <w:ilvl w:val="0"/>
          <w:numId w:val="5"/>
        </w:numPr>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t>Fidelizacion época de crisis</w:t>
      </w:r>
    </w:p>
    <w:p w:rsidR="001E30E8" w:rsidRPr="00B37CE1" w:rsidRDefault="00CC48FD" w:rsidP="00CC48FD">
      <w:pPr>
        <w:pStyle w:val="Prrafodelista"/>
        <w:numPr>
          <w:ilvl w:val="0"/>
          <w:numId w:val="5"/>
        </w:numPr>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t>Segmento protegido por el gobierno</w:t>
      </w:r>
    </w:p>
    <w:p w:rsidR="001E30E8" w:rsidRPr="00B37CE1" w:rsidRDefault="001E30E8" w:rsidP="00CC48FD">
      <w:pPr>
        <w:contextualSpacing/>
        <w:jc w:val="both"/>
        <w:textAlignment w:val="baseline"/>
        <w:rPr>
          <w:rFonts w:ascii="Arial" w:eastAsia="+mn-ea" w:hAnsi="Arial" w:cs="Arial"/>
          <w:b/>
          <w:noProof/>
          <w:kern w:val="24"/>
          <w:lang w:val="es-CO" w:eastAsia="es-CO"/>
        </w:rPr>
      </w:pPr>
    </w:p>
    <w:p w:rsidR="001E30E8" w:rsidRPr="00B37CE1" w:rsidRDefault="001E30E8" w:rsidP="00CC48FD">
      <w:pPr>
        <w:contextualSpacing/>
        <w:jc w:val="both"/>
        <w:textAlignment w:val="baseline"/>
        <w:rPr>
          <w:rFonts w:ascii="Arial" w:eastAsia="+mn-ea" w:hAnsi="Arial" w:cs="Arial"/>
          <w:b/>
          <w:noProof/>
          <w:kern w:val="24"/>
          <w:lang w:val="es-CO" w:eastAsia="es-CO"/>
        </w:rPr>
      </w:pPr>
    </w:p>
    <w:p w:rsidR="00CC48FD" w:rsidRPr="00B37CE1" w:rsidRDefault="00A025B3" w:rsidP="00CC48FD">
      <w:pPr>
        <w:contextualSpacing/>
        <w:jc w:val="both"/>
        <w:textAlignment w:val="baseline"/>
        <w:rPr>
          <w:rFonts w:ascii="Arial" w:eastAsia="+mn-ea" w:hAnsi="Arial" w:cs="Arial"/>
          <w:b/>
          <w:noProof/>
          <w:kern w:val="24"/>
          <w:lang w:val="es-CO" w:eastAsia="es-CO"/>
        </w:rPr>
      </w:pPr>
      <w:r w:rsidRPr="00B37CE1">
        <w:rPr>
          <w:rFonts w:ascii="Arial" w:eastAsia="+mn-ea" w:hAnsi="Arial" w:cs="Arial"/>
          <w:b/>
          <w:noProof/>
          <w:kern w:val="24"/>
          <w:lang w:val="es-CO" w:eastAsia="es-CO"/>
        </w:rPr>
        <w:t>5</w:t>
      </w:r>
      <w:r w:rsidR="00CC48FD" w:rsidRPr="00B37CE1">
        <w:rPr>
          <w:rFonts w:ascii="Arial" w:eastAsia="+mn-ea" w:hAnsi="Arial" w:cs="Arial"/>
          <w:b/>
          <w:noProof/>
          <w:kern w:val="24"/>
          <w:lang w:val="es-CO" w:eastAsia="es-CO"/>
        </w:rPr>
        <w:t>.5.2.2   DEFINICIÓN DE LOS OBJETIVOS DE ALTO NIVEL.</w:t>
      </w:r>
    </w:p>
    <w:p w:rsidR="00CC48FD" w:rsidRPr="00B37CE1" w:rsidRDefault="00CC48FD" w:rsidP="00CC48FD">
      <w:pPr>
        <w:contextualSpacing/>
        <w:jc w:val="both"/>
        <w:textAlignment w:val="baseline"/>
        <w:rPr>
          <w:rFonts w:ascii="Arial" w:eastAsia="+mn-ea" w:hAnsi="Arial" w:cs="Arial"/>
          <w:b/>
          <w:noProof/>
          <w:kern w:val="24"/>
          <w:lang w:val="es-CO" w:eastAsia="es-CO"/>
        </w:rPr>
      </w:pPr>
    </w:p>
    <w:p w:rsidR="00CC48FD" w:rsidRPr="00B37CE1" w:rsidRDefault="00CC48FD" w:rsidP="00CC48FD">
      <w:pPr>
        <w:contextualSpacing/>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t>El primer paso es la definicion de los objetivos de alto nivel, lo cual comprende  el entendimiento de la estrategia y los objetivos del negocio asi como los procesos  de la empresa.</w:t>
      </w:r>
    </w:p>
    <w:p w:rsidR="00CC48FD" w:rsidRPr="00B37CE1" w:rsidRDefault="00CC48FD" w:rsidP="00CC48FD">
      <w:pPr>
        <w:contextualSpacing/>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t xml:space="preserve"> </w:t>
      </w:r>
    </w:p>
    <w:p w:rsidR="00CC48FD" w:rsidRPr="00B37CE1" w:rsidRDefault="00CC48FD" w:rsidP="00CC48FD">
      <w:pPr>
        <w:contextualSpacing/>
        <w:jc w:val="both"/>
        <w:textAlignment w:val="baseline"/>
        <w:rPr>
          <w:rFonts w:ascii="Arial" w:eastAsia="+mn-ea" w:hAnsi="Arial" w:cs="Arial"/>
          <w:b/>
          <w:noProof/>
          <w:kern w:val="24"/>
          <w:lang w:val="es-CO" w:eastAsia="es-CO"/>
        </w:rPr>
      </w:pPr>
      <w:r w:rsidRPr="00B37CE1">
        <w:rPr>
          <w:rFonts w:ascii="Arial" w:eastAsia="+mn-ea" w:hAnsi="Arial" w:cs="Arial"/>
          <w:noProof/>
          <w:kern w:val="24"/>
          <w:lang w:val="es-CO" w:eastAsia="es-CO"/>
        </w:rPr>
        <w:lastRenderedPageBreak/>
        <w:t xml:space="preserve">La estrategia de </w:t>
      </w:r>
      <w:r w:rsidR="00511CA6">
        <w:rPr>
          <w:rFonts w:ascii="Arial" w:eastAsia="+mn-ea" w:hAnsi="Arial" w:cs="Arial"/>
          <w:b/>
          <w:noProof/>
          <w:kern w:val="24"/>
          <w:lang w:val="es-CO" w:eastAsia="es-CO"/>
        </w:rPr>
        <w:t xml:space="preserve">GOLD SERVICE </w:t>
      </w:r>
    </w:p>
    <w:p w:rsidR="00F140E9" w:rsidRPr="00B37CE1" w:rsidRDefault="00F140E9" w:rsidP="00CC48FD">
      <w:pPr>
        <w:contextualSpacing/>
        <w:jc w:val="both"/>
        <w:textAlignment w:val="baseline"/>
        <w:rPr>
          <w:rFonts w:ascii="Arial" w:eastAsia="+mn-ea" w:hAnsi="Arial" w:cs="Arial"/>
          <w:noProof/>
          <w:kern w:val="24"/>
          <w:lang w:val="es-CO" w:eastAsia="es-CO"/>
        </w:rPr>
      </w:pPr>
    </w:p>
    <w:p w:rsidR="00CC48FD" w:rsidRPr="00B37CE1" w:rsidRDefault="00CC48FD" w:rsidP="00CC48FD">
      <w:pPr>
        <w:contextualSpacing/>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t>La prestacion de un servicio</w:t>
      </w:r>
      <w:r w:rsidR="00F140E9" w:rsidRPr="00B37CE1">
        <w:rPr>
          <w:rFonts w:ascii="Arial" w:eastAsia="+mn-ea" w:hAnsi="Arial" w:cs="Arial"/>
          <w:b/>
          <w:noProof/>
          <w:kern w:val="24"/>
          <w:lang w:val="es-CO" w:eastAsia="es-CO"/>
        </w:rPr>
        <w:t xml:space="preserve"> CONFIABLE EN TERMINOS DE SEGURIDAD Y SERVICIO </w:t>
      </w:r>
      <w:r w:rsidRPr="00B37CE1">
        <w:rPr>
          <w:rFonts w:ascii="Arial" w:eastAsia="+mn-ea" w:hAnsi="Arial" w:cs="Arial"/>
          <w:noProof/>
          <w:kern w:val="24"/>
          <w:lang w:val="es-CO" w:eastAsia="es-CO"/>
        </w:rPr>
        <w:t xml:space="preserve"> de transporte basado en:</w:t>
      </w:r>
    </w:p>
    <w:p w:rsidR="00F140E9" w:rsidRPr="00B37CE1" w:rsidRDefault="00F140E9" w:rsidP="00CC48FD">
      <w:pPr>
        <w:contextualSpacing/>
        <w:jc w:val="both"/>
        <w:textAlignment w:val="baseline"/>
        <w:rPr>
          <w:rFonts w:ascii="Arial" w:eastAsia="+mn-ea" w:hAnsi="Arial" w:cs="Arial"/>
          <w:noProof/>
          <w:kern w:val="24"/>
          <w:lang w:val="es-CO" w:eastAsia="es-CO"/>
        </w:rPr>
      </w:pPr>
    </w:p>
    <w:p w:rsidR="00CC48FD" w:rsidRPr="00B37CE1" w:rsidRDefault="00CC48FD" w:rsidP="00CC48FD">
      <w:pPr>
        <w:pStyle w:val="Prrafodelista"/>
        <w:numPr>
          <w:ilvl w:val="0"/>
          <w:numId w:val="1"/>
        </w:numPr>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t>Concientizacion del personal de la importancia de</w:t>
      </w:r>
      <w:r w:rsidR="00F140E9" w:rsidRPr="00B37CE1">
        <w:rPr>
          <w:rFonts w:ascii="Arial" w:eastAsia="+mn-ea" w:hAnsi="Arial" w:cs="Arial"/>
          <w:noProof/>
          <w:kern w:val="24"/>
          <w:lang w:val="es-CO" w:eastAsia="es-CO"/>
        </w:rPr>
        <w:t xml:space="preserve"> tener altos estandares de Seguridad y Cumplimiento</w:t>
      </w:r>
      <w:r w:rsidRPr="00B37CE1">
        <w:rPr>
          <w:rFonts w:ascii="Arial" w:eastAsia="+mn-ea" w:hAnsi="Arial" w:cs="Arial"/>
          <w:noProof/>
          <w:kern w:val="24"/>
          <w:lang w:val="es-CO" w:eastAsia="es-CO"/>
        </w:rPr>
        <w:t xml:space="preserve"> las normas </w:t>
      </w:r>
      <w:r w:rsidR="00F140E9" w:rsidRPr="00B37CE1">
        <w:rPr>
          <w:rFonts w:ascii="Arial" w:eastAsia="+mn-ea" w:hAnsi="Arial" w:cs="Arial"/>
          <w:noProof/>
          <w:kern w:val="24"/>
          <w:lang w:val="es-CO" w:eastAsia="es-CO"/>
        </w:rPr>
        <w:t xml:space="preserve">establecidas por la compañía  y partes interesadadas </w:t>
      </w:r>
    </w:p>
    <w:p w:rsidR="00CC48FD" w:rsidRPr="00B37CE1" w:rsidRDefault="00CC48FD" w:rsidP="00CC48FD">
      <w:pPr>
        <w:pStyle w:val="Prrafodelista"/>
        <w:numPr>
          <w:ilvl w:val="0"/>
          <w:numId w:val="1"/>
        </w:numPr>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t xml:space="preserve">La logistica detallada de la planeacion de las rutas </w:t>
      </w:r>
    </w:p>
    <w:p w:rsidR="00CC48FD" w:rsidRPr="00B37CE1" w:rsidRDefault="00CC48FD" w:rsidP="00CC48FD">
      <w:pPr>
        <w:pStyle w:val="Prrafodelista"/>
        <w:numPr>
          <w:ilvl w:val="0"/>
          <w:numId w:val="1"/>
        </w:numPr>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t>El seguimiento y monitoreo permanente  de las rutas  a traves de plataformas tecnologicas.</w:t>
      </w:r>
    </w:p>
    <w:p w:rsidR="00CC48FD" w:rsidRPr="00B37CE1" w:rsidRDefault="00CC48FD" w:rsidP="00CC48FD">
      <w:pPr>
        <w:pStyle w:val="Prrafodelista"/>
        <w:numPr>
          <w:ilvl w:val="0"/>
          <w:numId w:val="1"/>
        </w:numPr>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t xml:space="preserve">La revision financiera de los contratos  con el fin de grantizar los recursos para brindar un servicio seguro </w:t>
      </w:r>
    </w:p>
    <w:p w:rsidR="00CC48FD" w:rsidRPr="00B37CE1" w:rsidRDefault="00CC48FD" w:rsidP="00CC48FD">
      <w:pPr>
        <w:pStyle w:val="Prrafodelista"/>
        <w:numPr>
          <w:ilvl w:val="0"/>
          <w:numId w:val="1"/>
        </w:numPr>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t>El seguimiento al desempeño y capacitacion permanente del personal que desarrolla la opreracion.</w:t>
      </w:r>
    </w:p>
    <w:p w:rsidR="001E30E8" w:rsidRPr="00B37CE1" w:rsidRDefault="001E30E8" w:rsidP="00CC48FD">
      <w:pPr>
        <w:contextualSpacing/>
        <w:jc w:val="both"/>
        <w:textAlignment w:val="baseline"/>
        <w:rPr>
          <w:rFonts w:ascii="Arial" w:eastAsia="+mn-ea" w:hAnsi="Arial" w:cs="Arial"/>
          <w:b/>
          <w:noProof/>
          <w:kern w:val="24"/>
          <w:lang w:val="es-CO" w:eastAsia="es-CO"/>
        </w:rPr>
      </w:pPr>
    </w:p>
    <w:p w:rsidR="001E30E8" w:rsidRPr="00B37CE1" w:rsidRDefault="001E30E8" w:rsidP="00CC48FD">
      <w:pPr>
        <w:contextualSpacing/>
        <w:jc w:val="both"/>
        <w:textAlignment w:val="baseline"/>
        <w:rPr>
          <w:rFonts w:ascii="Arial" w:eastAsia="+mn-ea" w:hAnsi="Arial" w:cs="Arial"/>
          <w:b/>
          <w:noProof/>
          <w:kern w:val="24"/>
          <w:lang w:val="es-CO" w:eastAsia="es-CO"/>
        </w:rPr>
      </w:pPr>
    </w:p>
    <w:p w:rsidR="00CC48FD" w:rsidRPr="00B37CE1" w:rsidRDefault="00F140E9" w:rsidP="00CC48FD">
      <w:pPr>
        <w:jc w:val="both"/>
        <w:rPr>
          <w:rFonts w:ascii="Arial" w:eastAsia="+mn-ea" w:hAnsi="Arial" w:cs="Arial"/>
          <w:b/>
          <w:noProof/>
          <w:kern w:val="24"/>
          <w:lang w:val="es-CO" w:eastAsia="es-CO"/>
        </w:rPr>
      </w:pPr>
      <w:r w:rsidRPr="00B37CE1">
        <w:rPr>
          <w:rFonts w:ascii="Arial" w:eastAsia="+mn-ea" w:hAnsi="Arial" w:cs="Arial"/>
          <w:b/>
          <w:noProof/>
          <w:kern w:val="24"/>
          <w:lang w:val="es-CO" w:eastAsia="es-CO"/>
        </w:rPr>
        <w:t>5</w:t>
      </w:r>
      <w:r w:rsidR="00CC48FD" w:rsidRPr="00B37CE1">
        <w:rPr>
          <w:rFonts w:ascii="Arial" w:eastAsia="+mn-ea" w:hAnsi="Arial" w:cs="Arial"/>
          <w:b/>
          <w:noProof/>
          <w:kern w:val="24"/>
          <w:lang w:val="es-CO" w:eastAsia="es-CO"/>
        </w:rPr>
        <w:t>.5.2.3. IDENTIFICACION  DEL UNIVERSO DE RIESGOS .</w:t>
      </w:r>
    </w:p>
    <w:p w:rsidR="00CC48FD" w:rsidRPr="00B37CE1" w:rsidRDefault="00CC48FD" w:rsidP="00CC48FD">
      <w:pPr>
        <w:jc w:val="both"/>
        <w:rPr>
          <w:rFonts w:ascii="Arial" w:eastAsia="+mn-ea" w:hAnsi="Arial" w:cs="Arial"/>
          <w:noProof/>
          <w:kern w:val="24"/>
          <w:lang w:val="es-CO" w:eastAsia="es-CO"/>
        </w:rPr>
      </w:pPr>
    </w:p>
    <w:p w:rsidR="00CC48FD" w:rsidRPr="00B37CE1" w:rsidRDefault="00CC48FD" w:rsidP="00CC48FD">
      <w:pPr>
        <w:jc w:val="both"/>
        <w:rPr>
          <w:rFonts w:ascii="Arial" w:eastAsia="+mn-ea" w:hAnsi="Arial" w:cs="Arial"/>
          <w:noProof/>
          <w:kern w:val="24"/>
          <w:lang w:val="es-CO" w:eastAsia="es-CO"/>
        </w:rPr>
      </w:pPr>
      <w:r w:rsidRPr="00B37CE1">
        <w:rPr>
          <w:rFonts w:ascii="Arial" w:eastAsia="+mn-ea" w:hAnsi="Arial" w:cs="Arial"/>
          <w:noProof/>
          <w:kern w:val="24"/>
          <w:lang w:val="es-CO" w:eastAsia="es-CO"/>
        </w:rPr>
        <w:t>La identificacion  del universo de riesgo se debe realizar con los dueños de los procesos, esta actividad implica la definicion delos riesgos  que pueden afectar laorganizacion y la descripcion de los mismos , para tal efecto se agruparan en cuatro categorias de riesgo:</w:t>
      </w:r>
    </w:p>
    <w:p w:rsidR="00CC48FD" w:rsidRPr="00B37CE1" w:rsidRDefault="00CC48FD" w:rsidP="00CC48FD">
      <w:pPr>
        <w:jc w:val="both"/>
        <w:rPr>
          <w:rFonts w:ascii="Arial" w:eastAsia="+mn-ea" w:hAnsi="Arial" w:cs="Arial"/>
          <w:noProof/>
          <w:kern w:val="24"/>
          <w:lang w:val="es-CO" w:eastAsia="es-CO"/>
        </w:rPr>
      </w:pPr>
    </w:p>
    <w:p w:rsidR="00CC48FD" w:rsidRPr="00B37CE1" w:rsidRDefault="00CC48FD" w:rsidP="00CC48FD">
      <w:pPr>
        <w:pStyle w:val="Prrafodelista"/>
        <w:numPr>
          <w:ilvl w:val="0"/>
          <w:numId w:val="3"/>
        </w:numPr>
        <w:jc w:val="both"/>
        <w:rPr>
          <w:rFonts w:ascii="Arial" w:eastAsia="+mn-ea" w:hAnsi="Arial" w:cs="Arial"/>
          <w:noProof/>
          <w:kern w:val="24"/>
          <w:lang w:val="es-CO" w:eastAsia="es-CO"/>
        </w:rPr>
      </w:pPr>
      <w:r w:rsidRPr="00B37CE1">
        <w:rPr>
          <w:rFonts w:ascii="Arial" w:eastAsia="+mn-ea" w:hAnsi="Arial" w:cs="Arial"/>
          <w:b/>
          <w:noProof/>
          <w:kern w:val="24"/>
          <w:lang w:val="es-CO" w:eastAsia="es-CO"/>
        </w:rPr>
        <w:t>Estrategicos:</w:t>
      </w:r>
      <w:r w:rsidRPr="00B37CE1">
        <w:rPr>
          <w:rFonts w:ascii="Arial" w:eastAsia="+mn-ea" w:hAnsi="Arial" w:cs="Arial"/>
          <w:noProof/>
          <w:kern w:val="24"/>
          <w:lang w:val="es-CO" w:eastAsia="es-CO"/>
        </w:rPr>
        <w:t xml:space="preserve"> Relacionados  pricipalmente con clientes y competidores </w:t>
      </w:r>
    </w:p>
    <w:p w:rsidR="00CC48FD" w:rsidRPr="00B37CE1" w:rsidRDefault="00CC48FD" w:rsidP="00CC48FD">
      <w:pPr>
        <w:pStyle w:val="Prrafodelista"/>
        <w:numPr>
          <w:ilvl w:val="0"/>
          <w:numId w:val="3"/>
        </w:numPr>
        <w:jc w:val="both"/>
        <w:rPr>
          <w:rFonts w:ascii="Arial" w:eastAsia="+mn-ea" w:hAnsi="Arial" w:cs="Arial"/>
          <w:noProof/>
          <w:kern w:val="24"/>
          <w:lang w:val="es-CO" w:eastAsia="es-CO"/>
        </w:rPr>
      </w:pPr>
      <w:r w:rsidRPr="00B37CE1">
        <w:rPr>
          <w:rFonts w:ascii="Arial" w:eastAsia="+mn-ea" w:hAnsi="Arial" w:cs="Arial"/>
          <w:b/>
          <w:noProof/>
          <w:kern w:val="24"/>
          <w:lang w:val="es-CO" w:eastAsia="es-CO"/>
        </w:rPr>
        <w:t>Operacionales:</w:t>
      </w:r>
      <w:r w:rsidRPr="00B37CE1">
        <w:rPr>
          <w:rFonts w:ascii="Arial" w:eastAsia="+mn-ea" w:hAnsi="Arial" w:cs="Arial"/>
          <w:noProof/>
          <w:kern w:val="24"/>
          <w:lang w:val="es-CO" w:eastAsia="es-CO"/>
        </w:rPr>
        <w:t xml:space="preserve"> Afectando a los procesos, sistemas y personas</w:t>
      </w:r>
    </w:p>
    <w:p w:rsidR="00CC48FD" w:rsidRPr="00B37CE1" w:rsidRDefault="00CC48FD" w:rsidP="00CC48FD">
      <w:pPr>
        <w:pStyle w:val="Prrafodelista"/>
        <w:numPr>
          <w:ilvl w:val="0"/>
          <w:numId w:val="3"/>
        </w:numPr>
        <w:jc w:val="both"/>
        <w:rPr>
          <w:rFonts w:ascii="Arial" w:eastAsia="+mn-ea" w:hAnsi="Arial" w:cs="Arial"/>
          <w:noProof/>
          <w:kern w:val="24"/>
          <w:lang w:val="es-CO" w:eastAsia="es-CO"/>
        </w:rPr>
      </w:pPr>
      <w:r w:rsidRPr="00B37CE1">
        <w:rPr>
          <w:rFonts w:ascii="Arial" w:eastAsia="+mn-ea" w:hAnsi="Arial" w:cs="Arial"/>
          <w:b/>
          <w:noProof/>
          <w:kern w:val="24"/>
          <w:lang w:val="es-CO" w:eastAsia="es-CO"/>
        </w:rPr>
        <w:t>Cumplimiento</w:t>
      </w:r>
      <w:r w:rsidRPr="00B37CE1">
        <w:rPr>
          <w:rFonts w:ascii="Arial" w:eastAsia="+mn-ea" w:hAnsi="Arial" w:cs="Arial"/>
          <w:noProof/>
          <w:kern w:val="24"/>
          <w:lang w:val="es-CO" w:eastAsia="es-CO"/>
        </w:rPr>
        <w:t xml:space="preserve">: Originados por la </w:t>
      </w:r>
      <w:r w:rsidR="00F140E9" w:rsidRPr="00B37CE1">
        <w:rPr>
          <w:rFonts w:ascii="Arial" w:eastAsia="+mn-ea" w:hAnsi="Arial" w:cs="Arial"/>
          <w:noProof/>
          <w:kern w:val="24"/>
          <w:lang w:val="es-CO" w:eastAsia="es-CO"/>
        </w:rPr>
        <w:t>politica, partes interesadas</w:t>
      </w:r>
    </w:p>
    <w:p w:rsidR="00CC48FD" w:rsidRPr="00B37CE1" w:rsidRDefault="00CC48FD" w:rsidP="00CC48FD">
      <w:pPr>
        <w:pStyle w:val="Prrafodelista"/>
        <w:numPr>
          <w:ilvl w:val="0"/>
          <w:numId w:val="3"/>
        </w:numPr>
        <w:jc w:val="both"/>
        <w:rPr>
          <w:rFonts w:ascii="Arial" w:eastAsia="+mn-ea" w:hAnsi="Arial" w:cs="Arial"/>
          <w:noProof/>
          <w:kern w:val="24"/>
          <w:lang w:val="es-CO" w:eastAsia="es-CO"/>
        </w:rPr>
      </w:pPr>
      <w:r w:rsidRPr="00B37CE1">
        <w:rPr>
          <w:rFonts w:ascii="Arial" w:eastAsia="+mn-ea" w:hAnsi="Arial" w:cs="Arial"/>
          <w:b/>
          <w:noProof/>
          <w:kern w:val="24"/>
          <w:lang w:val="es-CO" w:eastAsia="es-CO"/>
        </w:rPr>
        <w:t xml:space="preserve">Financieros </w:t>
      </w:r>
      <w:r w:rsidRPr="00B37CE1">
        <w:rPr>
          <w:rFonts w:ascii="Arial" w:eastAsia="+mn-ea" w:hAnsi="Arial" w:cs="Arial"/>
          <w:noProof/>
          <w:kern w:val="24"/>
          <w:lang w:val="es-CO" w:eastAsia="es-CO"/>
        </w:rPr>
        <w:t xml:space="preserve">:Economia real, estados de resulatdos , Volatividad delos mercados </w:t>
      </w:r>
      <w:r w:rsidR="00F140E9" w:rsidRPr="00B37CE1">
        <w:rPr>
          <w:rFonts w:ascii="Arial" w:eastAsia="+mn-ea" w:hAnsi="Arial" w:cs="Arial"/>
          <w:noProof/>
          <w:kern w:val="24"/>
          <w:lang w:val="es-CO" w:eastAsia="es-CO"/>
        </w:rPr>
        <w:t>.</w:t>
      </w:r>
    </w:p>
    <w:p w:rsidR="00F140E9" w:rsidRPr="00B37CE1" w:rsidRDefault="00F140E9" w:rsidP="00F140E9">
      <w:pPr>
        <w:jc w:val="both"/>
        <w:rPr>
          <w:rFonts w:ascii="Arial" w:eastAsia="+mn-ea" w:hAnsi="Arial" w:cs="Arial"/>
          <w:noProof/>
          <w:kern w:val="24"/>
          <w:lang w:val="es-CO" w:eastAsia="es-CO"/>
        </w:rPr>
      </w:pPr>
    </w:p>
    <w:p w:rsidR="00CC48FD" w:rsidRPr="00B37CE1" w:rsidRDefault="00CC48FD" w:rsidP="00CC48FD">
      <w:pPr>
        <w:jc w:val="both"/>
        <w:textAlignment w:val="baseline"/>
        <w:rPr>
          <w:rFonts w:ascii="Arial" w:eastAsia="+mn-ea" w:hAnsi="Arial" w:cs="Arial"/>
          <w:b/>
          <w:noProof/>
          <w:kern w:val="24"/>
          <w:lang w:val="es-CO" w:eastAsia="es-CO"/>
        </w:rPr>
      </w:pPr>
    </w:p>
    <w:p w:rsidR="00CC48FD" w:rsidRPr="00B37CE1" w:rsidRDefault="00BE36B3" w:rsidP="00CC48FD">
      <w:pPr>
        <w:jc w:val="both"/>
        <w:rPr>
          <w:rFonts w:ascii="Arial" w:eastAsia="+mn-ea" w:hAnsi="Arial" w:cs="Arial"/>
          <w:b/>
          <w:noProof/>
          <w:kern w:val="24"/>
          <w:lang w:val="es-CO" w:eastAsia="es-CO"/>
        </w:rPr>
      </w:pPr>
      <w:r w:rsidRPr="00B37CE1">
        <w:rPr>
          <w:rFonts w:ascii="Arial" w:eastAsia="+mn-ea" w:hAnsi="Arial" w:cs="Arial"/>
          <w:b/>
          <w:noProof/>
          <w:kern w:val="24"/>
          <w:lang w:val="es-CO" w:eastAsia="es-CO"/>
        </w:rPr>
        <w:t>5</w:t>
      </w:r>
      <w:r w:rsidR="00511CA6">
        <w:rPr>
          <w:rFonts w:ascii="Arial" w:eastAsia="+mn-ea" w:hAnsi="Arial" w:cs="Arial"/>
          <w:b/>
          <w:noProof/>
          <w:kern w:val="24"/>
          <w:lang w:val="es-CO" w:eastAsia="es-CO"/>
        </w:rPr>
        <w:t>.5.2.</w:t>
      </w:r>
      <w:r w:rsidR="00CC48FD" w:rsidRPr="00B37CE1">
        <w:rPr>
          <w:rFonts w:ascii="Arial" w:eastAsia="+mn-ea" w:hAnsi="Arial" w:cs="Arial"/>
          <w:b/>
          <w:noProof/>
          <w:kern w:val="24"/>
          <w:lang w:val="es-CO" w:eastAsia="es-CO"/>
        </w:rPr>
        <w:t xml:space="preserve">.4  DESARROLLO DEL ESQUEMA DE EVALUACION DE RIESGOS </w:t>
      </w:r>
    </w:p>
    <w:p w:rsidR="00CC48FD" w:rsidRPr="00B37CE1" w:rsidRDefault="00CC48FD" w:rsidP="00CC48FD">
      <w:pPr>
        <w:jc w:val="both"/>
        <w:textAlignment w:val="baseline"/>
        <w:rPr>
          <w:rFonts w:ascii="Arial" w:eastAsia="+mn-ea" w:hAnsi="Arial" w:cs="Arial"/>
          <w:b/>
          <w:noProof/>
          <w:kern w:val="24"/>
          <w:lang w:val="es-CO" w:eastAsia="es-CO"/>
        </w:rPr>
      </w:pPr>
    </w:p>
    <w:p w:rsidR="00CC48FD" w:rsidRPr="00B37CE1" w:rsidRDefault="00CC48FD" w:rsidP="00CC48FD">
      <w:pPr>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t>La evaluacion de riesgos  se realizara de acuerdo con estos criterios:</w:t>
      </w:r>
    </w:p>
    <w:p w:rsidR="00CC48FD" w:rsidRPr="00B37CE1" w:rsidRDefault="00CC48FD" w:rsidP="00CC48FD">
      <w:pPr>
        <w:jc w:val="both"/>
        <w:textAlignment w:val="baseline"/>
        <w:rPr>
          <w:rFonts w:ascii="Arial" w:eastAsia="+mn-ea" w:hAnsi="Arial" w:cs="Arial"/>
          <w:noProof/>
          <w:kern w:val="24"/>
          <w:lang w:val="es-CO" w:eastAsia="es-CO"/>
        </w:rPr>
      </w:pPr>
    </w:p>
    <w:p w:rsidR="00CC48FD" w:rsidRPr="00B37CE1" w:rsidRDefault="00CC48FD" w:rsidP="00CC48FD">
      <w:pPr>
        <w:jc w:val="both"/>
        <w:textAlignment w:val="baseline"/>
        <w:rPr>
          <w:rFonts w:ascii="Arial" w:eastAsia="+mn-ea" w:hAnsi="Arial" w:cs="Arial"/>
          <w:noProof/>
          <w:kern w:val="24"/>
          <w:lang w:val="es-CO" w:eastAsia="es-CO"/>
        </w:rPr>
      </w:pPr>
      <w:r w:rsidRPr="00B37CE1">
        <w:rPr>
          <w:rFonts w:ascii="Arial" w:eastAsia="+mn-ea" w:hAnsi="Arial" w:cs="Arial"/>
          <w:b/>
          <w:noProof/>
          <w:kern w:val="24"/>
          <w:lang w:val="es-CO" w:eastAsia="es-CO"/>
        </w:rPr>
        <w:t>Impacto:</w:t>
      </w:r>
      <w:r w:rsidRPr="00B37CE1">
        <w:rPr>
          <w:rFonts w:ascii="Arial" w:eastAsia="+mn-ea" w:hAnsi="Arial" w:cs="Arial"/>
          <w:noProof/>
          <w:kern w:val="24"/>
          <w:lang w:val="es-CO" w:eastAsia="es-CO"/>
        </w:rPr>
        <w:t xml:space="preserve"> Representa la magnitud de la perdida de materializarse un evento de riesgo</w:t>
      </w:r>
    </w:p>
    <w:p w:rsidR="00CC48FD" w:rsidRPr="00B37CE1" w:rsidRDefault="00CC48FD" w:rsidP="00CC48FD">
      <w:pPr>
        <w:jc w:val="both"/>
        <w:textAlignment w:val="baseline"/>
        <w:rPr>
          <w:rFonts w:ascii="Arial" w:eastAsia="+mn-ea" w:hAnsi="Arial" w:cs="Arial"/>
          <w:noProof/>
          <w:kern w:val="24"/>
          <w:lang w:val="es-CO" w:eastAsia="es-CO"/>
        </w:rPr>
      </w:pPr>
      <w:r w:rsidRPr="00B37CE1">
        <w:rPr>
          <w:rFonts w:ascii="Arial" w:eastAsia="+mn-ea" w:hAnsi="Arial" w:cs="Arial"/>
          <w:b/>
          <w:noProof/>
          <w:kern w:val="24"/>
          <w:lang w:val="es-CO" w:eastAsia="es-CO"/>
        </w:rPr>
        <w:t>Probabilidad:</w:t>
      </w:r>
      <w:r w:rsidRPr="00B37CE1">
        <w:rPr>
          <w:rFonts w:ascii="Arial" w:eastAsia="+mn-ea" w:hAnsi="Arial" w:cs="Arial"/>
          <w:noProof/>
          <w:kern w:val="24"/>
          <w:lang w:val="es-CO" w:eastAsia="es-CO"/>
        </w:rPr>
        <w:t>Representa la frecuencia esperada que se materialice el eventodel riesgo</w:t>
      </w:r>
    </w:p>
    <w:p w:rsidR="00CC48FD" w:rsidRPr="00B37CE1" w:rsidRDefault="00CC48FD" w:rsidP="00CC48FD">
      <w:pPr>
        <w:jc w:val="both"/>
        <w:textAlignment w:val="baseline"/>
        <w:rPr>
          <w:rFonts w:ascii="Arial" w:eastAsia="+mn-ea" w:hAnsi="Arial" w:cs="Arial"/>
          <w:noProof/>
          <w:kern w:val="24"/>
          <w:lang w:val="es-CO" w:eastAsia="es-CO"/>
        </w:rPr>
      </w:pPr>
      <w:r w:rsidRPr="00B37CE1">
        <w:rPr>
          <w:rFonts w:ascii="Arial" w:eastAsia="+mn-ea" w:hAnsi="Arial" w:cs="Arial"/>
          <w:b/>
          <w:noProof/>
          <w:kern w:val="24"/>
          <w:lang w:val="es-CO" w:eastAsia="es-CO"/>
        </w:rPr>
        <w:t>Actividades de control:</w:t>
      </w:r>
      <w:r w:rsidRPr="00B37CE1">
        <w:rPr>
          <w:rFonts w:ascii="Arial" w:eastAsia="+mn-ea" w:hAnsi="Arial" w:cs="Arial"/>
          <w:noProof/>
          <w:kern w:val="24"/>
          <w:lang w:val="es-CO" w:eastAsia="es-CO"/>
        </w:rPr>
        <w:t xml:space="preserve"> Grado de confianza en que los controles mitigan a los riesgos presentes</w:t>
      </w:r>
    </w:p>
    <w:p w:rsidR="00CC48FD" w:rsidRPr="00B37CE1" w:rsidRDefault="00CC48FD" w:rsidP="00CC48FD">
      <w:pPr>
        <w:jc w:val="both"/>
        <w:textAlignment w:val="baseline"/>
        <w:rPr>
          <w:rFonts w:ascii="Arial" w:eastAsia="+mn-ea" w:hAnsi="Arial" w:cs="Arial"/>
          <w:noProof/>
          <w:kern w:val="24"/>
          <w:lang w:val="es-CO" w:eastAsia="es-CO"/>
        </w:rPr>
      </w:pPr>
    </w:p>
    <w:p w:rsidR="00CC48FD" w:rsidRPr="00B37CE1" w:rsidRDefault="00CC48FD" w:rsidP="00CC48FD">
      <w:pPr>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t>Se debe considerar  a cada riesgo como un riesgo inherente y es valorado individualmente con que criterios definidos de probabilidad e impacto, esta calificacion  de impacto y probalidad se determina  desde una exposicion  al mayor riesgo, es decir sin considerar actividades de control  o procesos especificaos que se hayan diseñado y aplicado para gestionar y/o mitigar el riesgo que esta evaluado.</w:t>
      </w:r>
    </w:p>
    <w:p w:rsidR="00CC48FD" w:rsidRPr="00B37CE1" w:rsidRDefault="00CC48FD" w:rsidP="00CC48FD">
      <w:pPr>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t xml:space="preserve"> </w:t>
      </w:r>
    </w:p>
    <w:p w:rsidR="00CC48FD" w:rsidRPr="00B37CE1" w:rsidRDefault="00CC48FD" w:rsidP="00CC48FD">
      <w:pPr>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t>La multiplicacion de</w:t>
      </w:r>
      <w:r w:rsidRPr="00B37CE1">
        <w:rPr>
          <w:rFonts w:ascii="Arial" w:eastAsia="+mn-ea" w:hAnsi="Arial" w:cs="Arial"/>
          <w:b/>
          <w:noProof/>
          <w:kern w:val="24"/>
          <w:lang w:val="es-CO" w:eastAsia="es-CO"/>
        </w:rPr>
        <w:t xml:space="preserve"> impacto * probalidad= Riesgo Inherente </w:t>
      </w:r>
      <w:r w:rsidRPr="00B37CE1">
        <w:rPr>
          <w:rFonts w:ascii="Arial" w:eastAsia="+mn-ea" w:hAnsi="Arial" w:cs="Arial"/>
          <w:noProof/>
          <w:kern w:val="24"/>
          <w:lang w:val="es-CO" w:eastAsia="es-CO"/>
        </w:rPr>
        <w:t xml:space="preserve">  </w:t>
      </w:r>
    </w:p>
    <w:p w:rsidR="00CC48FD" w:rsidRPr="00B37CE1" w:rsidRDefault="00CC48FD" w:rsidP="00CC48FD">
      <w:pPr>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t xml:space="preserve"> Para la evaluacion del riesgo  se definieron  3 criterios , probabilidad e impacto  para determinar el riesgo inherente y  actividades  de control  para determinar el riesgo residual</w:t>
      </w:r>
    </w:p>
    <w:p w:rsidR="00CC48FD" w:rsidRPr="00B37CE1" w:rsidRDefault="00CC48FD" w:rsidP="00CC48FD">
      <w:pPr>
        <w:jc w:val="both"/>
        <w:textAlignment w:val="baseline"/>
        <w:rPr>
          <w:rFonts w:ascii="Arial" w:eastAsia="+mn-ea" w:hAnsi="Arial" w:cs="Arial"/>
          <w:b/>
          <w:noProof/>
          <w:kern w:val="24"/>
          <w:lang w:val="es-CO" w:eastAsia="es-CO"/>
        </w:rPr>
      </w:pPr>
    </w:p>
    <w:p w:rsidR="00B37CE1" w:rsidRDefault="00B37CE1" w:rsidP="00CC48FD">
      <w:pPr>
        <w:jc w:val="both"/>
        <w:textAlignment w:val="baseline"/>
        <w:rPr>
          <w:rFonts w:ascii="Arial" w:eastAsia="+mn-ea" w:hAnsi="Arial" w:cs="Arial"/>
          <w:b/>
          <w:noProof/>
          <w:kern w:val="24"/>
          <w:lang w:val="es-CO" w:eastAsia="es-CO"/>
        </w:rPr>
      </w:pPr>
    </w:p>
    <w:p w:rsidR="00B37CE1" w:rsidRDefault="00B37CE1" w:rsidP="00CC48FD">
      <w:pPr>
        <w:jc w:val="both"/>
        <w:textAlignment w:val="baseline"/>
        <w:rPr>
          <w:rFonts w:ascii="Arial" w:eastAsia="+mn-ea" w:hAnsi="Arial" w:cs="Arial"/>
          <w:b/>
          <w:noProof/>
          <w:kern w:val="24"/>
          <w:lang w:val="es-CO" w:eastAsia="es-CO"/>
        </w:rPr>
      </w:pPr>
    </w:p>
    <w:p w:rsidR="00B37CE1" w:rsidRDefault="00B37CE1" w:rsidP="00CC48FD">
      <w:pPr>
        <w:jc w:val="both"/>
        <w:textAlignment w:val="baseline"/>
        <w:rPr>
          <w:rFonts w:ascii="Arial" w:eastAsia="+mn-ea" w:hAnsi="Arial" w:cs="Arial"/>
          <w:b/>
          <w:noProof/>
          <w:kern w:val="24"/>
          <w:lang w:val="es-CO" w:eastAsia="es-CO"/>
        </w:rPr>
      </w:pPr>
    </w:p>
    <w:p w:rsidR="00B37CE1" w:rsidRDefault="00B37CE1" w:rsidP="00CC48FD">
      <w:pPr>
        <w:jc w:val="both"/>
        <w:textAlignment w:val="baseline"/>
        <w:rPr>
          <w:rFonts w:ascii="Arial" w:eastAsia="+mn-ea" w:hAnsi="Arial" w:cs="Arial"/>
          <w:b/>
          <w:noProof/>
          <w:kern w:val="24"/>
          <w:lang w:val="es-CO" w:eastAsia="es-CO"/>
        </w:rPr>
      </w:pPr>
    </w:p>
    <w:p w:rsidR="00B37CE1" w:rsidRDefault="00B37CE1" w:rsidP="00CC48FD">
      <w:pPr>
        <w:jc w:val="both"/>
        <w:textAlignment w:val="baseline"/>
        <w:rPr>
          <w:rFonts w:ascii="Arial" w:eastAsia="+mn-ea" w:hAnsi="Arial" w:cs="Arial"/>
          <w:b/>
          <w:noProof/>
          <w:kern w:val="24"/>
          <w:lang w:val="es-CO" w:eastAsia="es-CO"/>
        </w:rPr>
      </w:pPr>
    </w:p>
    <w:p w:rsidR="00B37CE1" w:rsidRDefault="00B37CE1" w:rsidP="00CC48FD">
      <w:pPr>
        <w:jc w:val="both"/>
        <w:textAlignment w:val="baseline"/>
        <w:rPr>
          <w:rFonts w:ascii="Arial" w:eastAsia="+mn-ea" w:hAnsi="Arial" w:cs="Arial"/>
          <w:b/>
          <w:noProof/>
          <w:kern w:val="24"/>
          <w:lang w:val="es-CO" w:eastAsia="es-CO"/>
        </w:rPr>
      </w:pPr>
    </w:p>
    <w:p w:rsidR="00B37CE1" w:rsidRDefault="00B37CE1" w:rsidP="00CC48FD">
      <w:pPr>
        <w:jc w:val="both"/>
        <w:textAlignment w:val="baseline"/>
        <w:rPr>
          <w:rFonts w:ascii="Arial" w:eastAsia="+mn-ea" w:hAnsi="Arial" w:cs="Arial"/>
          <w:b/>
          <w:noProof/>
          <w:kern w:val="24"/>
          <w:lang w:val="es-CO" w:eastAsia="es-CO"/>
        </w:rPr>
      </w:pPr>
    </w:p>
    <w:p w:rsidR="00381AA0" w:rsidRDefault="00381AA0" w:rsidP="00CC48FD">
      <w:pPr>
        <w:jc w:val="both"/>
        <w:textAlignment w:val="baseline"/>
        <w:rPr>
          <w:rFonts w:ascii="Arial" w:eastAsia="+mn-ea" w:hAnsi="Arial" w:cs="Arial"/>
          <w:b/>
          <w:noProof/>
          <w:kern w:val="24"/>
          <w:lang w:val="es-CO" w:eastAsia="es-CO"/>
        </w:rPr>
      </w:pPr>
    </w:p>
    <w:p w:rsidR="00381AA0" w:rsidRDefault="00381AA0" w:rsidP="00CC48FD">
      <w:pPr>
        <w:jc w:val="both"/>
        <w:textAlignment w:val="baseline"/>
        <w:rPr>
          <w:rFonts w:ascii="Arial" w:eastAsia="+mn-ea" w:hAnsi="Arial" w:cs="Arial"/>
          <w:b/>
          <w:noProof/>
          <w:kern w:val="24"/>
          <w:lang w:val="es-CO" w:eastAsia="es-CO"/>
        </w:rPr>
      </w:pPr>
    </w:p>
    <w:p w:rsidR="00B37CE1" w:rsidRDefault="00B37CE1" w:rsidP="00CC48FD">
      <w:pPr>
        <w:jc w:val="both"/>
        <w:textAlignment w:val="baseline"/>
        <w:rPr>
          <w:rFonts w:ascii="Arial" w:eastAsia="+mn-ea" w:hAnsi="Arial" w:cs="Arial"/>
          <w:b/>
          <w:noProof/>
          <w:kern w:val="24"/>
          <w:lang w:val="es-CO" w:eastAsia="es-CO"/>
        </w:rPr>
      </w:pPr>
    </w:p>
    <w:p w:rsidR="00CC48FD" w:rsidRPr="00B37CE1" w:rsidRDefault="00CC48FD" w:rsidP="00CC48FD">
      <w:pPr>
        <w:jc w:val="both"/>
        <w:textAlignment w:val="baseline"/>
        <w:rPr>
          <w:rFonts w:ascii="Arial" w:eastAsia="+mn-ea" w:hAnsi="Arial" w:cs="Arial"/>
          <w:b/>
          <w:noProof/>
          <w:kern w:val="24"/>
          <w:lang w:val="es-CO" w:eastAsia="es-CO"/>
        </w:rPr>
      </w:pPr>
      <w:r w:rsidRPr="00B37CE1">
        <w:rPr>
          <w:rFonts w:ascii="Arial" w:eastAsia="+mn-ea" w:hAnsi="Arial" w:cs="Arial"/>
          <w:b/>
          <w:noProof/>
          <w:kern w:val="24"/>
          <w:lang w:val="es-CO" w:eastAsia="es-CO"/>
        </w:rPr>
        <w:t xml:space="preserve">Probabilidad </w:t>
      </w:r>
    </w:p>
    <w:p w:rsidR="00CC48FD" w:rsidRPr="00B37CE1" w:rsidRDefault="00CC48FD" w:rsidP="00CC48FD">
      <w:pPr>
        <w:jc w:val="both"/>
        <w:textAlignment w:val="baseline"/>
        <w:rPr>
          <w:rFonts w:ascii="Arial" w:eastAsia="+mn-ea" w:hAnsi="Arial" w:cs="Arial"/>
          <w:b/>
          <w:noProof/>
          <w:kern w:val="24"/>
          <w:lang w:val="es-CO" w:eastAsia="es-CO"/>
        </w:rPr>
      </w:pPr>
    </w:p>
    <w:p w:rsidR="00CC48FD" w:rsidRPr="00B37CE1" w:rsidRDefault="00CC48FD" w:rsidP="00CC48FD">
      <w:pPr>
        <w:jc w:val="both"/>
        <w:textAlignment w:val="baseline"/>
        <w:rPr>
          <w:rFonts w:ascii="Arial" w:eastAsia="+mn-ea" w:hAnsi="Arial" w:cs="Arial"/>
          <w:b/>
          <w:noProof/>
          <w:kern w:val="24"/>
          <w:lang w:val="es-CO" w:eastAsia="es-CO"/>
        </w:rPr>
      </w:pPr>
      <w:r w:rsidRPr="00B37CE1">
        <w:rPr>
          <w:rFonts w:ascii="Arial" w:eastAsia="+mn-ea" w:hAnsi="Arial" w:cs="Arial"/>
          <w:b/>
          <w:noProof/>
          <w:kern w:val="24"/>
          <w:lang w:val="es-CO" w:eastAsia="es-CO"/>
        </w:rPr>
        <w:drawing>
          <wp:inline distT="0" distB="0" distL="0" distR="0" wp14:anchorId="1FA42CEE" wp14:editId="785C72E2">
            <wp:extent cx="3534468" cy="2783393"/>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4794" cy="2783650"/>
                    </a:xfrm>
                    <a:prstGeom prst="rect">
                      <a:avLst/>
                    </a:prstGeom>
                    <a:noFill/>
                    <a:ln>
                      <a:noFill/>
                    </a:ln>
                  </pic:spPr>
                </pic:pic>
              </a:graphicData>
            </a:graphic>
          </wp:inline>
        </w:drawing>
      </w:r>
    </w:p>
    <w:p w:rsidR="00CC48FD" w:rsidRPr="00B37CE1" w:rsidRDefault="00CC48FD" w:rsidP="00CC48FD">
      <w:pPr>
        <w:jc w:val="both"/>
        <w:textAlignment w:val="baseline"/>
        <w:rPr>
          <w:rFonts w:ascii="Arial" w:eastAsia="+mn-ea" w:hAnsi="Arial" w:cs="Arial"/>
          <w:b/>
          <w:noProof/>
          <w:kern w:val="24"/>
          <w:lang w:val="es-CO" w:eastAsia="es-CO"/>
        </w:rPr>
      </w:pPr>
      <w:r w:rsidRPr="00B37CE1">
        <w:rPr>
          <w:rFonts w:ascii="Arial" w:eastAsia="+mn-ea" w:hAnsi="Arial" w:cs="Arial"/>
          <w:b/>
          <w:noProof/>
          <w:kern w:val="24"/>
          <w:lang w:val="es-CO" w:eastAsia="es-CO"/>
        </w:rPr>
        <w:t>Fuente( COSO, ERM)</w:t>
      </w:r>
    </w:p>
    <w:p w:rsidR="00CC48FD" w:rsidRPr="00B37CE1" w:rsidRDefault="00CC48FD" w:rsidP="00CC48FD">
      <w:pPr>
        <w:jc w:val="both"/>
        <w:textAlignment w:val="baseline"/>
        <w:rPr>
          <w:rFonts w:ascii="Arial" w:eastAsia="+mn-ea" w:hAnsi="Arial" w:cs="Arial"/>
          <w:b/>
          <w:noProof/>
          <w:kern w:val="24"/>
          <w:lang w:val="es-CO" w:eastAsia="es-CO"/>
        </w:rPr>
      </w:pPr>
    </w:p>
    <w:p w:rsidR="00CC48FD" w:rsidRPr="00B37CE1" w:rsidRDefault="00CC48FD" w:rsidP="00CC48FD">
      <w:pPr>
        <w:jc w:val="both"/>
        <w:textAlignment w:val="baseline"/>
        <w:rPr>
          <w:rFonts w:ascii="Arial" w:eastAsia="+mn-ea" w:hAnsi="Arial" w:cs="Arial"/>
          <w:b/>
          <w:noProof/>
          <w:kern w:val="24"/>
          <w:lang w:val="es-CO" w:eastAsia="es-CO"/>
        </w:rPr>
      </w:pPr>
    </w:p>
    <w:p w:rsidR="00CC48FD" w:rsidRPr="00B37CE1" w:rsidRDefault="00CC48FD" w:rsidP="00CC48FD">
      <w:pPr>
        <w:jc w:val="both"/>
        <w:textAlignment w:val="baseline"/>
        <w:rPr>
          <w:rFonts w:ascii="Arial" w:eastAsia="+mn-ea" w:hAnsi="Arial" w:cs="Arial"/>
          <w:b/>
          <w:noProof/>
          <w:kern w:val="24"/>
          <w:lang w:val="es-CO" w:eastAsia="es-CO"/>
        </w:rPr>
      </w:pPr>
      <w:r w:rsidRPr="00B37CE1">
        <w:rPr>
          <w:rFonts w:ascii="Arial" w:eastAsia="+mn-ea" w:hAnsi="Arial" w:cs="Arial"/>
          <w:b/>
          <w:noProof/>
          <w:kern w:val="24"/>
          <w:lang w:val="es-CO" w:eastAsia="es-CO"/>
        </w:rPr>
        <w:t>Impacto .</w:t>
      </w:r>
    </w:p>
    <w:p w:rsidR="00CC48FD" w:rsidRPr="00B37CE1" w:rsidRDefault="00CC48FD" w:rsidP="00CC48FD">
      <w:pPr>
        <w:jc w:val="both"/>
        <w:textAlignment w:val="baseline"/>
        <w:rPr>
          <w:rFonts w:ascii="Arial" w:eastAsia="+mn-ea" w:hAnsi="Arial" w:cs="Arial"/>
          <w:b/>
          <w:noProof/>
          <w:kern w:val="24"/>
          <w:lang w:val="es-CO" w:eastAsia="es-CO"/>
        </w:rPr>
      </w:pPr>
    </w:p>
    <w:p w:rsidR="00CC48FD" w:rsidRPr="00B37CE1" w:rsidRDefault="00CC48FD" w:rsidP="00CC48FD">
      <w:pPr>
        <w:jc w:val="both"/>
        <w:textAlignment w:val="baseline"/>
        <w:rPr>
          <w:rFonts w:ascii="Arial" w:eastAsia="+mn-ea" w:hAnsi="Arial" w:cs="Arial"/>
          <w:b/>
          <w:noProof/>
          <w:kern w:val="24"/>
          <w:lang w:val="es-CO" w:eastAsia="es-CO"/>
        </w:rPr>
      </w:pPr>
      <w:r w:rsidRPr="00B37CE1">
        <w:rPr>
          <w:rFonts w:ascii="Arial" w:eastAsia="+mn-ea" w:hAnsi="Arial" w:cs="Arial"/>
          <w:b/>
          <w:noProof/>
          <w:kern w:val="24"/>
          <w:lang w:val="es-CO" w:eastAsia="es-CO"/>
        </w:rPr>
        <w:lastRenderedPageBreak/>
        <w:drawing>
          <wp:inline distT="0" distB="0" distL="0" distR="0" wp14:anchorId="0DB052CC" wp14:editId="406517FA">
            <wp:extent cx="3537020" cy="3379819"/>
            <wp:effectExtent l="0" t="0" r="6350" b="0"/>
            <wp:docPr id="62519" name="Imagen 62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39898" cy="3382570"/>
                    </a:xfrm>
                    <a:prstGeom prst="rect">
                      <a:avLst/>
                    </a:prstGeom>
                    <a:noFill/>
                    <a:ln>
                      <a:noFill/>
                    </a:ln>
                  </pic:spPr>
                </pic:pic>
              </a:graphicData>
            </a:graphic>
          </wp:inline>
        </w:drawing>
      </w:r>
    </w:p>
    <w:p w:rsidR="00CC48FD" w:rsidRPr="00B37CE1" w:rsidRDefault="00CC48FD" w:rsidP="00CC48FD">
      <w:pPr>
        <w:jc w:val="both"/>
        <w:textAlignment w:val="baseline"/>
        <w:rPr>
          <w:rFonts w:ascii="Arial" w:eastAsia="+mn-ea" w:hAnsi="Arial" w:cs="Arial"/>
          <w:b/>
          <w:noProof/>
          <w:kern w:val="24"/>
          <w:lang w:val="es-CO" w:eastAsia="es-CO"/>
        </w:rPr>
      </w:pPr>
    </w:p>
    <w:p w:rsidR="00CC48FD" w:rsidRPr="00B37CE1" w:rsidRDefault="00CC48FD" w:rsidP="00CC48FD">
      <w:pPr>
        <w:jc w:val="both"/>
        <w:rPr>
          <w:rFonts w:ascii="Arial" w:eastAsia="+mn-ea" w:hAnsi="Arial" w:cs="Arial"/>
          <w:b/>
          <w:noProof/>
          <w:kern w:val="24"/>
          <w:lang w:val="es-CO" w:eastAsia="es-CO"/>
        </w:rPr>
      </w:pPr>
      <w:r w:rsidRPr="00B37CE1">
        <w:rPr>
          <w:rFonts w:ascii="Arial" w:eastAsia="+mn-ea" w:hAnsi="Arial" w:cs="Arial"/>
          <w:b/>
          <w:noProof/>
          <w:kern w:val="24"/>
          <w:lang w:val="es-CO" w:eastAsia="es-CO"/>
        </w:rPr>
        <w:t>Fuente( COSO, ERM)</w:t>
      </w:r>
    </w:p>
    <w:p w:rsidR="00CC48FD" w:rsidRPr="00B37CE1" w:rsidRDefault="00CC48FD" w:rsidP="00CC48FD">
      <w:pPr>
        <w:jc w:val="both"/>
        <w:textAlignment w:val="baseline"/>
        <w:rPr>
          <w:rFonts w:ascii="Arial" w:eastAsia="+mn-ea" w:hAnsi="Arial" w:cs="Arial"/>
          <w:b/>
          <w:noProof/>
          <w:kern w:val="24"/>
          <w:lang w:val="es-CO" w:eastAsia="es-CO"/>
        </w:rPr>
      </w:pPr>
    </w:p>
    <w:p w:rsidR="00CC48FD" w:rsidRPr="00B37CE1" w:rsidRDefault="00CC48FD" w:rsidP="00CC48FD">
      <w:pPr>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t>El nivel de riesgo inherente  ayuda a determinar que tan impacte puede ser un riesgo  en su estado puro</w:t>
      </w:r>
    </w:p>
    <w:p w:rsidR="00CC48FD" w:rsidRPr="00B37CE1" w:rsidRDefault="00CC48FD" w:rsidP="00CC48FD">
      <w:pPr>
        <w:pStyle w:val="Prrafodelista"/>
        <w:numPr>
          <w:ilvl w:val="0"/>
          <w:numId w:val="2"/>
        </w:numPr>
        <w:jc w:val="both"/>
        <w:textAlignment w:val="baseline"/>
        <w:rPr>
          <w:rFonts w:ascii="Arial" w:eastAsia="+mn-ea" w:hAnsi="Arial" w:cs="Arial"/>
          <w:noProof/>
          <w:kern w:val="24"/>
          <w:lang w:val="es-CO" w:eastAsia="es-CO"/>
        </w:rPr>
      </w:pPr>
      <w:r w:rsidRPr="00B37CE1">
        <w:rPr>
          <w:rFonts w:ascii="Arial" w:eastAsia="+mn-ea" w:hAnsi="Arial" w:cs="Arial"/>
          <w:b/>
          <w:noProof/>
          <w:kern w:val="24"/>
          <w:lang w:val="es-CO" w:eastAsia="es-CO"/>
        </w:rPr>
        <w:t>ALTO IMPACTO- ALTA PROBABILIDAD</w:t>
      </w:r>
      <w:r w:rsidRPr="00B37CE1">
        <w:rPr>
          <w:rFonts w:ascii="Arial" w:eastAsia="+mn-ea" w:hAnsi="Arial" w:cs="Arial"/>
          <w:noProof/>
          <w:kern w:val="24"/>
          <w:lang w:val="es-CO" w:eastAsia="es-CO"/>
        </w:rPr>
        <w:t xml:space="preserve"> – Son catalogados  como riesgo muy exponenciales requieren monitoreo permanente y ser manejados por controles automaticos . Se tiene que utilizar controles preventivos detectivos  para mitigara el riesgo</w:t>
      </w:r>
    </w:p>
    <w:p w:rsidR="00CC48FD" w:rsidRPr="00B37CE1" w:rsidRDefault="00CC48FD" w:rsidP="00CC48FD">
      <w:pPr>
        <w:pStyle w:val="Prrafodelista"/>
        <w:numPr>
          <w:ilvl w:val="0"/>
          <w:numId w:val="2"/>
        </w:numPr>
        <w:jc w:val="both"/>
        <w:textAlignment w:val="baseline"/>
        <w:rPr>
          <w:rFonts w:ascii="Arial" w:eastAsia="+mn-ea" w:hAnsi="Arial" w:cs="Arial"/>
          <w:noProof/>
          <w:kern w:val="24"/>
          <w:lang w:val="es-CO" w:eastAsia="es-CO"/>
        </w:rPr>
      </w:pPr>
      <w:r w:rsidRPr="00B37CE1">
        <w:rPr>
          <w:rFonts w:ascii="Arial" w:eastAsia="+mn-ea" w:hAnsi="Arial" w:cs="Arial"/>
          <w:b/>
          <w:noProof/>
          <w:kern w:val="24"/>
          <w:lang w:val="es-CO" w:eastAsia="es-CO"/>
        </w:rPr>
        <w:t>ALTO IMPACTO –BAJA PROBABILIDAD</w:t>
      </w:r>
      <w:r w:rsidRPr="00B37CE1">
        <w:rPr>
          <w:rFonts w:ascii="Arial" w:eastAsia="+mn-ea" w:hAnsi="Arial" w:cs="Arial"/>
          <w:noProof/>
          <w:kern w:val="24"/>
          <w:lang w:val="es-CO" w:eastAsia="es-CO"/>
        </w:rPr>
        <w:t xml:space="preserve"> – Son riesgos  que por su caracteristica de alto impacto  se vuelven relevantes, sin embargo su baja probabilidad los hace dificil de predecir , ejm desastres naturales, en estetipo de riesgo los controles son mas detectivos.</w:t>
      </w:r>
    </w:p>
    <w:p w:rsidR="00CC48FD" w:rsidRPr="00B37CE1" w:rsidRDefault="00CC48FD" w:rsidP="00CC48FD">
      <w:pPr>
        <w:pStyle w:val="Prrafodelista"/>
        <w:numPr>
          <w:ilvl w:val="0"/>
          <w:numId w:val="2"/>
        </w:numPr>
        <w:jc w:val="both"/>
        <w:textAlignment w:val="baseline"/>
        <w:rPr>
          <w:rFonts w:ascii="Arial" w:eastAsia="+mn-ea" w:hAnsi="Arial" w:cs="Arial"/>
          <w:noProof/>
          <w:kern w:val="24"/>
          <w:lang w:val="es-CO" w:eastAsia="es-CO"/>
        </w:rPr>
      </w:pPr>
      <w:r w:rsidRPr="00B37CE1">
        <w:rPr>
          <w:rFonts w:ascii="Arial" w:eastAsia="+mn-ea" w:hAnsi="Arial" w:cs="Arial"/>
          <w:b/>
          <w:noProof/>
          <w:kern w:val="24"/>
          <w:lang w:val="es-CO" w:eastAsia="es-CO"/>
        </w:rPr>
        <w:t xml:space="preserve">BAJO IMPACTO- ALTA PROBABILIDAD -  </w:t>
      </w:r>
      <w:r w:rsidRPr="00B37CE1">
        <w:rPr>
          <w:rFonts w:ascii="Arial" w:eastAsia="+mn-ea" w:hAnsi="Arial" w:cs="Arial"/>
          <w:noProof/>
          <w:kern w:val="24"/>
          <w:lang w:val="es-CO" w:eastAsia="es-CO"/>
        </w:rPr>
        <w:t>Son riesgos muy frecuentes , su bajo  impacto hace que sean parte de las operaciones de la empresa su alta probabilidad genera una predictibilidad bastante buena, los controles preventivos  al ser predecibles estos riesgos son mas adecuados para mitiar el riesgo.</w:t>
      </w:r>
    </w:p>
    <w:p w:rsidR="00CC48FD" w:rsidRPr="00B37CE1" w:rsidRDefault="00CC48FD" w:rsidP="00CC48FD">
      <w:pPr>
        <w:pStyle w:val="Prrafodelista"/>
        <w:numPr>
          <w:ilvl w:val="0"/>
          <w:numId w:val="2"/>
        </w:numPr>
        <w:jc w:val="both"/>
        <w:textAlignment w:val="baseline"/>
        <w:rPr>
          <w:rFonts w:ascii="Arial" w:eastAsia="+mn-ea" w:hAnsi="Arial" w:cs="Arial"/>
          <w:noProof/>
          <w:kern w:val="24"/>
          <w:lang w:val="es-CO" w:eastAsia="es-CO"/>
        </w:rPr>
      </w:pPr>
      <w:r w:rsidRPr="00B37CE1">
        <w:rPr>
          <w:rFonts w:ascii="Arial" w:eastAsia="+mn-ea" w:hAnsi="Arial" w:cs="Arial"/>
          <w:b/>
          <w:noProof/>
          <w:kern w:val="24"/>
          <w:lang w:val="es-CO" w:eastAsia="es-CO"/>
        </w:rPr>
        <w:t>BAJO IMPACTO BAJA PROBABILIDAD -</w:t>
      </w:r>
      <w:r w:rsidRPr="00B37CE1">
        <w:rPr>
          <w:rFonts w:ascii="Arial" w:eastAsia="+mn-ea" w:hAnsi="Arial" w:cs="Arial"/>
          <w:noProof/>
          <w:kern w:val="24"/>
          <w:lang w:val="es-CO" w:eastAsia="es-CO"/>
        </w:rPr>
        <w:t xml:space="preserve">  Son riesgos poco transcedentes en la organización.</w:t>
      </w:r>
    </w:p>
    <w:p w:rsidR="00CC48FD" w:rsidRPr="00B37CE1" w:rsidRDefault="00CC48FD" w:rsidP="00CC48FD">
      <w:pPr>
        <w:jc w:val="both"/>
        <w:textAlignment w:val="baseline"/>
        <w:rPr>
          <w:rFonts w:ascii="Arial" w:eastAsia="+mn-ea" w:hAnsi="Arial" w:cs="Arial"/>
          <w:noProof/>
          <w:kern w:val="24"/>
          <w:lang w:val="es-CO" w:eastAsia="es-CO"/>
        </w:rPr>
      </w:pPr>
    </w:p>
    <w:p w:rsidR="00CC48FD" w:rsidRDefault="00CC48FD" w:rsidP="00CC48FD">
      <w:pPr>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t>Estos riesgos una vez identificados  y cuantificados se grafican en la matriz  de calor  con la finalidad de tener una visualizacion mas clara  de la situacion.</w:t>
      </w:r>
    </w:p>
    <w:p w:rsidR="00995C1F" w:rsidRDefault="00995C1F" w:rsidP="00CC48FD">
      <w:pPr>
        <w:jc w:val="both"/>
        <w:textAlignment w:val="baseline"/>
        <w:rPr>
          <w:rFonts w:ascii="Arial" w:eastAsia="+mn-ea" w:hAnsi="Arial" w:cs="Arial"/>
          <w:noProof/>
          <w:kern w:val="24"/>
          <w:lang w:val="es-CO" w:eastAsia="es-CO"/>
        </w:rPr>
      </w:pPr>
    </w:p>
    <w:p w:rsidR="00995C1F" w:rsidRDefault="00995C1F" w:rsidP="00CC48FD">
      <w:pPr>
        <w:jc w:val="both"/>
        <w:textAlignment w:val="baseline"/>
        <w:rPr>
          <w:rFonts w:ascii="Arial" w:eastAsia="+mn-ea" w:hAnsi="Arial" w:cs="Arial"/>
          <w:noProof/>
          <w:kern w:val="24"/>
          <w:lang w:val="es-CO" w:eastAsia="es-CO"/>
        </w:rPr>
      </w:pPr>
    </w:p>
    <w:p w:rsidR="00995C1F" w:rsidRPr="00B37CE1" w:rsidRDefault="00995C1F" w:rsidP="00CC48FD">
      <w:pPr>
        <w:jc w:val="both"/>
        <w:textAlignment w:val="baseline"/>
        <w:rPr>
          <w:rFonts w:ascii="Arial" w:eastAsia="+mn-ea" w:hAnsi="Arial" w:cs="Arial"/>
          <w:noProof/>
          <w:kern w:val="24"/>
          <w:lang w:val="es-CO" w:eastAsia="es-CO"/>
        </w:rPr>
      </w:pPr>
    </w:p>
    <w:tbl>
      <w:tblPr>
        <w:tblW w:w="8060" w:type="dxa"/>
        <w:tblInd w:w="55" w:type="dxa"/>
        <w:tblCellMar>
          <w:left w:w="70" w:type="dxa"/>
          <w:right w:w="70" w:type="dxa"/>
        </w:tblCellMar>
        <w:tblLook w:val="04A0" w:firstRow="1" w:lastRow="0" w:firstColumn="1" w:lastColumn="0" w:noHBand="0" w:noVBand="1"/>
      </w:tblPr>
      <w:tblGrid>
        <w:gridCol w:w="1052"/>
        <w:gridCol w:w="1420"/>
        <w:gridCol w:w="340"/>
        <w:gridCol w:w="1141"/>
        <w:gridCol w:w="1100"/>
        <w:gridCol w:w="1060"/>
        <w:gridCol w:w="1060"/>
        <w:gridCol w:w="1020"/>
      </w:tblGrid>
      <w:tr w:rsidR="00CC48FD" w:rsidRPr="00B37CE1" w:rsidTr="00814F4F">
        <w:trPr>
          <w:trHeight w:val="900"/>
        </w:trPr>
        <w:tc>
          <w:tcPr>
            <w:tcW w:w="1000" w:type="dxa"/>
            <w:vMerge w:val="restart"/>
            <w:tcBorders>
              <w:top w:val="single" w:sz="8" w:space="0" w:color="auto"/>
              <w:left w:val="single" w:sz="8" w:space="0" w:color="auto"/>
              <w:bottom w:val="single" w:sz="8" w:space="0" w:color="000000"/>
              <w:right w:val="nil"/>
            </w:tcBorders>
            <w:shd w:val="clear" w:color="000000" w:fill="000000"/>
            <w:noWrap/>
            <w:vAlign w:val="center"/>
            <w:hideMark/>
          </w:tcPr>
          <w:p w:rsidR="00CC48FD" w:rsidRPr="00B37CE1" w:rsidRDefault="00CC48FD" w:rsidP="00CC48FD">
            <w:pPr>
              <w:jc w:val="both"/>
              <w:rPr>
                <w:rFonts w:ascii="Arial" w:hAnsi="Arial" w:cs="Arial"/>
                <w:color w:val="FFFFFF"/>
                <w:lang w:val="es-CO" w:eastAsia="es-CO"/>
              </w:rPr>
            </w:pPr>
            <w:r w:rsidRPr="00B37CE1">
              <w:rPr>
                <w:rFonts w:ascii="Arial" w:hAnsi="Arial" w:cs="Arial"/>
                <w:color w:val="FFFFFF"/>
                <w:lang w:val="es-CO" w:eastAsia="es-CO"/>
              </w:rPr>
              <w:t>IMPACTO</w:t>
            </w:r>
          </w:p>
        </w:tc>
        <w:tc>
          <w:tcPr>
            <w:tcW w:w="142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Catastrófico</w:t>
            </w:r>
          </w:p>
        </w:tc>
        <w:tc>
          <w:tcPr>
            <w:tcW w:w="340" w:type="dxa"/>
            <w:tcBorders>
              <w:top w:val="single" w:sz="8" w:space="0" w:color="auto"/>
              <w:left w:val="nil"/>
              <w:bottom w:val="single" w:sz="4" w:space="0" w:color="auto"/>
              <w:right w:val="nil"/>
            </w:tcBorders>
            <w:shd w:val="clear" w:color="auto" w:fill="auto"/>
            <w:noWrap/>
            <w:vAlign w:val="center"/>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5</w:t>
            </w:r>
          </w:p>
        </w:tc>
        <w:tc>
          <w:tcPr>
            <w:tcW w:w="106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 </w:t>
            </w:r>
          </w:p>
        </w:tc>
        <w:tc>
          <w:tcPr>
            <w:tcW w:w="1100" w:type="dxa"/>
            <w:tcBorders>
              <w:top w:val="single" w:sz="8" w:space="0" w:color="auto"/>
              <w:left w:val="nil"/>
              <w:bottom w:val="single" w:sz="8" w:space="0" w:color="auto"/>
              <w:right w:val="single" w:sz="8" w:space="0" w:color="auto"/>
            </w:tcBorders>
            <w:shd w:val="clear" w:color="000000" w:fill="E26B0A"/>
            <w:noWrap/>
            <w:vAlign w:val="bottom"/>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 </w:t>
            </w:r>
          </w:p>
        </w:tc>
        <w:tc>
          <w:tcPr>
            <w:tcW w:w="1060" w:type="dxa"/>
            <w:tcBorders>
              <w:top w:val="single" w:sz="8" w:space="0" w:color="auto"/>
              <w:left w:val="nil"/>
              <w:bottom w:val="single" w:sz="8" w:space="0" w:color="auto"/>
              <w:right w:val="single" w:sz="8" w:space="0" w:color="auto"/>
            </w:tcBorders>
            <w:shd w:val="clear" w:color="000000" w:fill="FF0000"/>
            <w:noWrap/>
            <w:vAlign w:val="bottom"/>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 </w:t>
            </w:r>
          </w:p>
        </w:tc>
        <w:tc>
          <w:tcPr>
            <w:tcW w:w="1060" w:type="dxa"/>
            <w:tcBorders>
              <w:top w:val="single" w:sz="8" w:space="0" w:color="auto"/>
              <w:left w:val="nil"/>
              <w:bottom w:val="single" w:sz="8" w:space="0" w:color="auto"/>
              <w:right w:val="single" w:sz="8" w:space="0" w:color="auto"/>
            </w:tcBorders>
            <w:shd w:val="clear" w:color="000000" w:fill="FF0000"/>
            <w:noWrap/>
            <w:vAlign w:val="bottom"/>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 </w:t>
            </w:r>
          </w:p>
        </w:tc>
        <w:tc>
          <w:tcPr>
            <w:tcW w:w="1020" w:type="dxa"/>
            <w:tcBorders>
              <w:top w:val="single" w:sz="8" w:space="0" w:color="auto"/>
              <w:left w:val="nil"/>
              <w:bottom w:val="single" w:sz="8" w:space="0" w:color="auto"/>
              <w:right w:val="single" w:sz="8" w:space="0" w:color="auto"/>
            </w:tcBorders>
            <w:shd w:val="clear" w:color="000000" w:fill="FF0000"/>
            <w:noWrap/>
            <w:vAlign w:val="bottom"/>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 </w:t>
            </w:r>
          </w:p>
        </w:tc>
      </w:tr>
      <w:tr w:rsidR="00CC48FD" w:rsidRPr="00B37CE1" w:rsidTr="00814F4F">
        <w:trPr>
          <w:trHeight w:val="915"/>
        </w:trPr>
        <w:tc>
          <w:tcPr>
            <w:tcW w:w="1000" w:type="dxa"/>
            <w:vMerge/>
            <w:tcBorders>
              <w:top w:val="single" w:sz="8" w:space="0" w:color="auto"/>
              <w:left w:val="single" w:sz="8" w:space="0" w:color="auto"/>
              <w:bottom w:val="single" w:sz="8" w:space="0" w:color="000000"/>
              <w:right w:val="nil"/>
            </w:tcBorders>
            <w:vAlign w:val="center"/>
            <w:hideMark/>
          </w:tcPr>
          <w:p w:rsidR="00CC48FD" w:rsidRPr="00B37CE1" w:rsidRDefault="00CC48FD" w:rsidP="00CC48FD">
            <w:pPr>
              <w:jc w:val="both"/>
              <w:rPr>
                <w:rFonts w:ascii="Arial" w:hAnsi="Arial" w:cs="Arial"/>
                <w:color w:val="FFFFFF"/>
                <w:lang w:val="es-CO" w:eastAsia="es-CO"/>
              </w:rPr>
            </w:pPr>
          </w:p>
        </w:tc>
        <w:tc>
          <w:tcPr>
            <w:tcW w:w="1420" w:type="dxa"/>
            <w:tcBorders>
              <w:top w:val="nil"/>
              <w:left w:val="single" w:sz="8" w:space="0" w:color="auto"/>
              <w:bottom w:val="single" w:sz="4" w:space="0" w:color="auto"/>
              <w:right w:val="single" w:sz="8" w:space="0" w:color="auto"/>
            </w:tcBorders>
            <w:shd w:val="clear" w:color="auto" w:fill="auto"/>
            <w:noWrap/>
            <w:vAlign w:val="center"/>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Grave</w:t>
            </w:r>
          </w:p>
        </w:tc>
        <w:tc>
          <w:tcPr>
            <w:tcW w:w="340" w:type="dxa"/>
            <w:tcBorders>
              <w:top w:val="nil"/>
              <w:left w:val="nil"/>
              <w:bottom w:val="single" w:sz="4" w:space="0" w:color="auto"/>
              <w:right w:val="nil"/>
            </w:tcBorders>
            <w:shd w:val="clear" w:color="auto" w:fill="auto"/>
            <w:noWrap/>
            <w:vAlign w:val="center"/>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4</w:t>
            </w:r>
          </w:p>
        </w:tc>
        <w:tc>
          <w:tcPr>
            <w:tcW w:w="1060" w:type="dxa"/>
            <w:tcBorders>
              <w:top w:val="nil"/>
              <w:left w:val="single" w:sz="8" w:space="0" w:color="auto"/>
              <w:bottom w:val="nil"/>
              <w:right w:val="single" w:sz="8" w:space="0" w:color="auto"/>
            </w:tcBorders>
            <w:shd w:val="clear" w:color="000000" w:fill="FFFF00"/>
            <w:noWrap/>
            <w:vAlign w:val="bottom"/>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 </w:t>
            </w:r>
          </w:p>
        </w:tc>
        <w:tc>
          <w:tcPr>
            <w:tcW w:w="1100" w:type="dxa"/>
            <w:tcBorders>
              <w:top w:val="nil"/>
              <w:left w:val="nil"/>
              <w:bottom w:val="single" w:sz="8" w:space="0" w:color="auto"/>
              <w:right w:val="single" w:sz="8" w:space="0" w:color="auto"/>
            </w:tcBorders>
            <w:shd w:val="clear" w:color="000000" w:fill="FFFF00"/>
            <w:noWrap/>
            <w:vAlign w:val="bottom"/>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 </w:t>
            </w:r>
          </w:p>
        </w:tc>
        <w:tc>
          <w:tcPr>
            <w:tcW w:w="1060" w:type="dxa"/>
            <w:tcBorders>
              <w:top w:val="nil"/>
              <w:left w:val="nil"/>
              <w:bottom w:val="single" w:sz="8" w:space="0" w:color="auto"/>
              <w:right w:val="single" w:sz="8" w:space="0" w:color="auto"/>
            </w:tcBorders>
            <w:shd w:val="clear" w:color="000000" w:fill="E26B0A"/>
            <w:noWrap/>
            <w:vAlign w:val="bottom"/>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 </w:t>
            </w:r>
          </w:p>
        </w:tc>
        <w:tc>
          <w:tcPr>
            <w:tcW w:w="1060" w:type="dxa"/>
            <w:tcBorders>
              <w:top w:val="nil"/>
              <w:left w:val="nil"/>
              <w:bottom w:val="single" w:sz="8" w:space="0" w:color="auto"/>
              <w:right w:val="single" w:sz="8" w:space="0" w:color="auto"/>
            </w:tcBorders>
            <w:shd w:val="clear" w:color="000000" w:fill="FF0000"/>
            <w:noWrap/>
            <w:vAlign w:val="bottom"/>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 </w:t>
            </w:r>
          </w:p>
        </w:tc>
        <w:tc>
          <w:tcPr>
            <w:tcW w:w="1020" w:type="dxa"/>
            <w:tcBorders>
              <w:top w:val="nil"/>
              <w:left w:val="nil"/>
              <w:bottom w:val="nil"/>
              <w:right w:val="single" w:sz="8" w:space="0" w:color="auto"/>
            </w:tcBorders>
            <w:shd w:val="clear" w:color="000000" w:fill="FF0000"/>
            <w:noWrap/>
            <w:vAlign w:val="bottom"/>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 </w:t>
            </w:r>
          </w:p>
        </w:tc>
      </w:tr>
      <w:tr w:rsidR="00CC48FD" w:rsidRPr="00B37CE1" w:rsidTr="00814F4F">
        <w:trPr>
          <w:trHeight w:val="510"/>
        </w:trPr>
        <w:tc>
          <w:tcPr>
            <w:tcW w:w="1000" w:type="dxa"/>
            <w:vMerge/>
            <w:tcBorders>
              <w:top w:val="single" w:sz="8" w:space="0" w:color="auto"/>
              <w:left w:val="single" w:sz="8" w:space="0" w:color="auto"/>
              <w:bottom w:val="single" w:sz="8" w:space="0" w:color="000000"/>
              <w:right w:val="nil"/>
            </w:tcBorders>
            <w:vAlign w:val="center"/>
            <w:hideMark/>
          </w:tcPr>
          <w:p w:rsidR="00CC48FD" w:rsidRPr="00B37CE1" w:rsidRDefault="00CC48FD" w:rsidP="00CC48FD">
            <w:pPr>
              <w:jc w:val="both"/>
              <w:rPr>
                <w:rFonts w:ascii="Arial" w:hAnsi="Arial" w:cs="Arial"/>
                <w:color w:val="FFFFFF"/>
                <w:lang w:val="es-CO" w:eastAsia="es-CO"/>
              </w:rPr>
            </w:pPr>
          </w:p>
        </w:tc>
        <w:tc>
          <w:tcPr>
            <w:tcW w:w="1420" w:type="dxa"/>
            <w:vMerge w:val="restart"/>
            <w:tcBorders>
              <w:top w:val="nil"/>
              <w:left w:val="single" w:sz="8" w:space="0" w:color="auto"/>
              <w:bottom w:val="single" w:sz="4" w:space="0" w:color="auto"/>
              <w:right w:val="single" w:sz="8" w:space="0" w:color="auto"/>
            </w:tcBorders>
            <w:shd w:val="clear" w:color="auto" w:fill="auto"/>
            <w:noWrap/>
            <w:vAlign w:val="center"/>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Moderado</w:t>
            </w:r>
          </w:p>
        </w:tc>
        <w:tc>
          <w:tcPr>
            <w:tcW w:w="340" w:type="dxa"/>
            <w:vMerge w:val="restart"/>
            <w:tcBorders>
              <w:top w:val="nil"/>
              <w:left w:val="single" w:sz="8" w:space="0" w:color="auto"/>
              <w:bottom w:val="single" w:sz="4" w:space="0" w:color="auto"/>
              <w:right w:val="nil"/>
            </w:tcBorders>
            <w:shd w:val="clear" w:color="auto" w:fill="auto"/>
            <w:noWrap/>
            <w:vAlign w:val="center"/>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3</w:t>
            </w:r>
          </w:p>
        </w:tc>
        <w:tc>
          <w:tcPr>
            <w:tcW w:w="1060" w:type="dxa"/>
            <w:tcBorders>
              <w:top w:val="single" w:sz="8" w:space="0" w:color="auto"/>
              <w:left w:val="single" w:sz="8" w:space="0" w:color="auto"/>
              <w:bottom w:val="nil"/>
              <w:right w:val="single" w:sz="8" w:space="0" w:color="auto"/>
            </w:tcBorders>
            <w:shd w:val="clear" w:color="000000" w:fill="FFFF00"/>
            <w:noWrap/>
            <w:vAlign w:val="bottom"/>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 </w:t>
            </w:r>
          </w:p>
        </w:tc>
        <w:tc>
          <w:tcPr>
            <w:tcW w:w="1100" w:type="dxa"/>
            <w:vMerge w:val="restart"/>
            <w:tcBorders>
              <w:top w:val="nil"/>
              <w:left w:val="single" w:sz="8" w:space="0" w:color="auto"/>
              <w:bottom w:val="single" w:sz="8" w:space="0" w:color="000000"/>
              <w:right w:val="single" w:sz="8" w:space="0" w:color="auto"/>
            </w:tcBorders>
            <w:shd w:val="clear" w:color="000000" w:fill="FFFF00"/>
            <w:noWrap/>
            <w:vAlign w:val="bottom"/>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 </w:t>
            </w:r>
          </w:p>
        </w:tc>
        <w:tc>
          <w:tcPr>
            <w:tcW w:w="1060" w:type="dxa"/>
            <w:vMerge w:val="restart"/>
            <w:tcBorders>
              <w:top w:val="nil"/>
              <w:left w:val="single" w:sz="8" w:space="0" w:color="auto"/>
              <w:bottom w:val="single" w:sz="8" w:space="0" w:color="000000"/>
              <w:right w:val="single" w:sz="8" w:space="0" w:color="auto"/>
            </w:tcBorders>
            <w:shd w:val="clear" w:color="000000" w:fill="FFFF00"/>
            <w:noWrap/>
            <w:vAlign w:val="bottom"/>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 xml:space="preserve">  </w:t>
            </w:r>
          </w:p>
        </w:tc>
        <w:tc>
          <w:tcPr>
            <w:tcW w:w="1060" w:type="dxa"/>
            <w:tcBorders>
              <w:top w:val="nil"/>
              <w:left w:val="nil"/>
              <w:bottom w:val="nil"/>
              <w:right w:val="nil"/>
            </w:tcBorders>
            <w:shd w:val="clear" w:color="000000" w:fill="E26B0A"/>
            <w:noWrap/>
            <w:vAlign w:val="bottom"/>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 </w:t>
            </w:r>
          </w:p>
        </w:tc>
        <w:tc>
          <w:tcPr>
            <w:tcW w:w="1020" w:type="dxa"/>
            <w:tcBorders>
              <w:top w:val="single" w:sz="8" w:space="0" w:color="auto"/>
              <w:left w:val="single" w:sz="8" w:space="0" w:color="auto"/>
              <w:bottom w:val="nil"/>
              <w:right w:val="single" w:sz="8" w:space="0" w:color="auto"/>
            </w:tcBorders>
            <w:shd w:val="clear" w:color="000000" w:fill="FF0000"/>
            <w:noWrap/>
            <w:vAlign w:val="bottom"/>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 </w:t>
            </w:r>
          </w:p>
        </w:tc>
      </w:tr>
      <w:tr w:rsidR="00CC48FD" w:rsidRPr="00B37CE1" w:rsidTr="00814F4F">
        <w:trPr>
          <w:trHeight w:val="465"/>
        </w:trPr>
        <w:tc>
          <w:tcPr>
            <w:tcW w:w="1000" w:type="dxa"/>
            <w:vMerge/>
            <w:tcBorders>
              <w:top w:val="single" w:sz="8" w:space="0" w:color="auto"/>
              <w:left w:val="single" w:sz="8" w:space="0" w:color="auto"/>
              <w:bottom w:val="single" w:sz="8" w:space="0" w:color="000000"/>
              <w:right w:val="nil"/>
            </w:tcBorders>
            <w:vAlign w:val="center"/>
            <w:hideMark/>
          </w:tcPr>
          <w:p w:rsidR="00CC48FD" w:rsidRPr="00B37CE1" w:rsidRDefault="00CC48FD" w:rsidP="00CC48FD">
            <w:pPr>
              <w:jc w:val="both"/>
              <w:rPr>
                <w:rFonts w:ascii="Arial" w:hAnsi="Arial" w:cs="Arial"/>
                <w:color w:val="FFFFFF"/>
                <w:lang w:val="es-CO" w:eastAsia="es-CO"/>
              </w:rPr>
            </w:pPr>
          </w:p>
        </w:tc>
        <w:tc>
          <w:tcPr>
            <w:tcW w:w="1420" w:type="dxa"/>
            <w:vMerge/>
            <w:tcBorders>
              <w:top w:val="nil"/>
              <w:left w:val="single" w:sz="8" w:space="0" w:color="auto"/>
              <w:bottom w:val="single" w:sz="4" w:space="0" w:color="auto"/>
              <w:right w:val="single" w:sz="8" w:space="0" w:color="auto"/>
            </w:tcBorders>
            <w:vAlign w:val="center"/>
            <w:hideMark/>
          </w:tcPr>
          <w:p w:rsidR="00CC48FD" w:rsidRPr="00B37CE1" w:rsidRDefault="00CC48FD" w:rsidP="00CC48FD">
            <w:pPr>
              <w:jc w:val="both"/>
              <w:rPr>
                <w:rFonts w:ascii="Arial" w:hAnsi="Arial" w:cs="Arial"/>
                <w:color w:val="000000"/>
                <w:lang w:val="es-CO" w:eastAsia="es-CO"/>
              </w:rPr>
            </w:pPr>
          </w:p>
        </w:tc>
        <w:tc>
          <w:tcPr>
            <w:tcW w:w="340" w:type="dxa"/>
            <w:vMerge/>
            <w:tcBorders>
              <w:top w:val="nil"/>
              <w:left w:val="single" w:sz="8" w:space="0" w:color="auto"/>
              <w:bottom w:val="single" w:sz="4" w:space="0" w:color="auto"/>
              <w:right w:val="nil"/>
            </w:tcBorders>
            <w:vAlign w:val="center"/>
            <w:hideMark/>
          </w:tcPr>
          <w:p w:rsidR="00CC48FD" w:rsidRPr="00B37CE1" w:rsidRDefault="00CC48FD" w:rsidP="00CC48FD">
            <w:pPr>
              <w:jc w:val="both"/>
              <w:rPr>
                <w:rFonts w:ascii="Arial" w:hAnsi="Arial" w:cs="Arial"/>
                <w:color w:val="000000"/>
                <w:lang w:val="es-CO" w:eastAsia="es-CO"/>
              </w:rPr>
            </w:pPr>
          </w:p>
        </w:tc>
        <w:tc>
          <w:tcPr>
            <w:tcW w:w="1060" w:type="dxa"/>
            <w:tcBorders>
              <w:top w:val="nil"/>
              <w:left w:val="single" w:sz="8" w:space="0" w:color="auto"/>
              <w:bottom w:val="single" w:sz="8" w:space="0" w:color="auto"/>
              <w:right w:val="single" w:sz="8" w:space="0" w:color="auto"/>
            </w:tcBorders>
            <w:shd w:val="clear" w:color="000000" w:fill="00B050"/>
            <w:noWrap/>
            <w:vAlign w:val="bottom"/>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 </w:t>
            </w:r>
          </w:p>
        </w:tc>
        <w:tc>
          <w:tcPr>
            <w:tcW w:w="1100" w:type="dxa"/>
            <w:vMerge/>
            <w:tcBorders>
              <w:top w:val="nil"/>
              <w:left w:val="single" w:sz="8" w:space="0" w:color="auto"/>
              <w:bottom w:val="single" w:sz="8" w:space="0" w:color="000000"/>
              <w:right w:val="single" w:sz="8" w:space="0" w:color="auto"/>
            </w:tcBorders>
            <w:vAlign w:val="center"/>
            <w:hideMark/>
          </w:tcPr>
          <w:p w:rsidR="00CC48FD" w:rsidRPr="00B37CE1" w:rsidRDefault="00CC48FD" w:rsidP="00CC48FD">
            <w:pPr>
              <w:jc w:val="both"/>
              <w:rPr>
                <w:rFonts w:ascii="Arial" w:hAnsi="Arial" w:cs="Arial"/>
                <w:color w:val="000000"/>
                <w:lang w:val="es-CO" w:eastAsia="es-CO"/>
              </w:rPr>
            </w:pPr>
          </w:p>
        </w:tc>
        <w:tc>
          <w:tcPr>
            <w:tcW w:w="1060" w:type="dxa"/>
            <w:vMerge/>
            <w:tcBorders>
              <w:top w:val="nil"/>
              <w:left w:val="single" w:sz="8" w:space="0" w:color="auto"/>
              <w:bottom w:val="single" w:sz="8" w:space="0" w:color="000000"/>
              <w:right w:val="single" w:sz="8" w:space="0" w:color="auto"/>
            </w:tcBorders>
            <w:vAlign w:val="center"/>
            <w:hideMark/>
          </w:tcPr>
          <w:p w:rsidR="00CC48FD" w:rsidRPr="00B37CE1" w:rsidRDefault="00CC48FD" w:rsidP="00CC48FD">
            <w:pPr>
              <w:jc w:val="both"/>
              <w:rPr>
                <w:rFonts w:ascii="Arial" w:hAnsi="Arial" w:cs="Arial"/>
                <w:color w:val="000000"/>
                <w:lang w:val="es-CO" w:eastAsia="es-CO"/>
              </w:rPr>
            </w:pPr>
          </w:p>
        </w:tc>
        <w:tc>
          <w:tcPr>
            <w:tcW w:w="1060" w:type="dxa"/>
            <w:tcBorders>
              <w:top w:val="nil"/>
              <w:left w:val="nil"/>
              <w:bottom w:val="single" w:sz="8" w:space="0" w:color="auto"/>
              <w:right w:val="nil"/>
            </w:tcBorders>
            <w:shd w:val="clear" w:color="000000" w:fill="E26B0A"/>
            <w:noWrap/>
            <w:vAlign w:val="bottom"/>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 </w:t>
            </w:r>
          </w:p>
        </w:tc>
        <w:tc>
          <w:tcPr>
            <w:tcW w:w="1020" w:type="dxa"/>
            <w:tcBorders>
              <w:top w:val="nil"/>
              <w:left w:val="single" w:sz="8" w:space="0" w:color="auto"/>
              <w:bottom w:val="single" w:sz="8" w:space="0" w:color="auto"/>
              <w:right w:val="single" w:sz="8" w:space="0" w:color="auto"/>
            </w:tcBorders>
            <w:shd w:val="clear" w:color="000000" w:fill="E26B0A"/>
            <w:noWrap/>
            <w:vAlign w:val="bottom"/>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 </w:t>
            </w:r>
          </w:p>
        </w:tc>
      </w:tr>
      <w:tr w:rsidR="00CC48FD" w:rsidRPr="00B37CE1" w:rsidTr="00814F4F">
        <w:trPr>
          <w:trHeight w:val="810"/>
        </w:trPr>
        <w:tc>
          <w:tcPr>
            <w:tcW w:w="1000" w:type="dxa"/>
            <w:vMerge/>
            <w:tcBorders>
              <w:top w:val="single" w:sz="8" w:space="0" w:color="auto"/>
              <w:left w:val="single" w:sz="8" w:space="0" w:color="auto"/>
              <w:bottom w:val="single" w:sz="8" w:space="0" w:color="000000"/>
              <w:right w:val="nil"/>
            </w:tcBorders>
            <w:vAlign w:val="center"/>
            <w:hideMark/>
          </w:tcPr>
          <w:p w:rsidR="00CC48FD" w:rsidRPr="00B37CE1" w:rsidRDefault="00CC48FD" w:rsidP="00CC48FD">
            <w:pPr>
              <w:jc w:val="both"/>
              <w:rPr>
                <w:rFonts w:ascii="Arial" w:hAnsi="Arial" w:cs="Arial"/>
                <w:color w:val="FFFFFF"/>
                <w:lang w:val="es-CO" w:eastAsia="es-CO"/>
              </w:rPr>
            </w:pPr>
          </w:p>
        </w:tc>
        <w:tc>
          <w:tcPr>
            <w:tcW w:w="1420" w:type="dxa"/>
            <w:tcBorders>
              <w:top w:val="nil"/>
              <w:left w:val="single" w:sz="8" w:space="0" w:color="auto"/>
              <w:bottom w:val="single" w:sz="4" w:space="0" w:color="auto"/>
              <w:right w:val="single" w:sz="8" w:space="0" w:color="auto"/>
            </w:tcBorders>
            <w:shd w:val="clear" w:color="auto" w:fill="auto"/>
            <w:noWrap/>
            <w:vAlign w:val="center"/>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Menor</w:t>
            </w:r>
          </w:p>
        </w:tc>
        <w:tc>
          <w:tcPr>
            <w:tcW w:w="340" w:type="dxa"/>
            <w:tcBorders>
              <w:top w:val="nil"/>
              <w:left w:val="nil"/>
              <w:bottom w:val="single" w:sz="4" w:space="0" w:color="auto"/>
              <w:right w:val="nil"/>
            </w:tcBorders>
            <w:shd w:val="clear" w:color="auto" w:fill="auto"/>
            <w:noWrap/>
            <w:vAlign w:val="center"/>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2</w:t>
            </w:r>
          </w:p>
        </w:tc>
        <w:tc>
          <w:tcPr>
            <w:tcW w:w="1060" w:type="dxa"/>
            <w:tcBorders>
              <w:top w:val="nil"/>
              <w:left w:val="single" w:sz="8" w:space="0" w:color="auto"/>
              <w:bottom w:val="single" w:sz="8" w:space="0" w:color="auto"/>
              <w:right w:val="single" w:sz="8" w:space="0" w:color="auto"/>
            </w:tcBorders>
            <w:shd w:val="clear" w:color="000000" w:fill="00B050"/>
            <w:noWrap/>
            <w:vAlign w:val="bottom"/>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 </w:t>
            </w:r>
          </w:p>
        </w:tc>
        <w:tc>
          <w:tcPr>
            <w:tcW w:w="1100" w:type="dxa"/>
            <w:tcBorders>
              <w:top w:val="nil"/>
              <w:left w:val="nil"/>
              <w:bottom w:val="single" w:sz="8" w:space="0" w:color="auto"/>
              <w:right w:val="single" w:sz="8" w:space="0" w:color="auto"/>
            </w:tcBorders>
            <w:shd w:val="clear" w:color="000000" w:fill="00B050"/>
            <w:noWrap/>
            <w:vAlign w:val="bottom"/>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 </w:t>
            </w:r>
          </w:p>
        </w:tc>
        <w:tc>
          <w:tcPr>
            <w:tcW w:w="1060" w:type="dxa"/>
            <w:tcBorders>
              <w:top w:val="nil"/>
              <w:left w:val="nil"/>
              <w:bottom w:val="nil"/>
              <w:right w:val="single" w:sz="8" w:space="0" w:color="auto"/>
            </w:tcBorders>
            <w:shd w:val="clear" w:color="000000" w:fill="FFFF00"/>
            <w:noWrap/>
            <w:vAlign w:val="bottom"/>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 </w:t>
            </w:r>
          </w:p>
        </w:tc>
        <w:tc>
          <w:tcPr>
            <w:tcW w:w="1060" w:type="dxa"/>
            <w:tcBorders>
              <w:top w:val="nil"/>
              <w:left w:val="nil"/>
              <w:bottom w:val="single" w:sz="8" w:space="0" w:color="auto"/>
              <w:right w:val="nil"/>
            </w:tcBorders>
            <w:shd w:val="clear" w:color="000000" w:fill="FFFF00"/>
            <w:noWrap/>
            <w:vAlign w:val="bottom"/>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 </w:t>
            </w:r>
          </w:p>
        </w:tc>
        <w:tc>
          <w:tcPr>
            <w:tcW w:w="1020" w:type="dxa"/>
            <w:tcBorders>
              <w:top w:val="nil"/>
              <w:left w:val="single" w:sz="8" w:space="0" w:color="auto"/>
              <w:bottom w:val="single" w:sz="8" w:space="0" w:color="auto"/>
              <w:right w:val="single" w:sz="8" w:space="0" w:color="auto"/>
            </w:tcBorders>
            <w:shd w:val="clear" w:color="000000" w:fill="E26B0A"/>
            <w:noWrap/>
            <w:vAlign w:val="bottom"/>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 </w:t>
            </w:r>
          </w:p>
        </w:tc>
      </w:tr>
      <w:tr w:rsidR="00CC48FD" w:rsidRPr="00B37CE1" w:rsidTr="00814F4F">
        <w:trPr>
          <w:trHeight w:val="795"/>
        </w:trPr>
        <w:tc>
          <w:tcPr>
            <w:tcW w:w="1000" w:type="dxa"/>
            <w:vMerge/>
            <w:tcBorders>
              <w:top w:val="single" w:sz="8" w:space="0" w:color="auto"/>
              <w:left w:val="single" w:sz="8" w:space="0" w:color="auto"/>
              <w:bottom w:val="single" w:sz="8" w:space="0" w:color="000000"/>
              <w:right w:val="nil"/>
            </w:tcBorders>
            <w:vAlign w:val="center"/>
            <w:hideMark/>
          </w:tcPr>
          <w:p w:rsidR="00CC48FD" w:rsidRPr="00B37CE1" w:rsidRDefault="00CC48FD" w:rsidP="00CC48FD">
            <w:pPr>
              <w:jc w:val="both"/>
              <w:rPr>
                <w:rFonts w:ascii="Arial" w:hAnsi="Arial" w:cs="Arial"/>
                <w:color w:val="FFFFFF"/>
                <w:lang w:val="es-CO" w:eastAsia="es-CO"/>
              </w:rPr>
            </w:pPr>
          </w:p>
        </w:tc>
        <w:tc>
          <w:tcPr>
            <w:tcW w:w="1420" w:type="dxa"/>
            <w:tcBorders>
              <w:top w:val="nil"/>
              <w:left w:val="single" w:sz="8" w:space="0" w:color="auto"/>
              <w:bottom w:val="single" w:sz="8" w:space="0" w:color="auto"/>
              <w:right w:val="single" w:sz="8" w:space="0" w:color="auto"/>
            </w:tcBorders>
            <w:shd w:val="clear" w:color="auto" w:fill="auto"/>
            <w:noWrap/>
            <w:vAlign w:val="center"/>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No significativo</w:t>
            </w:r>
          </w:p>
        </w:tc>
        <w:tc>
          <w:tcPr>
            <w:tcW w:w="340" w:type="dxa"/>
            <w:tcBorders>
              <w:top w:val="nil"/>
              <w:left w:val="nil"/>
              <w:bottom w:val="single" w:sz="8" w:space="0" w:color="auto"/>
              <w:right w:val="nil"/>
            </w:tcBorders>
            <w:shd w:val="clear" w:color="auto" w:fill="auto"/>
            <w:noWrap/>
            <w:vAlign w:val="center"/>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1</w:t>
            </w:r>
          </w:p>
        </w:tc>
        <w:tc>
          <w:tcPr>
            <w:tcW w:w="1060" w:type="dxa"/>
            <w:tcBorders>
              <w:top w:val="nil"/>
              <w:left w:val="single" w:sz="8" w:space="0" w:color="auto"/>
              <w:bottom w:val="single" w:sz="8" w:space="0" w:color="auto"/>
              <w:right w:val="single" w:sz="8" w:space="0" w:color="auto"/>
            </w:tcBorders>
            <w:shd w:val="clear" w:color="000000" w:fill="00B050"/>
            <w:noWrap/>
            <w:vAlign w:val="bottom"/>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 </w:t>
            </w:r>
          </w:p>
        </w:tc>
        <w:tc>
          <w:tcPr>
            <w:tcW w:w="1100" w:type="dxa"/>
            <w:tcBorders>
              <w:top w:val="nil"/>
              <w:left w:val="nil"/>
              <w:bottom w:val="single" w:sz="8" w:space="0" w:color="auto"/>
              <w:right w:val="single" w:sz="8" w:space="0" w:color="auto"/>
            </w:tcBorders>
            <w:shd w:val="clear" w:color="000000" w:fill="00B050"/>
            <w:noWrap/>
            <w:vAlign w:val="bottom"/>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 </w:t>
            </w:r>
          </w:p>
        </w:tc>
        <w:tc>
          <w:tcPr>
            <w:tcW w:w="1060" w:type="dxa"/>
            <w:tcBorders>
              <w:top w:val="single" w:sz="8" w:space="0" w:color="auto"/>
              <w:left w:val="nil"/>
              <w:bottom w:val="single" w:sz="8" w:space="0" w:color="auto"/>
              <w:right w:val="single" w:sz="8" w:space="0" w:color="auto"/>
            </w:tcBorders>
            <w:shd w:val="clear" w:color="000000" w:fill="FFFF00"/>
            <w:noWrap/>
            <w:vAlign w:val="bottom"/>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 </w:t>
            </w:r>
          </w:p>
        </w:tc>
        <w:tc>
          <w:tcPr>
            <w:tcW w:w="1060" w:type="dxa"/>
            <w:tcBorders>
              <w:top w:val="nil"/>
              <w:left w:val="nil"/>
              <w:bottom w:val="single" w:sz="8" w:space="0" w:color="auto"/>
              <w:right w:val="single" w:sz="8" w:space="0" w:color="auto"/>
            </w:tcBorders>
            <w:shd w:val="clear" w:color="000000" w:fill="FFFF00"/>
            <w:noWrap/>
            <w:vAlign w:val="bottom"/>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 </w:t>
            </w:r>
          </w:p>
        </w:tc>
        <w:tc>
          <w:tcPr>
            <w:tcW w:w="1020" w:type="dxa"/>
            <w:tcBorders>
              <w:top w:val="nil"/>
              <w:left w:val="nil"/>
              <w:bottom w:val="single" w:sz="8" w:space="0" w:color="auto"/>
              <w:right w:val="single" w:sz="8" w:space="0" w:color="auto"/>
            </w:tcBorders>
            <w:shd w:val="clear" w:color="000000" w:fill="FFFF00"/>
            <w:noWrap/>
            <w:vAlign w:val="bottom"/>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 </w:t>
            </w:r>
          </w:p>
        </w:tc>
      </w:tr>
      <w:tr w:rsidR="00CC48FD" w:rsidRPr="00B37CE1" w:rsidTr="00814F4F">
        <w:trPr>
          <w:trHeight w:val="330"/>
        </w:trPr>
        <w:tc>
          <w:tcPr>
            <w:tcW w:w="1000" w:type="dxa"/>
            <w:tcBorders>
              <w:top w:val="nil"/>
              <w:left w:val="nil"/>
              <w:bottom w:val="nil"/>
              <w:right w:val="nil"/>
            </w:tcBorders>
            <w:shd w:val="clear" w:color="auto" w:fill="auto"/>
            <w:noWrap/>
            <w:vAlign w:val="center"/>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 xml:space="preserve">  </w:t>
            </w:r>
          </w:p>
        </w:tc>
        <w:tc>
          <w:tcPr>
            <w:tcW w:w="1420" w:type="dxa"/>
            <w:tcBorders>
              <w:top w:val="nil"/>
              <w:left w:val="nil"/>
              <w:bottom w:val="nil"/>
              <w:right w:val="nil"/>
            </w:tcBorders>
            <w:shd w:val="clear" w:color="auto" w:fill="auto"/>
            <w:noWrap/>
            <w:vAlign w:val="center"/>
            <w:hideMark/>
          </w:tcPr>
          <w:p w:rsidR="00CC48FD" w:rsidRPr="00B37CE1" w:rsidRDefault="00CC48FD" w:rsidP="00CC48FD">
            <w:pPr>
              <w:jc w:val="both"/>
              <w:rPr>
                <w:rFonts w:ascii="Arial" w:hAnsi="Arial" w:cs="Arial"/>
                <w:color w:val="000000"/>
                <w:lang w:val="es-CO" w:eastAsia="es-CO"/>
              </w:rPr>
            </w:pPr>
          </w:p>
        </w:tc>
        <w:tc>
          <w:tcPr>
            <w:tcW w:w="340" w:type="dxa"/>
            <w:tcBorders>
              <w:top w:val="nil"/>
              <w:left w:val="nil"/>
              <w:bottom w:val="nil"/>
              <w:right w:val="nil"/>
            </w:tcBorders>
            <w:shd w:val="clear" w:color="auto" w:fill="auto"/>
            <w:noWrap/>
            <w:vAlign w:val="center"/>
            <w:hideMark/>
          </w:tcPr>
          <w:p w:rsidR="00CC48FD" w:rsidRPr="00B37CE1" w:rsidRDefault="00CC48FD" w:rsidP="00CC48FD">
            <w:pPr>
              <w:jc w:val="both"/>
              <w:rPr>
                <w:rFonts w:ascii="Arial" w:hAnsi="Arial" w:cs="Arial"/>
                <w:color w:val="000000"/>
                <w:lang w:val="es-CO" w:eastAsia="es-CO"/>
              </w:rPr>
            </w:pPr>
          </w:p>
        </w:tc>
        <w:tc>
          <w:tcPr>
            <w:tcW w:w="1060" w:type="dxa"/>
            <w:tcBorders>
              <w:top w:val="nil"/>
              <w:left w:val="single" w:sz="8" w:space="0" w:color="auto"/>
              <w:bottom w:val="nil"/>
              <w:right w:val="single" w:sz="8" w:space="0" w:color="auto"/>
            </w:tcBorders>
            <w:shd w:val="clear" w:color="000000" w:fill="FFFFFF"/>
            <w:noWrap/>
            <w:vAlign w:val="bottom"/>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1</w:t>
            </w:r>
          </w:p>
        </w:tc>
        <w:tc>
          <w:tcPr>
            <w:tcW w:w="1100" w:type="dxa"/>
            <w:tcBorders>
              <w:top w:val="nil"/>
              <w:left w:val="nil"/>
              <w:bottom w:val="nil"/>
              <w:right w:val="single" w:sz="8" w:space="0" w:color="auto"/>
            </w:tcBorders>
            <w:shd w:val="clear" w:color="000000" w:fill="FFFFFF"/>
            <w:noWrap/>
            <w:vAlign w:val="bottom"/>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2</w:t>
            </w:r>
          </w:p>
        </w:tc>
        <w:tc>
          <w:tcPr>
            <w:tcW w:w="1060" w:type="dxa"/>
            <w:tcBorders>
              <w:top w:val="nil"/>
              <w:left w:val="nil"/>
              <w:bottom w:val="nil"/>
              <w:right w:val="single" w:sz="8" w:space="0" w:color="auto"/>
            </w:tcBorders>
            <w:shd w:val="clear" w:color="000000" w:fill="FFFFFF"/>
            <w:noWrap/>
            <w:vAlign w:val="bottom"/>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3</w:t>
            </w:r>
          </w:p>
        </w:tc>
        <w:tc>
          <w:tcPr>
            <w:tcW w:w="1060" w:type="dxa"/>
            <w:tcBorders>
              <w:top w:val="nil"/>
              <w:left w:val="nil"/>
              <w:bottom w:val="nil"/>
              <w:right w:val="single" w:sz="8" w:space="0" w:color="auto"/>
            </w:tcBorders>
            <w:shd w:val="clear" w:color="000000" w:fill="FFFFFF"/>
            <w:noWrap/>
            <w:vAlign w:val="bottom"/>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4</w:t>
            </w:r>
          </w:p>
        </w:tc>
        <w:tc>
          <w:tcPr>
            <w:tcW w:w="1020" w:type="dxa"/>
            <w:tcBorders>
              <w:top w:val="nil"/>
              <w:left w:val="nil"/>
              <w:bottom w:val="nil"/>
              <w:right w:val="single" w:sz="8" w:space="0" w:color="auto"/>
            </w:tcBorders>
            <w:shd w:val="clear" w:color="000000" w:fill="FFFFFF"/>
            <w:noWrap/>
            <w:vAlign w:val="bottom"/>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5</w:t>
            </w:r>
          </w:p>
        </w:tc>
      </w:tr>
      <w:tr w:rsidR="00CC48FD" w:rsidRPr="00B37CE1" w:rsidTr="00814F4F">
        <w:trPr>
          <w:trHeight w:val="585"/>
        </w:trPr>
        <w:tc>
          <w:tcPr>
            <w:tcW w:w="1000" w:type="dxa"/>
            <w:tcBorders>
              <w:top w:val="nil"/>
              <w:left w:val="nil"/>
              <w:bottom w:val="nil"/>
              <w:right w:val="nil"/>
            </w:tcBorders>
            <w:shd w:val="clear" w:color="auto" w:fill="auto"/>
            <w:noWrap/>
            <w:vAlign w:val="center"/>
            <w:hideMark/>
          </w:tcPr>
          <w:p w:rsidR="00CC48FD" w:rsidRPr="00B37CE1" w:rsidRDefault="00CC48FD" w:rsidP="00CC48FD">
            <w:pPr>
              <w:jc w:val="both"/>
              <w:rPr>
                <w:rFonts w:ascii="Arial" w:hAnsi="Arial" w:cs="Arial"/>
                <w:color w:val="000000"/>
                <w:lang w:val="es-CO" w:eastAsia="es-CO"/>
              </w:rPr>
            </w:pPr>
          </w:p>
        </w:tc>
        <w:tc>
          <w:tcPr>
            <w:tcW w:w="1420" w:type="dxa"/>
            <w:tcBorders>
              <w:top w:val="nil"/>
              <w:left w:val="nil"/>
              <w:bottom w:val="nil"/>
              <w:right w:val="nil"/>
            </w:tcBorders>
            <w:shd w:val="clear" w:color="auto" w:fill="auto"/>
            <w:noWrap/>
            <w:vAlign w:val="center"/>
            <w:hideMark/>
          </w:tcPr>
          <w:p w:rsidR="00CC48FD" w:rsidRPr="00B37CE1" w:rsidRDefault="00CC48FD" w:rsidP="00CC48FD">
            <w:pPr>
              <w:jc w:val="both"/>
              <w:rPr>
                <w:rFonts w:ascii="Arial" w:hAnsi="Arial" w:cs="Arial"/>
                <w:color w:val="000000"/>
                <w:lang w:val="es-CO" w:eastAsia="es-CO"/>
              </w:rPr>
            </w:pPr>
          </w:p>
        </w:tc>
        <w:tc>
          <w:tcPr>
            <w:tcW w:w="340" w:type="dxa"/>
            <w:tcBorders>
              <w:top w:val="nil"/>
              <w:left w:val="nil"/>
              <w:bottom w:val="nil"/>
              <w:right w:val="nil"/>
            </w:tcBorders>
            <w:shd w:val="clear" w:color="auto" w:fill="auto"/>
            <w:noWrap/>
            <w:vAlign w:val="center"/>
            <w:hideMark/>
          </w:tcPr>
          <w:p w:rsidR="00CC48FD" w:rsidRPr="00B37CE1" w:rsidRDefault="00CC48FD" w:rsidP="00CC48FD">
            <w:pPr>
              <w:jc w:val="both"/>
              <w:rPr>
                <w:rFonts w:ascii="Arial" w:hAnsi="Arial" w:cs="Arial"/>
                <w:color w:val="000000"/>
                <w:lang w:val="es-CO" w:eastAsia="es-CO"/>
              </w:rPr>
            </w:pPr>
          </w:p>
        </w:tc>
        <w:tc>
          <w:tcPr>
            <w:tcW w:w="1060" w:type="dxa"/>
            <w:tcBorders>
              <w:top w:val="single" w:sz="8" w:space="0" w:color="auto"/>
              <w:left w:val="single" w:sz="8" w:space="0" w:color="auto"/>
              <w:bottom w:val="single" w:sz="8" w:space="0" w:color="auto"/>
              <w:right w:val="single" w:sz="8" w:space="0" w:color="auto"/>
            </w:tcBorders>
            <w:shd w:val="clear" w:color="000000" w:fill="FFFFFF"/>
            <w:vAlign w:val="bottom"/>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Improbable</w:t>
            </w:r>
          </w:p>
        </w:tc>
        <w:tc>
          <w:tcPr>
            <w:tcW w:w="1100" w:type="dxa"/>
            <w:tcBorders>
              <w:top w:val="single" w:sz="8" w:space="0" w:color="auto"/>
              <w:left w:val="nil"/>
              <w:bottom w:val="single" w:sz="8" w:space="0" w:color="auto"/>
              <w:right w:val="single" w:sz="8" w:space="0" w:color="auto"/>
            </w:tcBorders>
            <w:shd w:val="clear" w:color="000000" w:fill="FFFFFF"/>
            <w:vAlign w:val="bottom"/>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Poco Probable</w:t>
            </w:r>
          </w:p>
        </w:tc>
        <w:tc>
          <w:tcPr>
            <w:tcW w:w="1060" w:type="dxa"/>
            <w:tcBorders>
              <w:top w:val="single" w:sz="8" w:space="0" w:color="auto"/>
              <w:left w:val="nil"/>
              <w:bottom w:val="single" w:sz="8" w:space="0" w:color="auto"/>
              <w:right w:val="single" w:sz="8" w:space="0" w:color="auto"/>
            </w:tcBorders>
            <w:shd w:val="clear" w:color="000000" w:fill="FFFFFF"/>
            <w:vAlign w:val="bottom"/>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Posible</w:t>
            </w:r>
          </w:p>
        </w:tc>
        <w:tc>
          <w:tcPr>
            <w:tcW w:w="1060" w:type="dxa"/>
            <w:tcBorders>
              <w:top w:val="single" w:sz="8" w:space="0" w:color="auto"/>
              <w:left w:val="nil"/>
              <w:bottom w:val="single" w:sz="8" w:space="0" w:color="auto"/>
              <w:right w:val="single" w:sz="8" w:space="0" w:color="auto"/>
            </w:tcBorders>
            <w:shd w:val="clear" w:color="000000" w:fill="FFFFFF"/>
            <w:vAlign w:val="bottom"/>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Probable</w:t>
            </w:r>
          </w:p>
        </w:tc>
        <w:tc>
          <w:tcPr>
            <w:tcW w:w="1020" w:type="dxa"/>
            <w:tcBorders>
              <w:top w:val="single" w:sz="8" w:space="0" w:color="auto"/>
              <w:left w:val="nil"/>
              <w:bottom w:val="single" w:sz="8" w:space="0" w:color="auto"/>
              <w:right w:val="single" w:sz="8" w:space="0" w:color="auto"/>
            </w:tcBorders>
            <w:shd w:val="clear" w:color="000000" w:fill="FFFFFF"/>
            <w:vAlign w:val="bottom"/>
            <w:hideMark/>
          </w:tcPr>
          <w:p w:rsidR="00CC48FD" w:rsidRPr="00B37CE1" w:rsidRDefault="00CC48FD" w:rsidP="00CC48FD">
            <w:pPr>
              <w:jc w:val="both"/>
              <w:rPr>
                <w:rFonts w:ascii="Arial" w:hAnsi="Arial" w:cs="Arial"/>
                <w:color w:val="000000"/>
                <w:lang w:val="es-CO" w:eastAsia="es-CO"/>
              </w:rPr>
            </w:pPr>
            <w:r w:rsidRPr="00B37CE1">
              <w:rPr>
                <w:rFonts w:ascii="Arial" w:hAnsi="Arial" w:cs="Arial"/>
                <w:color w:val="000000"/>
                <w:lang w:val="es-CO" w:eastAsia="es-CO"/>
              </w:rPr>
              <w:t>Muy Probable</w:t>
            </w:r>
          </w:p>
        </w:tc>
      </w:tr>
      <w:tr w:rsidR="00CC48FD" w:rsidRPr="00B37CE1" w:rsidTr="00814F4F">
        <w:trPr>
          <w:trHeight w:val="300"/>
        </w:trPr>
        <w:tc>
          <w:tcPr>
            <w:tcW w:w="1000" w:type="dxa"/>
            <w:tcBorders>
              <w:top w:val="nil"/>
              <w:left w:val="nil"/>
              <w:bottom w:val="nil"/>
              <w:right w:val="nil"/>
            </w:tcBorders>
            <w:shd w:val="clear" w:color="auto" w:fill="auto"/>
            <w:noWrap/>
            <w:vAlign w:val="bottom"/>
            <w:hideMark/>
          </w:tcPr>
          <w:p w:rsidR="00CC48FD" w:rsidRPr="00B37CE1" w:rsidRDefault="00CC48FD" w:rsidP="00CC48FD">
            <w:pPr>
              <w:jc w:val="both"/>
              <w:rPr>
                <w:rFonts w:ascii="Arial" w:hAnsi="Arial" w:cs="Arial"/>
                <w:color w:val="000000"/>
                <w:lang w:val="es-CO" w:eastAsia="es-CO"/>
              </w:rPr>
            </w:pPr>
          </w:p>
        </w:tc>
        <w:tc>
          <w:tcPr>
            <w:tcW w:w="1420" w:type="dxa"/>
            <w:tcBorders>
              <w:top w:val="nil"/>
              <w:left w:val="nil"/>
              <w:bottom w:val="nil"/>
              <w:right w:val="nil"/>
            </w:tcBorders>
            <w:shd w:val="clear" w:color="auto" w:fill="auto"/>
            <w:noWrap/>
            <w:vAlign w:val="bottom"/>
            <w:hideMark/>
          </w:tcPr>
          <w:p w:rsidR="00CC48FD" w:rsidRPr="00B37CE1" w:rsidRDefault="00CC48FD" w:rsidP="00CC48FD">
            <w:pPr>
              <w:jc w:val="both"/>
              <w:rPr>
                <w:rFonts w:ascii="Arial" w:hAnsi="Arial" w:cs="Arial"/>
                <w:color w:val="000000"/>
                <w:lang w:val="es-CO" w:eastAsia="es-CO"/>
              </w:rPr>
            </w:pPr>
          </w:p>
        </w:tc>
        <w:tc>
          <w:tcPr>
            <w:tcW w:w="340" w:type="dxa"/>
            <w:tcBorders>
              <w:top w:val="nil"/>
              <w:left w:val="nil"/>
              <w:bottom w:val="nil"/>
              <w:right w:val="nil"/>
            </w:tcBorders>
            <w:shd w:val="clear" w:color="auto" w:fill="auto"/>
            <w:noWrap/>
            <w:vAlign w:val="bottom"/>
            <w:hideMark/>
          </w:tcPr>
          <w:p w:rsidR="00CC48FD" w:rsidRPr="00B37CE1" w:rsidRDefault="00CC48FD" w:rsidP="00CC48FD">
            <w:pPr>
              <w:jc w:val="both"/>
              <w:rPr>
                <w:rFonts w:ascii="Arial" w:hAnsi="Arial" w:cs="Arial"/>
                <w:color w:val="000000"/>
                <w:lang w:val="es-CO" w:eastAsia="es-CO"/>
              </w:rPr>
            </w:pPr>
          </w:p>
        </w:tc>
        <w:tc>
          <w:tcPr>
            <w:tcW w:w="5300" w:type="dxa"/>
            <w:gridSpan w:val="5"/>
            <w:vMerge w:val="restart"/>
            <w:tcBorders>
              <w:top w:val="nil"/>
              <w:left w:val="single" w:sz="8" w:space="0" w:color="auto"/>
              <w:bottom w:val="single" w:sz="8" w:space="0" w:color="000000"/>
              <w:right w:val="single" w:sz="8" w:space="0" w:color="000000"/>
            </w:tcBorders>
            <w:shd w:val="clear" w:color="000000" w:fill="000000"/>
            <w:noWrap/>
            <w:vAlign w:val="bottom"/>
            <w:hideMark/>
          </w:tcPr>
          <w:p w:rsidR="00CC48FD" w:rsidRPr="00B37CE1" w:rsidRDefault="00CC48FD" w:rsidP="00CC48FD">
            <w:pPr>
              <w:jc w:val="both"/>
              <w:rPr>
                <w:rFonts w:ascii="Arial" w:hAnsi="Arial" w:cs="Arial"/>
                <w:color w:val="FFFFFF"/>
                <w:lang w:val="es-CO" w:eastAsia="es-CO"/>
              </w:rPr>
            </w:pPr>
            <w:r w:rsidRPr="00B37CE1">
              <w:rPr>
                <w:rFonts w:ascii="Arial" w:hAnsi="Arial" w:cs="Arial"/>
                <w:color w:val="FFFFFF"/>
                <w:lang w:val="es-CO" w:eastAsia="es-CO"/>
              </w:rPr>
              <w:t xml:space="preserve">PROBABILIDAD </w:t>
            </w:r>
          </w:p>
        </w:tc>
      </w:tr>
      <w:tr w:rsidR="00CC48FD" w:rsidRPr="00B37CE1" w:rsidTr="00814F4F">
        <w:trPr>
          <w:trHeight w:val="135"/>
        </w:trPr>
        <w:tc>
          <w:tcPr>
            <w:tcW w:w="1000" w:type="dxa"/>
            <w:tcBorders>
              <w:top w:val="nil"/>
              <w:left w:val="nil"/>
              <w:bottom w:val="nil"/>
              <w:right w:val="nil"/>
            </w:tcBorders>
            <w:shd w:val="clear" w:color="auto" w:fill="auto"/>
            <w:noWrap/>
            <w:vAlign w:val="bottom"/>
            <w:hideMark/>
          </w:tcPr>
          <w:p w:rsidR="00CC48FD" w:rsidRPr="00B37CE1" w:rsidRDefault="00CC48FD" w:rsidP="00CC48FD">
            <w:pPr>
              <w:jc w:val="both"/>
              <w:rPr>
                <w:rFonts w:ascii="Arial" w:hAnsi="Arial" w:cs="Arial"/>
                <w:color w:val="000000"/>
                <w:lang w:val="es-CO" w:eastAsia="es-CO"/>
              </w:rPr>
            </w:pPr>
          </w:p>
        </w:tc>
        <w:tc>
          <w:tcPr>
            <w:tcW w:w="1420" w:type="dxa"/>
            <w:tcBorders>
              <w:top w:val="nil"/>
              <w:left w:val="nil"/>
              <w:bottom w:val="nil"/>
              <w:right w:val="nil"/>
            </w:tcBorders>
            <w:shd w:val="clear" w:color="auto" w:fill="auto"/>
            <w:noWrap/>
            <w:vAlign w:val="bottom"/>
            <w:hideMark/>
          </w:tcPr>
          <w:p w:rsidR="00CC48FD" w:rsidRPr="00B37CE1" w:rsidRDefault="00CC48FD" w:rsidP="00CC48FD">
            <w:pPr>
              <w:jc w:val="both"/>
              <w:rPr>
                <w:rFonts w:ascii="Arial" w:hAnsi="Arial" w:cs="Arial"/>
                <w:color w:val="000000"/>
                <w:lang w:val="es-CO" w:eastAsia="es-CO"/>
              </w:rPr>
            </w:pPr>
          </w:p>
        </w:tc>
        <w:tc>
          <w:tcPr>
            <w:tcW w:w="340" w:type="dxa"/>
            <w:tcBorders>
              <w:top w:val="nil"/>
              <w:left w:val="nil"/>
              <w:bottom w:val="nil"/>
              <w:right w:val="nil"/>
            </w:tcBorders>
            <w:shd w:val="clear" w:color="auto" w:fill="auto"/>
            <w:noWrap/>
            <w:vAlign w:val="bottom"/>
            <w:hideMark/>
          </w:tcPr>
          <w:p w:rsidR="00CC48FD" w:rsidRPr="00B37CE1" w:rsidRDefault="00CC48FD" w:rsidP="00CC48FD">
            <w:pPr>
              <w:jc w:val="both"/>
              <w:rPr>
                <w:rFonts w:ascii="Arial" w:hAnsi="Arial" w:cs="Arial"/>
                <w:color w:val="000000"/>
                <w:lang w:val="es-CO" w:eastAsia="es-CO"/>
              </w:rPr>
            </w:pPr>
          </w:p>
        </w:tc>
        <w:tc>
          <w:tcPr>
            <w:tcW w:w="5300" w:type="dxa"/>
            <w:gridSpan w:val="5"/>
            <w:vMerge/>
            <w:tcBorders>
              <w:top w:val="nil"/>
              <w:left w:val="nil"/>
              <w:bottom w:val="nil"/>
              <w:right w:val="nil"/>
            </w:tcBorders>
            <w:vAlign w:val="center"/>
            <w:hideMark/>
          </w:tcPr>
          <w:p w:rsidR="00CC48FD" w:rsidRPr="00B37CE1" w:rsidRDefault="00CC48FD" w:rsidP="00CC48FD">
            <w:pPr>
              <w:jc w:val="both"/>
              <w:rPr>
                <w:rFonts w:ascii="Arial" w:hAnsi="Arial" w:cs="Arial"/>
                <w:color w:val="FFFFFF"/>
                <w:lang w:val="es-CO" w:eastAsia="es-CO"/>
              </w:rPr>
            </w:pPr>
          </w:p>
        </w:tc>
      </w:tr>
    </w:tbl>
    <w:p w:rsidR="00CC48FD" w:rsidRPr="00B37CE1" w:rsidRDefault="00CC48FD" w:rsidP="00CC48FD">
      <w:pPr>
        <w:jc w:val="both"/>
        <w:textAlignment w:val="baseline"/>
        <w:rPr>
          <w:rFonts w:ascii="Arial" w:eastAsia="+mn-ea" w:hAnsi="Arial" w:cs="Arial"/>
          <w:b/>
          <w:noProof/>
          <w:kern w:val="24"/>
          <w:lang w:val="es-CO" w:eastAsia="es-CO"/>
        </w:rPr>
      </w:pPr>
    </w:p>
    <w:p w:rsidR="00CC48FD" w:rsidRPr="00B37CE1" w:rsidRDefault="00CC48FD" w:rsidP="00CC48FD">
      <w:pPr>
        <w:jc w:val="both"/>
        <w:textAlignment w:val="baseline"/>
        <w:rPr>
          <w:rFonts w:ascii="Arial" w:eastAsia="+mn-ea" w:hAnsi="Arial" w:cs="Arial"/>
          <w:b/>
          <w:noProof/>
          <w:kern w:val="24"/>
          <w:lang w:val="es-CO" w:eastAsia="es-CO"/>
        </w:rPr>
      </w:pPr>
    </w:p>
    <w:p w:rsidR="00CB6393" w:rsidRDefault="00CB6393" w:rsidP="00CC48FD">
      <w:pPr>
        <w:jc w:val="both"/>
        <w:textAlignment w:val="baseline"/>
        <w:rPr>
          <w:rFonts w:ascii="Arial" w:eastAsia="+mn-ea" w:hAnsi="Arial" w:cs="Arial"/>
          <w:b/>
          <w:noProof/>
          <w:kern w:val="24"/>
          <w:lang w:val="es-CO" w:eastAsia="es-CO"/>
        </w:rPr>
      </w:pPr>
    </w:p>
    <w:p w:rsidR="00CB6393" w:rsidRPr="00B37CE1" w:rsidRDefault="00CB6393" w:rsidP="00CC48FD">
      <w:pPr>
        <w:jc w:val="both"/>
        <w:textAlignment w:val="baseline"/>
        <w:rPr>
          <w:rFonts w:ascii="Arial" w:eastAsia="+mn-ea" w:hAnsi="Arial" w:cs="Arial"/>
          <w:b/>
          <w:noProof/>
          <w:kern w:val="24"/>
          <w:lang w:val="es-CO" w:eastAsia="es-CO"/>
        </w:rPr>
      </w:pPr>
    </w:p>
    <w:p w:rsidR="00CC48FD" w:rsidRPr="00B37CE1" w:rsidRDefault="00BE36B3" w:rsidP="00CC48FD">
      <w:pPr>
        <w:jc w:val="both"/>
        <w:textAlignment w:val="baseline"/>
        <w:rPr>
          <w:rFonts w:ascii="Arial" w:eastAsia="+mn-ea" w:hAnsi="Arial" w:cs="Arial"/>
          <w:b/>
          <w:noProof/>
          <w:kern w:val="24"/>
          <w:lang w:val="es-CO" w:eastAsia="es-CO"/>
        </w:rPr>
      </w:pPr>
      <w:r w:rsidRPr="00B37CE1">
        <w:rPr>
          <w:rFonts w:ascii="Arial" w:eastAsia="+mn-ea" w:hAnsi="Arial" w:cs="Arial"/>
          <w:b/>
          <w:noProof/>
          <w:kern w:val="24"/>
          <w:lang w:val="es-CO" w:eastAsia="es-CO"/>
        </w:rPr>
        <w:t>5</w:t>
      </w:r>
      <w:r w:rsidR="00CC48FD" w:rsidRPr="00B37CE1">
        <w:rPr>
          <w:rFonts w:ascii="Arial" w:eastAsia="+mn-ea" w:hAnsi="Arial" w:cs="Arial"/>
          <w:b/>
          <w:noProof/>
          <w:kern w:val="24"/>
          <w:lang w:val="es-CO" w:eastAsia="es-CO"/>
        </w:rPr>
        <w:t xml:space="preserve">.5.2.5  IDENTIFICACION  DE LAS  AREAS DE RECOMENDACIÓN , ACEPTACION  Y MONITOREO DE RIESGOS    </w:t>
      </w:r>
    </w:p>
    <w:p w:rsidR="00CC48FD" w:rsidRPr="00B37CE1" w:rsidRDefault="00CC48FD" w:rsidP="00CC48FD">
      <w:pPr>
        <w:jc w:val="both"/>
        <w:textAlignment w:val="baseline"/>
        <w:rPr>
          <w:rFonts w:ascii="Arial" w:eastAsia="+mn-ea" w:hAnsi="Arial" w:cs="Arial"/>
          <w:b/>
          <w:noProof/>
          <w:kern w:val="24"/>
          <w:lang w:val="es-CO" w:eastAsia="es-CO"/>
        </w:rPr>
      </w:pPr>
    </w:p>
    <w:p w:rsidR="00CC48FD" w:rsidRPr="00B37CE1" w:rsidRDefault="00CC48FD" w:rsidP="00CC48FD">
      <w:pPr>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t>Con la matriz  de riesgo inherente  y considerando los criterios de evaluacion de actividades de control anteriormente definidos , evaluar  los controles asociados con los riesgos claves de negocio.</w:t>
      </w:r>
    </w:p>
    <w:p w:rsidR="00CC48FD" w:rsidRPr="00B37CE1" w:rsidRDefault="00CC48FD" w:rsidP="00CC48FD">
      <w:pPr>
        <w:jc w:val="both"/>
        <w:textAlignment w:val="baseline"/>
        <w:rPr>
          <w:rFonts w:ascii="Arial" w:eastAsia="+mn-ea" w:hAnsi="Arial" w:cs="Arial"/>
          <w:noProof/>
          <w:kern w:val="24"/>
          <w:lang w:val="es-CO" w:eastAsia="es-CO"/>
        </w:rPr>
      </w:pPr>
    </w:p>
    <w:p w:rsidR="00CC48FD" w:rsidRPr="00B37CE1" w:rsidRDefault="00CC48FD" w:rsidP="00CC48FD">
      <w:pPr>
        <w:jc w:val="both"/>
        <w:textAlignment w:val="baseline"/>
        <w:rPr>
          <w:rFonts w:ascii="Arial" w:eastAsia="+mn-ea" w:hAnsi="Arial" w:cs="Arial"/>
          <w:b/>
          <w:noProof/>
          <w:kern w:val="24"/>
          <w:lang w:val="es-CO" w:eastAsia="es-CO"/>
        </w:rPr>
      </w:pPr>
      <w:r w:rsidRPr="00B37CE1">
        <w:rPr>
          <w:rFonts w:ascii="Arial" w:eastAsia="+mn-ea" w:hAnsi="Arial" w:cs="Arial"/>
          <w:b/>
          <w:noProof/>
          <w:kern w:val="24"/>
          <w:lang w:val="es-CO" w:eastAsia="es-CO"/>
        </w:rPr>
        <w:t>Actividades de Control.</w:t>
      </w:r>
    </w:p>
    <w:p w:rsidR="00CC48FD" w:rsidRPr="00B37CE1" w:rsidRDefault="00CC48FD" w:rsidP="00CC48FD">
      <w:pPr>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t xml:space="preserve">Son las actividades que se llevan a cabo para gestionar los riesgos identificados en la compañia </w:t>
      </w:r>
    </w:p>
    <w:p w:rsidR="00CC48FD" w:rsidRPr="00B37CE1" w:rsidRDefault="00CC48FD" w:rsidP="00CC48FD">
      <w:pPr>
        <w:jc w:val="both"/>
        <w:textAlignment w:val="baseline"/>
        <w:rPr>
          <w:rFonts w:ascii="Arial" w:eastAsia="+mn-ea" w:hAnsi="Arial" w:cs="Arial"/>
          <w:noProof/>
          <w:kern w:val="24"/>
          <w:lang w:val="es-CO" w:eastAsia="es-CO"/>
        </w:rPr>
      </w:pPr>
    </w:p>
    <w:p w:rsidR="00CC48FD" w:rsidRPr="00B37CE1" w:rsidRDefault="00CC48FD" w:rsidP="00CC48FD">
      <w:pPr>
        <w:jc w:val="both"/>
        <w:textAlignment w:val="baseline"/>
        <w:rPr>
          <w:rFonts w:ascii="Arial" w:eastAsia="+mn-ea" w:hAnsi="Arial" w:cs="Arial"/>
          <w:noProof/>
          <w:kern w:val="24"/>
          <w:lang w:val="es-CO" w:eastAsia="es-CO"/>
        </w:rPr>
      </w:pPr>
      <w:r w:rsidRPr="00B37CE1">
        <w:rPr>
          <w:rFonts w:ascii="Arial" w:eastAsia="+mn-ea" w:hAnsi="Arial" w:cs="Arial"/>
          <w:b/>
          <w:noProof/>
          <w:kern w:val="24"/>
          <w:lang w:val="es-CO" w:eastAsia="es-CO"/>
        </w:rPr>
        <w:lastRenderedPageBreak/>
        <w:drawing>
          <wp:inline distT="0" distB="0" distL="0" distR="0" wp14:anchorId="0155B0AF" wp14:editId="4F67DB67">
            <wp:extent cx="4562475" cy="3324225"/>
            <wp:effectExtent l="0" t="0" r="9525" b="9525"/>
            <wp:docPr id="62526" name="Imagen 62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62475" cy="3324225"/>
                    </a:xfrm>
                    <a:prstGeom prst="rect">
                      <a:avLst/>
                    </a:prstGeom>
                    <a:noFill/>
                    <a:ln>
                      <a:noFill/>
                    </a:ln>
                  </pic:spPr>
                </pic:pic>
              </a:graphicData>
            </a:graphic>
          </wp:inline>
        </w:drawing>
      </w:r>
    </w:p>
    <w:p w:rsidR="00BE36B3" w:rsidRPr="00B37CE1" w:rsidRDefault="00BE36B3" w:rsidP="00CC48FD">
      <w:pPr>
        <w:jc w:val="both"/>
        <w:textAlignment w:val="baseline"/>
        <w:rPr>
          <w:rFonts w:ascii="Arial" w:eastAsia="+mn-ea" w:hAnsi="Arial" w:cs="Arial"/>
          <w:noProof/>
          <w:kern w:val="24"/>
          <w:lang w:val="es-CO" w:eastAsia="es-CO"/>
        </w:rPr>
      </w:pPr>
    </w:p>
    <w:p w:rsidR="00CC48FD" w:rsidRPr="00B37CE1" w:rsidRDefault="00CC48FD" w:rsidP="00CC48FD">
      <w:pPr>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t>Fuente( COSO, ERM)</w:t>
      </w:r>
    </w:p>
    <w:p w:rsidR="00CC48FD" w:rsidRPr="00B37CE1" w:rsidRDefault="00CC48FD" w:rsidP="00CC48FD">
      <w:pPr>
        <w:jc w:val="both"/>
        <w:textAlignment w:val="baseline"/>
        <w:rPr>
          <w:rFonts w:ascii="Arial" w:eastAsia="+mn-ea" w:hAnsi="Arial" w:cs="Arial"/>
          <w:noProof/>
          <w:kern w:val="24"/>
          <w:lang w:val="es-CO" w:eastAsia="es-CO"/>
        </w:rPr>
      </w:pPr>
    </w:p>
    <w:p w:rsidR="00CC48FD" w:rsidRPr="00B37CE1" w:rsidRDefault="00CC48FD" w:rsidP="00CC48FD">
      <w:pPr>
        <w:jc w:val="both"/>
        <w:textAlignment w:val="baseline"/>
        <w:rPr>
          <w:rFonts w:ascii="Arial" w:eastAsia="+mn-ea" w:hAnsi="Arial" w:cs="Arial"/>
          <w:noProof/>
          <w:kern w:val="24"/>
          <w:lang w:val="es-CO" w:eastAsia="es-CO"/>
        </w:rPr>
      </w:pPr>
    </w:p>
    <w:p w:rsidR="00CC48FD" w:rsidRPr="00B37CE1" w:rsidRDefault="00BE36B3" w:rsidP="00CC48FD">
      <w:pPr>
        <w:jc w:val="both"/>
        <w:textAlignment w:val="baseline"/>
        <w:rPr>
          <w:rFonts w:ascii="Arial" w:eastAsia="+mn-ea" w:hAnsi="Arial" w:cs="Arial"/>
          <w:noProof/>
          <w:kern w:val="24"/>
          <w:lang w:val="es-CO" w:eastAsia="es-CO"/>
        </w:rPr>
      </w:pPr>
      <w:r w:rsidRPr="00B37CE1">
        <w:rPr>
          <w:rFonts w:ascii="Arial" w:eastAsia="+mn-ea" w:hAnsi="Arial" w:cs="Arial"/>
          <w:b/>
          <w:noProof/>
          <w:kern w:val="24"/>
          <w:lang w:val="es-CO" w:eastAsia="es-CO"/>
        </w:rPr>
        <w:drawing>
          <wp:inline distT="0" distB="0" distL="0" distR="0" wp14:anchorId="5E58D03D" wp14:editId="1039A6F4">
            <wp:extent cx="3562350" cy="2609850"/>
            <wp:effectExtent l="0" t="0" r="0" b="0"/>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62350" cy="2609850"/>
                    </a:xfrm>
                    <a:prstGeom prst="rect">
                      <a:avLst/>
                    </a:prstGeom>
                    <a:noFill/>
                    <a:ln>
                      <a:noFill/>
                    </a:ln>
                  </pic:spPr>
                </pic:pic>
              </a:graphicData>
            </a:graphic>
          </wp:inline>
        </w:drawing>
      </w:r>
    </w:p>
    <w:p w:rsidR="00CC48FD" w:rsidRPr="00B37CE1" w:rsidRDefault="00CC48FD" w:rsidP="00CC48FD">
      <w:pPr>
        <w:jc w:val="both"/>
        <w:textAlignment w:val="baseline"/>
        <w:rPr>
          <w:rFonts w:ascii="Arial" w:eastAsia="+mn-ea" w:hAnsi="Arial" w:cs="Arial"/>
          <w:noProof/>
          <w:kern w:val="24"/>
          <w:lang w:val="es-CO" w:eastAsia="es-CO"/>
        </w:rPr>
      </w:pPr>
    </w:p>
    <w:p w:rsidR="00CC48FD" w:rsidRPr="00B37CE1" w:rsidRDefault="00CC48FD" w:rsidP="00CC48FD">
      <w:pPr>
        <w:jc w:val="both"/>
        <w:textAlignment w:val="baseline"/>
        <w:rPr>
          <w:rFonts w:ascii="Arial" w:eastAsia="+mn-ea" w:hAnsi="Arial" w:cs="Arial"/>
          <w:noProof/>
          <w:kern w:val="24"/>
          <w:lang w:val="es-CO" w:eastAsia="es-CO"/>
        </w:rPr>
      </w:pPr>
    </w:p>
    <w:p w:rsidR="00CC48FD" w:rsidRPr="00B37CE1" w:rsidRDefault="00CC48FD" w:rsidP="00CC48FD">
      <w:pPr>
        <w:jc w:val="both"/>
        <w:textAlignment w:val="baseline"/>
        <w:rPr>
          <w:rFonts w:ascii="Arial" w:eastAsia="+mn-ea" w:hAnsi="Arial" w:cs="Arial"/>
          <w:noProof/>
          <w:kern w:val="24"/>
          <w:lang w:val="es-CO" w:eastAsia="es-CO"/>
        </w:rPr>
      </w:pPr>
    </w:p>
    <w:p w:rsidR="00CC48FD" w:rsidRPr="00B37CE1" w:rsidRDefault="00CC48FD" w:rsidP="00CC48FD">
      <w:pPr>
        <w:jc w:val="both"/>
        <w:textAlignment w:val="baseline"/>
        <w:rPr>
          <w:rFonts w:ascii="Arial" w:eastAsia="+mn-ea" w:hAnsi="Arial" w:cs="Arial"/>
          <w:noProof/>
          <w:kern w:val="24"/>
          <w:lang w:val="es-CO" w:eastAsia="es-CO"/>
        </w:rPr>
      </w:pPr>
    </w:p>
    <w:p w:rsidR="00CC48FD" w:rsidRPr="00B37CE1" w:rsidRDefault="00CC48FD" w:rsidP="00CC48FD">
      <w:pPr>
        <w:jc w:val="both"/>
        <w:textAlignment w:val="baseline"/>
        <w:rPr>
          <w:rFonts w:ascii="Arial" w:eastAsia="+mn-ea" w:hAnsi="Arial" w:cs="Arial"/>
          <w:b/>
          <w:noProof/>
          <w:kern w:val="24"/>
          <w:lang w:val="es-CO" w:eastAsia="es-CO"/>
        </w:rPr>
      </w:pPr>
    </w:p>
    <w:p w:rsidR="00CC48FD" w:rsidRPr="00B37CE1" w:rsidRDefault="00CC48FD" w:rsidP="00CC48FD">
      <w:pPr>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t>Para calcular el riesgo residual  se utiliza la formula  (impacto*probabilidad)*(1-(nivel de control/4))+(0.2*(impacto*probabilidad)) y compilar en la atriz de calor  perfil de riesgo rsidual</w:t>
      </w:r>
    </w:p>
    <w:p w:rsidR="00CC48FD" w:rsidRPr="00B37CE1" w:rsidRDefault="00CC48FD" w:rsidP="00CC48FD">
      <w:pPr>
        <w:jc w:val="both"/>
        <w:textAlignment w:val="baseline"/>
        <w:rPr>
          <w:rFonts w:ascii="Arial" w:eastAsia="+mn-ea" w:hAnsi="Arial" w:cs="Arial"/>
          <w:noProof/>
          <w:kern w:val="24"/>
          <w:lang w:val="es-CO" w:eastAsia="es-CO"/>
        </w:rPr>
      </w:pPr>
    </w:p>
    <w:p w:rsidR="00CC48FD" w:rsidRPr="00B37CE1" w:rsidRDefault="00CC48FD" w:rsidP="00CC48FD">
      <w:pPr>
        <w:jc w:val="both"/>
        <w:textAlignment w:val="baseline"/>
        <w:rPr>
          <w:rFonts w:ascii="Arial" w:eastAsia="+mn-ea" w:hAnsi="Arial" w:cs="Arial"/>
          <w:noProof/>
          <w:kern w:val="24"/>
          <w:lang w:val="es-CO" w:eastAsia="es-CO"/>
        </w:rPr>
      </w:pPr>
    </w:p>
    <w:p w:rsidR="00CC48FD" w:rsidRPr="00B37CE1" w:rsidRDefault="00CC48FD" w:rsidP="00CC48FD">
      <w:pPr>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t xml:space="preserve"> Grafico de riesgo Residual.</w:t>
      </w:r>
    </w:p>
    <w:p w:rsidR="00CC48FD" w:rsidRPr="00B37CE1" w:rsidRDefault="00CC48FD" w:rsidP="00CC48FD">
      <w:pPr>
        <w:jc w:val="both"/>
        <w:textAlignment w:val="baseline"/>
        <w:rPr>
          <w:rFonts w:ascii="Arial" w:eastAsia="+mn-ea" w:hAnsi="Arial" w:cs="Arial"/>
          <w:noProof/>
          <w:kern w:val="24"/>
          <w:lang w:val="es-CO" w:eastAsia="es-CO"/>
        </w:rPr>
      </w:pPr>
    </w:p>
    <w:p w:rsidR="00CC48FD" w:rsidRPr="00B37CE1" w:rsidRDefault="00CC48FD" w:rsidP="00CC48FD">
      <w:pPr>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drawing>
          <wp:inline distT="0" distB="0" distL="0" distR="0" wp14:anchorId="0EC69C9C" wp14:editId="7472C876">
            <wp:extent cx="3562350" cy="2370558"/>
            <wp:effectExtent l="0" t="0" r="0" b="0"/>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62350" cy="2370558"/>
                    </a:xfrm>
                    <a:prstGeom prst="rect">
                      <a:avLst/>
                    </a:prstGeom>
                    <a:noFill/>
                    <a:ln>
                      <a:noFill/>
                    </a:ln>
                  </pic:spPr>
                </pic:pic>
              </a:graphicData>
            </a:graphic>
          </wp:inline>
        </w:drawing>
      </w:r>
    </w:p>
    <w:p w:rsidR="00CC48FD" w:rsidRPr="00B37CE1" w:rsidRDefault="00CC48FD" w:rsidP="00CC48FD">
      <w:pPr>
        <w:jc w:val="both"/>
        <w:textAlignment w:val="baseline"/>
        <w:rPr>
          <w:rFonts w:ascii="Arial" w:eastAsia="+mn-ea" w:hAnsi="Arial" w:cs="Arial"/>
          <w:noProof/>
          <w:kern w:val="24"/>
          <w:lang w:val="es-CO" w:eastAsia="es-CO"/>
        </w:rPr>
      </w:pPr>
    </w:p>
    <w:p w:rsidR="007C61F6" w:rsidRDefault="007C61F6" w:rsidP="00CC48FD">
      <w:pPr>
        <w:jc w:val="both"/>
        <w:textAlignment w:val="baseline"/>
        <w:rPr>
          <w:rFonts w:ascii="Arial" w:eastAsia="+mn-ea" w:hAnsi="Arial" w:cs="Arial"/>
          <w:b/>
          <w:noProof/>
          <w:kern w:val="24"/>
          <w:lang w:val="es-CO" w:eastAsia="es-CO"/>
        </w:rPr>
      </w:pPr>
    </w:p>
    <w:p w:rsidR="007C61F6" w:rsidRPr="00B37CE1" w:rsidRDefault="007C61F6" w:rsidP="00CC48FD">
      <w:pPr>
        <w:jc w:val="both"/>
        <w:textAlignment w:val="baseline"/>
        <w:rPr>
          <w:rFonts w:ascii="Arial" w:eastAsia="+mn-ea" w:hAnsi="Arial" w:cs="Arial"/>
          <w:b/>
          <w:noProof/>
          <w:kern w:val="24"/>
          <w:lang w:val="es-CO" w:eastAsia="es-CO"/>
        </w:rPr>
      </w:pPr>
    </w:p>
    <w:p w:rsidR="00CC48FD" w:rsidRPr="00B37CE1" w:rsidRDefault="00CC48FD" w:rsidP="00BE36B3">
      <w:pPr>
        <w:pStyle w:val="Prrafodelista"/>
        <w:numPr>
          <w:ilvl w:val="3"/>
          <w:numId w:val="8"/>
        </w:numPr>
        <w:jc w:val="both"/>
        <w:textAlignment w:val="baseline"/>
        <w:rPr>
          <w:rFonts w:ascii="Arial" w:eastAsia="+mn-ea" w:hAnsi="Arial" w:cs="Arial"/>
          <w:b/>
          <w:noProof/>
          <w:kern w:val="24"/>
          <w:lang w:val="es-CO" w:eastAsia="es-CO"/>
        </w:rPr>
      </w:pPr>
      <w:r w:rsidRPr="00B37CE1">
        <w:rPr>
          <w:rFonts w:ascii="Arial" w:eastAsia="+mn-ea" w:hAnsi="Arial" w:cs="Arial"/>
          <w:b/>
          <w:noProof/>
          <w:kern w:val="24"/>
          <w:lang w:val="es-CO" w:eastAsia="es-CO"/>
        </w:rPr>
        <w:t>DEFINIR EL PLAN  DE RESPUESTA AL RIESGO</w:t>
      </w:r>
      <w:r w:rsidR="00BE36B3" w:rsidRPr="00B37CE1">
        <w:rPr>
          <w:rFonts w:ascii="Arial" w:eastAsia="+mn-ea" w:hAnsi="Arial" w:cs="Arial"/>
          <w:b/>
          <w:noProof/>
          <w:kern w:val="24"/>
          <w:lang w:val="es-CO" w:eastAsia="es-CO"/>
        </w:rPr>
        <w:t>.</w:t>
      </w:r>
    </w:p>
    <w:p w:rsidR="00BE36B3" w:rsidRPr="00B37CE1" w:rsidRDefault="00BE36B3" w:rsidP="00BE36B3">
      <w:pPr>
        <w:ind w:left="360"/>
        <w:jc w:val="both"/>
        <w:textAlignment w:val="baseline"/>
        <w:rPr>
          <w:rFonts w:ascii="Arial" w:eastAsia="+mn-ea" w:hAnsi="Arial" w:cs="Arial"/>
          <w:b/>
          <w:noProof/>
          <w:kern w:val="24"/>
          <w:lang w:val="es-CO" w:eastAsia="es-CO"/>
        </w:rPr>
      </w:pPr>
    </w:p>
    <w:p w:rsidR="00CC48FD" w:rsidRPr="00B37CE1" w:rsidRDefault="00CC48FD" w:rsidP="00CC48FD">
      <w:pPr>
        <w:jc w:val="both"/>
        <w:textAlignment w:val="baseline"/>
        <w:rPr>
          <w:rFonts w:ascii="Arial" w:eastAsia="+mn-ea" w:hAnsi="Arial" w:cs="Arial"/>
          <w:noProof/>
          <w:kern w:val="24"/>
          <w:lang w:val="es-CO" w:eastAsia="es-CO"/>
        </w:rPr>
      </w:pPr>
      <w:r w:rsidRPr="00B37CE1">
        <w:rPr>
          <w:rFonts w:ascii="Arial" w:eastAsia="+mn-ea" w:hAnsi="Arial" w:cs="Arial"/>
          <w:noProof/>
          <w:kern w:val="24"/>
          <w:lang w:val="es-CO" w:eastAsia="es-CO"/>
        </w:rPr>
        <w:t>Con los resultados del calculo de riesgo residual se establecen los planes de accion, determinando el tipo de acciones.</w:t>
      </w:r>
    </w:p>
    <w:p w:rsidR="00CC48FD" w:rsidRPr="00B37CE1" w:rsidRDefault="00CC48FD" w:rsidP="00CC48FD">
      <w:pPr>
        <w:jc w:val="both"/>
        <w:textAlignment w:val="baseline"/>
        <w:rPr>
          <w:rFonts w:ascii="Arial" w:eastAsia="+mn-ea" w:hAnsi="Arial" w:cs="Arial"/>
          <w:noProof/>
          <w:kern w:val="24"/>
          <w:lang w:val="es-CO" w:eastAsia="es-CO"/>
        </w:rPr>
      </w:pPr>
    </w:p>
    <w:p w:rsidR="00CC48FD" w:rsidRPr="00B37CE1" w:rsidRDefault="00CC48FD" w:rsidP="00CC48FD">
      <w:pPr>
        <w:jc w:val="both"/>
        <w:textAlignment w:val="baseline"/>
        <w:rPr>
          <w:rFonts w:ascii="Arial" w:eastAsia="+mn-ea" w:hAnsi="Arial" w:cs="Arial"/>
          <w:noProof/>
          <w:kern w:val="24"/>
          <w:lang w:val="es-CO" w:eastAsia="es-CO"/>
        </w:rPr>
      </w:pPr>
      <w:r w:rsidRPr="00B37CE1">
        <w:rPr>
          <w:rFonts w:ascii="Arial" w:eastAsia="+mn-ea" w:hAnsi="Arial" w:cs="Arial"/>
          <w:b/>
          <w:noProof/>
          <w:kern w:val="24"/>
          <w:lang w:val="es-CO" w:eastAsia="es-CO"/>
        </w:rPr>
        <w:t xml:space="preserve">Mejorar: </w:t>
      </w:r>
      <w:r w:rsidRPr="00B37CE1">
        <w:rPr>
          <w:rFonts w:ascii="Arial" w:eastAsia="+mn-ea" w:hAnsi="Arial" w:cs="Arial"/>
          <w:noProof/>
          <w:kern w:val="24"/>
          <w:lang w:val="es-CO" w:eastAsia="es-CO"/>
        </w:rPr>
        <w:t>Son aquellos riesgos que han determinado que sus actividades de control son ineficientes para reducir la probabilidad, impcacto de acurrencia de los riesgos (estas actividades necesitan mejorar)</w:t>
      </w:r>
    </w:p>
    <w:p w:rsidR="00CC48FD" w:rsidRPr="00B37CE1" w:rsidRDefault="00CC48FD" w:rsidP="00CC48FD">
      <w:pPr>
        <w:jc w:val="both"/>
        <w:textAlignment w:val="baseline"/>
        <w:rPr>
          <w:rFonts w:ascii="Arial" w:eastAsia="+mn-ea" w:hAnsi="Arial" w:cs="Arial"/>
          <w:noProof/>
          <w:kern w:val="24"/>
          <w:lang w:val="es-CO" w:eastAsia="es-CO"/>
        </w:rPr>
      </w:pPr>
      <w:r w:rsidRPr="00B37CE1">
        <w:rPr>
          <w:rFonts w:ascii="Arial" w:eastAsia="+mn-ea" w:hAnsi="Arial" w:cs="Arial"/>
          <w:b/>
          <w:noProof/>
          <w:kern w:val="24"/>
          <w:lang w:val="es-CO" w:eastAsia="es-CO"/>
        </w:rPr>
        <w:t>Monitorear riesgo</w:t>
      </w:r>
      <w:r w:rsidRPr="00B37CE1">
        <w:rPr>
          <w:rFonts w:ascii="Arial" w:eastAsia="+mn-ea" w:hAnsi="Arial" w:cs="Arial"/>
          <w:noProof/>
          <w:kern w:val="24"/>
          <w:lang w:val="es-CO" w:eastAsia="es-CO"/>
        </w:rPr>
        <w:t>: Para la clasificacion de los riesgos los cuales tienen una exposicion  relativamente baja al riesgo y un nivel bajo de actividad, control y/o gestion , se debe continual monitoreando el riesgo y de dser el caso incrementar las medidas de control.</w:t>
      </w:r>
    </w:p>
    <w:p w:rsidR="00CC48FD" w:rsidRPr="00B37CE1" w:rsidRDefault="00CC48FD" w:rsidP="00CC48FD">
      <w:pPr>
        <w:jc w:val="both"/>
        <w:textAlignment w:val="baseline"/>
        <w:rPr>
          <w:rFonts w:ascii="Arial" w:eastAsia="+mn-ea" w:hAnsi="Arial" w:cs="Arial"/>
          <w:noProof/>
          <w:kern w:val="24"/>
          <w:lang w:val="es-CO" w:eastAsia="es-CO"/>
        </w:rPr>
      </w:pPr>
      <w:r w:rsidRPr="00B37CE1">
        <w:rPr>
          <w:rFonts w:ascii="Arial" w:eastAsia="+mn-ea" w:hAnsi="Arial" w:cs="Arial"/>
          <w:b/>
          <w:noProof/>
          <w:kern w:val="24"/>
          <w:lang w:val="es-CO" w:eastAsia="es-CO"/>
        </w:rPr>
        <w:t xml:space="preserve">Monitorear controles: </w:t>
      </w:r>
      <w:r w:rsidRPr="00B37CE1">
        <w:rPr>
          <w:rFonts w:ascii="Arial" w:eastAsia="+mn-ea" w:hAnsi="Arial" w:cs="Arial"/>
          <w:noProof/>
          <w:kern w:val="24"/>
          <w:lang w:val="es-CO" w:eastAsia="es-CO"/>
        </w:rPr>
        <w:t>Los riesgos  que tienen una  exposicion relativamente alta y con un nivel alto de actividades de control, debn monitorearse con el fin de poder reaccionar en caso de que el riesgo se incremente.</w:t>
      </w:r>
    </w:p>
    <w:p w:rsidR="00CC48FD" w:rsidRPr="00B37CE1" w:rsidRDefault="00CC48FD" w:rsidP="00CC48FD">
      <w:pPr>
        <w:jc w:val="both"/>
        <w:textAlignment w:val="baseline"/>
        <w:rPr>
          <w:rFonts w:ascii="Arial" w:eastAsia="+mn-ea" w:hAnsi="Arial" w:cs="Arial"/>
          <w:b/>
          <w:noProof/>
          <w:kern w:val="24"/>
          <w:lang w:val="es-CO" w:eastAsia="es-CO"/>
        </w:rPr>
      </w:pPr>
      <w:r w:rsidRPr="00B37CE1">
        <w:rPr>
          <w:rFonts w:ascii="Arial" w:eastAsia="+mn-ea" w:hAnsi="Arial" w:cs="Arial"/>
          <w:b/>
          <w:noProof/>
          <w:kern w:val="24"/>
          <w:lang w:val="es-CO" w:eastAsia="es-CO"/>
        </w:rPr>
        <w:t xml:space="preserve">Aceptar: </w:t>
      </w:r>
      <w:r w:rsidRPr="00B37CE1">
        <w:rPr>
          <w:rFonts w:ascii="Arial" w:eastAsia="+mn-ea" w:hAnsi="Arial" w:cs="Arial"/>
          <w:noProof/>
          <w:kern w:val="24"/>
          <w:lang w:val="es-CO" w:eastAsia="es-CO"/>
        </w:rPr>
        <w:t>Son los riesgos que sus niveles de actividad de control se consideran  efectivos en base al nivel de exposicion  al riesgo</w:t>
      </w:r>
      <w:r w:rsidRPr="00B37CE1">
        <w:rPr>
          <w:rFonts w:ascii="Arial" w:eastAsia="+mn-ea" w:hAnsi="Arial" w:cs="Arial"/>
          <w:b/>
          <w:noProof/>
          <w:kern w:val="24"/>
          <w:lang w:val="es-CO" w:eastAsia="es-CO"/>
        </w:rPr>
        <w:t xml:space="preserve">  </w:t>
      </w:r>
      <w:r w:rsidRPr="00B37CE1">
        <w:rPr>
          <w:rFonts w:ascii="Arial" w:eastAsia="+mn-ea" w:hAnsi="Arial" w:cs="Arial"/>
          <w:noProof/>
          <w:kern w:val="24"/>
          <w:lang w:val="es-CO" w:eastAsia="es-CO"/>
        </w:rPr>
        <w:t>que esta dispuesto a asumir la empresa.</w:t>
      </w:r>
    </w:p>
    <w:p w:rsidR="00BE36B3" w:rsidRPr="00B37CE1" w:rsidRDefault="00BE36B3" w:rsidP="00CC48FD">
      <w:pPr>
        <w:contextualSpacing/>
        <w:jc w:val="both"/>
        <w:textAlignment w:val="baseline"/>
        <w:rPr>
          <w:rFonts w:ascii="Arial" w:eastAsia="+mn-ea" w:hAnsi="Arial" w:cs="Arial"/>
          <w:b/>
          <w:color w:val="FF0000"/>
          <w:kern w:val="24"/>
          <w:lang w:val="es-CO" w:eastAsia="es-CO"/>
        </w:rPr>
      </w:pPr>
    </w:p>
    <w:p w:rsidR="00BE36B3" w:rsidRPr="00B37CE1" w:rsidRDefault="00BE36B3" w:rsidP="00CC48FD">
      <w:pPr>
        <w:contextualSpacing/>
        <w:jc w:val="both"/>
        <w:textAlignment w:val="baseline"/>
        <w:rPr>
          <w:rFonts w:ascii="Arial" w:eastAsia="+mn-ea" w:hAnsi="Arial" w:cs="Arial"/>
          <w:b/>
          <w:color w:val="FF0000"/>
          <w:kern w:val="24"/>
          <w:lang w:val="es-CO" w:eastAsia="es-CO"/>
        </w:rPr>
      </w:pPr>
    </w:p>
    <w:p w:rsidR="00BE36B3" w:rsidRDefault="00BE36B3" w:rsidP="00BE36B3">
      <w:pPr>
        <w:contextualSpacing/>
        <w:jc w:val="both"/>
        <w:textAlignment w:val="baseline"/>
        <w:rPr>
          <w:rFonts w:ascii="Arial" w:eastAsia="+mn-ea" w:hAnsi="Arial" w:cs="Arial"/>
          <w:kern w:val="24"/>
          <w:lang w:val="es-CO" w:eastAsia="es-CO"/>
        </w:rPr>
      </w:pPr>
      <w:r w:rsidRPr="00B37CE1">
        <w:rPr>
          <w:rFonts w:ascii="Arial" w:eastAsia="+mn-ea" w:hAnsi="Arial" w:cs="Arial"/>
          <w:kern w:val="24"/>
          <w:lang w:val="es-CO" w:eastAsia="es-CO"/>
        </w:rPr>
        <w:t>Ver</w:t>
      </w:r>
      <w:r w:rsidR="007C61F6" w:rsidRPr="00B37CE1">
        <w:rPr>
          <w:rFonts w:ascii="Arial" w:eastAsia="+mn-ea" w:hAnsi="Arial" w:cs="Arial"/>
          <w:kern w:val="24"/>
          <w:lang w:val="es-CO" w:eastAsia="es-CO"/>
        </w:rPr>
        <w:t>:</w:t>
      </w:r>
      <w:r w:rsidR="007C61F6">
        <w:rPr>
          <w:rFonts w:ascii="Arial" w:eastAsia="+mn-ea" w:hAnsi="Arial" w:cs="Arial"/>
          <w:kern w:val="24"/>
          <w:lang w:val="es-CO" w:eastAsia="es-CO"/>
        </w:rPr>
        <w:t xml:space="preserve"> </w:t>
      </w:r>
      <w:r w:rsidR="007C61F6" w:rsidRPr="00381AA0">
        <w:rPr>
          <w:rFonts w:ascii="Arial" w:eastAsia="+mn-ea" w:hAnsi="Arial" w:cs="Arial"/>
          <w:b/>
          <w:kern w:val="24"/>
          <w:lang w:val="es-CO" w:eastAsia="es-CO"/>
        </w:rPr>
        <w:t>MATRIZ</w:t>
      </w:r>
      <w:r w:rsidRPr="00381AA0">
        <w:rPr>
          <w:rFonts w:ascii="Arial" w:eastAsia="+mn-ea" w:hAnsi="Arial" w:cs="Arial"/>
          <w:b/>
          <w:kern w:val="24"/>
          <w:lang w:val="es-CO" w:eastAsia="es-CO"/>
        </w:rPr>
        <w:t xml:space="preserve"> DE RIESGOS</w:t>
      </w:r>
      <w:r w:rsidR="007C61F6" w:rsidRPr="00381AA0">
        <w:rPr>
          <w:rFonts w:ascii="Arial" w:eastAsia="+mn-ea" w:hAnsi="Arial" w:cs="Arial"/>
          <w:b/>
          <w:kern w:val="24"/>
          <w:lang w:val="es-CO" w:eastAsia="es-CO"/>
        </w:rPr>
        <w:t xml:space="preserve">, </w:t>
      </w:r>
      <w:r w:rsidRPr="00381AA0">
        <w:rPr>
          <w:rFonts w:ascii="Arial" w:eastAsia="+mn-ea" w:hAnsi="Arial" w:cs="Arial"/>
          <w:b/>
          <w:kern w:val="24"/>
          <w:lang w:val="es-CO" w:eastAsia="es-CO"/>
        </w:rPr>
        <w:t xml:space="preserve">MATRIZ DE OPORTUNIDADES </w:t>
      </w:r>
      <w:r w:rsidR="00381AA0" w:rsidRPr="00381AA0">
        <w:rPr>
          <w:rFonts w:ascii="Arial" w:eastAsia="+mn-ea" w:hAnsi="Arial" w:cs="Arial"/>
          <w:b/>
          <w:kern w:val="24"/>
          <w:lang w:val="es-CO" w:eastAsia="es-CO"/>
        </w:rPr>
        <w:t>DEL SISTEMA DE INFORMACION</w:t>
      </w:r>
      <w:r w:rsidR="00381AA0">
        <w:rPr>
          <w:rFonts w:ascii="Arial" w:eastAsia="+mn-ea" w:hAnsi="Arial" w:cs="Arial"/>
          <w:kern w:val="24"/>
          <w:lang w:val="es-CO" w:eastAsia="es-CO"/>
        </w:rPr>
        <w:t xml:space="preserve"> </w:t>
      </w:r>
    </w:p>
    <w:p w:rsidR="00B37CE1" w:rsidRDefault="00B37CE1" w:rsidP="00BE36B3">
      <w:pPr>
        <w:contextualSpacing/>
        <w:jc w:val="both"/>
        <w:textAlignment w:val="baseline"/>
        <w:rPr>
          <w:rFonts w:ascii="Arial" w:eastAsia="+mn-ea" w:hAnsi="Arial" w:cs="Arial"/>
          <w:kern w:val="24"/>
          <w:lang w:val="es-CO" w:eastAsia="es-CO"/>
        </w:rPr>
      </w:pPr>
    </w:p>
    <w:p w:rsidR="00BE36B3" w:rsidRPr="00B37CE1" w:rsidRDefault="00BE36B3" w:rsidP="00BE36B3">
      <w:pPr>
        <w:jc w:val="both"/>
        <w:rPr>
          <w:rFonts w:ascii="Arial" w:hAnsi="Arial" w:cs="Arial"/>
          <w:lang w:val="es-CO"/>
        </w:rPr>
      </w:pPr>
    </w:p>
    <w:p w:rsidR="00F070A0" w:rsidRPr="00B37CE1" w:rsidRDefault="00F070A0" w:rsidP="00F070A0">
      <w:pPr>
        <w:pStyle w:val="Prrafodelista"/>
        <w:numPr>
          <w:ilvl w:val="0"/>
          <w:numId w:val="8"/>
        </w:numPr>
        <w:jc w:val="both"/>
        <w:rPr>
          <w:rFonts w:ascii="Arial" w:hAnsi="Arial" w:cs="Arial"/>
          <w:b/>
          <w:lang w:val="es-CO"/>
        </w:rPr>
      </w:pPr>
      <w:r w:rsidRPr="00B37CE1">
        <w:rPr>
          <w:rFonts w:ascii="Arial" w:hAnsi="Arial" w:cs="Arial"/>
          <w:b/>
          <w:lang w:val="es-CO"/>
        </w:rPr>
        <w:t xml:space="preserve">ALCANCE DEL SISTEMS DE GESTION </w:t>
      </w:r>
    </w:p>
    <w:p w:rsidR="00F070A0" w:rsidRPr="00B37CE1" w:rsidRDefault="00F070A0" w:rsidP="00F070A0">
      <w:pPr>
        <w:jc w:val="both"/>
        <w:rPr>
          <w:rFonts w:ascii="Arial" w:hAnsi="Arial" w:cs="Arial"/>
          <w:lang w:val="es-CO"/>
        </w:rPr>
      </w:pPr>
    </w:p>
    <w:p w:rsidR="00EC14B0" w:rsidRPr="00B37CE1" w:rsidRDefault="00F070A0" w:rsidP="00F070A0">
      <w:pPr>
        <w:jc w:val="both"/>
        <w:rPr>
          <w:rFonts w:ascii="Arial" w:hAnsi="Arial" w:cs="Arial"/>
          <w:lang w:val="es-CO"/>
        </w:rPr>
      </w:pPr>
      <w:r w:rsidRPr="00B37CE1">
        <w:rPr>
          <w:rFonts w:ascii="Arial" w:hAnsi="Arial" w:cs="Arial"/>
          <w:lang w:val="es-CO"/>
        </w:rPr>
        <w:t>El sistema está basado en el principio de la planeación, prevención y control para minimizar los riesgos de la operación necesarios para gestionar el servicio.</w:t>
      </w:r>
      <w:r w:rsidR="00B37CE1" w:rsidRPr="00B37CE1">
        <w:rPr>
          <w:rFonts w:ascii="Arial" w:hAnsi="Arial" w:cs="Arial"/>
          <w:lang w:val="es-CO"/>
        </w:rPr>
        <w:t xml:space="preserve"> Alcance del </w:t>
      </w:r>
      <w:r w:rsidRPr="00B37CE1">
        <w:rPr>
          <w:rFonts w:ascii="Arial" w:hAnsi="Arial" w:cs="Arial"/>
          <w:lang w:val="es-CO"/>
        </w:rPr>
        <w:t xml:space="preserve">SGC; </w:t>
      </w:r>
      <w:r w:rsidRPr="00B37CE1">
        <w:rPr>
          <w:rFonts w:ascii="Arial" w:hAnsi="Arial" w:cs="Arial"/>
          <w:b/>
          <w:lang w:val="es-CO"/>
        </w:rPr>
        <w:t xml:space="preserve">PRESTACIÓN DE SERVICIOS DE TRANSPORTE TERRESTRE AUTOMOTOR  ESPECIAL </w:t>
      </w:r>
      <w:r w:rsidRPr="00B37CE1">
        <w:rPr>
          <w:rFonts w:ascii="Arial" w:hAnsi="Arial" w:cs="Arial"/>
          <w:lang w:val="es-CO"/>
        </w:rPr>
        <w:t xml:space="preserve">y de acuerdo con ISO: 9001: 2015 Requisitos para implementar un sistema de gestión de calidad. </w:t>
      </w:r>
    </w:p>
    <w:p w:rsidR="007C61F6" w:rsidRPr="00995C1F" w:rsidRDefault="009576F1" w:rsidP="00995C1F">
      <w:pPr>
        <w:jc w:val="both"/>
        <w:rPr>
          <w:rFonts w:ascii="Arial" w:hAnsi="Arial" w:cs="Arial"/>
          <w:lang w:val="es-CO"/>
        </w:rPr>
      </w:pPr>
      <w:r w:rsidRPr="00B37CE1">
        <w:rPr>
          <w:rFonts w:ascii="Arial" w:hAnsi="Arial" w:cs="Arial"/>
          <w:lang w:val="es-CO"/>
        </w:rPr>
        <w:t xml:space="preserve">Se excluye el numeral </w:t>
      </w:r>
      <w:r w:rsidR="00B37CE1">
        <w:rPr>
          <w:rFonts w:ascii="Arial" w:hAnsi="Arial" w:cs="Arial"/>
          <w:lang w:val="es-CO"/>
        </w:rPr>
        <w:t>8.3 Diseño y desarrollo de los productos y servicios puesto que no se crean  nuevos servicios ni hay potestad de modificar los que ya se prestan.</w:t>
      </w:r>
      <w:r w:rsidR="00B37CE1" w:rsidRPr="00B37CE1">
        <w:rPr>
          <w:rFonts w:ascii="Arial" w:hAnsi="Arial" w:cs="Arial"/>
          <w:lang w:val="es-CO"/>
        </w:rPr>
        <w:t xml:space="preserve"> </w:t>
      </w:r>
    </w:p>
    <w:p w:rsidR="0087419C" w:rsidRDefault="0087419C" w:rsidP="0087419C">
      <w:pPr>
        <w:pStyle w:val="Ttulo3"/>
        <w:rPr>
          <w:rFonts w:ascii="Arial" w:eastAsia="+mn-ea" w:hAnsi="Arial" w:cs="Arial"/>
          <w:b w:val="0"/>
          <w:kern w:val="24"/>
          <w:sz w:val="20"/>
          <w:szCs w:val="20"/>
          <w:lang w:val="es-ES" w:eastAsia="es-CO"/>
        </w:rPr>
      </w:pPr>
      <w:bookmarkStart w:id="1" w:name="_Toc521321341"/>
    </w:p>
    <w:p w:rsidR="0087419C" w:rsidRDefault="0087419C" w:rsidP="0087419C">
      <w:pPr>
        <w:pStyle w:val="Ttulo3"/>
        <w:numPr>
          <w:ilvl w:val="1"/>
          <w:numId w:val="12"/>
        </w:numPr>
      </w:pPr>
      <w:r>
        <w:t>EXCLUSIONES</w:t>
      </w:r>
      <w:bookmarkEnd w:id="1"/>
    </w:p>
    <w:p w:rsidR="0087419C" w:rsidRDefault="0087419C" w:rsidP="0087419C">
      <w:pPr>
        <w:pStyle w:val="Textoindependiente3"/>
        <w:spacing w:line="360" w:lineRule="auto"/>
        <w:jc w:val="both"/>
        <w:rPr>
          <w:rFonts w:ascii="Arial" w:hAnsi="Arial" w:cs="Arial"/>
        </w:rPr>
      </w:pPr>
    </w:p>
    <w:p w:rsidR="0087419C" w:rsidRPr="0087419C" w:rsidRDefault="0087419C" w:rsidP="0087419C">
      <w:pPr>
        <w:jc w:val="both"/>
        <w:rPr>
          <w:rFonts w:ascii="Arial" w:hAnsi="Arial" w:cs="Arial"/>
        </w:rPr>
      </w:pPr>
      <w:r w:rsidRPr="0087419C">
        <w:rPr>
          <w:rFonts w:ascii="Arial" w:hAnsi="Arial" w:cs="Arial"/>
        </w:rPr>
        <w:t xml:space="preserve">Las exclusiones de acuerdo a la norma ISO 9001:2015 corresponden a los requisitos del numeral 8.3 Diseño y Desarrollo. Los requisitos para el desarrollo del servicio son especificados contractualmente con el cliente </w:t>
      </w:r>
      <w:r w:rsidRPr="0087419C">
        <w:rPr>
          <w:rFonts w:ascii="Arial" w:hAnsi="Arial" w:cs="Arial"/>
          <w:b/>
        </w:rPr>
        <w:t xml:space="preserve">GOLD SERVICE </w:t>
      </w:r>
      <w:r w:rsidRPr="0087419C">
        <w:rPr>
          <w:rFonts w:ascii="Arial" w:hAnsi="Arial" w:cs="Arial"/>
        </w:rPr>
        <w:t>no diseña vías de circulación vehicular a nivel nacional para las actividades de prestación de servicio de transporte público terrestre automotor especial, las cuales ya están diseñadas y establecidas nacionalmente. Todos los servicios realizados por</w:t>
      </w:r>
      <w:r w:rsidR="003E6DC7">
        <w:rPr>
          <w:rFonts w:ascii="Arial" w:hAnsi="Arial" w:cs="Arial"/>
        </w:rPr>
        <w:t xml:space="preserve"> </w:t>
      </w:r>
      <w:r w:rsidR="003E6DC7" w:rsidRPr="003E6DC7">
        <w:rPr>
          <w:rFonts w:ascii="Arial" w:hAnsi="Arial" w:cs="Arial"/>
          <w:b/>
        </w:rPr>
        <w:t>GOLD SERVICE siguen</w:t>
      </w:r>
      <w:r w:rsidRPr="0087419C">
        <w:rPr>
          <w:rFonts w:ascii="Arial" w:hAnsi="Arial" w:cs="Arial"/>
        </w:rPr>
        <w:t xml:space="preserve"> las especificaciones aportadas por el cliente en el momento de la prestación del servicio, así como los cambios durante la prestación del mismo; y los que se encuentren o pacten en el contrato como tipo de personal a transportar, horarios, rutas que se establecen, tipo de vehículo, capacidad de pasajeros y otras que se puedan pactar.</w:t>
      </w:r>
    </w:p>
    <w:p w:rsidR="0087419C" w:rsidRPr="0087419C" w:rsidRDefault="0087419C" w:rsidP="0087419C">
      <w:pPr>
        <w:jc w:val="both"/>
        <w:rPr>
          <w:rFonts w:ascii="Arial" w:hAnsi="Arial" w:cs="Arial"/>
        </w:rPr>
      </w:pPr>
      <w:r w:rsidRPr="0087419C">
        <w:rPr>
          <w:rFonts w:ascii="Arial" w:hAnsi="Arial" w:cs="Arial"/>
        </w:rPr>
        <w:t>Las anteriores exclusiones no afectan la calidad, la capacidad o responsabilidad de la organización para proporcionar servicios que cumplan los requisitos del cliente y los reglamentarios aplicables.</w:t>
      </w:r>
    </w:p>
    <w:p w:rsidR="007C61F6" w:rsidRPr="0087419C" w:rsidRDefault="007C61F6" w:rsidP="00D970E6">
      <w:pPr>
        <w:spacing w:before="86" w:line="216" w:lineRule="auto"/>
        <w:jc w:val="both"/>
        <w:textAlignment w:val="baseline"/>
        <w:rPr>
          <w:rFonts w:ascii="Arial" w:eastAsia="+mn-ea" w:hAnsi="Arial" w:cs="Arial"/>
          <w:kern w:val="24"/>
          <w:lang w:eastAsia="es-CO"/>
        </w:rPr>
      </w:pPr>
    </w:p>
    <w:p w:rsidR="00381AA0" w:rsidRPr="0087419C" w:rsidRDefault="00381AA0" w:rsidP="00D970E6">
      <w:pPr>
        <w:spacing w:before="86" w:line="216" w:lineRule="auto"/>
        <w:jc w:val="both"/>
        <w:textAlignment w:val="baseline"/>
        <w:rPr>
          <w:rFonts w:ascii="Arial" w:eastAsia="+mn-ea" w:hAnsi="Arial" w:cs="Arial"/>
          <w:kern w:val="24"/>
          <w:lang w:eastAsia="es-CO"/>
        </w:rPr>
      </w:pPr>
    </w:p>
    <w:p w:rsidR="00381AA0" w:rsidRDefault="00381AA0" w:rsidP="00D970E6">
      <w:pPr>
        <w:spacing w:before="86" w:line="216" w:lineRule="auto"/>
        <w:jc w:val="both"/>
        <w:textAlignment w:val="baseline"/>
        <w:rPr>
          <w:rFonts w:ascii="Arial" w:eastAsia="+mn-ea" w:hAnsi="Arial" w:cs="Arial"/>
          <w:kern w:val="24"/>
          <w:lang w:eastAsia="es-CO"/>
        </w:rPr>
      </w:pPr>
    </w:p>
    <w:p w:rsidR="00381AA0" w:rsidRDefault="00381AA0" w:rsidP="00D970E6">
      <w:pPr>
        <w:spacing w:before="86" w:line="216" w:lineRule="auto"/>
        <w:jc w:val="both"/>
        <w:textAlignment w:val="baseline"/>
        <w:rPr>
          <w:rFonts w:ascii="Arial" w:eastAsia="+mn-ea" w:hAnsi="Arial" w:cs="Arial"/>
          <w:kern w:val="24"/>
          <w:lang w:eastAsia="es-CO"/>
        </w:rPr>
      </w:pPr>
    </w:p>
    <w:p w:rsidR="00381AA0" w:rsidRDefault="00381AA0" w:rsidP="00D970E6">
      <w:pPr>
        <w:spacing w:before="86" w:line="216" w:lineRule="auto"/>
        <w:jc w:val="both"/>
        <w:textAlignment w:val="baseline"/>
        <w:rPr>
          <w:rFonts w:ascii="Arial" w:eastAsia="+mn-ea" w:hAnsi="Arial" w:cs="Arial"/>
          <w:kern w:val="24"/>
          <w:lang w:eastAsia="es-CO"/>
        </w:rPr>
      </w:pPr>
    </w:p>
    <w:p w:rsidR="00381AA0" w:rsidRDefault="00381AA0" w:rsidP="00D970E6">
      <w:pPr>
        <w:spacing w:before="86" w:line="216" w:lineRule="auto"/>
        <w:jc w:val="both"/>
        <w:textAlignment w:val="baseline"/>
        <w:rPr>
          <w:rFonts w:ascii="Arial" w:eastAsia="+mn-ea" w:hAnsi="Arial" w:cs="Arial"/>
          <w:kern w:val="24"/>
          <w:lang w:eastAsia="es-CO"/>
        </w:rPr>
      </w:pPr>
    </w:p>
    <w:p w:rsidR="00381AA0" w:rsidRDefault="00381AA0" w:rsidP="00D970E6">
      <w:pPr>
        <w:spacing w:before="86" w:line="216" w:lineRule="auto"/>
        <w:jc w:val="both"/>
        <w:textAlignment w:val="baseline"/>
        <w:rPr>
          <w:rFonts w:ascii="Arial" w:eastAsia="+mn-ea" w:hAnsi="Arial" w:cs="Arial"/>
          <w:kern w:val="24"/>
          <w:lang w:eastAsia="es-CO"/>
        </w:rPr>
      </w:pPr>
    </w:p>
    <w:p w:rsidR="00381AA0" w:rsidRDefault="00381AA0" w:rsidP="00D970E6">
      <w:pPr>
        <w:spacing w:before="86" w:line="216" w:lineRule="auto"/>
        <w:jc w:val="both"/>
        <w:textAlignment w:val="baseline"/>
        <w:rPr>
          <w:rFonts w:ascii="Arial" w:eastAsia="+mn-ea" w:hAnsi="Arial" w:cs="Arial"/>
          <w:kern w:val="24"/>
          <w:lang w:eastAsia="es-CO"/>
        </w:rPr>
      </w:pPr>
    </w:p>
    <w:p w:rsidR="00381AA0" w:rsidRDefault="00381AA0" w:rsidP="00D970E6">
      <w:pPr>
        <w:spacing w:before="86" w:line="216" w:lineRule="auto"/>
        <w:jc w:val="both"/>
        <w:textAlignment w:val="baseline"/>
        <w:rPr>
          <w:rFonts w:ascii="Arial" w:eastAsia="+mn-ea" w:hAnsi="Arial" w:cs="Arial"/>
          <w:kern w:val="24"/>
          <w:lang w:eastAsia="es-CO"/>
        </w:rPr>
      </w:pPr>
    </w:p>
    <w:p w:rsidR="00381AA0" w:rsidRDefault="00381AA0" w:rsidP="00D970E6">
      <w:pPr>
        <w:spacing w:before="86" w:line="216" w:lineRule="auto"/>
        <w:jc w:val="both"/>
        <w:textAlignment w:val="baseline"/>
        <w:rPr>
          <w:rFonts w:ascii="Arial" w:eastAsia="+mn-ea" w:hAnsi="Arial" w:cs="Arial"/>
          <w:kern w:val="24"/>
          <w:lang w:eastAsia="es-CO"/>
        </w:rPr>
      </w:pPr>
    </w:p>
    <w:p w:rsidR="00381AA0" w:rsidRDefault="00381AA0" w:rsidP="00D970E6">
      <w:pPr>
        <w:spacing w:before="86" w:line="216" w:lineRule="auto"/>
        <w:jc w:val="both"/>
        <w:textAlignment w:val="baseline"/>
        <w:rPr>
          <w:rFonts w:ascii="Arial" w:eastAsia="+mn-ea" w:hAnsi="Arial" w:cs="Arial"/>
          <w:kern w:val="24"/>
          <w:lang w:eastAsia="es-CO"/>
        </w:rPr>
      </w:pPr>
    </w:p>
    <w:p w:rsidR="00381AA0" w:rsidRDefault="00381AA0" w:rsidP="00D970E6">
      <w:pPr>
        <w:spacing w:before="86" w:line="216" w:lineRule="auto"/>
        <w:jc w:val="both"/>
        <w:textAlignment w:val="baseline"/>
        <w:rPr>
          <w:rFonts w:ascii="Arial" w:eastAsia="+mn-ea" w:hAnsi="Arial" w:cs="Arial"/>
          <w:kern w:val="24"/>
          <w:lang w:eastAsia="es-CO"/>
        </w:rPr>
      </w:pPr>
    </w:p>
    <w:p w:rsidR="00381AA0" w:rsidRDefault="00381AA0" w:rsidP="00D970E6">
      <w:pPr>
        <w:spacing w:before="86" w:line="216" w:lineRule="auto"/>
        <w:jc w:val="both"/>
        <w:textAlignment w:val="baseline"/>
        <w:rPr>
          <w:rFonts w:ascii="Arial" w:eastAsia="+mn-ea" w:hAnsi="Arial" w:cs="Arial"/>
          <w:kern w:val="24"/>
          <w:lang w:eastAsia="es-CO"/>
        </w:rPr>
      </w:pPr>
    </w:p>
    <w:p w:rsidR="00381AA0" w:rsidRDefault="00381AA0" w:rsidP="00D970E6">
      <w:pPr>
        <w:spacing w:before="86" w:line="216" w:lineRule="auto"/>
        <w:jc w:val="both"/>
        <w:textAlignment w:val="baseline"/>
        <w:rPr>
          <w:rFonts w:ascii="Arial" w:eastAsia="+mn-ea" w:hAnsi="Arial" w:cs="Arial"/>
          <w:kern w:val="24"/>
          <w:lang w:eastAsia="es-CO"/>
        </w:rPr>
      </w:pPr>
    </w:p>
    <w:p w:rsidR="00381AA0" w:rsidRDefault="00381AA0" w:rsidP="00D970E6">
      <w:pPr>
        <w:spacing w:before="86" w:line="216" w:lineRule="auto"/>
        <w:jc w:val="both"/>
        <w:textAlignment w:val="baseline"/>
        <w:rPr>
          <w:rFonts w:ascii="Arial" w:eastAsia="+mn-ea" w:hAnsi="Arial" w:cs="Arial"/>
          <w:kern w:val="24"/>
          <w:lang w:eastAsia="es-CO"/>
        </w:rPr>
      </w:pPr>
    </w:p>
    <w:p w:rsidR="00381AA0" w:rsidRDefault="00381AA0" w:rsidP="00D970E6">
      <w:pPr>
        <w:spacing w:before="86" w:line="216" w:lineRule="auto"/>
        <w:jc w:val="both"/>
        <w:textAlignment w:val="baseline"/>
        <w:rPr>
          <w:rFonts w:ascii="Arial" w:eastAsia="+mn-ea" w:hAnsi="Arial" w:cs="Arial"/>
          <w:kern w:val="24"/>
          <w:lang w:eastAsia="es-CO"/>
        </w:rPr>
      </w:pPr>
    </w:p>
    <w:p w:rsidR="00381AA0" w:rsidRDefault="00381AA0" w:rsidP="00D970E6">
      <w:pPr>
        <w:spacing w:before="86" w:line="216" w:lineRule="auto"/>
        <w:jc w:val="both"/>
        <w:textAlignment w:val="baseline"/>
        <w:rPr>
          <w:rFonts w:ascii="Arial" w:eastAsia="+mn-ea" w:hAnsi="Arial" w:cs="Arial"/>
          <w:kern w:val="24"/>
          <w:lang w:eastAsia="es-CO"/>
        </w:rPr>
      </w:pPr>
    </w:p>
    <w:p w:rsidR="00381AA0" w:rsidRDefault="00381AA0" w:rsidP="00D970E6">
      <w:pPr>
        <w:spacing w:before="86" w:line="216" w:lineRule="auto"/>
        <w:jc w:val="both"/>
        <w:textAlignment w:val="baseline"/>
        <w:rPr>
          <w:rFonts w:ascii="Arial" w:eastAsia="+mn-ea" w:hAnsi="Arial" w:cs="Arial"/>
          <w:kern w:val="24"/>
          <w:lang w:eastAsia="es-CO"/>
        </w:rPr>
      </w:pPr>
    </w:p>
    <w:p w:rsidR="00381AA0" w:rsidRDefault="00381AA0" w:rsidP="00D970E6">
      <w:pPr>
        <w:spacing w:before="86" w:line="216" w:lineRule="auto"/>
        <w:jc w:val="both"/>
        <w:textAlignment w:val="baseline"/>
        <w:rPr>
          <w:rFonts w:ascii="Arial" w:eastAsia="+mn-ea" w:hAnsi="Arial" w:cs="Arial"/>
          <w:kern w:val="24"/>
          <w:lang w:eastAsia="es-CO"/>
        </w:rPr>
      </w:pPr>
    </w:p>
    <w:p w:rsidR="00381AA0" w:rsidRDefault="00381AA0" w:rsidP="00D970E6">
      <w:pPr>
        <w:spacing w:before="86" w:line="216" w:lineRule="auto"/>
        <w:jc w:val="both"/>
        <w:textAlignment w:val="baseline"/>
        <w:rPr>
          <w:rFonts w:ascii="Arial" w:eastAsia="+mn-ea" w:hAnsi="Arial" w:cs="Arial"/>
          <w:kern w:val="24"/>
          <w:lang w:eastAsia="es-CO"/>
        </w:rPr>
      </w:pPr>
    </w:p>
    <w:p w:rsidR="007C61F6" w:rsidRPr="00B37CE1" w:rsidRDefault="007C61F6" w:rsidP="00D970E6">
      <w:pPr>
        <w:spacing w:before="86" w:line="216" w:lineRule="auto"/>
        <w:jc w:val="both"/>
        <w:textAlignment w:val="baseline"/>
        <w:rPr>
          <w:rFonts w:ascii="Arial" w:eastAsia="+mn-ea" w:hAnsi="Arial" w:cs="Arial"/>
          <w:kern w:val="24"/>
          <w:lang w:eastAsia="es-CO"/>
        </w:rPr>
      </w:pPr>
    </w:p>
    <w:p w:rsidR="00D970E6" w:rsidRPr="00B37CE1" w:rsidRDefault="00D970E6" w:rsidP="0087419C">
      <w:pPr>
        <w:pStyle w:val="Prrafodelista"/>
        <w:numPr>
          <w:ilvl w:val="0"/>
          <w:numId w:val="12"/>
        </w:numPr>
        <w:jc w:val="both"/>
        <w:rPr>
          <w:rFonts w:ascii="Arial" w:hAnsi="Arial" w:cs="Arial"/>
          <w:b/>
          <w:lang w:val="es-CO"/>
        </w:rPr>
      </w:pPr>
      <w:r w:rsidRPr="00B37CE1">
        <w:rPr>
          <w:rFonts w:ascii="Arial" w:hAnsi="Arial" w:cs="Arial"/>
          <w:b/>
          <w:lang w:val="es-CO"/>
        </w:rPr>
        <w:t>MAPA DE PROCESOS.</w:t>
      </w:r>
    </w:p>
    <w:p w:rsidR="00A025B3" w:rsidRPr="00B37CE1" w:rsidRDefault="00A025B3" w:rsidP="00A025B3">
      <w:pPr>
        <w:jc w:val="both"/>
        <w:rPr>
          <w:rFonts w:ascii="Arial" w:hAnsi="Arial" w:cs="Arial"/>
          <w:b/>
          <w:lang w:val="es-CO"/>
        </w:rPr>
      </w:pPr>
    </w:p>
    <w:p w:rsidR="00A025B3" w:rsidRPr="00B37CE1" w:rsidRDefault="00511CA6" w:rsidP="00A025B3">
      <w:pPr>
        <w:jc w:val="both"/>
        <w:rPr>
          <w:rFonts w:ascii="Arial" w:hAnsi="Arial" w:cs="Arial"/>
          <w:b/>
          <w:lang w:val="es-CO"/>
        </w:rPr>
      </w:pPr>
      <w:r>
        <w:rPr>
          <w:rFonts w:ascii="Arial" w:hAnsi="Arial" w:cs="Arial"/>
          <w:b/>
          <w:noProof/>
          <w:lang w:val="es-CO" w:eastAsia="es-CO"/>
        </w:rPr>
        <w:lastRenderedPageBreak/>
        <w:drawing>
          <wp:inline distT="0" distB="0" distL="0" distR="0" wp14:anchorId="34CFE332">
            <wp:extent cx="5831923" cy="4335166"/>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32569" cy="4335646"/>
                    </a:xfrm>
                    <a:prstGeom prst="rect">
                      <a:avLst/>
                    </a:prstGeom>
                    <a:noFill/>
                  </pic:spPr>
                </pic:pic>
              </a:graphicData>
            </a:graphic>
          </wp:inline>
        </w:drawing>
      </w:r>
    </w:p>
    <w:p w:rsidR="00A025B3" w:rsidRPr="00B37CE1" w:rsidRDefault="009D2624" w:rsidP="00A025B3">
      <w:pPr>
        <w:jc w:val="both"/>
        <w:rPr>
          <w:rFonts w:ascii="Arial" w:hAnsi="Arial" w:cs="Arial"/>
          <w:b/>
          <w:lang w:val="es-CO"/>
        </w:rPr>
      </w:pPr>
      <w:r>
        <w:rPr>
          <w:rFonts w:ascii="Arial" w:hAnsi="Arial" w:cs="Arial"/>
          <w:b/>
          <w:lang w:val="es-CO"/>
        </w:rPr>
        <w:t xml:space="preserve">  </w:t>
      </w:r>
    </w:p>
    <w:p w:rsidR="00D970E6" w:rsidRPr="00B37CE1" w:rsidRDefault="00D970E6" w:rsidP="00D970E6">
      <w:pPr>
        <w:jc w:val="both"/>
        <w:rPr>
          <w:rFonts w:ascii="Arial" w:hAnsi="Arial" w:cs="Arial"/>
          <w:b/>
          <w:lang w:val="es-CO"/>
        </w:rPr>
      </w:pPr>
    </w:p>
    <w:p w:rsidR="00D970E6" w:rsidRDefault="00D970E6" w:rsidP="00D970E6">
      <w:pPr>
        <w:ind w:left="360"/>
        <w:jc w:val="both"/>
        <w:rPr>
          <w:rFonts w:ascii="Arial" w:hAnsi="Arial" w:cs="Arial"/>
          <w:b/>
          <w:lang w:val="es-CO"/>
        </w:rPr>
      </w:pPr>
    </w:p>
    <w:p w:rsidR="00F8497E" w:rsidRDefault="00F8497E" w:rsidP="00995C1F">
      <w:pPr>
        <w:jc w:val="both"/>
        <w:rPr>
          <w:rFonts w:ascii="Arial" w:hAnsi="Arial" w:cs="Arial"/>
          <w:b/>
          <w:lang w:val="es-CO"/>
        </w:rPr>
      </w:pPr>
    </w:p>
    <w:tbl>
      <w:tblPr>
        <w:tblW w:w="8440" w:type="dxa"/>
        <w:tblInd w:w="70" w:type="dxa"/>
        <w:tblCellMar>
          <w:left w:w="70" w:type="dxa"/>
          <w:right w:w="70" w:type="dxa"/>
        </w:tblCellMar>
        <w:tblLook w:val="04A0" w:firstRow="1" w:lastRow="0" w:firstColumn="1" w:lastColumn="0" w:noHBand="0" w:noVBand="1"/>
      </w:tblPr>
      <w:tblGrid>
        <w:gridCol w:w="3840"/>
        <w:gridCol w:w="4600"/>
      </w:tblGrid>
      <w:tr w:rsidR="00D162D9" w:rsidRPr="00D162D9" w:rsidTr="00D162D9">
        <w:trPr>
          <w:trHeight w:val="300"/>
        </w:trPr>
        <w:tc>
          <w:tcPr>
            <w:tcW w:w="3840" w:type="dxa"/>
            <w:tcBorders>
              <w:top w:val="single" w:sz="8" w:space="0" w:color="auto"/>
              <w:left w:val="single" w:sz="8" w:space="0" w:color="auto"/>
              <w:bottom w:val="single" w:sz="8" w:space="0" w:color="auto"/>
              <w:right w:val="single" w:sz="8" w:space="0" w:color="auto"/>
            </w:tcBorders>
            <w:shd w:val="clear" w:color="000000" w:fill="00A2FF"/>
            <w:vAlign w:val="center"/>
            <w:hideMark/>
          </w:tcPr>
          <w:p w:rsidR="00D162D9" w:rsidRPr="00D162D9" w:rsidRDefault="00D162D9" w:rsidP="00D162D9">
            <w:pPr>
              <w:rPr>
                <w:rFonts w:ascii="Arial" w:hAnsi="Arial" w:cs="Arial"/>
                <w:b/>
                <w:bCs/>
                <w:color w:val="FFFFFF"/>
                <w:lang w:val="es-CO" w:eastAsia="es-ES_tradnl"/>
              </w:rPr>
            </w:pPr>
            <w:r w:rsidRPr="00D162D9">
              <w:rPr>
                <w:rFonts w:ascii="Arial" w:hAnsi="Arial" w:cs="Arial"/>
                <w:b/>
                <w:bCs/>
                <w:color w:val="FFFFFF"/>
                <w:lang w:val="es-CO" w:eastAsia="es-CO"/>
              </w:rPr>
              <w:t>PROCESO</w:t>
            </w:r>
          </w:p>
        </w:tc>
        <w:tc>
          <w:tcPr>
            <w:tcW w:w="4600" w:type="dxa"/>
            <w:tcBorders>
              <w:top w:val="single" w:sz="8" w:space="0" w:color="auto"/>
              <w:left w:val="nil"/>
              <w:bottom w:val="single" w:sz="8" w:space="0" w:color="auto"/>
              <w:right w:val="single" w:sz="8" w:space="0" w:color="auto"/>
            </w:tcBorders>
            <w:shd w:val="clear" w:color="000000" w:fill="00A2FF"/>
            <w:vAlign w:val="center"/>
            <w:hideMark/>
          </w:tcPr>
          <w:p w:rsidR="00D162D9" w:rsidRPr="00D162D9" w:rsidRDefault="00D162D9" w:rsidP="00D162D9">
            <w:pPr>
              <w:rPr>
                <w:rFonts w:ascii="Arial" w:hAnsi="Arial" w:cs="Arial"/>
                <w:b/>
                <w:bCs/>
                <w:color w:val="FFFFFF"/>
                <w:lang w:val="es-CO" w:eastAsia="es-ES_tradnl"/>
              </w:rPr>
            </w:pPr>
            <w:r w:rsidRPr="00D162D9">
              <w:rPr>
                <w:rFonts w:ascii="Arial" w:hAnsi="Arial" w:cs="Arial"/>
                <w:b/>
                <w:bCs/>
                <w:color w:val="FFFFFF"/>
                <w:lang w:val="es-CO" w:eastAsia="es-CO"/>
              </w:rPr>
              <w:t>RESPONSABLE</w:t>
            </w:r>
          </w:p>
        </w:tc>
      </w:tr>
      <w:tr w:rsidR="00D162D9" w:rsidRPr="00D162D9" w:rsidTr="00D162D9">
        <w:trPr>
          <w:trHeight w:val="300"/>
        </w:trPr>
        <w:tc>
          <w:tcPr>
            <w:tcW w:w="3840" w:type="dxa"/>
            <w:tcBorders>
              <w:top w:val="nil"/>
              <w:left w:val="single" w:sz="8" w:space="0" w:color="auto"/>
              <w:bottom w:val="single" w:sz="8" w:space="0" w:color="auto"/>
              <w:right w:val="single" w:sz="8" w:space="0" w:color="auto"/>
            </w:tcBorders>
            <w:shd w:val="clear" w:color="000000" w:fill="FFFFFF"/>
            <w:vAlign w:val="center"/>
            <w:hideMark/>
          </w:tcPr>
          <w:p w:rsidR="00D162D9" w:rsidRPr="00D162D9" w:rsidRDefault="00D162D9" w:rsidP="00D162D9">
            <w:pPr>
              <w:rPr>
                <w:rFonts w:ascii="Arial" w:hAnsi="Arial" w:cs="Arial"/>
                <w:color w:val="000000"/>
                <w:lang w:val="es-CO" w:eastAsia="es-ES_tradnl"/>
              </w:rPr>
            </w:pPr>
            <w:r w:rsidRPr="00D162D9">
              <w:rPr>
                <w:rFonts w:ascii="Arial" w:hAnsi="Arial" w:cs="Arial"/>
                <w:color w:val="000000"/>
                <w:lang w:val="es-CO" w:eastAsia="es-CO"/>
              </w:rPr>
              <w:t>GESTION ESTRATEGIC</w:t>
            </w:r>
            <w:r>
              <w:rPr>
                <w:rFonts w:ascii="Arial" w:hAnsi="Arial" w:cs="Arial"/>
                <w:color w:val="000000"/>
                <w:lang w:val="es-CO" w:eastAsia="es-CO"/>
              </w:rPr>
              <w:t>A</w:t>
            </w:r>
          </w:p>
        </w:tc>
        <w:tc>
          <w:tcPr>
            <w:tcW w:w="4600" w:type="dxa"/>
            <w:tcBorders>
              <w:top w:val="nil"/>
              <w:left w:val="nil"/>
              <w:bottom w:val="single" w:sz="8" w:space="0" w:color="auto"/>
              <w:right w:val="single" w:sz="8" w:space="0" w:color="auto"/>
            </w:tcBorders>
            <w:shd w:val="clear" w:color="000000" w:fill="FFFFFF"/>
            <w:vAlign w:val="center"/>
            <w:hideMark/>
          </w:tcPr>
          <w:p w:rsidR="00D162D9" w:rsidRPr="00D162D9" w:rsidRDefault="00D162D9" w:rsidP="00D162D9">
            <w:pPr>
              <w:rPr>
                <w:rFonts w:ascii="Arial" w:hAnsi="Arial" w:cs="Arial"/>
                <w:color w:val="000000"/>
                <w:lang w:val="es-CO" w:eastAsia="es-ES_tradnl"/>
              </w:rPr>
            </w:pPr>
            <w:r w:rsidRPr="00D162D9">
              <w:rPr>
                <w:rFonts w:ascii="Arial" w:hAnsi="Arial" w:cs="Arial"/>
                <w:color w:val="000000"/>
                <w:lang w:val="es-CO" w:eastAsia="es-CO"/>
              </w:rPr>
              <w:t>GERENTE GENERAL</w:t>
            </w:r>
          </w:p>
        </w:tc>
      </w:tr>
      <w:tr w:rsidR="00D162D9" w:rsidRPr="00D162D9" w:rsidTr="00D162D9">
        <w:trPr>
          <w:trHeight w:val="300"/>
        </w:trPr>
        <w:tc>
          <w:tcPr>
            <w:tcW w:w="3840" w:type="dxa"/>
            <w:tcBorders>
              <w:top w:val="nil"/>
              <w:left w:val="single" w:sz="8" w:space="0" w:color="auto"/>
              <w:bottom w:val="single" w:sz="8" w:space="0" w:color="auto"/>
              <w:right w:val="single" w:sz="8" w:space="0" w:color="auto"/>
            </w:tcBorders>
            <w:shd w:val="clear" w:color="000000" w:fill="FFFFFF"/>
            <w:vAlign w:val="center"/>
            <w:hideMark/>
          </w:tcPr>
          <w:p w:rsidR="00D162D9" w:rsidRPr="00D162D9" w:rsidRDefault="00D162D9" w:rsidP="00D162D9">
            <w:pPr>
              <w:rPr>
                <w:rFonts w:ascii="Arial" w:hAnsi="Arial" w:cs="Arial"/>
                <w:color w:val="000000"/>
                <w:lang w:val="es-CO" w:eastAsia="es-ES_tradnl"/>
              </w:rPr>
            </w:pPr>
            <w:r w:rsidRPr="00D162D9">
              <w:rPr>
                <w:rFonts w:ascii="Arial" w:hAnsi="Arial" w:cs="Arial"/>
                <w:color w:val="000000"/>
                <w:lang w:val="es-CO" w:eastAsia="es-CO"/>
              </w:rPr>
              <w:t xml:space="preserve">GESTION   CLIENTES </w:t>
            </w:r>
          </w:p>
        </w:tc>
        <w:tc>
          <w:tcPr>
            <w:tcW w:w="4600" w:type="dxa"/>
            <w:tcBorders>
              <w:top w:val="nil"/>
              <w:left w:val="nil"/>
              <w:bottom w:val="single" w:sz="8" w:space="0" w:color="auto"/>
              <w:right w:val="single" w:sz="8" w:space="0" w:color="auto"/>
            </w:tcBorders>
            <w:shd w:val="clear" w:color="000000" w:fill="FFFFFF"/>
            <w:vAlign w:val="center"/>
            <w:hideMark/>
          </w:tcPr>
          <w:p w:rsidR="00D162D9" w:rsidRPr="00D162D9" w:rsidRDefault="00511CA6" w:rsidP="00995C1F">
            <w:pPr>
              <w:rPr>
                <w:rFonts w:ascii="Arial" w:hAnsi="Arial" w:cs="Arial"/>
                <w:color w:val="000000"/>
                <w:lang w:val="es-CO" w:eastAsia="es-ES_tradnl"/>
              </w:rPr>
            </w:pPr>
            <w:r>
              <w:rPr>
                <w:rFonts w:ascii="Arial" w:hAnsi="Arial" w:cs="Arial"/>
                <w:color w:val="000000"/>
                <w:lang w:val="es-CO" w:eastAsia="es-CO"/>
              </w:rPr>
              <w:t xml:space="preserve">EQUIPO </w:t>
            </w:r>
            <w:r w:rsidR="00995C1F">
              <w:rPr>
                <w:rFonts w:ascii="Arial" w:hAnsi="Arial" w:cs="Arial"/>
                <w:color w:val="000000"/>
                <w:lang w:val="es-CO" w:eastAsia="es-CO"/>
              </w:rPr>
              <w:t xml:space="preserve">ADMINISTRATIVO, </w:t>
            </w:r>
            <w:r w:rsidR="00995C1F" w:rsidRPr="00995C1F">
              <w:rPr>
                <w:rFonts w:ascii="Arial" w:hAnsi="Arial" w:cs="Arial"/>
                <w:color w:val="000000"/>
                <w:lang w:val="es-CO" w:eastAsia="es-CO"/>
              </w:rPr>
              <w:t>TECNOLOGIA</w:t>
            </w:r>
          </w:p>
        </w:tc>
      </w:tr>
      <w:tr w:rsidR="00D162D9" w:rsidRPr="00D162D9" w:rsidTr="00D162D9">
        <w:trPr>
          <w:trHeight w:val="420"/>
        </w:trPr>
        <w:tc>
          <w:tcPr>
            <w:tcW w:w="3840" w:type="dxa"/>
            <w:tcBorders>
              <w:top w:val="nil"/>
              <w:left w:val="single" w:sz="8" w:space="0" w:color="auto"/>
              <w:bottom w:val="single" w:sz="8" w:space="0" w:color="auto"/>
              <w:right w:val="single" w:sz="8" w:space="0" w:color="auto"/>
            </w:tcBorders>
            <w:shd w:val="clear" w:color="000000" w:fill="FFFFFF"/>
            <w:vAlign w:val="center"/>
            <w:hideMark/>
          </w:tcPr>
          <w:p w:rsidR="00D162D9" w:rsidRPr="00D162D9" w:rsidRDefault="00D162D9" w:rsidP="00D162D9">
            <w:pPr>
              <w:rPr>
                <w:rFonts w:ascii="Arial" w:hAnsi="Arial" w:cs="Arial"/>
                <w:color w:val="000000"/>
                <w:lang w:val="es-CO" w:eastAsia="es-ES_tradnl"/>
              </w:rPr>
            </w:pPr>
            <w:r w:rsidRPr="00D162D9">
              <w:rPr>
                <w:rFonts w:ascii="Arial" w:hAnsi="Arial" w:cs="Arial"/>
                <w:color w:val="000000"/>
                <w:lang w:val="es-CO" w:eastAsia="es-CO"/>
              </w:rPr>
              <w:t>GESTION TRANSPORTE</w:t>
            </w:r>
          </w:p>
        </w:tc>
        <w:tc>
          <w:tcPr>
            <w:tcW w:w="4600" w:type="dxa"/>
            <w:tcBorders>
              <w:top w:val="nil"/>
              <w:left w:val="nil"/>
              <w:bottom w:val="single" w:sz="8" w:space="0" w:color="auto"/>
              <w:right w:val="single" w:sz="8" w:space="0" w:color="auto"/>
            </w:tcBorders>
            <w:shd w:val="clear" w:color="000000" w:fill="FFFFFF"/>
            <w:vAlign w:val="center"/>
            <w:hideMark/>
          </w:tcPr>
          <w:p w:rsidR="00D162D9" w:rsidRPr="00D162D9" w:rsidRDefault="00511CA6" w:rsidP="00D162D9">
            <w:pPr>
              <w:rPr>
                <w:rFonts w:ascii="Arial" w:hAnsi="Arial" w:cs="Arial"/>
                <w:color w:val="000000"/>
                <w:lang w:val="es-CO" w:eastAsia="es-ES_tradnl"/>
              </w:rPr>
            </w:pPr>
            <w:r>
              <w:rPr>
                <w:rFonts w:ascii="Arial" w:hAnsi="Arial" w:cs="Arial"/>
                <w:color w:val="000000"/>
                <w:lang w:val="es-CO" w:eastAsia="es-CO"/>
              </w:rPr>
              <w:t>DIRECTOR LOGISTICO</w:t>
            </w:r>
          </w:p>
        </w:tc>
      </w:tr>
      <w:tr w:rsidR="00D162D9" w:rsidRPr="00D162D9" w:rsidTr="00D162D9">
        <w:trPr>
          <w:trHeight w:val="300"/>
        </w:trPr>
        <w:tc>
          <w:tcPr>
            <w:tcW w:w="3840" w:type="dxa"/>
            <w:tcBorders>
              <w:top w:val="nil"/>
              <w:left w:val="single" w:sz="8" w:space="0" w:color="auto"/>
              <w:bottom w:val="single" w:sz="8" w:space="0" w:color="auto"/>
              <w:right w:val="single" w:sz="8" w:space="0" w:color="auto"/>
            </w:tcBorders>
            <w:shd w:val="clear" w:color="000000" w:fill="FFFFFF"/>
            <w:vAlign w:val="center"/>
            <w:hideMark/>
          </w:tcPr>
          <w:p w:rsidR="00D162D9" w:rsidRPr="00D162D9" w:rsidRDefault="00D162D9" w:rsidP="00D162D9">
            <w:pPr>
              <w:rPr>
                <w:rFonts w:ascii="Arial" w:hAnsi="Arial" w:cs="Arial"/>
                <w:color w:val="000000"/>
                <w:lang w:val="es-CO" w:eastAsia="es-ES_tradnl"/>
              </w:rPr>
            </w:pPr>
            <w:r w:rsidRPr="00D162D9">
              <w:rPr>
                <w:rFonts w:ascii="Arial" w:hAnsi="Arial" w:cs="Arial"/>
                <w:color w:val="000000"/>
                <w:lang w:val="es-CO" w:eastAsia="es-CO"/>
              </w:rPr>
              <w:t xml:space="preserve">GESTION ADMINISTRATIVA </w:t>
            </w:r>
          </w:p>
        </w:tc>
        <w:tc>
          <w:tcPr>
            <w:tcW w:w="4600" w:type="dxa"/>
            <w:tcBorders>
              <w:top w:val="nil"/>
              <w:left w:val="nil"/>
              <w:bottom w:val="single" w:sz="8" w:space="0" w:color="auto"/>
              <w:right w:val="single" w:sz="8" w:space="0" w:color="auto"/>
            </w:tcBorders>
            <w:shd w:val="clear" w:color="000000" w:fill="FFFFFF"/>
            <w:vAlign w:val="center"/>
            <w:hideMark/>
          </w:tcPr>
          <w:p w:rsidR="00D162D9" w:rsidRPr="00D162D9" w:rsidRDefault="00511CA6" w:rsidP="00511CA6">
            <w:pPr>
              <w:rPr>
                <w:rFonts w:ascii="Arial" w:hAnsi="Arial" w:cs="Arial"/>
                <w:color w:val="000000"/>
                <w:lang w:val="es-CO" w:eastAsia="es-ES_tradnl"/>
              </w:rPr>
            </w:pPr>
            <w:r w:rsidRPr="00511CA6">
              <w:rPr>
                <w:rFonts w:ascii="Arial" w:hAnsi="Arial" w:cs="Arial"/>
                <w:color w:val="000000"/>
                <w:lang w:val="es-CO" w:eastAsia="es-CO"/>
              </w:rPr>
              <w:t xml:space="preserve">EQUIPO ADMINISTRATIVO </w:t>
            </w:r>
          </w:p>
        </w:tc>
      </w:tr>
      <w:tr w:rsidR="00D162D9" w:rsidRPr="00D162D9" w:rsidTr="00D162D9">
        <w:trPr>
          <w:trHeight w:val="300"/>
        </w:trPr>
        <w:tc>
          <w:tcPr>
            <w:tcW w:w="3840" w:type="dxa"/>
            <w:tcBorders>
              <w:top w:val="nil"/>
              <w:left w:val="single" w:sz="8" w:space="0" w:color="auto"/>
              <w:bottom w:val="single" w:sz="8" w:space="0" w:color="auto"/>
              <w:right w:val="single" w:sz="8" w:space="0" w:color="auto"/>
            </w:tcBorders>
            <w:shd w:val="clear" w:color="000000" w:fill="FFFFFF"/>
            <w:vAlign w:val="center"/>
            <w:hideMark/>
          </w:tcPr>
          <w:p w:rsidR="00D162D9" w:rsidRPr="00D162D9" w:rsidRDefault="00D162D9" w:rsidP="00D162D9">
            <w:pPr>
              <w:rPr>
                <w:rFonts w:ascii="Arial" w:hAnsi="Arial" w:cs="Arial"/>
                <w:color w:val="000000"/>
                <w:lang w:val="es-CO" w:eastAsia="es-ES_tradnl"/>
              </w:rPr>
            </w:pPr>
            <w:r w:rsidRPr="00D162D9">
              <w:rPr>
                <w:rFonts w:ascii="Arial" w:hAnsi="Arial" w:cs="Arial"/>
                <w:color w:val="000000"/>
                <w:lang w:val="es-CO" w:eastAsia="es-CO"/>
              </w:rPr>
              <w:t xml:space="preserve">GESTION CALIDAD </w:t>
            </w:r>
          </w:p>
        </w:tc>
        <w:tc>
          <w:tcPr>
            <w:tcW w:w="4600" w:type="dxa"/>
            <w:tcBorders>
              <w:top w:val="nil"/>
              <w:left w:val="nil"/>
              <w:bottom w:val="single" w:sz="8" w:space="0" w:color="auto"/>
              <w:right w:val="single" w:sz="8" w:space="0" w:color="auto"/>
            </w:tcBorders>
            <w:shd w:val="clear" w:color="000000" w:fill="FFFFFF"/>
            <w:vAlign w:val="center"/>
            <w:hideMark/>
          </w:tcPr>
          <w:p w:rsidR="00D162D9" w:rsidRPr="00D162D9" w:rsidRDefault="00D162D9" w:rsidP="00995C1F">
            <w:pPr>
              <w:rPr>
                <w:rFonts w:ascii="Arial" w:hAnsi="Arial" w:cs="Arial"/>
                <w:color w:val="000000"/>
                <w:lang w:val="es-CO" w:eastAsia="es-ES_tradnl"/>
              </w:rPr>
            </w:pPr>
            <w:r w:rsidRPr="00D162D9">
              <w:rPr>
                <w:rFonts w:ascii="Arial" w:hAnsi="Arial" w:cs="Arial"/>
                <w:color w:val="000000"/>
                <w:lang w:val="es-CO" w:eastAsia="es-CO"/>
              </w:rPr>
              <w:t>COORDINADOR DE SIG, GTH,</w:t>
            </w:r>
          </w:p>
        </w:tc>
      </w:tr>
    </w:tbl>
    <w:p w:rsidR="00D162D9" w:rsidRDefault="00D162D9" w:rsidP="00D970E6">
      <w:pPr>
        <w:ind w:left="360"/>
        <w:jc w:val="both"/>
        <w:rPr>
          <w:rFonts w:ascii="Arial" w:hAnsi="Arial" w:cs="Arial"/>
          <w:b/>
          <w:lang w:val="es-CO"/>
        </w:rPr>
      </w:pPr>
    </w:p>
    <w:p w:rsidR="00F8497E" w:rsidRDefault="00F8497E" w:rsidP="00995C1F">
      <w:pPr>
        <w:jc w:val="both"/>
        <w:rPr>
          <w:rFonts w:ascii="Arial" w:hAnsi="Arial" w:cs="Arial"/>
          <w:b/>
          <w:lang w:val="es-CO"/>
        </w:rPr>
      </w:pPr>
    </w:p>
    <w:p w:rsidR="00995C1F" w:rsidRDefault="00995C1F" w:rsidP="00995C1F">
      <w:pPr>
        <w:jc w:val="both"/>
        <w:rPr>
          <w:rFonts w:ascii="Arial" w:hAnsi="Arial" w:cs="Arial"/>
          <w:b/>
          <w:lang w:val="es-CO"/>
        </w:rPr>
      </w:pPr>
    </w:p>
    <w:p w:rsidR="00995C1F" w:rsidRDefault="00995C1F" w:rsidP="00995C1F">
      <w:pPr>
        <w:jc w:val="both"/>
        <w:rPr>
          <w:rFonts w:ascii="Arial" w:hAnsi="Arial" w:cs="Arial"/>
          <w:b/>
          <w:lang w:val="es-CO"/>
        </w:rPr>
      </w:pPr>
    </w:p>
    <w:p w:rsidR="00381AA0" w:rsidRDefault="00381AA0" w:rsidP="00995C1F">
      <w:pPr>
        <w:jc w:val="both"/>
        <w:rPr>
          <w:rFonts w:ascii="Arial" w:hAnsi="Arial" w:cs="Arial"/>
          <w:b/>
          <w:lang w:val="es-CO"/>
        </w:rPr>
      </w:pPr>
    </w:p>
    <w:p w:rsidR="00381AA0" w:rsidRDefault="00381AA0" w:rsidP="00995C1F">
      <w:pPr>
        <w:jc w:val="both"/>
        <w:rPr>
          <w:rFonts w:ascii="Arial" w:hAnsi="Arial" w:cs="Arial"/>
          <w:b/>
          <w:lang w:val="es-CO"/>
        </w:rPr>
      </w:pPr>
    </w:p>
    <w:p w:rsidR="00381AA0" w:rsidRDefault="00381AA0" w:rsidP="00995C1F">
      <w:pPr>
        <w:jc w:val="both"/>
        <w:rPr>
          <w:rFonts w:ascii="Arial" w:hAnsi="Arial" w:cs="Arial"/>
          <w:b/>
          <w:lang w:val="es-CO"/>
        </w:rPr>
      </w:pPr>
    </w:p>
    <w:p w:rsidR="00995C1F" w:rsidRDefault="00995C1F" w:rsidP="00995C1F">
      <w:pPr>
        <w:jc w:val="both"/>
        <w:rPr>
          <w:rFonts w:ascii="Arial" w:hAnsi="Arial" w:cs="Arial"/>
          <w:b/>
          <w:lang w:val="es-CO"/>
        </w:rPr>
      </w:pPr>
    </w:p>
    <w:p w:rsidR="007C61F6" w:rsidRDefault="007C61F6" w:rsidP="00D970E6">
      <w:pPr>
        <w:ind w:left="360"/>
        <w:jc w:val="both"/>
        <w:rPr>
          <w:rFonts w:ascii="Arial" w:hAnsi="Arial" w:cs="Arial"/>
          <w:b/>
          <w:lang w:val="es-CO"/>
        </w:rPr>
      </w:pPr>
    </w:p>
    <w:p w:rsidR="007C61F6" w:rsidRDefault="00F8497E" w:rsidP="0087419C">
      <w:pPr>
        <w:pStyle w:val="Prrafodelista"/>
        <w:numPr>
          <w:ilvl w:val="0"/>
          <w:numId w:val="12"/>
        </w:numPr>
        <w:jc w:val="both"/>
        <w:rPr>
          <w:rFonts w:ascii="Arial" w:hAnsi="Arial" w:cs="Arial"/>
          <w:b/>
          <w:lang w:val="es-CO"/>
        </w:rPr>
      </w:pPr>
      <w:r>
        <w:rPr>
          <w:rFonts w:ascii="Arial" w:hAnsi="Arial" w:cs="Arial"/>
          <w:b/>
          <w:lang w:val="es-CO"/>
        </w:rPr>
        <w:t>IDENTIFICACION Y SEGUIMIENTO DE PARTES INTERESADAS.</w:t>
      </w:r>
    </w:p>
    <w:p w:rsidR="00F8497E" w:rsidRDefault="00F8497E" w:rsidP="00F8497E">
      <w:pPr>
        <w:jc w:val="both"/>
        <w:rPr>
          <w:rFonts w:ascii="Arial" w:hAnsi="Arial" w:cs="Arial"/>
          <w:b/>
          <w:lang w:val="es-CO"/>
        </w:rPr>
      </w:pPr>
    </w:p>
    <w:p w:rsidR="00F8497E" w:rsidRPr="00F8497E" w:rsidRDefault="00F8497E" w:rsidP="00F8497E">
      <w:pPr>
        <w:jc w:val="both"/>
        <w:rPr>
          <w:rFonts w:ascii="Arial" w:hAnsi="Arial" w:cs="Arial"/>
          <w:lang w:val="es-CO"/>
        </w:rPr>
      </w:pPr>
      <w:r w:rsidRPr="00F8497E">
        <w:rPr>
          <w:rFonts w:ascii="Arial" w:hAnsi="Arial" w:cs="Arial"/>
          <w:lang w:val="es-CO"/>
        </w:rPr>
        <w:t xml:space="preserve">La compañía ha identificado las siguientes partes interesadas </w:t>
      </w:r>
      <w:r>
        <w:rPr>
          <w:rFonts w:ascii="Arial" w:hAnsi="Arial" w:cs="Arial"/>
          <w:lang w:val="es-CO"/>
        </w:rPr>
        <w:t xml:space="preserve">y el seguimiento a las mismas </w:t>
      </w:r>
    </w:p>
    <w:p w:rsidR="007C61F6" w:rsidRPr="00F8497E" w:rsidRDefault="007C61F6" w:rsidP="00D970E6">
      <w:pPr>
        <w:ind w:left="360"/>
        <w:jc w:val="both"/>
        <w:rPr>
          <w:rFonts w:ascii="Arial" w:hAnsi="Arial" w:cs="Arial"/>
          <w:lang w:val="es-CO"/>
        </w:rPr>
      </w:pPr>
    </w:p>
    <w:p w:rsidR="007C61F6" w:rsidRDefault="007C61F6" w:rsidP="00D970E6">
      <w:pPr>
        <w:ind w:left="360"/>
        <w:jc w:val="both"/>
        <w:rPr>
          <w:rFonts w:ascii="Arial" w:hAnsi="Arial" w:cs="Arial"/>
          <w:b/>
          <w:lang w:val="es-CO"/>
        </w:rPr>
      </w:pPr>
    </w:p>
    <w:p w:rsidR="007C61F6" w:rsidRDefault="007C61F6" w:rsidP="00D970E6">
      <w:pPr>
        <w:ind w:left="360"/>
        <w:jc w:val="both"/>
        <w:rPr>
          <w:rFonts w:ascii="Arial" w:hAnsi="Arial" w:cs="Arial"/>
          <w:b/>
          <w:lang w:val="es-CO"/>
        </w:rPr>
      </w:pPr>
    </w:p>
    <w:tbl>
      <w:tblPr>
        <w:tblStyle w:val="Tablaconcuadrcula"/>
        <w:tblW w:w="8897" w:type="dxa"/>
        <w:tblLayout w:type="fixed"/>
        <w:tblLook w:val="04A0" w:firstRow="1" w:lastRow="0" w:firstColumn="1" w:lastColumn="0" w:noHBand="0" w:noVBand="1"/>
      </w:tblPr>
      <w:tblGrid>
        <w:gridCol w:w="1384"/>
        <w:gridCol w:w="1701"/>
        <w:gridCol w:w="1985"/>
        <w:gridCol w:w="3827"/>
      </w:tblGrid>
      <w:tr w:rsidR="000F2D37" w:rsidRPr="00BB047A" w:rsidTr="005B6E64">
        <w:trPr>
          <w:trHeight w:val="480"/>
        </w:trPr>
        <w:tc>
          <w:tcPr>
            <w:tcW w:w="5070" w:type="dxa"/>
            <w:gridSpan w:val="3"/>
            <w:hideMark/>
          </w:tcPr>
          <w:p w:rsidR="000F2D37" w:rsidRPr="00BB047A" w:rsidRDefault="000F2D37" w:rsidP="005B6E64">
            <w:pPr>
              <w:jc w:val="both"/>
              <w:rPr>
                <w:rFonts w:ascii="Tahoma" w:hAnsi="Tahoma" w:cs="Tahoma"/>
                <w:b/>
                <w:bCs/>
                <w:color w:val="222222"/>
                <w:sz w:val="18"/>
                <w:szCs w:val="18"/>
                <w:shd w:val="clear" w:color="auto" w:fill="FFFFFF"/>
              </w:rPr>
            </w:pPr>
            <w:r w:rsidRPr="00BB047A">
              <w:rPr>
                <w:rFonts w:ascii="Tahoma" w:hAnsi="Tahoma" w:cs="Tahoma"/>
                <w:b/>
                <w:bCs/>
                <w:color w:val="222222"/>
                <w:sz w:val="18"/>
                <w:szCs w:val="18"/>
                <w:shd w:val="clear" w:color="auto" w:fill="FFFFFF"/>
                <w:lang w:val="es-MX"/>
              </w:rPr>
              <w:t>REQUISITOS PARTES INTERESADAS</w:t>
            </w:r>
          </w:p>
        </w:tc>
        <w:tc>
          <w:tcPr>
            <w:tcW w:w="3827" w:type="dxa"/>
            <w:hideMark/>
          </w:tcPr>
          <w:p w:rsidR="000F2D37" w:rsidRPr="00BB047A" w:rsidRDefault="000F2D37" w:rsidP="005B6E64">
            <w:pPr>
              <w:jc w:val="both"/>
              <w:rPr>
                <w:rFonts w:ascii="Tahoma" w:hAnsi="Tahoma" w:cs="Tahoma"/>
                <w:b/>
                <w:bCs/>
                <w:color w:val="222222"/>
                <w:sz w:val="18"/>
                <w:szCs w:val="18"/>
                <w:shd w:val="clear" w:color="auto" w:fill="FFFFFF"/>
              </w:rPr>
            </w:pPr>
            <w:r w:rsidRPr="00BB047A">
              <w:rPr>
                <w:rFonts w:ascii="Tahoma" w:hAnsi="Tahoma" w:cs="Tahoma"/>
                <w:b/>
                <w:bCs/>
                <w:color w:val="222222"/>
                <w:sz w:val="18"/>
                <w:szCs w:val="18"/>
                <w:shd w:val="clear" w:color="auto" w:fill="FFFFFF"/>
              </w:rPr>
              <w:t>SEGUIMIENTO  A LAS PARTES INTERESADAS</w:t>
            </w:r>
          </w:p>
        </w:tc>
      </w:tr>
      <w:tr w:rsidR="000F2D37" w:rsidRPr="00BB047A" w:rsidTr="005B6E64">
        <w:trPr>
          <w:trHeight w:val="315"/>
        </w:trPr>
        <w:tc>
          <w:tcPr>
            <w:tcW w:w="1384" w:type="dxa"/>
            <w:hideMark/>
          </w:tcPr>
          <w:p w:rsidR="000F2D37" w:rsidRPr="00BB047A" w:rsidRDefault="000F2D37" w:rsidP="005B6E64">
            <w:pPr>
              <w:jc w:val="both"/>
              <w:rPr>
                <w:rFonts w:ascii="Tahoma" w:hAnsi="Tahoma" w:cs="Tahoma"/>
                <w:b/>
                <w:bCs/>
                <w:color w:val="222222"/>
                <w:sz w:val="18"/>
                <w:szCs w:val="18"/>
                <w:shd w:val="clear" w:color="auto" w:fill="FFFFFF"/>
              </w:rPr>
            </w:pPr>
            <w:r w:rsidRPr="00BB047A">
              <w:rPr>
                <w:rFonts w:ascii="Tahoma" w:hAnsi="Tahoma" w:cs="Tahoma"/>
                <w:b/>
                <w:bCs/>
                <w:color w:val="222222"/>
                <w:sz w:val="18"/>
                <w:szCs w:val="18"/>
                <w:shd w:val="clear" w:color="auto" w:fill="FFFFFF"/>
                <w:lang w:val="es-MX"/>
              </w:rPr>
              <w:t>TIPO CLIENTE</w:t>
            </w:r>
          </w:p>
        </w:tc>
        <w:tc>
          <w:tcPr>
            <w:tcW w:w="1701" w:type="dxa"/>
            <w:hideMark/>
          </w:tcPr>
          <w:p w:rsidR="000F2D37" w:rsidRPr="00BB047A" w:rsidRDefault="000F2D37" w:rsidP="005B6E64">
            <w:pPr>
              <w:jc w:val="both"/>
              <w:rPr>
                <w:rFonts w:ascii="Tahoma" w:hAnsi="Tahoma" w:cs="Tahoma"/>
                <w:b/>
                <w:bCs/>
                <w:color w:val="222222"/>
                <w:sz w:val="18"/>
                <w:szCs w:val="18"/>
                <w:shd w:val="clear" w:color="auto" w:fill="FFFFFF"/>
              </w:rPr>
            </w:pPr>
            <w:r w:rsidRPr="00BB047A">
              <w:rPr>
                <w:rFonts w:ascii="Tahoma" w:hAnsi="Tahoma" w:cs="Tahoma"/>
                <w:b/>
                <w:bCs/>
                <w:color w:val="222222"/>
                <w:sz w:val="18"/>
                <w:szCs w:val="18"/>
                <w:shd w:val="clear" w:color="auto" w:fill="FFFFFF"/>
                <w:lang w:val="es-MX"/>
              </w:rPr>
              <w:t>EXPECTATIVAS</w:t>
            </w:r>
          </w:p>
        </w:tc>
        <w:tc>
          <w:tcPr>
            <w:tcW w:w="1985" w:type="dxa"/>
            <w:hideMark/>
          </w:tcPr>
          <w:p w:rsidR="000F2D37" w:rsidRPr="00BB047A" w:rsidRDefault="000F2D37" w:rsidP="005B6E64">
            <w:pPr>
              <w:jc w:val="both"/>
              <w:rPr>
                <w:rFonts w:ascii="Tahoma" w:hAnsi="Tahoma" w:cs="Tahoma"/>
                <w:b/>
                <w:bCs/>
                <w:color w:val="222222"/>
                <w:sz w:val="18"/>
                <w:szCs w:val="18"/>
                <w:shd w:val="clear" w:color="auto" w:fill="FFFFFF"/>
              </w:rPr>
            </w:pPr>
            <w:r w:rsidRPr="00BB047A">
              <w:rPr>
                <w:rFonts w:ascii="Tahoma" w:hAnsi="Tahoma" w:cs="Tahoma"/>
                <w:b/>
                <w:bCs/>
                <w:color w:val="222222"/>
                <w:sz w:val="18"/>
                <w:szCs w:val="18"/>
                <w:shd w:val="clear" w:color="auto" w:fill="FFFFFF"/>
                <w:lang w:val="es-MX"/>
              </w:rPr>
              <w:t>REQUISITOS</w:t>
            </w:r>
          </w:p>
        </w:tc>
        <w:tc>
          <w:tcPr>
            <w:tcW w:w="3827" w:type="dxa"/>
            <w:hideMark/>
          </w:tcPr>
          <w:p w:rsidR="000F2D37" w:rsidRPr="00BB047A" w:rsidRDefault="000F2D37" w:rsidP="005B6E64">
            <w:pPr>
              <w:jc w:val="both"/>
              <w:rPr>
                <w:rFonts w:ascii="Tahoma" w:hAnsi="Tahoma" w:cs="Tahoma"/>
                <w:b/>
                <w:bCs/>
                <w:color w:val="222222"/>
                <w:sz w:val="18"/>
                <w:szCs w:val="18"/>
                <w:shd w:val="clear" w:color="auto" w:fill="FFFFFF"/>
              </w:rPr>
            </w:pPr>
            <w:r w:rsidRPr="00BB047A">
              <w:rPr>
                <w:rFonts w:ascii="Tahoma" w:hAnsi="Tahoma" w:cs="Tahoma"/>
                <w:b/>
                <w:bCs/>
                <w:color w:val="222222"/>
                <w:sz w:val="18"/>
                <w:szCs w:val="18"/>
                <w:shd w:val="clear" w:color="auto" w:fill="FFFFFF"/>
                <w:lang w:val="es-MX"/>
              </w:rPr>
              <w:t>SEGUIMIENTO</w:t>
            </w:r>
          </w:p>
        </w:tc>
      </w:tr>
      <w:tr w:rsidR="000F2D37" w:rsidRPr="00BB047A" w:rsidTr="005B6E64">
        <w:trPr>
          <w:trHeight w:val="495"/>
        </w:trPr>
        <w:tc>
          <w:tcPr>
            <w:tcW w:w="1384" w:type="dxa"/>
            <w:hideMark/>
          </w:tcPr>
          <w:p w:rsidR="000F2D37" w:rsidRPr="00BB047A" w:rsidRDefault="000F2D37" w:rsidP="005B6E64">
            <w:pPr>
              <w:jc w:val="both"/>
              <w:rPr>
                <w:rFonts w:ascii="Tahoma" w:hAnsi="Tahoma" w:cs="Tahoma"/>
                <w:color w:val="222222"/>
                <w:sz w:val="18"/>
                <w:szCs w:val="18"/>
                <w:shd w:val="clear" w:color="auto" w:fill="FFFFFF"/>
              </w:rPr>
            </w:pPr>
            <w:r w:rsidRPr="00BB047A">
              <w:rPr>
                <w:rFonts w:ascii="Tahoma" w:hAnsi="Tahoma" w:cs="Tahoma"/>
                <w:color w:val="222222"/>
                <w:sz w:val="18"/>
                <w:szCs w:val="18"/>
                <w:shd w:val="clear" w:color="auto" w:fill="FFFFFF"/>
                <w:lang w:val="es-MX"/>
              </w:rPr>
              <w:t>Usuarios</w:t>
            </w:r>
          </w:p>
        </w:tc>
        <w:tc>
          <w:tcPr>
            <w:tcW w:w="1701" w:type="dxa"/>
            <w:hideMark/>
          </w:tcPr>
          <w:p w:rsidR="000F2D37" w:rsidRPr="00BB047A" w:rsidRDefault="000F2D37" w:rsidP="005B6E64">
            <w:pPr>
              <w:jc w:val="both"/>
              <w:rPr>
                <w:rFonts w:ascii="Tahoma" w:hAnsi="Tahoma" w:cs="Tahoma"/>
                <w:i/>
                <w:iCs/>
                <w:color w:val="222222"/>
                <w:sz w:val="18"/>
                <w:szCs w:val="18"/>
                <w:shd w:val="clear" w:color="auto" w:fill="FFFFFF"/>
              </w:rPr>
            </w:pPr>
            <w:r w:rsidRPr="00BB047A">
              <w:rPr>
                <w:rFonts w:ascii="Tahoma" w:hAnsi="Tahoma" w:cs="Tahoma"/>
                <w:i/>
                <w:iCs/>
                <w:color w:val="222222"/>
                <w:sz w:val="18"/>
                <w:szCs w:val="18"/>
                <w:shd w:val="clear" w:color="auto" w:fill="FFFFFF"/>
                <w:lang w:val="es-MX"/>
              </w:rPr>
              <w:t>Transporte seguro</w:t>
            </w:r>
          </w:p>
        </w:tc>
        <w:tc>
          <w:tcPr>
            <w:tcW w:w="1985" w:type="dxa"/>
            <w:hideMark/>
          </w:tcPr>
          <w:p w:rsidR="000F2D37" w:rsidRPr="00BB047A" w:rsidRDefault="000F2D37" w:rsidP="005B6E64">
            <w:pPr>
              <w:jc w:val="both"/>
              <w:rPr>
                <w:rFonts w:ascii="Tahoma" w:hAnsi="Tahoma" w:cs="Tahoma"/>
                <w:i/>
                <w:iCs/>
                <w:color w:val="222222"/>
                <w:sz w:val="18"/>
                <w:szCs w:val="18"/>
                <w:shd w:val="clear" w:color="auto" w:fill="FFFFFF"/>
              </w:rPr>
            </w:pPr>
            <w:r w:rsidRPr="00BB047A">
              <w:rPr>
                <w:rFonts w:ascii="Tahoma" w:hAnsi="Tahoma" w:cs="Tahoma"/>
                <w:iCs/>
                <w:color w:val="222222"/>
                <w:sz w:val="18"/>
                <w:szCs w:val="18"/>
                <w:shd w:val="clear" w:color="auto" w:fill="FFFFFF"/>
                <w:lang w:val="es-MX"/>
              </w:rPr>
              <w:t>PESV, Resolución 1565, resolución 1231</w:t>
            </w:r>
            <w:r w:rsidRPr="00BB047A">
              <w:rPr>
                <w:rFonts w:ascii="Tahoma" w:hAnsi="Tahoma" w:cs="Tahoma"/>
                <w:i/>
                <w:iCs/>
                <w:color w:val="222222"/>
                <w:sz w:val="18"/>
                <w:szCs w:val="18"/>
                <w:shd w:val="clear" w:color="auto" w:fill="FFFFFF"/>
                <w:lang w:val="es-MX"/>
              </w:rPr>
              <w:t xml:space="preserve">, </w:t>
            </w:r>
          </w:p>
        </w:tc>
        <w:tc>
          <w:tcPr>
            <w:tcW w:w="3827" w:type="dxa"/>
            <w:hideMark/>
          </w:tcPr>
          <w:p w:rsidR="000F2D37" w:rsidRPr="00BB047A" w:rsidRDefault="000F2D37" w:rsidP="005B6E64">
            <w:pPr>
              <w:jc w:val="both"/>
              <w:rPr>
                <w:rFonts w:ascii="Tahoma" w:hAnsi="Tahoma" w:cs="Tahoma"/>
                <w:color w:val="222222"/>
                <w:sz w:val="18"/>
                <w:szCs w:val="18"/>
                <w:shd w:val="clear" w:color="auto" w:fill="FFFFFF"/>
              </w:rPr>
            </w:pPr>
            <w:r w:rsidRPr="00BB047A">
              <w:rPr>
                <w:rFonts w:ascii="Tahoma" w:hAnsi="Tahoma" w:cs="Tahoma"/>
                <w:color w:val="222222"/>
                <w:sz w:val="18"/>
                <w:szCs w:val="18"/>
                <w:shd w:val="clear" w:color="auto" w:fill="FFFFFF"/>
                <w:lang w:val="es-MX"/>
              </w:rPr>
              <w:t xml:space="preserve">Monitoreo  de la prestación del servicio, novedades y alumnos ausentes </w:t>
            </w:r>
          </w:p>
        </w:tc>
      </w:tr>
      <w:tr w:rsidR="000F2D37" w:rsidRPr="00BB047A" w:rsidTr="005B6E64">
        <w:trPr>
          <w:trHeight w:val="1755"/>
        </w:trPr>
        <w:tc>
          <w:tcPr>
            <w:tcW w:w="1384" w:type="dxa"/>
            <w:vMerge w:val="restart"/>
            <w:hideMark/>
          </w:tcPr>
          <w:p w:rsidR="000F2D37" w:rsidRPr="00BB047A" w:rsidRDefault="000F2D37" w:rsidP="005B6E64">
            <w:pPr>
              <w:jc w:val="both"/>
              <w:rPr>
                <w:rFonts w:ascii="Tahoma" w:hAnsi="Tahoma" w:cs="Tahoma"/>
                <w:color w:val="222222"/>
                <w:sz w:val="18"/>
                <w:szCs w:val="18"/>
                <w:shd w:val="clear" w:color="auto" w:fill="FFFFFF"/>
              </w:rPr>
            </w:pPr>
            <w:r w:rsidRPr="00BB047A">
              <w:rPr>
                <w:rFonts w:ascii="Tahoma" w:hAnsi="Tahoma" w:cs="Tahoma"/>
                <w:color w:val="222222"/>
                <w:sz w:val="18"/>
                <w:szCs w:val="18"/>
                <w:shd w:val="clear" w:color="auto" w:fill="FFFFFF"/>
                <w:lang w:val="es-MX"/>
              </w:rPr>
              <w:t>Cliente</w:t>
            </w:r>
          </w:p>
        </w:tc>
        <w:tc>
          <w:tcPr>
            <w:tcW w:w="1701" w:type="dxa"/>
            <w:vMerge w:val="restart"/>
            <w:hideMark/>
          </w:tcPr>
          <w:p w:rsidR="000F2D37" w:rsidRPr="00BB047A" w:rsidRDefault="000F2D37" w:rsidP="005B6E64">
            <w:pPr>
              <w:jc w:val="both"/>
              <w:rPr>
                <w:rFonts w:ascii="Tahoma" w:hAnsi="Tahoma" w:cs="Tahoma"/>
                <w:color w:val="222222"/>
                <w:sz w:val="18"/>
                <w:szCs w:val="18"/>
                <w:shd w:val="clear" w:color="auto" w:fill="FFFFFF"/>
              </w:rPr>
            </w:pPr>
            <w:r w:rsidRPr="00BB047A">
              <w:rPr>
                <w:rFonts w:ascii="Tahoma" w:hAnsi="Tahoma" w:cs="Tahoma"/>
                <w:color w:val="222222"/>
                <w:sz w:val="18"/>
                <w:szCs w:val="18"/>
                <w:shd w:val="clear" w:color="auto" w:fill="FFFFFF"/>
                <w:lang w:val="es-MX"/>
              </w:rPr>
              <w:t>funcionarios a los sitios de trabajo y estudio  a tiempo y en forma segura</w:t>
            </w:r>
          </w:p>
        </w:tc>
        <w:tc>
          <w:tcPr>
            <w:tcW w:w="1985" w:type="dxa"/>
            <w:vMerge w:val="restart"/>
            <w:hideMark/>
          </w:tcPr>
          <w:p w:rsidR="000F2D37" w:rsidRPr="00BB047A" w:rsidRDefault="000F2D37" w:rsidP="005B6E64">
            <w:pPr>
              <w:jc w:val="both"/>
              <w:rPr>
                <w:rFonts w:ascii="Tahoma" w:hAnsi="Tahoma" w:cs="Tahoma"/>
                <w:color w:val="222222"/>
                <w:sz w:val="18"/>
                <w:szCs w:val="18"/>
                <w:shd w:val="clear" w:color="auto" w:fill="FFFFFF"/>
                <w:lang w:val="es-MX"/>
              </w:rPr>
            </w:pPr>
            <w:r w:rsidRPr="00BB047A">
              <w:rPr>
                <w:rFonts w:ascii="Tahoma" w:hAnsi="Tahoma" w:cs="Tahoma"/>
                <w:color w:val="222222"/>
                <w:sz w:val="18"/>
                <w:szCs w:val="18"/>
                <w:shd w:val="clear" w:color="auto" w:fill="FFFFFF"/>
                <w:lang w:val="es-MX"/>
              </w:rPr>
              <w:t>PESV, Contrato.</w:t>
            </w:r>
          </w:p>
          <w:p w:rsidR="000F2D37" w:rsidRPr="00BB047A" w:rsidRDefault="000F2D37" w:rsidP="005B6E64">
            <w:pPr>
              <w:jc w:val="both"/>
              <w:rPr>
                <w:rFonts w:ascii="Tahoma" w:hAnsi="Tahoma" w:cs="Tahoma"/>
                <w:color w:val="222222"/>
                <w:sz w:val="18"/>
                <w:szCs w:val="18"/>
                <w:shd w:val="clear" w:color="auto" w:fill="FFFFFF"/>
              </w:rPr>
            </w:pPr>
          </w:p>
        </w:tc>
        <w:tc>
          <w:tcPr>
            <w:tcW w:w="3827" w:type="dxa"/>
            <w:hideMark/>
          </w:tcPr>
          <w:p w:rsidR="000F2D37" w:rsidRPr="00BB047A" w:rsidRDefault="000F2D37" w:rsidP="005B6E64">
            <w:pPr>
              <w:jc w:val="both"/>
              <w:rPr>
                <w:rFonts w:ascii="Tahoma" w:hAnsi="Tahoma" w:cs="Tahoma"/>
                <w:b/>
                <w:bCs/>
                <w:color w:val="222222"/>
                <w:sz w:val="18"/>
                <w:szCs w:val="18"/>
                <w:shd w:val="clear" w:color="auto" w:fill="FFFFFF"/>
                <w:lang w:val="es-MX"/>
              </w:rPr>
            </w:pPr>
            <w:r w:rsidRPr="00BB047A">
              <w:rPr>
                <w:rFonts w:ascii="Tahoma" w:hAnsi="Tahoma" w:cs="Tahoma"/>
                <w:color w:val="222222"/>
                <w:sz w:val="18"/>
                <w:szCs w:val="18"/>
                <w:shd w:val="clear" w:color="auto" w:fill="FFFFFF"/>
                <w:lang w:val="es-MX"/>
              </w:rPr>
              <w:t xml:space="preserve">PESV, Contrato, check list de verificación de contratos ,  Semestralmente se evalúa el grado de satisfacción de los clientes con los contratos a través de  </w:t>
            </w:r>
          </w:p>
          <w:p w:rsidR="000F2D37" w:rsidRPr="00BB047A" w:rsidRDefault="000F2D37" w:rsidP="005B6E64">
            <w:pPr>
              <w:jc w:val="both"/>
              <w:rPr>
                <w:rFonts w:ascii="Tahoma" w:hAnsi="Tahoma" w:cs="Tahoma"/>
                <w:b/>
                <w:bCs/>
                <w:color w:val="222222"/>
                <w:sz w:val="18"/>
                <w:szCs w:val="18"/>
                <w:shd w:val="clear" w:color="auto" w:fill="FFFFFF"/>
                <w:lang w:val="es-MX"/>
              </w:rPr>
            </w:pPr>
            <w:r w:rsidRPr="00BB047A">
              <w:rPr>
                <w:rFonts w:ascii="Tahoma" w:hAnsi="Tahoma" w:cs="Tahoma"/>
                <w:b/>
                <w:bCs/>
                <w:color w:val="222222"/>
                <w:sz w:val="18"/>
                <w:szCs w:val="18"/>
                <w:shd w:val="clear" w:color="auto" w:fill="FFFFFF"/>
                <w:lang w:val="es-MX"/>
              </w:rPr>
              <w:t>Se contactan los clientes y se diligencia la encuesta</w:t>
            </w:r>
          </w:p>
          <w:p w:rsidR="000F2D37" w:rsidRPr="00BB047A" w:rsidRDefault="000F2D37" w:rsidP="005B6E64">
            <w:pPr>
              <w:jc w:val="both"/>
              <w:rPr>
                <w:rFonts w:ascii="Tahoma" w:hAnsi="Tahoma" w:cs="Tahoma"/>
                <w:b/>
                <w:color w:val="222222"/>
                <w:sz w:val="18"/>
                <w:szCs w:val="18"/>
                <w:shd w:val="clear" w:color="auto" w:fill="FFFFFF"/>
              </w:rPr>
            </w:pPr>
            <w:r w:rsidRPr="00BB047A">
              <w:rPr>
                <w:rFonts w:ascii="Tahoma" w:hAnsi="Tahoma" w:cs="Tahoma"/>
                <w:b/>
                <w:color w:val="222222"/>
                <w:sz w:val="18"/>
                <w:szCs w:val="18"/>
                <w:shd w:val="clear" w:color="auto" w:fill="FFFFFF"/>
              </w:rPr>
              <w:t>http://sistemaskoios.com.sistemaskoios./gestion/encuestaconsultar.php</w:t>
            </w:r>
          </w:p>
        </w:tc>
      </w:tr>
      <w:tr w:rsidR="000F2D37" w:rsidRPr="00BB047A" w:rsidTr="005B6E64">
        <w:trPr>
          <w:trHeight w:val="990"/>
        </w:trPr>
        <w:tc>
          <w:tcPr>
            <w:tcW w:w="1384" w:type="dxa"/>
            <w:vMerge/>
            <w:hideMark/>
          </w:tcPr>
          <w:p w:rsidR="000F2D37" w:rsidRPr="00BB047A" w:rsidRDefault="000F2D37" w:rsidP="005B6E64">
            <w:pPr>
              <w:jc w:val="both"/>
              <w:rPr>
                <w:rFonts w:ascii="Tahoma" w:hAnsi="Tahoma" w:cs="Tahoma"/>
                <w:color w:val="222222"/>
                <w:sz w:val="18"/>
                <w:szCs w:val="18"/>
                <w:shd w:val="clear" w:color="auto" w:fill="FFFFFF"/>
              </w:rPr>
            </w:pPr>
          </w:p>
        </w:tc>
        <w:tc>
          <w:tcPr>
            <w:tcW w:w="1701" w:type="dxa"/>
            <w:vMerge/>
            <w:hideMark/>
          </w:tcPr>
          <w:p w:rsidR="000F2D37" w:rsidRPr="00BB047A" w:rsidRDefault="000F2D37" w:rsidP="005B6E64">
            <w:pPr>
              <w:jc w:val="both"/>
              <w:rPr>
                <w:rFonts w:ascii="Tahoma" w:hAnsi="Tahoma" w:cs="Tahoma"/>
                <w:color w:val="222222"/>
                <w:sz w:val="18"/>
                <w:szCs w:val="18"/>
                <w:shd w:val="clear" w:color="auto" w:fill="FFFFFF"/>
              </w:rPr>
            </w:pPr>
          </w:p>
        </w:tc>
        <w:tc>
          <w:tcPr>
            <w:tcW w:w="1985" w:type="dxa"/>
            <w:vMerge/>
            <w:hideMark/>
          </w:tcPr>
          <w:p w:rsidR="000F2D37" w:rsidRPr="00BB047A" w:rsidRDefault="000F2D37" w:rsidP="005B6E64">
            <w:pPr>
              <w:jc w:val="both"/>
              <w:rPr>
                <w:rFonts w:ascii="Tahoma" w:hAnsi="Tahoma" w:cs="Tahoma"/>
                <w:color w:val="222222"/>
                <w:sz w:val="18"/>
                <w:szCs w:val="18"/>
                <w:shd w:val="clear" w:color="auto" w:fill="FFFFFF"/>
              </w:rPr>
            </w:pPr>
          </w:p>
        </w:tc>
        <w:tc>
          <w:tcPr>
            <w:tcW w:w="3827" w:type="dxa"/>
            <w:hideMark/>
          </w:tcPr>
          <w:p w:rsidR="000F2D37" w:rsidRPr="00BB047A" w:rsidRDefault="000F2D37" w:rsidP="005B6E64">
            <w:pPr>
              <w:jc w:val="both"/>
              <w:rPr>
                <w:rFonts w:ascii="Tahoma" w:hAnsi="Tahoma" w:cs="Tahoma"/>
                <w:bCs/>
                <w:color w:val="222222"/>
                <w:sz w:val="18"/>
                <w:szCs w:val="18"/>
                <w:shd w:val="clear" w:color="auto" w:fill="FFFFFF"/>
              </w:rPr>
            </w:pPr>
            <w:r w:rsidRPr="00BB047A">
              <w:rPr>
                <w:rFonts w:ascii="Tahoma" w:hAnsi="Tahoma" w:cs="Tahoma"/>
                <w:bCs/>
                <w:color w:val="222222"/>
                <w:sz w:val="18"/>
                <w:szCs w:val="18"/>
                <w:shd w:val="clear" w:color="auto" w:fill="FFFFFF"/>
              </w:rPr>
              <w:t>En este link se alimentan las quejas al sistema y se procede a gestionar los PQRS.</w:t>
            </w:r>
          </w:p>
          <w:p w:rsidR="000F2D37" w:rsidRPr="00BB047A" w:rsidRDefault="000F2D37" w:rsidP="005B6E64">
            <w:pPr>
              <w:jc w:val="both"/>
              <w:rPr>
                <w:rFonts w:ascii="Tahoma" w:hAnsi="Tahoma" w:cs="Tahoma"/>
                <w:b/>
                <w:bCs/>
                <w:color w:val="222222"/>
                <w:sz w:val="18"/>
                <w:szCs w:val="18"/>
                <w:shd w:val="clear" w:color="auto" w:fill="FFFFFF"/>
              </w:rPr>
            </w:pPr>
            <w:r w:rsidRPr="00BB047A">
              <w:rPr>
                <w:rFonts w:ascii="Tahoma" w:hAnsi="Tahoma" w:cs="Tahoma"/>
                <w:b/>
                <w:bCs/>
                <w:color w:val="222222"/>
                <w:sz w:val="18"/>
                <w:szCs w:val="18"/>
                <w:shd w:val="clear" w:color="auto" w:fill="FFFFFF"/>
              </w:rPr>
              <w:t>http://sistemaskoios.com.sistemaskoios.sistemaskoios.com/administrativa/quejasnuevo.php</w:t>
            </w:r>
          </w:p>
          <w:p w:rsidR="000F2D37" w:rsidRPr="00BB047A" w:rsidRDefault="000F2D37" w:rsidP="005B6E64">
            <w:pPr>
              <w:jc w:val="both"/>
              <w:rPr>
                <w:rFonts w:ascii="Tahoma" w:hAnsi="Tahoma" w:cs="Tahoma"/>
                <w:b/>
                <w:bCs/>
                <w:color w:val="222222"/>
                <w:sz w:val="18"/>
                <w:szCs w:val="18"/>
                <w:shd w:val="clear" w:color="auto" w:fill="FFFFFF"/>
              </w:rPr>
            </w:pPr>
          </w:p>
        </w:tc>
      </w:tr>
      <w:tr w:rsidR="000F2D37" w:rsidRPr="00BB047A" w:rsidTr="005B6E64">
        <w:trPr>
          <w:trHeight w:val="1335"/>
        </w:trPr>
        <w:tc>
          <w:tcPr>
            <w:tcW w:w="1384" w:type="dxa"/>
            <w:hideMark/>
          </w:tcPr>
          <w:p w:rsidR="000F2D37" w:rsidRPr="00BB047A" w:rsidRDefault="000F2D37" w:rsidP="005B6E64">
            <w:pPr>
              <w:jc w:val="both"/>
              <w:rPr>
                <w:rFonts w:ascii="Tahoma" w:hAnsi="Tahoma" w:cs="Tahoma"/>
                <w:color w:val="222222"/>
                <w:sz w:val="18"/>
                <w:szCs w:val="18"/>
                <w:shd w:val="clear" w:color="auto" w:fill="FFFFFF"/>
              </w:rPr>
            </w:pPr>
            <w:r w:rsidRPr="00BB047A">
              <w:rPr>
                <w:rFonts w:ascii="Tahoma" w:hAnsi="Tahoma" w:cs="Tahoma"/>
                <w:color w:val="222222"/>
                <w:sz w:val="18"/>
                <w:szCs w:val="18"/>
                <w:shd w:val="clear" w:color="auto" w:fill="FFFFFF"/>
                <w:lang w:val="es-MX"/>
              </w:rPr>
              <w:t>Accionista</w:t>
            </w:r>
          </w:p>
        </w:tc>
        <w:tc>
          <w:tcPr>
            <w:tcW w:w="1701" w:type="dxa"/>
            <w:hideMark/>
          </w:tcPr>
          <w:p w:rsidR="000F2D37" w:rsidRPr="00BB047A" w:rsidRDefault="000F2D37" w:rsidP="005B6E64">
            <w:pPr>
              <w:jc w:val="both"/>
              <w:rPr>
                <w:rFonts w:ascii="Tahoma" w:hAnsi="Tahoma" w:cs="Tahoma"/>
                <w:color w:val="222222"/>
                <w:sz w:val="18"/>
                <w:szCs w:val="18"/>
                <w:shd w:val="clear" w:color="auto" w:fill="FFFFFF"/>
              </w:rPr>
            </w:pPr>
            <w:r w:rsidRPr="00BB047A">
              <w:rPr>
                <w:rFonts w:ascii="Tahoma" w:hAnsi="Tahoma" w:cs="Tahoma"/>
                <w:color w:val="222222"/>
                <w:sz w:val="18"/>
                <w:szCs w:val="18"/>
                <w:shd w:val="clear" w:color="auto" w:fill="FFFFFF"/>
                <w:lang w:val="es-MX"/>
              </w:rPr>
              <w:t>Posicionarse en el mercado. Aumento de capital</w:t>
            </w:r>
          </w:p>
        </w:tc>
        <w:tc>
          <w:tcPr>
            <w:tcW w:w="1985" w:type="dxa"/>
            <w:hideMark/>
          </w:tcPr>
          <w:p w:rsidR="000F2D37" w:rsidRPr="00BB047A" w:rsidRDefault="000F2D37" w:rsidP="005B6E64">
            <w:pPr>
              <w:jc w:val="both"/>
              <w:rPr>
                <w:rFonts w:ascii="Tahoma" w:hAnsi="Tahoma" w:cs="Tahoma"/>
                <w:color w:val="222222"/>
                <w:sz w:val="18"/>
                <w:szCs w:val="18"/>
                <w:shd w:val="clear" w:color="auto" w:fill="FFFFFF"/>
              </w:rPr>
            </w:pPr>
            <w:r w:rsidRPr="00BB047A">
              <w:rPr>
                <w:rFonts w:ascii="Tahoma" w:hAnsi="Tahoma" w:cs="Tahoma"/>
                <w:color w:val="222222"/>
                <w:sz w:val="18"/>
                <w:szCs w:val="18"/>
                <w:shd w:val="clear" w:color="auto" w:fill="FFFFFF"/>
                <w:lang w:val="es-MX"/>
              </w:rPr>
              <w:t>Mercadeo- cumplimiento de requisitos legales. Presupuesto actualizado y fondo para imprevistos. Pólizas de seguros con cubrimientos acordes al servicio.,</w:t>
            </w:r>
          </w:p>
        </w:tc>
        <w:tc>
          <w:tcPr>
            <w:tcW w:w="3827" w:type="dxa"/>
            <w:hideMark/>
          </w:tcPr>
          <w:p w:rsidR="000F2D37" w:rsidRPr="00BB047A" w:rsidRDefault="000F2D37" w:rsidP="005B6E64">
            <w:pPr>
              <w:jc w:val="both"/>
              <w:rPr>
                <w:rFonts w:ascii="Tahoma" w:hAnsi="Tahoma" w:cs="Tahoma"/>
                <w:color w:val="222222"/>
                <w:sz w:val="18"/>
                <w:szCs w:val="18"/>
                <w:shd w:val="clear" w:color="auto" w:fill="FFFFFF"/>
              </w:rPr>
            </w:pPr>
            <w:r w:rsidRPr="00BB047A">
              <w:rPr>
                <w:rFonts w:ascii="Tahoma" w:hAnsi="Tahoma" w:cs="Tahoma"/>
                <w:color w:val="222222"/>
                <w:sz w:val="18"/>
                <w:szCs w:val="18"/>
                <w:shd w:val="clear" w:color="auto" w:fill="FFFFFF"/>
              </w:rPr>
              <w:t>Informe de estados de resultados, informe gestión compañía</w:t>
            </w:r>
          </w:p>
        </w:tc>
      </w:tr>
      <w:tr w:rsidR="000F2D37" w:rsidRPr="00BB047A" w:rsidTr="005B6E64">
        <w:trPr>
          <w:trHeight w:val="735"/>
        </w:trPr>
        <w:tc>
          <w:tcPr>
            <w:tcW w:w="1384" w:type="dxa"/>
            <w:hideMark/>
          </w:tcPr>
          <w:p w:rsidR="000F2D37" w:rsidRPr="00BB047A" w:rsidRDefault="000F2D37" w:rsidP="005B6E64">
            <w:pPr>
              <w:jc w:val="both"/>
              <w:rPr>
                <w:rFonts w:ascii="Tahoma" w:hAnsi="Tahoma" w:cs="Tahoma"/>
                <w:color w:val="222222"/>
                <w:sz w:val="18"/>
                <w:szCs w:val="18"/>
                <w:shd w:val="clear" w:color="auto" w:fill="FFFFFF"/>
              </w:rPr>
            </w:pPr>
            <w:r w:rsidRPr="00BB047A">
              <w:rPr>
                <w:rFonts w:ascii="Tahoma" w:hAnsi="Tahoma" w:cs="Tahoma"/>
                <w:color w:val="222222"/>
                <w:sz w:val="18"/>
                <w:szCs w:val="18"/>
                <w:shd w:val="clear" w:color="auto" w:fill="FFFFFF"/>
                <w:lang w:val="es-MX"/>
              </w:rPr>
              <w:t>Empleado</w:t>
            </w:r>
          </w:p>
        </w:tc>
        <w:tc>
          <w:tcPr>
            <w:tcW w:w="1701" w:type="dxa"/>
            <w:hideMark/>
          </w:tcPr>
          <w:p w:rsidR="000F2D37" w:rsidRPr="00BB047A" w:rsidRDefault="000F2D37" w:rsidP="005B6E64">
            <w:pPr>
              <w:jc w:val="both"/>
              <w:rPr>
                <w:rFonts w:ascii="Tahoma" w:hAnsi="Tahoma" w:cs="Tahoma"/>
                <w:color w:val="222222"/>
                <w:sz w:val="18"/>
                <w:szCs w:val="18"/>
                <w:shd w:val="clear" w:color="auto" w:fill="FFFFFF"/>
              </w:rPr>
            </w:pPr>
            <w:r w:rsidRPr="00BB047A">
              <w:rPr>
                <w:rFonts w:ascii="Tahoma" w:hAnsi="Tahoma" w:cs="Tahoma"/>
                <w:color w:val="222222"/>
                <w:sz w:val="18"/>
                <w:szCs w:val="18"/>
                <w:shd w:val="clear" w:color="auto" w:fill="FFFFFF"/>
                <w:lang w:val="es-MX"/>
              </w:rPr>
              <w:t>Estabilidad laboral remuneración y bienestar laboral.</w:t>
            </w:r>
          </w:p>
        </w:tc>
        <w:tc>
          <w:tcPr>
            <w:tcW w:w="1985" w:type="dxa"/>
            <w:hideMark/>
          </w:tcPr>
          <w:p w:rsidR="000F2D37" w:rsidRPr="00BB047A" w:rsidRDefault="000F2D37" w:rsidP="005B6E64">
            <w:pPr>
              <w:jc w:val="both"/>
              <w:rPr>
                <w:rFonts w:ascii="Tahoma" w:hAnsi="Tahoma" w:cs="Tahoma"/>
                <w:color w:val="222222"/>
                <w:sz w:val="18"/>
                <w:szCs w:val="18"/>
                <w:shd w:val="clear" w:color="auto" w:fill="FFFFFF"/>
              </w:rPr>
            </w:pPr>
            <w:r w:rsidRPr="00BB047A">
              <w:rPr>
                <w:rFonts w:ascii="Tahoma" w:hAnsi="Tahoma" w:cs="Tahoma"/>
                <w:color w:val="222222"/>
                <w:sz w:val="18"/>
                <w:szCs w:val="18"/>
                <w:shd w:val="clear" w:color="auto" w:fill="FFFFFF"/>
                <w:lang w:val="es-MX"/>
              </w:rPr>
              <w:t>SGSST, código sustantivo laboral, Contrato</w:t>
            </w:r>
          </w:p>
        </w:tc>
        <w:tc>
          <w:tcPr>
            <w:tcW w:w="3827" w:type="dxa"/>
            <w:hideMark/>
          </w:tcPr>
          <w:p w:rsidR="000F2D37" w:rsidRPr="00BB047A" w:rsidRDefault="000F2D37" w:rsidP="005B6E64">
            <w:pPr>
              <w:jc w:val="both"/>
              <w:rPr>
                <w:rFonts w:ascii="Tahoma" w:hAnsi="Tahoma" w:cs="Tahoma"/>
                <w:color w:val="222222"/>
                <w:sz w:val="18"/>
                <w:szCs w:val="18"/>
                <w:shd w:val="clear" w:color="auto" w:fill="FFFFFF"/>
              </w:rPr>
            </w:pPr>
            <w:r w:rsidRPr="00BB047A">
              <w:rPr>
                <w:rFonts w:ascii="Tahoma" w:hAnsi="Tahoma" w:cs="Tahoma"/>
                <w:color w:val="222222"/>
                <w:sz w:val="18"/>
                <w:szCs w:val="18"/>
                <w:shd w:val="clear" w:color="auto" w:fill="FFFFFF"/>
              </w:rPr>
              <w:t>Evaluación de desempeño</w:t>
            </w:r>
          </w:p>
        </w:tc>
      </w:tr>
      <w:tr w:rsidR="000F2D37" w:rsidRPr="00BB047A" w:rsidTr="005B6E64">
        <w:trPr>
          <w:trHeight w:val="585"/>
        </w:trPr>
        <w:tc>
          <w:tcPr>
            <w:tcW w:w="1384" w:type="dxa"/>
            <w:vMerge w:val="restart"/>
            <w:hideMark/>
          </w:tcPr>
          <w:p w:rsidR="000F2D37" w:rsidRPr="00BB047A" w:rsidRDefault="000F2D37" w:rsidP="005B6E64">
            <w:pPr>
              <w:jc w:val="both"/>
              <w:rPr>
                <w:rFonts w:ascii="Tahoma" w:hAnsi="Tahoma" w:cs="Tahoma"/>
                <w:color w:val="222222"/>
                <w:sz w:val="18"/>
                <w:szCs w:val="18"/>
                <w:shd w:val="clear" w:color="auto" w:fill="FFFFFF"/>
              </w:rPr>
            </w:pPr>
            <w:r w:rsidRPr="00BB047A">
              <w:rPr>
                <w:rFonts w:ascii="Tahoma" w:hAnsi="Tahoma" w:cs="Tahoma"/>
                <w:color w:val="222222"/>
                <w:sz w:val="18"/>
                <w:szCs w:val="18"/>
                <w:shd w:val="clear" w:color="auto" w:fill="FFFFFF"/>
                <w:lang w:val="es-MX"/>
              </w:rPr>
              <w:t xml:space="preserve">Afiliados y convenios </w:t>
            </w:r>
          </w:p>
        </w:tc>
        <w:tc>
          <w:tcPr>
            <w:tcW w:w="1701" w:type="dxa"/>
            <w:vMerge w:val="restart"/>
            <w:hideMark/>
          </w:tcPr>
          <w:p w:rsidR="000F2D37" w:rsidRPr="00BB047A" w:rsidRDefault="000F2D37" w:rsidP="005B6E64">
            <w:pPr>
              <w:jc w:val="both"/>
              <w:rPr>
                <w:rFonts w:ascii="Tahoma" w:hAnsi="Tahoma" w:cs="Tahoma"/>
                <w:color w:val="222222"/>
                <w:sz w:val="18"/>
                <w:szCs w:val="18"/>
                <w:shd w:val="clear" w:color="auto" w:fill="FFFFFF"/>
              </w:rPr>
            </w:pPr>
            <w:r w:rsidRPr="00BB047A">
              <w:rPr>
                <w:rFonts w:ascii="Tahoma" w:hAnsi="Tahoma" w:cs="Tahoma"/>
                <w:color w:val="222222"/>
                <w:sz w:val="18"/>
                <w:szCs w:val="18"/>
                <w:shd w:val="clear" w:color="auto" w:fill="FFFFFF"/>
                <w:lang w:val="es-MX"/>
              </w:rPr>
              <w:t>Estabilidad comercial</w:t>
            </w:r>
          </w:p>
        </w:tc>
        <w:tc>
          <w:tcPr>
            <w:tcW w:w="1985" w:type="dxa"/>
            <w:hideMark/>
          </w:tcPr>
          <w:p w:rsidR="000F2D37" w:rsidRPr="00BB047A" w:rsidRDefault="000F2D37" w:rsidP="005B6E64">
            <w:pPr>
              <w:jc w:val="both"/>
              <w:rPr>
                <w:rFonts w:ascii="Tahoma" w:hAnsi="Tahoma" w:cs="Tahoma"/>
                <w:color w:val="222222"/>
                <w:sz w:val="18"/>
                <w:szCs w:val="18"/>
                <w:shd w:val="clear" w:color="auto" w:fill="FFFFFF"/>
              </w:rPr>
            </w:pPr>
            <w:r w:rsidRPr="00BB047A">
              <w:rPr>
                <w:rFonts w:ascii="Tahoma" w:hAnsi="Tahoma" w:cs="Tahoma"/>
                <w:color w:val="222222"/>
                <w:sz w:val="18"/>
                <w:szCs w:val="18"/>
                <w:shd w:val="clear" w:color="auto" w:fill="FFFFFF"/>
                <w:lang w:val="es-MX"/>
              </w:rPr>
              <w:t>Contratación con los requerimientos legales vigentes.</w:t>
            </w:r>
          </w:p>
        </w:tc>
        <w:tc>
          <w:tcPr>
            <w:tcW w:w="3827" w:type="dxa"/>
            <w:vMerge w:val="restart"/>
            <w:hideMark/>
          </w:tcPr>
          <w:p w:rsidR="000F2D37" w:rsidRPr="00BB047A" w:rsidRDefault="000F2D37" w:rsidP="005B6E64">
            <w:pPr>
              <w:jc w:val="both"/>
              <w:rPr>
                <w:rFonts w:ascii="Tahoma" w:hAnsi="Tahoma" w:cs="Tahoma"/>
                <w:color w:val="222222"/>
                <w:sz w:val="18"/>
                <w:szCs w:val="18"/>
                <w:shd w:val="clear" w:color="auto" w:fill="FFFFFF"/>
              </w:rPr>
            </w:pPr>
            <w:r w:rsidRPr="00BB047A">
              <w:rPr>
                <w:rFonts w:ascii="Tahoma" w:hAnsi="Tahoma" w:cs="Tahoma"/>
                <w:color w:val="222222"/>
                <w:sz w:val="18"/>
                <w:szCs w:val="18"/>
                <w:shd w:val="clear" w:color="auto" w:fill="FFFFFF"/>
              </w:rPr>
              <w:t>Módulo de control de documentación, módulos de gestión de vehículos. Programas de mantenimiento, seguimiento satelital.</w:t>
            </w:r>
          </w:p>
        </w:tc>
      </w:tr>
      <w:tr w:rsidR="000F2D37" w:rsidRPr="00BB047A" w:rsidTr="005B6E64">
        <w:trPr>
          <w:trHeight w:val="480"/>
        </w:trPr>
        <w:tc>
          <w:tcPr>
            <w:tcW w:w="1384" w:type="dxa"/>
            <w:vMerge/>
            <w:hideMark/>
          </w:tcPr>
          <w:p w:rsidR="000F2D37" w:rsidRPr="00BB047A" w:rsidRDefault="000F2D37" w:rsidP="005B6E64">
            <w:pPr>
              <w:jc w:val="both"/>
              <w:rPr>
                <w:rFonts w:ascii="Tahoma" w:hAnsi="Tahoma" w:cs="Tahoma"/>
                <w:color w:val="222222"/>
                <w:sz w:val="18"/>
                <w:szCs w:val="18"/>
                <w:shd w:val="clear" w:color="auto" w:fill="FFFFFF"/>
              </w:rPr>
            </w:pPr>
          </w:p>
        </w:tc>
        <w:tc>
          <w:tcPr>
            <w:tcW w:w="1701" w:type="dxa"/>
            <w:vMerge/>
            <w:hideMark/>
          </w:tcPr>
          <w:p w:rsidR="000F2D37" w:rsidRPr="00BB047A" w:rsidRDefault="000F2D37" w:rsidP="005B6E64">
            <w:pPr>
              <w:jc w:val="both"/>
              <w:rPr>
                <w:rFonts w:ascii="Tahoma" w:hAnsi="Tahoma" w:cs="Tahoma"/>
                <w:color w:val="222222"/>
                <w:sz w:val="18"/>
                <w:szCs w:val="18"/>
                <w:shd w:val="clear" w:color="auto" w:fill="FFFFFF"/>
              </w:rPr>
            </w:pPr>
          </w:p>
        </w:tc>
        <w:tc>
          <w:tcPr>
            <w:tcW w:w="1985" w:type="dxa"/>
            <w:hideMark/>
          </w:tcPr>
          <w:p w:rsidR="000F2D37" w:rsidRPr="00BB047A" w:rsidRDefault="000F2D37" w:rsidP="005B6E64">
            <w:pPr>
              <w:jc w:val="both"/>
              <w:rPr>
                <w:rFonts w:ascii="Tahoma" w:hAnsi="Tahoma" w:cs="Tahoma"/>
                <w:color w:val="222222"/>
                <w:sz w:val="18"/>
                <w:szCs w:val="18"/>
                <w:shd w:val="clear" w:color="auto" w:fill="FFFFFF"/>
              </w:rPr>
            </w:pPr>
            <w:r w:rsidRPr="00BB047A">
              <w:rPr>
                <w:rFonts w:ascii="Tahoma" w:hAnsi="Tahoma" w:cs="Tahoma"/>
                <w:color w:val="222222"/>
                <w:sz w:val="18"/>
                <w:szCs w:val="18"/>
                <w:shd w:val="clear" w:color="auto" w:fill="FFFFFF"/>
                <w:lang w:val="es-MX"/>
              </w:rPr>
              <w:t>Programa de mantenimiento preventivo y correctivo.</w:t>
            </w:r>
          </w:p>
        </w:tc>
        <w:tc>
          <w:tcPr>
            <w:tcW w:w="3827" w:type="dxa"/>
            <w:vMerge/>
            <w:hideMark/>
          </w:tcPr>
          <w:p w:rsidR="000F2D37" w:rsidRPr="00BB047A" w:rsidRDefault="000F2D37" w:rsidP="005B6E64">
            <w:pPr>
              <w:jc w:val="both"/>
              <w:rPr>
                <w:rFonts w:ascii="Tahoma" w:hAnsi="Tahoma" w:cs="Tahoma"/>
                <w:color w:val="222222"/>
                <w:sz w:val="18"/>
                <w:szCs w:val="18"/>
                <w:shd w:val="clear" w:color="auto" w:fill="FFFFFF"/>
              </w:rPr>
            </w:pPr>
          </w:p>
        </w:tc>
      </w:tr>
      <w:tr w:rsidR="000F2D37" w:rsidRPr="00BB047A" w:rsidTr="005B6E64">
        <w:trPr>
          <w:trHeight w:val="315"/>
        </w:trPr>
        <w:tc>
          <w:tcPr>
            <w:tcW w:w="1384" w:type="dxa"/>
            <w:hideMark/>
          </w:tcPr>
          <w:p w:rsidR="000F2D37" w:rsidRPr="00BB047A" w:rsidRDefault="000F2D37" w:rsidP="005B6E64">
            <w:pPr>
              <w:jc w:val="both"/>
              <w:rPr>
                <w:rFonts w:ascii="Tahoma" w:hAnsi="Tahoma" w:cs="Tahoma"/>
                <w:color w:val="222222"/>
                <w:sz w:val="18"/>
                <w:szCs w:val="18"/>
                <w:shd w:val="clear" w:color="auto" w:fill="FFFFFF"/>
              </w:rPr>
            </w:pPr>
            <w:r w:rsidRPr="00BB047A">
              <w:rPr>
                <w:rFonts w:ascii="Tahoma" w:hAnsi="Tahoma" w:cs="Tahoma"/>
                <w:color w:val="222222"/>
                <w:sz w:val="18"/>
                <w:szCs w:val="18"/>
                <w:shd w:val="clear" w:color="auto" w:fill="FFFFFF"/>
                <w:lang w:val="es-MX"/>
              </w:rPr>
              <w:t xml:space="preserve">Proveedores </w:t>
            </w:r>
          </w:p>
        </w:tc>
        <w:tc>
          <w:tcPr>
            <w:tcW w:w="1701" w:type="dxa"/>
            <w:hideMark/>
          </w:tcPr>
          <w:p w:rsidR="000F2D37" w:rsidRPr="00BB047A" w:rsidRDefault="000F2D37" w:rsidP="005B6E64">
            <w:pPr>
              <w:jc w:val="both"/>
              <w:rPr>
                <w:rFonts w:ascii="Tahoma" w:hAnsi="Tahoma" w:cs="Tahoma"/>
                <w:color w:val="222222"/>
                <w:sz w:val="18"/>
                <w:szCs w:val="18"/>
                <w:shd w:val="clear" w:color="auto" w:fill="FFFFFF"/>
              </w:rPr>
            </w:pPr>
            <w:r w:rsidRPr="00BB047A">
              <w:rPr>
                <w:rFonts w:ascii="Tahoma" w:hAnsi="Tahoma" w:cs="Tahoma"/>
                <w:color w:val="222222"/>
                <w:sz w:val="18"/>
                <w:szCs w:val="18"/>
                <w:shd w:val="clear" w:color="auto" w:fill="FFFFFF"/>
                <w:lang w:val="es-MX"/>
              </w:rPr>
              <w:t>Mutuo desarrollo empresarial</w:t>
            </w:r>
          </w:p>
        </w:tc>
        <w:tc>
          <w:tcPr>
            <w:tcW w:w="1985" w:type="dxa"/>
            <w:hideMark/>
          </w:tcPr>
          <w:p w:rsidR="000F2D37" w:rsidRPr="00BB047A" w:rsidRDefault="000F2D37" w:rsidP="005B6E64">
            <w:pPr>
              <w:jc w:val="both"/>
              <w:rPr>
                <w:rFonts w:ascii="Tahoma" w:hAnsi="Tahoma" w:cs="Tahoma"/>
                <w:color w:val="222222"/>
                <w:sz w:val="18"/>
                <w:szCs w:val="18"/>
                <w:shd w:val="clear" w:color="auto" w:fill="FFFFFF"/>
              </w:rPr>
            </w:pPr>
            <w:r w:rsidRPr="00BB047A">
              <w:rPr>
                <w:rFonts w:ascii="Tahoma" w:hAnsi="Tahoma" w:cs="Tahoma"/>
                <w:color w:val="222222"/>
                <w:sz w:val="18"/>
                <w:szCs w:val="18"/>
                <w:shd w:val="clear" w:color="auto" w:fill="FFFFFF"/>
                <w:lang w:val="es-MX"/>
              </w:rPr>
              <w:t xml:space="preserve">Contrato, pagos </w:t>
            </w:r>
          </w:p>
        </w:tc>
        <w:tc>
          <w:tcPr>
            <w:tcW w:w="3827" w:type="dxa"/>
            <w:hideMark/>
          </w:tcPr>
          <w:p w:rsidR="000F2D37" w:rsidRPr="00BB047A" w:rsidRDefault="000F2D37" w:rsidP="005B6E64">
            <w:pPr>
              <w:jc w:val="both"/>
              <w:rPr>
                <w:rFonts w:ascii="Tahoma" w:hAnsi="Tahoma" w:cs="Tahoma"/>
                <w:color w:val="222222"/>
                <w:sz w:val="18"/>
                <w:szCs w:val="18"/>
                <w:shd w:val="clear" w:color="auto" w:fill="FFFFFF"/>
              </w:rPr>
            </w:pPr>
            <w:r w:rsidRPr="00BB047A">
              <w:rPr>
                <w:rFonts w:ascii="Tahoma" w:hAnsi="Tahoma" w:cs="Tahoma"/>
                <w:color w:val="222222"/>
                <w:sz w:val="18"/>
                <w:szCs w:val="18"/>
                <w:shd w:val="clear" w:color="auto" w:fill="FFFFFF"/>
              </w:rPr>
              <w:t>Selección evaluación y reevaluación de proveedores.</w:t>
            </w:r>
          </w:p>
        </w:tc>
      </w:tr>
      <w:tr w:rsidR="000F2D37" w:rsidRPr="00BB047A" w:rsidTr="005B6E64">
        <w:trPr>
          <w:trHeight w:val="495"/>
        </w:trPr>
        <w:tc>
          <w:tcPr>
            <w:tcW w:w="1384" w:type="dxa"/>
            <w:hideMark/>
          </w:tcPr>
          <w:p w:rsidR="000F2D37" w:rsidRPr="00BB047A" w:rsidRDefault="000F2D37" w:rsidP="005B6E64">
            <w:pPr>
              <w:jc w:val="both"/>
              <w:rPr>
                <w:rFonts w:ascii="Tahoma" w:hAnsi="Tahoma" w:cs="Tahoma"/>
                <w:color w:val="222222"/>
                <w:sz w:val="18"/>
                <w:szCs w:val="18"/>
                <w:shd w:val="clear" w:color="auto" w:fill="FFFFFF"/>
              </w:rPr>
            </w:pPr>
            <w:r w:rsidRPr="00BB047A">
              <w:rPr>
                <w:rFonts w:ascii="Tahoma" w:hAnsi="Tahoma" w:cs="Tahoma"/>
                <w:color w:val="222222"/>
                <w:sz w:val="18"/>
                <w:szCs w:val="18"/>
                <w:shd w:val="clear" w:color="auto" w:fill="FFFFFF"/>
                <w:lang w:val="es-MX"/>
              </w:rPr>
              <w:t>Entidad de control</w:t>
            </w:r>
          </w:p>
        </w:tc>
        <w:tc>
          <w:tcPr>
            <w:tcW w:w="1701" w:type="dxa"/>
            <w:vMerge w:val="restart"/>
            <w:hideMark/>
          </w:tcPr>
          <w:p w:rsidR="000F2D37" w:rsidRPr="00BB047A" w:rsidRDefault="000F2D37" w:rsidP="005B6E64">
            <w:pPr>
              <w:jc w:val="both"/>
              <w:rPr>
                <w:rFonts w:ascii="Tahoma" w:hAnsi="Tahoma" w:cs="Tahoma"/>
                <w:color w:val="222222"/>
                <w:sz w:val="18"/>
                <w:szCs w:val="18"/>
                <w:shd w:val="clear" w:color="auto" w:fill="FFFFFF"/>
              </w:rPr>
            </w:pPr>
            <w:r w:rsidRPr="00BB047A">
              <w:rPr>
                <w:rFonts w:ascii="Tahoma" w:hAnsi="Tahoma" w:cs="Tahoma"/>
                <w:color w:val="222222"/>
                <w:sz w:val="18"/>
                <w:szCs w:val="18"/>
                <w:shd w:val="clear" w:color="auto" w:fill="FFFFFF"/>
                <w:lang w:val="es-MX"/>
              </w:rPr>
              <w:t>Cumplimiento de los requisitos legales.</w:t>
            </w:r>
          </w:p>
        </w:tc>
        <w:tc>
          <w:tcPr>
            <w:tcW w:w="1985" w:type="dxa"/>
            <w:vMerge w:val="restart"/>
            <w:hideMark/>
          </w:tcPr>
          <w:p w:rsidR="000F2D37" w:rsidRPr="00BB047A" w:rsidRDefault="000F2D37" w:rsidP="005B6E64">
            <w:pPr>
              <w:jc w:val="both"/>
              <w:rPr>
                <w:rFonts w:ascii="Tahoma" w:hAnsi="Tahoma" w:cs="Tahoma"/>
                <w:color w:val="222222"/>
                <w:sz w:val="18"/>
                <w:szCs w:val="18"/>
                <w:shd w:val="clear" w:color="auto" w:fill="FFFFFF"/>
              </w:rPr>
            </w:pPr>
            <w:r w:rsidRPr="00BB047A">
              <w:rPr>
                <w:rFonts w:ascii="Tahoma" w:hAnsi="Tahoma" w:cs="Tahoma"/>
                <w:color w:val="222222"/>
                <w:sz w:val="18"/>
                <w:szCs w:val="18"/>
                <w:shd w:val="clear" w:color="auto" w:fill="FFFFFF"/>
                <w:lang w:val="es-MX"/>
              </w:rPr>
              <w:t>Normatividad vigente.</w:t>
            </w:r>
          </w:p>
        </w:tc>
        <w:tc>
          <w:tcPr>
            <w:tcW w:w="3827" w:type="dxa"/>
            <w:hideMark/>
          </w:tcPr>
          <w:p w:rsidR="000F2D37" w:rsidRPr="00BB047A" w:rsidRDefault="000F2D37" w:rsidP="005B6E64">
            <w:pPr>
              <w:jc w:val="both"/>
              <w:rPr>
                <w:rFonts w:ascii="Tahoma" w:hAnsi="Tahoma" w:cs="Tahoma"/>
                <w:color w:val="222222"/>
                <w:sz w:val="18"/>
                <w:szCs w:val="18"/>
                <w:shd w:val="clear" w:color="auto" w:fill="FFFFFF"/>
              </w:rPr>
            </w:pPr>
            <w:r w:rsidRPr="00BB047A">
              <w:rPr>
                <w:rFonts w:ascii="Tahoma" w:hAnsi="Tahoma" w:cs="Tahoma"/>
                <w:color w:val="222222"/>
                <w:sz w:val="18"/>
                <w:szCs w:val="18"/>
                <w:shd w:val="clear" w:color="auto" w:fill="FFFFFF"/>
                <w:lang w:val="es-MX"/>
              </w:rPr>
              <w:t xml:space="preserve">Envió de información a través del vigía, verificación y actualización matriz de requisitos legales </w:t>
            </w:r>
          </w:p>
        </w:tc>
      </w:tr>
      <w:tr w:rsidR="000F2D37" w:rsidRPr="00BB047A" w:rsidTr="005B6E64">
        <w:trPr>
          <w:trHeight w:val="315"/>
        </w:trPr>
        <w:tc>
          <w:tcPr>
            <w:tcW w:w="1384" w:type="dxa"/>
            <w:hideMark/>
          </w:tcPr>
          <w:p w:rsidR="000F2D37" w:rsidRPr="00BB047A" w:rsidRDefault="000F2D37" w:rsidP="005B6E64">
            <w:pPr>
              <w:jc w:val="both"/>
              <w:rPr>
                <w:rFonts w:ascii="Tahoma" w:hAnsi="Tahoma" w:cs="Tahoma"/>
                <w:color w:val="222222"/>
                <w:sz w:val="18"/>
                <w:szCs w:val="18"/>
                <w:shd w:val="clear" w:color="auto" w:fill="FFFFFF"/>
              </w:rPr>
            </w:pPr>
            <w:r w:rsidRPr="00BB047A">
              <w:rPr>
                <w:rFonts w:ascii="Tahoma" w:hAnsi="Tahoma" w:cs="Tahoma"/>
                <w:color w:val="222222"/>
                <w:sz w:val="18"/>
                <w:szCs w:val="18"/>
                <w:shd w:val="clear" w:color="auto" w:fill="FFFFFF"/>
              </w:rPr>
              <w:t xml:space="preserve">Comunidad </w:t>
            </w:r>
          </w:p>
        </w:tc>
        <w:tc>
          <w:tcPr>
            <w:tcW w:w="1701" w:type="dxa"/>
            <w:vMerge/>
            <w:hideMark/>
          </w:tcPr>
          <w:p w:rsidR="000F2D37" w:rsidRPr="00BB047A" w:rsidRDefault="000F2D37" w:rsidP="005B6E64">
            <w:pPr>
              <w:jc w:val="both"/>
              <w:rPr>
                <w:rFonts w:ascii="Tahoma" w:hAnsi="Tahoma" w:cs="Tahoma"/>
                <w:color w:val="222222"/>
                <w:sz w:val="18"/>
                <w:szCs w:val="18"/>
                <w:shd w:val="clear" w:color="auto" w:fill="FFFFFF"/>
              </w:rPr>
            </w:pPr>
          </w:p>
        </w:tc>
        <w:tc>
          <w:tcPr>
            <w:tcW w:w="1985" w:type="dxa"/>
            <w:vMerge/>
            <w:hideMark/>
          </w:tcPr>
          <w:p w:rsidR="000F2D37" w:rsidRPr="00BB047A" w:rsidRDefault="000F2D37" w:rsidP="005B6E64">
            <w:pPr>
              <w:jc w:val="both"/>
              <w:rPr>
                <w:rFonts w:ascii="Tahoma" w:hAnsi="Tahoma" w:cs="Tahoma"/>
                <w:color w:val="222222"/>
                <w:sz w:val="18"/>
                <w:szCs w:val="18"/>
                <w:shd w:val="clear" w:color="auto" w:fill="FFFFFF"/>
              </w:rPr>
            </w:pPr>
          </w:p>
        </w:tc>
        <w:tc>
          <w:tcPr>
            <w:tcW w:w="3827" w:type="dxa"/>
            <w:noWrap/>
            <w:hideMark/>
          </w:tcPr>
          <w:p w:rsidR="000F2D37" w:rsidRPr="00BB047A" w:rsidRDefault="000F2D37" w:rsidP="005B6E64">
            <w:pPr>
              <w:jc w:val="both"/>
              <w:rPr>
                <w:rFonts w:ascii="Tahoma" w:hAnsi="Tahoma" w:cs="Tahoma"/>
                <w:color w:val="222222"/>
                <w:sz w:val="18"/>
                <w:szCs w:val="18"/>
                <w:shd w:val="clear" w:color="auto" w:fill="FFFFFF"/>
              </w:rPr>
            </w:pPr>
            <w:r w:rsidRPr="00BB047A">
              <w:rPr>
                <w:rFonts w:ascii="Tahoma" w:hAnsi="Tahoma" w:cs="Tahoma"/>
                <w:color w:val="222222"/>
                <w:sz w:val="18"/>
                <w:szCs w:val="18"/>
                <w:shd w:val="clear" w:color="auto" w:fill="FFFFFF"/>
              </w:rPr>
              <w:t>Respeto por la normas de transito</w:t>
            </w:r>
          </w:p>
        </w:tc>
      </w:tr>
    </w:tbl>
    <w:p w:rsidR="007C61F6" w:rsidRPr="000F2D37" w:rsidRDefault="007C61F6" w:rsidP="00D970E6">
      <w:pPr>
        <w:ind w:left="360"/>
        <w:jc w:val="both"/>
        <w:rPr>
          <w:rFonts w:ascii="Arial" w:hAnsi="Arial" w:cs="Arial"/>
          <w:b/>
        </w:rPr>
      </w:pPr>
    </w:p>
    <w:p w:rsidR="007C61F6" w:rsidRDefault="007C61F6" w:rsidP="00D970E6">
      <w:pPr>
        <w:ind w:left="360"/>
        <w:jc w:val="both"/>
        <w:rPr>
          <w:rFonts w:ascii="Arial" w:hAnsi="Arial" w:cs="Arial"/>
          <w:b/>
          <w:lang w:val="es-CO"/>
        </w:rPr>
      </w:pPr>
    </w:p>
    <w:p w:rsidR="007C61F6" w:rsidRDefault="007C61F6" w:rsidP="00D970E6">
      <w:pPr>
        <w:ind w:left="360"/>
        <w:jc w:val="both"/>
        <w:rPr>
          <w:rFonts w:ascii="Arial" w:hAnsi="Arial" w:cs="Arial"/>
          <w:b/>
          <w:lang w:val="es-CO"/>
        </w:rPr>
      </w:pPr>
    </w:p>
    <w:p w:rsidR="007C61F6" w:rsidRDefault="007C61F6" w:rsidP="00D970E6">
      <w:pPr>
        <w:ind w:left="360"/>
        <w:jc w:val="both"/>
        <w:rPr>
          <w:rFonts w:ascii="Arial" w:hAnsi="Arial" w:cs="Arial"/>
          <w:b/>
          <w:lang w:val="es-CO"/>
        </w:rPr>
      </w:pPr>
    </w:p>
    <w:p w:rsidR="007C61F6" w:rsidRDefault="007C61F6" w:rsidP="00D970E6">
      <w:pPr>
        <w:ind w:left="360"/>
        <w:jc w:val="both"/>
        <w:rPr>
          <w:rFonts w:ascii="Arial" w:hAnsi="Arial" w:cs="Arial"/>
          <w:b/>
          <w:lang w:val="es-CO"/>
        </w:rPr>
      </w:pPr>
    </w:p>
    <w:p w:rsidR="006B53D2" w:rsidRDefault="006B53D2" w:rsidP="00D970E6">
      <w:pPr>
        <w:ind w:left="360"/>
        <w:jc w:val="both"/>
        <w:rPr>
          <w:rFonts w:ascii="Arial" w:hAnsi="Arial" w:cs="Arial"/>
          <w:b/>
          <w:lang w:val="es-CO"/>
        </w:rPr>
      </w:pPr>
    </w:p>
    <w:p w:rsidR="006B53D2" w:rsidRDefault="006B53D2" w:rsidP="00D970E6">
      <w:pPr>
        <w:ind w:left="360"/>
        <w:jc w:val="both"/>
        <w:rPr>
          <w:rFonts w:ascii="Arial" w:hAnsi="Arial" w:cs="Arial"/>
          <w:b/>
          <w:lang w:val="es-CO"/>
        </w:rPr>
      </w:pPr>
    </w:p>
    <w:p w:rsidR="006B53D2" w:rsidRDefault="006B53D2" w:rsidP="00D970E6">
      <w:pPr>
        <w:ind w:left="360"/>
        <w:jc w:val="both"/>
        <w:rPr>
          <w:rFonts w:ascii="Arial" w:hAnsi="Arial" w:cs="Arial"/>
          <w:b/>
          <w:lang w:val="es-CO"/>
        </w:rPr>
      </w:pPr>
    </w:p>
    <w:p w:rsidR="006B53D2" w:rsidRDefault="006B53D2" w:rsidP="00D970E6">
      <w:pPr>
        <w:ind w:left="360"/>
        <w:jc w:val="both"/>
        <w:rPr>
          <w:rFonts w:ascii="Arial" w:hAnsi="Arial" w:cs="Arial"/>
          <w:b/>
          <w:lang w:val="es-CO"/>
        </w:rPr>
      </w:pPr>
    </w:p>
    <w:p w:rsidR="006B53D2" w:rsidRDefault="006B53D2" w:rsidP="00D970E6">
      <w:pPr>
        <w:ind w:left="360"/>
        <w:jc w:val="both"/>
        <w:rPr>
          <w:rFonts w:ascii="Arial" w:hAnsi="Arial" w:cs="Arial"/>
          <w:b/>
          <w:lang w:val="es-CO"/>
        </w:rPr>
      </w:pPr>
    </w:p>
    <w:p w:rsidR="006B53D2" w:rsidRDefault="006B53D2" w:rsidP="00D970E6">
      <w:pPr>
        <w:ind w:left="360"/>
        <w:jc w:val="both"/>
        <w:rPr>
          <w:rFonts w:ascii="Arial" w:hAnsi="Arial" w:cs="Arial"/>
          <w:b/>
          <w:lang w:val="es-CO"/>
        </w:rPr>
      </w:pPr>
    </w:p>
    <w:p w:rsidR="006B53D2" w:rsidRDefault="006B53D2" w:rsidP="00D970E6">
      <w:pPr>
        <w:ind w:left="360"/>
        <w:jc w:val="both"/>
        <w:rPr>
          <w:rFonts w:ascii="Arial" w:hAnsi="Arial" w:cs="Arial"/>
          <w:b/>
          <w:lang w:val="es-CO"/>
        </w:rPr>
      </w:pPr>
    </w:p>
    <w:p w:rsidR="006B53D2" w:rsidRDefault="006B53D2" w:rsidP="00D970E6">
      <w:pPr>
        <w:ind w:left="360"/>
        <w:jc w:val="both"/>
        <w:rPr>
          <w:rFonts w:ascii="Arial" w:hAnsi="Arial" w:cs="Arial"/>
          <w:b/>
          <w:lang w:val="es-CO"/>
        </w:rPr>
      </w:pPr>
    </w:p>
    <w:p w:rsidR="006B53D2" w:rsidRDefault="006B53D2" w:rsidP="00D970E6">
      <w:pPr>
        <w:ind w:left="360"/>
        <w:jc w:val="both"/>
        <w:rPr>
          <w:rFonts w:ascii="Arial" w:hAnsi="Arial" w:cs="Arial"/>
          <w:b/>
          <w:lang w:val="es-CO"/>
        </w:rPr>
      </w:pPr>
    </w:p>
    <w:p w:rsidR="006B53D2" w:rsidRDefault="006B53D2" w:rsidP="00D970E6">
      <w:pPr>
        <w:ind w:left="360"/>
        <w:jc w:val="both"/>
        <w:rPr>
          <w:rFonts w:ascii="Arial" w:hAnsi="Arial" w:cs="Arial"/>
          <w:b/>
          <w:lang w:val="es-CO"/>
        </w:rPr>
      </w:pPr>
    </w:p>
    <w:p w:rsidR="006B53D2" w:rsidRDefault="006B53D2" w:rsidP="00D970E6">
      <w:pPr>
        <w:ind w:left="360"/>
        <w:jc w:val="both"/>
        <w:rPr>
          <w:rFonts w:ascii="Arial" w:hAnsi="Arial" w:cs="Arial"/>
          <w:b/>
          <w:lang w:val="es-CO"/>
        </w:rPr>
      </w:pPr>
    </w:p>
    <w:p w:rsidR="006B53D2" w:rsidRDefault="006B53D2" w:rsidP="00D970E6">
      <w:pPr>
        <w:ind w:left="360"/>
        <w:jc w:val="both"/>
        <w:rPr>
          <w:rFonts w:ascii="Arial" w:hAnsi="Arial" w:cs="Arial"/>
          <w:b/>
          <w:lang w:val="es-CO"/>
        </w:rPr>
      </w:pPr>
    </w:p>
    <w:tbl>
      <w:tblPr>
        <w:tblpPr w:leftFromText="141" w:rightFromText="141" w:vertAnchor="text" w:horzAnchor="margin" w:tblpY="1066"/>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8"/>
        <w:gridCol w:w="5041"/>
      </w:tblGrid>
      <w:tr w:rsidR="006B53D2" w:rsidRPr="003F5855" w:rsidTr="008C7282">
        <w:trPr>
          <w:trHeight w:val="1012"/>
        </w:trPr>
        <w:tc>
          <w:tcPr>
            <w:tcW w:w="4408" w:type="dxa"/>
            <w:tcBorders>
              <w:top w:val="single" w:sz="4" w:space="0" w:color="auto"/>
              <w:left w:val="single" w:sz="4" w:space="0" w:color="auto"/>
              <w:bottom w:val="single" w:sz="4" w:space="0" w:color="auto"/>
              <w:right w:val="single" w:sz="4" w:space="0" w:color="auto"/>
            </w:tcBorders>
          </w:tcPr>
          <w:p w:rsidR="006B53D2" w:rsidRPr="003F5855" w:rsidRDefault="006B53D2" w:rsidP="008C7282">
            <w:pPr>
              <w:ind w:right="360"/>
              <w:jc w:val="both"/>
              <w:rPr>
                <w:rFonts w:ascii="Calibri" w:hAnsi="Calibri" w:cs="Tahoma"/>
              </w:rPr>
            </w:pPr>
          </w:p>
          <w:p w:rsidR="006B53D2" w:rsidRPr="003F5855" w:rsidRDefault="006B53D2" w:rsidP="008C7282">
            <w:pPr>
              <w:ind w:right="360"/>
              <w:jc w:val="both"/>
              <w:rPr>
                <w:rFonts w:ascii="Calibri" w:hAnsi="Calibri" w:cs="Tahoma"/>
              </w:rPr>
            </w:pPr>
            <w:r w:rsidRPr="003F5855">
              <w:rPr>
                <w:rFonts w:ascii="Calibri" w:hAnsi="Calibri" w:cs="Tahoma"/>
              </w:rPr>
              <w:t>Preparado:</w:t>
            </w:r>
          </w:p>
          <w:p w:rsidR="006B53D2" w:rsidRPr="003F5855" w:rsidRDefault="006B53D2" w:rsidP="008C7282">
            <w:pPr>
              <w:jc w:val="both"/>
              <w:rPr>
                <w:rFonts w:ascii="Calibri" w:hAnsi="Calibri" w:cs="Tahoma"/>
              </w:rPr>
            </w:pPr>
            <w:r w:rsidRPr="003F5855">
              <w:rPr>
                <w:rFonts w:ascii="Calibri" w:hAnsi="Calibri" w:cs="Tahoma"/>
              </w:rPr>
              <w:t xml:space="preserve">Cargo: </w:t>
            </w:r>
            <w:r w:rsidR="00CB6393">
              <w:rPr>
                <w:rFonts w:ascii="Calibri" w:hAnsi="Calibri" w:cs="Tahoma"/>
              </w:rPr>
              <w:t>Coordinador del SIG</w:t>
            </w:r>
          </w:p>
        </w:tc>
        <w:tc>
          <w:tcPr>
            <w:tcW w:w="5041" w:type="dxa"/>
            <w:tcBorders>
              <w:top w:val="single" w:sz="4" w:space="0" w:color="auto"/>
              <w:left w:val="single" w:sz="4" w:space="0" w:color="auto"/>
              <w:bottom w:val="single" w:sz="4" w:space="0" w:color="auto"/>
              <w:right w:val="single" w:sz="4" w:space="0" w:color="auto"/>
            </w:tcBorders>
          </w:tcPr>
          <w:p w:rsidR="006B53D2" w:rsidRPr="003F5855" w:rsidRDefault="006B53D2" w:rsidP="008C7282">
            <w:pPr>
              <w:jc w:val="both"/>
              <w:rPr>
                <w:rFonts w:ascii="Calibri" w:hAnsi="Calibri" w:cs="Tahoma"/>
              </w:rPr>
            </w:pPr>
          </w:p>
          <w:p w:rsidR="006B53D2" w:rsidRPr="003F5855" w:rsidRDefault="006B53D2" w:rsidP="008C7282">
            <w:pPr>
              <w:jc w:val="both"/>
              <w:rPr>
                <w:rFonts w:ascii="Calibri" w:hAnsi="Calibri" w:cs="Tahoma"/>
              </w:rPr>
            </w:pPr>
            <w:r w:rsidRPr="003F5855">
              <w:rPr>
                <w:rFonts w:ascii="Calibri" w:hAnsi="Calibri" w:cs="Tahoma"/>
              </w:rPr>
              <w:t xml:space="preserve">Aprobado: </w:t>
            </w:r>
          </w:p>
          <w:p w:rsidR="006B53D2" w:rsidRPr="003F5855" w:rsidRDefault="006B53D2" w:rsidP="008C7282">
            <w:pPr>
              <w:jc w:val="both"/>
              <w:rPr>
                <w:rFonts w:ascii="Calibri" w:hAnsi="Calibri" w:cs="Tahoma"/>
              </w:rPr>
            </w:pPr>
            <w:r w:rsidRPr="003F5855">
              <w:rPr>
                <w:rFonts w:ascii="Calibri" w:hAnsi="Calibri" w:cs="Tahoma"/>
              </w:rPr>
              <w:t>Cargo: Gerente General</w:t>
            </w:r>
          </w:p>
        </w:tc>
      </w:tr>
    </w:tbl>
    <w:p w:rsidR="006B53D2" w:rsidRPr="00B37CE1" w:rsidRDefault="006B53D2" w:rsidP="00D970E6">
      <w:pPr>
        <w:ind w:left="360"/>
        <w:jc w:val="both"/>
        <w:rPr>
          <w:rFonts w:ascii="Arial" w:hAnsi="Arial" w:cs="Arial"/>
          <w:b/>
          <w:lang w:val="es-CO"/>
        </w:rPr>
      </w:pPr>
    </w:p>
    <w:sectPr w:rsidR="006B53D2" w:rsidRPr="00B37CE1" w:rsidSect="00CC7294">
      <w:headerReference w:type="default" r:id="rId15"/>
      <w:pgSz w:w="12240" w:h="15840"/>
      <w:pgMar w:top="1417" w:right="1701" w:bottom="1417"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497" w:rsidRDefault="00313497" w:rsidP="00CC48FD">
      <w:r>
        <w:separator/>
      </w:r>
    </w:p>
  </w:endnote>
  <w:endnote w:type="continuationSeparator" w:id="0">
    <w:p w:rsidR="00313497" w:rsidRDefault="00313497" w:rsidP="00CC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n-ea">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497" w:rsidRDefault="00313497" w:rsidP="00CC48FD">
      <w:r>
        <w:separator/>
      </w:r>
    </w:p>
  </w:footnote>
  <w:footnote w:type="continuationSeparator" w:id="0">
    <w:p w:rsidR="00313497" w:rsidRDefault="00313497" w:rsidP="00CC4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2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70" w:type="dxa"/>
        <w:right w:w="70" w:type="dxa"/>
      </w:tblCellMar>
      <w:tblLook w:val="0000" w:firstRow="0" w:lastRow="0" w:firstColumn="0" w:lastColumn="0" w:noHBand="0" w:noVBand="0"/>
    </w:tblPr>
    <w:tblGrid>
      <w:gridCol w:w="1440"/>
      <w:gridCol w:w="720"/>
      <w:gridCol w:w="3120"/>
      <w:gridCol w:w="1321"/>
      <w:gridCol w:w="2039"/>
      <w:gridCol w:w="1980"/>
    </w:tblGrid>
    <w:tr w:rsidR="00BD5EE3" w:rsidRPr="00BD5EE3" w:rsidTr="008C7282">
      <w:trPr>
        <w:cantSplit/>
        <w:trHeight w:val="308"/>
      </w:trPr>
      <w:tc>
        <w:tcPr>
          <w:tcW w:w="2160" w:type="dxa"/>
          <w:gridSpan w:val="2"/>
          <w:vMerge w:val="restart"/>
          <w:tcBorders>
            <w:right w:val="nil"/>
          </w:tcBorders>
          <w:shd w:val="clear" w:color="auto" w:fill="E6E6E6"/>
          <w:vAlign w:val="center"/>
        </w:tcPr>
        <w:p w:rsidR="00BD5EE3" w:rsidRPr="00BD5EE3" w:rsidRDefault="003206C0" w:rsidP="00BD5EE3">
          <w:pPr>
            <w:rPr>
              <w:rFonts w:ascii="Arial" w:hAnsi="Arial" w:cs="Arial"/>
              <w:b/>
              <w:bCs/>
              <w:szCs w:val="24"/>
            </w:rPr>
          </w:pPr>
          <w:r>
            <w:rPr>
              <w:rFonts w:ascii="Arial" w:hAnsi="Arial" w:cs="Arial"/>
              <w:b/>
              <w:bCs/>
              <w:noProof/>
              <w:szCs w:val="24"/>
              <w:lang w:val="es-CO" w:eastAsia="es-CO"/>
            </w:rPr>
            <w:drawing>
              <wp:inline distT="0" distB="0" distL="0" distR="0" wp14:anchorId="3A6210DB">
                <wp:extent cx="657225" cy="4953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495300"/>
                        </a:xfrm>
                        <a:prstGeom prst="rect">
                          <a:avLst/>
                        </a:prstGeom>
                        <a:noFill/>
                      </pic:spPr>
                    </pic:pic>
                  </a:graphicData>
                </a:graphic>
              </wp:inline>
            </w:drawing>
          </w:r>
        </w:p>
      </w:tc>
      <w:tc>
        <w:tcPr>
          <w:tcW w:w="6480" w:type="dxa"/>
          <w:gridSpan w:val="3"/>
          <w:vMerge w:val="restart"/>
          <w:tcBorders>
            <w:left w:val="nil"/>
          </w:tcBorders>
          <w:shd w:val="clear" w:color="auto" w:fill="E6E6E6"/>
          <w:vAlign w:val="center"/>
        </w:tcPr>
        <w:p w:rsidR="00BD5EE3" w:rsidRPr="00BD5EE3" w:rsidRDefault="00BD5EE3" w:rsidP="00BD5EE3">
          <w:pPr>
            <w:jc w:val="center"/>
            <w:rPr>
              <w:rFonts w:ascii="Arial" w:hAnsi="Arial" w:cs="Arial"/>
              <w:b/>
              <w:bCs/>
              <w:szCs w:val="24"/>
            </w:rPr>
          </w:pPr>
          <w:r w:rsidRPr="00BD5EE3">
            <w:rPr>
              <w:rFonts w:ascii="Arial" w:hAnsi="Arial" w:cs="Arial"/>
              <w:b/>
              <w:bCs/>
              <w:szCs w:val="24"/>
            </w:rPr>
            <w:t xml:space="preserve">PROCEDIMIENTO </w:t>
          </w:r>
          <w:r w:rsidR="00392082" w:rsidRPr="00BD5EE3">
            <w:rPr>
              <w:rFonts w:ascii="Arial" w:hAnsi="Arial" w:cs="Arial"/>
              <w:b/>
              <w:bCs/>
              <w:szCs w:val="24"/>
            </w:rPr>
            <w:t xml:space="preserve">DE </w:t>
          </w:r>
          <w:r w:rsidR="00392082">
            <w:rPr>
              <w:rFonts w:ascii="Arial" w:hAnsi="Arial" w:cs="Arial"/>
              <w:b/>
              <w:bCs/>
              <w:szCs w:val="24"/>
            </w:rPr>
            <w:t>ANALISIS</w:t>
          </w:r>
          <w:r>
            <w:rPr>
              <w:rFonts w:ascii="Arial" w:hAnsi="Arial" w:cs="Arial"/>
              <w:b/>
              <w:bCs/>
              <w:szCs w:val="24"/>
            </w:rPr>
            <w:t xml:space="preserve"> DE CONTEXTOS </w:t>
          </w:r>
          <w:r w:rsidRPr="00BD5EE3">
            <w:rPr>
              <w:rFonts w:ascii="Arial" w:hAnsi="Arial" w:cs="Arial"/>
              <w:b/>
              <w:bCs/>
              <w:szCs w:val="24"/>
            </w:rPr>
            <w:t xml:space="preserve"> </w:t>
          </w:r>
        </w:p>
      </w:tc>
      <w:tc>
        <w:tcPr>
          <w:tcW w:w="1980" w:type="dxa"/>
          <w:shd w:val="clear" w:color="auto" w:fill="E6E6E6"/>
          <w:vAlign w:val="center"/>
        </w:tcPr>
        <w:p w:rsidR="00BD5EE3" w:rsidRPr="00BD5EE3" w:rsidRDefault="00BD5EE3" w:rsidP="00BD5EE3">
          <w:pPr>
            <w:jc w:val="center"/>
            <w:rPr>
              <w:rFonts w:ascii="Arial" w:hAnsi="Arial" w:cs="Arial"/>
              <w:b/>
              <w:bCs/>
              <w:sz w:val="16"/>
              <w:szCs w:val="24"/>
            </w:rPr>
          </w:pPr>
          <w:r>
            <w:rPr>
              <w:rFonts w:ascii="Arial" w:hAnsi="Arial" w:cs="Arial"/>
              <w:b/>
              <w:bCs/>
              <w:sz w:val="16"/>
              <w:szCs w:val="24"/>
            </w:rPr>
            <w:t>PGE-01</w:t>
          </w:r>
        </w:p>
      </w:tc>
    </w:tr>
    <w:tr w:rsidR="00BD5EE3" w:rsidRPr="00BD5EE3" w:rsidTr="008C7282">
      <w:trPr>
        <w:cantSplit/>
        <w:trHeight w:val="308"/>
      </w:trPr>
      <w:tc>
        <w:tcPr>
          <w:tcW w:w="2160" w:type="dxa"/>
          <w:gridSpan w:val="2"/>
          <w:vMerge/>
          <w:tcBorders>
            <w:right w:val="nil"/>
          </w:tcBorders>
          <w:shd w:val="clear" w:color="auto" w:fill="E6E6E6"/>
          <w:vAlign w:val="center"/>
        </w:tcPr>
        <w:p w:rsidR="00BD5EE3" w:rsidRPr="00BD5EE3" w:rsidRDefault="00BD5EE3" w:rsidP="00BD5EE3">
          <w:pPr>
            <w:rPr>
              <w:rFonts w:ascii="Arial" w:hAnsi="Arial" w:cs="Arial"/>
              <w:noProof/>
              <w:szCs w:val="24"/>
            </w:rPr>
          </w:pPr>
        </w:p>
      </w:tc>
      <w:tc>
        <w:tcPr>
          <w:tcW w:w="6480" w:type="dxa"/>
          <w:gridSpan w:val="3"/>
          <w:vMerge/>
          <w:tcBorders>
            <w:left w:val="nil"/>
          </w:tcBorders>
          <w:shd w:val="clear" w:color="auto" w:fill="E6E6E6"/>
          <w:vAlign w:val="center"/>
        </w:tcPr>
        <w:p w:rsidR="00BD5EE3" w:rsidRPr="00BD5EE3" w:rsidRDefault="00BD5EE3" w:rsidP="00BD5EE3">
          <w:pPr>
            <w:rPr>
              <w:rFonts w:ascii="Arial" w:hAnsi="Arial" w:cs="Arial"/>
              <w:noProof/>
              <w:szCs w:val="24"/>
            </w:rPr>
          </w:pPr>
        </w:p>
      </w:tc>
      <w:tc>
        <w:tcPr>
          <w:tcW w:w="1980" w:type="dxa"/>
          <w:shd w:val="clear" w:color="auto" w:fill="E6E6E6"/>
          <w:vAlign w:val="center"/>
        </w:tcPr>
        <w:p w:rsidR="00BD5EE3" w:rsidRPr="00BD5EE3" w:rsidRDefault="00BD5EE3" w:rsidP="001E30E8">
          <w:pPr>
            <w:rPr>
              <w:rFonts w:ascii="Arial" w:hAnsi="Arial" w:cs="Arial"/>
              <w:b/>
              <w:bCs/>
              <w:sz w:val="16"/>
              <w:szCs w:val="24"/>
            </w:rPr>
          </w:pPr>
          <w:r w:rsidRPr="00BD5EE3">
            <w:rPr>
              <w:rFonts w:ascii="Arial" w:hAnsi="Arial" w:cs="Arial"/>
              <w:b/>
              <w:bCs/>
              <w:sz w:val="16"/>
              <w:szCs w:val="24"/>
            </w:rPr>
            <w:t xml:space="preserve">FECHA: </w:t>
          </w:r>
          <w:r w:rsidR="00172426">
            <w:rPr>
              <w:rFonts w:ascii="Arial" w:hAnsi="Arial" w:cs="Arial"/>
              <w:b/>
              <w:bCs/>
              <w:sz w:val="16"/>
              <w:szCs w:val="24"/>
            </w:rPr>
            <w:t>M</w:t>
          </w:r>
          <w:r w:rsidR="00392082">
            <w:rPr>
              <w:rFonts w:ascii="Arial" w:hAnsi="Arial" w:cs="Arial"/>
              <w:b/>
              <w:bCs/>
              <w:sz w:val="16"/>
              <w:szCs w:val="24"/>
            </w:rPr>
            <w:t>arzo</w:t>
          </w:r>
          <w:r>
            <w:rPr>
              <w:rFonts w:ascii="Arial" w:hAnsi="Arial" w:cs="Arial"/>
              <w:b/>
              <w:bCs/>
              <w:sz w:val="16"/>
              <w:szCs w:val="24"/>
            </w:rPr>
            <w:t xml:space="preserve"> </w:t>
          </w:r>
          <w:r w:rsidRPr="00BD5EE3">
            <w:rPr>
              <w:rFonts w:ascii="Arial" w:hAnsi="Arial" w:cs="Arial"/>
              <w:b/>
              <w:bCs/>
              <w:sz w:val="16"/>
              <w:szCs w:val="24"/>
            </w:rPr>
            <w:t xml:space="preserve">  </w:t>
          </w:r>
          <w:r>
            <w:rPr>
              <w:rFonts w:ascii="Arial" w:hAnsi="Arial" w:cs="Arial"/>
              <w:b/>
              <w:bCs/>
              <w:sz w:val="16"/>
              <w:szCs w:val="24"/>
            </w:rPr>
            <w:t>201</w:t>
          </w:r>
          <w:r w:rsidR="00392082">
            <w:rPr>
              <w:rFonts w:ascii="Arial" w:hAnsi="Arial" w:cs="Arial"/>
              <w:b/>
              <w:bCs/>
              <w:sz w:val="16"/>
              <w:szCs w:val="24"/>
            </w:rPr>
            <w:t>9</w:t>
          </w:r>
        </w:p>
      </w:tc>
    </w:tr>
    <w:tr w:rsidR="00BD5EE3" w:rsidRPr="00BD5EE3" w:rsidTr="008C7282">
      <w:trPr>
        <w:cantSplit/>
        <w:trHeight w:val="308"/>
      </w:trPr>
      <w:tc>
        <w:tcPr>
          <w:tcW w:w="2160" w:type="dxa"/>
          <w:gridSpan w:val="2"/>
          <w:vMerge/>
          <w:tcBorders>
            <w:right w:val="nil"/>
          </w:tcBorders>
          <w:shd w:val="clear" w:color="auto" w:fill="E6E6E6"/>
          <w:vAlign w:val="center"/>
        </w:tcPr>
        <w:p w:rsidR="00BD5EE3" w:rsidRPr="00BD5EE3" w:rsidRDefault="00BD5EE3" w:rsidP="00BD5EE3">
          <w:pPr>
            <w:keepNext/>
            <w:outlineLvl w:val="8"/>
            <w:rPr>
              <w:rFonts w:ascii="Arial" w:hAnsi="Arial" w:cs="Arial"/>
              <w:b/>
              <w:bCs/>
              <w:szCs w:val="24"/>
            </w:rPr>
          </w:pPr>
        </w:p>
      </w:tc>
      <w:tc>
        <w:tcPr>
          <w:tcW w:w="6480" w:type="dxa"/>
          <w:gridSpan w:val="3"/>
          <w:vMerge/>
          <w:tcBorders>
            <w:left w:val="nil"/>
          </w:tcBorders>
          <w:shd w:val="clear" w:color="auto" w:fill="E6E6E6"/>
          <w:vAlign w:val="center"/>
        </w:tcPr>
        <w:p w:rsidR="00BD5EE3" w:rsidRPr="00BD5EE3" w:rsidRDefault="00BD5EE3" w:rsidP="00BD5EE3">
          <w:pPr>
            <w:keepNext/>
            <w:outlineLvl w:val="8"/>
            <w:rPr>
              <w:rFonts w:ascii="Arial" w:hAnsi="Arial" w:cs="Arial"/>
              <w:szCs w:val="24"/>
            </w:rPr>
          </w:pPr>
        </w:p>
      </w:tc>
      <w:tc>
        <w:tcPr>
          <w:tcW w:w="1980" w:type="dxa"/>
          <w:shd w:val="clear" w:color="auto" w:fill="E6E6E6"/>
          <w:vAlign w:val="center"/>
        </w:tcPr>
        <w:p w:rsidR="00BD5EE3" w:rsidRPr="00BD5EE3" w:rsidRDefault="00BD5EE3" w:rsidP="00BD5EE3">
          <w:pPr>
            <w:rPr>
              <w:rFonts w:ascii="Arial" w:hAnsi="Arial" w:cs="Arial"/>
              <w:b/>
              <w:bCs/>
              <w:sz w:val="16"/>
              <w:szCs w:val="24"/>
            </w:rPr>
          </w:pPr>
        </w:p>
      </w:tc>
    </w:tr>
    <w:tr w:rsidR="00BD5EE3" w:rsidRPr="00BD5EE3" w:rsidTr="008C7282">
      <w:trPr>
        <w:cantSplit/>
        <w:trHeight w:val="285"/>
      </w:trPr>
      <w:tc>
        <w:tcPr>
          <w:tcW w:w="1440" w:type="dxa"/>
          <w:shd w:val="clear" w:color="auto" w:fill="E6E6E6"/>
          <w:vAlign w:val="center"/>
        </w:tcPr>
        <w:p w:rsidR="00BD5EE3" w:rsidRPr="00BD5EE3" w:rsidRDefault="00BD5EE3" w:rsidP="00BD5EE3">
          <w:pPr>
            <w:keepNext/>
            <w:outlineLvl w:val="8"/>
            <w:rPr>
              <w:rFonts w:ascii="Arial" w:hAnsi="Arial" w:cs="Arial"/>
              <w:b/>
              <w:bCs/>
              <w:sz w:val="16"/>
              <w:szCs w:val="24"/>
            </w:rPr>
          </w:pPr>
          <w:r w:rsidRPr="00BD5EE3">
            <w:rPr>
              <w:rFonts w:ascii="Arial" w:hAnsi="Arial" w:cs="Arial"/>
              <w:b/>
              <w:bCs/>
              <w:sz w:val="16"/>
              <w:szCs w:val="24"/>
            </w:rPr>
            <w:t>PROCESO</w:t>
          </w:r>
        </w:p>
      </w:tc>
      <w:tc>
        <w:tcPr>
          <w:tcW w:w="3840" w:type="dxa"/>
          <w:gridSpan w:val="2"/>
          <w:shd w:val="clear" w:color="auto" w:fill="E6E6E6"/>
          <w:vAlign w:val="center"/>
        </w:tcPr>
        <w:p w:rsidR="00BD5EE3" w:rsidRPr="00BD5EE3" w:rsidRDefault="00BD5EE3" w:rsidP="00BD5EE3">
          <w:pPr>
            <w:jc w:val="both"/>
            <w:rPr>
              <w:rFonts w:ascii="Arial" w:hAnsi="Arial" w:cs="Arial"/>
              <w:b/>
              <w:sz w:val="16"/>
              <w:szCs w:val="24"/>
            </w:rPr>
          </w:pPr>
          <w:r>
            <w:rPr>
              <w:rFonts w:ascii="Arial" w:hAnsi="Arial" w:cs="Arial"/>
              <w:b/>
              <w:sz w:val="16"/>
              <w:szCs w:val="24"/>
            </w:rPr>
            <w:t xml:space="preserve">GESTION ESTRATEGICA </w:t>
          </w:r>
        </w:p>
      </w:tc>
      <w:tc>
        <w:tcPr>
          <w:tcW w:w="1321" w:type="dxa"/>
          <w:shd w:val="clear" w:color="auto" w:fill="E6E6E6"/>
          <w:vAlign w:val="center"/>
        </w:tcPr>
        <w:p w:rsidR="00BD5EE3" w:rsidRPr="00BD5EE3" w:rsidRDefault="00BD5EE3" w:rsidP="00BD5EE3">
          <w:pPr>
            <w:keepNext/>
            <w:outlineLvl w:val="8"/>
            <w:rPr>
              <w:rFonts w:ascii="Arial" w:hAnsi="Arial" w:cs="Arial"/>
              <w:b/>
              <w:bCs/>
              <w:sz w:val="16"/>
              <w:szCs w:val="24"/>
            </w:rPr>
          </w:pPr>
          <w:r w:rsidRPr="00BD5EE3">
            <w:rPr>
              <w:rFonts w:ascii="Arial" w:hAnsi="Arial" w:cs="Arial"/>
              <w:b/>
              <w:bCs/>
              <w:sz w:val="16"/>
              <w:szCs w:val="24"/>
            </w:rPr>
            <w:t>VERSION</w:t>
          </w:r>
        </w:p>
      </w:tc>
      <w:tc>
        <w:tcPr>
          <w:tcW w:w="4019" w:type="dxa"/>
          <w:gridSpan w:val="2"/>
          <w:shd w:val="clear" w:color="auto" w:fill="E6E6E6"/>
          <w:vAlign w:val="center"/>
        </w:tcPr>
        <w:p w:rsidR="001E30E8" w:rsidRPr="00BD5EE3" w:rsidRDefault="00392082" w:rsidP="00BD5EE3">
          <w:pPr>
            <w:jc w:val="both"/>
            <w:rPr>
              <w:rFonts w:ascii="Arial" w:hAnsi="Arial" w:cs="Arial"/>
              <w:sz w:val="16"/>
              <w:szCs w:val="24"/>
            </w:rPr>
          </w:pPr>
          <w:r>
            <w:rPr>
              <w:rFonts w:ascii="Arial" w:hAnsi="Arial" w:cs="Arial"/>
              <w:sz w:val="16"/>
              <w:szCs w:val="24"/>
            </w:rPr>
            <w:t>ORIGINAL</w:t>
          </w:r>
        </w:p>
      </w:tc>
    </w:tr>
  </w:tbl>
  <w:p w:rsidR="00CC48FD" w:rsidRDefault="00CC48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16911"/>
    <w:multiLevelType w:val="multilevel"/>
    <w:tmpl w:val="161ED802"/>
    <w:lvl w:ilvl="0">
      <w:start w:val="1"/>
      <w:numFmt w:val="decimal"/>
      <w:lvlText w:val="%1."/>
      <w:lvlJc w:val="left"/>
      <w:pPr>
        <w:ind w:left="720" w:hanging="360"/>
      </w:pPr>
      <w:rPr>
        <w:rFonts w:hint="default"/>
      </w:rPr>
    </w:lvl>
    <w:lvl w:ilvl="1">
      <w:start w:val="5"/>
      <w:numFmt w:val="decimal"/>
      <w:isLgl/>
      <w:lvlText w:val="%1.%2"/>
      <w:lvlJc w:val="left"/>
      <w:pPr>
        <w:ind w:left="1005" w:hanging="645"/>
      </w:pPr>
      <w:rPr>
        <w:rFonts w:hint="default"/>
      </w:rPr>
    </w:lvl>
    <w:lvl w:ilvl="2">
      <w:start w:val="2"/>
      <w:numFmt w:val="decimal"/>
      <w:isLgl/>
      <w:lvlText w:val="%1.%2.%3"/>
      <w:lvlJc w:val="left"/>
      <w:pPr>
        <w:ind w:left="1080" w:hanging="720"/>
      </w:pPr>
      <w:rPr>
        <w:rFonts w:hint="default"/>
      </w:rPr>
    </w:lvl>
    <w:lvl w:ilvl="3">
      <w:start w:val="6"/>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1E778E1"/>
    <w:multiLevelType w:val="hybridMultilevel"/>
    <w:tmpl w:val="2662DA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85A6835"/>
    <w:multiLevelType w:val="hybridMultilevel"/>
    <w:tmpl w:val="EC0627F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1224380"/>
    <w:multiLevelType w:val="hybridMultilevel"/>
    <w:tmpl w:val="9326B57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7AA3629"/>
    <w:multiLevelType w:val="multilevel"/>
    <w:tmpl w:val="DEC4A54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3F753C"/>
    <w:multiLevelType w:val="hybridMultilevel"/>
    <w:tmpl w:val="B25E73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0151E27"/>
    <w:multiLevelType w:val="hybridMultilevel"/>
    <w:tmpl w:val="D37CDA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DA14D6C"/>
    <w:multiLevelType w:val="multilevel"/>
    <w:tmpl w:val="386E31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C3B68F1"/>
    <w:multiLevelType w:val="multilevel"/>
    <w:tmpl w:val="B310157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0CE5FE6"/>
    <w:multiLevelType w:val="hybridMultilevel"/>
    <w:tmpl w:val="7958BC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7DC14E0"/>
    <w:multiLevelType w:val="hybridMultilevel"/>
    <w:tmpl w:val="1BC0D4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B1C4028"/>
    <w:multiLevelType w:val="hybridMultilevel"/>
    <w:tmpl w:val="48A65A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3"/>
  </w:num>
  <w:num w:numId="3">
    <w:abstractNumId w:val="9"/>
  </w:num>
  <w:num w:numId="4">
    <w:abstractNumId w:val="10"/>
  </w:num>
  <w:num w:numId="5">
    <w:abstractNumId w:val="1"/>
  </w:num>
  <w:num w:numId="6">
    <w:abstractNumId w:val="11"/>
  </w:num>
  <w:num w:numId="7">
    <w:abstractNumId w:val="6"/>
  </w:num>
  <w:num w:numId="8">
    <w:abstractNumId w:val="0"/>
  </w:num>
  <w:num w:numId="9">
    <w:abstractNumId w:val="2"/>
  </w:num>
  <w:num w:numId="10">
    <w:abstractNumId w:val="5"/>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48FD"/>
    <w:rsid w:val="000818B4"/>
    <w:rsid w:val="000F2D37"/>
    <w:rsid w:val="001417B6"/>
    <w:rsid w:val="00172426"/>
    <w:rsid w:val="001E30E8"/>
    <w:rsid w:val="00313497"/>
    <w:rsid w:val="003206C0"/>
    <w:rsid w:val="00381AA0"/>
    <w:rsid w:val="00392082"/>
    <w:rsid w:val="003E6DC7"/>
    <w:rsid w:val="004845B2"/>
    <w:rsid w:val="00511CA6"/>
    <w:rsid w:val="0052524D"/>
    <w:rsid w:val="00594FEE"/>
    <w:rsid w:val="005E637C"/>
    <w:rsid w:val="00620914"/>
    <w:rsid w:val="006B53D2"/>
    <w:rsid w:val="0072320F"/>
    <w:rsid w:val="00734EB2"/>
    <w:rsid w:val="00767721"/>
    <w:rsid w:val="007C5C2D"/>
    <w:rsid w:val="007C61F6"/>
    <w:rsid w:val="008416AD"/>
    <w:rsid w:val="0087419C"/>
    <w:rsid w:val="008C1D45"/>
    <w:rsid w:val="009576F1"/>
    <w:rsid w:val="00981FBE"/>
    <w:rsid w:val="00995C1F"/>
    <w:rsid w:val="009D2624"/>
    <w:rsid w:val="00A025B3"/>
    <w:rsid w:val="00A75C0C"/>
    <w:rsid w:val="00AA5A57"/>
    <w:rsid w:val="00AE36D1"/>
    <w:rsid w:val="00B37CE1"/>
    <w:rsid w:val="00B65146"/>
    <w:rsid w:val="00BD5EE3"/>
    <w:rsid w:val="00BD5F8A"/>
    <w:rsid w:val="00BE36B3"/>
    <w:rsid w:val="00C1636E"/>
    <w:rsid w:val="00C9581B"/>
    <w:rsid w:val="00CB6393"/>
    <w:rsid w:val="00CC48FD"/>
    <w:rsid w:val="00CC7294"/>
    <w:rsid w:val="00CC793E"/>
    <w:rsid w:val="00D162D9"/>
    <w:rsid w:val="00D774CF"/>
    <w:rsid w:val="00D970E6"/>
    <w:rsid w:val="00E370D0"/>
    <w:rsid w:val="00EC14B0"/>
    <w:rsid w:val="00F070A0"/>
    <w:rsid w:val="00F140E9"/>
    <w:rsid w:val="00F8497E"/>
    <w:rsid w:val="00FE3413"/>
    <w:rsid w:val="00FE36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E45559"/>
  <w15:docId w15:val="{4473AF1A-6643-B94C-84C6-45A8D62B2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48FD"/>
    <w:pPr>
      <w:spacing w:after="0" w:line="240" w:lineRule="auto"/>
    </w:pPr>
    <w:rPr>
      <w:rFonts w:ascii="Times New Roman" w:eastAsia="Times New Roman" w:hAnsi="Times New Roman" w:cs="Times New Roman"/>
      <w:sz w:val="20"/>
      <w:szCs w:val="20"/>
      <w:lang w:val="es-ES" w:eastAsia="es-ES"/>
    </w:rPr>
  </w:style>
  <w:style w:type="paragraph" w:styleId="Ttulo3">
    <w:name w:val="heading 3"/>
    <w:basedOn w:val="Normal"/>
    <w:next w:val="Normal"/>
    <w:link w:val="Ttulo3Car"/>
    <w:uiPriority w:val="9"/>
    <w:unhideWhenUsed/>
    <w:qFormat/>
    <w:rsid w:val="0087419C"/>
    <w:pPr>
      <w:keepNext/>
      <w:keepLines/>
      <w:spacing w:before="40"/>
      <w:jc w:val="both"/>
      <w:outlineLvl w:val="2"/>
    </w:pPr>
    <w:rPr>
      <w:rFonts w:asciiTheme="minorHAnsi" w:eastAsiaTheme="majorEastAsia" w:hAnsiTheme="minorHAnsi" w:cstheme="majorBidi"/>
      <w:b/>
      <w:sz w:val="24"/>
      <w:szCs w:val="24"/>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C48FD"/>
    <w:pPr>
      <w:tabs>
        <w:tab w:val="center" w:pos="4252"/>
        <w:tab w:val="right" w:pos="8504"/>
      </w:tabs>
    </w:pPr>
  </w:style>
  <w:style w:type="character" w:customStyle="1" w:styleId="EncabezadoCar">
    <w:name w:val="Encabezado Car"/>
    <w:basedOn w:val="Fuentedeprrafopredeter"/>
    <w:link w:val="Encabezado"/>
    <w:uiPriority w:val="99"/>
    <w:rsid w:val="00CC48FD"/>
    <w:rPr>
      <w:rFonts w:ascii="Times New Roman" w:eastAsia="Times New Roman" w:hAnsi="Times New Roman" w:cs="Times New Roman"/>
      <w:sz w:val="20"/>
      <w:szCs w:val="20"/>
      <w:lang w:val="es-ES" w:eastAsia="es-ES"/>
    </w:rPr>
  </w:style>
  <w:style w:type="paragraph" w:customStyle="1" w:styleId="TablaEnc1">
    <w:name w:val="Tabla Enc 1"/>
    <w:basedOn w:val="Normal"/>
    <w:rsid w:val="00CC48FD"/>
    <w:pPr>
      <w:keepNext/>
      <w:keepLines/>
      <w:suppressAutoHyphens/>
      <w:spacing w:after="120"/>
      <w:jc w:val="center"/>
    </w:pPr>
    <w:rPr>
      <w:rFonts w:ascii="Arial" w:hAnsi="Arial"/>
      <w:b/>
      <w:lang w:val="es-ES_tradnl"/>
    </w:rPr>
  </w:style>
  <w:style w:type="paragraph" w:styleId="Prrafodelista">
    <w:name w:val="List Paragraph"/>
    <w:basedOn w:val="Normal"/>
    <w:uiPriority w:val="34"/>
    <w:qFormat/>
    <w:rsid w:val="00CC48FD"/>
    <w:pPr>
      <w:ind w:left="720"/>
      <w:contextualSpacing/>
    </w:pPr>
  </w:style>
  <w:style w:type="table" w:styleId="Tablaconcuadrcula">
    <w:name w:val="Table Grid"/>
    <w:basedOn w:val="Tablanormal"/>
    <w:uiPriority w:val="39"/>
    <w:rsid w:val="00CC4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C48FD"/>
    <w:rPr>
      <w:rFonts w:ascii="Tahoma" w:hAnsi="Tahoma" w:cs="Tahoma"/>
      <w:sz w:val="16"/>
      <w:szCs w:val="16"/>
    </w:rPr>
  </w:style>
  <w:style w:type="character" w:customStyle="1" w:styleId="TextodegloboCar">
    <w:name w:val="Texto de globo Car"/>
    <w:basedOn w:val="Fuentedeprrafopredeter"/>
    <w:link w:val="Textodeglobo"/>
    <w:uiPriority w:val="99"/>
    <w:semiHidden/>
    <w:rsid w:val="00CC48FD"/>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CC48FD"/>
    <w:pPr>
      <w:tabs>
        <w:tab w:val="center" w:pos="4419"/>
        <w:tab w:val="right" w:pos="8838"/>
      </w:tabs>
    </w:pPr>
  </w:style>
  <w:style w:type="character" w:customStyle="1" w:styleId="PiedepginaCar">
    <w:name w:val="Pie de página Car"/>
    <w:basedOn w:val="Fuentedeprrafopredeter"/>
    <w:link w:val="Piedepgina"/>
    <w:uiPriority w:val="99"/>
    <w:rsid w:val="00CC48FD"/>
    <w:rPr>
      <w:rFonts w:ascii="Times New Roman" w:eastAsia="Times New Roman" w:hAnsi="Times New Roman" w:cs="Times New Roman"/>
      <w:sz w:val="20"/>
      <w:szCs w:val="20"/>
      <w:lang w:val="es-ES" w:eastAsia="es-ES"/>
    </w:rPr>
  </w:style>
  <w:style w:type="character" w:customStyle="1" w:styleId="Ttulo3Car">
    <w:name w:val="Título 3 Car"/>
    <w:basedOn w:val="Fuentedeprrafopredeter"/>
    <w:link w:val="Ttulo3"/>
    <w:uiPriority w:val="9"/>
    <w:rsid w:val="0087419C"/>
    <w:rPr>
      <w:rFonts w:eastAsiaTheme="majorEastAsia" w:cstheme="majorBidi"/>
      <w:b/>
      <w:sz w:val="24"/>
      <w:szCs w:val="24"/>
    </w:rPr>
  </w:style>
  <w:style w:type="paragraph" w:styleId="Textoindependiente3">
    <w:name w:val="Body Text 3"/>
    <w:basedOn w:val="Normal"/>
    <w:link w:val="Textoindependiente3Car"/>
    <w:rsid w:val="0087419C"/>
    <w:rPr>
      <w:rFonts w:ascii="Trebuchet MS" w:hAnsi="Trebuchet MS"/>
    </w:rPr>
  </w:style>
  <w:style w:type="character" w:customStyle="1" w:styleId="Textoindependiente3Car">
    <w:name w:val="Texto independiente 3 Car"/>
    <w:basedOn w:val="Fuentedeprrafopredeter"/>
    <w:link w:val="Textoindependiente3"/>
    <w:rsid w:val="0087419C"/>
    <w:rPr>
      <w:rFonts w:ascii="Trebuchet MS" w:eastAsia="Times New Roman" w:hAnsi="Trebuchet MS"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83715">
      <w:bodyDiv w:val="1"/>
      <w:marLeft w:val="0"/>
      <w:marRight w:val="0"/>
      <w:marTop w:val="0"/>
      <w:marBottom w:val="0"/>
      <w:divBdr>
        <w:top w:val="none" w:sz="0" w:space="0" w:color="auto"/>
        <w:left w:val="none" w:sz="0" w:space="0" w:color="auto"/>
        <w:bottom w:val="none" w:sz="0" w:space="0" w:color="auto"/>
        <w:right w:val="none" w:sz="0" w:space="0" w:color="auto"/>
      </w:divBdr>
    </w:div>
    <w:div w:id="608121879">
      <w:bodyDiv w:val="1"/>
      <w:marLeft w:val="0"/>
      <w:marRight w:val="0"/>
      <w:marTop w:val="0"/>
      <w:marBottom w:val="0"/>
      <w:divBdr>
        <w:top w:val="none" w:sz="0" w:space="0" w:color="auto"/>
        <w:left w:val="none" w:sz="0" w:space="0" w:color="auto"/>
        <w:bottom w:val="none" w:sz="0" w:space="0" w:color="auto"/>
        <w:right w:val="none" w:sz="0" w:space="0" w:color="auto"/>
      </w:divBdr>
    </w:div>
    <w:div w:id="637030582">
      <w:bodyDiv w:val="1"/>
      <w:marLeft w:val="0"/>
      <w:marRight w:val="0"/>
      <w:marTop w:val="0"/>
      <w:marBottom w:val="0"/>
      <w:divBdr>
        <w:top w:val="none" w:sz="0" w:space="0" w:color="auto"/>
        <w:left w:val="none" w:sz="0" w:space="0" w:color="auto"/>
        <w:bottom w:val="none" w:sz="0" w:space="0" w:color="auto"/>
        <w:right w:val="none" w:sz="0" w:space="0" w:color="auto"/>
      </w:divBdr>
    </w:div>
    <w:div w:id="709650455">
      <w:bodyDiv w:val="1"/>
      <w:marLeft w:val="0"/>
      <w:marRight w:val="0"/>
      <w:marTop w:val="0"/>
      <w:marBottom w:val="0"/>
      <w:divBdr>
        <w:top w:val="none" w:sz="0" w:space="0" w:color="auto"/>
        <w:left w:val="none" w:sz="0" w:space="0" w:color="auto"/>
        <w:bottom w:val="none" w:sz="0" w:space="0" w:color="auto"/>
        <w:right w:val="none" w:sz="0" w:space="0" w:color="auto"/>
      </w:divBdr>
    </w:div>
    <w:div w:id="127775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2471</Words>
  <Characters>13593</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Lucia</dc:creator>
  <cp:lastModifiedBy>Microsoft Office User</cp:lastModifiedBy>
  <cp:revision>2</cp:revision>
  <cp:lastPrinted>2018-09-10T23:42:00Z</cp:lastPrinted>
  <dcterms:created xsi:type="dcterms:W3CDTF">2019-12-05T20:36:00Z</dcterms:created>
  <dcterms:modified xsi:type="dcterms:W3CDTF">2019-12-05T20:36:00Z</dcterms:modified>
</cp:coreProperties>
</file>