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FD6A" w14:textId="0A0ED002" w:rsidR="00E43CBC" w:rsidRDefault="00C01079">
      <w:pPr>
        <w:pStyle w:val="Textoindependiente"/>
        <w:spacing w:before="11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      </w:t>
      </w:r>
    </w:p>
    <w:tbl>
      <w:tblPr>
        <w:tblpPr w:leftFromText="141" w:rightFromText="141" w:vertAnchor="text" w:horzAnchor="margin" w:tblpXSpec="center" w:tblpY="208"/>
        <w:tblW w:w="3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516"/>
      </w:tblGrid>
      <w:tr w:rsidR="00E43CBC" w:rsidRPr="0010663E" w14:paraId="3350395B" w14:textId="77777777" w:rsidTr="00476904">
        <w:trPr>
          <w:trHeight w:val="267"/>
        </w:trPr>
        <w:tc>
          <w:tcPr>
            <w:tcW w:w="2489" w:type="pct"/>
          </w:tcPr>
          <w:p w14:paraId="4049C3C6" w14:textId="074FC3D8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25593070"/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ELABORA:</w:t>
            </w:r>
            <w:r w:rsidRPr="0010663E">
              <w:rPr>
                <w:rFonts w:ascii="Arial" w:hAnsi="Arial" w:cs="Arial"/>
                <w:sz w:val="20"/>
                <w:szCs w:val="20"/>
                <w:lang w:val="pt-BR"/>
              </w:rPr>
              <w:t xml:space="preserve"> Juan Carlos Gomez</w:t>
            </w:r>
          </w:p>
        </w:tc>
        <w:tc>
          <w:tcPr>
            <w:tcW w:w="2511" w:type="pct"/>
          </w:tcPr>
          <w:p w14:paraId="68E84FF4" w14:textId="5A9C0390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CARGO: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 Gerente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</w:p>
        </w:tc>
      </w:tr>
      <w:tr w:rsidR="00E43CBC" w:rsidRPr="0010663E" w14:paraId="490B726E" w14:textId="77777777" w:rsidTr="00476904">
        <w:trPr>
          <w:trHeight w:val="295"/>
        </w:trPr>
        <w:tc>
          <w:tcPr>
            <w:tcW w:w="2489" w:type="pct"/>
          </w:tcPr>
          <w:p w14:paraId="27B5193F" w14:textId="756789C9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pt-BR"/>
              </w:rPr>
              <w:t>REVISA:</w:t>
            </w: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pt-BR"/>
              </w:rPr>
              <w:t xml:space="preserve"> Juan Carlos Gomez</w:t>
            </w:r>
          </w:p>
        </w:tc>
        <w:tc>
          <w:tcPr>
            <w:tcW w:w="2511" w:type="pct"/>
          </w:tcPr>
          <w:p w14:paraId="699660C6" w14:textId="28BA0E00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CARGO: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 Gerente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43CBC" w:rsidRPr="0010663E" w14:paraId="75A812B6" w14:textId="77777777" w:rsidTr="00476904">
        <w:trPr>
          <w:trHeight w:val="295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262" w14:textId="77777777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APRUEBA: </w:t>
            </w:r>
            <w:r w:rsidRPr="0010663E">
              <w:rPr>
                <w:rFonts w:ascii="Arial" w:hAnsi="Arial" w:cs="Arial"/>
                <w:sz w:val="20"/>
                <w:szCs w:val="20"/>
                <w:lang w:val="pt-BR"/>
              </w:rPr>
              <w:t>Juan Carlos Gomez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D13" w14:textId="77777777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CARGO: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Gerente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</w:p>
        </w:tc>
      </w:tr>
      <w:bookmarkEnd w:id="0"/>
    </w:tbl>
    <w:p w14:paraId="6761A067" w14:textId="2753789E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48472023" w14:textId="6BA8B747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428C1375" w14:textId="12D3424E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4DA352CC" w14:textId="0DAC3940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231CF743" w14:textId="294682DC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7C67E318" w14:textId="77777777" w:rsidR="005A23D0" w:rsidRDefault="0088640B">
      <w:pPr>
        <w:pStyle w:val="Ttulo1"/>
        <w:numPr>
          <w:ilvl w:val="0"/>
          <w:numId w:val="5"/>
        </w:numPr>
        <w:tabs>
          <w:tab w:val="left" w:pos="1506"/>
        </w:tabs>
        <w:spacing w:before="120"/>
      </w:pPr>
      <w:r>
        <w:t>OBJETIVO</w:t>
      </w:r>
    </w:p>
    <w:p w14:paraId="387FFA91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3AF1DDE9" w14:textId="77777777" w:rsidR="00710514" w:rsidRDefault="00710514" w:rsidP="00710514">
      <w:pPr>
        <w:pStyle w:val="Textoindependiente"/>
        <w:spacing w:line="360" w:lineRule="auto"/>
        <w:ind w:left="1222" w:right="1234"/>
        <w:jc w:val="both"/>
      </w:pPr>
      <w:r>
        <w:t>Diseñar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direccionamiento</w:t>
      </w:r>
      <w:r>
        <w:rPr>
          <w:spacing w:val="1"/>
        </w:rPr>
        <w:t xml:space="preserve"> </w:t>
      </w:r>
      <w:r>
        <w:t>estratégico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INTEGRAL TRANS GROUP SAS </w:t>
      </w:r>
      <w:r>
        <w:t>con miras al crecimiento, sostenibilidad de la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competitividad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posicionamiento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asegurando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 los requisitos legales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normativo.</w:t>
      </w:r>
    </w:p>
    <w:p w14:paraId="76D82612" w14:textId="77777777" w:rsidR="005A23D0" w:rsidRDefault="0088640B">
      <w:pPr>
        <w:pStyle w:val="Ttulo1"/>
        <w:numPr>
          <w:ilvl w:val="0"/>
          <w:numId w:val="5"/>
        </w:numPr>
        <w:tabs>
          <w:tab w:val="left" w:pos="1506"/>
        </w:tabs>
        <w:spacing w:before="121"/>
      </w:pPr>
      <w:r>
        <w:t>ALCANCE</w:t>
      </w:r>
    </w:p>
    <w:p w14:paraId="480C42D6" w14:textId="77777777" w:rsidR="00710514" w:rsidRPr="00710514" w:rsidRDefault="00710514" w:rsidP="00710514">
      <w:pPr>
        <w:pStyle w:val="Default"/>
      </w:pPr>
    </w:p>
    <w:p w14:paraId="754FDBFB" w14:textId="219ED6CC" w:rsidR="00710514" w:rsidRPr="00710514" w:rsidRDefault="00710514" w:rsidP="00710514">
      <w:pPr>
        <w:pStyle w:val="Textoindependiente"/>
        <w:spacing w:line="360" w:lineRule="auto"/>
        <w:ind w:left="1222" w:right="1236"/>
        <w:jc w:val="both"/>
        <w:rPr>
          <w:spacing w:val="1"/>
        </w:rPr>
      </w:pPr>
      <w:r w:rsidRPr="00710514">
        <w:t>El presente procedimiento aplica a todas las gestiones gerenciales que intervienen en la revisión y cumplimiento de los requisitos, tanto legales como normativos; que intervienen en la prestación del servicio en el sector trasporte para servicios especiales y carga a nivel nacional.</w:t>
      </w:r>
    </w:p>
    <w:p w14:paraId="697014C3" w14:textId="5A8BE481" w:rsidR="005A23D0" w:rsidRDefault="0088640B">
      <w:pPr>
        <w:pStyle w:val="Ttulo1"/>
        <w:numPr>
          <w:ilvl w:val="0"/>
          <w:numId w:val="5"/>
        </w:numPr>
        <w:tabs>
          <w:tab w:val="left" w:pos="1506"/>
        </w:tabs>
        <w:spacing w:before="121"/>
      </w:pPr>
      <w:r>
        <w:t>DEFINICIONES</w:t>
      </w:r>
    </w:p>
    <w:p w14:paraId="0BD959FB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2C5DAB95" w14:textId="77777777" w:rsidR="005A23D0" w:rsidRDefault="0088640B">
      <w:pPr>
        <w:pStyle w:val="Prrafodelista"/>
        <w:numPr>
          <w:ilvl w:val="1"/>
          <w:numId w:val="5"/>
        </w:numPr>
        <w:tabs>
          <w:tab w:val="left" w:pos="1650"/>
        </w:tabs>
        <w:spacing w:before="0" w:line="360" w:lineRule="auto"/>
        <w:ind w:right="123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CALIDAD:</w:t>
      </w:r>
      <w:r>
        <w:rPr>
          <w:rFonts w:ascii="Arial" w:hAnsi="Arial"/>
          <w:b/>
          <w:spacing w:val="63"/>
          <w:sz w:val="24"/>
        </w:rPr>
        <w:t xml:space="preserve"> </w:t>
      </w:r>
      <w:r>
        <w:rPr>
          <w:sz w:val="24"/>
        </w:rPr>
        <w:t>Es</w:t>
      </w:r>
      <w:r>
        <w:rPr>
          <w:spacing w:val="63"/>
          <w:sz w:val="24"/>
        </w:rPr>
        <w:t xml:space="preserve"> </w:t>
      </w:r>
      <w:r>
        <w:rPr>
          <w:sz w:val="24"/>
        </w:rPr>
        <w:t>el</w:t>
      </w:r>
      <w:r>
        <w:rPr>
          <w:spacing w:val="64"/>
          <w:sz w:val="24"/>
        </w:rPr>
        <w:t xml:space="preserve"> </w:t>
      </w:r>
      <w:r>
        <w:rPr>
          <w:sz w:val="24"/>
        </w:rPr>
        <w:t>conjunto</w:t>
      </w:r>
      <w:r>
        <w:rPr>
          <w:spacing w:val="64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comportamientos,</w:t>
      </w:r>
      <w:r>
        <w:rPr>
          <w:spacing w:val="62"/>
          <w:sz w:val="24"/>
        </w:rPr>
        <w:t xml:space="preserve"> </w:t>
      </w:r>
      <w:r>
        <w:rPr>
          <w:sz w:val="24"/>
        </w:rPr>
        <w:t>actividades,</w:t>
      </w:r>
      <w:r>
        <w:rPr>
          <w:spacing w:val="63"/>
          <w:sz w:val="24"/>
        </w:rPr>
        <w:t xml:space="preserve"> </w:t>
      </w:r>
      <w:r>
        <w:rPr>
          <w:sz w:val="24"/>
        </w:rPr>
        <w:t>procesos</w:t>
      </w:r>
      <w:r>
        <w:rPr>
          <w:spacing w:val="62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proporcionan valor, mediante el cumplimiento de requisitos legales y normativos,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potencializan la</w:t>
      </w:r>
      <w:r>
        <w:rPr>
          <w:spacing w:val="3"/>
          <w:sz w:val="24"/>
        </w:rPr>
        <w:t xml:space="preserve"> </w:t>
      </w:r>
      <w:r>
        <w:rPr>
          <w:sz w:val="24"/>
        </w:rPr>
        <w:t>satisfacción de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partes</w:t>
      </w:r>
      <w:r>
        <w:rPr>
          <w:spacing w:val="-3"/>
          <w:sz w:val="24"/>
        </w:rPr>
        <w:t xml:space="preserve"> </w:t>
      </w:r>
      <w:r>
        <w:rPr>
          <w:sz w:val="24"/>
        </w:rPr>
        <w:t>interesadas.</w:t>
      </w:r>
    </w:p>
    <w:p w14:paraId="208C2BDA" w14:textId="77777777" w:rsidR="005A23D0" w:rsidRDefault="0088640B">
      <w:pPr>
        <w:pStyle w:val="Ttulo"/>
        <w:numPr>
          <w:ilvl w:val="1"/>
          <w:numId w:val="5"/>
        </w:numPr>
        <w:tabs>
          <w:tab w:val="left" w:pos="1650"/>
        </w:tabs>
        <w:spacing w:line="360" w:lineRule="auto"/>
        <w:ind w:firstLine="0"/>
      </w:pPr>
      <w:r>
        <w:rPr>
          <w:rFonts w:ascii="Arial" w:hAnsi="Arial"/>
          <w:b/>
          <w:sz w:val="24"/>
        </w:rPr>
        <w:t>SISTEMA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GESTIÓN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CALIDAD: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color w:val="202020"/>
        </w:rPr>
        <w:t>un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conjunto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protocolos,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sistemáticas o metodologías, orientadas a un mismo propósito, que definen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cómo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gestionar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forma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común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recursos,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procesos,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actividades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responsabilidades asociadas a las mismas.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Proporciona la garantía de que</w:t>
      </w:r>
      <w:r>
        <w:rPr>
          <w:color w:val="202020"/>
          <w:spacing w:val="-70"/>
        </w:rPr>
        <w:t xml:space="preserve"> </w:t>
      </w:r>
      <w:r>
        <w:rPr>
          <w:color w:val="202020"/>
        </w:rPr>
        <w:t>todos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procesos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cumplen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estándares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definidos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normas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nacionales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y/o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internacionales.</w:t>
      </w:r>
    </w:p>
    <w:p w14:paraId="3C7B10EE" w14:textId="394A4E71" w:rsidR="005A23D0" w:rsidRDefault="0088640B">
      <w:pPr>
        <w:pStyle w:val="Prrafodelista"/>
        <w:numPr>
          <w:ilvl w:val="1"/>
          <w:numId w:val="5"/>
        </w:numPr>
        <w:tabs>
          <w:tab w:val="left" w:pos="1650"/>
        </w:tabs>
        <w:spacing w:line="360" w:lineRule="auto"/>
        <w:ind w:right="1236" w:firstLine="0"/>
        <w:jc w:val="both"/>
        <w:rPr>
          <w:sz w:val="24"/>
        </w:rPr>
      </w:pPr>
      <w:bookmarkStart w:id="1" w:name="_Hlk115968459"/>
      <w:r>
        <w:rPr>
          <w:rFonts w:ascii="Arial" w:hAnsi="Arial"/>
          <w:b/>
          <w:sz w:val="24"/>
        </w:rPr>
        <w:t xml:space="preserve">SISTEMA DE GESTIÓN INTEGRAL: </w:t>
      </w:r>
      <w:r>
        <w:rPr>
          <w:sz w:val="24"/>
        </w:rPr>
        <w:t xml:space="preserve">Es el conjunto de </w:t>
      </w:r>
      <w:r w:rsidR="00677125">
        <w:rPr>
          <w:sz w:val="24"/>
        </w:rPr>
        <w:t>prácticas</w:t>
      </w:r>
      <w:r>
        <w:rPr>
          <w:sz w:val="24"/>
        </w:rPr>
        <w:t xml:space="preserve"> de diferentes</w:t>
      </w:r>
      <w:r>
        <w:rPr>
          <w:spacing w:val="-64"/>
          <w:sz w:val="24"/>
        </w:rPr>
        <w:t xml:space="preserve"> </w:t>
      </w:r>
      <w:r>
        <w:rPr>
          <w:sz w:val="24"/>
        </w:rPr>
        <w:t>normar</w:t>
      </w:r>
      <w:r>
        <w:rPr>
          <w:spacing w:val="1"/>
          <w:sz w:val="24"/>
        </w:rPr>
        <w:t xml:space="preserve"> </w:t>
      </w:r>
      <w:r>
        <w:rPr>
          <w:sz w:val="24"/>
        </w:rPr>
        <w:t>encaminadas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aportan</w:t>
      </w:r>
      <w:r>
        <w:rPr>
          <w:spacing w:val="1"/>
          <w:sz w:val="24"/>
        </w:rPr>
        <w:t xml:space="preserve"> </w:t>
      </w:r>
      <w:r>
        <w:rPr>
          <w:sz w:val="24"/>
        </w:rPr>
        <w:t>conjuntamente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2"/>
          <w:sz w:val="24"/>
        </w:rPr>
        <w:t xml:space="preserve"> </w:t>
      </w:r>
      <w:r>
        <w:rPr>
          <w:sz w:val="24"/>
        </w:rPr>
        <w:t>de los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  <w:bookmarkEnd w:id="1"/>
      <w:r>
        <w:rPr>
          <w:sz w:val="24"/>
        </w:rPr>
        <w:t>.</w:t>
      </w:r>
    </w:p>
    <w:p w14:paraId="58453FEB" w14:textId="77777777" w:rsidR="005A23D0" w:rsidRDefault="005A23D0">
      <w:pPr>
        <w:spacing w:line="360" w:lineRule="auto"/>
        <w:jc w:val="both"/>
        <w:rPr>
          <w:sz w:val="24"/>
        </w:rPr>
        <w:sectPr w:rsidR="005A23D0">
          <w:headerReference w:type="default" r:id="rId7"/>
          <w:footerReference w:type="default" r:id="rId8"/>
          <w:type w:val="continuous"/>
          <w:pgSz w:w="12240" w:h="15840"/>
          <w:pgMar w:top="1520" w:right="460" w:bottom="1140" w:left="480" w:header="713" w:footer="951" w:gutter="0"/>
          <w:pgNumType w:start="1"/>
          <w:cols w:space="720"/>
        </w:sectPr>
      </w:pPr>
    </w:p>
    <w:p w14:paraId="73B202D1" w14:textId="77777777" w:rsidR="005A23D0" w:rsidRDefault="005A23D0">
      <w:pPr>
        <w:pStyle w:val="Textoindependiente"/>
        <w:spacing w:before="9"/>
        <w:rPr>
          <w:sz w:val="15"/>
        </w:rPr>
      </w:pPr>
    </w:p>
    <w:p w14:paraId="0F231413" w14:textId="77777777" w:rsidR="005A23D0" w:rsidRDefault="0088640B">
      <w:pPr>
        <w:pStyle w:val="Prrafodelista"/>
        <w:numPr>
          <w:ilvl w:val="1"/>
          <w:numId w:val="5"/>
        </w:numPr>
        <w:tabs>
          <w:tab w:val="left" w:pos="1650"/>
        </w:tabs>
        <w:spacing w:before="93" w:line="360" w:lineRule="auto"/>
        <w:ind w:right="123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PARTES INTERESADAS: </w:t>
      </w:r>
      <w:r>
        <w:rPr>
          <w:sz w:val="24"/>
        </w:rPr>
        <w:t>Este concepto se extiende más allá del enfoque al</w:t>
      </w:r>
      <w:r>
        <w:rPr>
          <w:spacing w:val="1"/>
          <w:sz w:val="24"/>
        </w:rPr>
        <w:t xml:space="preserve"> </w:t>
      </w:r>
      <w:r>
        <w:rPr>
          <w:sz w:val="24"/>
        </w:rPr>
        <w:t>cliente, son aquellas partes que generan riesgo significativo para la sostenibilidad</w:t>
      </w:r>
      <w:r>
        <w:rPr>
          <w:spacing w:val="1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1"/>
          <w:sz w:val="24"/>
        </w:rPr>
        <w:t xml:space="preserve"> </w:t>
      </w:r>
      <w:r>
        <w:rPr>
          <w:sz w:val="24"/>
        </w:rPr>
        <w:t>si las necesidades y expectativas,</w:t>
      </w:r>
      <w:r>
        <w:rPr>
          <w:spacing w:val="-3"/>
          <w:sz w:val="24"/>
        </w:rPr>
        <w:t xml:space="preserve"> </w:t>
      </w:r>
      <w:r>
        <w:rPr>
          <w:sz w:val="24"/>
        </w:rPr>
        <w:t>no se cumplen</w:t>
      </w:r>
      <w:r>
        <w:rPr>
          <w:rFonts w:ascii="Arial" w:hAnsi="Arial"/>
          <w:b/>
          <w:sz w:val="24"/>
        </w:rPr>
        <w:t>.</w:t>
      </w:r>
    </w:p>
    <w:p w14:paraId="4FC5D207" w14:textId="77777777" w:rsidR="005A23D0" w:rsidRDefault="0088640B">
      <w:pPr>
        <w:pStyle w:val="Ttulo1"/>
        <w:numPr>
          <w:ilvl w:val="0"/>
          <w:numId w:val="5"/>
        </w:numPr>
        <w:tabs>
          <w:tab w:val="left" w:pos="1649"/>
          <w:tab w:val="left" w:pos="1650"/>
        </w:tabs>
        <w:spacing w:before="119"/>
        <w:ind w:left="1649" w:hanging="428"/>
      </w:pPr>
      <w:r>
        <w:t>DESCRIPCIÓN</w:t>
      </w:r>
    </w:p>
    <w:p w14:paraId="73172810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5A68DFA1" w14:textId="77777777" w:rsidR="005A23D0" w:rsidRDefault="0088640B">
      <w:pPr>
        <w:pStyle w:val="Prrafodelista"/>
        <w:numPr>
          <w:ilvl w:val="1"/>
          <w:numId w:val="5"/>
        </w:numPr>
        <w:tabs>
          <w:tab w:val="left" w:pos="1626"/>
        </w:tabs>
        <w:spacing w:before="0"/>
        <w:ind w:left="1625" w:hanging="404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RESPONSABILIDADES</w:t>
      </w:r>
    </w:p>
    <w:p w14:paraId="0457FA09" w14:textId="77777777" w:rsidR="005A23D0" w:rsidRDefault="005A23D0">
      <w:pPr>
        <w:pStyle w:val="Textoindependiente"/>
        <w:spacing w:before="4"/>
        <w:rPr>
          <w:rFonts w:ascii="Arial"/>
          <w:b/>
          <w:sz w:val="22"/>
        </w:rPr>
      </w:pPr>
    </w:p>
    <w:p w14:paraId="3E1FD6E1" w14:textId="72B01AEA" w:rsidR="005A23D0" w:rsidRDefault="0088640B">
      <w:pPr>
        <w:pStyle w:val="Ttulo1"/>
        <w:numPr>
          <w:ilvl w:val="2"/>
          <w:numId w:val="5"/>
        </w:numPr>
        <w:tabs>
          <w:tab w:val="left" w:pos="1824"/>
        </w:tabs>
      </w:pPr>
      <w:r>
        <w:t>Gerente</w:t>
      </w:r>
      <w:r>
        <w:rPr>
          <w:spacing w:val="-1"/>
        </w:rPr>
        <w:t xml:space="preserve"> </w:t>
      </w:r>
      <w:r>
        <w:t>financiero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comercial</w:t>
      </w:r>
    </w:p>
    <w:p w14:paraId="668344A3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54ED0551" w14:textId="77777777" w:rsidR="005A23D0" w:rsidRDefault="0088640B">
      <w:pPr>
        <w:pStyle w:val="Prrafodelista"/>
        <w:numPr>
          <w:ilvl w:val="3"/>
          <w:numId w:val="5"/>
        </w:numPr>
        <w:tabs>
          <w:tab w:val="left" w:pos="2024"/>
        </w:tabs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Planificación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estratégica</w:t>
      </w:r>
    </w:p>
    <w:p w14:paraId="23F1E80B" w14:textId="77777777" w:rsidR="005A23D0" w:rsidRDefault="005A23D0">
      <w:pPr>
        <w:pStyle w:val="Textoindependiente"/>
        <w:spacing w:before="4"/>
        <w:rPr>
          <w:rFonts w:ascii="Arial"/>
          <w:b/>
          <w:sz w:val="22"/>
        </w:rPr>
      </w:pPr>
    </w:p>
    <w:p w14:paraId="125FABE4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spacing w:before="0" w:line="360" w:lineRule="auto"/>
        <w:ind w:right="1235"/>
        <w:jc w:val="both"/>
        <w:rPr>
          <w:sz w:val="24"/>
        </w:rPr>
      </w:pPr>
      <w:r>
        <w:rPr>
          <w:sz w:val="24"/>
        </w:rPr>
        <w:t>Definir la política y los objetivos de calidad para la funcionalidad de los</w:t>
      </w:r>
      <w:r>
        <w:rPr>
          <w:spacing w:val="1"/>
          <w:sz w:val="24"/>
        </w:rPr>
        <w:t xml:space="preserve"> </w:t>
      </w:r>
      <w:r>
        <w:rPr>
          <w:sz w:val="24"/>
        </w:rPr>
        <w:t>procesos</w:t>
      </w:r>
      <w:r>
        <w:rPr>
          <w:spacing w:val="-3"/>
          <w:sz w:val="24"/>
        </w:rPr>
        <w:t xml:space="preserve"> </w:t>
      </w:r>
      <w:r>
        <w:rPr>
          <w:sz w:val="24"/>
        </w:rPr>
        <w:t>que componen el</w:t>
      </w:r>
      <w:r>
        <w:rPr>
          <w:spacing w:val="-3"/>
          <w:sz w:val="24"/>
        </w:rPr>
        <w:t xml:space="preserve"> </w:t>
      </w:r>
      <w:r>
        <w:rPr>
          <w:sz w:val="24"/>
        </w:rPr>
        <w:t>SGI.</w:t>
      </w:r>
    </w:p>
    <w:p w14:paraId="7B51FEA6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ind w:hanging="361"/>
        <w:jc w:val="both"/>
        <w:rPr>
          <w:sz w:val="24"/>
        </w:rPr>
      </w:pPr>
      <w:r>
        <w:rPr>
          <w:sz w:val="24"/>
        </w:rPr>
        <w:t>Definir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procesos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componen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SGI.</w:t>
      </w:r>
    </w:p>
    <w:p w14:paraId="13A328AF" w14:textId="77777777" w:rsidR="005A23D0" w:rsidRDefault="005A23D0">
      <w:pPr>
        <w:pStyle w:val="Textoindependiente"/>
        <w:spacing w:before="6"/>
        <w:rPr>
          <w:sz w:val="22"/>
        </w:rPr>
      </w:pPr>
    </w:p>
    <w:p w14:paraId="64DB8EE8" w14:textId="5606534A" w:rsidR="00DE7818" w:rsidRPr="00DE7818" w:rsidRDefault="0088640B" w:rsidP="00DE7818">
      <w:pPr>
        <w:pStyle w:val="Prrafodelista"/>
        <w:numPr>
          <w:ilvl w:val="3"/>
          <w:numId w:val="5"/>
        </w:numPr>
        <w:tabs>
          <w:tab w:val="left" w:pos="1866"/>
        </w:tabs>
        <w:spacing w:before="126" w:line="357" w:lineRule="auto"/>
        <w:ind w:left="1994" w:right="1237" w:hanging="773"/>
        <w:jc w:val="both"/>
        <w:rPr>
          <w:rFonts w:ascii="Arial" w:hAnsi="Arial"/>
          <w:b/>
          <w:color w:val="212121"/>
          <w:sz w:val="23"/>
        </w:rPr>
      </w:pPr>
      <w:r w:rsidRPr="00DE7818">
        <w:rPr>
          <w:color w:val="212121"/>
          <w:sz w:val="23"/>
        </w:rPr>
        <w:t>Realizar el estudio del contexto en el que se desempeña la empresa, con el fin</w:t>
      </w:r>
      <w:r w:rsidRPr="00DE7818">
        <w:rPr>
          <w:color w:val="212121"/>
          <w:spacing w:val="1"/>
          <w:sz w:val="23"/>
        </w:rPr>
        <w:t xml:space="preserve"> </w:t>
      </w:r>
      <w:r w:rsidRPr="00DE7818">
        <w:rPr>
          <w:color w:val="212121"/>
          <w:sz w:val="23"/>
        </w:rPr>
        <w:t>de definir las mejores tácticas para potencializar su crecimiento y estabilidad en</w:t>
      </w:r>
      <w:r w:rsidRPr="00DE7818">
        <w:rPr>
          <w:color w:val="212121"/>
          <w:spacing w:val="1"/>
          <w:sz w:val="23"/>
        </w:rPr>
        <w:t xml:space="preserve"> </w:t>
      </w:r>
      <w:r w:rsidRPr="00DE7818">
        <w:rPr>
          <w:color w:val="212121"/>
          <w:sz w:val="23"/>
        </w:rPr>
        <w:t>el</w:t>
      </w:r>
      <w:r w:rsidRPr="00DE7818">
        <w:rPr>
          <w:color w:val="212121"/>
          <w:spacing w:val="-1"/>
          <w:sz w:val="23"/>
        </w:rPr>
        <w:t xml:space="preserve"> </w:t>
      </w:r>
      <w:r w:rsidRPr="00DE7818">
        <w:rPr>
          <w:color w:val="212121"/>
          <w:sz w:val="23"/>
        </w:rPr>
        <w:t>mercado</w:t>
      </w:r>
      <w:r w:rsidR="00AF5DD6" w:rsidRPr="00DE7818">
        <w:rPr>
          <w:color w:val="212121"/>
          <w:sz w:val="23"/>
        </w:rPr>
        <w:t xml:space="preserve"> a través de la </w:t>
      </w:r>
      <w:r w:rsidR="00DE7818" w:rsidRPr="003B1C5B">
        <w:rPr>
          <w:rFonts w:ascii="Arial" w:hAnsi="Arial" w:cs="Arial"/>
          <w:b/>
          <w:bCs/>
        </w:rPr>
        <w:t>ES-MT-03</w:t>
      </w:r>
      <w:r w:rsidR="00DE7818">
        <w:rPr>
          <w:rFonts w:ascii="Arial" w:hAnsi="Arial" w:cs="Arial"/>
          <w:b/>
          <w:bCs/>
        </w:rPr>
        <w:t xml:space="preserve"> </w:t>
      </w:r>
      <w:r w:rsidR="00DE7818" w:rsidRPr="004D1C0D">
        <w:rPr>
          <w:rFonts w:ascii="Arial" w:hAnsi="Arial" w:cs="Arial"/>
          <w:b/>
          <w:bCs/>
        </w:rPr>
        <w:t>Matriz PEST</w:t>
      </w:r>
      <w:r w:rsidR="00DE7818">
        <w:rPr>
          <w:rFonts w:ascii="Arial" w:hAnsi="Arial" w:cs="Arial"/>
          <w:b/>
          <w:bCs/>
        </w:rPr>
        <w:t>E</w:t>
      </w:r>
      <w:r w:rsidR="00DE7818" w:rsidRPr="004D1C0D">
        <w:rPr>
          <w:rFonts w:ascii="Arial" w:hAnsi="Arial" w:cs="Arial"/>
          <w:b/>
          <w:bCs/>
        </w:rPr>
        <w:t>L</w:t>
      </w:r>
      <w:r w:rsidR="00DE7818">
        <w:rPr>
          <w:rFonts w:ascii="Arial" w:hAnsi="Arial" w:cs="Arial"/>
          <w:b/>
          <w:bCs/>
        </w:rPr>
        <w:t>.</w:t>
      </w:r>
      <w:r w:rsidR="00DE7818" w:rsidRPr="000F1998">
        <w:rPr>
          <w:rFonts w:ascii="Arial" w:hAnsi="Arial" w:cs="Arial"/>
        </w:rPr>
        <w:t xml:space="preserve"> </w:t>
      </w:r>
    </w:p>
    <w:p w14:paraId="7753C1C5" w14:textId="5917105C" w:rsidR="005A23D0" w:rsidRPr="00DE7818" w:rsidRDefault="0088640B" w:rsidP="00DE7818">
      <w:pPr>
        <w:pStyle w:val="Prrafodelista"/>
        <w:numPr>
          <w:ilvl w:val="3"/>
          <w:numId w:val="5"/>
        </w:numPr>
        <w:tabs>
          <w:tab w:val="left" w:pos="1866"/>
        </w:tabs>
        <w:spacing w:before="126" w:line="357" w:lineRule="auto"/>
        <w:ind w:left="1994" w:right="1237" w:hanging="773"/>
        <w:jc w:val="both"/>
        <w:rPr>
          <w:rFonts w:ascii="Arial" w:hAnsi="Arial"/>
          <w:b/>
          <w:color w:val="212121"/>
          <w:sz w:val="23"/>
        </w:rPr>
      </w:pPr>
      <w:r w:rsidRPr="00DE7818">
        <w:rPr>
          <w:rFonts w:ascii="Arial" w:hAnsi="Arial"/>
          <w:b/>
          <w:color w:val="212121"/>
          <w:sz w:val="23"/>
        </w:rPr>
        <w:t>Análisis</w:t>
      </w:r>
      <w:r w:rsidRPr="00DE7818">
        <w:rPr>
          <w:rFonts w:ascii="Arial" w:hAnsi="Arial"/>
          <w:b/>
          <w:color w:val="212121"/>
          <w:spacing w:val="-5"/>
          <w:sz w:val="23"/>
        </w:rPr>
        <w:t xml:space="preserve"> </w:t>
      </w:r>
      <w:r w:rsidRPr="00DE7818">
        <w:rPr>
          <w:rFonts w:ascii="Arial" w:hAnsi="Arial"/>
          <w:b/>
          <w:color w:val="212121"/>
          <w:sz w:val="23"/>
        </w:rPr>
        <w:t>de</w:t>
      </w:r>
      <w:r w:rsidRPr="00DE7818">
        <w:rPr>
          <w:rFonts w:ascii="Arial" w:hAnsi="Arial"/>
          <w:b/>
          <w:color w:val="212121"/>
          <w:spacing w:val="-2"/>
          <w:sz w:val="23"/>
        </w:rPr>
        <w:t xml:space="preserve"> </w:t>
      </w:r>
      <w:r w:rsidRPr="00DE7818">
        <w:rPr>
          <w:rFonts w:ascii="Arial" w:hAnsi="Arial"/>
          <w:b/>
          <w:color w:val="212121"/>
          <w:sz w:val="23"/>
        </w:rPr>
        <w:t>mercado</w:t>
      </w:r>
    </w:p>
    <w:p w14:paraId="633DA22B" w14:textId="77777777" w:rsidR="005A23D0" w:rsidRDefault="005A23D0">
      <w:pPr>
        <w:pStyle w:val="Textoindependiente"/>
        <w:spacing w:before="10"/>
        <w:rPr>
          <w:rFonts w:ascii="Arial"/>
          <w:b/>
          <w:sz w:val="21"/>
        </w:rPr>
      </w:pPr>
    </w:p>
    <w:p w14:paraId="4E833259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spacing w:before="1" w:line="360" w:lineRule="auto"/>
        <w:ind w:right="1236"/>
        <w:jc w:val="both"/>
        <w:rPr>
          <w:sz w:val="24"/>
        </w:rPr>
      </w:pPr>
      <w:r>
        <w:rPr>
          <w:sz w:val="24"/>
        </w:rPr>
        <w:t>Conocer el mercado, la categoría y comprender cómo encaja la empresa en</w:t>
      </w:r>
      <w:r>
        <w:rPr>
          <w:spacing w:val="1"/>
          <w:sz w:val="24"/>
        </w:rPr>
        <w:t xml:space="preserve"> </w:t>
      </w:r>
      <w:r>
        <w:rPr>
          <w:sz w:val="24"/>
        </w:rPr>
        <w:t>él, con el fin de definir las adecuaciones necesarias para responder a las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 del mismo, garantizando que los recursos invertidos logren el</w:t>
      </w:r>
      <w:r>
        <w:rPr>
          <w:spacing w:val="1"/>
          <w:sz w:val="24"/>
        </w:rPr>
        <w:t xml:space="preserve"> </w:t>
      </w:r>
      <w:r>
        <w:rPr>
          <w:sz w:val="24"/>
        </w:rPr>
        <w:t>propósito</w:t>
      </w:r>
      <w:r>
        <w:rPr>
          <w:spacing w:val="1"/>
          <w:sz w:val="24"/>
        </w:rPr>
        <w:t xml:space="preserve"> </w:t>
      </w:r>
      <w:r>
        <w:rPr>
          <w:sz w:val="24"/>
        </w:rPr>
        <w:t>del negocio.</w:t>
      </w:r>
    </w:p>
    <w:p w14:paraId="1A2F5B4C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ind w:hanging="361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análisis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amenazas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2"/>
          <w:sz w:val="24"/>
        </w:rPr>
        <w:t xml:space="preserve"> </w:t>
      </w:r>
      <w:r>
        <w:rPr>
          <w:sz w:val="24"/>
        </w:rPr>
        <w:t>debilidades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fortalezas.</w:t>
      </w:r>
    </w:p>
    <w:p w14:paraId="25CE39B8" w14:textId="77777777" w:rsidR="005A23D0" w:rsidRDefault="005A23D0">
      <w:pPr>
        <w:pStyle w:val="Textoindependiente"/>
        <w:spacing w:before="3"/>
        <w:rPr>
          <w:sz w:val="22"/>
        </w:rPr>
      </w:pPr>
    </w:p>
    <w:p w14:paraId="738909C7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spacing w:before="0" w:line="360" w:lineRule="auto"/>
        <w:ind w:right="1235"/>
        <w:rPr>
          <w:sz w:val="24"/>
        </w:rPr>
      </w:pPr>
      <w:r>
        <w:rPr>
          <w:sz w:val="24"/>
        </w:rPr>
        <w:t>Definir</w:t>
      </w:r>
      <w:r>
        <w:rPr>
          <w:spacing w:val="4"/>
          <w:sz w:val="24"/>
        </w:rPr>
        <w:t xml:space="preserve"> </w:t>
      </w:r>
      <w:r>
        <w:rPr>
          <w:sz w:val="24"/>
        </w:rPr>
        <w:t>los</w:t>
      </w:r>
      <w:r>
        <w:rPr>
          <w:spacing w:val="5"/>
          <w:sz w:val="24"/>
        </w:rPr>
        <w:t xml:space="preserve"> </w:t>
      </w:r>
      <w:r>
        <w:rPr>
          <w:sz w:val="24"/>
        </w:rPr>
        <w:t>procesos</w:t>
      </w:r>
      <w:r>
        <w:rPr>
          <w:spacing w:val="4"/>
          <w:sz w:val="24"/>
        </w:rPr>
        <w:t xml:space="preserve"> </w:t>
      </w:r>
      <w:r>
        <w:rPr>
          <w:sz w:val="24"/>
        </w:rPr>
        <w:t>necesarios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aseguren</w:t>
      </w:r>
      <w:r>
        <w:rPr>
          <w:spacing w:val="6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adecuado</w:t>
      </w:r>
      <w:r>
        <w:rPr>
          <w:spacing w:val="6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prestación</w:t>
      </w:r>
      <w:r>
        <w:rPr>
          <w:spacing w:val="1"/>
          <w:sz w:val="24"/>
        </w:rPr>
        <w:t xml:space="preserve"> </w:t>
      </w:r>
      <w:r>
        <w:rPr>
          <w:sz w:val="24"/>
        </w:rPr>
        <w:t>del servicio.</w:t>
      </w:r>
    </w:p>
    <w:p w14:paraId="6B491180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spacing w:before="121" w:line="360" w:lineRule="auto"/>
        <w:ind w:right="1236"/>
        <w:rPr>
          <w:sz w:val="24"/>
        </w:rPr>
      </w:pPr>
      <w:r>
        <w:rPr>
          <w:sz w:val="24"/>
        </w:rPr>
        <w:t>Designar</w:t>
      </w:r>
      <w:r>
        <w:rPr>
          <w:spacing w:val="32"/>
          <w:sz w:val="24"/>
        </w:rPr>
        <w:t xml:space="preserve"> </w:t>
      </w:r>
      <w:r>
        <w:rPr>
          <w:sz w:val="24"/>
        </w:rPr>
        <w:t>lideres</w:t>
      </w:r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32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los</w:t>
      </w:r>
      <w:r>
        <w:rPr>
          <w:spacing w:val="32"/>
          <w:sz w:val="24"/>
        </w:rPr>
        <w:t xml:space="preserve"> </w:t>
      </w:r>
      <w:r>
        <w:rPr>
          <w:sz w:val="24"/>
        </w:rPr>
        <w:t>procesos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componen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operación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compañía.</w:t>
      </w:r>
    </w:p>
    <w:p w14:paraId="6D313F3A" w14:textId="77777777" w:rsidR="005A23D0" w:rsidRDefault="0088640B">
      <w:pPr>
        <w:pStyle w:val="Prrafodelista"/>
        <w:numPr>
          <w:ilvl w:val="4"/>
          <w:numId w:val="5"/>
        </w:numPr>
        <w:tabs>
          <w:tab w:val="left" w:pos="1866"/>
        </w:tabs>
        <w:spacing w:line="360" w:lineRule="auto"/>
        <w:ind w:right="1240"/>
        <w:rPr>
          <w:sz w:val="24"/>
        </w:rPr>
      </w:pPr>
      <w:r>
        <w:rPr>
          <w:sz w:val="24"/>
        </w:rPr>
        <w:t>Identificar</w:t>
      </w:r>
      <w:r>
        <w:rPr>
          <w:spacing w:val="5"/>
          <w:sz w:val="24"/>
        </w:rPr>
        <w:t xml:space="preserve"> </w:t>
      </w:r>
      <w:r>
        <w:rPr>
          <w:sz w:val="24"/>
        </w:rPr>
        <w:t>los</w:t>
      </w:r>
      <w:r>
        <w:rPr>
          <w:spacing w:val="3"/>
          <w:sz w:val="24"/>
        </w:rPr>
        <w:t xml:space="preserve"> </w:t>
      </w:r>
      <w:r>
        <w:rPr>
          <w:sz w:val="24"/>
        </w:rPr>
        <w:t>requisitos</w:t>
      </w:r>
      <w:r>
        <w:rPr>
          <w:spacing w:val="5"/>
          <w:sz w:val="24"/>
        </w:rPr>
        <w:t xml:space="preserve"> </w:t>
      </w:r>
      <w:r>
        <w:rPr>
          <w:sz w:val="24"/>
        </w:rPr>
        <w:t>legales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normativos</w:t>
      </w:r>
      <w:r>
        <w:rPr>
          <w:spacing w:val="3"/>
          <w:sz w:val="24"/>
        </w:rPr>
        <w:t xml:space="preserve"> </w:t>
      </w:r>
      <w:r>
        <w:rPr>
          <w:sz w:val="24"/>
        </w:rPr>
        <w:t>aplicables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naturaleza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compañía.</w:t>
      </w:r>
    </w:p>
    <w:p w14:paraId="15538B49" w14:textId="77777777" w:rsidR="005A23D0" w:rsidRDefault="005A23D0">
      <w:pPr>
        <w:spacing w:line="360" w:lineRule="auto"/>
        <w:rPr>
          <w:sz w:val="24"/>
        </w:rPr>
        <w:sectPr w:rsidR="005A23D0">
          <w:pgSz w:w="12240" w:h="15840"/>
          <w:pgMar w:top="1520" w:right="460" w:bottom="1140" w:left="480" w:header="713" w:footer="951" w:gutter="0"/>
          <w:cols w:space="720"/>
        </w:sectPr>
      </w:pPr>
    </w:p>
    <w:p w14:paraId="411322B2" w14:textId="77777777" w:rsidR="005A23D0" w:rsidRDefault="005A23D0">
      <w:pPr>
        <w:pStyle w:val="Textoindependiente"/>
        <w:spacing w:before="9"/>
        <w:rPr>
          <w:sz w:val="15"/>
        </w:rPr>
      </w:pPr>
    </w:p>
    <w:p w14:paraId="1626E2D4" w14:textId="77777777" w:rsidR="005A23D0" w:rsidRDefault="0088640B">
      <w:pPr>
        <w:pStyle w:val="Ttulo1"/>
        <w:numPr>
          <w:ilvl w:val="0"/>
          <w:numId w:val="4"/>
        </w:numPr>
        <w:tabs>
          <w:tab w:val="left" w:pos="1424"/>
        </w:tabs>
        <w:spacing w:before="93"/>
        <w:jc w:val="both"/>
      </w:pPr>
      <w:r>
        <w:t>CONTEXTO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</w:p>
    <w:p w14:paraId="6CD8A286" w14:textId="77777777" w:rsidR="005A23D0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4DDFE1C5" w14:textId="77777777" w:rsidR="005A23D0" w:rsidRDefault="0088640B">
      <w:pPr>
        <w:pStyle w:val="Textoindependiente"/>
        <w:spacing w:before="1" w:line="360" w:lineRule="auto"/>
        <w:ind w:left="1222" w:right="1235"/>
        <w:jc w:val="both"/>
      </w:pPr>
      <w:r>
        <w:t>El</w:t>
      </w:r>
      <w:r>
        <w:rPr>
          <w:spacing w:val="1"/>
        </w:rPr>
        <w:t xml:space="preserve"> </w:t>
      </w:r>
      <w:r>
        <w:t>gerente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colaboradores</w:t>
      </w:r>
      <w:r>
        <w:rPr>
          <w:spacing w:val="1"/>
        </w:rPr>
        <w:t xml:space="preserve"> </w:t>
      </w:r>
      <w:r>
        <w:t>analizan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 xml:space="preserve">originados por el contexto </w:t>
      </w:r>
      <w:r>
        <w:rPr>
          <w:rFonts w:ascii="Arial" w:hAnsi="Arial"/>
          <w:b/>
        </w:rPr>
        <w:t xml:space="preserve">externo </w:t>
      </w:r>
      <w:r>
        <w:t>(legal, tecnológico, competitivo, de mercado,</w:t>
      </w:r>
      <w:r>
        <w:rPr>
          <w:spacing w:val="1"/>
        </w:rPr>
        <w:t xml:space="preserve"> </w:t>
      </w:r>
      <w:r>
        <w:t>cultural, social, económico y político, ya sea internacional, nacional, regional o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buenas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empresarial,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 xml:space="preserve">infraestructura y otros) e </w:t>
      </w:r>
      <w:r>
        <w:rPr>
          <w:rFonts w:ascii="Arial" w:hAnsi="Arial"/>
          <w:b/>
        </w:rPr>
        <w:t xml:space="preserve">interno </w:t>
      </w:r>
      <w:r>
        <w:t>(los valores, la cultura organizacional (clima y</w:t>
      </w:r>
      <w:r>
        <w:rPr>
          <w:spacing w:val="1"/>
        </w:rPr>
        <w:t xml:space="preserve"> </w:t>
      </w:r>
      <w:r>
        <w:t>ambiente laboral), los conocimientos, los procesos, la infraestructura y la madurez</w:t>
      </w:r>
      <w:r>
        <w:rPr>
          <w:spacing w:val="1"/>
        </w:rPr>
        <w:t xml:space="preserve"> </w:t>
      </w:r>
      <w:r>
        <w:t>de la empresa), que pueden tener un impacto sobre la cadena de suministro y el</w:t>
      </w:r>
      <w:r>
        <w:rPr>
          <w:spacing w:val="1"/>
        </w:rPr>
        <w:t xml:space="preserve"> </w:t>
      </w:r>
      <w:r>
        <w:t>comercio.</w:t>
      </w:r>
    </w:p>
    <w:p w14:paraId="20E51C68" w14:textId="77777777" w:rsidR="005A23D0" w:rsidRDefault="0088640B">
      <w:pPr>
        <w:pStyle w:val="Ttulo1"/>
        <w:numPr>
          <w:ilvl w:val="1"/>
          <w:numId w:val="4"/>
        </w:numPr>
        <w:tabs>
          <w:tab w:val="left" w:pos="1626"/>
        </w:tabs>
        <w:spacing w:before="120"/>
      </w:pPr>
      <w:r>
        <w:t>PARTES</w:t>
      </w:r>
      <w:r>
        <w:rPr>
          <w:spacing w:val="-6"/>
        </w:rPr>
        <w:t xml:space="preserve"> </w:t>
      </w:r>
      <w:r>
        <w:t>INTERESADAS</w:t>
      </w:r>
    </w:p>
    <w:p w14:paraId="107F9375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0948A289" w14:textId="5814C06F" w:rsidR="005A23D0" w:rsidRDefault="0088640B">
      <w:pPr>
        <w:pStyle w:val="Textoindependiente"/>
        <w:spacing w:before="1" w:line="360" w:lineRule="auto"/>
        <w:ind w:left="1222" w:right="1234"/>
        <w:jc w:val="both"/>
        <w:rPr>
          <w:rFonts w:ascii="Arial" w:hAnsi="Arial"/>
          <w:b/>
        </w:rPr>
      </w:pPr>
      <w:r>
        <w:t>Los gerentes con la ayuda de todos sus lideres de proceso y /o asesores externos,</w:t>
      </w:r>
      <w:r>
        <w:rPr>
          <w:spacing w:val="-64"/>
        </w:rPr>
        <w:t xml:space="preserve"> </w:t>
      </w:r>
      <w:r>
        <w:t>analizan las partes interesadas y como estas pueden afectar a la compañía o 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integral. El seguimiento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66"/>
        </w:rPr>
        <w:t xml:space="preserve"> </w:t>
      </w:r>
      <w:r>
        <w:t>periodicidad</w:t>
      </w:r>
      <w:r>
        <w:rPr>
          <w:spacing w:val="1"/>
        </w:rPr>
        <w:t xml:space="preserve"> </w:t>
      </w:r>
      <w:r>
        <w:t>anual o cada que surja un cambio que intervenga en las actividades normales del</w:t>
      </w:r>
      <w:r>
        <w:rPr>
          <w:spacing w:val="1"/>
        </w:rPr>
        <w:t xml:space="preserve"> </w:t>
      </w:r>
      <w:r>
        <w:t xml:space="preserve">negocio, dejando registro en la </w:t>
      </w:r>
      <w:r w:rsidR="004500EA">
        <w:rPr>
          <w:rFonts w:ascii="Arial" w:hAnsi="Arial"/>
          <w:b/>
        </w:rPr>
        <w:t>ES</w:t>
      </w:r>
      <w:r>
        <w:rPr>
          <w:rFonts w:ascii="Arial" w:hAnsi="Arial"/>
          <w:b/>
        </w:rPr>
        <w:t>-MT-01 Matriz de partes interesadas</w:t>
      </w:r>
      <w:r>
        <w:t>, en caso</w:t>
      </w:r>
      <w:r>
        <w:rPr>
          <w:spacing w:val="1"/>
        </w:rPr>
        <w:t xml:space="preserve"> </w:t>
      </w:r>
      <w:r>
        <w:t xml:space="preserve">de generar una acción esta debe diligenciarse en el formato </w:t>
      </w:r>
      <w:r>
        <w:rPr>
          <w:rFonts w:ascii="Arial" w:hAnsi="Arial"/>
          <w:b/>
        </w:rPr>
        <w:t>F-0</w:t>
      </w:r>
      <w:r w:rsidR="009D42C6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“Acciones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correctivas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mejora”.</w:t>
      </w:r>
    </w:p>
    <w:p w14:paraId="429009A2" w14:textId="5564F66A" w:rsidR="005A23D0" w:rsidRDefault="0088640B">
      <w:pPr>
        <w:spacing w:before="119" w:line="360" w:lineRule="auto"/>
        <w:ind w:left="1222" w:right="1233"/>
        <w:jc w:val="both"/>
        <w:rPr>
          <w:rFonts w:ascii="Arial" w:hAnsi="Arial"/>
          <w:b/>
          <w:sz w:val="24"/>
        </w:rPr>
      </w:pPr>
      <w:r>
        <w:rPr>
          <w:sz w:val="24"/>
        </w:rPr>
        <w:t>El análisis de partes interesadas también es un insumo para la revisión por lo 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debe</w:t>
      </w:r>
      <w:r>
        <w:rPr>
          <w:spacing w:val="1"/>
          <w:sz w:val="24"/>
        </w:rPr>
        <w:t xml:space="preserve"> </w:t>
      </w:r>
      <w:r>
        <w:rPr>
          <w:sz w:val="24"/>
        </w:rPr>
        <w:t>dejar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tratamiento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F-0</w:t>
      </w:r>
      <w:r w:rsidR="009D42C6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1"/>
          <w:sz w:val="24"/>
        </w:rPr>
        <w:t xml:space="preserve"> </w:t>
      </w:r>
      <w:r w:rsidR="0041728E">
        <w:rPr>
          <w:rFonts w:ascii="Arial" w:hAnsi="Arial"/>
          <w:b/>
          <w:sz w:val="24"/>
        </w:rPr>
        <w:t>“Informe para 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revisión</w:t>
      </w:r>
      <w:r>
        <w:rPr>
          <w:rFonts w:ascii="Arial" w:hAnsi="Arial"/>
          <w:b/>
          <w:spacing w:val="-1"/>
          <w:sz w:val="24"/>
        </w:rPr>
        <w:t xml:space="preserve"> </w:t>
      </w:r>
      <w:r w:rsidR="009D42C6">
        <w:rPr>
          <w:rFonts w:ascii="Arial" w:hAnsi="Arial"/>
          <w:b/>
          <w:sz w:val="24"/>
        </w:rPr>
        <w:t>del SGI</w:t>
      </w:r>
      <w:r>
        <w:rPr>
          <w:rFonts w:ascii="Arial" w:hAnsi="Arial"/>
          <w:b/>
          <w:sz w:val="24"/>
        </w:rPr>
        <w:t>”.</w:t>
      </w:r>
    </w:p>
    <w:p w14:paraId="2ACE579B" w14:textId="77777777" w:rsidR="005A23D0" w:rsidRDefault="0088640B">
      <w:pPr>
        <w:pStyle w:val="Ttulo1"/>
        <w:numPr>
          <w:ilvl w:val="1"/>
          <w:numId w:val="4"/>
        </w:numPr>
        <w:tabs>
          <w:tab w:val="left" w:pos="1626"/>
        </w:tabs>
        <w:spacing w:before="121"/>
      </w:pPr>
      <w:r>
        <w:t>PLATAFORMA</w:t>
      </w:r>
      <w:r>
        <w:rPr>
          <w:spacing w:val="-5"/>
        </w:rPr>
        <w:t xml:space="preserve"> </w:t>
      </w:r>
      <w:r>
        <w:t>ESTRATÉGICA</w:t>
      </w:r>
    </w:p>
    <w:p w14:paraId="4903A149" w14:textId="77777777" w:rsidR="005A23D0" w:rsidRDefault="005A23D0">
      <w:pPr>
        <w:pStyle w:val="Textoindependiente"/>
        <w:spacing w:before="4"/>
        <w:rPr>
          <w:rFonts w:ascii="Arial"/>
          <w:b/>
          <w:sz w:val="22"/>
        </w:rPr>
      </w:pPr>
    </w:p>
    <w:p w14:paraId="2B4F4E67" w14:textId="53C6E57B" w:rsidR="005A23D0" w:rsidRPr="000C3833" w:rsidRDefault="0088640B" w:rsidP="0041728E">
      <w:pPr>
        <w:spacing w:before="119" w:line="360" w:lineRule="auto"/>
        <w:ind w:left="1222" w:right="1233"/>
        <w:jc w:val="both"/>
        <w:rPr>
          <w:rFonts w:ascii="Arial" w:hAnsi="Arial" w:cs="Arial"/>
          <w:b/>
          <w:sz w:val="24"/>
          <w:szCs w:val="24"/>
        </w:rPr>
      </w:pPr>
      <w:r w:rsidRPr="000C3833">
        <w:rPr>
          <w:rFonts w:ascii="Arial" w:hAnsi="Arial" w:cs="Arial"/>
          <w:sz w:val="24"/>
          <w:szCs w:val="24"/>
        </w:rPr>
        <w:t>Los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gerentes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deben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realizar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la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revisión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de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la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plataforma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estratégica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de</w:t>
      </w:r>
      <w:r w:rsidRPr="000C3833">
        <w:rPr>
          <w:rFonts w:ascii="Arial" w:hAnsi="Arial" w:cs="Arial"/>
          <w:spacing w:val="66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la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compañía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(política,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misión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visión,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objetivos, valores,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cultura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organizacional</w:t>
      </w:r>
      <w:r w:rsidRPr="000C3833">
        <w:rPr>
          <w:rFonts w:ascii="Arial" w:hAnsi="Arial" w:cs="Arial"/>
          <w:spacing w:val="66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del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SGI) anualmente, garantizando su cumplimiento y/o adecuación de acuerdo al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contexto, los cambios y necesidades de la compañía; dicha revisión debe quedar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registrada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en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el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formato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F-0</w:t>
      </w:r>
      <w:r w:rsidR="000C3833">
        <w:rPr>
          <w:rFonts w:ascii="Arial" w:hAnsi="Arial" w:cs="Arial"/>
          <w:b/>
          <w:sz w:val="24"/>
          <w:szCs w:val="24"/>
        </w:rPr>
        <w:t>3</w:t>
      </w:r>
      <w:r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“</w:t>
      </w:r>
      <w:r w:rsidR="0041728E" w:rsidRPr="000C3833">
        <w:rPr>
          <w:rFonts w:ascii="Arial" w:hAnsi="Arial" w:cs="Arial"/>
          <w:b/>
          <w:sz w:val="24"/>
          <w:szCs w:val="24"/>
        </w:rPr>
        <w:t>Informe para la</w:t>
      </w:r>
      <w:r w:rsidR="0041728E"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41728E" w:rsidRPr="000C3833">
        <w:rPr>
          <w:rFonts w:ascii="Arial" w:hAnsi="Arial" w:cs="Arial"/>
          <w:b/>
          <w:sz w:val="24"/>
          <w:szCs w:val="24"/>
        </w:rPr>
        <w:t>revisión</w:t>
      </w:r>
      <w:r w:rsidR="0041728E" w:rsidRPr="000C383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A76153">
        <w:rPr>
          <w:rFonts w:ascii="Arial" w:hAnsi="Arial" w:cs="Arial"/>
          <w:b/>
          <w:spacing w:val="-1"/>
          <w:sz w:val="24"/>
          <w:szCs w:val="24"/>
        </w:rPr>
        <w:t>del SGI</w:t>
      </w:r>
      <w:r w:rsidRPr="000C3833">
        <w:rPr>
          <w:rFonts w:ascii="Arial" w:hAnsi="Arial" w:cs="Arial"/>
          <w:b/>
          <w:sz w:val="24"/>
          <w:szCs w:val="24"/>
        </w:rPr>
        <w:t>”,</w:t>
      </w:r>
      <w:r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de</w:t>
      </w:r>
      <w:r w:rsidR="000C3833">
        <w:rPr>
          <w:rFonts w:ascii="Arial" w:hAnsi="Arial" w:cs="Arial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acuerdo</w:t>
      </w:r>
      <w:r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al</w:t>
      </w:r>
      <w:r w:rsidRPr="000C3833">
        <w:rPr>
          <w:rFonts w:ascii="Arial" w:hAnsi="Arial" w:cs="Arial"/>
          <w:spacing w:val="-4"/>
          <w:sz w:val="24"/>
          <w:szCs w:val="24"/>
        </w:rPr>
        <w:t xml:space="preserve"> </w:t>
      </w:r>
      <w:r w:rsidRPr="000C3833">
        <w:rPr>
          <w:rFonts w:ascii="Arial" w:hAnsi="Arial" w:cs="Arial"/>
          <w:sz w:val="24"/>
          <w:szCs w:val="24"/>
        </w:rPr>
        <w:t>procedimiento</w:t>
      </w:r>
      <w:r w:rsidRPr="000C3833">
        <w:rPr>
          <w:rFonts w:ascii="Arial" w:hAnsi="Arial" w:cs="Arial"/>
          <w:spacing w:val="2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ES-PC-02</w:t>
      </w:r>
      <w:r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“Revisión</w:t>
      </w:r>
      <w:r w:rsidRPr="000C383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por</w:t>
      </w:r>
      <w:r w:rsidRPr="000C383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la</w:t>
      </w:r>
      <w:r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C3833">
        <w:rPr>
          <w:rFonts w:ascii="Arial" w:hAnsi="Arial" w:cs="Arial"/>
          <w:b/>
          <w:sz w:val="24"/>
          <w:szCs w:val="24"/>
        </w:rPr>
        <w:t>dirección”.</w:t>
      </w:r>
    </w:p>
    <w:p w14:paraId="664161D4" w14:textId="77777777" w:rsidR="005A23D0" w:rsidRDefault="005A23D0">
      <w:pPr>
        <w:pStyle w:val="Textoindependiente"/>
        <w:spacing w:before="9"/>
        <w:rPr>
          <w:rFonts w:ascii="Arial"/>
          <w:b/>
          <w:sz w:val="15"/>
        </w:rPr>
      </w:pPr>
    </w:p>
    <w:p w14:paraId="7552F374" w14:textId="77777777" w:rsidR="005A23D0" w:rsidRDefault="0088640B">
      <w:pPr>
        <w:pStyle w:val="Ttulo1"/>
        <w:numPr>
          <w:ilvl w:val="1"/>
          <w:numId w:val="4"/>
        </w:numPr>
        <w:tabs>
          <w:tab w:val="left" w:pos="1626"/>
        </w:tabs>
        <w:spacing w:before="93"/>
      </w:pPr>
      <w:r>
        <w:t>CUADRO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MANDO INTEGRAL.</w:t>
      </w:r>
    </w:p>
    <w:p w14:paraId="0A52A97F" w14:textId="77777777" w:rsidR="005A23D0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203D2676" w14:textId="30453A1E" w:rsidR="005A23D0" w:rsidRDefault="0088640B">
      <w:pPr>
        <w:spacing w:before="1" w:line="360" w:lineRule="auto"/>
        <w:ind w:left="1222" w:right="1235"/>
        <w:jc w:val="both"/>
        <w:rPr>
          <w:rFonts w:ascii="Arial" w:hAnsi="Arial"/>
          <w:b/>
          <w:sz w:val="24"/>
        </w:rPr>
      </w:pPr>
      <w:r>
        <w:rPr>
          <w:sz w:val="24"/>
        </w:rPr>
        <w:t>Es responsabilidad de los lideres o quien la gerencia delegue, realizar la medición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periódica del avance del proceso a través del formato </w:t>
      </w:r>
      <w:r>
        <w:rPr>
          <w:rFonts w:ascii="Arial" w:hAnsi="Arial"/>
          <w:b/>
          <w:sz w:val="24"/>
        </w:rPr>
        <w:t>F-</w:t>
      </w:r>
      <w:r w:rsidR="00B8258F">
        <w:rPr>
          <w:rFonts w:ascii="Arial" w:hAnsi="Arial"/>
          <w:b/>
          <w:sz w:val="24"/>
        </w:rPr>
        <w:t>7</w:t>
      </w:r>
      <w:r w:rsidR="00D07187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 “Cuadro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indicadores”, </w:t>
      </w:r>
      <w:r>
        <w:rPr>
          <w:sz w:val="24"/>
        </w:rPr>
        <w:t>el cual permite evidenciar su gestión y tomar las</w:t>
      </w:r>
      <w:r>
        <w:rPr>
          <w:spacing w:val="1"/>
          <w:sz w:val="24"/>
        </w:rPr>
        <w:t xml:space="preserve"> </w:t>
      </w:r>
      <w:r>
        <w:rPr>
          <w:sz w:val="24"/>
        </w:rPr>
        <w:t>acciones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obtenidos,</w:t>
      </w:r>
      <w:r>
        <w:rPr>
          <w:spacing w:val="1"/>
          <w:sz w:val="24"/>
        </w:rPr>
        <w:t xml:space="preserve"> </w:t>
      </w:r>
      <w:r>
        <w:rPr>
          <w:sz w:val="24"/>
        </w:rPr>
        <w:t>dejando</w:t>
      </w:r>
      <w:r>
        <w:rPr>
          <w:spacing w:val="1"/>
          <w:sz w:val="24"/>
        </w:rPr>
        <w:t xml:space="preserve"> </w:t>
      </w:r>
      <w:r>
        <w:rPr>
          <w:sz w:val="24"/>
        </w:rPr>
        <w:t>evidencia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F-0</w:t>
      </w:r>
      <w:r w:rsidR="00B8258F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“Acciones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correctivas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mejora”.</w:t>
      </w:r>
    </w:p>
    <w:p w14:paraId="64F92E9E" w14:textId="53D63697" w:rsidR="005A23D0" w:rsidRDefault="0088640B">
      <w:pPr>
        <w:pStyle w:val="Textoindependiente"/>
        <w:spacing w:before="121" w:line="360" w:lineRule="auto"/>
        <w:ind w:left="1222" w:right="1235"/>
        <w:jc w:val="both"/>
      </w:pPr>
      <w:r>
        <w:t>La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 xml:space="preserve">correspondientes a los procesos que integran el SGI, </w:t>
      </w:r>
      <w:r w:rsidR="00D07187">
        <w:t xml:space="preserve">consolidándolos en el formato </w:t>
      </w:r>
      <w:r w:rsidR="00D07187" w:rsidRPr="00F32441">
        <w:rPr>
          <w:b/>
          <w:bCs/>
        </w:rPr>
        <w:t>F-</w:t>
      </w:r>
      <w:r w:rsidR="007C7EDE" w:rsidRPr="00F32441">
        <w:rPr>
          <w:b/>
          <w:bCs/>
        </w:rPr>
        <w:t>51</w:t>
      </w:r>
      <w:r w:rsidR="00D07187" w:rsidRPr="00F32441">
        <w:rPr>
          <w:b/>
          <w:bCs/>
        </w:rPr>
        <w:t xml:space="preserve"> </w:t>
      </w:r>
      <w:r w:rsidR="0093002C">
        <w:rPr>
          <w:b/>
          <w:bCs/>
        </w:rPr>
        <w:t>“</w:t>
      </w:r>
      <w:r w:rsidR="00D07187" w:rsidRPr="0093002C">
        <w:rPr>
          <w:b/>
          <w:bCs/>
        </w:rPr>
        <w:t>Cuadro de mando integral</w:t>
      </w:r>
      <w:r w:rsidR="0093002C">
        <w:rPr>
          <w:b/>
          <w:bCs/>
        </w:rPr>
        <w:t>”</w:t>
      </w:r>
      <w:r w:rsidR="0093002C">
        <w:t xml:space="preserve"> y </w:t>
      </w:r>
      <w:r>
        <w:t>evaluar el avance de los</w:t>
      </w:r>
      <w:r>
        <w:rPr>
          <w:spacing w:val="1"/>
        </w:rPr>
        <w:t xml:space="preserve"> </w:t>
      </w:r>
      <w:r>
        <w:t>mismos, tomar las acciones pertinentes y gestionar los recursos necesarios para</w:t>
      </w:r>
      <w:r>
        <w:rPr>
          <w:spacing w:val="1"/>
        </w:rPr>
        <w:t xml:space="preserve"> </w:t>
      </w:r>
      <w:r>
        <w:t>asegurar</w:t>
      </w:r>
      <w:r>
        <w:rPr>
          <w:spacing w:val="-1"/>
        </w:rPr>
        <w:t xml:space="preserve"> </w:t>
      </w:r>
      <w:r>
        <w:t>su continuidad</w:t>
      </w:r>
      <w:r>
        <w:rPr>
          <w:spacing w:val="2"/>
        </w:rPr>
        <w:t xml:space="preserve"> </w:t>
      </w:r>
      <w:r>
        <w:t>y funcionalidad.</w:t>
      </w:r>
    </w:p>
    <w:p w14:paraId="467E549D" w14:textId="77777777" w:rsidR="005A23D0" w:rsidRDefault="0088640B">
      <w:pPr>
        <w:pStyle w:val="Textoindependiente"/>
        <w:spacing w:before="121" w:line="360" w:lineRule="auto"/>
        <w:ind w:left="1222" w:right="1233"/>
        <w:jc w:val="both"/>
      </w:pPr>
      <w:r>
        <w:t>Con la información recolectada se alimenta el cuadro de mando integral con el fin</w:t>
      </w:r>
      <w:r>
        <w:rPr>
          <w:spacing w:val="1"/>
        </w:rPr>
        <w:t xml:space="preserve"> </w:t>
      </w:r>
      <w:r>
        <w:t>de verificar el nivel de cumplimiento de los procesos frente a la política y objetivos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SGI.</w:t>
      </w:r>
    </w:p>
    <w:p w14:paraId="7780F67B" w14:textId="77777777" w:rsidR="005A23D0" w:rsidRDefault="0088640B">
      <w:pPr>
        <w:pStyle w:val="Ttulo1"/>
        <w:spacing w:before="119"/>
      </w:pPr>
      <w:r>
        <w:t>5.4.</w:t>
      </w:r>
      <w:r>
        <w:rPr>
          <w:spacing w:val="-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RIESGO.</w:t>
      </w:r>
    </w:p>
    <w:p w14:paraId="297CB8A8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30C4D521" w14:textId="77777777" w:rsidR="005A23D0" w:rsidRDefault="0088640B">
      <w:pPr>
        <w:pStyle w:val="Textoindependiente"/>
        <w:spacing w:line="360" w:lineRule="auto"/>
        <w:ind w:left="1222" w:right="1233"/>
        <w:jc w:val="both"/>
        <w:rPr>
          <w:rFonts w:ascii="Arial" w:hAnsi="Arial"/>
          <w:b/>
        </w:rPr>
      </w:pPr>
      <w:r>
        <w:t>La gerencia debe promover el enfoque en procesos y el pensamiento basado en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periódicamente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MC-MT-02</w:t>
      </w:r>
      <w:r>
        <w:rPr>
          <w:rFonts w:ascii="Arial" w:hAnsi="Arial"/>
          <w:b/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>Matriz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riesgos” </w:t>
      </w:r>
      <w:r>
        <w:t>donde se deben tener en cuenta los diferentes criterios para determinar</w:t>
      </w:r>
      <w:r>
        <w:rPr>
          <w:spacing w:val="1"/>
        </w:rPr>
        <w:t xml:space="preserve"> </w:t>
      </w:r>
      <w:r>
        <w:t>cuáles son los riesgos más críticos dentro de la organización y definir junto con el</w:t>
      </w:r>
      <w:r>
        <w:rPr>
          <w:spacing w:val="1"/>
        </w:rPr>
        <w:t xml:space="preserve"> </w:t>
      </w:r>
      <w:r>
        <w:t>líder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metodología para</w:t>
      </w:r>
      <w:r>
        <w:rPr>
          <w:spacing w:val="1"/>
        </w:rPr>
        <w:t xml:space="preserve"> </w:t>
      </w:r>
      <w:r>
        <w:t>eliminarlo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mitigar su</w:t>
      </w:r>
      <w:r>
        <w:rPr>
          <w:spacing w:val="-3"/>
        </w:rPr>
        <w:t xml:space="preserve"> </w:t>
      </w:r>
      <w:r>
        <w:t>impacto</w:t>
      </w:r>
      <w:r>
        <w:rPr>
          <w:rFonts w:ascii="Arial" w:hAnsi="Arial"/>
          <w:b/>
        </w:rPr>
        <w:t>.</w:t>
      </w:r>
    </w:p>
    <w:p w14:paraId="0A313380" w14:textId="77777777" w:rsidR="005A23D0" w:rsidRDefault="0088640B">
      <w:pPr>
        <w:pStyle w:val="Ttulo1"/>
        <w:numPr>
          <w:ilvl w:val="1"/>
          <w:numId w:val="3"/>
        </w:numPr>
        <w:tabs>
          <w:tab w:val="left" w:pos="1626"/>
        </w:tabs>
        <w:spacing w:before="119"/>
      </w:pPr>
      <w:r>
        <w:t>REQUISITOS</w:t>
      </w:r>
      <w:r>
        <w:rPr>
          <w:spacing w:val="-5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NORMATIVOS</w:t>
      </w:r>
    </w:p>
    <w:p w14:paraId="1C91672E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11301399" w14:textId="13AE0721" w:rsidR="005A23D0" w:rsidRDefault="0088640B">
      <w:pPr>
        <w:pStyle w:val="Textoindependiente"/>
        <w:spacing w:line="360" w:lineRule="auto"/>
        <w:ind w:left="1222" w:right="1232"/>
        <w:jc w:val="both"/>
      </w:pPr>
      <w:r>
        <w:t>Los lideres son responsables de Identificar, evaluar y actualizar los requisitos e</w:t>
      </w:r>
      <w:r>
        <w:rPr>
          <w:spacing w:val="1"/>
        </w:rPr>
        <w:t xml:space="preserve"> </w:t>
      </w:r>
      <w:r>
        <w:t xml:space="preserve">informar a la gerencia por medio de la </w:t>
      </w:r>
      <w:r>
        <w:rPr>
          <w:rFonts w:ascii="Arial" w:hAnsi="Arial"/>
          <w:b/>
        </w:rPr>
        <w:t>ES-MT-</w:t>
      </w:r>
      <w:r w:rsidR="00F2401D">
        <w:rPr>
          <w:rFonts w:ascii="Arial" w:hAnsi="Arial"/>
          <w:b/>
        </w:rPr>
        <w:t>02</w:t>
      </w:r>
      <w:r>
        <w:rPr>
          <w:rFonts w:ascii="Arial" w:hAnsi="Arial"/>
          <w:b/>
        </w:rPr>
        <w:t xml:space="preserve"> “Matriz legal y normativa”, </w:t>
      </w:r>
      <w:r>
        <w:t>los</w:t>
      </w:r>
      <w:r>
        <w:rPr>
          <w:spacing w:val="1"/>
        </w:rPr>
        <w:t xml:space="preserve"> </w:t>
      </w:r>
      <w:r>
        <w:t>requisitos legales y/o normativos aplicables a su respectivo proceso y/o, a la razón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de la compañía.</w:t>
      </w:r>
    </w:p>
    <w:p w14:paraId="617367F1" w14:textId="4D940B8A" w:rsidR="005A23D0" w:rsidRDefault="0088640B" w:rsidP="00E60B3E">
      <w:pPr>
        <w:pStyle w:val="Textoindependiente"/>
        <w:spacing w:before="121" w:line="360" w:lineRule="auto"/>
        <w:ind w:left="1222" w:right="1236"/>
        <w:jc w:val="both"/>
        <w:rPr>
          <w:sz w:val="15"/>
        </w:rPr>
      </w:pPr>
      <w:r>
        <w:t>La</w:t>
      </w:r>
      <w:r>
        <w:rPr>
          <w:spacing w:val="46"/>
        </w:rPr>
        <w:t xml:space="preserve"> </w:t>
      </w:r>
      <w:r>
        <w:t>gerencia</w:t>
      </w:r>
      <w:r>
        <w:rPr>
          <w:spacing w:val="47"/>
        </w:rPr>
        <w:t xml:space="preserve"> </w:t>
      </w:r>
      <w:r>
        <w:t>es</w:t>
      </w:r>
      <w:r>
        <w:rPr>
          <w:spacing w:val="46"/>
        </w:rPr>
        <w:t xml:space="preserve"> </w:t>
      </w:r>
      <w:r>
        <w:t>responsable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gestionar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suministrar</w:t>
      </w:r>
      <w:r>
        <w:rPr>
          <w:spacing w:val="45"/>
        </w:rPr>
        <w:t xml:space="preserve"> </w:t>
      </w:r>
      <w:r>
        <w:t>los</w:t>
      </w:r>
      <w:r>
        <w:rPr>
          <w:spacing w:val="47"/>
        </w:rPr>
        <w:t xml:space="preserve"> </w:t>
      </w:r>
      <w:r>
        <w:t>recursos</w:t>
      </w:r>
      <w:r>
        <w:rPr>
          <w:spacing w:val="47"/>
        </w:rPr>
        <w:t xml:space="preserve"> </w:t>
      </w:r>
      <w:r>
        <w:t>necesarios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 adecuado</w:t>
      </w:r>
      <w:r>
        <w:rPr>
          <w:spacing w:val="-1"/>
        </w:rPr>
        <w:t xml:space="preserve"> </w:t>
      </w:r>
      <w:r>
        <w:t>cumplimiento.</w:t>
      </w:r>
    </w:p>
    <w:p w14:paraId="236776C6" w14:textId="77777777" w:rsidR="005A23D0" w:rsidRDefault="0088640B">
      <w:pPr>
        <w:pStyle w:val="Ttulo1"/>
        <w:numPr>
          <w:ilvl w:val="1"/>
          <w:numId w:val="3"/>
        </w:numPr>
        <w:tabs>
          <w:tab w:val="left" w:pos="1625"/>
        </w:tabs>
        <w:spacing w:before="93"/>
        <w:ind w:left="1624" w:hanging="403"/>
      </w:pPr>
      <w:r>
        <w:t>GESTIÓN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CAMBIO.</w:t>
      </w:r>
    </w:p>
    <w:p w14:paraId="534444D3" w14:textId="77777777" w:rsidR="005A23D0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41B3C020" w14:textId="77777777" w:rsidR="00D260F5" w:rsidRDefault="0088640B">
      <w:pPr>
        <w:pStyle w:val="Textoindependiente"/>
        <w:spacing w:before="1" w:line="360" w:lineRule="auto"/>
        <w:ind w:left="1222" w:right="1234"/>
        <w:jc w:val="both"/>
        <w:rPr>
          <w:spacing w:val="1"/>
        </w:rPr>
      </w:pPr>
      <w:r>
        <w:t>Es responsabilidad</w:t>
      </w:r>
      <w:r>
        <w:rPr>
          <w:spacing w:val="1"/>
        </w:rPr>
        <w:t xml:space="preserve"> </w:t>
      </w:r>
      <w:r>
        <w:t>de la gerencia, con apoyo de los lideres</w:t>
      </w:r>
      <w:r>
        <w:rPr>
          <w:spacing w:val="66"/>
        </w:rPr>
        <w:t xml:space="preserve"> </w:t>
      </w:r>
      <w:r>
        <w:t>definir estrategias,</w:t>
      </w:r>
      <w:r>
        <w:rPr>
          <w:spacing w:val="1"/>
        </w:rPr>
        <w:t xml:space="preserve"> </w:t>
      </w:r>
      <w:r>
        <w:t>para abordar los cambios internos y /o externos que se deriven del que hacer de la</w:t>
      </w:r>
      <w:r>
        <w:rPr>
          <w:spacing w:val="-64"/>
        </w:rPr>
        <w:t xml:space="preserve"> </w:t>
      </w:r>
      <w:r>
        <w:t>organización, garantizando</w:t>
      </w:r>
      <w:r>
        <w:rPr>
          <w:spacing w:val="1"/>
        </w:rPr>
        <w:t xml:space="preserve"> </w:t>
      </w:r>
      <w:r>
        <w:t>la continuidad del</w:t>
      </w:r>
      <w:r>
        <w:rPr>
          <w:spacing w:val="1"/>
        </w:rPr>
        <w:t xml:space="preserve"> </w:t>
      </w:r>
      <w:r>
        <w:t>negocio</w:t>
      </w:r>
      <w:r>
        <w:rPr>
          <w:spacing w:val="1"/>
        </w:rPr>
        <w:t xml:space="preserve"> </w:t>
      </w:r>
      <w:r>
        <w:t>y del SGI,</w:t>
      </w:r>
      <w:r>
        <w:rPr>
          <w:spacing w:val="1"/>
        </w:rPr>
        <w:t xml:space="preserve"> </w:t>
      </w:r>
      <w:r>
        <w:t>siguiendo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</w:p>
    <w:p w14:paraId="1B124A74" w14:textId="77777777" w:rsidR="00D260F5" w:rsidRDefault="00D260F5">
      <w:pPr>
        <w:pStyle w:val="Textoindependiente"/>
        <w:spacing w:before="1" w:line="360" w:lineRule="auto"/>
        <w:ind w:left="1222" w:right="1234"/>
        <w:jc w:val="both"/>
        <w:rPr>
          <w:spacing w:val="1"/>
        </w:rPr>
      </w:pPr>
    </w:p>
    <w:p w14:paraId="55ED4448" w14:textId="051035E7" w:rsidR="00C27E40" w:rsidRDefault="0088640B" w:rsidP="00C27E40">
      <w:pPr>
        <w:pStyle w:val="Textoindependiente"/>
        <w:spacing w:before="1" w:line="360" w:lineRule="auto"/>
        <w:ind w:left="1222" w:right="1234"/>
        <w:jc w:val="both"/>
      </w:pPr>
      <w:r>
        <w:t>metodología descrita en el procedimiento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ES-PC-03 “Gestión del cambio” </w:t>
      </w:r>
      <w:r>
        <w:t>y</w:t>
      </w:r>
      <w:r>
        <w:rPr>
          <w:spacing w:val="1"/>
        </w:rPr>
        <w:t xml:space="preserve"> </w:t>
      </w:r>
      <w:r>
        <w:t>dejando evidencia de su tratamiento en el formato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F- </w:t>
      </w:r>
      <w:r w:rsidR="00F32441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 “Análisis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cambio”,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correctiva,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quedar</w:t>
      </w:r>
      <w:r>
        <w:rPr>
          <w:spacing w:val="1"/>
        </w:rPr>
        <w:t xml:space="preserve"> </w:t>
      </w:r>
      <w:r>
        <w:t>registrada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 w:rsidR="00C27E40">
        <w:rPr>
          <w:rFonts w:ascii="Arial" w:hAnsi="Arial"/>
          <w:b/>
        </w:rPr>
        <w:t>F-06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“Acciones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correctivas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mejora”,</w:t>
      </w:r>
      <w:r>
        <w:rPr>
          <w:rFonts w:ascii="Arial" w:hAnsi="Arial"/>
          <w:b/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asegurar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eficacia.</w:t>
      </w:r>
    </w:p>
    <w:p w14:paraId="15917EB5" w14:textId="77777777" w:rsidR="005A23D0" w:rsidRDefault="0088640B">
      <w:pPr>
        <w:pStyle w:val="Ttulo1"/>
        <w:numPr>
          <w:ilvl w:val="0"/>
          <w:numId w:val="2"/>
        </w:numPr>
        <w:tabs>
          <w:tab w:val="left" w:pos="1491"/>
        </w:tabs>
        <w:spacing w:before="120"/>
        <w:jc w:val="left"/>
      </w:pPr>
      <w:r>
        <w:t>ENFOQUE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CLIENTE.</w:t>
      </w:r>
    </w:p>
    <w:p w14:paraId="09B6B2B5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40F29223" w14:textId="77777777" w:rsidR="005A23D0" w:rsidRDefault="0088640B">
      <w:pPr>
        <w:pStyle w:val="Prrafodelista"/>
        <w:numPr>
          <w:ilvl w:val="1"/>
          <w:numId w:val="2"/>
        </w:numPr>
        <w:tabs>
          <w:tab w:val="left" w:pos="1929"/>
          <w:tab w:val="left" w:pos="1930"/>
        </w:tabs>
        <w:spacing w:before="1" w:line="360" w:lineRule="auto"/>
        <w:ind w:right="1601" w:hanging="579"/>
        <w:rPr>
          <w:sz w:val="24"/>
        </w:rPr>
      </w:pPr>
      <w:r>
        <w:rPr>
          <w:sz w:val="24"/>
        </w:rPr>
        <w:t>La Gerencia debe ser participe en el cumplimiento de los requisitos del</w:t>
      </w:r>
      <w:r>
        <w:rPr>
          <w:spacing w:val="1"/>
          <w:sz w:val="24"/>
        </w:rPr>
        <w:t xml:space="preserve"> </w:t>
      </w:r>
      <w:r>
        <w:rPr>
          <w:sz w:val="24"/>
        </w:rPr>
        <w:t>cliente y garantizar a través de sus lideres o delegados, su satisfacción y</w:t>
      </w:r>
      <w:r>
        <w:rPr>
          <w:spacing w:val="-64"/>
          <w:sz w:val="24"/>
        </w:rPr>
        <w:t xml:space="preserve"> </w:t>
      </w:r>
      <w:r>
        <w:rPr>
          <w:sz w:val="24"/>
        </w:rPr>
        <w:t>continuidad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misión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negocio.</w:t>
      </w:r>
    </w:p>
    <w:p w14:paraId="34DD0E06" w14:textId="77777777" w:rsidR="005A23D0" w:rsidRDefault="0088640B">
      <w:pPr>
        <w:pStyle w:val="Prrafodelista"/>
        <w:numPr>
          <w:ilvl w:val="1"/>
          <w:numId w:val="2"/>
        </w:numPr>
        <w:tabs>
          <w:tab w:val="left" w:pos="1929"/>
          <w:tab w:val="left" w:pos="1930"/>
        </w:tabs>
        <w:spacing w:before="119" w:line="360" w:lineRule="auto"/>
        <w:ind w:right="1372" w:hanging="579"/>
        <w:rPr>
          <w:sz w:val="24"/>
        </w:rPr>
      </w:pPr>
      <w:r>
        <w:rPr>
          <w:sz w:val="24"/>
        </w:rPr>
        <w:t>Los gerentes son responsables de determinar claramente el alcance de los</w:t>
      </w:r>
      <w:r>
        <w:rPr>
          <w:spacing w:val="-64"/>
          <w:sz w:val="24"/>
        </w:rPr>
        <w:t xml:space="preserve"> </w:t>
      </w:r>
      <w:r>
        <w:rPr>
          <w:sz w:val="24"/>
        </w:rPr>
        <w:t>servicios y/o</w:t>
      </w:r>
      <w:r>
        <w:rPr>
          <w:spacing w:val="1"/>
          <w:sz w:val="24"/>
        </w:rPr>
        <w:t xml:space="preserve"> </w:t>
      </w:r>
      <w:r>
        <w:rPr>
          <w:sz w:val="24"/>
        </w:rPr>
        <w:t>productos</w:t>
      </w:r>
      <w:r>
        <w:rPr>
          <w:spacing w:val="-2"/>
          <w:sz w:val="24"/>
        </w:rPr>
        <w:t xml:space="preserve"> </w:t>
      </w:r>
      <w:r>
        <w:rPr>
          <w:sz w:val="24"/>
        </w:rPr>
        <w:t>prestados</w:t>
      </w:r>
      <w:r>
        <w:rPr>
          <w:spacing w:val="-3"/>
          <w:sz w:val="24"/>
        </w:rPr>
        <w:t xml:space="preserve"> </w:t>
      </w:r>
      <w:r>
        <w:rPr>
          <w:sz w:val="24"/>
        </w:rPr>
        <w:t>por la</w:t>
      </w:r>
      <w:r>
        <w:rPr>
          <w:spacing w:val="1"/>
          <w:sz w:val="24"/>
        </w:rPr>
        <w:t xml:space="preserve"> </w:t>
      </w:r>
      <w:r>
        <w:rPr>
          <w:sz w:val="24"/>
        </w:rPr>
        <w:t>compañía.</w:t>
      </w:r>
    </w:p>
    <w:p w14:paraId="1F6FD6B2" w14:textId="77777777" w:rsidR="005A23D0" w:rsidRDefault="0088640B">
      <w:pPr>
        <w:pStyle w:val="Prrafodelista"/>
        <w:numPr>
          <w:ilvl w:val="1"/>
          <w:numId w:val="2"/>
        </w:numPr>
        <w:tabs>
          <w:tab w:val="left" w:pos="1929"/>
          <w:tab w:val="left" w:pos="1930"/>
        </w:tabs>
        <w:spacing w:line="360" w:lineRule="auto"/>
        <w:ind w:right="1735" w:hanging="579"/>
        <w:rPr>
          <w:sz w:val="24"/>
        </w:rPr>
      </w:pPr>
      <w:r>
        <w:rPr>
          <w:sz w:val="24"/>
        </w:rPr>
        <w:t>Asegurar el cumplimiento de los requisitos legales y normativos para su</w:t>
      </w:r>
      <w:r>
        <w:rPr>
          <w:spacing w:val="-64"/>
          <w:sz w:val="24"/>
        </w:rPr>
        <w:t xml:space="preserve"> </w:t>
      </w:r>
      <w:r>
        <w:rPr>
          <w:sz w:val="24"/>
        </w:rPr>
        <w:t>adecuada</w:t>
      </w:r>
      <w:r>
        <w:rPr>
          <w:spacing w:val="-1"/>
          <w:sz w:val="24"/>
        </w:rPr>
        <w:t xml:space="preserve"> </w:t>
      </w:r>
      <w:r>
        <w:rPr>
          <w:sz w:val="24"/>
        </w:rPr>
        <w:t>funcionalidad.</w:t>
      </w:r>
    </w:p>
    <w:p w14:paraId="208C2E54" w14:textId="77777777" w:rsidR="005A23D0" w:rsidRDefault="0088640B">
      <w:pPr>
        <w:pStyle w:val="Prrafodelista"/>
        <w:numPr>
          <w:ilvl w:val="1"/>
          <w:numId w:val="2"/>
        </w:numPr>
        <w:tabs>
          <w:tab w:val="left" w:pos="1929"/>
          <w:tab w:val="left" w:pos="1930"/>
        </w:tabs>
        <w:spacing w:line="360" w:lineRule="auto"/>
        <w:ind w:right="1678" w:hanging="579"/>
        <w:rPr>
          <w:sz w:val="24"/>
        </w:rPr>
      </w:pPr>
      <w:r>
        <w:rPr>
          <w:sz w:val="24"/>
        </w:rPr>
        <w:t>Determinar los canales de comunicación para identificar, gestionar y dar</w:t>
      </w:r>
      <w:r>
        <w:rPr>
          <w:spacing w:val="-64"/>
          <w:sz w:val="24"/>
        </w:rPr>
        <w:t xml:space="preserve"> </w:t>
      </w:r>
      <w:r>
        <w:rPr>
          <w:sz w:val="24"/>
        </w:rPr>
        <w:t>respuesta a</w:t>
      </w:r>
      <w:r>
        <w:rPr>
          <w:spacing w:val="-2"/>
          <w:sz w:val="24"/>
        </w:rPr>
        <w:t xml:space="preserve"> </w:t>
      </w:r>
      <w:r>
        <w:rPr>
          <w:sz w:val="24"/>
        </w:rPr>
        <w:t>las solicitudes, inquietudes y/o</w:t>
      </w:r>
      <w:r>
        <w:rPr>
          <w:spacing w:val="-2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cliente.</w:t>
      </w:r>
    </w:p>
    <w:p w14:paraId="3CDA00D1" w14:textId="77777777" w:rsidR="005A23D0" w:rsidRDefault="0088640B">
      <w:pPr>
        <w:pStyle w:val="Prrafodelista"/>
        <w:numPr>
          <w:ilvl w:val="1"/>
          <w:numId w:val="2"/>
        </w:numPr>
        <w:tabs>
          <w:tab w:val="left" w:pos="1929"/>
          <w:tab w:val="left" w:pos="1930"/>
        </w:tabs>
        <w:ind w:left="1930"/>
        <w:rPr>
          <w:sz w:val="24"/>
        </w:rPr>
      </w:pP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respuesta</w:t>
      </w:r>
      <w:r>
        <w:rPr>
          <w:spacing w:val="-2"/>
          <w:sz w:val="24"/>
        </w:rPr>
        <w:t xml:space="preserve"> </w:t>
      </w:r>
      <w:r>
        <w:rPr>
          <w:sz w:val="24"/>
        </w:rPr>
        <w:t>oportuna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expectativas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cliente.</w:t>
      </w:r>
    </w:p>
    <w:p w14:paraId="125E2387" w14:textId="77777777" w:rsidR="005A23D0" w:rsidRDefault="005A23D0">
      <w:pPr>
        <w:pStyle w:val="Textoindependiente"/>
        <w:spacing w:before="6"/>
        <w:rPr>
          <w:sz w:val="22"/>
        </w:rPr>
      </w:pPr>
    </w:p>
    <w:p w14:paraId="40859E1A" w14:textId="77777777" w:rsidR="005A23D0" w:rsidRDefault="0088640B">
      <w:pPr>
        <w:pStyle w:val="Prrafodelista"/>
        <w:numPr>
          <w:ilvl w:val="1"/>
          <w:numId w:val="2"/>
        </w:numPr>
        <w:tabs>
          <w:tab w:val="left" w:pos="1929"/>
          <w:tab w:val="left" w:pos="1930"/>
        </w:tabs>
        <w:spacing w:before="0" w:line="360" w:lineRule="auto"/>
        <w:ind w:right="1349" w:hanging="579"/>
        <w:rPr>
          <w:sz w:val="24"/>
        </w:rPr>
      </w:pPr>
      <w:r>
        <w:rPr>
          <w:sz w:val="24"/>
        </w:rPr>
        <w:t>Suministrar los recursos, para garantizar la legalidad y transparencia de los</w:t>
      </w:r>
      <w:r>
        <w:rPr>
          <w:spacing w:val="-64"/>
          <w:sz w:val="24"/>
        </w:rPr>
        <w:t xml:space="preserve"> </w:t>
      </w:r>
      <w:r>
        <w:rPr>
          <w:sz w:val="24"/>
        </w:rPr>
        <w:t>negocios establecidos, ante las autoridades pertinentes y los mismos</w:t>
      </w:r>
      <w:r>
        <w:rPr>
          <w:spacing w:val="1"/>
          <w:sz w:val="24"/>
        </w:rPr>
        <w:t xml:space="preserve"> </w:t>
      </w:r>
      <w:r>
        <w:rPr>
          <w:sz w:val="24"/>
        </w:rPr>
        <w:t>clientes.</w:t>
      </w:r>
    </w:p>
    <w:p w14:paraId="610F1DCA" w14:textId="77777777" w:rsidR="005A23D0" w:rsidRDefault="0088640B">
      <w:pPr>
        <w:pStyle w:val="Ttulo1"/>
        <w:numPr>
          <w:ilvl w:val="0"/>
          <w:numId w:val="2"/>
        </w:numPr>
        <w:tabs>
          <w:tab w:val="left" w:pos="1566"/>
        </w:tabs>
        <w:spacing w:before="120"/>
        <w:ind w:left="1565" w:hanging="203"/>
        <w:jc w:val="left"/>
      </w:pPr>
      <w:r>
        <w:t>COMUNICACIÓN.</w:t>
      </w:r>
    </w:p>
    <w:p w14:paraId="1BF6C020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64355B1F" w14:textId="77777777" w:rsidR="005A23D0" w:rsidRDefault="0088640B">
      <w:pPr>
        <w:pStyle w:val="Textoindependiente"/>
        <w:spacing w:line="360" w:lineRule="auto"/>
        <w:ind w:left="1222" w:right="1235"/>
        <w:jc w:val="both"/>
      </w:pPr>
      <w:r>
        <w:t>Es responsabilidad de la gerencia determinar los medios de comunicación por 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publicada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inherente</w:t>
      </w:r>
      <w:r>
        <w:rPr>
          <w:spacing w:val="-2"/>
        </w:rPr>
        <w:t xml:space="preserve"> </w:t>
      </w:r>
      <w:r>
        <w:t xml:space="preserve">al </w:t>
      </w:r>
      <w:r w:rsidRPr="00E60B3E">
        <w:rPr>
          <w:b/>
          <w:bCs/>
        </w:rPr>
        <w:t>SGI</w:t>
      </w:r>
      <w:r>
        <w:t xml:space="preserve"> que</w:t>
      </w:r>
      <w:r>
        <w:rPr>
          <w:spacing w:val="-1"/>
        </w:rPr>
        <w:t xml:space="preserve"> </w:t>
      </w:r>
      <w:r>
        <w:t>asegure</w:t>
      </w:r>
      <w:r>
        <w:rPr>
          <w:spacing w:val="1"/>
        </w:rPr>
        <w:t xml:space="preserve"> </w:t>
      </w:r>
      <w:r>
        <w:t>su conocimiento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aplicación.</w:t>
      </w:r>
    </w:p>
    <w:p w14:paraId="047DFD66" w14:textId="77777777" w:rsidR="005A23D0" w:rsidRDefault="005A23D0">
      <w:pPr>
        <w:pStyle w:val="Textoindependiente"/>
        <w:spacing w:before="9"/>
        <w:rPr>
          <w:sz w:val="15"/>
        </w:rPr>
      </w:pPr>
    </w:p>
    <w:p w14:paraId="706EF304" w14:textId="147335C3" w:rsidR="005A23D0" w:rsidRDefault="0088640B">
      <w:pPr>
        <w:pStyle w:val="Textoindependiente"/>
        <w:spacing w:before="93" w:line="360" w:lineRule="auto"/>
        <w:ind w:left="1222" w:right="1853"/>
      </w:pPr>
      <w:r>
        <w:t>Los medios definidos por la gerencia son las Carteleras de sus instalaciones,</w:t>
      </w:r>
      <w:r>
        <w:rPr>
          <w:spacing w:val="-64"/>
        </w:rPr>
        <w:t xml:space="preserve"> </w:t>
      </w:r>
      <w:r w:rsidR="00677125">
        <w:t>páginas</w:t>
      </w:r>
      <w:r>
        <w:t xml:space="preserve"> web,</w:t>
      </w:r>
      <w:r>
        <w:rPr>
          <w:spacing w:val="1"/>
        </w:rPr>
        <w:t xml:space="preserve"> </w:t>
      </w:r>
      <w:r>
        <w:t>portafolios de</w:t>
      </w:r>
      <w:r>
        <w:rPr>
          <w:spacing w:val="-2"/>
        </w:rPr>
        <w:t xml:space="preserve"> </w:t>
      </w:r>
      <w:r>
        <w:t>servicios etc.</w:t>
      </w:r>
    </w:p>
    <w:p w14:paraId="6B6DCCCC" w14:textId="77777777" w:rsidR="005A23D0" w:rsidRPr="0093002C" w:rsidRDefault="0088640B">
      <w:pPr>
        <w:pStyle w:val="Ttulo1"/>
        <w:numPr>
          <w:ilvl w:val="0"/>
          <w:numId w:val="2"/>
        </w:numPr>
        <w:tabs>
          <w:tab w:val="left" w:pos="1491"/>
        </w:tabs>
        <w:spacing w:before="120"/>
        <w:jc w:val="both"/>
      </w:pPr>
      <w:r w:rsidRPr="0093002C">
        <w:t>REVISIÓN</w:t>
      </w:r>
      <w:r w:rsidRPr="0093002C">
        <w:rPr>
          <w:spacing w:val="-1"/>
        </w:rPr>
        <w:t xml:space="preserve"> </w:t>
      </w:r>
      <w:r w:rsidRPr="0093002C">
        <w:t>POR</w:t>
      </w:r>
      <w:r w:rsidRPr="0093002C">
        <w:rPr>
          <w:spacing w:val="-1"/>
        </w:rPr>
        <w:t xml:space="preserve"> </w:t>
      </w:r>
      <w:r w:rsidRPr="0093002C">
        <w:t>LA</w:t>
      </w:r>
      <w:r w:rsidRPr="0093002C">
        <w:rPr>
          <w:spacing w:val="-4"/>
        </w:rPr>
        <w:t xml:space="preserve"> </w:t>
      </w:r>
      <w:r w:rsidRPr="0093002C">
        <w:t>DIRECCIÓN.</w:t>
      </w:r>
    </w:p>
    <w:p w14:paraId="6E56A11F" w14:textId="77777777" w:rsidR="005A23D0" w:rsidRPr="0093002C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0C701B93" w14:textId="7F422E22" w:rsidR="005A23D0" w:rsidRDefault="0088640B" w:rsidP="00A76A49">
      <w:pPr>
        <w:spacing w:before="119" w:line="360" w:lineRule="auto"/>
        <w:ind w:left="1222" w:right="1233"/>
        <w:jc w:val="both"/>
      </w:pPr>
      <w:r w:rsidRPr="0093002C">
        <w:t>La</w:t>
      </w:r>
      <w:r w:rsidRPr="0093002C">
        <w:rPr>
          <w:spacing w:val="1"/>
        </w:rPr>
        <w:t xml:space="preserve"> </w:t>
      </w:r>
      <w:r w:rsidRPr="0093002C">
        <w:t>gerencia</w:t>
      </w:r>
      <w:r w:rsidRPr="0093002C">
        <w:rPr>
          <w:spacing w:val="1"/>
        </w:rPr>
        <w:t xml:space="preserve"> </w:t>
      </w:r>
      <w:r w:rsidRPr="0093002C">
        <w:t>debe</w:t>
      </w:r>
      <w:r w:rsidRPr="0093002C">
        <w:rPr>
          <w:spacing w:val="1"/>
        </w:rPr>
        <w:t xml:space="preserve"> </w:t>
      </w:r>
      <w:r w:rsidRPr="0093002C">
        <w:t>revisar</w:t>
      </w:r>
      <w:r w:rsidRPr="0093002C">
        <w:rPr>
          <w:spacing w:val="1"/>
        </w:rPr>
        <w:t xml:space="preserve"> </w:t>
      </w:r>
      <w:r w:rsidRPr="0093002C">
        <w:t>el</w:t>
      </w:r>
      <w:r w:rsidR="0041728E" w:rsidRPr="0093002C">
        <w:t xml:space="preserve"> </w:t>
      </w:r>
      <w:bookmarkStart w:id="2" w:name="_Hlk116023467"/>
      <w:r w:rsidR="004A36D7" w:rsidRPr="00C27E40">
        <w:rPr>
          <w:rFonts w:ascii="Arial" w:hAnsi="Arial"/>
          <w:b/>
          <w:sz w:val="24"/>
        </w:rPr>
        <w:t>F-03</w:t>
      </w:r>
      <w:r w:rsidR="004A36D7" w:rsidRPr="00C27E40">
        <w:rPr>
          <w:rFonts w:ascii="Arial" w:hAnsi="Arial"/>
          <w:b/>
          <w:spacing w:val="1"/>
          <w:sz w:val="24"/>
        </w:rPr>
        <w:t xml:space="preserve"> </w:t>
      </w:r>
      <w:r w:rsidR="004A36D7" w:rsidRPr="00C27E40">
        <w:rPr>
          <w:rFonts w:ascii="Arial" w:hAnsi="Arial"/>
          <w:b/>
          <w:sz w:val="24"/>
        </w:rPr>
        <w:t>“Informe para la</w:t>
      </w:r>
      <w:r w:rsidR="004A36D7" w:rsidRPr="00C27E40">
        <w:rPr>
          <w:rFonts w:ascii="Arial" w:hAnsi="Arial"/>
          <w:b/>
          <w:spacing w:val="1"/>
          <w:sz w:val="24"/>
        </w:rPr>
        <w:t xml:space="preserve"> </w:t>
      </w:r>
      <w:r w:rsidR="004A36D7" w:rsidRPr="00C27E40">
        <w:rPr>
          <w:rFonts w:ascii="Arial" w:hAnsi="Arial"/>
          <w:b/>
          <w:sz w:val="24"/>
        </w:rPr>
        <w:t>revisión</w:t>
      </w:r>
      <w:r w:rsidR="004A36D7" w:rsidRPr="00C27E40">
        <w:rPr>
          <w:rFonts w:ascii="Arial" w:hAnsi="Arial"/>
          <w:b/>
          <w:spacing w:val="-1"/>
          <w:sz w:val="24"/>
        </w:rPr>
        <w:t xml:space="preserve"> </w:t>
      </w:r>
      <w:r w:rsidR="004A36D7" w:rsidRPr="00C27E40">
        <w:rPr>
          <w:rFonts w:ascii="Arial" w:hAnsi="Arial"/>
          <w:b/>
          <w:sz w:val="24"/>
        </w:rPr>
        <w:t xml:space="preserve">del </w:t>
      </w:r>
      <w:proofErr w:type="gramStart"/>
      <w:r w:rsidR="004A36D7" w:rsidRPr="00C27E40">
        <w:rPr>
          <w:rFonts w:ascii="Arial" w:hAnsi="Arial"/>
          <w:b/>
          <w:sz w:val="24"/>
        </w:rPr>
        <w:t>SGI</w:t>
      </w:r>
      <w:r w:rsidR="004A36D7" w:rsidRPr="0093002C">
        <w:rPr>
          <w:b/>
          <w:bCs/>
        </w:rPr>
        <w:t xml:space="preserve"> </w:t>
      </w:r>
      <w:bookmarkEnd w:id="2"/>
      <w:r w:rsidR="0041728E" w:rsidRPr="0093002C">
        <w:rPr>
          <w:rFonts w:ascii="Arial" w:hAnsi="Arial"/>
          <w:b/>
          <w:sz w:val="24"/>
        </w:rPr>
        <w:t>”</w:t>
      </w:r>
      <w:proofErr w:type="gramEnd"/>
      <w:r w:rsidR="00A76A49" w:rsidRPr="0093002C">
        <w:rPr>
          <w:rFonts w:ascii="Arial" w:hAnsi="Arial"/>
          <w:b/>
          <w:sz w:val="24"/>
        </w:rPr>
        <w:t>,</w:t>
      </w:r>
      <w:r w:rsidR="00A76A49">
        <w:rPr>
          <w:rFonts w:ascii="Arial" w:hAnsi="Arial"/>
          <w:b/>
          <w:sz w:val="24"/>
        </w:rPr>
        <w:t xml:space="preserve"> </w:t>
      </w:r>
      <w:r>
        <w:rPr>
          <w:spacing w:val="1"/>
        </w:rPr>
        <w:t xml:space="preserve"> </w:t>
      </w:r>
      <w:r>
        <w:t>periódicamente</w:t>
      </w:r>
      <w:r w:rsidR="00A76A49">
        <w:t>,</w:t>
      </w:r>
      <w:r>
        <w:rPr>
          <w:spacing w:val="1"/>
        </w:rPr>
        <w:t xml:space="preserve"> </w:t>
      </w:r>
      <w:r>
        <w:lastRenderedPageBreak/>
        <w:t>en</w:t>
      </w:r>
      <w:r>
        <w:rPr>
          <w:spacing w:val="1"/>
        </w:rPr>
        <w:t xml:space="preserve"> </w:t>
      </w:r>
      <w:r>
        <w:t>compañía de los lideres de  procesos asegurando su conveniencia, adecuación,</w:t>
      </w:r>
      <w:r>
        <w:rPr>
          <w:spacing w:val="-64"/>
        </w:rPr>
        <w:t xml:space="preserve"> </w:t>
      </w:r>
      <w:r>
        <w:t>eficacia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alineación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planeación</w:t>
      </w:r>
      <w:r>
        <w:rPr>
          <w:spacing w:val="1"/>
        </w:rPr>
        <w:t xml:space="preserve"> </w:t>
      </w:r>
      <w:r>
        <w:t>estratégica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compañía,</w:t>
      </w:r>
      <w:r>
        <w:rPr>
          <w:spacing w:val="66"/>
        </w:rPr>
        <w:t xml:space="preserve"> </w:t>
      </w:r>
      <w:r>
        <w:t>dejando</w:t>
      </w:r>
      <w:r>
        <w:rPr>
          <w:spacing w:val="1"/>
        </w:rPr>
        <w:t xml:space="preserve"> </w:t>
      </w:r>
      <w:r>
        <w:t xml:space="preserve">registro en el formato </w:t>
      </w:r>
      <w:r>
        <w:rPr>
          <w:rFonts w:ascii="Arial" w:hAnsi="Arial"/>
          <w:b/>
        </w:rPr>
        <w:t>F-0</w:t>
      </w:r>
      <w:r w:rsidR="00C27E40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“Acta de revisión</w:t>
      </w:r>
      <w:r w:rsidR="00C27E40">
        <w:rPr>
          <w:rFonts w:ascii="Arial" w:hAnsi="Arial"/>
          <w:b/>
        </w:rPr>
        <w:t xml:space="preserve"> Gerencial</w:t>
      </w:r>
      <w:r>
        <w:rPr>
          <w:rFonts w:ascii="Arial" w:hAnsi="Arial"/>
          <w:b/>
        </w:rPr>
        <w:t xml:space="preserve">” </w:t>
      </w:r>
      <w:r>
        <w:t>el cual debe</w:t>
      </w:r>
      <w:r>
        <w:rPr>
          <w:spacing w:val="-64"/>
        </w:rPr>
        <w:t xml:space="preserve"> </w:t>
      </w:r>
      <w:r w:rsidR="00C27E40">
        <w:rPr>
          <w:spacing w:val="-64"/>
        </w:rPr>
        <w:t xml:space="preserve">                       </w:t>
      </w:r>
      <w:r w:rsidR="00C27E40">
        <w:t xml:space="preserve">  contener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información.</w:t>
      </w:r>
    </w:p>
    <w:p w14:paraId="43DE8CE0" w14:textId="77777777" w:rsidR="005A23D0" w:rsidRDefault="0088640B">
      <w:pPr>
        <w:pStyle w:val="Prrafodelista"/>
        <w:numPr>
          <w:ilvl w:val="0"/>
          <w:numId w:val="1"/>
        </w:numPr>
        <w:tabs>
          <w:tab w:val="left" w:pos="1650"/>
        </w:tabs>
        <w:spacing w:before="122" w:line="360" w:lineRule="auto"/>
        <w:ind w:right="1242"/>
        <w:jc w:val="both"/>
        <w:rPr>
          <w:sz w:val="24"/>
        </w:rPr>
      </w:pPr>
      <w:r>
        <w:rPr>
          <w:sz w:val="24"/>
        </w:rPr>
        <w:t>Desempeño global del sistema (asignación de recursos o de inversión para el</w:t>
      </w:r>
      <w:r>
        <w:rPr>
          <w:spacing w:val="1"/>
          <w:sz w:val="24"/>
        </w:rPr>
        <w:t xml:space="preserve"> </w:t>
      </w:r>
      <w:r>
        <w:rPr>
          <w:sz w:val="24"/>
        </w:rPr>
        <w:t>SIG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concluir si</w:t>
      </w:r>
      <w:r>
        <w:rPr>
          <w:spacing w:val="-2"/>
          <w:sz w:val="24"/>
        </w:rPr>
        <w:t xml:space="preserve"> </w:t>
      </w:r>
      <w:r>
        <w:rPr>
          <w:sz w:val="24"/>
        </w:rPr>
        <w:t>el sistema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es conveniente,</w:t>
      </w:r>
      <w:r>
        <w:rPr>
          <w:spacing w:val="-3"/>
          <w:sz w:val="24"/>
        </w:rPr>
        <w:t xml:space="preserve"> </w:t>
      </w:r>
      <w:r>
        <w:rPr>
          <w:sz w:val="24"/>
        </w:rPr>
        <w:t>eficaz y</w:t>
      </w:r>
      <w:r>
        <w:rPr>
          <w:spacing w:val="-3"/>
          <w:sz w:val="24"/>
        </w:rPr>
        <w:t xml:space="preserve"> </w:t>
      </w:r>
      <w:r>
        <w:rPr>
          <w:sz w:val="24"/>
        </w:rPr>
        <w:t>adecuado).</w:t>
      </w:r>
    </w:p>
    <w:p w14:paraId="4BCF493D" w14:textId="77777777" w:rsidR="005A23D0" w:rsidRDefault="0088640B">
      <w:pPr>
        <w:pStyle w:val="Prrafodelista"/>
        <w:numPr>
          <w:ilvl w:val="0"/>
          <w:numId w:val="1"/>
        </w:numPr>
        <w:tabs>
          <w:tab w:val="left" w:pos="1650"/>
        </w:tabs>
        <w:jc w:val="both"/>
        <w:rPr>
          <w:sz w:val="24"/>
        </w:rPr>
      </w:pPr>
      <w:r>
        <w:rPr>
          <w:sz w:val="24"/>
        </w:rPr>
        <w:t>Desempeño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procesos</w:t>
      </w:r>
      <w:r>
        <w:rPr>
          <w:spacing w:val="-2"/>
          <w:sz w:val="24"/>
        </w:rPr>
        <w:t xml:space="preserve"> </w:t>
      </w:r>
      <w:r>
        <w:rPr>
          <w:sz w:val="24"/>
        </w:rPr>
        <w:t>(Análisis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Indicadores)</w:t>
      </w:r>
    </w:p>
    <w:p w14:paraId="6A397729" w14:textId="77777777" w:rsidR="005A23D0" w:rsidRDefault="005A23D0">
      <w:pPr>
        <w:pStyle w:val="Textoindependiente"/>
        <w:spacing w:before="3"/>
        <w:rPr>
          <w:sz w:val="22"/>
        </w:rPr>
      </w:pPr>
    </w:p>
    <w:p w14:paraId="399D3D1B" w14:textId="77777777" w:rsidR="005A23D0" w:rsidRDefault="0088640B">
      <w:pPr>
        <w:pStyle w:val="Prrafodelista"/>
        <w:numPr>
          <w:ilvl w:val="0"/>
          <w:numId w:val="1"/>
        </w:numPr>
        <w:tabs>
          <w:tab w:val="left" w:pos="1650"/>
        </w:tabs>
        <w:spacing w:before="1"/>
        <w:jc w:val="both"/>
        <w:rPr>
          <w:sz w:val="24"/>
        </w:rPr>
      </w:pP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auditorias</w:t>
      </w:r>
      <w:r>
        <w:rPr>
          <w:spacing w:val="-1"/>
          <w:sz w:val="24"/>
        </w:rPr>
        <w:t xml:space="preserve"> </w:t>
      </w:r>
      <w:r>
        <w:rPr>
          <w:sz w:val="24"/>
        </w:rPr>
        <w:t>(Auditorías</w:t>
      </w:r>
      <w:r>
        <w:rPr>
          <w:spacing w:val="-2"/>
          <w:sz w:val="24"/>
        </w:rPr>
        <w:t xml:space="preserve"> </w:t>
      </w:r>
      <w:r>
        <w:rPr>
          <w:sz w:val="24"/>
        </w:rPr>
        <w:t>internas)</w:t>
      </w:r>
    </w:p>
    <w:p w14:paraId="603E0D26" w14:textId="77777777" w:rsidR="005A23D0" w:rsidRDefault="005A23D0">
      <w:pPr>
        <w:pStyle w:val="Textoindependiente"/>
        <w:spacing w:before="6"/>
        <w:rPr>
          <w:sz w:val="22"/>
        </w:rPr>
      </w:pPr>
    </w:p>
    <w:p w14:paraId="478B4A90" w14:textId="77777777" w:rsidR="005A23D0" w:rsidRDefault="0088640B">
      <w:pPr>
        <w:pStyle w:val="Prrafodelista"/>
        <w:numPr>
          <w:ilvl w:val="0"/>
          <w:numId w:val="1"/>
        </w:numPr>
        <w:tabs>
          <w:tab w:val="left" w:pos="1650"/>
        </w:tabs>
        <w:spacing w:before="0" w:line="360" w:lineRule="auto"/>
        <w:ind w:right="1244"/>
        <w:jc w:val="both"/>
        <w:rPr>
          <w:sz w:val="24"/>
        </w:rPr>
      </w:pPr>
      <w:r>
        <w:rPr>
          <w:sz w:val="24"/>
        </w:rPr>
        <w:t>Resultados de las acciones preventivas, correctivas y de mejora.</w:t>
      </w:r>
      <w:r>
        <w:rPr>
          <w:spacing w:val="1"/>
          <w:sz w:val="24"/>
        </w:rPr>
        <w:t xml:space="preserve"> </w:t>
      </w:r>
      <w:r>
        <w:rPr>
          <w:sz w:val="24"/>
        </w:rPr>
        <w:t>(plan de</w:t>
      </w:r>
      <w:r>
        <w:rPr>
          <w:spacing w:val="1"/>
          <w:sz w:val="24"/>
        </w:rPr>
        <w:t xml:space="preserve"> </w:t>
      </w:r>
      <w:r>
        <w:rPr>
          <w:sz w:val="24"/>
        </w:rPr>
        <w:t>acción</w:t>
      </w:r>
      <w:r>
        <w:rPr>
          <w:spacing w:val="-1"/>
          <w:sz w:val="24"/>
        </w:rPr>
        <w:t xml:space="preserve"> </w:t>
      </w:r>
      <w:r>
        <w:rPr>
          <w:sz w:val="24"/>
        </w:rPr>
        <w:t>de las</w:t>
      </w:r>
      <w:r>
        <w:rPr>
          <w:spacing w:val="-3"/>
          <w:sz w:val="24"/>
        </w:rPr>
        <w:t xml:space="preserve"> </w:t>
      </w:r>
      <w:r>
        <w:rPr>
          <w:sz w:val="24"/>
        </w:rPr>
        <w:t>ACPM)</w:t>
      </w:r>
    </w:p>
    <w:p w14:paraId="45B85565" w14:textId="77777777" w:rsidR="005A23D0" w:rsidRDefault="0088640B">
      <w:pPr>
        <w:pStyle w:val="Prrafodelista"/>
        <w:numPr>
          <w:ilvl w:val="0"/>
          <w:numId w:val="1"/>
        </w:numPr>
        <w:tabs>
          <w:tab w:val="left" w:pos="1650"/>
        </w:tabs>
        <w:jc w:val="both"/>
        <w:rPr>
          <w:sz w:val="24"/>
        </w:rPr>
      </w:pPr>
      <w:r>
        <w:rPr>
          <w:sz w:val="24"/>
        </w:rPr>
        <w:t>Cambios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pueden</w:t>
      </w:r>
      <w:r>
        <w:rPr>
          <w:spacing w:val="-3"/>
          <w:sz w:val="24"/>
        </w:rPr>
        <w:t xml:space="preserve"> </w:t>
      </w:r>
      <w:r>
        <w:rPr>
          <w:sz w:val="24"/>
        </w:rPr>
        <w:t>afectar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SGI</w:t>
      </w:r>
    </w:p>
    <w:p w14:paraId="4BB0F0C9" w14:textId="77777777" w:rsidR="005A23D0" w:rsidRDefault="005A23D0">
      <w:pPr>
        <w:pStyle w:val="Textoindependiente"/>
        <w:spacing w:before="4"/>
        <w:rPr>
          <w:sz w:val="22"/>
        </w:rPr>
      </w:pPr>
    </w:p>
    <w:p w14:paraId="5E123AD7" w14:textId="77777777" w:rsidR="005A23D0" w:rsidRDefault="0088640B">
      <w:pPr>
        <w:pStyle w:val="Prrafodelista"/>
        <w:numPr>
          <w:ilvl w:val="0"/>
          <w:numId w:val="1"/>
        </w:numPr>
        <w:tabs>
          <w:tab w:val="left" w:pos="1650"/>
        </w:tabs>
        <w:spacing w:before="0"/>
        <w:jc w:val="both"/>
        <w:rPr>
          <w:sz w:val="24"/>
        </w:rPr>
      </w:pPr>
      <w:r>
        <w:rPr>
          <w:sz w:val="24"/>
        </w:rPr>
        <w:t>Resultados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gestión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riesgos</w:t>
      </w:r>
      <w:r>
        <w:rPr>
          <w:spacing w:val="-2"/>
          <w:sz w:val="24"/>
        </w:rPr>
        <w:t xml:space="preserve"> </w:t>
      </w:r>
      <w:r>
        <w:rPr>
          <w:sz w:val="24"/>
        </w:rPr>
        <w:t>(Matriz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riesgos)</w:t>
      </w:r>
    </w:p>
    <w:p w14:paraId="7C68328D" w14:textId="77777777" w:rsidR="005A23D0" w:rsidRDefault="005A23D0">
      <w:pPr>
        <w:pStyle w:val="Textoindependiente"/>
        <w:spacing w:before="6"/>
        <w:rPr>
          <w:sz w:val="22"/>
        </w:rPr>
      </w:pPr>
    </w:p>
    <w:p w14:paraId="4468535E" w14:textId="77777777" w:rsidR="005A23D0" w:rsidRDefault="0088640B">
      <w:pPr>
        <w:pStyle w:val="Prrafodelista"/>
        <w:numPr>
          <w:ilvl w:val="0"/>
          <w:numId w:val="1"/>
        </w:numPr>
        <w:tabs>
          <w:tab w:val="left" w:pos="1717"/>
        </w:tabs>
        <w:spacing w:before="0"/>
        <w:ind w:left="1716" w:hanging="495"/>
        <w:jc w:val="both"/>
        <w:rPr>
          <w:sz w:val="24"/>
        </w:rPr>
      </w:pPr>
      <w:r>
        <w:rPr>
          <w:sz w:val="24"/>
        </w:rPr>
        <w:t>Gestionen</w:t>
      </w:r>
      <w:r>
        <w:rPr>
          <w:spacing w:val="-4"/>
          <w:sz w:val="24"/>
        </w:rPr>
        <w:t xml:space="preserve"> </w:t>
      </w:r>
      <w:r>
        <w:rPr>
          <w:sz w:val="24"/>
        </w:rPr>
        <w:t>realizadas,</w:t>
      </w:r>
      <w:r>
        <w:rPr>
          <w:spacing w:val="-4"/>
          <w:sz w:val="24"/>
        </w:rPr>
        <w:t xml:space="preserve"> </w:t>
      </w:r>
      <w:r>
        <w:rPr>
          <w:sz w:val="24"/>
        </w:rPr>
        <w:t>derivadas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revisiones</w:t>
      </w:r>
      <w:r>
        <w:rPr>
          <w:spacing w:val="-2"/>
          <w:sz w:val="24"/>
        </w:rPr>
        <w:t xml:space="preserve"> </w:t>
      </w:r>
      <w:r>
        <w:rPr>
          <w:sz w:val="24"/>
        </w:rPr>
        <w:t>anteriores.</w:t>
      </w:r>
    </w:p>
    <w:p w14:paraId="715318A2" w14:textId="77777777" w:rsidR="005A23D0" w:rsidRDefault="005A23D0">
      <w:pPr>
        <w:pStyle w:val="Textoindependiente"/>
        <w:spacing w:before="4"/>
        <w:rPr>
          <w:sz w:val="22"/>
        </w:rPr>
      </w:pPr>
    </w:p>
    <w:p w14:paraId="1BE4F6BD" w14:textId="375D7A14" w:rsidR="005A23D0" w:rsidRDefault="0088640B">
      <w:pPr>
        <w:pStyle w:val="Ttulo1"/>
        <w:ind w:left="1363"/>
      </w:pPr>
      <w:r>
        <w:t>9</w:t>
      </w:r>
      <w:r>
        <w:rPr>
          <w:spacing w:val="-2"/>
        </w:rPr>
        <w:t xml:space="preserve"> </w:t>
      </w:r>
      <w:r>
        <w:t>REGISTROS</w:t>
      </w:r>
    </w:p>
    <w:p w14:paraId="182116F4" w14:textId="487A3F45" w:rsidR="00C27E40" w:rsidRDefault="00C27E40">
      <w:pPr>
        <w:pStyle w:val="Ttulo1"/>
        <w:ind w:left="1363"/>
      </w:pPr>
    </w:p>
    <w:p w14:paraId="14DA0F7D" w14:textId="6B171EA2" w:rsidR="00C27E40" w:rsidRDefault="00C27E40" w:rsidP="00C27E40">
      <w:pPr>
        <w:pStyle w:val="Ttulo1"/>
      </w:pPr>
      <w:r>
        <w:t>Procedimientos</w:t>
      </w:r>
    </w:p>
    <w:p w14:paraId="39DA7C1D" w14:textId="77777777" w:rsidR="005A23D0" w:rsidRPr="00C27E4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0DD83B01" w14:textId="7B570EEC" w:rsidR="005A23D0" w:rsidRDefault="0088640B">
      <w:pPr>
        <w:spacing w:line="343" w:lineRule="auto"/>
        <w:ind w:left="1222" w:right="5829"/>
        <w:rPr>
          <w:rFonts w:ascii="Arial" w:hAnsi="Arial"/>
          <w:b/>
          <w:sz w:val="24"/>
        </w:rPr>
      </w:pPr>
      <w:r w:rsidRPr="00C27E40">
        <w:rPr>
          <w:rFonts w:ascii="Arial" w:hAnsi="Arial"/>
          <w:b/>
          <w:sz w:val="24"/>
        </w:rPr>
        <w:t>ES-PC-02 “Revisión por la dirección”</w:t>
      </w:r>
      <w:r w:rsidRPr="00C27E40">
        <w:rPr>
          <w:rFonts w:ascii="Arial" w:hAnsi="Arial"/>
          <w:b/>
          <w:spacing w:val="-64"/>
          <w:sz w:val="24"/>
        </w:rPr>
        <w:t xml:space="preserve"> </w:t>
      </w:r>
      <w:r w:rsidRPr="00C27E40">
        <w:rPr>
          <w:rFonts w:ascii="Arial" w:hAnsi="Arial"/>
          <w:b/>
          <w:sz w:val="24"/>
        </w:rPr>
        <w:t>ES-PC-03 “Gestión</w:t>
      </w:r>
      <w:r w:rsidRPr="00C27E40">
        <w:rPr>
          <w:rFonts w:ascii="Arial" w:hAnsi="Arial"/>
          <w:b/>
          <w:spacing w:val="-1"/>
          <w:sz w:val="24"/>
        </w:rPr>
        <w:t xml:space="preserve"> </w:t>
      </w:r>
      <w:r w:rsidRPr="00C27E40">
        <w:rPr>
          <w:rFonts w:ascii="Arial" w:hAnsi="Arial"/>
          <w:b/>
          <w:sz w:val="24"/>
        </w:rPr>
        <w:t>del</w:t>
      </w:r>
      <w:r w:rsidRPr="00C27E40">
        <w:rPr>
          <w:rFonts w:ascii="Arial" w:hAnsi="Arial"/>
          <w:b/>
          <w:spacing w:val="-1"/>
          <w:sz w:val="24"/>
        </w:rPr>
        <w:t xml:space="preserve"> </w:t>
      </w:r>
      <w:r w:rsidRPr="00C27E40">
        <w:rPr>
          <w:rFonts w:ascii="Arial" w:hAnsi="Arial"/>
          <w:b/>
          <w:sz w:val="24"/>
        </w:rPr>
        <w:t>cambio”</w:t>
      </w:r>
    </w:p>
    <w:p w14:paraId="55E46E04" w14:textId="07AB683C" w:rsidR="00C27E40" w:rsidRPr="00C27E40" w:rsidRDefault="00C27E40">
      <w:pPr>
        <w:spacing w:line="343" w:lineRule="auto"/>
        <w:ind w:left="1222" w:right="582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Formatos</w:t>
      </w:r>
    </w:p>
    <w:p w14:paraId="1873733F" w14:textId="77777777" w:rsidR="00C27E40" w:rsidRPr="00C27E40" w:rsidRDefault="0088640B" w:rsidP="00C27E40">
      <w:pPr>
        <w:pStyle w:val="Ttulo1"/>
        <w:spacing w:before="3" w:line="345" w:lineRule="auto"/>
        <w:ind w:right="4567"/>
        <w:rPr>
          <w:bCs w:val="0"/>
        </w:rPr>
      </w:pPr>
      <w:r w:rsidRPr="00C27E40">
        <w:rPr>
          <w:bCs w:val="0"/>
        </w:rPr>
        <w:t>F-0</w:t>
      </w:r>
      <w:r w:rsidR="00CA605C" w:rsidRPr="00C27E40">
        <w:rPr>
          <w:bCs w:val="0"/>
        </w:rPr>
        <w:t>2</w:t>
      </w:r>
      <w:r w:rsidRPr="00C27E40">
        <w:rPr>
          <w:bCs w:val="0"/>
        </w:rPr>
        <w:t xml:space="preserve"> “Acta de revisión por la dirección”.</w:t>
      </w:r>
    </w:p>
    <w:p w14:paraId="479B774E" w14:textId="21BA25FC" w:rsidR="00C27E40" w:rsidRDefault="00C27E40" w:rsidP="00C27E40">
      <w:pPr>
        <w:pStyle w:val="Ttulo1"/>
        <w:spacing w:before="3" w:line="345" w:lineRule="auto"/>
        <w:ind w:right="4567"/>
        <w:rPr>
          <w:bCs w:val="0"/>
        </w:rPr>
      </w:pPr>
      <w:r w:rsidRPr="00C27E40">
        <w:rPr>
          <w:bCs w:val="0"/>
        </w:rPr>
        <w:t>F-03</w:t>
      </w:r>
      <w:r w:rsidRPr="00C27E40">
        <w:rPr>
          <w:bCs w:val="0"/>
          <w:spacing w:val="1"/>
        </w:rPr>
        <w:t xml:space="preserve"> </w:t>
      </w:r>
      <w:r w:rsidRPr="00C27E40">
        <w:rPr>
          <w:bCs w:val="0"/>
        </w:rPr>
        <w:t>“Informe para la</w:t>
      </w:r>
      <w:r w:rsidRPr="00C27E40">
        <w:rPr>
          <w:bCs w:val="0"/>
          <w:spacing w:val="1"/>
        </w:rPr>
        <w:t xml:space="preserve"> </w:t>
      </w:r>
      <w:r w:rsidRPr="00C27E40">
        <w:rPr>
          <w:bCs w:val="0"/>
        </w:rPr>
        <w:t>revisión</w:t>
      </w:r>
      <w:r w:rsidRPr="00C27E40">
        <w:rPr>
          <w:bCs w:val="0"/>
          <w:spacing w:val="-1"/>
        </w:rPr>
        <w:t xml:space="preserve"> </w:t>
      </w:r>
      <w:r w:rsidRPr="00C27E40">
        <w:rPr>
          <w:bCs w:val="0"/>
        </w:rPr>
        <w:t>del SGI”.</w:t>
      </w:r>
    </w:p>
    <w:p w14:paraId="7D4FFAAD" w14:textId="0050BFA7" w:rsidR="004A36D7" w:rsidRPr="00C27E40" w:rsidRDefault="004A36D7" w:rsidP="00C27E40">
      <w:pPr>
        <w:pStyle w:val="Ttulo1"/>
        <w:spacing w:before="3" w:line="345" w:lineRule="auto"/>
        <w:ind w:right="4567"/>
        <w:rPr>
          <w:bCs w:val="0"/>
        </w:rPr>
      </w:pPr>
      <w:r w:rsidRPr="004A36D7">
        <w:t>F-05</w:t>
      </w:r>
      <w:r>
        <w:t xml:space="preserve"> “Acta de revisión</w:t>
      </w:r>
      <w:r>
        <w:rPr>
          <w:b w:val="0"/>
        </w:rPr>
        <w:t xml:space="preserve"> </w:t>
      </w:r>
      <w:r w:rsidRPr="004A36D7">
        <w:rPr>
          <w:bCs w:val="0"/>
        </w:rPr>
        <w:t>Gerencial</w:t>
      </w:r>
      <w:r>
        <w:t>”</w:t>
      </w:r>
    </w:p>
    <w:p w14:paraId="77E66D36" w14:textId="77777777" w:rsidR="00C27E40" w:rsidRPr="00C27E40" w:rsidRDefault="00C27E40" w:rsidP="00C27E40">
      <w:pPr>
        <w:pStyle w:val="Textoindependiente"/>
        <w:spacing w:before="1" w:line="360" w:lineRule="auto"/>
        <w:ind w:left="1222" w:right="1234"/>
        <w:jc w:val="both"/>
        <w:rPr>
          <w:rFonts w:ascii="Arial" w:hAnsi="Arial"/>
          <w:b/>
        </w:rPr>
      </w:pPr>
      <w:r w:rsidRPr="00C27E40">
        <w:rPr>
          <w:rFonts w:ascii="Arial" w:hAnsi="Arial"/>
          <w:b/>
        </w:rPr>
        <w:t>F-06 “Acciones</w:t>
      </w:r>
      <w:r w:rsidRPr="00C27E40">
        <w:rPr>
          <w:rFonts w:ascii="Arial" w:hAnsi="Arial"/>
          <w:b/>
          <w:spacing w:val="-64"/>
        </w:rPr>
        <w:t xml:space="preserve"> </w:t>
      </w:r>
      <w:r w:rsidRPr="00C27E40">
        <w:rPr>
          <w:rFonts w:ascii="Arial" w:hAnsi="Arial"/>
          <w:b/>
        </w:rPr>
        <w:t>correctivas</w:t>
      </w:r>
      <w:r w:rsidRPr="00C27E40">
        <w:rPr>
          <w:rFonts w:ascii="Arial" w:hAnsi="Arial"/>
          <w:b/>
          <w:spacing w:val="-3"/>
        </w:rPr>
        <w:t xml:space="preserve"> </w:t>
      </w:r>
      <w:r w:rsidRPr="00C27E40">
        <w:rPr>
          <w:rFonts w:ascii="Arial" w:hAnsi="Arial"/>
          <w:b/>
        </w:rPr>
        <w:t>y de</w:t>
      </w:r>
      <w:r w:rsidRPr="00C27E40">
        <w:rPr>
          <w:rFonts w:ascii="Arial" w:hAnsi="Arial"/>
          <w:b/>
          <w:spacing w:val="-2"/>
        </w:rPr>
        <w:t xml:space="preserve"> </w:t>
      </w:r>
      <w:r w:rsidRPr="00C27E40">
        <w:rPr>
          <w:rFonts w:ascii="Arial" w:hAnsi="Arial"/>
          <w:b/>
        </w:rPr>
        <w:t>mejora”.</w:t>
      </w:r>
    </w:p>
    <w:p w14:paraId="73761F5A" w14:textId="20190810" w:rsidR="00C27E40" w:rsidRPr="00C27E40" w:rsidRDefault="00C27E40">
      <w:pPr>
        <w:pStyle w:val="Ttulo1"/>
        <w:spacing w:before="3" w:line="345" w:lineRule="auto"/>
        <w:ind w:right="4567"/>
        <w:rPr>
          <w:bCs w:val="0"/>
        </w:rPr>
      </w:pPr>
      <w:r w:rsidRPr="00C27E40">
        <w:rPr>
          <w:bCs w:val="0"/>
        </w:rPr>
        <w:t>F-20 “Análisis del</w:t>
      </w:r>
      <w:r w:rsidRPr="00C27E40">
        <w:rPr>
          <w:bCs w:val="0"/>
          <w:spacing w:val="1"/>
        </w:rPr>
        <w:t xml:space="preserve"> </w:t>
      </w:r>
      <w:r w:rsidRPr="00C27E40">
        <w:rPr>
          <w:bCs w:val="0"/>
        </w:rPr>
        <w:t>cambio”</w:t>
      </w:r>
    </w:p>
    <w:p w14:paraId="58D63FEA" w14:textId="2E5EE680" w:rsidR="00A76153" w:rsidRPr="00C27E40" w:rsidRDefault="00A76153">
      <w:pPr>
        <w:pStyle w:val="Ttulo1"/>
        <w:spacing w:before="3" w:line="345" w:lineRule="auto"/>
        <w:ind w:right="4567"/>
        <w:rPr>
          <w:bCs w:val="0"/>
        </w:rPr>
      </w:pPr>
      <w:r w:rsidRPr="00C27E40">
        <w:rPr>
          <w:bCs w:val="0"/>
        </w:rPr>
        <w:t>F-51 “Cuadro de mando integral”</w:t>
      </w:r>
    </w:p>
    <w:p w14:paraId="533A3A35" w14:textId="77777777" w:rsidR="00A76153" w:rsidRPr="00C27E40" w:rsidRDefault="00A76153" w:rsidP="00A76153">
      <w:pPr>
        <w:spacing w:line="343" w:lineRule="auto"/>
        <w:ind w:left="1222" w:right="5829"/>
        <w:rPr>
          <w:rFonts w:ascii="Arial" w:hAnsi="Arial"/>
          <w:b/>
          <w:sz w:val="24"/>
        </w:rPr>
      </w:pPr>
      <w:r w:rsidRPr="00C27E40">
        <w:rPr>
          <w:rFonts w:ascii="Arial" w:hAnsi="Arial"/>
          <w:b/>
          <w:sz w:val="24"/>
        </w:rPr>
        <w:t>F-73 “Cuadro de</w:t>
      </w:r>
      <w:r w:rsidRPr="00C27E40">
        <w:rPr>
          <w:rFonts w:ascii="Arial" w:hAnsi="Arial"/>
          <w:b/>
          <w:spacing w:val="1"/>
          <w:sz w:val="24"/>
        </w:rPr>
        <w:t xml:space="preserve"> </w:t>
      </w:r>
      <w:r w:rsidRPr="00C27E40">
        <w:rPr>
          <w:rFonts w:ascii="Arial" w:hAnsi="Arial"/>
          <w:b/>
          <w:sz w:val="24"/>
        </w:rPr>
        <w:t>indicadores”</w:t>
      </w:r>
    </w:p>
    <w:p w14:paraId="61B796F5" w14:textId="07D19EC6" w:rsidR="00A76153" w:rsidRDefault="00C27E40">
      <w:pPr>
        <w:pStyle w:val="Ttulo1"/>
        <w:spacing w:before="120" w:line="343" w:lineRule="auto"/>
        <w:ind w:right="5323"/>
      </w:pPr>
      <w:r>
        <w:t>Matrices</w:t>
      </w:r>
    </w:p>
    <w:p w14:paraId="0837131C" w14:textId="77777777" w:rsidR="008F2E0B" w:rsidRDefault="004500EA" w:rsidP="008F2E0B">
      <w:pPr>
        <w:pStyle w:val="Ttulo1"/>
        <w:spacing w:before="120" w:after="120"/>
        <w:ind w:left="1225" w:right="5324"/>
      </w:pPr>
      <w:r>
        <w:t>ES-MT-</w:t>
      </w:r>
      <w:r w:rsidR="008F2E0B">
        <w:t>0</w:t>
      </w:r>
      <w:r>
        <w:t>1 “Matriz legal y normativa”.</w:t>
      </w:r>
    </w:p>
    <w:p w14:paraId="31CB4D24" w14:textId="7DF75653" w:rsidR="008F2E0B" w:rsidRDefault="008F2E0B" w:rsidP="008F2E0B">
      <w:pPr>
        <w:pStyle w:val="Ttulo1"/>
        <w:spacing w:before="120" w:after="120"/>
        <w:ind w:left="1225" w:right="5324"/>
      </w:pPr>
      <w:r>
        <w:t>ES</w:t>
      </w:r>
      <w:r w:rsidR="0088640B">
        <w:t>-MT-0</w:t>
      </w:r>
      <w:r>
        <w:t>2</w:t>
      </w:r>
      <w:r w:rsidR="0088640B">
        <w:t xml:space="preserve"> “Matriz de partes interesadas”.</w:t>
      </w:r>
    </w:p>
    <w:p w14:paraId="14B7B45A" w14:textId="4CB8BB64" w:rsidR="00AF5DD6" w:rsidRDefault="00AF5DD6" w:rsidP="008F2E0B">
      <w:pPr>
        <w:pStyle w:val="Ttulo1"/>
        <w:spacing w:before="120" w:after="120"/>
        <w:ind w:left="1225" w:right="5324"/>
        <w:rPr>
          <w:spacing w:val="-64"/>
        </w:rPr>
      </w:pPr>
      <w:r>
        <w:t xml:space="preserve">ES-MT-03 “Matriz </w:t>
      </w:r>
      <w:r w:rsidR="00755DBC">
        <w:t>P</w:t>
      </w:r>
      <w:r>
        <w:t>est</w:t>
      </w:r>
      <w:r w:rsidR="00367EDA">
        <w:t>e</w:t>
      </w:r>
      <w:r>
        <w:t>l”</w:t>
      </w:r>
    </w:p>
    <w:p w14:paraId="40B1FF78" w14:textId="70A29BB2" w:rsidR="005A23D0" w:rsidRDefault="0088640B" w:rsidP="00201B4D">
      <w:pPr>
        <w:pStyle w:val="Ttulo1"/>
        <w:spacing w:before="120" w:after="120"/>
        <w:ind w:left="1225" w:right="5324"/>
        <w:rPr>
          <w:b w:val="0"/>
        </w:rPr>
      </w:pPr>
      <w:r>
        <w:t>MC-MT-0</w:t>
      </w:r>
      <w:r w:rsidR="00A45274">
        <w:t>1</w:t>
      </w:r>
      <w:r>
        <w:t xml:space="preserve"> </w:t>
      </w:r>
      <w:r>
        <w:rPr>
          <w:rFonts w:ascii="Arial MT" w:hAnsi="Arial MT"/>
          <w:b w:val="0"/>
        </w:rPr>
        <w:t>“</w:t>
      </w:r>
      <w:r>
        <w:t>Matriz de</w:t>
      </w:r>
      <w:r>
        <w:rPr>
          <w:spacing w:val="-2"/>
        </w:rPr>
        <w:t xml:space="preserve"> </w:t>
      </w:r>
      <w:r>
        <w:t>riesgos”</w:t>
      </w:r>
    </w:p>
    <w:sectPr w:rsidR="005A23D0">
      <w:pgSz w:w="12240" w:h="15840"/>
      <w:pgMar w:top="1520" w:right="460" w:bottom="1140" w:left="480" w:header="713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B807" w14:textId="77777777" w:rsidR="002F4550" w:rsidRDefault="0088640B">
      <w:r>
        <w:separator/>
      </w:r>
    </w:p>
  </w:endnote>
  <w:endnote w:type="continuationSeparator" w:id="0">
    <w:p w14:paraId="5790BC26" w14:textId="77777777" w:rsidR="002F4550" w:rsidRDefault="008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F0F5" w14:textId="50128817" w:rsidR="005A23D0" w:rsidRDefault="006771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2B42F612" wp14:editId="3FE85BB2">
              <wp:simplePos x="0" y="0"/>
              <wp:positionH relativeFrom="page">
                <wp:posOffset>1068070</wp:posOffset>
              </wp:positionH>
              <wp:positionV relativeFrom="page">
                <wp:posOffset>9314815</wp:posOffset>
              </wp:positionV>
              <wp:extent cx="116903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64B81" w14:textId="77777777" w:rsidR="005A23D0" w:rsidRDefault="0088640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</w:rPr>
                            <w:t>Copia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controlada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F6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1pt;margin-top:733.45pt;width:92.05pt;height:14.3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" filled="f" stroked="f">
              <v:textbox inset="0,0,0,0">
                <w:txbxContent>
                  <w:p w14:paraId="1D964B81" w14:textId="77777777" w:rsidR="005A23D0" w:rsidRDefault="0088640B">
                    <w:pPr>
                      <w:spacing w:before="13"/>
                      <w:ind w:left="20"/>
                      <w:rPr>
                        <w:rFonts w:ascii="Arial"/>
                        <w:b/>
                        <w:i/>
                      </w:rPr>
                    </w:pPr>
                    <w:r>
                      <w:rPr>
                        <w:rFonts w:ascii="Arial"/>
                        <w:b/>
                        <w:i/>
                      </w:rPr>
                      <w:t>Copia</w:t>
                    </w:r>
                    <w:r>
                      <w:rPr>
                        <w:rFonts w:ascii="Arial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7118" w14:textId="77777777" w:rsidR="002F4550" w:rsidRDefault="0088640B">
      <w:r>
        <w:separator/>
      </w:r>
    </w:p>
  </w:footnote>
  <w:footnote w:type="continuationSeparator" w:id="0">
    <w:p w14:paraId="162B85BE" w14:textId="77777777" w:rsidR="002F4550" w:rsidRDefault="0088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0"/>
      <w:gridCol w:w="5184"/>
      <w:gridCol w:w="2390"/>
    </w:tblGrid>
    <w:tr w:rsidR="003A4279" w14:paraId="13E33684" w14:textId="77777777" w:rsidTr="003A4279">
      <w:trPr>
        <w:trHeight w:val="253"/>
        <w:jc w:val="center"/>
      </w:trPr>
      <w:tc>
        <w:tcPr>
          <w:tcW w:w="2710" w:type="dxa"/>
          <w:vMerge w:val="restart"/>
        </w:tcPr>
        <w:p w14:paraId="4783A14B" w14:textId="77777777" w:rsidR="003A4279" w:rsidRDefault="003A4279" w:rsidP="003A4279">
          <w:pPr>
            <w:pStyle w:val="TableParagraph"/>
            <w:spacing w:before="1"/>
            <w:ind w:left="263"/>
            <w:rPr>
              <w:rFonts w:ascii="Microsoft Sans Serif"/>
            </w:rPr>
          </w:pPr>
          <w:r w:rsidRPr="00710514">
            <w:rPr>
              <w:rFonts w:ascii="Microsoft Sans Serif"/>
              <w:noProof/>
            </w:rPr>
            <w:drawing>
              <wp:inline distT="0" distB="0" distL="0" distR="0" wp14:anchorId="714EC32C" wp14:editId="75A26944">
                <wp:extent cx="630013" cy="46582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25" cy="4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vMerge w:val="restart"/>
        </w:tcPr>
        <w:p w14:paraId="1FCF9ECD" w14:textId="77777777" w:rsidR="003A4279" w:rsidRPr="000B43B5" w:rsidRDefault="003A4279" w:rsidP="003A4279">
          <w:pPr>
            <w:pStyle w:val="TableParagraph"/>
            <w:tabs>
              <w:tab w:val="left" w:pos="4865"/>
            </w:tabs>
            <w:spacing w:before="107"/>
            <w:ind w:left="782" w:right="420" w:hanging="585"/>
            <w:rPr>
              <w:b/>
              <w:sz w:val="24"/>
            </w:rPr>
          </w:pPr>
          <w:r w:rsidRPr="000B43B5">
            <w:rPr>
              <w:b/>
              <w:sz w:val="24"/>
            </w:rPr>
            <w:t>DIRECCIONAMIENTO ESTRATÉGICO</w:t>
          </w:r>
          <w:r w:rsidRPr="000B43B5">
            <w:rPr>
              <w:b/>
              <w:spacing w:val="-52"/>
              <w:sz w:val="24"/>
            </w:rPr>
            <w:t xml:space="preserve"> </w:t>
          </w:r>
          <w:r w:rsidRPr="000B43B5">
            <w:rPr>
              <w:b/>
              <w:sz w:val="24"/>
            </w:rPr>
            <w:t>PROCEDIMIENTO</w:t>
          </w:r>
          <w:r w:rsidRPr="000B43B5">
            <w:rPr>
              <w:b/>
              <w:spacing w:val="-1"/>
              <w:sz w:val="24"/>
            </w:rPr>
            <w:t xml:space="preserve"> </w:t>
          </w:r>
          <w:r w:rsidRPr="000B43B5">
            <w:rPr>
              <w:b/>
              <w:sz w:val="24"/>
            </w:rPr>
            <w:t>GERENCIA</w:t>
          </w:r>
          <w:r>
            <w:rPr>
              <w:b/>
              <w:sz w:val="24"/>
            </w:rPr>
            <w:t>L</w:t>
          </w:r>
        </w:p>
      </w:tc>
      <w:tc>
        <w:tcPr>
          <w:tcW w:w="2390" w:type="dxa"/>
        </w:tcPr>
        <w:p w14:paraId="7B0BEF2B" w14:textId="77777777" w:rsidR="003A4279" w:rsidRPr="005C1A4A" w:rsidRDefault="003A4279" w:rsidP="003A4279">
          <w:pPr>
            <w:pStyle w:val="TableParagraph"/>
            <w:ind w:left="383" w:right="321"/>
            <w:rPr>
              <w:rFonts w:ascii="Microsoft Sans Serif"/>
              <w:b/>
              <w:bCs/>
              <w:sz w:val="18"/>
              <w:szCs w:val="18"/>
            </w:rPr>
          </w:pPr>
          <w:r w:rsidRPr="005C1A4A">
            <w:rPr>
              <w:rFonts w:ascii="Microsoft Sans Serif"/>
              <w:b/>
              <w:bCs/>
              <w:sz w:val="18"/>
              <w:szCs w:val="18"/>
            </w:rPr>
            <w:t>CODIGO:</w:t>
          </w:r>
          <w:r w:rsidRPr="005C1A4A">
            <w:rPr>
              <w:rFonts w:ascii="Microsoft Sans Serif"/>
              <w:b/>
              <w:bCs/>
              <w:spacing w:val="-3"/>
              <w:sz w:val="18"/>
              <w:szCs w:val="18"/>
            </w:rPr>
            <w:t xml:space="preserve"> 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ES-P-01</w:t>
          </w:r>
        </w:p>
      </w:tc>
    </w:tr>
    <w:tr w:rsidR="003A4279" w14:paraId="276FB48F" w14:textId="77777777" w:rsidTr="003A4279">
      <w:tblPrEx>
        <w:tblCellMar>
          <w:left w:w="0" w:type="dxa"/>
          <w:right w:w="0" w:type="dxa"/>
        </w:tblCellMar>
      </w:tblPrEx>
      <w:trPr>
        <w:trHeight w:val="250"/>
        <w:jc w:val="center"/>
      </w:trPr>
      <w:tc>
        <w:tcPr>
          <w:tcW w:w="2710" w:type="dxa"/>
          <w:vMerge/>
        </w:tcPr>
        <w:p w14:paraId="0EAF1D07" w14:textId="77777777" w:rsidR="003A4279" w:rsidRDefault="003A4279" w:rsidP="003A4279">
          <w:pPr>
            <w:jc w:val="center"/>
            <w:rPr>
              <w:sz w:val="2"/>
              <w:szCs w:val="2"/>
            </w:rPr>
          </w:pPr>
        </w:p>
      </w:tc>
      <w:tc>
        <w:tcPr>
          <w:tcW w:w="5184" w:type="dxa"/>
          <w:vMerge/>
        </w:tcPr>
        <w:p w14:paraId="6EF95C6C" w14:textId="77777777" w:rsidR="003A4279" w:rsidRDefault="003A4279" w:rsidP="003A4279">
          <w:pPr>
            <w:jc w:val="center"/>
            <w:rPr>
              <w:sz w:val="2"/>
              <w:szCs w:val="2"/>
            </w:rPr>
          </w:pPr>
        </w:p>
      </w:tc>
      <w:tc>
        <w:tcPr>
          <w:tcW w:w="2390" w:type="dxa"/>
        </w:tcPr>
        <w:p w14:paraId="6F5B94FE" w14:textId="77777777" w:rsidR="003A4279" w:rsidRPr="005C1A4A" w:rsidRDefault="003A4279" w:rsidP="003A4279">
          <w:pPr>
            <w:pStyle w:val="TableParagraph"/>
            <w:ind w:left="381" w:right="321"/>
            <w:rPr>
              <w:rFonts w:ascii="Microsoft Sans Serif"/>
              <w:b/>
              <w:bCs/>
              <w:sz w:val="18"/>
              <w:szCs w:val="18"/>
            </w:rPr>
          </w:pPr>
          <w:r w:rsidRPr="005C1A4A">
            <w:rPr>
              <w:rFonts w:ascii="Microsoft Sans Serif"/>
              <w:b/>
              <w:bCs/>
              <w:sz w:val="18"/>
              <w:szCs w:val="18"/>
            </w:rPr>
            <w:t>VERSI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Ó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N:</w:t>
          </w:r>
          <w:r w:rsidRPr="005C1A4A">
            <w:rPr>
              <w:rFonts w:ascii="Microsoft Sans Serif"/>
              <w:b/>
              <w:bCs/>
              <w:spacing w:val="-1"/>
              <w:sz w:val="18"/>
              <w:szCs w:val="18"/>
            </w:rPr>
            <w:t xml:space="preserve"> 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02</w:t>
          </w:r>
        </w:p>
      </w:tc>
    </w:tr>
    <w:tr w:rsidR="003A4279" w14:paraId="0903C950" w14:textId="77777777" w:rsidTr="003A4279">
      <w:tblPrEx>
        <w:tblCellMar>
          <w:left w:w="0" w:type="dxa"/>
          <w:right w:w="0" w:type="dxa"/>
        </w:tblCellMar>
      </w:tblPrEx>
      <w:trPr>
        <w:trHeight w:val="253"/>
        <w:jc w:val="center"/>
      </w:trPr>
      <w:tc>
        <w:tcPr>
          <w:tcW w:w="2710" w:type="dxa"/>
          <w:vMerge/>
        </w:tcPr>
        <w:p w14:paraId="036E952A" w14:textId="77777777" w:rsidR="003A4279" w:rsidRDefault="003A4279" w:rsidP="003A4279">
          <w:pPr>
            <w:jc w:val="center"/>
            <w:rPr>
              <w:sz w:val="2"/>
              <w:szCs w:val="2"/>
            </w:rPr>
          </w:pPr>
        </w:p>
      </w:tc>
      <w:tc>
        <w:tcPr>
          <w:tcW w:w="5184" w:type="dxa"/>
          <w:vMerge/>
        </w:tcPr>
        <w:p w14:paraId="445D1D1C" w14:textId="77777777" w:rsidR="003A4279" w:rsidRDefault="003A4279" w:rsidP="003A4279">
          <w:pPr>
            <w:jc w:val="center"/>
            <w:rPr>
              <w:sz w:val="2"/>
              <w:szCs w:val="2"/>
            </w:rPr>
          </w:pPr>
        </w:p>
      </w:tc>
      <w:tc>
        <w:tcPr>
          <w:tcW w:w="2390" w:type="dxa"/>
        </w:tcPr>
        <w:p w14:paraId="4332A57F" w14:textId="77777777" w:rsidR="003A4279" w:rsidRPr="005C1A4A" w:rsidRDefault="003A4279" w:rsidP="003A4279">
          <w:pPr>
            <w:pStyle w:val="TableParagraph"/>
            <w:ind w:left="381" w:right="321"/>
            <w:rPr>
              <w:rFonts w:ascii="Microsoft Sans Serif"/>
              <w:b/>
              <w:bCs/>
              <w:sz w:val="18"/>
              <w:szCs w:val="18"/>
            </w:rPr>
          </w:pPr>
          <w:r w:rsidRPr="005C1A4A">
            <w:rPr>
              <w:rFonts w:ascii="Microsoft Sans Serif"/>
              <w:b/>
              <w:bCs/>
              <w:sz w:val="18"/>
              <w:szCs w:val="18"/>
            </w:rPr>
            <w:t>FECHA:</w:t>
          </w:r>
          <w:r w:rsidRPr="005C1A4A">
            <w:rPr>
              <w:rFonts w:ascii="Microsoft Sans Serif"/>
              <w:b/>
              <w:bCs/>
              <w:spacing w:val="-3"/>
              <w:sz w:val="18"/>
              <w:szCs w:val="18"/>
            </w:rPr>
            <w:t xml:space="preserve"> 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03/10/2022</w:t>
          </w:r>
        </w:p>
      </w:tc>
    </w:tr>
  </w:tbl>
  <w:p w14:paraId="1543806B" w14:textId="1E193143" w:rsidR="005A23D0" w:rsidRDefault="005A23D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E18"/>
    <w:multiLevelType w:val="hybridMultilevel"/>
    <w:tmpl w:val="D98A0A1C"/>
    <w:lvl w:ilvl="0" w:tplc="3648CDCA">
      <w:numFmt w:val="bullet"/>
      <w:lvlText w:val=""/>
      <w:lvlJc w:val="left"/>
      <w:pPr>
        <w:ind w:left="1649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21ED81C">
      <w:numFmt w:val="bullet"/>
      <w:lvlText w:val="•"/>
      <w:lvlJc w:val="left"/>
      <w:pPr>
        <w:ind w:left="2606" w:hanging="428"/>
      </w:pPr>
      <w:rPr>
        <w:rFonts w:hint="default"/>
        <w:lang w:val="es-ES" w:eastAsia="en-US" w:bidi="ar-SA"/>
      </w:rPr>
    </w:lvl>
    <w:lvl w:ilvl="2" w:tplc="3E1056E6">
      <w:numFmt w:val="bullet"/>
      <w:lvlText w:val="•"/>
      <w:lvlJc w:val="left"/>
      <w:pPr>
        <w:ind w:left="3572" w:hanging="428"/>
      </w:pPr>
      <w:rPr>
        <w:rFonts w:hint="default"/>
        <w:lang w:val="es-ES" w:eastAsia="en-US" w:bidi="ar-SA"/>
      </w:rPr>
    </w:lvl>
    <w:lvl w:ilvl="3" w:tplc="0650792C">
      <w:numFmt w:val="bullet"/>
      <w:lvlText w:val="•"/>
      <w:lvlJc w:val="left"/>
      <w:pPr>
        <w:ind w:left="4538" w:hanging="428"/>
      </w:pPr>
      <w:rPr>
        <w:rFonts w:hint="default"/>
        <w:lang w:val="es-ES" w:eastAsia="en-US" w:bidi="ar-SA"/>
      </w:rPr>
    </w:lvl>
    <w:lvl w:ilvl="4" w:tplc="F13E747E">
      <w:numFmt w:val="bullet"/>
      <w:lvlText w:val="•"/>
      <w:lvlJc w:val="left"/>
      <w:pPr>
        <w:ind w:left="5504" w:hanging="428"/>
      </w:pPr>
      <w:rPr>
        <w:rFonts w:hint="default"/>
        <w:lang w:val="es-ES" w:eastAsia="en-US" w:bidi="ar-SA"/>
      </w:rPr>
    </w:lvl>
    <w:lvl w:ilvl="5" w:tplc="68A02288">
      <w:numFmt w:val="bullet"/>
      <w:lvlText w:val="•"/>
      <w:lvlJc w:val="left"/>
      <w:pPr>
        <w:ind w:left="6470" w:hanging="428"/>
      </w:pPr>
      <w:rPr>
        <w:rFonts w:hint="default"/>
        <w:lang w:val="es-ES" w:eastAsia="en-US" w:bidi="ar-SA"/>
      </w:rPr>
    </w:lvl>
    <w:lvl w:ilvl="6" w:tplc="FDC64D3C">
      <w:numFmt w:val="bullet"/>
      <w:lvlText w:val="•"/>
      <w:lvlJc w:val="left"/>
      <w:pPr>
        <w:ind w:left="7436" w:hanging="428"/>
      </w:pPr>
      <w:rPr>
        <w:rFonts w:hint="default"/>
        <w:lang w:val="es-ES" w:eastAsia="en-US" w:bidi="ar-SA"/>
      </w:rPr>
    </w:lvl>
    <w:lvl w:ilvl="7" w:tplc="5C8E0E58">
      <w:numFmt w:val="bullet"/>
      <w:lvlText w:val="•"/>
      <w:lvlJc w:val="left"/>
      <w:pPr>
        <w:ind w:left="8402" w:hanging="428"/>
      </w:pPr>
      <w:rPr>
        <w:rFonts w:hint="default"/>
        <w:lang w:val="es-ES" w:eastAsia="en-US" w:bidi="ar-SA"/>
      </w:rPr>
    </w:lvl>
    <w:lvl w:ilvl="8" w:tplc="B30EACF0">
      <w:numFmt w:val="bullet"/>
      <w:lvlText w:val="•"/>
      <w:lvlJc w:val="left"/>
      <w:pPr>
        <w:ind w:left="9368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137403A2"/>
    <w:multiLevelType w:val="hybridMultilevel"/>
    <w:tmpl w:val="FA68FE62"/>
    <w:lvl w:ilvl="0" w:tplc="A81012E6">
      <w:start w:val="6"/>
      <w:numFmt w:val="decimal"/>
      <w:lvlText w:val="%1."/>
      <w:lvlJc w:val="left"/>
      <w:pPr>
        <w:ind w:left="149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6F1E718A">
      <w:numFmt w:val="bullet"/>
      <w:lvlText w:val=""/>
      <w:lvlJc w:val="left"/>
      <w:pPr>
        <w:ind w:left="1942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195AED5A">
      <w:numFmt w:val="bullet"/>
      <w:lvlText w:val="•"/>
      <w:lvlJc w:val="left"/>
      <w:pPr>
        <w:ind w:left="2980" w:hanging="567"/>
      </w:pPr>
      <w:rPr>
        <w:rFonts w:hint="default"/>
        <w:lang w:val="es-ES" w:eastAsia="en-US" w:bidi="ar-SA"/>
      </w:rPr>
    </w:lvl>
    <w:lvl w:ilvl="3" w:tplc="4AEA6DAC">
      <w:numFmt w:val="bullet"/>
      <w:lvlText w:val="•"/>
      <w:lvlJc w:val="left"/>
      <w:pPr>
        <w:ind w:left="4020" w:hanging="567"/>
      </w:pPr>
      <w:rPr>
        <w:rFonts w:hint="default"/>
        <w:lang w:val="es-ES" w:eastAsia="en-US" w:bidi="ar-SA"/>
      </w:rPr>
    </w:lvl>
    <w:lvl w:ilvl="4" w:tplc="E4505468">
      <w:numFmt w:val="bullet"/>
      <w:lvlText w:val="•"/>
      <w:lvlJc w:val="left"/>
      <w:pPr>
        <w:ind w:left="5060" w:hanging="567"/>
      </w:pPr>
      <w:rPr>
        <w:rFonts w:hint="default"/>
        <w:lang w:val="es-ES" w:eastAsia="en-US" w:bidi="ar-SA"/>
      </w:rPr>
    </w:lvl>
    <w:lvl w:ilvl="5" w:tplc="A7C0F152">
      <w:numFmt w:val="bullet"/>
      <w:lvlText w:val="•"/>
      <w:lvlJc w:val="left"/>
      <w:pPr>
        <w:ind w:left="6100" w:hanging="567"/>
      </w:pPr>
      <w:rPr>
        <w:rFonts w:hint="default"/>
        <w:lang w:val="es-ES" w:eastAsia="en-US" w:bidi="ar-SA"/>
      </w:rPr>
    </w:lvl>
    <w:lvl w:ilvl="6" w:tplc="79B0F2D4">
      <w:numFmt w:val="bullet"/>
      <w:lvlText w:val="•"/>
      <w:lvlJc w:val="left"/>
      <w:pPr>
        <w:ind w:left="7140" w:hanging="567"/>
      </w:pPr>
      <w:rPr>
        <w:rFonts w:hint="default"/>
        <w:lang w:val="es-ES" w:eastAsia="en-US" w:bidi="ar-SA"/>
      </w:rPr>
    </w:lvl>
    <w:lvl w:ilvl="7" w:tplc="5D5E6690">
      <w:numFmt w:val="bullet"/>
      <w:lvlText w:val="•"/>
      <w:lvlJc w:val="left"/>
      <w:pPr>
        <w:ind w:left="8180" w:hanging="567"/>
      </w:pPr>
      <w:rPr>
        <w:rFonts w:hint="default"/>
        <w:lang w:val="es-ES" w:eastAsia="en-US" w:bidi="ar-SA"/>
      </w:rPr>
    </w:lvl>
    <w:lvl w:ilvl="8" w:tplc="1CA415CE">
      <w:numFmt w:val="bullet"/>
      <w:lvlText w:val="•"/>
      <w:lvlJc w:val="left"/>
      <w:pPr>
        <w:ind w:left="9220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23407547"/>
    <w:multiLevelType w:val="multilevel"/>
    <w:tmpl w:val="D0304632"/>
    <w:lvl w:ilvl="0">
      <w:start w:val="5"/>
      <w:numFmt w:val="decimal"/>
      <w:lvlText w:val="%1"/>
      <w:lvlJc w:val="left"/>
      <w:pPr>
        <w:ind w:left="1625" w:hanging="404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625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556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524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92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60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28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6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4" w:hanging="404"/>
      </w:pPr>
      <w:rPr>
        <w:rFonts w:hint="default"/>
        <w:lang w:val="es-ES" w:eastAsia="en-US" w:bidi="ar-SA"/>
      </w:rPr>
    </w:lvl>
  </w:abstractNum>
  <w:abstractNum w:abstractNumId="3" w15:restartNumberingAfterBreak="0">
    <w:nsid w:val="23BF2007"/>
    <w:multiLevelType w:val="multilevel"/>
    <w:tmpl w:val="D0F60820"/>
    <w:lvl w:ilvl="0">
      <w:start w:val="1"/>
      <w:numFmt w:val="decimal"/>
      <w:lvlText w:val="%1."/>
      <w:lvlJc w:val="left"/>
      <w:pPr>
        <w:ind w:left="1505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2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23" w:hanging="6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023" w:hanging="802"/>
      </w:pPr>
      <w:rPr>
        <w:rFonts w:hint="default"/>
        <w:b/>
        <w:bCs/>
        <w:spacing w:val="-2"/>
        <w:w w:val="99"/>
        <w:lang w:val="es-ES" w:eastAsia="en-US" w:bidi="ar-SA"/>
      </w:rPr>
    </w:lvl>
    <w:lvl w:ilvl="4">
      <w:numFmt w:val="bullet"/>
      <w:lvlText w:val=""/>
      <w:lvlJc w:val="left"/>
      <w:pPr>
        <w:ind w:left="186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EE02BA5"/>
    <w:multiLevelType w:val="multilevel"/>
    <w:tmpl w:val="41CECBE6"/>
    <w:lvl w:ilvl="0">
      <w:start w:val="5"/>
      <w:numFmt w:val="decimal"/>
      <w:lvlText w:val="%1"/>
      <w:lvlJc w:val="left"/>
      <w:pPr>
        <w:ind w:left="142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25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95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1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2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97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3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48" w:hanging="404"/>
      </w:pPr>
      <w:rPr>
        <w:rFonts w:hint="default"/>
        <w:lang w:val="es-ES" w:eastAsia="en-US" w:bidi="ar-SA"/>
      </w:rPr>
    </w:lvl>
  </w:abstractNum>
  <w:num w:numId="1" w16cid:durableId="786387026">
    <w:abstractNumId w:val="0"/>
  </w:num>
  <w:num w:numId="2" w16cid:durableId="734932491">
    <w:abstractNumId w:val="1"/>
  </w:num>
  <w:num w:numId="3" w16cid:durableId="487476450">
    <w:abstractNumId w:val="2"/>
  </w:num>
  <w:num w:numId="4" w16cid:durableId="448859235">
    <w:abstractNumId w:val="4"/>
  </w:num>
  <w:num w:numId="5" w16cid:durableId="102382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D0"/>
    <w:rsid w:val="00034653"/>
    <w:rsid w:val="000A1F2D"/>
    <w:rsid w:val="000B43B5"/>
    <w:rsid w:val="000C3833"/>
    <w:rsid w:val="00201B4D"/>
    <w:rsid w:val="002F4550"/>
    <w:rsid w:val="00367EDA"/>
    <w:rsid w:val="003A4279"/>
    <w:rsid w:val="0041728E"/>
    <w:rsid w:val="004500EA"/>
    <w:rsid w:val="00476904"/>
    <w:rsid w:val="004A36D7"/>
    <w:rsid w:val="005A23D0"/>
    <w:rsid w:val="005B112E"/>
    <w:rsid w:val="005C1A4A"/>
    <w:rsid w:val="00677125"/>
    <w:rsid w:val="00710514"/>
    <w:rsid w:val="00755DBC"/>
    <w:rsid w:val="007C7EDE"/>
    <w:rsid w:val="007E670C"/>
    <w:rsid w:val="0088640B"/>
    <w:rsid w:val="008F2E0B"/>
    <w:rsid w:val="0093002C"/>
    <w:rsid w:val="009D42C6"/>
    <w:rsid w:val="00A42025"/>
    <w:rsid w:val="00A45274"/>
    <w:rsid w:val="00A76153"/>
    <w:rsid w:val="00A76A49"/>
    <w:rsid w:val="00AF18AF"/>
    <w:rsid w:val="00AF4046"/>
    <w:rsid w:val="00AF5DD6"/>
    <w:rsid w:val="00B8258F"/>
    <w:rsid w:val="00BA0193"/>
    <w:rsid w:val="00C01079"/>
    <w:rsid w:val="00C27E40"/>
    <w:rsid w:val="00C503A9"/>
    <w:rsid w:val="00C55EAF"/>
    <w:rsid w:val="00CA605C"/>
    <w:rsid w:val="00D07187"/>
    <w:rsid w:val="00D260F5"/>
    <w:rsid w:val="00D739DF"/>
    <w:rsid w:val="00D839DA"/>
    <w:rsid w:val="00DE7818"/>
    <w:rsid w:val="00E43CBC"/>
    <w:rsid w:val="00E60B3E"/>
    <w:rsid w:val="00F2401D"/>
    <w:rsid w:val="00F32441"/>
    <w:rsid w:val="00FD0271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A898"/>
  <w15:docId w15:val="{F4D43AD0-2250-4072-9D12-0843BD07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9"/>
      <w:ind w:left="1222" w:right="1237"/>
      <w:jc w:val="both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20"/>
      <w:ind w:left="1865" w:hanging="428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B4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3B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4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B5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0514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710514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1462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Ramirez</dc:creator>
  <cp:lastModifiedBy>User</cp:lastModifiedBy>
  <cp:revision>36</cp:revision>
  <cp:lastPrinted>2022-12-08T13:12:00Z</cp:lastPrinted>
  <dcterms:created xsi:type="dcterms:W3CDTF">2022-10-07T14:09:00Z</dcterms:created>
  <dcterms:modified xsi:type="dcterms:W3CDTF">2022-12-08T13:15:00Z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