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45"/>
        <w:tblW w:w="3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828"/>
      </w:tblGrid>
      <w:tr w:rsidR="00BF4279" w:rsidRPr="00BF4279" w14:paraId="26137809" w14:textId="77777777" w:rsidTr="00BF4279">
        <w:trPr>
          <w:trHeight w:val="416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0486" w14:textId="0EDEB0EF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ELABORA: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8D64F1" w:rsidRPr="00BF4279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Diana Isabel Pineda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2EF" w14:textId="4C25D06C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val="es-MX" w:bidi="es-CO"/>
              </w:rPr>
              <w:t xml:space="preserve"> </w:t>
            </w:r>
            <w:r w:rsidR="008D64F1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3B7EA2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Administradora General</w:t>
            </w:r>
          </w:p>
        </w:tc>
      </w:tr>
      <w:tr w:rsidR="00BF4279" w:rsidRPr="00BF4279" w14:paraId="1691912E" w14:textId="77777777" w:rsidTr="00BF4279">
        <w:trPr>
          <w:trHeight w:val="303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56E" w14:textId="1687DC2C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REVISA: </w:t>
            </w:r>
            <w:r w:rsidRPr="00BF4279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</w:t>
            </w:r>
            <w:r w:rsidR="00A934BE">
              <w:rPr>
                <w:rFonts w:ascii="Arial" w:eastAsia="Arial" w:hAnsi="Arial"/>
                <w:sz w:val="20"/>
                <w:szCs w:val="20"/>
                <w:lang w:bidi="es-CO"/>
              </w:rPr>
              <w:t>Juan Fernando Vergara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F18" w14:textId="1D74A1B0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="003B7EA2">
              <w:rPr>
                <w:rFonts w:ascii="Arial" w:eastAsia="Arial" w:hAnsi="Arial"/>
                <w:sz w:val="20"/>
                <w:szCs w:val="20"/>
                <w:lang w:bidi="es-CO"/>
              </w:rPr>
              <w:t xml:space="preserve"> </w:t>
            </w:r>
            <w:r w:rsidR="00A934BE" w:rsidRPr="00A934BE">
              <w:rPr>
                <w:rFonts w:ascii="Arial" w:eastAsia="Arial" w:hAnsi="Arial"/>
                <w:sz w:val="20"/>
                <w:szCs w:val="20"/>
                <w:lang w:val="es-CO" w:bidi="es-CO"/>
              </w:rPr>
              <w:t>Coordinador Financiero</w:t>
            </w:r>
          </w:p>
        </w:tc>
      </w:tr>
      <w:tr w:rsidR="00BF4279" w:rsidRPr="00BF4279" w14:paraId="215227D7" w14:textId="77777777" w:rsidTr="003B7EA2">
        <w:trPr>
          <w:trHeight w:val="70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9AE4" w14:textId="0079A40A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APRUEBA: </w:t>
            </w:r>
            <w:r w:rsidRPr="00BF4279">
              <w:rPr>
                <w:rFonts w:ascii="Arial" w:eastAsia="Arial" w:hAnsi="Arial"/>
                <w:sz w:val="20"/>
                <w:szCs w:val="20"/>
                <w:lang w:bidi="es-CO"/>
              </w:rPr>
              <w:t>Juan Carlos Gomez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83E" w14:textId="5CCEEFB0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b/>
                <w:sz w:val="20"/>
                <w:szCs w:val="20"/>
                <w:lang w:bidi="es-CO"/>
              </w:rPr>
            </w:pPr>
            <w:r w:rsidRPr="00BF4279"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>CARGO:</w:t>
            </w:r>
            <w:r>
              <w:rPr>
                <w:rFonts w:ascii="Arial" w:eastAsia="Arial" w:hAnsi="Arial"/>
                <w:b/>
                <w:sz w:val="20"/>
                <w:szCs w:val="20"/>
                <w:lang w:bidi="es-CO"/>
              </w:rPr>
              <w:t xml:space="preserve"> </w:t>
            </w:r>
            <w:r w:rsidRPr="00BF4279">
              <w:rPr>
                <w:rFonts w:ascii="Arial" w:eastAsia="Arial" w:hAnsi="Arial"/>
                <w:bCs/>
                <w:sz w:val="20"/>
                <w:szCs w:val="20"/>
                <w:lang w:bidi="es-CO"/>
              </w:rPr>
              <w:t>Gerente general</w:t>
            </w:r>
          </w:p>
          <w:p w14:paraId="7D542D13" w14:textId="77777777" w:rsidR="00BF4279" w:rsidRPr="00BF4279" w:rsidRDefault="00BF4279" w:rsidP="00BF4279">
            <w:pPr>
              <w:tabs>
                <w:tab w:val="left" w:pos="1700"/>
              </w:tabs>
              <w:autoSpaceDE w:val="0"/>
              <w:autoSpaceDN w:val="0"/>
              <w:spacing w:before="120" w:after="120"/>
              <w:rPr>
                <w:rFonts w:ascii="Arial" w:eastAsia="Arial" w:hAnsi="Arial"/>
                <w:sz w:val="20"/>
                <w:szCs w:val="20"/>
                <w:lang w:bidi="es-CO"/>
              </w:rPr>
            </w:pPr>
          </w:p>
        </w:tc>
      </w:tr>
    </w:tbl>
    <w:p w14:paraId="36122733" w14:textId="350FBD36" w:rsidR="00111CC4" w:rsidRDefault="00111CC4" w:rsidP="00BF4279">
      <w:pPr>
        <w:pStyle w:val="Ttulo2"/>
        <w:tabs>
          <w:tab w:val="left" w:pos="492"/>
        </w:tabs>
        <w:spacing w:before="120" w:after="120"/>
        <w:ind w:left="0" w:firstLine="0"/>
        <w:jc w:val="both"/>
        <w:rPr>
          <w:sz w:val="20"/>
          <w:lang w:val="es-CO"/>
        </w:rPr>
      </w:pPr>
    </w:p>
    <w:p w14:paraId="6C3E9B81" w14:textId="38E09B3A" w:rsidR="00111CC4" w:rsidRDefault="00111CC4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1BAFC12F" w14:textId="321EF63A" w:rsidR="00111CC4" w:rsidRDefault="00111CC4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68D8D1E7" w14:textId="60F98C05" w:rsidR="00BF4279" w:rsidRDefault="00BF4279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607D7461" w14:textId="07344280" w:rsidR="00BF4279" w:rsidRDefault="00BF4279" w:rsidP="00BF4279">
      <w:pPr>
        <w:pStyle w:val="Ttulo2"/>
        <w:tabs>
          <w:tab w:val="left" w:pos="492"/>
        </w:tabs>
        <w:spacing w:before="120" w:after="120"/>
        <w:ind w:firstLine="0"/>
        <w:jc w:val="both"/>
        <w:rPr>
          <w:sz w:val="20"/>
          <w:lang w:val="es-CO"/>
        </w:rPr>
      </w:pPr>
    </w:p>
    <w:p w14:paraId="7444D6D9" w14:textId="77777777" w:rsidR="006032AF" w:rsidRPr="0035541F" w:rsidRDefault="006032AF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ind w:hanging="36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OBJETIVO</w:t>
      </w:r>
    </w:p>
    <w:p w14:paraId="5406CD39" w14:textId="63EF2D02" w:rsidR="00A934BE" w:rsidRPr="00A934BE" w:rsidRDefault="00A934BE" w:rsidP="0014463C">
      <w:pPr>
        <w:spacing w:line="276" w:lineRule="auto"/>
        <w:jc w:val="both"/>
        <w:rPr>
          <w:rFonts w:ascii="Arial" w:hAnsi="Arial" w:cs="Arial"/>
          <w:lang w:val="es-CO"/>
        </w:rPr>
      </w:pPr>
      <w:r w:rsidRPr="00A934BE">
        <w:rPr>
          <w:rFonts w:ascii="Arial" w:hAnsi="Arial" w:cs="Arial"/>
          <w:lang w:val="es-CO"/>
        </w:rPr>
        <w:t>E</w:t>
      </w:r>
      <w:r w:rsidRPr="00A934BE">
        <w:rPr>
          <w:rFonts w:ascii="Arial" w:hAnsi="Arial" w:cs="Arial"/>
          <w:lang w:val="es-CO"/>
        </w:rPr>
        <w:t>stablecer un conjunto claro y detallado de pasos y directrices que deben seguirse de manera consistente en el proceso de facturación de servicios de transporte de carga</w:t>
      </w:r>
      <w:r w:rsidRPr="00A934BE">
        <w:rPr>
          <w:rFonts w:ascii="Arial" w:hAnsi="Arial" w:cs="Arial"/>
          <w:lang w:val="es-CO"/>
        </w:rPr>
        <w:t xml:space="preserve">, </w:t>
      </w:r>
      <w:r w:rsidRPr="00A934BE">
        <w:rPr>
          <w:rFonts w:ascii="Arial" w:hAnsi="Arial" w:cs="Arial"/>
          <w:lang w:val="es-CO"/>
        </w:rPr>
        <w:t>garantiza</w:t>
      </w:r>
      <w:r w:rsidRPr="00A934BE">
        <w:rPr>
          <w:rFonts w:ascii="Arial" w:hAnsi="Arial" w:cs="Arial"/>
          <w:lang w:val="es-CO"/>
        </w:rPr>
        <w:t>ndo</w:t>
      </w:r>
      <w:r w:rsidRPr="00A934BE">
        <w:rPr>
          <w:rFonts w:ascii="Arial" w:hAnsi="Arial" w:cs="Arial"/>
          <w:lang w:val="es-CO"/>
        </w:rPr>
        <w:t xml:space="preserve"> la precisión, eficiencia y cumplimiento normativo en la emisión de facturas</w:t>
      </w:r>
      <w:r w:rsidRPr="00A934BE">
        <w:rPr>
          <w:rFonts w:ascii="Arial" w:hAnsi="Arial" w:cs="Arial"/>
          <w:lang w:val="es-CO"/>
        </w:rPr>
        <w:t xml:space="preserve"> a proveedores y clientes y pagos realizados</w:t>
      </w:r>
      <w:r w:rsidRPr="00A934BE">
        <w:rPr>
          <w:rFonts w:ascii="Arial" w:hAnsi="Arial" w:cs="Arial"/>
          <w:lang w:val="es-CO"/>
        </w:rPr>
        <w:t xml:space="preserve"> por los servicios de transporte de carga prestados</w:t>
      </w:r>
      <w:r w:rsidRPr="00A934BE">
        <w:rPr>
          <w:rFonts w:ascii="Arial" w:hAnsi="Arial" w:cs="Arial"/>
          <w:lang w:val="es-CO"/>
        </w:rPr>
        <w:t>.</w:t>
      </w:r>
    </w:p>
    <w:p w14:paraId="1241613E" w14:textId="77777777" w:rsidR="00A934BE" w:rsidRDefault="00A934BE" w:rsidP="0014463C">
      <w:pPr>
        <w:spacing w:line="276" w:lineRule="auto"/>
        <w:jc w:val="both"/>
        <w:rPr>
          <w:lang w:val="es-CO"/>
        </w:rPr>
      </w:pPr>
    </w:p>
    <w:p w14:paraId="636F8B75" w14:textId="5574EDAB" w:rsidR="006032AF" w:rsidRPr="0035541F" w:rsidRDefault="006032AF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ALCANCE</w:t>
      </w:r>
    </w:p>
    <w:p w14:paraId="1AE34B91" w14:textId="3020C5D3" w:rsidR="00D073B7" w:rsidRPr="00A934BE" w:rsidRDefault="00D073B7" w:rsidP="00A934BE">
      <w:pPr>
        <w:spacing w:line="276" w:lineRule="auto"/>
        <w:jc w:val="both"/>
        <w:rPr>
          <w:rFonts w:ascii="Arial" w:hAnsi="Arial" w:cs="Arial"/>
          <w:lang w:val="es-CO"/>
        </w:rPr>
      </w:pPr>
      <w:r w:rsidRPr="00A934BE">
        <w:rPr>
          <w:rFonts w:ascii="Arial" w:hAnsi="Arial" w:cs="Arial"/>
          <w:lang w:val="es-CO"/>
        </w:rPr>
        <w:t xml:space="preserve">Este procedimiento </w:t>
      </w:r>
      <w:r w:rsidR="00A934BE" w:rsidRPr="00A934BE">
        <w:rPr>
          <w:rFonts w:ascii="Arial" w:hAnsi="Arial" w:cs="Arial"/>
          <w:lang w:val="es-CO"/>
        </w:rPr>
        <w:t>tiene alcance para las actividades de transporte de carga en la zona de operaciones de Urabá.</w:t>
      </w:r>
    </w:p>
    <w:p w14:paraId="5F8F6963" w14:textId="77777777" w:rsidR="007C07FF" w:rsidRDefault="007C07FF" w:rsidP="00374F87">
      <w:pPr>
        <w:pStyle w:val="Textoindependiente"/>
        <w:spacing w:before="120" w:after="120"/>
        <w:ind w:left="567" w:right="10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CO"/>
        </w:rPr>
      </w:pPr>
    </w:p>
    <w:p w14:paraId="088E8DD6" w14:textId="0AD2B1FC" w:rsidR="00D073B7" w:rsidRDefault="00D073B7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hAnsi="Arial" w:cs="Arial"/>
          <w:sz w:val="24"/>
          <w:szCs w:val="24"/>
          <w:lang w:val="es-CO"/>
        </w:rPr>
        <w:t>DEFINICIONES</w:t>
      </w:r>
    </w:p>
    <w:p w14:paraId="12F38534" w14:textId="4744D546" w:rsidR="00A934BE" w:rsidRDefault="007E4703" w:rsidP="00675652">
      <w:pPr>
        <w:spacing w:line="276" w:lineRule="auto"/>
        <w:jc w:val="both"/>
        <w:rPr>
          <w:rFonts w:ascii="Arial" w:hAnsi="Arial" w:cs="Arial"/>
          <w:lang w:val="es-CO"/>
        </w:rPr>
      </w:pPr>
      <w:r w:rsidRPr="00675652">
        <w:rPr>
          <w:rFonts w:ascii="Arial" w:hAnsi="Arial" w:cs="Arial"/>
          <w:b/>
          <w:bCs/>
          <w:lang w:val="es-CO"/>
        </w:rPr>
        <w:t>POMAS</w:t>
      </w:r>
      <w:r w:rsidRPr="00675652">
        <w:rPr>
          <w:rFonts w:ascii="Arial" w:hAnsi="Arial" w:cs="Arial"/>
          <w:lang w:val="es-CO"/>
        </w:rPr>
        <w:t xml:space="preserve">: </w:t>
      </w:r>
      <w:r w:rsidRPr="00675652">
        <w:rPr>
          <w:rFonts w:ascii="Arial" w:hAnsi="Arial" w:cs="Arial"/>
          <w:lang w:val="es-CO"/>
        </w:rPr>
        <w:t xml:space="preserve">Es un documento donde </w:t>
      </w:r>
      <w:r w:rsidR="00675652" w:rsidRPr="00675652">
        <w:rPr>
          <w:rFonts w:ascii="Arial" w:hAnsi="Arial" w:cs="Arial"/>
          <w:lang w:val="es-CO"/>
        </w:rPr>
        <w:t>se encuentra</w:t>
      </w:r>
      <w:r w:rsidRPr="00675652">
        <w:rPr>
          <w:rFonts w:ascii="Arial" w:hAnsi="Arial" w:cs="Arial"/>
          <w:lang w:val="es-CO"/>
        </w:rPr>
        <w:t xml:space="preserve"> relacionada la fecha, finca, cantidad de caja qué se transport</w:t>
      </w:r>
      <w:r w:rsidR="00675652" w:rsidRPr="00675652">
        <w:rPr>
          <w:rFonts w:ascii="Arial" w:hAnsi="Arial" w:cs="Arial"/>
          <w:lang w:val="es-CO"/>
        </w:rPr>
        <w:t>a</w:t>
      </w:r>
      <w:r w:rsidRPr="00675652">
        <w:rPr>
          <w:rFonts w:ascii="Arial" w:hAnsi="Arial" w:cs="Arial"/>
          <w:lang w:val="es-CO"/>
        </w:rPr>
        <w:t xml:space="preserve"> y la placa del vehículo</w:t>
      </w:r>
      <w:r w:rsidRPr="00675652">
        <w:rPr>
          <w:rFonts w:ascii="Arial" w:hAnsi="Arial" w:cs="Arial"/>
          <w:lang w:val="es-CO"/>
        </w:rPr>
        <w:t xml:space="preserve"> </w:t>
      </w:r>
    </w:p>
    <w:p w14:paraId="5C43E307" w14:textId="5EA65C6D" w:rsidR="00675652" w:rsidRPr="00675652" w:rsidRDefault="00675652" w:rsidP="00675652">
      <w:pPr>
        <w:spacing w:line="276" w:lineRule="auto"/>
        <w:jc w:val="both"/>
        <w:rPr>
          <w:rFonts w:ascii="Arial" w:hAnsi="Arial" w:cs="Arial"/>
          <w:lang w:val="es-CO"/>
        </w:rPr>
      </w:pPr>
      <w:r w:rsidRPr="00675652">
        <w:rPr>
          <w:rFonts w:ascii="Arial" w:hAnsi="Arial" w:cs="Arial"/>
          <w:b/>
          <w:bCs/>
          <w:lang w:val="es-CO"/>
        </w:rPr>
        <w:t>Facturación</w:t>
      </w:r>
      <w:r>
        <w:rPr>
          <w:rFonts w:ascii="Arial" w:hAnsi="Arial" w:cs="Arial"/>
          <w:lang w:val="es-CO"/>
        </w:rPr>
        <w:t xml:space="preserve">: </w:t>
      </w:r>
      <w:r w:rsidRPr="00675652">
        <w:rPr>
          <w:rFonts w:ascii="Arial" w:hAnsi="Arial" w:cs="Arial"/>
          <w:lang w:val="es-CO"/>
        </w:rPr>
        <w:t>proceso de emitir una factura por bienes vendidos o servicios prestados.</w:t>
      </w:r>
    </w:p>
    <w:p w14:paraId="1BBC55C0" w14:textId="77777777" w:rsidR="00675652" w:rsidRPr="0035541F" w:rsidRDefault="00675652" w:rsidP="007E4703">
      <w:pPr>
        <w:jc w:val="both"/>
        <w:rPr>
          <w:lang w:val="es-CO"/>
        </w:rPr>
      </w:pPr>
    </w:p>
    <w:p w14:paraId="39DD8E0D" w14:textId="74520D3C" w:rsidR="00111CC4" w:rsidRPr="00FE3AE7" w:rsidRDefault="00111CC4" w:rsidP="00BF4279">
      <w:pPr>
        <w:pStyle w:val="Ttulo2"/>
        <w:numPr>
          <w:ilvl w:val="0"/>
          <w:numId w:val="1"/>
        </w:numPr>
        <w:tabs>
          <w:tab w:val="left" w:pos="492"/>
        </w:tabs>
        <w:spacing w:before="120" w:after="120"/>
        <w:jc w:val="both"/>
        <w:rPr>
          <w:rFonts w:ascii="Arial" w:hAnsi="Arial" w:cs="Arial"/>
          <w:sz w:val="24"/>
          <w:szCs w:val="24"/>
          <w:lang w:val="es-CO"/>
        </w:rPr>
      </w:pPr>
      <w:r w:rsidRPr="0035541F">
        <w:rPr>
          <w:rFonts w:ascii="Arial" w:eastAsia="Arial" w:hAnsi="Arial" w:cs="Arial"/>
          <w:sz w:val="24"/>
          <w:szCs w:val="24"/>
        </w:rPr>
        <w:t xml:space="preserve">DESARROLLO </w:t>
      </w:r>
    </w:p>
    <w:tbl>
      <w:tblPr>
        <w:tblStyle w:val="Tablaconcuadrcula"/>
        <w:tblW w:w="5574" w:type="pct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1695"/>
        <w:gridCol w:w="4385"/>
        <w:gridCol w:w="2833"/>
        <w:gridCol w:w="1419"/>
      </w:tblGrid>
      <w:tr w:rsidR="004A0C10" w:rsidRPr="004B50C7" w14:paraId="0B3A5EC8" w14:textId="77777777" w:rsidTr="004A0C10">
        <w:trPr>
          <w:trHeight w:val="527"/>
          <w:tblHeader/>
          <w:jc w:val="center"/>
        </w:trPr>
        <w:tc>
          <w:tcPr>
            <w:tcW w:w="325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0636C027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bookmarkStart w:id="0" w:name="_Hlk141454175"/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N°</w:t>
            </w:r>
          </w:p>
        </w:tc>
        <w:tc>
          <w:tcPr>
            <w:tcW w:w="767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7D7639A8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984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3B8EE9A7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DESCRIPCION</w:t>
            </w:r>
          </w:p>
        </w:tc>
        <w:tc>
          <w:tcPr>
            <w:tcW w:w="1282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74A67CD0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42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320F2CE7" w14:textId="77777777" w:rsidR="00FE3AE7" w:rsidRPr="004A0C10" w:rsidRDefault="00FE3AE7" w:rsidP="004A3DC8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4A0C1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REGISTRO</w:t>
            </w:r>
          </w:p>
        </w:tc>
      </w:tr>
      <w:tr w:rsidR="004A0C10" w:rsidRPr="004B50C7" w14:paraId="294F67ED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2CF5C" w14:textId="07908C89" w:rsidR="00FE3AE7" w:rsidRPr="00A934BE" w:rsidRDefault="00814D04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934BE">
              <w:rPr>
                <w:rFonts w:ascii="Arial" w:hAnsi="Arial" w:cs="Arial"/>
                <w:sz w:val="22"/>
                <w:szCs w:val="22"/>
                <w:lang w:val="es-CO"/>
              </w:rPr>
              <w:t>4.</w:t>
            </w:r>
            <w:r w:rsidR="00FE3AE7" w:rsidRPr="00A934BE">
              <w:rPr>
                <w:rFonts w:ascii="Arial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9D8CF" w14:textId="264FE55B" w:rsidR="00FE3AE7" w:rsidRPr="00A934BE" w:rsidRDefault="00A934BE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Solicitud del servicio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44EC4" w14:textId="3EFC19F8" w:rsidR="00FE3AE7" w:rsidRPr="00A934BE" w:rsidRDefault="00A934BE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recibe vía correo electrónico archivo con programación por parte del cliente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7E69CD" w14:textId="111E8557" w:rsidR="00FE3AE7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Cliente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ADCAF1" w14:textId="25913138" w:rsidR="00FE3AE7" w:rsidRPr="00A934BE" w:rsidRDefault="003D21C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Correo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electrónico</w:t>
            </w:r>
          </w:p>
        </w:tc>
      </w:tr>
      <w:tr w:rsidR="004A0C10" w:rsidRPr="004B50C7" w14:paraId="350DB688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CFC37" w14:textId="4BAC8643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4.2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48AB8" w14:textId="66F8B471" w:rsidR="00A934BE" w:rsidRPr="00A934BE" w:rsidRDefault="00A934BE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Programación servicio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A8C49" w14:textId="6E2F3222" w:rsidR="00A934BE" w:rsidRPr="00A934BE" w:rsidRDefault="00A934BE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e</w:t>
            </w:r>
            <w:r w:rsidRPr="00A934BE">
              <w:rPr>
                <w:rFonts w:ascii="Arial" w:hAnsi="Arial" w:cs="Arial"/>
                <w:sz w:val="22"/>
                <w:szCs w:val="22"/>
                <w:lang w:val="es-CO"/>
              </w:rPr>
              <w:t>nvío de programación a proveedor de servicio de transporte de carga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4A562" w14:textId="3F9A6617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 Operativo/</w:t>
            </w:r>
            <w:r w:rsidRPr="00A934BE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Administradora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98AC7" w14:textId="0651FB03" w:rsidR="00A934BE" w:rsidRPr="00A934BE" w:rsidRDefault="003D21C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Correo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electrónico</w:t>
            </w:r>
          </w:p>
        </w:tc>
      </w:tr>
      <w:tr w:rsidR="004A0C10" w:rsidRPr="004B50C7" w14:paraId="4F67A44E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630B5" w14:textId="51F9B356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4.3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8775E2" w14:textId="17117BA2" w:rsidR="00A934BE" w:rsidRPr="00A934BE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Envío POMAS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39454C" w14:textId="77777777" w:rsidR="00A934BE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Cliente envía relación de POMAS para realizar facturación (relación semana vencida).</w:t>
            </w:r>
          </w:p>
          <w:p w14:paraId="42C228AE" w14:textId="2398E56E" w:rsidR="00F44E61" w:rsidRPr="00A934BE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Nota: se debe tener en cuenta POMAS vs archivo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F834A" w14:textId="0E50F61B" w:rsidR="00A934BE" w:rsidRPr="00A934BE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Cliente/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 xml:space="preserve"> Director operativo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7C6CD2" w14:textId="77777777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A0C10" w:rsidRPr="004B50C7" w14:paraId="6DDF4276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A7527" w14:textId="77853112" w:rsidR="00A934BE" w:rsidRPr="00A934BE" w:rsidRDefault="00A934BE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4.4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8D21C7" w14:textId="3AFF89A5" w:rsidR="00A934BE" w:rsidRPr="00A934BE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Provisión y Facturación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558324" w14:textId="588D9DCF" w:rsidR="00A934BE" w:rsidRPr="00A934BE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ealiza provisión para factura (cuenta por pagar) y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se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envía factura a cliente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4F098" w14:textId="3AEEB4FD" w:rsidR="00A934BE" w:rsidRPr="00A934BE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Auxiliar administrativo y de operaciones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Analista contable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EBC01" w14:textId="5BFE51A6" w:rsidR="00A934BE" w:rsidRPr="00A934BE" w:rsidRDefault="003D21C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provisión por semana/por proveedor</w:t>
            </w:r>
          </w:p>
        </w:tc>
      </w:tr>
      <w:tr w:rsidR="00F44E61" w:rsidRPr="004B50C7" w14:paraId="6EE9DE5E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FE2BDC" w14:textId="64DCDD58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4.5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5630C" w14:textId="504C8266" w:rsidR="00F44E61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Factura de proveedor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15B22E" w14:textId="5A81982E" w:rsidR="00F44E61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Proveedor realiza facturación del servicio una semana después del envío de POMAS.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615AFD" w14:textId="081AC720" w:rsidR="00F44E61" w:rsidRP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Auxiliar administrativo y de operaciones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C724E" w14:textId="77777777" w:rsidR="00F44E61" w:rsidRPr="00A934BE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44E61" w:rsidRPr="004B50C7" w14:paraId="49EA7099" w14:textId="77777777" w:rsidTr="004A0C10">
        <w:trPr>
          <w:trHeight w:val="434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B07B2E" w14:textId="6F77993B" w:rsidR="00F44E61" w:rsidRDefault="00F44E61" w:rsidP="00F44E6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4.6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258CB" w14:textId="09170E14" w:rsidR="00F44E61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Revisión de facturación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C54FB7" w14:textId="3ADBCBA5" w:rsidR="00F44E61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 realiza 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evisión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general de la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facturación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realizada por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 proveedor vs factura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enviada a 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cliente, legalizando las facturas y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r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>ealiza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ndo</w:t>
            </w:r>
            <w:r w:rsidRPr="00F44E61">
              <w:rPr>
                <w:rFonts w:ascii="Arial" w:hAnsi="Arial" w:cs="Arial"/>
                <w:sz w:val="22"/>
                <w:szCs w:val="22"/>
                <w:lang w:val="es-CO"/>
              </w:rPr>
              <w:t xml:space="preserve"> cruce con provisión de factura de proveedor (cuenta por pagar)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9015DF" w14:textId="05879C44" w:rsidR="00F44E61" w:rsidRPr="00F44E61" w:rsidRDefault="00F44E61" w:rsidP="00F44E6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Analista contable/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Coord. Financiero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3BF2F" w14:textId="402562E1" w:rsidR="00F44E61" w:rsidRPr="00A934BE" w:rsidRDefault="003D21C6" w:rsidP="00F44E6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N.A</w:t>
            </w:r>
          </w:p>
        </w:tc>
      </w:tr>
      <w:tr w:rsidR="00F44E61" w:rsidRPr="004B50C7" w14:paraId="33530F6C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D1FDF" w14:textId="708383A1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4.7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3C96D6" w14:textId="55557CEC" w:rsidR="00F44E61" w:rsidRDefault="00F44E61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Aproba</w:t>
            </w:r>
            <w:r w:rsidR="00911846">
              <w:rPr>
                <w:rFonts w:ascii="Arial" w:hAnsi="Arial" w:cs="Arial"/>
                <w:sz w:val="22"/>
                <w:szCs w:val="22"/>
                <w:lang w:val="es-CO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pagos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736E00" w14:textId="61591089" w:rsidR="00F44E61" w:rsidRDefault="00F44E61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aprobación de pago final</w:t>
            </w:r>
            <w:r w:rsidR="00911846">
              <w:rPr>
                <w:rFonts w:ascii="Arial" w:hAnsi="Arial" w:cs="Arial"/>
                <w:sz w:val="22"/>
                <w:szCs w:val="22"/>
                <w:lang w:val="es-CO"/>
              </w:rPr>
              <w:t xml:space="preserve"> por parte de la coordinación financiera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FE32B" w14:textId="6503AEBB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Coord. Financiero/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Gerencia financiera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CADB7C" w14:textId="790A6558" w:rsidR="00F44E61" w:rsidRPr="00A934BE" w:rsidRDefault="003D21C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N.A</w:t>
            </w:r>
          </w:p>
        </w:tc>
      </w:tr>
      <w:tr w:rsidR="00F44E61" w:rsidRPr="004B50C7" w14:paraId="3FD00267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1CE78E" w14:textId="3C90875A" w:rsidR="00F44E61" w:rsidRDefault="00F44E61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4.8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C1E09" w14:textId="3CB1CF0A" w:rsidR="00F44E61" w:rsidRDefault="00911846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Realizar Pago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904E1" w14:textId="3F6E17E2" w:rsidR="00F44E61" w:rsidRDefault="00911846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pago previamente aprobado por parte de tesorería a proveedor.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CFBC3" w14:textId="24A78E76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Tesorería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Gerencia financiera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34162" w14:textId="76D3AF9C" w:rsidR="00F44E61" w:rsidRPr="00A934BE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Comprobante de pago</w:t>
            </w:r>
          </w:p>
        </w:tc>
      </w:tr>
      <w:tr w:rsidR="00F44E61" w:rsidRPr="004B50C7" w14:paraId="794483F7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D3508" w14:textId="69C22A46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4.9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B8498C" w14:textId="4A25AD4F" w:rsidR="00F44E61" w:rsidRDefault="00911846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Operación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EA714D" w14:textId="41B25908" w:rsidR="00F44E61" w:rsidRDefault="00911846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presenta de forma semanal informe de operación de la zona, detallando lo facturado y la utilidad de la operación.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0970F7" w14:textId="5F20D8D5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 Operativo/</w:t>
            </w:r>
            <w:r w:rsidRPr="00A934BE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Administradora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/Coord. Financiero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F6CFB" w14:textId="0AE61266" w:rsidR="00F44E61" w:rsidRPr="00A934BE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operación</w:t>
            </w:r>
          </w:p>
        </w:tc>
      </w:tr>
      <w:tr w:rsidR="00F44E61" w:rsidRPr="004B50C7" w14:paraId="561B9849" w14:textId="77777777" w:rsidTr="004A0C10">
        <w:trPr>
          <w:trHeight w:val="799"/>
          <w:jc w:val="center"/>
        </w:trPr>
        <w:tc>
          <w:tcPr>
            <w:tcW w:w="3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21C245" w14:textId="22ED8092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4.10</w:t>
            </w:r>
          </w:p>
        </w:tc>
        <w:tc>
          <w:tcPr>
            <w:tcW w:w="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26B519" w14:textId="2990F62D" w:rsidR="00F44E61" w:rsidRDefault="00911846" w:rsidP="00F44E6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Seguimiento y auditoria</w:t>
            </w:r>
          </w:p>
        </w:tc>
        <w:tc>
          <w:tcPr>
            <w:tcW w:w="19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E465D" w14:textId="1103A4C8" w:rsidR="00F44E61" w:rsidRDefault="00911846" w:rsidP="00F44E61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realiza un informe comparativo de provisiones realizadas vs informe semanal de operación.</w:t>
            </w:r>
          </w:p>
        </w:tc>
        <w:tc>
          <w:tcPr>
            <w:tcW w:w="1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DE462A" w14:textId="4747F842" w:rsidR="00F44E61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Coord. Financiero/</w:t>
            </w:r>
            <w:r w:rsidRPr="00F44E61">
              <w:rPr>
                <w:rFonts w:ascii="Arial" w:hAnsi="Arial" w:cs="Arial"/>
                <w:color w:val="FF0000"/>
                <w:sz w:val="22"/>
                <w:szCs w:val="22"/>
                <w:lang w:val="es-CO"/>
              </w:rPr>
              <w:t>Gerencia financiera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66DB5" w14:textId="42C887D5" w:rsidR="00F44E61" w:rsidRPr="00A934BE" w:rsidRDefault="00911846" w:rsidP="00F44E61">
            <w:pPr>
              <w:pStyle w:val="Textoindependiente"/>
              <w:spacing w:before="11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seguimiento</w:t>
            </w:r>
          </w:p>
        </w:tc>
      </w:tr>
    </w:tbl>
    <w:bookmarkEnd w:id="0"/>
    <w:p w14:paraId="678BC8C4" w14:textId="5FD19D32" w:rsidR="007C07FF" w:rsidRDefault="003B2039" w:rsidP="00316150">
      <w:pPr>
        <w:pStyle w:val="Textoindependiente"/>
        <w:spacing w:before="120" w:after="12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675652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911846" w:rsidRPr="00675652">
        <w:rPr>
          <w:rFonts w:ascii="Arial" w:hAnsi="Arial" w:cs="Arial"/>
          <w:b/>
          <w:bCs/>
          <w:sz w:val="16"/>
          <w:szCs w:val="16"/>
          <w:lang w:val="es-ES"/>
        </w:rPr>
        <w:t xml:space="preserve">*Los cargos marcados en rojo </w:t>
      </w:r>
      <w:r w:rsidR="00675652" w:rsidRPr="00675652">
        <w:rPr>
          <w:rFonts w:ascii="Arial" w:hAnsi="Arial" w:cs="Arial"/>
          <w:b/>
          <w:bCs/>
          <w:sz w:val="16"/>
          <w:szCs w:val="16"/>
          <w:lang w:val="es-ES"/>
        </w:rPr>
        <w:t>sirven de auditores o responsables de seguimiento de la actividad descrita</w:t>
      </w:r>
    </w:p>
    <w:p w14:paraId="1A9B9FE3" w14:textId="77777777" w:rsidR="00675652" w:rsidRPr="00675652" w:rsidRDefault="00675652" w:rsidP="00316150">
      <w:pPr>
        <w:pStyle w:val="Textoindependiente"/>
        <w:spacing w:before="120" w:after="120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F6D3AA2" w14:textId="2C6F262E" w:rsidR="00EF47C3" w:rsidRPr="0035541F" w:rsidRDefault="00EF47C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3F187792" w14:textId="77777777" w:rsidR="00EF47C3" w:rsidRPr="0035541F" w:rsidRDefault="00EF47C3" w:rsidP="00BF4279">
      <w:pPr>
        <w:pStyle w:val="Textoindependiente"/>
        <w:spacing w:before="120" w:after="120"/>
        <w:ind w:left="491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EF47C3" w:rsidRPr="0035541F" w:rsidSect="00BF4279">
      <w:headerReference w:type="default" r:id="rId7"/>
      <w:footerReference w:type="default" r:id="rId8"/>
      <w:pgSz w:w="12240" w:h="15840"/>
      <w:pgMar w:top="714" w:right="1183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76CF" w14:textId="77777777" w:rsidR="00D66840" w:rsidRDefault="00D66840" w:rsidP="001F614D">
      <w:r>
        <w:separator/>
      </w:r>
    </w:p>
  </w:endnote>
  <w:endnote w:type="continuationSeparator" w:id="0">
    <w:p w14:paraId="1D995CD2" w14:textId="77777777" w:rsidR="00D66840" w:rsidRDefault="00D66840" w:rsidP="001F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529F" w14:textId="24F3114D" w:rsidR="00193F64" w:rsidRPr="00193F64" w:rsidRDefault="00193F64">
    <w:pPr>
      <w:pStyle w:val="Piedepgina"/>
      <w:rPr>
        <w:b/>
        <w:bCs/>
        <w:sz w:val="20"/>
        <w:szCs w:val="20"/>
        <w:lang w:val="es-CO"/>
      </w:rPr>
    </w:pPr>
    <w:r w:rsidRPr="00193F64">
      <w:rPr>
        <w:b/>
        <w:bCs/>
        <w:sz w:val="20"/>
        <w:szCs w:val="20"/>
        <w:lang w:val="es-CO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9C02" w14:textId="77777777" w:rsidR="00D66840" w:rsidRDefault="00D66840" w:rsidP="001F614D">
      <w:r>
        <w:separator/>
      </w:r>
    </w:p>
  </w:footnote>
  <w:footnote w:type="continuationSeparator" w:id="0">
    <w:p w14:paraId="008470BC" w14:textId="77777777" w:rsidR="00D66840" w:rsidRDefault="00D66840" w:rsidP="001F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35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8" w:type="dxa"/>
        <w:right w:w="108" w:type="dxa"/>
      </w:tblCellMar>
      <w:tblLook w:val="01E0" w:firstRow="1" w:lastRow="1" w:firstColumn="1" w:lastColumn="1" w:noHBand="0" w:noVBand="0"/>
    </w:tblPr>
    <w:tblGrid>
      <w:gridCol w:w="1991"/>
      <w:gridCol w:w="5806"/>
      <w:gridCol w:w="2557"/>
    </w:tblGrid>
    <w:tr w:rsidR="001F614D" w:rsidRPr="00BF4279" w14:paraId="2CED438A" w14:textId="77777777" w:rsidTr="00E33BEC">
      <w:trPr>
        <w:trHeight w:hRule="exact" w:val="723"/>
        <w:jc w:val="center"/>
      </w:trPr>
      <w:tc>
        <w:tcPr>
          <w:tcW w:w="1991" w:type="dxa"/>
        </w:tcPr>
        <w:p w14:paraId="7E1C9983" w14:textId="77777777" w:rsidR="001F614D" w:rsidRPr="00BF4279" w:rsidRDefault="001F614D" w:rsidP="001F614D">
          <w:pPr>
            <w:pStyle w:val="TableParagraph"/>
            <w:spacing w:before="4"/>
            <w:rPr>
              <w:rFonts w:ascii="Arial" w:hAnsi="Arial" w:cs="Arial"/>
              <w:sz w:val="4"/>
              <w:lang w:val="es-CO"/>
            </w:rPr>
          </w:pPr>
        </w:p>
        <w:p w14:paraId="2A3A22DD" w14:textId="77777777" w:rsidR="001F614D" w:rsidRPr="00BF4279" w:rsidRDefault="001F614D" w:rsidP="001F614D">
          <w:pPr>
            <w:pStyle w:val="TableParagraph"/>
            <w:ind w:left="108"/>
            <w:rPr>
              <w:rFonts w:ascii="Arial" w:hAnsi="Arial" w:cs="Arial"/>
              <w:sz w:val="20"/>
              <w:lang w:val="es-CO"/>
            </w:rPr>
          </w:pPr>
          <w:r w:rsidRPr="00BF4279">
            <w:rPr>
              <w:rFonts w:ascii="Arial" w:hAnsi="Arial" w:cs="Arial"/>
              <w:noProof/>
            </w:rPr>
            <w:drawing>
              <wp:inline distT="0" distB="0" distL="0" distR="0" wp14:anchorId="5C535D56" wp14:editId="5AA53CBD">
                <wp:extent cx="921223" cy="429752"/>
                <wp:effectExtent l="0" t="0" r="0" b="8890"/>
                <wp:docPr id="9" name="image3.jpeg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8E3F78-1968-4599-8AB1-AD90C978CD5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3.jpeg">
                          <a:extLst>
                            <a:ext uri="{FF2B5EF4-FFF2-40B4-BE49-F238E27FC236}">
                              <a16:creationId xmlns:a16="http://schemas.microsoft.com/office/drawing/2014/main" id="{8B8E3F78-1968-4599-8AB1-AD90C978CD5E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51" cy="439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vAlign w:val="center"/>
        </w:tcPr>
        <w:p w14:paraId="3B4B4A37" w14:textId="1C5EA9E9" w:rsidR="00E33BEC" w:rsidRPr="00BF4279" w:rsidRDefault="00E33BEC" w:rsidP="00E33BEC">
          <w:pPr>
            <w:pStyle w:val="TableParagraph"/>
            <w:spacing w:before="1"/>
            <w:ind w:left="117" w:right="126" w:hanging="1"/>
            <w:jc w:val="center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>PROCEDIMIENTO DE FACTURACIÓN TRANSPORTE DE CARGA – APARTADO</w:t>
          </w:r>
        </w:p>
      </w:tc>
      <w:tc>
        <w:tcPr>
          <w:tcW w:w="2557" w:type="dxa"/>
        </w:tcPr>
        <w:p w14:paraId="0C0EC1F9" w14:textId="0B953F04" w:rsidR="00BF4279" w:rsidRPr="00BF4279" w:rsidRDefault="001F614D" w:rsidP="00BF4279">
          <w:pPr>
            <w:pStyle w:val="TableParagraph"/>
            <w:spacing w:before="1"/>
            <w:ind w:left="100"/>
            <w:jc w:val="center"/>
            <w:rPr>
              <w:rFonts w:ascii="Arial" w:hAnsi="Arial" w:cs="Arial"/>
              <w:b/>
              <w:sz w:val="20"/>
              <w:lang w:val="es-CO"/>
            </w:rPr>
          </w:pPr>
          <w:r w:rsidRPr="00BF4279">
            <w:rPr>
              <w:rFonts w:ascii="Arial" w:hAnsi="Arial" w:cs="Arial"/>
              <w:b/>
              <w:sz w:val="20"/>
              <w:lang w:val="es-CO"/>
            </w:rPr>
            <w:t xml:space="preserve">Código: 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GF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</w:t>
          </w:r>
          <w:r w:rsidR="00BF4279" w:rsidRPr="00BF4279">
            <w:rPr>
              <w:rFonts w:ascii="Arial" w:hAnsi="Arial" w:cs="Arial"/>
              <w:b/>
              <w:sz w:val="20"/>
              <w:lang w:val="es-CO"/>
            </w:rPr>
            <w:t>PC-0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1</w:t>
          </w:r>
        </w:p>
        <w:p w14:paraId="4AD71532" w14:textId="3403CC58" w:rsidR="001F614D" w:rsidRPr="00BF4279" w:rsidRDefault="00BF4279" w:rsidP="00BF4279">
          <w:pPr>
            <w:pStyle w:val="TableParagraph"/>
            <w:spacing w:before="1"/>
            <w:ind w:left="100" w:right="565"/>
            <w:jc w:val="center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          </w:t>
          </w:r>
          <w:r w:rsidR="001F614D" w:rsidRPr="00BF4279">
            <w:rPr>
              <w:rFonts w:ascii="Arial" w:hAnsi="Arial" w:cs="Arial"/>
              <w:b/>
              <w:sz w:val="20"/>
              <w:lang w:val="es-CO"/>
            </w:rPr>
            <w:t xml:space="preserve">Versión: 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0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1</w:t>
          </w:r>
        </w:p>
        <w:p w14:paraId="3854EBF7" w14:textId="140D94B3" w:rsidR="001F614D" w:rsidRPr="00BF4279" w:rsidRDefault="00BF4279" w:rsidP="00BF4279">
          <w:pPr>
            <w:pStyle w:val="TableParagraph"/>
            <w:spacing w:before="1"/>
            <w:ind w:left="100" w:hanging="70"/>
            <w:rPr>
              <w:rFonts w:ascii="Arial" w:hAnsi="Arial" w:cs="Arial"/>
              <w:b/>
              <w:sz w:val="20"/>
              <w:lang w:val="es-CO"/>
            </w:rPr>
          </w:pPr>
          <w:r>
            <w:rPr>
              <w:rFonts w:ascii="Arial" w:hAnsi="Arial" w:cs="Arial"/>
              <w:b/>
              <w:sz w:val="20"/>
              <w:lang w:val="es-CO"/>
            </w:rPr>
            <w:t xml:space="preserve">       </w:t>
          </w:r>
          <w:r w:rsidR="001F614D" w:rsidRPr="00BF4279">
            <w:rPr>
              <w:rFonts w:ascii="Arial" w:hAnsi="Arial" w:cs="Arial"/>
              <w:b/>
              <w:sz w:val="20"/>
              <w:lang w:val="es-CO"/>
            </w:rPr>
            <w:t xml:space="preserve">Fecha: 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08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0</w:t>
          </w:r>
          <w:r w:rsidR="00E33BEC">
            <w:rPr>
              <w:rFonts w:ascii="Arial" w:hAnsi="Arial" w:cs="Arial"/>
              <w:b/>
              <w:sz w:val="20"/>
              <w:lang w:val="es-CO"/>
            </w:rPr>
            <w:t>8</w:t>
          </w:r>
          <w:r w:rsidRPr="00BF4279">
            <w:rPr>
              <w:rFonts w:ascii="Arial" w:hAnsi="Arial" w:cs="Arial"/>
              <w:b/>
              <w:sz w:val="20"/>
              <w:lang w:val="es-CO"/>
            </w:rPr>
            <w:t>-202</w:t>
          </w:r>
          <w:r w:rsidR="0014463C">
            <w:rPr>
              <w:rFonts w:ascii="Arial" w:hAnsi="Arial" w:cs="Arial"/>
              <w:b/>
              <w:sz w:val="20"/>
              <w:lang w:val="es-CO"/>
            </w:rPr>
            <w:t>3</w:t>
          </w:r>
        </w:p>
      </w:tc>
    </w:tr>
  </w:tbl>
  <w:p w14:paraId="4633EAB3" w14:textId="77777777" w:rsidR="001F614D" w:rsidRPr="001F614D" w:rsidRDefault="001F614D" w:rsidP="001F61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857"/>
    <w:multiLevelType w:val="hybridMultilevel"/>
    <w:tmpl w:val="8C3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B7E"/>
    <w:multiLevelType w:val="hybridMultilevel"/>
    <w:tmpl w:val="8F52B8F0"/>
    <w:lvl w:ilvl="0" w:tplc="F8C40546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0BE043EE"/>
    <w:multiLevelType w:val="hybridMultilevel"/>
    <w:tmpl w:val="3410AA64"/>
    <w:lvl w:ilvl="0" w:tplc="07D262A0">
      <w:start w:val="3"/>
      <w:numFmt w:val="bullet"/>
      <w:lvlText w:val="-"/>
      <w:lvlJc w:val="left"/>
      <w:pPr>
        <w:ind w:left="673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0C5D0731"/>
    <w:multiLevelType w:val="hybridMultilevel"/>
    <w:tmpl w:val="3FE0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429"/>
    <w:multiLevelType w:val="hybridMultilevel"/>
    <w:tmpl w:val="8CDEC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4F4"/>
    <w:multiLevelType w:val="multilevel"/>
    <w:tmpl w:val="6C268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1D690332"/>
    <w:multiLevelType w:val="hybridMultilevel"/>
    <w:tmpl w:val="80D0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5FB1"/>
    <w:multiLevelType w:val="hybridMultilevel"/>
    <w:tmpl w:val="B6E0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599A"/>
    <w:multiLevelType w:val="hybridMultilevel"/>
    <w:tmpl w:val="4FBC2EEC"/>
    <w:lvl w:ilvl="0" w:tplc="E88018F8">
      <w:numFmt w:val="bullet"/>
      <w:lvlText w:val="-"/>
      <w:lvlJc w:val="left"/>
      <w:pPr>
        <w:ind w:left="815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" w15:restartNumberingAfterBreak="0">
    <w:nsid w:val="2B494611"/>
    <w:multiLevelType w:val="multilevel"/>
    <w:tmpl w:val="6B24B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4206A4E"/>
    <w:multiLevelType w:val="multilevel"/>
    <w:tmpl w:val="23C6AD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05068B"/>
    <w:multiLevelType w:val="hybridMultilevel"/>
    <w:tmpl w:val="F7C4C438"/>
    <w:lvl w:ilvl="0" w:tplc="86609BF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2" w:hanging="360"/>
      </w:pPr>
    </w:lvl>
    <w:lvl w:ilvl="2" w:tplc="240A001B" w:tentative="1">
      <w:start w:val="1"/>
      <w:numFmt w:val="lowerRoman"/>
      <w:lvlText w:val="%3."/>
      <w:lvlJc w:val="right"/>
      <w:pPr>
        <w:ind w:left="2072" w:hanging="180"/>
      </w:pPr>
    </w:lvl>
    <w:lvl w:ilvl="3" w:tplc="240A000F" w:tentative="1">
      <w:start w:val="1"/>
      <w:numFmt w:val="decimal"/>
      <w:lvlText w:val="%4."/>
      <w:lvlJc w:val="left"/>
      <w:pPr>
        <w:ind w:left="2792" w:hanging="360"/>
      </w:pPr>
    </w:lvl>
    <w:lvl w:ilvl="4" w:tplc="240A0019" w:tentative="1">
      <w:start w:val="1"/>
      <w:numFmt w:val="lowerLetter"/>
      <w:lvlText w:val="%5."/>
      <w:lvlJc w:val="left"/>
      <w:pPr>
        <w:ind w:left="3512" w:hanging="360"/>
      </w:pPr>
    </w:lvl>
    <w:lvl w:ilvl="5" w:tplc="240A001B" w:tentative="1">
      <w:start w:val="1"/>
      <w:numFmt w:val="lowerRoman"/>
      <w:lvlText w:val="%6."/>
      <w:lvlJc w:val="right"/>
      <w:pPr>
        <w:ind w:left="4232" w:hanging="180"/>
      </w:pPr>
    </w:lvl>
    <w:lvl w:ilvl="6" w:tplc="240A000F" w:tentative="1">
      <w:start w:val="1"/>
      <w:numFmt w:val="decimal"/>
      <w:lvlText w:val="%7."/>
      <w:lvlJc w:val="left"/>
      <w:pPr>
        <w:ind w:left="4952" w:hanging="360"/>
      </w:pPr>
    </w:lvl>
    <w:lvl w:ilvl="7" w:tplc="240A0019" w:tentative="1">
      <w:start w:val="1"/>
      <w:numFmt w:val="lowerLetter"/>
      <w:lvlText w:val="%8."/>
      <w:lvlJc w:val="left"/>
      <w:pPr>
        <w:ind w:left="5672" w:hanging="360"/>
      </w:pPr>
    </w:lvl>
    <w:lvl w:ilvl="8" w:tplc="24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 w15:restartNumberingAfterBreak="0">
    <w:nsid w:val="38205F13"/>
    <w:multiLevelType w:val="multilevel"/>
    <w:tmpl w:val="5DAAC6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89607E4"/>
    <w:multiLevelType w:val="hybridMultilevel"/>
    <w:tmpl w:val="E4D669BE"/>
    <w:lvl w:ilvl="0" w:tplc="2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3B6961A6"/>
    <w:multiLevelType w:val="hybridMultilevel"/>
    <w:tmpl w:val="F46EA2E6"/>
    <w:lvl w:ilvl="0" w:tplc="E9F86422">
      <w:start w:val="1"/>
      <w:numFmt w:val="decimal"/>
      <w:lvlText w:val="%1."/>
      <w:lvlJc w:val="left"/>
      <w:pPr>
        <w:ind w:left="361" w:hanging="361"/>
      </w:pPr>
      <w:rPr>
        <w:rFonts w:ascii="Arial" w:eastAsia="Tahoma" w:hAnsi="Arial" w:cs="Arial" w:hint="default"/>
        <w:b/>
        <w:bCs/>
        <w:spacing w:val="-22"/>
        <w:w w:val="100"/>
        <w:sz w:val="24"/>
        <w:szCs w:val="24"/>
      </w:rPr>
    </w:lvl>
    <w:lvl w:ilvl="1" w:tplc="D0200502">
      <w:start w:val="1"/>
      <w:numFmt w:val="bullet"/>
      <w:lvlText w:val="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6A6ACD10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 w:tplc="6B3ECBA2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7A14ED64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  <w:lvl w:ilvl="5" w:tplc="D7A8EC40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05B086A8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45CACBCA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962C80A6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15" w15:restartNumberingAfterBreak="0">
    <w:nsid w:val="3D6C25E8"/>
    <w:multiLevelType w:val="hybridMultilevel"/>
    <w:tmpl w:val="75CC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93C24"/>
    <w:multiLevelType w:val="hybridMultilevel"/>
    <w:tmpl w:val="EE04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70A14"/>
    <w:multiLevelType w:val="hybridMultilevel"/>
    <w:tmpl w:val="8AEA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E53BE"/>
    <w:multiLevelType w:val="hybridMultilevel"/>
    <w:tmpl w:val="13DEB300"/>
    <w:lvl w:ilvl="0" w:tplc="E4ECB26A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9" w15:restartNumberingAfterBreak="0">
    <w:nsid w:val="3FBB2392"/>
    <w:multiLevelType w:val="hybridMultilevel"/>
    <w:tmpl w:val="B43C1458"/>
    <w:lvl w:ilvl="0" w:tplc="88B28F0E">
      <w:start w:val="3"/>
      <w:numFmt w:val="decimal"/>
      <w:lvlText w:val="%1-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0" w15:restartNumberingAfterBreak="0">
    <w:nsid w:val="46BD1436"/>
    <w:multiLevelType w:val="hybridMultilevel"/>
    <w:tmpl w:val="F12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555CF"/>
    <w:multiLevelType w:val="hybridMultilevel"/>
    <w:tmpl w:val="67629926"/>
    <w:lvl w:ilvl="0" w:tplc="D964545A">
      <w:numFmt w:val="bullet"/>
      <w:lvlText w:val=""/>
      <w:lvlJc w:val="left"/>
      <w:pPr>
        <w:ind w:left="143" w:hanging="104"/>
      </w:pPr>
      <w:rPr>
        <w:rFonts w:ascii="Symbol" w:eastAsia="Symbol" w:hAnsi="Symbol" w:cs="Symbol" w:hint="default"/>
        <w:spacing w:val="2"/>
        <w:w w:val="100"/>
        <w:sz w:val="20"/>
        <w:szCs w:val="20"/>
        <w:lang w:val="es-ES" w:eastAsia="en-US" w:bidi="ar-SA"/>
      </w:rPr>
    </w:lvl>
    <w:lvl w:ilvl="1" w:tplc="9A821DAE">
      <w:numFmt w:val="bullet"/>
      <w:lvlText w:val="•"/>
      <w:lvlJc w:val="left"/>
      <w:pPr>
        <w:ind w:left="664" w:hanging="104"/>
      </w:pPr>
      <w:rPr>
        <w:rFonts w:hint="default"/>
        <w:lang w:val="es-ES" w:eastAsia="en-US" w:bidi="ar-SA"/>
      </w:rPr>
    </w:lvl>
    <w:lvl w:ilvl="2" w:tplc="F74EF548">
      <w:numFmt w:val="bullet"/>
      <w:lvlText w:val="•"/>
      <w:lvlJc w:val="left"/>
      <w:pPr>
        <w:ind w:left="1188" w:hanging="104"/>
      </w:pPr>
      <w:rPr>
        <w:rFonts w:hint="default"/>
        <w:lang w:val="es-ES" w:eastAsia="en-US" w:bidi="ar-SA"/>
      </w:rPr>
    </w:lvl>
    <w:lvl w:ilvl="3" w:tplc="6BCE2A5A">
      <w:numFmt w:val="bullet"/>
      <w:lvlText w:val="•"/>
      <w:lvlJc w:val="left"/>
      <w:pPr>
        <w:ind w:left="1712" w:hanging="104"/>
      </w:pPr>
      <w:rPr>
        <w:rFonts w:hint="default"/>
        <w:lang w:val="es-ES" w:eastAsia="en-US" w:bidi="ar-SA"/>
      </w:rPr>
    </w:lvl>
    <w:lvl w:ilvl="4" w:tplc="09204E42">
      <w:numFmt w:val="bullet"/>
      <w:lvlText w:val="•"/>
      <w:lvlJc w:val="left"/>
      <w:pPr>
        <w:ind w:left="2236" w:hanging="104"/>
      </w:pPr>
      <w:rPr>
        <w:rFonts w:hint="default"/>
        <w:lang w:val="es-ES" w:eastAsia="en-US" w:bidi="ar-SA"/>
      </w:rPr>
    </w:lvl>
    <w:lvl w:ilvl="5" w:tplc="98A0BBEE">
      <w:numFmt w:val="bullet"/>
      <w:lvlText w:val="•"/>
      <w:lvlJc w:val="left"/>
      <w:pPr>
        <w:ind w:left="2760" w:hanging="104"/>
      </w:pPr>
      <w:rPr>
        <w:rFonts w:hint="default"/>
        <w:lang w:val="es-ES" w:eastAsia="en-US" w:bidi="ar-SA"/>
      </w:rPr>
    </w:lvl>
    <w:lvl w:ilvl="6" w:tplc="5126725C">
      <w:numFmt w:val="bullet"/>
      <w:lvlText w:val="•"/>
      <w:lvlJc w:val="left"/>
      <w:pPr>
        <w:ind w:left="3284" w:hanging="104"/>
      </w:pPr>
      <w:rPr>
        <w:rFonts w:hint="default"/>
        <w:lang w:val="es-ES" w:eastAsia="en-US" w:bidi="ar-SA"/>
      </w:rPr>
    </w:lvl>
    <w:lvl w:ilvl="7" w:tplc="8F2E81E8">
      <w:numFmt w:val="bullet"/>
      <w:lvlText w:val="•"/>
      <w:lvlJc w:val="left"/>
      <w:pPr>
        <w:ind w:left="3808" w:hanging="104"/>
      </w:pPr>
      <w:rPr>
        <w:rFonts w:hint="default"/>
        <w:lang w:val="es-ES" w:eastAsia="en-US" w:bidi="ar-SA"/>
      </w:rPr>
    </w:lvl>
    <w:lvl w:ilvl="8" w:tplc="2A2426E2">
      <w:numFmt w:val="bullet"/>
      <w:lvlText w:val="•"/>
      <w:lvlJc w:val="left"/>
      <w:pPr>
        <w:ind w:left="4332" w:hanging="104"/>
      </w:pPr>
      <w:rPr>
        <w:rFonts w:hint="default"/>
        <w:lang w:val="es-ES" w:eastAsia="en-US" w:bidi="ar-SA"/>
      </w:rPr>
    </w:lvl>
  </w:abstractNum>
  <w:abstractNum w:abstractNumId="22" w15:restartNumberingAfterBreak="0">
    <w:nsid w:val="4DFA44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3C6433"/>
    <w:multiLevelType w:val="multilevel"/>
    <w:tmpl w:val="84123F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FED75D9"/>
    <w:multiLevelType w:val="multilevel"/>
    <w:tmpl w:val="0792CE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9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  <w:b/>
      </w:rPr>
    </w:lvl>
  </w:abstractNum>
  <w:abstractNum w:abstractNumId="25" w15:restartNumberingAfterBreak="0">
    <w:nsid w:val="515A311F"/>
    <w:multiLevelType w:val="multilevel"/>
    <w:tmpl w:val="FF0C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-"/>
      <w:lvlJc w:val="left"/>
      <w:pPr>
        <w:ind w:left="2160" w:hanging="360"/>
      </w:pPr>
      <w:rPr>
        <w:rFonts w:eastAsia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51A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5312DB"/>
    <w:multiLevelType w:val="hybridMultilevel"/>
    <w:tmpl w:val="D530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16C61"/>
    <w:multiLevelType w:val="hybridMultilevel"/>
    <w:tmpl w:val="2864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4ECC"/>
    <w:multiLevelType w:val="hybridMultilevel"/>
    <w:tmpl w:val="29F8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A6DEE"/>
    <w:multiLevelType w:val="hybridMultilevel"/>
    <w:tmpl w:val="38489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04619"/>
    <w:multiLevelType w:val="multilevel"/>
    <w:tmpl w:val="EF70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3E2AEB"/>
    <w:multiLevelType w:val="multilevel"/>
    <w:tmpl w:val="E6420D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3A84AA6"/>
    <w:multiLevelType w:val="hybridMultilevel"/>
    <w:tmpl w:val="E7A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53F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3111974">
    <w:abstractNumId w:val="14"/>
  </w:num>
  <w:num w:numId="2" w16cid:durableId="1953437522">
    <w:abstractNumId w:val="6"/>
  </w:num>
  <w:num w:numId="3" w16cid:durableId="1414667382">
    <w:abstractNumId w:val="15"/>
  </w:num>
  <w:num w:numId="4" w16cid:durableId="554465886">
    <w:abstractNumId w:val="22"/>
  </w:num>
  <w:num w:numId="5" w16cid:durableId="967054578">
    <w:abstractNumId w:val="26"/>
  </w:num>
  <w:num w:numId="6" w16cid:durableId="1716736001">
    <w:abstractNumId w:val="34"/>
  </w:num>
  <w:num w:numId="7" w16cid:durableId="351077219">
    <w:abstractNumId w:val="0"/>
  </w:num>
  <w:num w:numId="8" w16cid:durableId="863441680">
    <w:abstractNumId w:val="30"/>
  </w:num>
  <w:num w:numId="9" w16cid:durableId="902526564">
    <w:abstractNumId w:val="20"/>
  </w:num>
  <w:num w:numId="10" w16cid:durableId="1014574609">
    <w:abstractNumId w:val="28"/>
  </w:num>
  <w:num w:numId="11" w16cid:durableId="428937709">
    <w:abstractNumId w:val="17"/>
  </w:num>
  <w:num w:numId="12" w16cid:durableId="4207450">
    <w:abstractNumId w:val="7"/>
  </w:num>
  <w:num w:numId="13" w16cid:durableId="1692141217">
    <w:abstractNumId w:val="27"/>
  </w:num>
  <w:num w:numId="14" w16cid:durableId="1871987778">
    <w:abstractNumId w:val="33"/>
  </w:num>
  <w:num w:numId="15" w16cid:durableId="1700549649">
    <w:abstractNumId w:val="2"/>
  </w:num>
  <w:num w:numId="16" w16cid:durableId="1708601059">
    <w:abstractNumId w:val="3"/>
  </w:num>
  <w:num w:numId="17" w16cid:durableId="712190715">
    <w:abstractNumId w:val="29"/>
  </w:num>
  <w:num w:numId="18" w16cid:durableId="892232354">
    <w:abstractNumId w:val="8"/>
  </w:num>
  <w:num w:numId="19" w16cid:durableId="75247039">
    <w:abstractNumId w:val="18"/>
  </w:num>
  <w:num w:numId="20" w16cid:durableId="1848203863">
    <w:abstractNumId w:val="1"/>
  </w:num>
  <w:num w:numId="21" w16cid:durableId="2123722274">
    <w:abstractNumId w:val="11"/>
  </w:num>
  <w:num w:numId="22" w16cid:durableId="738865796">
    <w:abstractNumId w:val="25"/>
  </w:num>
  <w:num w:numId="23" w16cid:durableId="2030522426">
    <w:abstractNumId w:val="25"/>
  </w:num>
  <w:num w:numId="24" w16cid:durableId="463889618">
    <w:abstractNumId w:val="21"/>
  </w:num>
  <w:num w:numId="25" w16cid:durableId="328481996">
    <w:abstractNumId w:val="16"/>
  </w:num>
  <w:num w:numId="26" w16cid:durableId="893200887">
    <w:abstractNumId w:val="19"/>
  </w:num>
  <w:num w:numId="27" w16cid:durableId="200410971">
    <w:abstractNumId w:val="24"/>
  </w:num>
  <w:num w:numId="28" w16cid:durableId="654454269">
    <w:abstractNumId w:val="32"/>
  </w:num>
  <w:num w:numId="29" w16cid:durableId="912592641">
    <w:abstractNumId w:val="5"/>
  </w:num>
  <w:num w:numId="30" w16cid:durableId="923999500">
    <w:abstractNumId w:val="12"/>
  </w:num>
  <w:num w:numId="31" w16cid:durableId="704596387">
    <w:abstractNumId w:val="10"/>
  </w:num>
  <w:num w:numId="32" w16cid:durableId="957370168">
    <w:abstractNumId w:val="31"/>
  </w:num>
  <w:num w:numId="33" w16cid:durableId="1177771372">
    <w:abstractNumId w:val="23"/>
  </w:num>
  <w:num w:numId="34" w16cid:durableId="1075205004">
    <w:abstractNumId w:val="9"/>
  </w:num>
  <w:num w:numId="35" w16cid:durableId="1629437569">
    <w:abstractNumId w:val="4"/>
  </w:num>
  <w:num w:numId="36" w16cid:durableId="1510099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AF"/>
    <w:rsid w:val="00004090"/>
    <w:rsid w:val="00023CDF"/>
    <w:rsid w:val="0003108E"/>
    <w:rsid w:val="00044F73"/>
    <w:rsid w:val="00045345"/>
    <w:rsid w:val="000456A7"/>
    <w:rsid w:val="000515E3"/>
    <w:rsid w:val="00055EFE"/>
    <w:rsid w:val="00056ECB"/>
    <w:rsid w:val="000946A6"/>
    <w:rsid w:val="000C5333"/>
    <w:rsid w:val="000D4DC9"/>
    <w:rsid w:val="000F6384"/>
    <w:rsid w:val="00110578"/>
    <w:rsid w:val="00111CC4"/>
    <w:rsid w:val="001274B3"/>
    <w:rsid w:val="00131FEE"/>
    <w:rsid w:val="00134312"/>
    <w:rsid w:val="0014463C"/>
    <w:rsid w:val="00193F64"/>
    <w:rsid w:val="001A6B5D"/>
    <w:rsid w:val="001E7925"/>
    <w:rsid w:val="001F5B41"/>
    <w:rsid w:val="001F614D"/>
    <w:rsid w:val="00205104"/>
    <w:rsid w:val="00230DA5"/>
    <w:rsid w:val="002363F5"/>
    <w:rsid w:val="0024070C"/>
    <w:rsid w:val="002524CA"/>
    <w:rsid w:val="00260565"/>
    <w:rsid w:val="00267ED9"/>
    <w:rsid w:val="002A5912"/>
    <w:rsid w:val="002C4047"/>
    <w:rsid w:val="002F00E5"/>
    <w:rsid w:val="00300D71"/>
    <w:rsid w:val="00316150"/>
    <w:rsid w:val="00335987"/>
    <w:rsid w:val="00346F2D"/>
    <w:rsid w:val="0035378B"/>
    <w:rsid w:val="0035541F"/>
    <w:rsid w:val="003650A7"/>
    <w:rsid w:val="00374F87"/>
    <w:rsid w:val="003774E9"/>
    <w:rsid w:val="00385196"/>
    <w:rsid w:val="003A6188"/>
    <w:rsid w:val="003B2039"/>
    <w:rsid w:val="003B7EA2"/>
    <w:rsid w:val="003D21C6"/>
    <w:rsid w:val="003E119B"/>
    <w:rsid w:val="00403CA3"/>
    <w:rsid w:val="004101BA"/>
    <w:rsid w:val="004807E0"/>
    <w:rsid w:val="004A0C10"/>
    <w:rsid w:val="004D27B8"/>
    <w:rsid w:val="004F505E"/>
    <w:rsid w:val="0050214B"/>
    <w:rsid w:val="005359F8"/>
    <w:rsid w:val="005733D8"/>
    <w:rsid w:val="005F0D10"/>
    <w:rsid w:val="006032AF"/>
    <w:rsid w:val="006435CF"/>
    <w:rsid w:val="0065399B"/>
    <w:rsid w:val="006721E3"/>
    <w:rsid w:val="00675652"/>
    <w:rsid w:val="0068218D"/>
    <w:rsid w:val="006A37D4"/>
    <w:rsid w:val="006A6E05"/>
    <w:rsid w:val="006B3EDD"/>
    <w:rsid w:val="006E28A1"/>
    <w:rsid w:val="00732253"/>
    <w:rsid w:val="00742208"/>
    <w:rsid w:val="00755F5F"/>
    <w:rsid w:val="007721D1"/>
    <w:rsid w:val="007939DD"/>
    <w:rsid w:val="007A0083"/>
    <w:rsid w:val="007B0057"/>
    <w:rsid w:val="007C07FF"/>
    <w:rsid w:val="007D3BB3"/>
    <w:rsid w:val="007E31ED"/>
    <w:rsid w:val="007E4703"/>
    <w:rsid w:val="008075C2"/>
    <w:rsid w:val="00814D04"/>
    <w:rsid w:val="008411F8"/>
    <w:rsid w:val="00846602"/>
    <w:rsid w:val="00847586"/>
    <w:rsid w:val="00852B0C"/>
    <w:rsid w:val="00862DA5"/>
    <w:rsid w:val="00894C3A"/>
    <w:rsid w:val="008968D1"/>
    <w:rsid w:val="008A17EB"/>
    <w:rsid w:val="008C1204"/>
    <w:rsid w:val="008C253E"/>
    <w:rsid w:val="008D64F1"/>
    <w:rsid w:val="008F7AA0"/>
    <w:rsid w:val="00911846"/>
    <w:rsid w:val="009119D9"/>
    <w:rsid w:val="0091369C"/>
    <w:rsid w:val="00934CFB"/>
    <w:rsid w:val="009446B7"/>
    <w:rsid w:val="009713AC"/>
    <w:rsid w:val="0097392C"/>
    <w:rsid w:val="00991A73"/>
    <w:rsid w:val="0099477C"/>
    <w:rsid w:val="00A00928"/>
    <w:rsid w:val="00A43005"/>
    <w:rsid w:val="00A43E19"/>
    <w:rsid w:val="00A46118"/>
    <w:rsid w:val="00A62E6A"/>
    <w:rsid w:val="00A66B67"/>
    <w:rsid w:val="00A729FD"/>
    <w:rsid w:val="00A833E9"/>
    <w:rsid w:val="00A934BE"/>
    <w:rsid w:val="00AA6F99"/>
    <w:rsid w:val="00AF06D1"/>
    <w:rsid w:val="00B0667A"/>
    <w:rsid w:val="00B1293B"/>
    <w:rsid w:val="00B13C7C"/>
    <w:rsid w:val="00B16EC3"/>
    <w:rsid w:val="00B24810"/>
    <w:rsid w:val="00B37660"/>
    <w:rsid w:val="00B653F4"/>
    <w:rsid w:val="00B8400F"/>
    <w:rsid w:val="00BA7206"/>
    <w:rsid w:val="00BC5024"/>
    <w:rsid w:val="00BE58FD"/>
    <w:rsid w:val="00BF4279"/>
    <w:rsid w:val="00C23351"/>
    <w:rsid w:val="00C24B1F"/>
    <w:rsid w:val="00C25C78"/>
    <w:rsid w:val="00C32C76"/>
    <w:rsid w:val="00C530CA"/>
    <w:rsid w:val="00C870D9"/>
    <w:rsid w:val="00CB2550"/>
    <w:rsid w:val="00CB5890"/>
    <w:rsid w:val="00CE32C4"/>
    <w:rsid w:val="00D07347"/>
    <w:rsid w:val="00D073B7"/>
    <w:rsid w:val="00D66840"/>
    <w:rsid w:val="00D92633"/>
    <w:rsid w:val="00D93E48"/>
    <w:rsid w:val="00D9536A"/>
    <w:rsid w:val="00DE5A04"/>
    <w:rsid w:val="00E31D44"/>
    <w:rsid w:val="00E33BEC"/>
    <w:rsid w:val="00E42B88"/>
    <w:rsid w:val="00E55A04"/>
    <w:rsid w:val="00E62021"/>
    <w:rsid w:val="00E6727C"/>
    <w:rsid w:val="00E81CBE"/>
    <w:rsid w:val="00EC3A87"/>
    <w:rsid w:val="00EC52C0"/>
    <w:rsid w:val="00ED7D5B"/>
    <w:rsid w:val="00EE1DA5"/>
    <w:rsid w:val="00EF47C3"/>
    <w:rsid w:val="00F0378B"/>
    <w:rsid w:val="00F124ED"/>
    <w:rsid w:val="00F44E61"/>
    <w:rsid w:val="00F53745"/>
    <w:rsid w:val="00F77252"/>
    <w:rsid w:val="00F93F8D"/>
    <w:rsid w:val="00FA4410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F558C"/>
  <w15:docId w15:val="{5C7D3008-CB4F-4F99-981C-6517940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32AF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Ttulo1">
    <w:name w:val="heading 1"/>
    <w:basedOn w:val="Normal"/>
    <w:next w:val="Normal"/>
    <w:link w:val="Ttulo1Car"/>
    <w:uiPriority w:val="9"/>
    <w:qFormat/>
    <w:rsid w:val="00D073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6032AF"/>
    <w:pPr>
      <w:ind w:left="491" w:hanging="36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032AF"/>
    <w:rPr>
      <w:rFonts w:ascii="Tahoma" w:eastAsia="Tahoma" w:hAnsi="Tahoma" w:cs="Tahoma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032AF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2AF"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34"/>
    <w:qFormat/>
    <w:rsid w:val="006032AF"/>
    <w:pPr>
      <w:spacing w:line="217" w:lineRule="exact"/>
      <w:ind w:left="1211" w:hanging="360"/>
    </w:pPr>
  </w:style>
  <w:style w:type="table" w:styleId="Tablaconcuadrcula">
    <w:name w:val="Table Grid"/>
    <w:basedOn w:val="Tablanormal"/>
    <w:uiPriority w:val="39"/>
    <w:rsid w:val="006032A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032A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2AF"/>
  </w:style>
  <w:style w:type="paragraph" w:styleId="Sinespaciado">
    <w:name w:val="No Spacing"/>
    <w:uiPriority w:val="1"/>
    <w:qFormat/>
    <w:rsid w:val="00DE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C3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C3A"/>
    <w:rPr>
      <w:rFonts w:ascii="Tahoma" w:eastAsia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7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073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A6E05"/>
    <w:pPr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E0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F6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14D"/>
    <w:rPr>
      <w:rFonts w:ascii="Tahoma" w:eastAsia="Tahoma" w:hAnsi="Tahoma" w:cs="Tahoma"/>
    </w:rPr>
  </w:style>
  <w:style w:type="character" w:styleId="Hipervnculo">
    <w:name w:val="Hyperlink"/>
    <w:basedOn w:val="Fuentedeprrafopredeter"/>
    <w:uiPriority w:val="99"/>
    <w:unhideWhenUsed/>
    <w:rsid w:val="000040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090"/>
    <w:rPr>
      <w:color w:val="605E5C"/>
      <w:shd w:val="clear" w:color="auto" w:fill="E1DFDD"/>
    </w:rPr>
  </w:style>
  <w:style w:type="paragraph" w:customStyle="1" w:styleId="Default">
    <w:name w:val="Default"/>
    <w:rsid w:val="00A00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Integral.trans.group</cp:lastModifiedBy>
  <cp:revision>33</cp:revision>
  <cp:lastPrinted>2023-08-08T22:04:00Z</cp:lastPrinted>
  <dcterms:created xsi:type="dcterms:W3CDTF">2022-11-01T13:03:00Z</dcterms:created>
  <dcterms:modified xsi:type="dcterms:W3CDTF">2023-08-08T22:37:00Z</dcterms:modified>
</cp:coreProperties>
</file>