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F9B45" w14:textId="5B2FCBFC" w:rsidR="00110361" w:rsidRPr="00955A76" w:rsidRDefault="00091070" w:rsidP="00955A76">
      <w:pPr>
        <w:pStyle w:val="Sinespaciado"/>
      </w:pPr>
      <w:r>
        <w:t xml:space="preserve"> +</w:t>
      </w:r>
    </w:p>
    <w:p w14:paraId="1F347B30" w14:textId="77777777" w:rsidR="00110361" w:rsidRPr="00D50020" w:rsidRDefault="00110361" w:rsidP="00110361">
      <w:pPr>
        <w:jc w:val="center"/>
        <w:rPr>
          <w:rFonts w:ascii="Arial" w:hAnsi="Arial" w:cs="Arial"/>
          <w:b/>
          <w:sz w:val="20"/>
          <w:szCs w:val="20"/>
        </w:rPr>
      </w:pPr>
    </w:p>
    <w:p w14:paraId="3B66A11A" w14:textId="77777777" w:rsidR="00110361" w:rsidRPr="00D50020" w:rsidRDefault="00110361" w:rsidP="00110361">
      <w:pPr>
        <w:jc w:val="center"/>
        <w:rPr>
          <w:rFonts w:ascii="Arial" w:hAnsi="Arial" w:cs="Arial"/>
          <w:b/>
          <w:sz w:val="20"/>
          <w:szCs w:val="20"/>
        </w:rPr>
      </w:pPr>
    </w:p>
    <w:p w14:paraId="6B3F32EA" w14:textId="77777777" w:rsidR="00110361" w:rsidRDefault="00110361" w:rsidP="00110361">
      <w:pPr>
        <w:jc w:val="center"/>
        <w:rPr>
          <w:rFonts w:ascii="Arial Narrow" w:hAnsi="Arial Narrow" w:cs="Arial"/>
          <w:b/>
          <w:sz w:val="52"/>
          <w:szCs w:val="52"/>
        </w:rPr>
      </w:pPr>
    </w:p>
    <w:p w14:paraId="72913E5B" w14:textId="77777777" w:rsidR="00110361" w:rsidRPr="00232AA9" w:rsidRDefault="00110361" w:rsidP="00110361">
      <w:pPr>
        <w:jc w:val="center"/>
        <w:rPr>
          <w:rFonts w:ascii="Arial Narrow" w:hAnsi="Arial Narrow" w:cs="Arial"/>
          <w:b/>
          <w:sz w:val="52"/>
          <w:szCs w:val="52"/>
        </w:rPr>
      </w:pPr>
      <w:r w:rsidRPr="00232AA9">
        <w:rPr>
          <w:rFonts w:ascii="Arial Narrow" w:hAnsi="Arial Narrow" w:cs="Arial"/>
          <w:b/>
          <w:sz w:val="52"/>
          <w:szCs w:val="52"/>
        </w:rPr>
        <w:t xml:space="preserve">PLAN ESTRATEGICO DE SEGURIDAD VIAL  </w:t>
      </w:r>
    </w:p>
    <w:p w14:paraId="491212EF" w14:textId="77777777" w:rsidR="00110361" w:rsidRDefault="00110361" w:rsidP="00110361">
      <w:pPr>
        <w:jc w:val="center"/>
        <w:rPr>
          <w:rFonts w:ascii="Arial Narrow" w:hAnsi="Arial Narrow" w:cs="Arial"/>
          <w:b/>
          <w:sz w:val="52"/>
          <w:szCs w:val="52"/>
        </w:rPr>
      </w:pPr>
    </w:p>
    <w:p w14:paraId="556D27A0" w14:textId="77777777" w:rsidR="00110361" w:rsidRDefault="00110361" w:rsidP="00110361">
      <w:pPr>
        <w:jc w:val="center"/>
        <w:rPr>
          <w:rFonts w:ascii="Arial Narrow" w:hAnsi="Arial Narrow" w:cs="Arial"/>
          <w:b/>
          <w:sz w:val="52"/>
          <w:szCs w:val="52"/>
        </w:rPr>
      </w:pPr>
      <w:r w:rsidRPr="00232AA9">
        <w:rPr>
          <w:rFonts w:ascii="Arial Narrow" w:hAnsi="Arial Narrow" w:cs="Arial"/>
          <w:b/>
          <w:sz w:val="52"/>
          <w:szCs w:val="52"/>
        </w:rPr>
        <w:cr/>
      </w:r>
      <w:r>
        <w:rPr>
          <w:rFonts w:ascii="Arial Narrow" w:hAnsi="Arial Narrow" w:cs="Arial"/>
          <w:b/>
          <w:sz w:val="52"/>
          <w:szCs w:val="52"/>
        </w:rPr>
        <w:t>SETRES LTDA</w:t>
      </w:r>
      <w:r w:rsidRPr="00232AA9">
        <w:rPr>
          <w:rFonts w:ascii="Arial Narrow" w:hAnsi="Arial Narrow" w:cs="Arial"/>
          <w:b/>
          <w:sz w:val="52"/>
          <w:szCs w:val="52"/>
        </w:rPr>
        <w:t>.</w:t>
      </w:r>
    </w:p>
    <w:p w14:paraId="579605EE" w14:textId="77777777" w:rsidR="00110361" w:rsidRPr="00232AA9" w:rsidRDefault="00110361" w:rsidP="00110361">
      <w:pPr>
        <w:jc w:val="center"/>
        <w:rPr>
          <w:rFonts w:ascii="Arial Narrow" w:hAnsi="Arial Narrow" w:cs="Arial"/>
          <w:b/>
          <w:sz w:val="52"/>
          <w:szCs w:val="52"/>
        </w:rPr>
      </w:pPr>
    </w:p>
    <w:p w14:paraId="316E6F60" w14:textId="77777777" w:rsidR="00110361" w:rsidRPr="00232AA9" w:rsidRDefault="00110361" w:rsidP="00110361">
      <w:pPr>
        <w:jc w:val="both"/>
        <w:rPr>
          <w:rFonts w:ascii="Arial Narrow" w:hAnsi="Arial Narrow" w:cs="Arial"/>
          <w:b/>
          <w:sz w:val="52"/>
          <w:szCs w:val="52"/>
        </w:rPr>
      </w:pPr>
      <w:r>
        <w:rPr>
          <w:noProof/>
          <w:lang w:val="es-CO" w:eastAsia="es-CO"/>
        </w:rPr>
        <w:drawing>
          <wp:inline distT="0" distB="0" distL="0" distR="0" wp14:anchorId="6568877C" wp14:editId="762287AB">
            <wp:extent cx="5383539" cy="1021492"/>
            <wp:effectExtent l="0" t="0" r="0" b="7620"/>
            <wp:docPr id="5" name="Imagen 5" descr="Descripción: C:\Documents and Settings\Administrador\Mis documentos\Pilar\Mis imágenes\BFY 053 AUTOR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Administrador\Mis documentos\Pilar\Mis imágenes\BFY 053 AUTORIZACION.jpg"/>
                    <pic:cNvPicPr>
                      <a:picLocks noChangeAspect="1" noChangeArrowheads="1"/>
                    </pic:cNvPicPr>
                  </pic:nvPicPr>
                  <pic:blipFill>
                    <a:blip r:embed="rId9">
                      <a:extLst>
                        <a:ext uri="{28A0092B-C50C-407E-A947-70E740481C1C}">
                          <a14:useLocalDpi xmlns:a14="http://schemas.microsoft.com/office/drawing/2010/main" val="0"/>
                        </a:ext>
                      </a:extLst>
                    </a:blip>
                    <a:srcRect l="16525" t="2002" r="15466" b="85991"/>
                    <a:stretch>
                      <a:fillRect/>
                    </a:stretch>
                  </pic:blipFill>
                  <pic:spPr bwMode="auto">
                    <a:xfrm>
                      <a:off x="0" y="0"/>
                      <a:ext cx="5387477" cy="1022239"/>
                    </a:xfrm>
                    <a:prstGeom prst="rect">
                      <a:avLst/>
                    </a:prstGeom>
                    <a:noFill/>
                    <a:ln>
                      <a:noFill/>
                    </a:ln>
                  </pic:spPr>
                </pic:pic>
              </a:graphicData>
            </a:graphic>
          </wp:inline>
        </w:drawing>
      </w:r>
    </w:p>
    <w:p w14:paraId="74B38FA3" w14:textId="77777777" w:rsidR="00110361" w:rsidRDefault="00110361" w:rsidP="00110361">
      <w:pPr>
        <w:jc w:val="center"/>
        <w:rPr>
          <w:rFonts w:ascii="Arial Narrow" w:hAnsi="Arial Narrow" w:cs="Arial"/>
          <w:b/>
          <w:sz w:val="52"/>
          <w:szCs w:val="52"/>
        </w:rPr>
      </w:pPr>
    </w:p>
    <w:p w14:paraId="279A5149" w14:textId="77777777" w:rsidR="00110361" w:rsidRDefault="00110361" w:rsidP="00110361">
      <w:pPr>
        <w:jc w:val="center"/>
        <w:rPr>
          <w:rFonts w:ascii="Arial Narrow" w:hAnsi="Arial Narrow" w:cs="Arial"/>
          <w:b/>
          <w:sz w:val="52"/>
          <w:szCs w:val="52"/>
        </w:rPr>
      </w:pPr>
      <w:r>
        <w:rPr>
          <w:rFonts w:ascii="Arial Narrow" w:hAnsi="Arial Narrow" w:cs="Arial"/>
          <w:b/>
          <w:sz w:val="52"/>
          <w:szCs w:val="52"/>
        </w:rPr>
        <w:t>BOGOTA D.C.</w:t>
      </w:r>
    </w:p>
    <w:p w14:paraId="662D14BD" w14:textId="30A2FDE0" w:rsidR="00110361" w:rsidRDefault="00091070" w:rsidP="00110361">
      <w:pPr>
        <w:pStyle w:val="TtulodeTDC"/>
        <w:jc w:val="center"/>
        <w:rPr>
          <w:rFonts w:ascii="Arial Narrow" w:hAnsi="Arial Narrow" w:cs="Arial"/>
          <w:color w:val="auto"/>
          <w:sz w:val="52"/>
          <w:szCs w:val="52"/>
        </w:rPr>
      </w:pPr>
      <w:r>
        <w:rPr>
          <w:rFonts w:ascii="Arial Narrow" w:hAnsi="Arial Narrow" w:cs="Arial"/>
          <w:color w:val="auto"/>
          <w:sz w:val="52"/>
          <w:szCs w:val="52"/>
        </w:rPr>
        <w:t>2018</w:t>
      </w:r>
    </w:p>
    <w:p w14:paraId="6A8191D7" w14:textId="77777777" w:rsidR="00110361" w:rsidRPr="00110361" w:rsidRDefault="00110361" w:rsidP="00110361">
      <w:pPr>
        <w:rPr>
          <w:lang w:eastAsia="es-ES"/>
        </w:rPr>
      </w:pPr>
    </w:p>
    <w:p w14:paraId="07C4D6A0" w14:textId="77777777" w:rsidR="00110361" w:rsidRDefault="00110361" w:rsidP="00110361">
      <w:pPr>
        <w:rPr>
          <w:lang w:eastAsia="es-ES"/>
        </w:rPr>
      </w:pPr>
    </w:p>
    <w:p w14:paraId="256A72B9" w14:textId="77777777" w:rsidR="00110361" w:rsidRDefault="00110361" w:rsidP="00110361">
      <w:pPr>
        <w:rPr>
          <w:lang w:eastAsia="es-ES"/>
        </w:rPr>
      </w:pPr>
    </w:p>
    <w:p w14:paraId="4A404AB1" w14:textId="77777777" w:rsidR="00DB17F2" w:rsidRDefault="00DB17F2" w:rsidP="00110361">
      <w:pPr>
        <w:rPr>
          <w:lang w:eastAsia="es-ES"/>
        </w:rPr>
      </w:pPr>
    </w:p>
    <w:p w14:paraId="1F7E4F54" w14:textId="77777777" w:rsidR="00DB17F2" w:rsidRDefault="00DB17F2" w:rsidP="00110361">
      <w:pPr>
        <w:rPr>
          <w:lang w:eastAsia="es-ES"/>
        </w:rPr>
      </w:pPr>
    </w:p>
    <w:p w14:paraId="2B1FDFC0" w14:textId="77777777" w:rsidR="00DB17F2" w:rsidRDefault="00DB17F2" w:rsidP="00DB17F2">
      <w:pPr>
        <w:jc w:val="center"/>
        <w:rPr>
          <w:rFonts w:ascii="Arial" w:hAnsi="Arial" w:cs="Arial"/>
          <w:b/>
          <w:sz w:val="18"/>
          <w:szCs w:val="18"/>
        </w:rPr>
      </w:pPr>
    </w:p>
    <w:p w14:paraId="00D7933C" w14:textId="77777777" w:rsidR="00DB17F2" w:rsidRPr="00CC48FD" w:rsidRDefault="00DB17F2" w:rsidP="00DB17F2">
      <w:pPr>
        <w:jc w:val="center"/>
        <w:rPr>
          <w:rFonts w:ascii="Arial" w:hAnsi="Arial" w:cs="Arial"/>
          <w:b/>
          <w:sz w:val="18"/>
          <w:szCs w:val="18"/>
        </w:rPr>
      </w:pPr>
      <w:r w:rsidRPr="00CC48FD">
        <w:rPr>
          <w:rFonts w:ascii="Arial" w:hAnsi="Arial" w:cs="Arial"/>
          <w:b/>
          <w:sz w:val="18"/>
          <w:szCs w:val="18"/>
        </w:rPr>
        <w:t>Control de cambios</w:t>
      </w:r>
    </w:p>
    <w:p w14:paraId="69380709" w14:textId="77777777" w:rsidR="00DB17F2" w:rsidRPr="00CC48FD" w:rsidRDefault="00DB17F2" w:rsidP="00DB17F2">
      <w:pPr>
        <w:spacing w:after="120"/>
        <w:jc w:val="center"/>
        <w:rPr>
          <w:rFonts w:ascii="Arial" w:hAnsi="Arial" w:cs="Arial"/>
          <w:b/>
          <w:bCs/>
          <w:sz w:val="18"/>
          <w:szCs w:val="18"/>
        </w:rPr>
      </w:pPr>
    </w:p>
    <w:p w14:paraId="2572E4D9" w14:textId="77777777" w:rsidR="00DB17F2" w:rsidRPr="00CC48FD" w:rsidRDefault="00DB17F2" w:rsidP="00DB17F2">
      <w:pPr>
        <w:spacing w:after="120"/>
        <w:jc w:val="center"/>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DB17F2" w:rsidRPr="00CC48FD" w14:paraId="4BE05B03" w14:textId="77777777" w:rsidTr="006F47C1">
        <w:trPr>
          <w:trHeight w:val="212"/>
          <w:jc w:val="center"/>
        </w:trPr>
        <w:tc>
          <w:tcPr>
            <w:tcW w:w="2123" w:type="dxa"/>
            <w:shd w:val="clear" w:color="auto" w:fill="auto"/>
            <w:vAlign w:val="center"/>
          </w:tcPr>
          <w:p w14:paraId="43C23272" w14:textId="77777777" w:rsidR="00DB17F2" w:rsidRPr="00CC48FD" w:rsidRDefault="00DB17F2" w:rsidP="006F47C1">
            <w:pPr>
              <w:spacing w:after="120"/>
              <w:jc w:val="center"/>
              <w:rPr>
                <w:rFonts w:ascii="Arial" w:hAnsi="Arial" w:cs="Arial"/>
                <w:b/>
                <w:bCs/>
                <w:sz w:val="18"/>
                <w:szCs w:val="18"/>
              </w:rPr>
            </w:pPr>
            <w:r w:rsidRPr="00CC48FD">
              <w:rPr>
                <w:rFonts w:ascii="Arial" w:hAnsi="Arial" w:cs="Arial"/>
                <w:b/>
                <w:bCs/>
                <w:sz w:val="18"/>
                <w:szCs w:val="18"/>
              </w:rPr>
              <w:t>Versión</w:t>
            </w:r>
          </w:p>
        </w:tc>
        <w:tc>
          <w:tcPr>
            <w:tcW w:w="2123" w:type="dxa"/>
            <w:shd w:val="clear" w:color="auto" w:fill="auto"/>
            <w:vAlign w:val="center"/>
          </w:tcPr>
          <w:p w14:paraId="0C16228C" w14:textId="77777777" w:rsidR="00DB17F2" w:rsidRPr="00CC48FD" w:rsidRDefault="00DB17F2" w:rsidP="006F47C1">
            <w:pPr>
              <w:spacing w:after="120"/>
              <w:jc w:val="center"/>
              <w:rPr>
                <w:rFonts w:ascii="Arial" w:hAnsi="Arial" w:cs="Arial"/>
                <w:b/>
                <w:bCs/>
                <w:sz w:val="18"/>
                <w:szCs w:val="18"/>
              </w:rPr>
            </w:pPr>
            <w:r w:rsidRPr="00CC48FD">
              <w:rPr>
                <w:rFonts w:ascii="Arial" w:hAnsi="Arial" w:cs="Arial"/>
                <w:b/>
                <w:bCs/>
                <w:sz w:val="18"/>
                <w:szCs w:val="18"/>
              </w:rPr>
              <w:t xml:space="preserve">Descripción del cambio </w:t>
            </w:r>
          </w:p>
        </w:tc>
        <w:tc>
          <w:tcPr>
            <w:tcW w:w="2124" w:type="dxa"/>
            <w:shd w:val="clear" w:color="auto" w:fill="auto"/>
            <w:vAlign w:val="center"/>
          </w:tcPr>
          <w:p w14:paraId="48381440" w14:textId="77777777" w:rsidR="00DB17F2" w:rsidRPr="00CC48FD" w:rsidRDefault="00DB17F2" w:rsidP="006F47C1">
            <w:pPr>
              <w:spacing w:after="120"/>
              <w:jc w:val="center"/>
              <w:rPr>
                <w:rFonts w:ascii="Arial" w:hAnsi="Arial" w:cs="Arial"/>
                <w:b/>
                <w:bCs/>
                <w:sz w:val="18"/>
                <w:szCs w:val="18"/>
              </w:rPr>
            </w:pPr>
            <w:r w:rsidRPr="00CC48FD">
              <w:rPr>
                <w:rFonts w:ascii="Arial" w:hAnsi="Arial" w:cs="Arial"/>
                <w:b/>
                <w:bCs/>
                <w:sz w:val="18"/>
                <w:szCs w:val="18"/>
              </w:rPr>
              <w:t>Autor</w:t>
            </w:r>
          </w:p>
        </w:tc>
        <w:tc>
          <w:tcPr>
            <w:tcW w:w="2124" w:type="dxa"/>
            <w:shd w:val="clear" w:color="auto" w:fill="auto"/>
            <w:vAlign w:val="center"/>
          </w:tcPr>
          <w:p w14:paraId="2A6DA85A" w14:textId="77777777" w:rsidR="00DB17F2" w:rsidRPr="00CC48FD" w:rsidRDefault="00DB17F2" w:rsidP="006F47C1">
            <w:pPr>
              <w:spacing w:after="120"/>
              <w:jc w:val="center"/>
              <w:rPr>
                <w:rFonts w:ascii="Arial" w:hAnsi="Arial" w:cs="Arial"/>
                <w:b/>
                <w:bCs/>
                <w:sz w:val="18"/>
                <w:szCs w:val="18"/>
              </w:rPr>
            </w:pPr>
            <w:r w:rsidRPr="00CC48FD">
              <w:rPr>
                <w:rFonts w:ascii="Arial" w:hAnsi="Arial" w:cs="Arial"/>
                <w:b/>
                <w:bCs/>
                <w:sz w:val="18"/>
                <w:szCs w:val="18"/>
              </w:rPr>
              <w:t>Fecha</w:t>
            </w:r>
          </w:p>
        </w:tc>
      </w:tr>
      <w:tr w:rsidR="00DB17F2" w:rsidRPr="00CC48FD" w14:paraId="20D7CD3C" w14:textId="77777777" w:rsidTr="006F47C1">
        <w:trPr>
          <w:jc w:val="center"/>
        </w:trPr>
        <w:tc>
          <w:tcPr>
            <w:tcW w:w="2123" w:type="dxa"/>
            <w:shd w:val="clear" w:color="auto" w:fill="auto"/>
            <w:vAlign w:val="center"/>
          </w:tcPr>
          <w:p w14:paraId="79106584" w14:textId="77777777" w:rsidR="00DB17F2" w:rsidRPr="00CC48FD" w:rsidRDefault="00DB17F2" w:rsidP="006F47C1">
            <w:pPr>
              <w:spacing w:after="120"/>
              <w:jc w:val="center"/>
              <w:rPr>
                <w:rFonts w:ascii="Arial" w:hAnsi="Arial" w:cs="Arial"/>
                <w:bCs/>
                <w:sz w:val="18"/>
                <w:szCs w:val="18"/>
              </w:rPr>
            </w:pPr>
            <w:r w:rsidRPr="00CC48FD">
              <w:rPr>
                <w:rFonts w:ascii="Arial" w:hAnsi="Arial" w:cs="Arial"/>
                <w:bCs/>
                <w:sz w:val="18"/>
                <w:szCs w:val="18"/>
              </w:rPr>
              <w:t>O</w:t>
            </w:r>
            <w:r>
              <w:rPr>
                <w:rFonts w:ascii="Arial" w:hAnsi="Arial" w:cs="Arial"/>
                <w:bCs/>
                <w:sz w:val="18"/>
                <w:szCs w:val="18"/>
              </w:rPr>
              <w:t>riginal</w:t>
            </w:r>
          </w:p>
        </w:tc>
        <w:tc>
          <w:tcPr>
            <w:tcW w:w="2123" w:type="dxa"/>
            <w:shd w:val="clear" w:color="auto" w:fill="auto"/>
            <w:vAlign w:val="center"/>
          </w:tcPr>
          <w:p w14:paraId="05137A95" w14:textId="77777777" w:rsidR="00DB17F2" w:rsidRPr="00CC48FD" w:rsidRDefault="00DB17F2" w:rsidP="006F47C1">
            <w:pPr>
              <w:spacing w:after="120"/>
              <w:rPr>
                <w:rFonts w:ascii="Arial" w:hAnsi="Arial" w:cs="Arial"/>
                <w:bCs/>
                <w:sz w:val="18"/>
                <w:szCs w:val="18"/>
              </w:rPr>
            </w:pPr>
            <w:r w:rsidRPr="00CC48FD">
              <w:rPr>
                <w:rFonts w:ascii="Arial" w:hAnsi="Arial" w:cs="Arial"/>
                <w:bCs/>
                <w:sz w:val="18"/>
                <w:szCs w:val="18"/>
              </w:rPr>
              <w:t xml:space="preserve">Se creó el </w:t>
            </w:r>
            <w:r>
              <w:rPr>
                <w:rFonts w:ascii="Arial" w:hAnsi="Arial" w:cs="Arial"/>
                <w:bCs/>
                <w:sz w:val="18"/>
                <w:szCs w:val="18"/>
              </w:rPr>
              <w:t xml:space="preserve"> Manual</w:t>
            </w:r>
          </w:p>
        </w:tc>
        <w:tc>
          <w:tcPr>
            <w:tcW w:w="2124" w:type="dxa"/>
            <w:shd w:val="clear" w:color="auto" w:fill="auto"/>
            <w:vAlign w:val="center"/>
          </w:tcPr>
          <w:p w14:paraId="575262BF" w14:textId="77777777" w:rsidR="00DB17F2" w:rsidRPr="00CC48FD" w:rsidRDefault="00DB17F2" w:rsidP="006F47C1">
            <w:pPr>
              <w:spacing w:after="120"/>
              <w:jc w:val="center"/>
              <w:rPr>
                <w:rFonts w:ascii="Arial" w:hAnsi="Arial" w:cs="Arial"/>
                <w:bCs/>
                <w:sz w:val="18"/>
                <w:szCs w:val="18"/>
              </w:rPr>
            </w:pPr>
            <w:r>
              <w:rPr>
                <w:rFonts w:ascii="Arial" w:hAnsi="Arial" w:cs="Arial"/>
                <w:bCs/>
                <w:sz w:val="18"/>
                <w:szCs w:val="18"/>
              </w:rPr>
              <w:t>Lucia Moreno</w:t>
            </w:r>
            <w:r w:rsidRPr="00CC48FD">
              <w:rPr>
                <w:rFonts w:ascii="Arial" w:hAnsi="Arial" w:cs="Arial"/>
                <w:bCs/>
                <w:sz w:val="18"/>
                <w:szCs w:val="18"/>
              </w:rPr>
              <w:t xml:space="preserve"> </w:t>
            </w:r>
          </w:p>
        </w:tc>
        <w:tc>
          <w:tcPr>
            <w:tcW w:w="2124" w:type="dxa"/>
            <w:shd w:val="clear" w:color="auto" w:fill="auto"/>
            <w:vAlign w:val="center"/>
          </w:tcPr>
          <w:p w14:paraId="0EA31135" w14:textId="77777777" w:rsidR="00DB17F2" w:rsidRPr="00CC48FD" w:rsidRDefault="00DB17F2" w:rsidP="006F47C1">
            <w:pPr>
              <w:spacing w:after="120"/>
              <w:jc w:val="center"/>
              <w:rPr>
                <w:rFonts w:ascii="Arial" w:hAnsi="Arial" w:cs="Arial"/>
                <w:bCs/>
                <w:sz w:val="18"/>
                <w:szCs w:val="18"/>
              </w:rPr>
            </w:pPr>
            <w:r>
              <w:rPr>
                <w:rFonts w:ascii="Arial" w:hAnsi="Arial" w:cs="Arial"/>
                <w:bCs/>
                <w:sz w:val="18"/>
                <w:szCs w:val="18"/>
              </w:rPr>
              <w:t xml:space="preserve">Mayo   </w:t>
            </w:r>
            <w:r w:rsidRPr="00CC48FD">
              <w:rPr>
                <w:rFonts w:ascii="Arial" w:hAnsi="Arial" w:cs="Arial"/>
                <w:bCs/>
                <w:sz w:val="18"/>
                <w:szCs w:val="18"/>
              </w:rPr>
              <w:t>201</w:t>
            </w:r>
            <w:r>
              <w:rPr>
                <w:rFonts w:ascii="Arial" w:hAnsi="Arial" w:cs="Arial"/>
                <w:bCs/>
                <w:sz w:val="18"/>
                <w:szCs w:val="18"/>
              </w:rPr>
              <w:t>9</w:t>
            </w:r>
          </w:p>
        </w:tc>
      </w:tr>
      <w:tr w:rsidR="00DB17F2" w:rsidRPr="00CC48FD" w14:paraId="5350C4D0" w14:textId="77777777" w:rsidTr="006F47C1">
        <w:trPr>
          <w:jc w:val="center"/>
        </w:trPr>
        <w:tc>
          <w:tcPr>
            <w:tcW w:w="2123" w:type="dxa"/>
            <w:shd w:val="clear" w:color="auto" w:fill="auto"/>
            <w:vAlign w:val="center"/>
          </w:tcPr>
          <w:p w14:paraId="11E94C5E" w14:textId="77777777" w:rsidR="00DB17F2" w:rsidRPr="00CC48FD" w:rsidRDefault="00DB17F2" w:rsidP="006F47C1">
            <w:pPr>
              <w:spacing w:after="120"/>
              <w:jc w:val="center"/>
              <w:rPr>
                <w:rFonts w:ascii="Arial" w:hAnsi="Arial" w:cs="Arial"/>
                <w:bCs/>
                <w:sz w:val="18"/>
                <w:szCs w:val="18"/>
              </w:rPr>
            </w:pPr>
            <w:r>
              <w:rPr>
                <w:rFonts w:ascii="Arial" w:hAnsi="Arial" w:cs="Arial"/>
                <w:bCs/>
                <w:sz w:val="18"/>
                <w:szCs w:val="18"/>
              </w:rPr>
              <w:t>1</w:t>
            </w:r>
          </w:p>
        </w:tc>
        <w:tc>
          <w:tcPr>
            <w:tcW w:w="2123" w:type="dxa"/>
            <w:shd w:val="clear" w:color="auto" w:fill="auto"/>
            <w:vAlign w:val="center"/>
          </w:tcPr>
          <w:p w14:paraId="3E237642" w14:textId="29D03C29" w:rsidR="00DB17F2" w:rsidRPr="00CC48FD" w:rsidRDefault="00DB17F2" w:rsidP="006F47C1">
            <w:pPr>
              <w:spacing w:after="120"/>
              <w:rPr>
                <w:rFonts w:ascii="Arial" w:hAnsi="Arial" w:cs="Arial"/>
                <w:bCs/>
                <w:sz w:val="18"/>
                <w:szCs w:val="18"/>
              </w:rPr>
            </w:pPr>
            <w:r>
              <w:rPr>
                <w:rFonts w:ascii="Arial" w:hAnsi="Arial" w:cs="Arial"/>
                <w:bCs/>
                <w:sz w:val="18"/>
                <w:szCs w:val="18"/>
              </w:rPr>
              <w:t xml:space="preserve">Se </w:t>
            </w:r>
            <w:r>
              <w:rPr>
                <w:rFonts w:ascii="Arial" w:hAnsi="Arial" w:cs="Arial"/>
                <w:bCs/>
                <w:sz w:val="18"/>
                <w:szCs w:val="18"/>
              </w:rPr>
              <w:t>actualiza</w:t>
            </w:r>
            <w:r>
              <w:rPr>
                <w:rFonts w:ascii="Arial" w:hAnsi="Arial" w:cs="Arial"/>
                <w:bCs/>
                <w:sz w:val="18"/>
                <w:szCs w:val="18"/>
              </w:rPr>
              <w:t xml:space="preserve"> el organigrama </w:t>
            </w:r>
          </w:p>
        </w:tc>
        <w:tc>
          <w:tcPr>
            <w:tcW w:w="2124" w:type="dxa"/>
            <w:shd w:val="clear" w:color="auto" w:fill="auto"/>
            <w:vAlign w:val="center"/>
          </w:tcPr>
          <w:p w14:paraId="717CA015" w14:textId="77777777" w:rsidR="00DB17F2" w:rsidRPr="00CC48FD" w:rsidRDefault="00DB17F2" w:rsidP="006F47C1">
            <w:pPr>
              <w:spacing w:after="120"/>
              <w:jc w:val="center"/>
              <w:rPr>
                <w:rFonts w:ascii="Arial" w:hAnsi="Arial" w:cs="Arial"/>
                <w:bCs/>
                <w:sz w:val="18"/>
                <w:szCs w:val="18"/>
              </w:rPr>
            </w:pPr>
            <w:r>
              <w:rPr>
                <w:rFonts w:ascii="Arial" w:hAnsi="Arial" w:cs="Arial"/>
                <w:bCs/>
                <w:sz w:val="18"/>
                <w:szCs w:val="18"/>
              </w:rPr>
              <w:t>Lucia Moreno</w:t>
            </w:r>
          </w:p>
        </w:tc>
        <w:tc>
          <w:tcPr>
            <w:tcW w:w="2124" w:type="dxa"/>
            <w:shd w:val="clear" w:color="auto" w:fill="auto"/>
            <w:vAlign w:val="center"/>
          </w:tcPr>
          <w:p w14:paraId="55164B3A" w14:textId="77777777" w:rsidR="00DB17F2" w:rsidRDefault="00DB17F2" w:rsidP="006F47C1">
            <w:pPr>
              <w:spacing w:after="120"/>
              <w:jc w:val="center"/>
              <w:rPr>
                <w:rFonts w:ascii="Arial" w:hAnsi="Arial" w:cs="Arial"/>
                <w:bCs/>
                <w:sz w:val="18"/>
                <w:szCs w:val="18"/>
              </w:rPr>
            </w:pPr>
            <w:r>
              <w:rPr>
                <w:rFonts w:ascii="Arial" w:hAnsi="Arial" w:cs="Arial"/>
                <w:bCs/>
                <w:sz w:val="18"/>
                <w:szCs w:val="18"/>
              </w:rPr>
              <w:t>Junio 2019</w:t>
            </w:r>
          </w:p>
        </w:tc>
      </w:tr>
      <w:tr w:rsidR="00DB17F2" w:rsidRPr="00CC48FD" w14:paraId="436EF243" w14:textId="77777777" w:rsidTr="006F47C1">
        <w:trPr>
          <w:jc w:val="center"/>
        </w:trPr>
        <w:tc>
          <w:tcPr>
            <w:tcW w:w="2123" w:type="dxa"/>
            <w:shd w:val="clear" w:color="auto" w:fill="auto"/>
            <w:vAlign w:val="center"/>
          </w:tcPr>
          <w:p w14:paraId="534E057F" w14:textId="1250DAB2" w:rsidR="00DB17F2" w:rsidRDefault="00DB17F2" w:rsidP="006F47C1">
            <w:pPr>
              <w:spacing w:after="120"/>
              <w:jc w:val="center"/>
              <w:rPr>
                <w:rFonts w:ascii="Arial" w:hAnsi="Arial" w:cs="Arial"/>
                <w:bCs/>
                <w:sz w:val="18"/>
                <w:szCs w:val="18"/>
              </w:rPr>
            </w:pPr>
            <w:r>
              <w:rPr>
                <w:rFonts w:ascii="Arial" w:hAnsi="Arial" w:cs="Arial"/>
                <w:bCs/>
                <w:sz w:val="18"/>
                <w:szCs w:val="18"/>
              </w:rPr>
              <w:t>2</w:t>
            </w:r>
          </w:p>
        </w:tc>
        <w:tc>
          <w:tcPr>
            <w:tcW w:w="2123" w:type="dxa"/>
            <w:shd w:val="clear" w:color="auto" w:fill="auto"/>
            <w:vAlign w:val="center"/>
          </w:tcPr>
          <w:p w14:paraId="7335B5D2" w14:textId="34A0C56A" w:rsidR="00DB17F2" w:rsidRDefault="00DB17F2" w:rsidP="006F47C1">
            <w:pPr>
              <w:spacing w:after="120"/>
              <w:rPr>
                <w:rFonts w:ascii="Arial" w:hAnsi="Arial" w:cs="Arial"/>
                <w:bCs/>
                <w:sz w:val="18"/>
                <w:szCs w:val="18"/>
              </w:rPr>
            </w:pPr>
            <w:r>
              <w:rPr>
                <w:rFonts w:ascii="Arial" w:hAnsi="Arial" w:cs="Arial"/>
                <w:bCs/>
                <w:sz w:val="18"/>
                <w:szCs w:val="18"/>
              </w:rPr>
              <w:t>Se inscriben los objetivos por cada pilar</w:t>
            </w:r>
          </w:p>
        </w:tc>
        <w:tc>
          <w:tcPr>
            <w:tcW w:w="2124" w:type="dxa"/>
            <w:shd w:val="clear" w:color="auto" w:fill="auto"/>
            <w:vAlign w:val="center"/>
          </w:tcPr>
          <w:p w14:paraId="6E8D2D93" w14:textId="3B23136A" w:rsidR="00DB17F2" w:rsidRDefault="00DB17F2" w:rsidP="00DB17F2">
            <w:pPr>
              <w:spacing w:after="120"/>
              <w:jc w:val="center"/>
              <w:rPr>
                <w:rFonts w:ascii="Arial" w:hAnsi="Arial" w:cs="Arial"/>
                <w:bCs/>
                <w:sz w:val="18"/>
                <w:szCs w:val="18"/>
              </w:rPr>
            </w:pPr>
            <w:r w:rsidRPr="00DB17F2">
              <w:rPr>
                <w:rFonts w:ascii="Arial" w:hAnsi="Arial" w:cs="Arial"/>
                <w:bCs/>
                <w:sz w:val="18"/>
                <w:szCs w:val="18"/>
              </w:rPr>
              <w:t>Lucia Moreno</w:t>
            </w:r>
            <w:r w:rsidRPr="00DB17F2">
              <w:rPr>
                <w:rFonts w:ascii="Arial" w:hAnsi="Arial" w:cs="Arial"/>
                <w:bCs/>
                <w:sz w:val="18"/>
                <w:szCs w:val="18"/>
              </w:rPr>
              <w:tab/>
            </w:r>
          </w:p>
        </w:tc>
        <w:tc>
          <w:tcPr>
            <w:tcW w:w="2124" w:type="dxa"/>
            <w:shd w:val="clear" w:color="auto" w:fill="auto"/>
            <w:vAlign w:val="center"/>
          </w:tcPr>
          <w:p w14:paraId="391A5D02" w14:textId="3801F044" w:rsidR="00DB17F2" w:rsidRDefault="00DB17F2" w:rsidP="006F47C1">
            <w:pPr>
              <w:spacing w:after="120"/>
              <w:jc w:val="center"/>
              <w:rPr>
                <w:rFonts w:ascii="Arial" w:hAnsi="Arial" w:cs="Arial"/>
                <w:bCs/>
                <w:sz w:val="18"/>
                <w:szCs w:val="18"/>
              </w:rPr>
            </w:pPr>
            <w:r>
              <w:rPr>
                <w:rFonts w:ascii="Arial" w:hAnsi="Arial" w:cs="Arial"/>
                <w:bCs/>
                <w:sz w:val="18"/>
                <w:szCs w:val="18"/>
              </w:rPr>
              <w:t>Diciembre 2019</w:t>
            </w:r>
          </w:p>
        </w:tc>
      </w:tr>
    </w:tbl>
    <w:p w14:paraId="5C9B4A1C" w14:textId="77777777" w:rsidR="00DB17F2" w:rsidRDefault="00DB17F2" w:rsidP="00DB17F2">
      <w:pPr>
        <w:rPr>
          <w:rFonts w:ascii="Calibri" w:hAnsi="Calibri" w:cs="Calibri"/>
          <w:b/>
          <w:bCs/>
        </w:rPr>
      </w:pPr>
    </w:p>
    <w:p w14:paraId="4BB619FD" w14:textId="77777777" w:rsidR="00DB17F2" w:rsidRDefault="00DB17F2" w:rsidP="00110361">
      <w:pPr>
        <w:rPr>
          <w:lang w:eastAsia="es-ES"/>
        </w:rPr>
      </w:pPr>
    </w:p>
    <w:p w14:paraId="240FDBE6" w14:textId="77777777" w:rsidR="00DB17F2" w:rsidRDefault="00DB17F2" w:rsidP="00110361">
      <w:pPr>
        <w:rPr>
          <w:lang w:eastAsia="es-ES"/>
        </w:rPr>
      </w:pPr>
    </w:p>
    <w:p w14:paraId="0F73C9FE" w14:textId="77777777" w:rsidR="00DB17F2" w:rsidRDefault="00DB17F2" w:rsidP="00110361">
      <w:pPr>
        <w:rPr>
          <w:lang w:eastAsia="es-ES"/>
        </w:rPr>
      </w:pPr>
    </w:p>
    <w:p w14:paraId="6818DB08" w14:textId="77777777" w:rsidR="00DB17F2" w:rsidRDefault="00DB17F2" w:rsidP="00110361">
      <w:pPr>
        <w:rPr>
          <w:lang w:eastAsia="es-ES"/>
        </w:rPr>
      </w:pPr>
    </w:p>
    <w:p w14:paraId="1C979FDE" w14:textId="77777777" w:rsidR="00DB17F2" w:rsidRDefault="00DB17F2" w:rsidP="00110361">
      <w:pPr>
        <w:rPr>
          <w:lang w:eastAsia="es-ES"/>
        </w:rPr>
      </w:pPr>
    </w:p>
    <w:p w14:paraId="7FDCD8F1" w14:textId="77777777" w:rsidR="00DB17F2" w:rsidRDefault="00DB17F2" w:rsidP="00110361">
      <w:pPr>
        <w:rPr>
          <w:lang w:eastAsia="es-ES"/>
        </w:rPr>
      </w:pPr>
    </w:p>
    <w:p w14:paraId="100986F9" w14:textId="77777777" w:rsidR="00DB17F2" w:rsidRDefault="00DB17F2" w:rsidP="00110361">
      <w:pPr>
        <w:rPr>
          <w:lang w:eastAsia="es-ES"/>
        </w:rPr>
      </w:pPr>
    </w:p>
    <w:p w14:paraId="588BBE12" w14:textId="77777777" w:rsidR="00DB17F2" w:rsidRDefault="00DB17F2" w:rsidP="00110361">
      <w:pPr>
        <w:rPr>
          <w:lang w:eastAsia="es-ES"/>
        </w:rPr>
      </w:pPr>
    </w:p>
    <w:p w14:paraId="04079A8D" w14:textId="77777777" w:rsidR="00DB17F2" w:rsidRDefault="00DB17F2" w:rsidP="00110361">
      <w:pPr>
        <w:rPr>
          <w:lang w:eastAsia="es-ES"/>
        </w:rPr>
      </w:pPr>
    </w:p>
    <w:p w14:paraId="32C0B6D1" w14:textId="77777777" w:rsidR="00DB17F2" w:rsidRDefault="00DB17F2" w:rsidP="00110361">
      <w:pPr>
        <w:rPr>
          <w:lang w:eastAsia="es-ES"/>
        </w:rPr>
      </w:pPr>
    </w:p>
    <w:p w14:paraId="26322E1E" w14:textId="77777777" w:rsidR="00DB17F2" w:rsidRDefault="00DB17F2" w:rsidP="00110361">
      <w:pPr>
        <w:rPr>
          <w:lang w:eastAsia="es-ES"/>
        </w:rPr>
      </w:pPr>
    </w:p>
    <w:p w14:paraId="6E200598" w14:textId="77777777" w:rsidR="00DB17F2" w:rsidRDefault="00DB17F2" w:rsidP="00110361">
      <w:pPr>
        <w:rPr>
          <w:lang w:eastAsia="es-ES"/>
        </w:rPr>
      </w:pPr>
      <w:bookmarkStart w:id="0" w:name="_GoBack"/>
      <w:bookmarkEnd w:id="0"/>
    </w:p>
    <w:p w14:paraId="567B98D3" w14:textId="77777777" w:rsidR="00DB17F2" w:rsidRPr="00110361" w:rsidRDefault="00DB17F2" w:rsidP="00110361">
      <w:pPr>
        <w:rPr>
          <w:lang w:eastAsia="es-ES"/>
        </w:rPr>
      </w:pPr>
    </w:p>
    <w:sdt>
      <w:sdtPr>
        <w:rPr>
          <w:rFonts w:asciiTheme="minorHAnsi" w:eastAsiaTheme="minorHAnsi" w:hAnsiTheme="minorHAnsi" w:cstheme="minorBidi"/>
          <w:b w:val="0"/>
          <w:bCs w:val="0"/>
          <w:color w:val="auto"/>
          <w:sz w:val="22"/>
          <w:szCs w:val="22"/>
          <w:lang w:eastAsia="en-US"/>
        </w:rPr>
        <w:id w:val="-1143044360"/>
        <w:docPartObj>
          <w:docPartGallery w:val="Table of Contents"/>
          <w:docPartUnique/>
        </w:docPartObj>
      </w:sdtPr>
      <w:sdtContent>
        <w:p w14:paraId="7FBFD854" w14:textId="77777777" w:rsidR="003A1521" w:rsidRPr="00160F2C" w:rsidRDefault="00160F2C" w:rsidP="00110361">
          <w:pPr>
            <w:pStyle w:val="TtulodeTDC"/>
            <w:jc w:val="center"/>
            <w:rPr>
              <w:rFonts w:ascii="Arial Narrow" w:hAnsi="Arial Narrow"/>
            </w:rPr>
          </w:pPr>
          <w:r w:rsidRPr="00160F2C">
            <w:rPr>
              <w:rFonts w:ascii="Arial Narrow" w:hAnsi="Arial Narrow"/>
            </w:rPr>
            <w:t xml:space="preserve"> CONTENIDO</w:t>
          </w:r>
        </w:p>
        <w:p w14:paraId="45504810" w14:textId="77777777" w:rsidR="00836840" w:rsidRDefault="003A1521">
          <w:pPr>
            <w:pStyle w:val="TDC1"/>
            <w:tabs>
              <w:tab w:val="right" w:leader="dot" w:pos="8494"/>
            </w:tabs>
            <w:rPr>
              <w:rFonts w:eastAsiaTheme="minorEastAsia"/>
              <w:noProof/>
              <w:sz w:val="24"/>
              <w:szCs w:val="24"/>
              <w:lang w:val="es-CO" w:eastAsia="ja-JP"/>
            </w:rPr>
          </w:pPr>
          <w:r w:rsidRPr="00160F2C">
            <w:rPr>
              <w:rFonts w:ascii="Arial Narrow" w:hAnsi="Arial Narrow"/>
              <w:sz w:val="28"/>
              <w:szCs w:val="28"/>
            </w:rPr>
            <w:fldChar w:fldCharType="begin"/>
          </w:r>
          <w:r w:rsidRPr="00160F2C">
            <w:rPr>
              <w:rFonts w:ascii="Arial Narrow" w:hAnsi="Arial Narrow"/>
              <w:sz w:val="28"/>
              <w:szCs w:val="28"/>
            </w:rPr>
            <w:instrText xml:space="preserve"> TOC \o "1-3" \h \z \u </w:instrText>
          </w:r>
          <w:r w:rsidRPr="00160F2C">
            <w:rPr>
              <w:rFonts w:ascii="Arial Narrow" w:hAnsi="Arial Narrow"/>
              <w:sz w:val="28"/>
              <w:szCs w:val="28"/>
            </w:rPr>
            <w:fldChar w:fldCharType="separate"/>
          </w:r>
          <w:r w:rsidR="00836840" w:rsidRPr="00907E40">
            <w:rPr>
              <w:rFonts w:ascii="Arial Narrow" w:hAnsi="Arial Narrow"/>
              <w:noProof/>
            </w:rPr>
            <w:t>1 INTRODUCCIÓN</w:t>
          </w:r>
          <w:r w:rsidR="00836840">
            <w:rPr>
              <w:noProof/>
            </w:rPr>
            <w:tab/>
          </w:r>
          <w:r w:rsidR="00836840">
            <w:rPr>
              <w:noProof/>
            </w:rPr>
            <w:fldChar w:fldCharType="begin"/>
          </w:r>
          <w:r w:rsidR="00836840">
            <w:rPr>
              <w:noProof/>
            </w:rPr>
            <w:instrText xml:space="preserve"> PAGEREF _Toc344571495 \h </w:instrText>
          </w:r>
          <w:r w:rsidR="00836840">
            <w:rPr>
              <w:noProof/>
            </w:rPr>
          </w:r>
          <w:r w:rsidR="00836840">
            <w:rPr>
              <w:noProof/>
            </w:rPr>
            <w:fldChar w:fldCharType="separate"/>
          </w:r>
          <w:r w:rsidR="00196612">
            <w:rPr>
              <w:noProof/>
            </w:rPr>
            <w:t>5</w:t>
          </w:r>
          <w:r w:rsidR="00836840">
            <w:rPr>
              <w:noProof/>
            </w:rPr>
            <w:fldChar w:fldCharType="end"/>
          </w:r>
        </w:p>
        <w:p w14:paraId="33E97597"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1.1.</w:t>
          </w:r>
          <w:r>
            <w:rPr>
              <w:rFonts w:eastAsiaTheme="minorEastAsia"/>
              <w:noProof/>
              <w:sz w:val="24"/>
              <w:szCs w:val="24"/>
              <w:lang w:val="es-CO" w:eastAsia="ja-JP"/>
            </w:rPr>
            <w:tab/>
          </w:r>
          <w:r w:rsidRPr="00907E40">
            <w:rPr>
              <w:rFonts w:ascii="Arial Narrow" w:hAnsi="Arial Narrow"/>
              <w:noProof/>
            </w:rPr>
            <w:t>PROBLEMÁTICA DE LA SEGURIDAD VIAL</w:t>
          </w:r>
          <w:r>
            <w:rPr>
              <w:noProof/>
            </w:rPr>
            <w:tab/>
          </w:r>
          <w:r>
            <w:rPr>
              <w:noProof/>
            </w:rPr>
            <w:fldChar w:fldCharType="begin"/>
          </w:r>
          <w:r>
            <w:rPr>
              <w:noProof/>
            </w:rPr>
            <w:instrText xml:space="preserve"> PAGEREF _Toc344571496 \h </w:instrText>
          </w:r>
          <w:r>
            <w:rPr>
              <w:noProof/>
            </w:rPr>
          </w:r>
          <w:r>
            <w:rPr>
              <w:noProof/>
            </w:rPr>
            <w:fldChar w:fldCharType="separate"/>
          </w:r>
          <w:r w:rsidR="00196612">
            <w:rPr>
              <w:noProof/>
            </w:rPr>
            <w:t>6</w:t>
          </w:r>
          <w:r>
            <w:rPr>
              <w:noProof/>
            </w:rPr>
            <w:fldChar w:fldCharType="end"/>
          </w:r>
        </w:p>
        <w:p w14:paraId="1E50EB4A"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1.2.</w:t>
          </w:r>
          <w:r>
            <w:rPr>
              <w:rFonts w:eastAsiaTheme="minorEastAsia"/>
              <w:noProof/>
              <w:sz w:val="24"/>
              <w:szCs w:val="24"/>
              <w:lang w:val="es-CO" w:eastAsia="ja-JP"/>
            </w:rPr>
            <w:tab/>
          </w:r>
          <w:r w:rsidRPr="00907E40">
            <w:rPr>
              <w:rFonts w:ascii="Arial Narrow" w:hAnsi="Arial Narrow"/>
              <w:noProof/>
            </w:rPr>
            <w:t>BENEFICIOS PARA EL PAÍS, LA EMPRESA U ORGANIZACIÓN</w:t>
          </w:r>
          <w:r>
            <w:rPr>
              <w:noProof/>
            </w:rPr>
            <w:tab/>
          </w:r>
          <w:r>
            <w:rPr>
              <w:noProof/>
            </w:rPr>
            <w:fldChar w:fldCharType="begin"/>
          </w:r>
          <w:r>
            <w:rPr>
              <w:noProof/>
            </w:rPr>
            <w:instrText xml:space="preserve"> PAGEREF _Toc344571497 \h </w:instrText>
          </w:r>
          <w:r>
            <w:rPr>
              <w:noProof/>
            </w:rPr>
          </w:r>
          <w:r>
            <w:rPr>
              <w:noProof/>
            </w:rPr>
            <w:fldChar w:fldCharType="separate"/>
          </w:r>
          <w:r w:rsidR="00196612">
            <w:rPr>
              <w:noProof/>
            </w:rPr>
            <w:t>8</w:t>
          </w:r>
          <w:r>
            <w:rPr>
              <w:noProof/>
            </w:rPr>
            <w:fldChar w:fldCharType="end"/>
          </w:r>
        </w:p>
        <w:p w14:paraId="215F29A9"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2.</w:t>
          </w:r>
          <w:r>
            <w:rPr>
              <w:rFonts w:eastAsiaTheme="minorEastAsia"/>
              <w:noProof/>
              <w:sz w:val="24"/>
              <w:szCs w:val="24"/>
              <w:lang w:val="es-CO" w:eastAsia="ja-JP"/>
            </w:rPr>
            <w:tab/>
          </w:r>
          <w:r w:rsidRPr="00907E40">
            <w:rPr>
              <w:rFonts w:ascii="Arial Narrow" w:hAnsi="Arial Narrow"/>
              <w:noProof/>
            </w:rPr>
            <w:t>OBJETIVO GENERAL</w:t>
          </w:r>
          <w:r>
            <w:rPr>
              <w:noProof/>
            </w:rPr>
            <w:tab/>
          </w:r>
          <w:r>
            <w:rPr>
              <w:noProof/>
            </w:rPr>
            <w:fldChar w:fldCharType="begin"/>
          </w:r>
          <w:r>
            <w:rPr>
              <w:noProof/>
            </w:rPr>
            <w:instrText xml:space="preserve"> PAGEREF _Toc344571498 \h </w:instrText>
          </w:r>
          <w:r>
            <w:rPr>
              <w:noProof/>
            </w:rPr>
          </w:r>
          <w:r>
            <w:rPr>
              <w:noProof/>
            </w:rPr>
            <w:fldChar w:fldCharType="separate"/>
          </w:r>
          <w:r w:rsidR="00196612">
            <w:rPr>
              <w:noProof/>
            </w:rPr>
            <w:t>8</w:t>
          </w:r>
          <w:r>
            <w:rPr>
              <w:noProof/>
            </w:rPr>
            <w:fldChar w:fldCharType="end"/>
          </w:r>
        </w:p>
        <w:p w14:paraId="5ACDFF93"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2.1.</w:t>
          </w:r>
          <w:r>
            <w:rPr>
              <w:rFonts w:eastAsiaTheme="minorEastAsia"/>
              <w:noProof/>
              <w:sz w:val="24"/>
              <w:szCs w:val="24"/>
              <w:lang w:val="es-CO" w:eastAsia="ja-JP"/>
            </w:rPr>
            <w:tab/>
          </w:r>
          <w:r w:rsidRPr="00907E40">
            <w:rPr>
              <w:rFonts w:ascii="Arial Narrow" w:hAnsi="Arial Narrow"/>
              <w:noProof/>
            </w:rPr>
            <w:t>OBJETIVO DEL PESV</w:t>
          </w:r>
          <w:r>
            <w:rPr>
              <w:noProof/>
            </w:rPr>
            <w:tab/>
          </w:r>
          <w:r>
            <w:rPr>
              <w:noProof/>
            </w:rPr>
            <w:fldChar w:fldCharType="begin"/>
          </w:r>
          <w:r>
            <w:rPr>
              <w:noProof/>
            </w:rPr>
            <w:instrText xml:space="preserve"> PAGEREF _Toc344571499 \h </w:instrText>
          </w:r>
          <w:r>
            <w:rPr>
              <w:noProof/>
            </w:rPr>
          </w:r>
          <w:r>
            <w:rPr>
              <w:noProof/>
            </w:rPr>
            <w:fldChar w:fldCharType="separate"/>
          </w:r>
          <w:r w:rsidR="00196612">
            <w:rPr>
              <w:noProof/>
            </w:rPr>
            <w:t>8</w:t>
          </w:r>
          <w:r>
            <w:rPr>
              <w:noProof/>
            </w:rPr>
            <w:fldChar w:fldCharType="end"/>
          </w:r>
        </w:p>
        <w:p w14:paraId="2BD299AC"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3.</w:t>
          </w:r>
          <w:r>
            <w:rPr>
              <w:rFonts w:eastAsiaTheme="minorEastAsia"/>
              <w:noProof/>
              <w:sz w:val="24"/>
              <w:szCs w:val="24"/>
              <w:lang w:val="es-CO" w:eastAsia="ja-JP"/>
            </w:rPr>
            <w:tab/>
          </w:r>
          <w:r w:rsidRPr="00907E40">
            <w:rPr>
              <w:rFonts w:ascii="Arial Narrow" w:hAnsi="Arial Narrow"/>
              <w:noProof/>
            </w:rPr>
            <w:t>OBJETIVOS ESPECIFICOS</w:t>
          </w:r>
          <w:r>
            <w:rPr>
              <w:noProof/>
            </w:rPr>
            <w:tab/>
          </w:r>
          <w:r>
            <w:rPr>
              <w:noProof/>
            </w:rPr>
            <w:fldChar w:fldCharType="begin"/>
          </w:r>
          <w:r>
            <w:rPr>
              <w:noProof/>
            </w:rPr>
            <w:instrText xml:space="preserve"> PAGEREF _Toc344571500 \h </w:instrText>
          </w:r>
          <w:r>
            <w:rPr>
              <w:noProof/>
            </w:rPr>
          </w:r>
          <w:r>
            <w:rPr>
              <w:noProof/>
            </w:rPr>
            <w:fldChar w:fldCharType="separate"/>
          </w:r>
          <w:r w:rsidR="00196612">
            <w:rPr>
              <w:noProof/>
            </w:rPr>
            <w:t>9</w:t>
          </w:r>
          <w:r>
            <w:rPr>
              <w:noProof/>
            </w:rPr>
            <w:fldChar w:fldCharType="end"/>
          </w:r>
        </w:p>
        <w:p w14:paraId="495E2B35"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lang w:eastAsia="es-CO"/>
            </w:rPr>
            <w:t>3.1.</w:t>
          </w:r>
          <w:r>
            <w:rPr>
              <w:rFonts w:eastAsiaTheme="minorEastAsia"/>
              <w:noProof/>
              <w:sz w:val="24"/>
              <w:szCs w:val="24"/>
              <w:lang w:val="es-CO" w:eastAsia="ja-JP"/>
            </w:rPr>
            <w:tab/>
          </w:r>
          <w:r w:rsidRPr="00907E40">
            <w:rPr>
              <w:rFonts w:ascii="Arial Narrow" w:hAnsi="Arial Narrow"/>
              <w:noProof/>
              <w:lang w:eastAsia="es-CO"/>
            </w:rPr>
            <w:t>COMPROMISO DE LA ALTA DIRECCION</w:t>
          </w:r>
          <w:r>
            <w:rPr>
              <w:noProof/>
            </w:rPr>
            <w:tab/>
          </w:r>
          <w:r>
            <w:rPr>
              <w:noProof/>
            </w:rPr>
            <w:fldChar w:fldCharType="begin"/>
          </w:r>
          <w:r>
            <w:rPr>
              <w:noProof/>
            </w:rPr>
            <w:instrText xml:space="preserve"> PAGEREF _Toc344571501 \h </w:instrText>
          </w:r>
          <w:r>
            <w:rPr>
              <w:noProof/>
            </w:rPr>
          </w:r>
          <w:r>
            <w:rPr>
              <w:noProof/>
            </w:rPr>
            <w:fldChar w:fldCharType="separate"/>
          </w:r>
          <w:r w:rsidR="00196612">
            <w:rPr>
              <w:noProof/>
            </w:rPr>
            <w:t>10</w:t>
          </w:r>
          <w:r>
            <w:rPr>
              <w:noProof/>
            </w:rPr>
            <w:fldChar w:fldCharType="end"/>
          </w:r>
        </w:p>
        <w:p w14:paraId="3CAC7449"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4.</w:t>
          </w:r>
          <w:r>
            <w:rPr>
              <w:rFonts w:eastAsiaTheme="minorEastAsia"/>
              <w:noProof/>
              <w:sz w:val="24"/>
              <w:szCs w:val="24"/>
              <w:lang w:val="es-CO" w:eastAsia="ja-JP"/>
            </w:rPr>
            <w:tab/>
          </w:r>
          <w:r w:rsidRPr="00907E40">
            <w:rPr>
              <w:rFonts w:ascii="Arial Narrow" w:hAnsi="Arial Narrow"/>
              <w:noProof/>
            </w:rPr>
            <w:t>CONCEPTOS Y DEFINICIONES</w:t>
          </w:r>
          <w:r>
            <w:rPr>
              <w:noProof/>
            </w:rPr>
            <w:tab/>
          </w:r>
          <w:r>
            <w:rPr>
              <w:noProof/>
            </w:rPr>
            <w:fldChar w:fldCharType="begin"/>
          </w:r>
          <w:r>
            <w:rPr>
              <w:noProof/>
            </w:rPr>
            <w:instrText xml:space="preserve"> PAGEREF _Toc344571502 \h </w:instrText>
          </w:r>
          <w:r>
            <w:rPr>
              <w:noProof/>
            </w:rPr>
          </w:r>
          <w:r>
            <w:rPr>
              <w:noProof/>
            </w:rPr>
            <w:fldChar w:fldCharType="separate"/>
          </w:r>
          <w:r w:rsidR="00196612">
            <w:rPr>
              <w:noProof/>
            </w:rPr>
            <w:t>13</w:t>
          </w:r>
          <w:r>
            <w:rPr>
              <w:noProof/>
            </w:rPr>
            <w:fldChar w:fldCharType="end"/>
          </w:r>
        </w:p>
        <w:p w14:paraId="3EF5DACD"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5.</w:t>
          </w:r>
          <w:r>
            <w:rPr>
              <w:rFonts w:eastAsiaTheme="minorEastAsia"/>
              <w:noProof/>
              <w:sz w:val="24"/>
              <w:szCs w:val="24"/>
              <w:lang w:val="es-CO" w:eastAsia="ja-JP"/>
            </w:rPr>
            <w:tab/>
          </w:r>
          <w:r w:rsidRPr="00907E40">
            <w:rPr>
              <w:rFonts w:ascii="Arial Narrow" w:hAnsi="Arial Narrow"/>
              <w:noProof/>
            </w:rPr>
            <w:t>MARCO NORMATIVO</w:t>
          </w:r>
          <w:r>
            <w:rPr>
              <w:noProof/>
            </w:rPr>
            <w:tab/>
          </w:r>
          <w:r>
            <w:rPr>
              <w:noProof/>
            </w:rPr>
            <w:fldChar w:fldCharType="begin"/>
          </w:r>
          <w:r>
            <w:rPr>
              <w:noProof/>
            </w:rPr>
            <w:instrText xml:space="preserve"> PAGEREF _Toc344571503 \h </w:instrText>
          </w:r>
          <w:r>
            <w:rPr>
              <w:noProof/>
            </w:rPr>
          </w:r>
          <w:r>
            <w:rPr>
              <w:noProof/>
            </w:rPr>
            <w:fldChar w:fldCharType="separate"/>
          </w:r>
          <w:r w:rsidR="00196612">
            <w:rPr>
              <w:noProof/>
            </w:rPr>
            <w:t>16</w:t>
          </w:r>
          <w:r>
            <w:rPr>
              <w:noProof/>
            </w:rPr>
            <w:fldChar w:fldCharType="end"/>
          </w:r>
        </w:p>
        <w:p w14:paraId="78D7D2D8"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6.</w:t>
          </w:r>
          <w:r>
            <w:rPr>
              <w:rFonts w:eastAsiaTheme="minorEastAsia"/>
              <w:noProof/>
              <w:sz w:val="24"/>
              <w:szCs w:val="24"/>
              <w:lang w:val="es-CO" w:eastAsia="ja-JP"/>
            </w:rPr>
            <w:tab/>
          </w:r>
          <w:r w:rsidRPr="00907E40">
            <w:rPr>
              <w:rFonts w:ascii="Arial Narrow" w:hAnsi="Arial Narrow"/>
              <w:noProof/>
            </w:rPr>
            <w:t>ALCANCE</w:t>
          </w:r>
          <w:r>
            <w:rPr>
              <w:noProof/>
            </w:rPr>
            <w:tab/>
          </w:r>
          <w:r>
            <w:rPr>
              <w:noProof/>
            </w:rPr>
            <w:fldChar w:fldCharType="begin"/>
          </w:r>
          <w:r>
            <w:rPr>
              <w:noProof/>
            </w:rPr>
            <w:instrText xml:space="preserve"> PAGEREF _Toc344571504 \h </w:instrText>
          </w:r>
          <w:r>
            <w:rPr>
              <w:noProof/>
            </w:rPr>
          </w:r>
          <w:r>
            <w:rPr>
              <w:noProof/>
            </w:rPr>
            <w:fldChar w:fldCharType="separate"/>
          </w:r>
          <w:r w:rsidR="00196612">
            <w:rPr>
              <w:noProof/>
            </w:rPr>
            <w:t>19</w:t>
          </w:r>
          <w:r>
            <w:rPr>
              <w:noProof/>
            </w:rPr>
            <w:fldChar w:fldCharType="end"/>
          </w:r>
        </w:p>
        <w:p w14:paraId="0AC0A9A6" w14:textId="77777777" w:rsidR="00836840" w:rsidRDefault="00836840">
          <w:pPr>
            <w:pStyle w:val="TDC1"/>
            <w:tabs>
              <w:tab w:val="left" w:pos="390"/>
              <w:tab w:val="right" w:leader="dot" w:pos="8494"/>
            </w:tabs>
            <w:rPr>
              <w:rFonts w:eastAsiaTheme="minorEastAsia"/>
              <w:noProof/>
              <w:sz w:val="24"/>
              <w:szCs w:val="24"/>
              <w:lang w:val="es-CO" w:eastAsia="ja-JP"/>
            </w:rPr>
          </w:pPr>
          <w:r w:rsidRPr="00907E40">
            <w:rPr>
              <w:rFonts w:ascii="Arial Narrow" w:hAnsi="Arial Narrow"/>
              <w:noProof/>
            </w:rPr>
            <w:t>7.</w:t>
          </w:r>
          <w:r>
            <w:rPr>
              <w:rFonts w:eastAsiaTheme="minorEastAsia"/>
              <w:noProof/>
              <w:sz w:val="24"/>
              <w:szCs w:val="24"/>
              <w:lang w:val="es-CO" w:eastAsia="ja-JP"/>
            </w:rPr>
            <w:tab/>
          </w:r>
          <w:r w:rsidRPr="00907E40">
            <w:rPr>
              <w:rFonts w:ascii="Arial Narrow" w:hAnsi="Arial Narrow"/>
              <w:noProof/>
            </w:rPr>
            <w:t>ELABORACIÓN DEL PLAN ESTRATÉGICO DE SEGURIDAD VIAL</w:t>
          </w:r>
          <w:r>
            <w:rPr>
              <w:noProof/>
            </w:rPr>
            <w:tab/>
          </w:r>
          <w:r>
            <w:rPr>
              <w:noProof/>
            </w:rPr>
            <w:fldChar w:fldCharType="begin"/>
          </w:r>
          <w:r>
            <w:rPr>
              <w:noProof/>
            </w:rPr>
            <w:instrText xml:space="preserve"> PAGEREF _Toc344571505 \h </w:instrText>
          </w:r>
          <w:r>
            <w:rPr>
              <w:noProof/>
            </w:rPr>
          </w:r>
          <w:r>
            <w:rPr>
              <w:noProof/>
            </w:rPr>
            <w:fldChar w:fldCharType="separate"/>
          </w:r>
          <w:r w:rsidR="00196612">
            <w:rPr>
              <w:noProof/>
            </w:rPr>
            <w:t>19</w:t>
          </w:r>
          <w:r>
            <w:rPr>
              <w:noProof/>
            </w:rPr>
            <w:fldChar w:fldCharType="end"/>
          </w:r>
        </w:p>
        <w:p w14:paraId="1C38FE7A"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7.1.</w:t>
          </w:r>
          <w:r>
            <w:rPr>
              <w:rFonts w:eastAsiaTheme="minorEastAsia"/>
              <w:noProof/>
              <w:sz w:val="24"/>
              <w:szCs w:val="24"/>
              <w:lang w:val="es-CO" w:eastAsia="ja-JP"/>
            </w:rPr>
            <w:tab/>
          </w:r>
          <w:r w:rsidRPr="00907E40">
            <w:rPr>
              <w:rFonts w:ascii="Arial Narrow" w:hAnsi="Arial Narrow"/>
              <w:noProof/>
            </w:rPr>
            <w:t>CONFORMACIÓN DEL EQUIPO DE TRABAJO</w:t>
          </w:r>
          <w:r>
            <w:rPr>
              <w:noProof/>
            </w:rPr>
            <w:tab/>
          </w:r>
          <w:r>
            <w:rPr>
              <w:noProof/>
            </w:rPr>
            <w:fldChar w:fldCharType="begin"/>
          </w:r>
          <w:r>
            <w:rPr>
              <w:noProof/>
            </w:rPr>
            <w:instrText xml:space="preserve"> PAGEREF _Toc344571506 \h </w:instrText>
          </w:r>
          <w:r>
            <w:rPr>
              <w:noProof/>
            </w:rPr>
          </w:r>
          <w:r>
            <w:rPr>
              <w:noProof/>
            </w:rPr>
            <w:fldChar w:fldCharType="separate"/>
          </w:r>
          <w:r w:rsidR="00196612">
            <w:rPr>
              <w:noProof/>
            </w:rPr>
            <w:t>19</w:t>
          </w:r>
          <w:r>
            <w:rPr>
              <w:noProof/>
            </w:rPr>
            <w:fldChar w:fldCharType="end"/>
          </w:r>
        </w:p>
        <w:p w14:paraId="51875880"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7.1.1 Comité de seguridad vial</w:t>
          </w:r>
          <w:r>
            <w:rPr>
              <w:noProof/>
            </w:rPr>
            <w:tab/>
          </w:r>
          <w:r>
            <w:rPr>
              <w:noProof/>
            </w:rPr>
            <w:fldChar w:fldCharType="begin"/>
          </w:r>
          <w:r>
            <w:rPr>
              <w:noProof/>
            </w:rPr>
            <w:instrText xml:space="preserve"> PAGEREF _Toc344571507 \h </w:instrText>
          </w:r>
          <w:r>
            <w:rPr>
              <w:noProof/>
            </w:rPr>
          </w:r>
          <w:r>
            <w:rPr>
              <w:noProof/>
            </w:rPr>
            <w:fldChar w:fldCharType="separate"/>
          </w:r>
          <w:r w:rsidR="00196612">
            <w:rPr>
              <w:noProof/>
            </w:rPr>
            <w:t>19</w:t>
          </w:r>
          <w:r>
            <w:rPr>
              <w:noProof/>
            </w:rPr>
            <w:fldChar w:fldCharType="end"/>
          </w:r>
        </w:p>
        <w:p w14:paraId="505AF998"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 xml:space="preserve">7.1.2. </w:t>
          </w:r>
          <w:r w:rsidRPr="00907E40">
            <w:rPr>
              <w:rFonts w:ascii="Arial Narrow" w:hAnsi="Arial Narrow"/>
              <w:noProof/>
            </w:rPr>
            <w:t>Roles y Funciones dentro de la Organización</w:t>
          </w:r>
          <w:r>
            <w:rPr>
              <w:noProof/>
            </w:rPr>
            <w:tab/>
          </w:r>
          <w:r>
            <w:rPr>
              <w:noProof/>
            </w:rPr>
            <w:fldChar w:fldCharType="begin"/>
          </w:r>
          <w:r>
            <w:rPr>
              <w:noProof/>
            </w:rPr>
            <w:instrText xml:space="preserve"> PAGEREF _Toc344571508 \h </w:instrText>
          </w:r>
          <w:r>
            <w:rPr>
              <w:noProof/>
            </w:rPr>
          </w:r>
          <w:r>
            <w:rPr>
              <w:noProof/>
            </w:rPr>
            <w:fldChar w:fldCharType="separate"/>
          </w:r>
          <w:r w:rsidR="00196612">
            <w:rPr>
              <w:noProof/>
            </w:rPr>
            <w:t>22</w:t>
          </w:r>
          <w:r>
            <w:rPr>
              <w:noProof/>
            </w:rPr>
            <w:fldChar w:fldCharType="end"/>
          </w:r>
        </w:p>
        <w:p w14:paraId="4D2626EB"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 xml:space="preserve">7.1.3. </w:t>
          </w:r>
          <w:r w:rsidRPr="00907E40">
            <w:rPr>
              <w:rFonts w:ascii="Arial Narrow" w:hAnsi="Arial Narrow"/>
              <w:noProof/>
            </w:rPr>
            <w:t>Acta de Comité de Seguridad Vial</w:t>
          </w:r>
          <w:r>
            <w:rPr>
              <w:noProof/>
            </w:rPr>
            <w:tab/>
          </w:r>
          <w:r>
            <w:rPr>
              <w:noProof/>
            </w:rPr>
            <w:fldChar w:fldCharType="begin"/>
          </w:r>
          <w:r>
            <w:rPr>
              <w:noProof/>
            </w:rPr>
            <w:instrText xml:space="preserve"> PAGEREF _Toc344571509 \h </w:instrText>
          </w:r>
          <w:r>
            <w:rPr>
              <w:noProof/>
            </w:rPr>
          </w:r>
          <w:r>
            <w:rPr>
              <w:noProof/>
            </w:rPr>
            <w:fldChar w:fldCharType="separate"/>
          </w:r>
          <w:r w:rsidR="00196612">
            <w:rPr>
              <w:noProof/>
            </w:rPr>
            <w:t>23</w:t>
          </w:r>
          <w:r>
            <w:rPr>
              <w:noProof/>
            </w:rPr>
            <w:fldChar w:fldCharType="end"/>
          </w:r>
        </w:p>
        <w:p w14:paraId="4BAFD206"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 xml:space="preserve">7.1.4.  </w:t>
          </w:r>
          <w:r w:rsidRPr="00907E40">
            <w:rPr>
              <w:rFonts w:ascii="Arial Narrow" w:hAnsi="Arial Narrow"/>
              <w:noProof/>
            </w:rPr>
            <w:t>Frecuencia de las reuniones del comité</w:t>
          </w:r>
          <w:r>
            <w:rPr>
              <w:noProof/>
            </w:rPr>
            <w:tab/>
          </w:r>
          <w:r>
            <w:rPr>
              <w:noProof/>
            </w:rPr>
            <w:fldChar w:fldCharType="begin"/>
          </w:r>
          <w:r>
            <w:rPr>
              <w:noProof/>
            </w:rPr>
            <w:instrText xml:space="preserve"> PAGEREF _Toc344571510 \h </w:instrText>
          </w:r>
          <w:r>
            <w:rPr>
              <w:noProof/>
            </w:rPr>
          </w:r>
          <w:r>
            <w:rPr>
              <w:noProof/>
            </w:rPr>
            <w:fldChar w:fldCharType="separate"/>
          </w:r>
          <w:r w:rsidR="00196612">
            <w:rPr>
              <w:noProof/>
            </w:rPr>
            <w:t>23</w:t>
          </w:r>
          <w:r>
            <w:rPr>
              <w:noProof/>
            </w:rPr>
            <w:fldChar w:fldCharType="end"/>
          </w:r>
        </w:p>
        <w:p w14:paraId="3319030D"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 xml:space="preserve">7.1.5. </w:t>
          </w:r>
          <w:r w:rsidRPr="00907E40">
            <w:rPr>
              <w:rFonts w:ascii="Arial Narrow" w:hAnsi="Arial Narrow"/>
              <w:noProof/>
            </w:rPr>
            <w:t>Responsable del PESV</w:t>
          </w:r>
          <w:r>
            <w:rPr>
              <w:noProof/>
            </w:rPr>
            <w:tab/>
          </w:r>
          <w:r>
            <w:rPr>
              <w:noProof/>
            </w:rPr>
            <w:fldChar w:fldCharType="begin"/>
          </w:r>
          <w:r>
            <w:rPr>
              <w:noProof/>
            </w:rPr>
            <w:instrText xml:space="preserve"> PAGEREF _Toc344571511 \h </w:instrText>
          </w:r>
          <w:r>
            <w:rPr>
              <w:noProof/>
            </w:rPr>
          </w:r>
          <w:r>
            <w:rPr>
              <w:noProof/>
            </w:rPr>
            <w:fldChar w:fldCharType="separate"/>
          </w:r>
          <w:r w:rsidR="00196612">
            <w:rPr>
              <w:noProof/>
            </w:rPr>
            <w:t>23</w:t>
          </w:r>
          <w:r>
            <w:rPr>
              <w:noProof/>
            </w:rPr>
            <w:fldChar w:fldCharType="end"/>
          </w:r>
        </w:p>
        <w:p w14:paraId="6196DF84"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 xml:space="preserve">7.1.6. </w:t>
          </w:r>
          <w:r w:rsidRPr="00907E40">
            <w:rPr>
              <w:rFonts w:ascii="Arial Narrow" w:hAnsi="Arial Narrow"/>
              <w:noProof/>
            </w:rPr>
            <w:t>Idoneidad del responsable del PESV</w:t>
          </w:r>
          <w:r>
            <w:rPr>
              <w:noProof/>
            </w:rPr>
            <w:tab/>
          </w:r>
          <w:r>
            <w:rPr>
              <w:noProof/>
            </w:rPr>
            <w:fldChar w:fldCharType="begin"/>
          </w:r>
          <w:r>
            <w:rPr>
              <w:noProof/>
            </w:rPr>
            <w:instrText xml:space="preserve"> PAGEREF _Toc344571512 \h </w:instrText>
          </w:r>
          <w:r>
            <w:rPr>
              <w:noProof/>
            </w:rPr>
          </w:r>
          <w:r>
            <w:rPr>
              <w:noProof/>
            </w:rPr>
            <w:fldChar w:fldCharType="separate"/>
          </w:r>
          <w:r w:rsidR="00196612">
            <w:rPr>
              <w:noProof/>
            </w:rPr>
            <w:t>23</w:t>
          </w:r>
          <w:r>
            <w:rPr>
              <w:noProof/>
            </w:rPr>
            <w:fldChar w:fldCharType="end"/>
          </w:r>
        </w:p>
        <w:p w14:paraId="7409A3F7"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7.1.7. Política De Seguridad Vial</w:t>
          </w:r>
          <w:r>
            <w:rPr>
              <w:noProof/>
            </w:rPr>
            <w:tab/>
          </w:r>
          <w:r>
            <w:rPr>
              <w:noProof/>
            </w:rPr>
            <w:fldChar w:fldCharType="begin"/>
          </w:r>
          <w:r>
            <w:rPr>
              <w:noProof/>
            </w:rPr>
            <w:instrText xml:space="preserve"> PAGEREF _Toc344571513 \h </w:instrText>
          </w:r>
          <w:r>
            <w:rPr>
              <w:noProof/>
            </w:rPr>
          </w:r>
          <w:r>
            <w:rPr>
              <w:noProof/>
            </w:rPr>
            <w:fldChar w:fldCharType="separate"/>
          </w:r>
          <w:r w:rsidR="00196612">
            <w:rPr>
              <w:noProof/>
            </w:rPr>
            <w:t>24</w:t>
          </w:r>
          <w:r>
            <w:rPr>
              <w:noProof/>
            </w:rPr>
            <w:fldChar w:fldCharType="end"/>
          </w:r>
        </w:p>
        <w:p w14:paraId="30E432D7"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eastAsia="es-CO"/>
            </w:rPr>
            <w:t>7.1.7. Divulgación de la Política De Seguridad Vial</w:t>
          </w:r>
          <w:r>
            <w:rPr>
              <w:noProof/>
            </w:rPr>
            <w:tab/>
          </w:r>
          <w:r>
            <w:rPr>
              <w:noProof/>
            </w:rPr>
            <w:fldChar w:fldCharType="begin"/>
          </w:r>
          <w:r>
            <w:rPr>
              <w:noProof/>
            </w:rPr>
            <w:instrText xml:space="preserve"> PAGEREF _Toc344571514 \h </w:instrText>
          </w:r>
          <w:r>
            <w:rPr>
              <w:noProof/>
            </w:rPr>
          </w:r>
          <w:r>
            <w:rPr>
              <w:noProof/>
            </w:rPr>
            <w:fldChar w:fldCharType="separate"/>
          </w:r>
          <w:r w:rsidR="00196612">
            <w:rPr>
              <w:noProof/>
            </w:rPr>
            <w:t>25</w:t>
          </w:r>
          <w:r>
            <w:rPr>
              <w:noProof/>
            </w:rPr>
            <w:fldChar w:fldCharType="end"/>
          </w:r>
        </w:p>
        <w:p w14:paraId="3D7F428A"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7.2.</w:t>
          </w:r>
          <w:r>
            <w:rPr>
              <w:rFonts w:eastAsiaTheme="minorEastAsia"/>
              <w:noProof/>
              <w:sz w:val="24"/>
              <w:szCs w:val="24"/>
              <w:lang w:val="es-CO" w:eastAsia="ja-JP"/>
            </w:rPr>
            <w:tab/>
          </w:r>
          <w:r w:rsidRPr="00907E40">
            <w:rPr>
              <w:rFonts w:ascii="Arial Narrow" w:hAnsi="Arial Narrow"/>
              <w:noProof/>
            </w:rPr>
            <w:t>DIAGNÓSTICO</w:t>
          </w:r>
          <w:r>
            <w:rPr>
              <w:noProof/>
            </w:rPr>
            <w:tab/>
          </w:r>
          <w:r>
            <w:rPr>
              <w:noProof/>
            </w:rPr>
            <w:fldChar w:fldCharType="begin"/>
          </w:r>
          <w:r>
            <w:rPr>
              <w:noProof/>
            </w:rPr>
            <w:instrText xml:space="preserve"> PAGEREF _Toc344571515 \h </w:instrText>
          </w:r>
          <w:r>
            <w:rPr>
              <w:noProof/>
            </w:rPr>
          </w:r>
          <w:r>
            <w:rPr>
              <w:noProof/>
            </w:rPr>
            <w:fldChar w:fldCharType="separate"/>
          </w:r>
          <w:r w:rsidR="00196612">
            <w:rPr>
              <w:noProof/>
            </w:rPr>
            <w:t>25</w:t>
          </w:r>
          <w:r>
            <w:rPr>
              <w:noProof/>
            </w:rPr>
            <w:fldChar w:fldCharType="end"/>
          </w:r>
        </w:p>
        <w:p w14:paraId="56287934"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7.2.1 Características de la empresa</w:t>
          </w:r>
          <w:r>
            <w:rPr>
              <w:noProof/>
            </w:rPr>
            <w:tab/>
          </w:r>
          <w:r>
            <w:rPr>
              <w:noProof/>
            </w:rPr>
            <w:fldChar w:fldCharType="begin"/>
          </w:r>
          <w:r>
            <w:rPr>
              <w:noProof/>
            </w:rPr>
            <w:instrText xml:space="preserve"> PAGEREF _Toc344571516 \h </w:instrText>
          </w:r>
          <w:r>
            <w:rPr>
              <w:noProof/>
            </w:rPr>
          </w:r>
          <w:r>
            <w:rPr>
              <w:noProof/>
            </w:rPr>
            <w:fldChar w:fldCharType="separate"/>
          </w:r>
          <w:r w:rsidR="00196612">
            <w:rPr>
              <w:noProof/>
            </w:rPr>
            <w:t>26</w:t>
          </w:r>
          <w:r>
            <w:rPr>
              <w:noProof/>
            </w:rPr>
            <w:fldChar w:fldCharType="end"/>
          </w:r>
        </w:p>
        <w:p w14:paraId="69BEAE42"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lastRenderedPageBreak/>
            <w:t>7.2.2. Parque automotor</w:t>
          </w:r>
          <w:r>
            <w:rPr>
              <w:noProof/>
            </w:rPr>
            <w:tab/>
          </w:r>
          <w:r>
            <w:rPr>
              <w:noProof/>
            </w:rPr>
            <w:fldChar w:fldCharType="begin"/>
          </w:r>
          <w:r>
            <w:rPr>
              <w:noProof/>
            </w:rPr>
            <w:instrText xml:space="preserve"> PAGEREF _Toc344571517 \h </w:instrText>
          </w:r>
          <w:r>
            <w:rPr>
              <w:noProof/>
            </w:rPr>
          </w:r>
          <w:r>
            <w:rPr>
              <w:noProof/>
            </w:rPr>
            <w:fldChar w:fldCharType="separate"/>
          </w:r>
          <w:r w:rsidR="00196612">
            <w:rPr>
              <w:noProof/>
            </w:rPr>
            <w:t>27</w:t>
          </w:r>
          <w:r>
            <w:rPr>
              <w:noProof/>
            </w:rPr>
            <w:fldChar w:fldCharType="end"/>
          </w:r>
        </w:p>
        <w:p w14:paraId="5330092B"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7.2.2. Rutas autorizadas</w:t>
          </w:r>
          <w:r>
            <w:rPr>
              <w:noProof/>
            </w:rPr>
            <w:tab/>
          </w:r>
          <w:r>
            <w:rPr>
              <w:noProof/>
            </w:rPr>
            <w:fldChar w:fldCharType="begin"/>
          </w:r>
          <w:r>
            <w:rPr>
              <w:noProof/>
            </w:rPr>
            <w:instrText xml:space="preserve"> PAGEREF _Toc344571518 \h </w:instrText>
          </w:r>
          <w:r>
            <w:rPr>
              <w:noProof/>
            </w:rPr>
          </w:r>
          <w:r>
            <w:rPr>
              <w:noProof/>
            </w:rPr>
            <w:fldChar w:fldCharType="separate"/>
          </w:r>
          <w:r w:rsidR="00196612">
            <w:rPr>
              <w:noProof/>
            </w:rPr>
            <w:t>29</w:t>
          </w:r>
          <w:r>
            <w:rPr>
              <w:noProof/>
            </w:rPr>
            <w:fldChar w:fldCharType="end"/>
          </w:r>
        </w:p>
        <w:p w14:paraId="74DCA5BD"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7.2.2. Contratos conductores y equipo</w:t>
          </w:r>
          <w:r>
            <w:rPr>
              <w:noProof/>
            </w:rPr>
            <w:tab/>
          </w:r>
          <w:r>
            <w:rPr>
              <w:noProof/>
            </w:rPr>
            <w:fldChar w:fldCharType="begin"/>
          </w:r>
          <w:r>
            <w:rPr>
              <w:noProof/>
            </w:rPr>
            <w:instrText xml:space="preserve"> PAGEREF _Toc344571519 \h </w:instrText>
          </w:r>
          <w:r>
            <w:rPr>
              <w:noProof/>
            </w:rPr>
          </w:r>
          <w:r>
            <w:rPr>
              <w:noProof/>
            </w:rPr>
            <w:fldChar w:fldCharType="separate"/>
          </w:r>
          <w:r w:rsidR="00196612">
            <w:rPr>
              <w:noProof/>
            </w:rPr>
            <w:t>29</w:t>
          </w:r>
          <w:r>
            <w:rPr>
              <w:noProof/>
            </w:rPr>
            <w:fldChar w:fldCharType="end"/>
          </w:r>
        </w:p>
        <w:p w14:paraId="4FCF2BCF"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7.2.2. Evaluación del riesgo</w:t>
          </w:r>
          <w:r>
            <w:rPr>
              <w:noProof/>
            </w:rPr>
            <w:tab/>
          </w:r>
          <w:r>
            <w:rPr>
              <w:noProof/>
            </w:rPr>
            <w:fldChar w:fldCharType="begin"/>
          </w:r>
          <w:r>
            <w:rPr>
              <w:noProof/>
            </w:rPr>
            <w:instrText xml:space="preserve"> PAGEREF _Toc344571520 \h </w:instrText>
          </w:r>
          <w:r>
            <w:rPr>
              <w:noProof/>
            </w:rPr>
          </w:r>
          <w:r>
            <w:rPr>
              <w:noProof/>
            </w:rPr>
            <w:fldChar w:fldCharType="separate"/>
          </w:r>
          <w:r w:rsidR="00196612">
            <w:rPr>
              <w:noProof/>
            </w:rPr>
            <w:t>30</w:t>
          </w:r>
          <w:r>
            <w:rPr>
              <w:noProof/>
            </w:rPr>
            <w:fldChar w:fldCharType="end"/>
          </w:r>
        </w:p>
        <w:p w14:paraId="59D0909F"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7.3.</w:t>
          </w:r>
          <w:r>
            <w:rPr>
              <w:rFonts w:eastAsiaTheme="minorEastAsia"/>
              <w:noProof/>
              <w:sz w:val="24"/>
              <w:szCs w:val="24"/>
              <w:lang w:val="es-CO" w:eastAsia="ja-JP"/>
            </w:rPr>
            <w:tab/>
          </w:r>
          <w:r w:rsidRPr="00907E40">
            <w:rPr>
              <w:rFonts w:ascii="Arial Narrow" w:hAnsi="Arial Narrow"/>
              <w:noProof/>
            </w:rPr>
            <w:t>ELABORACIÓN DEL PESV</w:t>
          </w:r>
          <w:r>
            <w:rPr>
              <w:noProof/>
            </w:rPr>
            <w:tab/>
          </w:r>
          <w:r>
            <w:rPr>
              <w:noProof/>
            </w:rPr>
            <w:fldChar w:fldCharType="begin"/>
          </w:r>
          <w:r>
            <w:rPr>
              <w:noProof/>
            </w:rPr>
            <w:instrText xml:space="preserve"> PAGEREF _Toc344571521 \h </w:instrText>
          </w:r>
          <w:r>
            <w:rPr>
              <w:noProof/>
            </w:rPr>
          </w:r>
          <w:r>
            <w:rPr>
              <w:noProof/>
            </w:rPr>
            <w:fldChar w:fldCharType="separate"/>
          </w:r>
          <w:r w:rsidR="00196612">
            <w:rPr>
              <w:noProof/>
            </w:rPr>
            <w:t>41</w:t>
          </w:r>
          <w:r>
            <w:rPr>
              <w:noProof/>
            </w:rPr>
            <w:fldChar w:fldCharType="end"/>
          </w:r>
        </w:p>
        <w:p w14:paraId="3148F73C" w14:textId="77777777" w:rsidR="00836840" w:rsidRDefault="00836840">
          <w:pPr>
            <w:pStyle w:val="TDC2"/>
            <w:tabs>
              <w:tab w:val="left" w:pos="761"/>
              <w:tab w:val="right" w:leader="dot" w:pos="8494"/>
            </w:tabs>
            <w:rPr>
              <w:rFonts w:eastAsiaTheme="minorEastAsia"/>
              <w:noProof/>
              <w:sz w:val="24"/>
              <w:szCs w:val="24"/>
              <w:lang w:val="es-CO" w:eastAsia="ja-JP"/>
            </w:rPr>
          </w:pPr>
          <w:r w:rsidRPr="00907E40">
            <w:rPr>
              <w:rFonts w:ascii="Arial Narrow" w:hAnsi="Arial Narrow"/>
              <w:noProof/>
            </w:rPr>
            <w:t>7.4.</w:t>
          </w:r>
          <w:r>
            <w:rPr>
              <w:rFonts w:eastAsiaTheme="minorEastAsia"/>
              <w:noProof/>
              <w:sz w:val="24"/>
              <w:szCs w:val="24"/>
              <w:lang w:val="es-CO" w:eastAsia="ja-JP"/>
            </w:rPr>
            <w:tab/>
          </w:r>
          <w:r w:rsidRPr="00907E40">
            <w:rPr>
              <w:rFonts w:ascii="Arial Narrow" w:hAnsi="Arial Narrow"/>
              <w:noProof/>
            </w:rPr>
            <w:t>IMPLEMENTACIÓN DEL PESV</w:t>
          </w:r>
          <w:r>
            <w:rPr>
              <w:noProof/>
            </w:rPr>
            <w:tab/>
          </w:r>
          <w:r>
            <w:rPr>
              <w:noProof/>
            </w:rPr>
            <w:fldChar w:fldCharType="begin"/>
          </w:r>
          <w:r>
            <w:rPr>
              <w:noProof/>
            </w:rPr>
            <w:instrText xml:space="preserve"> PAGEREF _Toc344571522 \h </w:instrText>
          </w:r>
          <w:r>
            <w:rPr>
              <w:noProof/>
            </w:rPr>
          </w:r>
          <w:r>
            <w:rPr>
              <w:noProof/>
            </w:rPr>
            <w:fldChar w:fldCharType="separate"/>
          </w:r>
          <w:r w:rsidR="00196612">
            <w:rPr>
              <w:noProof/>
            </w:rPr>
            <w:t>43</w:t>
          </w:r>
          <w:r>
            <w:rPr>
              <w:noProof/>
            </w:rPr>
            <w:fldChar w:fldCharType="end"/>
          </w:r>
        </w:p>
        <w:p w14:paraId="5741799C"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noProof/>
            </w:rPr>
            <w:t xml:space="preserve">7.5. SEGUIMIENTO </w:t>
          </w:r>
          <w:r w:rsidRPr="00907E40">
            <w:rPr>
              <w:rFonts w:ascii="Arial Narrow" w:hAnsi="Arial Narrow" w:cs="Times New Roman"/>
              <w:noProof/>
            </w:rPr>
            <w:t xml:space="preserve">Y </w:t>
          </w:r>
          <w:r w:rsidRPr="00907E40">
            <w:rPr>
              <w:rFonts w:ascii="Arial Narrow" w:hAnsi="Arial Narrow"/>
              <w:noProof/>
            </w:rPr>
            <w:t>EVALUACIÓN</w:t>
          </w:r>
          <w:r>
            <w:rPr>
              <w:noProof/>
            </w:rPr>
            <w:tab/>
          </w:r>
          <w:r>
            <w:rPr>
              <w:noProof/>
            </w:rPr>
            <w:fldChar w:fldCharType="begin"/>
          </w:r>
          <w:r>
            <w:rPr>
              <w:noProof/>
            </w:rPr>
            <w:instrText xml:space="preserve"> PAGEREF _Toc344571523 \h </w:instrText>
          </w:r>
          <w:r>
            <w:rPr>
              <w:noProof/>
            </w:rPr>
          </w:r>
          <w:r>
            <w:rPr>
              <w:noProof/>
            </w:rPr>
            <w:fldChar w:fldCharType="separate"/>
          </w:r>
          <w:r w:rsidR="00196612">
            <w:rPr>
              <w:noProof/>
            </w:rPr>
            <w:t>43</w:t>
          </w:r>
          <w:r>
            <w:rPr>
              <w:noProof/>
            </w:rPr>
            <w:fldChar w:fldCharType="end"/>
          </w:r>
        </w:p>
        <w:p w14:paraId="05E33416"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7.5.1 Indicadores de resultado</w:t>
          </w:r>
          <w:r>
            <w:rPr>
              <w:noProof/>
            </w:rPr>
            <w:tab/>
          </w:r>
          <w:r>
            <w:rPr>
              <w:noProof/>
            </w:rPr>
            <w:fldChar w:fldCharType="begin"/>
          </w:r>
          <w:r>
            <w:rPr>
              <w:noProof/>
            </w:rPr>
            <w:instrText xml:space="preserve"> PAGEREF _Toc344571524 \h </w:instrText>
          </w:r>
          <w:r>
            <w:rPr>
              <w:noProof/>
            </w:rPr>
          </w:r>
          <w:r>
            <w:rPr>
              <w:noProof/>
            </w:rPr>
            <w:fldChar w:fldCharType="separate"/>
          </w:r>
          <w:r w:rsidR="00196612">
            <w:rPr>
              <w:noProof/>
            </w:rPr>
            <w:t>43</w:t>
          </w:r>
          <w:r>
            <w:rPr>
              <w:noProof/>
            </w:rPr>
            <w:fldChar w:fldCharType="end"/>
          </w:r>
        </w:p>
        <w:p w14:paraId="7851DE5F"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7.5.2. Indicadores de actividad</w:t>
          </w:r>
          <w:r>
            <w:rPr>
              <w:noProof/>
            </w:rPr>
            <w:tab/>
          </w:r>
          <w:r>
            <w:rPr>
              <w:noProof/>
            </w:rPr>
            <w:fldChar w:fldCharType="begin"/>
          </w:r>
          <w:r>
            <w:rPr>
              <w:noProof/>
            </w:rPr>
            <w:instrText xml:space="preserve"> PAGEREF _Toc344571525 \h </w:instrText>
          </w:r>
          <w:r>
            <w:rPr>
              <w:noProof/>
            </w:rPr>
          </w:r>
          <w:r>
            <w:rPr>
              <w:noProof/>
            </w:rPr>
            <w:fldChar w:fldCharType="separate"/>
          </w:r>
          <w:r w:rsidR="00196612">
            <w:rPr>
              <w:noProof/>
            </w:rPr>
            <w:t>45</w:t>
          </w:r>
          <w:r>
            <w:rPr>
              <w:noProof/>
            </w:rPr>
            <w:fldChar w:fldCharType="end"/>
          </w:r>
        </w:p>
        <w:p w14:paraId="77CCCD0F"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7.5.3. Auditorias</w:t>
          </w:r>
          <w:r>
            <w:rPr>
              <w:noProof/>
            </w:rPr>
            <w:tab/>
          </w:r>
          <w:r>
            <w:rPr>
              <w:noProof/>
            </w:rPr>
            <w:fldChar w:fldCharType="begin"/>
          </w:r>
          <w:r>
            <w:rPr>
              <w:noProof/>
            </w:rPr>
            <w:instrText xml:space="preserve"> PAGEREF _Toc344571526 \h </w:instrText>
          </w:r>
          <w:r>
            <w:rPr>
              <w:noProof/>
            </w:rPr>
          </w:r>
          <w:r>
            <w:rPr>
              <w:noProof/>
            </w:rPr>
            <w:fldChar w:fldCharType="separate"/>
          </w:r>
          <w:r w:rsidR="00196612">
            <w:rPr>
              <w:noProof/>
            </w:rPr>
            <w:t>46</w:t>
          </w:r>
          <w:r>
            <w:rPr>
              <w:noProof/>
            </w:rPr>
            <w:fldChar w:fldCharType="end"/>
          </w:r>
        </w:p>
        <w:p w14:paraId="06E39DAE"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lang w:val="es-US"/>
            </w:rPr>
            <w:t>7.5.4 Información documentada</w:t>
          </w:r>
          <w:r>
            <w:rPr>
              <w:noProof/>
            </w:rPr>
            <w:tab/>
          </w:r>
          <w:r>
            <w:rPr>
              <w:noProof/>
            </w:rPr>
            <w:fldChar w:fldCharType="begin"/>
          </w:r>
          <w:r>
            <w:rPr>
              <w:noProof/>
            </w:rPr>
            <w:instrText xml:space="preserve"> PAGEREF _Toc344571527 \h </w:instrText>
          </w:r>
          <w:r>
            <w:rPr>
              <w:noProof/>
            </w:rPr>
          </w:r>
          <w:r>
            <w:rPr>
              <w:noProof/>
            </w:rPr>
            <w:fldChar w:fldCharType="separate"/>
          </w:r>
          <w:r w:rsidR="00196612">
            <w:rPr>
              <w:noProof/>
            </w:rPr>
            <w:t>47</w:t>
          </w:r>
          <w:r>
            <w:rPr>
              <w:noProof/>
            </w:rPr>
            <w:fldChar w:fldCharType="end"/>
          </w:r>
        </w:p>
        <w:p w14:paraId="6524DEF8"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8. ACCIONES PARA EL DESARROLLO DEL PESV</w:t>
          </w:r>
          <w:r>
            <w:rPr>
              <w:noProof/>
            </w:rPr>
            <w:tab/>
          </w:r>
          <w:r>
            <w:rPr>
              <w:noProof/>
            </w:rPr>
            <w:fldChar w:fldCharType="begin"/>
          </w:r>
          <w:r>
            <w:rPr>
              <w:noProof/>
            </w:rPr>
            <w:instrText xml:space="preserve"> PAGEREF _Toc344571528 \h </w:instrText>
          </w:r>
          <w:r>
            <w:rPr>
              <w:noProof/>
            </w:rPr>
          </w:r>
          <w:r>
            <w:rPr>
              <w:noProof/>
            </w:rPr>
            <w:fldChar w:fldCharType="separate"/>
          </w:r>
          <w:r w:rsidR="00196612">
            <w:rPr>
              <w:noProof/>
            </w:rPr>
            <w:t>48</w:t>
          </w:r>
          <w:r>
            <w:rPr>
              <w:noProof/>
            </w:rPr>
            <w:fldChar w:fldCharType="end"/>
          </w:r>
        </w:p>
        <w:p w14:paraId="528ACA3A"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noProof/>
            </w:rPr>
            <w:t>8.1. COMPORTAMIENTO HUMANO</w:t>
          </w:r>
          <w:r>
            <w:rPr>
              <w:noProof/>
            </w:rPr>
            <w:tab/>
          </w:r>
          <w:r>
            <w:rPr>
              <w:noProof/>
            </w:rPr>
            <w:fldChar w:fldCharType="begin"/>
          </w:r>
          <w:r>
            <w:rPr>
              <w:noProof/>
            </w:rPr>
            <w:instrText xml:space="preserve"> PAGEREF _Toc344571529 \h </w:instrText>
          </w:r>
          <w:r>
            <w:rPr>
              <w:noProof/>
            </w:rPr>
          </w:r>
          <w:r>
            <w:rPr>
              <w:noProof/>
            </w:rPr>
            <w:fldChar w:fldCharType="separate"/>
          </w:r>
          <w:r w:rsidR="00196612">
            <w:rPr>
              <w:noProof/>
            </w:rPr>
            <w:t>48</w:t>
          </w:r>
          <w:r>
            <w:rPr>
              <w:noProof/>
            </w:rPr>
            <w:fldChar w:fldCharType="end"/>
          </w:r>
        </w:p>
        <w:p w14:paraId="317CEFC2"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8.1.1. Procedimiento de selección de conductores</w:t>
          </w:r>
          <w:r>
            <w:rPr>
              <w:noProof/>
            </w:rPr>
            <w:tab/>
          </w:r>
          <w:r>
            <w:rPr>
              <w:noProof/>
            </w:rPr>
            <w:fldChar w:fldCharType="begin"/>
          </w:r>
          <w:r>
            <w:rPr>
              <w:noProof/>
            </w:rPr>
            <w:instrText xml:space="preserve"> PAGEREF _Toc344571530 \h </w:instrText>
          </w:r>
          <w:r>
            <w:rPr>
              <w:noProof/>
            </w:rPr>
          </w:r>
          <w:r>
            <w:rPr>
              <w:noProof/>
            </w:rPr>
            <w:fldChar w:fldCharType="separate"/>
          </w:r>
          <w:r w:rsidR="00196612">
            <w:rPr>
              <w:noProof/>
            </w:rPr>
            <w:t>48</w:t>
          </w:r>
          <w:r>
            <w:rPr>
              <w:noProof/>
            </w:rPr>
            <w:fldChar w:fldCharType="end"/>
          </w:r>
        </w:p>
        <w:p w14:paraId="2106B367"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8.1.2. Pruebas de ingreso</w:t>
          </w:r>
          <w:r>
            <w:rPr>
              <w:noProof/>
            </w:rPr>
            <w:tab/>
          </w:r>
          <w:r>
            <w:rPr>
              <w:noProof/>
            </w:rPr>
            <w:fldChar w:fldCharType="begin"/>
          </w:r>
          <w:r>
            <w:rPr>
              <w:noProof/>
            </w:rPr>
            <w:instrText xml:space="preserve"> PAGEREF _Toc344571531 \h </w:instrText>
          </w:r>
          <w:r>
            <w:rPr>
              <w:noProof/>
            </w:rPr>
          </w:r>
          <w:r>
            <w:rPr>
              <w:noProof/>
            </w:rPr>
            <w:fldChar w:fldCharType="separate"/>
          </w:r>
          <w:r w:rsidR="00196612">
            <w:rPr>
              <w:noProof/>
            </w:rPr>
            <w:t>53</w:t>
          </w:r>
          <w:r>
            <w:rPr>
              <w:noProof/>
            </w:rPr>
            <w:fldChar w:fldCharType="end"/>
          </w:r>
        </w:p>
        <w:p w14:paraId="191D4CAA"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8.1.3. Capacitación en seguridad vial</w:t>
          </w:r>
          <w:r>
            <w:rPr>
              <w:noProof/>
            </w:rPr>
            <w:tab/>
          </w:r>
          <w:r>
            <w:rPr>
              <w:noProof/>
            </w:rPr>
            <w:fldChar w:fldCharType="begin"/>
          </w:r>
          <w:r>
            <w:rPr>
              <w:noProof/>
            </w:rPr>
            <w:instrText xml:space="preserve"> PAGEREF _Toc344571532 \h </w:instrText>
          </w:r>
          <w:r>
            <w:rPr>
              <w:noProof/>
            </w:rPr>
          </w:r>
          <w:r>
            <w:rPr>
              <w:noProof/>
            </w:rPr>
            <w:fldChar w:fldCharType="separate"/>
          </w:r>
          <w:r w:rsidR="00196612">
            <w:rPr>
              <w:noProof/>
            </w:rPr>
            <w:t>54</w:t>
          </w:r>
          <w:r>
            <w:rPr>
              <w:noProof/>
            </w:rPr>
            <w:fldChar w:fldCharType="end"/>
          </w:r>
        </w:p>
        <w:p w14:paraId="1412CBDC"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8.1.5. Control de documentación de conductores</w:t>
          </w:r>
          <w:r>
            <w:rPr>
              <w:noProof/>
            </w:rPr>
            <w:tab/>
          </w:r>
          <w:r>
            <w:rPr>
              <w:noProof/>
            </w:rPr>
            <w:fldChar w:fldCharType="begin"/>
          </w:r>
          <w:r>
            <w:rPr>
              <w:noProof/>
            </w:rPr>
            <w:instrText xml:space="preserve"> PAGEREF _Toc344571533 \h </w:instrText>
          </w:r>
          <w:r>
            <w:rPr>
              <w:noProof/>
            </w:rPr>
          </w:r>
          <w:r>
            <w:rPr>
              <w:noProof/>
            </w:rPr>
            <w:fldChar w:fldCharType="separate"/>
          </w:r>
          <w:r w:rsidR="00196612">
            <w:rPr>
              <w:noProof/>
            </w:rPr>
            <w:t>57</w:t>
          </w:r>
          <w:r>
            <w:rPr>
              <w:noProof/>
            </w:rPr>
            <w:fldChar w:fldCharType="end"/>
          </w:r>
        </w:p>
        <w:p w14:paraId="30236FF2"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8.1.6. Políticas de regulación de la empresa</w:t>
          </w:r>
          <w:r>
            <w:rPr>
              <w:noProof/>
            </w:rPr>
            <w:tab/>
          </w:r>
          <w:r>
            <w:rPr>
              <w:noProof/>
            </w:rPr>
            <w:fldChar w:fldCharType="begin"/>
          </w:r>
          <w:r>
            <w:rPr>
              <w:noProof/>
            </w:rPr>
            <w:instrText xml:space="preserve"> PAGEREF _Toc344571534 \h </w:instrText>
          </w:r>
          <w:r>
            <w:rPr>
              <w:noProof/>
            </w:rPr>
          </w:r>
          <w:r>
            <w:rPr>
              <w:noProof/>
            </w:rPr>
            <w:fldChar w:fldCharType="separate"/>
          </w:r>
          <w:r w:rsidR="00196612">
            <w:rPr>
              <w:noProof/>
            </w:rPr>
            <w:t>58</w:t>
          </w:r>
          <w:r>
            <w:rPr>
              <w:noProof/>
            </w:rPr>
            <w:fldChar w:fldCharType="end"/>
          </w:r>
        </w:p>
        <w:p w14:paraId="5A8A5328"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8.1.7. Elementos de protección</w:t>
          </w:r>
          <w:r>
            <w:rPr>
              <w:noProof/>
            </w:rPr>
            <w:tab/>
          </w:r>
          <w:r>
            <w:rPr>
              <w:noProof/>
            </w:rPr>
            <w:fldChar w:fldCharType="begin"/>
          </w:r>
          <w:r>
            <w:rPr>
              <w:noProof/>
            </w:rPr>
            <w:instrText xml:space="preserve"> PAGEREF _Toc344571535 \h </w:instrText>
          </w:r>
          <w:r>
            <w:rPr>
              <w:noProof/>
            </w:rPr>
          </w:r>
          <w:r>
            <w:rPr>
              <w:noProof/>
            </w:rPr>
            <w:fldChar w:fldCharType="separate"/>
          </w:r>
          <w:r w:rsidR="00196612">
            <w:rPr>
              <w:noProof/>
            </w:rPr>
            <w:t>79</w:t>
          </w:r>
          <w:r>
            <w:rPr>
              <w:noProof/>
            </w:rPr>
            <w:fldChar w:fldCharType="end"/>
          </w:r>
        </w:p>
        <w:p w14:paraId="07A500DF"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noProof/>
            </w:rPr>
            <w:t>8.2 VEHICULOS SEGUROS</w:t>
          </w:r>
          <w:r>
            <w:rPr>
              <w:noProof/>
            </w:rPr>
            <w:tab/>
          </w:r>
          <w:r>
            <w:rPr>
              <w:noProof/>
            </w:rPr>
            <w:fldChar w:fldCharType="begin"/>
          </w:r>
          <w:r>
            <w:rPr>
              <w:noProof/>
            </w:rPr>
            <w:instrText xml:space="preserve"> PAGEREF _Toc344571536 \h </w:instrText>
          </w:r>
          <w:r>
            <w:rPr>
              <w:noProof/>
            </w:rPr>
          </w:r>
          <w:r>
            <w:rPr>
              <w:noProof/>
            </w:rPr>
            <w:fldChar w:fldCharType="separate"/>
          </w:r>
          <w:r w:rsidR="00196612">
            <w:rPr>
              <w:noProof/>
            </w:rPr>
            <w:t>80</w:t>
          </w:r>
          <w:r>
            <w:rPr>
              <w:noProof/>
            </w:rPr>
            <w:fldChar w:fldCharType="end"/>
          </w:r>
        </w:p>
        <w:p w14:paraId="601F2E98"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8.2.1. Plan de mantenimiento preventivo</w:t>
          </w:r>
          <w:r>
            <w:rPr>
              <w:noProof/>
            </w:rPr>
            <w:tab/>
          </w:r>
          <w:r>
            <w:rPr>
              <w:noProof/>
            </w:rPr>
            <w:fldChar w:fldCharType="begin"/>
          </w:r>
          <w:r>
            <w:rPr>
              <w:noProof/>
            </w:rPr>
            <w:instrText xml:space="preserve"> PAGEREF _Toc344571537 \h </w:instrText>
          </w:r>
          <w:r>
            <w:rPr>
              <w:noProof/>
            </w:rPr>
          </w:r>
          <w:r>
            <w:rPr>
              <w:noProof/>
            </w:rPr>
            <w:fldChar w:fldCharType="separate"/>
          </w:r>
          <w:r w:rsidR="00196612">
            <w:rPr>
              <w:noProof/>
            </w:rPr>
            <w:t>80</w:t>
          </w:r>
          <w:r>
            <w:rPr>
              <w:noProof/>
            </w:rPr>
            <w:fldChar w:fldCharType="end"/>
          </w:r>
        </w:p>
        <w:p w14:paraId="274B7747"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8.2.2. Documentación del plan de mantenimiento</w:t>
          </w:r>
          <w:r>
            <w:rPr>
              <w:noProof/>
            </w:rPr>
            <w:tab/>
          </w:r>
          <w:r>
            <w:rPr>
              <w:noProof/>
            </w:rPr>
            <w:fldChar w:fldCharType="begin"/>
          </w:r>
          <w:r>
            <w:rPr>
              <w:noProof/>
            </w:rPr>
            <w:instrText xml:space="preserve"> PAGEREF _Toc344571538 \h </w:instrText>
          </w:r>
          <w:r>
            <w:rPr>
              <w:noProof/>
            </w:rPr>
          </w:r>
          <w:r>
            <w:rPr>
              <w:noProof/>
            </w:rPr>
            <w:fldChar w:fldCharType="separate"/>
          </w:r>
          <w:r w:rsidR="00196612">
            <w:rPr>
              <w:noProof/>
            </w:rPr>
            <w:t>82</w:t>
          </w:r>
          <w:r>
            <w:rPr>
              <w:noProof/>
            </w:rPr>
            <w:fldChar w:fldCharType="end"/>
          </w:r>
        </w:p>
        <w:p w14:paraId="152BB484"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8.2.3. Idoneidad</w:t>
          </w:r>
          <w:r>
            <w:rPr>
              <w:noProof/>
            </w:rPr>
            <w:tab/>
          </w:r>
          <w:r>
            <w:rPr>
              <w:noProof/>
            </w:rPr>
            <w:fldChar w:fldCharType="begin"/>
          </w:r>
          <w:r>
            <w:rPr>
              <w:noProof/>
            </w:rPr>
            <w:instrText xml:space="preserve"> PAGEREF _Toc344571539 \h </w:instrText>
          </w:r>
          <w:r>
            <w:rPr>
              <w:noProof/>
            </w:rPr>
          </w:r>
          <w:r>
            <w:rPr>
              <w:noProof/>
            </w:rPr>
            <w:fldChar w:fldCharType="separate"/>
          </w:r>
          <w:r w:rsidR="00196612">
            <w:rPr>
              <w:noProof/>
            </w:rPr>
            <w:t>83</w:t>
          </w:r>
          <w:r>
            <w:rPr>
              <w:noProof/>
            </w:rPr>
            <w:fldChar w:fldCharType="end"/>
          </w:r>
        </w:p>
        <w:p w14:paraId="48B8D7A3"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8.2.4. Procedimientos de inspección diaria de los vehículos</w:t>
          </w:r>
          <w:r>
            <w:rPr>
              <w:noProof/>
            </w:rPr>
            <w:tab/>
          </w:r>
          <w:r>
            <w:rPr>
              <w:noProof/>
            </w:rPr>
            <w:fldChar w:fldCharType="begin"/>
          </w:r>
          <w:r>
            <w:rPr>
              <w:noProof/>
            </w:rPr>
            <w:instrText xml:space="preserve"> PAGEREF _Toc344571540 \h </w:instrText>
          </w:r>
          <w:r>
            <w:rPr>
              <w:noProof/>
            </w:rPr>
          </w:r>
          <w:r>
            <w:rPr>
              <w:noProof/>
            </w:rPr>
            <w:fldChar w:fldCharType="separate"/>
          </w:r>
          <w:r w:rsidR="00196612">
            <w:rPr>
              <w:noProof/>
            </w:rPr>
            <w:t>83</w:t>
          </w:r>
          <w:r>
            <w:rPr>
              <w:noProof/>
            </w:rPr>
            <w:fldChar w:fldCharType="end"/>
          </w:r>
        </w:p>
        <w:p w14:paraId="76355E14"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lastRenderedPageBreak/>
            <w:t xml:space="preserve">8.2.5. Control de documentación </w:t>
          </w:r>
          <w:r w:rsidRPr="00907E40">
            <w:rPr>
              <w:rFonts w:ascii="Arial Narrow" w:hAnsi="Arial Narrow" w:cs="Times New Roman"/>
              <w:noProof/>
            </w:rPr>
            <w:t xml:space="preserve">y </w:t>
          </w:r>
          <w:r w:rsidRPr="00907E40">
            <w:rPr>
              <w:rFonts w:ascii="Arial Narrow" w:hAnsi="Arial Narrow"/>
              <w:noProof/>
            </w:rPr>
            <w:t xml:space="preserve">registro de vehículos </w:t>
          </w:r>
          <w:r w:rsidRPr="00907E40">
            <w:rPr>
              <w:rFonts w:ascii="Arial Narrow" w:hAnsi="Arial Narrow" w:cs="Times New Roman"/>
              <w:noProof/>
            </w:rPr>
            <w:t xml:space="preserve">y </w:t>
          </w:r>
          <w:r w:rsidRPr="00907E40">
            <w:rPr>
              <w:rFonts w:ascii="Arial Narrow" w:hAnsi="Arial Narrow"/>
              <w:noProof/>
            </w:rPr>
            <w:t>su mantenimiento</w:t>
          </w:r>
          <w:r>
            <w:rPr>
              <w:noProof/>
            </w:rPr>
            <w:tab/>
          </w:r>
          <w:r>
            <w:rPr>
              <w:noProof/>
            </w:rPr>
            <w:fldChar w:fldCharType="begin"/>
          </w:r>
          <w:r>
            <w:rPr>
              <w:noProof/>
            </w:rPr>
            <w:instrText xml:space="preserve"> PAGEREF _Toc344571541 \h </w:instrText>
          </w:r>
          <w:r>
            <w:rPr>
              <w:noProof/>
            </w:rPr>
          </w:r>
          <w:r>
            <w:rPr>
              <w:noProof/>
            </w:rPr>
            <w:fldChar w:fldCharType="separate"/>
          </w:r>
          <w:r w:rsidR="00196612">
            <w:rPr>
              <w:noProof/>
            </w:rPr>
            <w:t>88</w:t>
          </w:r>
          <w:r>
            <w:rPr>
              <w:noProof/>
            </w:rPr>
            <w:fldChar w:fldCharType="end"/>
          </w:r>
        </w:p>
        <w:p w14:paraId="78672B9C"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noProof/>
            </w:rPr>
            <w:t>8.3 INFRAESTRUCTURA SEGURA</w:t>
          </w:r>
          <w:r>
            <w:rPr>
              <w:noProof/>
            </w:rPr>
            <w:tab/>
          </w:r>
          <w:r>
            <w:rPr>
              <w:noProof/>
            </w:rPr>
            <w:fldChar w:fldCharType="begin"/>
          </w:r>
          <w:r>
            <w:rPr>
              <w:noProof/>
            </w:rPr>
            <w:instrText xml:space="preserve"> PAGEREF _Toc344571542 \h </w:instrText>
          </w:r>
          <w:r>
            <w:rPr>
              <w:noProof/>
            </w:rPr>
          </w:r>
          <w:r>
            <w:rPr>
              <w:noProof/>
            </w:rPr>
            <w:fldChar w:fldCharType="separate"/>
          </w:r>
          <w:r w:rsidR="00196612">
            <w:rPr>
              <w:noProof/>
            </w:rPr>
            <w:t>89</w:t>
          </w:r>
          <w:r>
            <w:rPr>
              <w:noProof/>
            </w:rPr>
            <w:fldChar w:fldCharType="end"/>
          </w:r>
        </w:p>
        <w:p w14:paraId="2900F3BD"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8.3.1. Entornos Físicos Internos</w:t>
          </w:r>
          <w:r>
            <w:rPr>
              <w:noProof/>
            </w:rPr>
            <w:tab/>
          </w:r>
          <w:r>
            <w:rPr>
              <w:noProof/>
            </w:rPr>
            <w:fldChar w:fldCharType="begin"/>
          </w:r>
          <w:r>
            <w:rPr>
              <w:noProof/>
            </w:rPr>
            <w:instrText xml:space="preserve"> PAGEREF _Toc344571543 \h </w:instrText>
          </w:r>
          <w:r>
            <w:rPr>
              <w:noProof/>
            </w:rPr>
          </w:r>
          <w:r>
            <w:rPr>
              <w:noProof/>
            </w:rPr>
            <w:fldChar w:fldCharType="separate"/>
          </w:r>
          <w:r w:rsidR="00196612">
            <w:rPr>
              <w:noProof/>
            </w:rPr>
            <w:t>89</w:t>
          </w:r>
          <w:r>
            <w:rPr>
              <w:noProof/>
            </w:rPr>
            <w:fldChar w:fldCharType="end"/>
          </w:r>
        </w:p>
        <w:p w14:paraId="24935B13"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8.3.2. Señalización</w:t>
          </w:r>
          <w:r>
            <w:rPr>
              <w:noProof/>
            </w:rPr>
            <w:tab/>
          </w:r>
          <w:r>
            <w:rPr>
              <w:noProof/>
            </w:rPr>
            <w:fldChar w:fldCharType="begin"/>
          </w:r>
          <w:r>
            <w:rPr>
              <w:noProof/>
            </w:rPr>
            <w:instrText xml:space="preserve"> PAGEREF _Toc344571544 \h </w:instrText>
          </w:r>
          <w:r>
            <w:rPr>
              <w:noProof/>
            </w:rPr>
          </w:r>
          <w:r>
            <w:rPr>
              <w:noProof/>
            </w:rPr>
            <w:fldChar w:fldCharType="separate"/>
          </w:r>
          <w:r w:rsidR="00196612">
            <w:rPr>
              <w:noProof/>
            </w:rPr>
            <w:t>90</w:t>
          </w:r>
          <w:r>
            <w:rPr>
              <w:noProof/>
            </w:rPr>
            <w:fldChar w:fldCharType="end"/>
          </w:r>
        </w:p>
        <w:p w14:paraId="4419B155" w14:textId="77777777" w:rsidR="00836840" w:rsidRDefault="00836840">
          <w:pPr>
            <w:pStyle w:val="TDC3"/>
            <w:tabs>
              <w:tab w:val="right" w:leader="dot" w:pos="8494"/>
            </w:tabs>
            <w:rPr>
              <w:rFonts w:eastAsiaTheme="minorEastAsia"/>
              <w:noProof/>
              <w:sz w:val="24"/>
              <w:szCs w:val="24"/>
              <w:lang w:val="es-CO" w:eastAsia="ja-JP"/>
            </w:rPr>
          </w:pPr>
          <w:r w:rsidRPr="00907E40">
            <w:rPr>
              <w:rFonts w:ascii="Arial Narrow" w:hAnsi="Arial Narrow"/>
              <w:noProof/>
            </w:rPr>
            <w:t>8.3.3. Rutas Externas</w:t>
          </w:r>
          <w:r>
            <w:rPr>
              <w:noProof/>
            </w:rPr>
            <w:tab/>
          </w:r>
          <w:r>
            <w:rPr>
              <w:noProof/>
            </w:rPr>
            <w:fldChar w:fldCharType="begin"/>
          </w:r>
          <w:r>
            <w:rPr>
              <w:noProof/>
            </w:rPr>
            <w:instrText xml:space="preserve"> PAGEREF _Toc344571545 \h </w:instrText>
          </w:r>
          <w:r>
            <w:rPr>
              <w:noProof/>
            </w:rPr>
          </w:r>
          <w:r>
            <w:rPr>
              <w:noProof/>
            </w:rPr>
            <w:fldChar w:fldCharType="separate"/>
          </w:r>
          <w:r w:rsidR="00196612">
            <w:rPr>
              <w:noProof/>
            </w:rPr>
            <w:t>91</w:t>
          </w:r>
          <w:r>
            <w:rPr>
              <w:noProof/>
            </w:rPr>
            <w:fldChar w:fldCharType="end"/>
          </w:r>
        </w:p>
        <w:p w14:paraId="28B4E405"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cs="Arial"/>
              <w:noProof/>
            </w:rPr>
            <w:t>8.4 ATENCION A VICTIMAS</w:t>
          </w:r>
          <w:r>
            <w:rPr>
              <w:noProof/>
            </w:rPr>
            <w:tab/>
          </w:r>
          <w:r>
            <w:rPr>
              <w:noProof/>
            </w:rPr>
            <w:fldChar w:fldCharType="begin"/>
          </w:r>
          <w:r>
            <w:rPr>
              <w:noProof/>
            </w:rPr>
            <w:instrText xml:space="preserve"> PAGEREF _Toc344571546 \h </w:instrText>
          </w:r>
          <w:r>
            <w:rPr>
              <w:noProof/>
            </w:rPr>
          </w:r>
          <w:r>
            <w:rPr>
              <w:noProof/>
            </w:rPr>
            <w:fldChar w:fldCharType="separate"/>
          </w:r>
          <w:r w:rsidR="00196612">
            <w:rPr>
              <w:noProof/>
            </w:rPr>
            <w:t>102</w:t>
          </w:r>
          <w:r>
            <w:rPr>
              <w:noProof/>
            </w:rPr>
            <w:fldChar w:fldCharType="end"/>
          </w:r>
        </w:p>
        <w:p w14:paraId="3E9C5B00" w14:textId="77777777" w:rsidR="00836840" w:rsidRDefault="00836840">
          <w:pPr>
            <w:pStyle w:val="TDC2"/>
            <w:tabs>
              <w:tab w:val="right" w:leader="dot" w:pos="8494"/>
            </w:tabs>
            <w:rPr>
              <w:rFonts w:eastAsiaTheme="minorEastAsia"/>
              <w:noProof/>
              <w:sz w:val="24"/>
              <w:szCs w:val="24"/>
              <w:lang w:val="es-CO" w:eastAsia="ja-JP"/>
            </w:rPr>
          </w:pPr>
          <w:r w:rsidRPr="00907E40">
            <w:rPr>
              <w:rFonts w:ascii="Arial Narrow" w:hAnsi="Arial Narrow"/>
              <w:noProof/>
            </w:rPr>
            <w:t>8.5. Normas Generales para transporte de Personal</w:t>
          </w:r>
          <w:r>
            <w:rPr>
              <w:noProof/>
            </w:rPr>
            <w:tab/>
          </w:r>
          <w:r>
            <w:rPr>
              <w:noProof/>
            </w:rPr>
            <w:fldChar w:fldCharType="begin"/>
          </w:r>
          <w:r>
            <w:rPr>
              <w:noProof/>
            </w:rPr>
            <w:instrText xml:space="preserve"> PAGEREF _Toc344571547 \h </w:instrText>
          </w:r>
          <w:r>
            <w:rPr>
              <w:noProof/>
            </w:rPr>
          </w:r>
          <w:r>
            <w:rPr>
              <w:noProof/>
            </w:rPr>
            <w:fldChar w:fldCharType="separate"/>
          </w:r>
          <w:r w:rsidR="00196612">
            <w:rPr>
              <w:noProof/>
            </w:rPr>
            <w:t>114</w:t>
          </w:r>
          <w:r>
            <w:rPr>
              <w:noProof/>
            </w:rPr>
            <w:fldChar w:fldCharType="end"/>
          </w:r>
        </w:p>
        <w:p w14:paraId="0F5BD7E9"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ANEXOS</w:t>
          </w:r>
          <w:r>
            <w:rPr>
              <w:noProof/>
            </w:rPr>
            <w:tab/>
          </w:r>
          <w:r>
            <w:rPr>
              <w:noProof/>
            </w:rPr>
            <w:fldChar w:fldCharType="begin"/>
          </w:r>
          <w:r>
            <w:rPr>
              <w:noProof/>
            </w:rPr>
            <w:instrText xml:space="preserve"> PAGEREF _Toc344571548 \h </w:instrText>
          </w:r>
          <w:r>
            <w:rPr>
              <w:noProof/>
            </w:rPr>
          </w:r>
          <w:r>
            <w:rPr>
              <w:noProof/>
            </w:rPr>
            <w:fldChar w:fldCharType="separate"/>
          </w:r>
          <w:r w:rsidR="00196612">
            <w:rPr>
              <w:noProof/>
            </w:rPr>
            <w:t>115</w:t>
          </w:r>
          <w:r>
            <w:rPr>
              <w:noProof/>
            </w:rPr>
            <w:fldChar w:fldCharType="end"/>
          </w:r>
        </w:p>
        <w:p w14:paraId="5176AF01"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CERTIFICADO DE EXISTENCIA Y REPRESENTACION LEGAL</w:t>
          </w:r>
          <w:r>
            <w:rPr>
              <w:noProof/>
            </w:rPr>
            <w:tab/>
          </w:r>
          <w:r>
            <w:rPr>
              <w:noProof/>
            </w:rPr>
            <w:fldChar w:fldCharType="begin"/>
          </w:r>
          <w:r>
            <w:rPr>
              <w:noProof/>
            </w:rPr>
            <w:instrText xml:space="preserve"> PAGEREF _Toc344571549 \h </w:instrText>
          </w:r>
          <w:r>
            <w:rPr>
              <w:noProof/>
            </w:rPr>
          </w:r>
          <w:r>
            <w:rPr>
              <w:noProof/>
            </w:rPr>
            <w:fldChar w:fldCharType="separate"/>
          </w:r>
          <w:r w:rsidR="00196612">
            <w:rPr>
              <w:noProof/>
            </w:rPr>
            <w:t>116</w:t>
          </w:r>
          <w:r>
            <w:rPr>
              <w:noProof/>
            </w:rPr>
            <w:fldChar w:fldCharType="end"/>
          </w:r>
        </w:p>
        <w:p w14:paraId="51249D64"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COMPROMISO POR LA DIRECCIÓN PLAN ESTRATEGICO DE SEGURIDAD VIAL</w:t>
          </w:r>
          <w:r>
            <w:rPr>
              <w:noProof/>
            </w:rPr>
            <w:tab/>
          </w:r>
          <w:r>
            <w:rPr>
              <w:noProof/>
            </w:rPr>
            <w:fldChar w:fldCharType="begin"/>
          </w:r>
          <w:r>
            <w:rPr>
              <w:noProof/>
            </w:rPr>
            <w:instrText xml:space="preserve"> PAGEREF _Toc344571550 \h </w:instrText>
          </w:r>
          <w:r>
            <w:rPr>
              <w:noProof/>
            </w:rPr>
          </w:r>
          <w:r>
            <w:rPr>
              <w:noProof/>
            </w:rPr>
            <w:fldChar w:fldCharType="separate"/>
          </w:r>
          <w:r w:rsidR="00196612">
            <w:rPr>
              <w:noProof/>
            </w:rPr>
            <w:t>117</w:t>
          </w:r>
          <w:r>
            <w:rPr>
              <w:noProof/>
            </w:rPr>
            <w:fldChar w:fldCharType="end"/>
          </w:r>
        </w:p>
        <w:p w14:paraId="04B6F1FA"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ACTA CONFORMACION COMITÉ DE SEGURIDAD VIAL</w:t>
          </w:r>
          <w:r>
            <w:rPr>
              <w:noProof/>
            </w:rPr>
            <w:tab/>
          </w:r>
          <w:r>
            <w:rPr>
              <w:noProof/>
            </w:rPr>
            <w:fldChar w:fldCharType="begin"/>
          </w:r>
          <w:r>
            <w:rPr>
              <w:noProof/>
            </w:rPr>
            <w:instrText xml:space="preserve"> PAGEREF _Toc344571551 \h </w:instrText>
          </w:r>
          <w:r>
            <w:rPr>
              <w:noProof/>
            </w:rPr>
          </w:r>
          <w:r>
            <w:rPr>
              <w:noProof/>
            </w:rPr>
            <w:fldChar w:fldCharType="separate"/>
          </w:r>
          <w:r w:rsidR="00196612">
            <w:rPr>
              <w:noProof/>
            </w:rPr>
            <w:t>120</w:t>
          </w:r>
          <w:r>
            <w:rPr>
              <w:noProof/>
            </w:rPr>
            <w:fldChar w:fldCharType="end"/>
          </w:r>
        </w:p>
        <w:p w14:paraId="796DC5D4" w14:textId="30380A2E" w:rsidR="00836840" w:rsidRDefault="00836840">
          <w:pPr>
            <w:pStyle w:val="TDC1"/>
            <w:tabs>
              <w:tab w:val="right" w:leader="dot" w:pos="8494"/>
            </w:tabs>
            <w:rPr>
              <w:rFonts w:eastAsiaTheme="minorEastAsia"/>
              <w:noProof/>
              <w:sz w:val="24"/>
              <w:szCs w:val="24"/>
              <w:lang w:val="es-CO" w:eastAsia="ja-JP"/>
            </w:rPr>
          </w:pPr>
          <w:r>
            <w:rPr>
              <w:rFonts w:ascii="Arial Narrow" w:hAnsi="Arial Narrow"/>
              <w:noProof/>
            </w:rPr>
            <w:t>PROCEDIMIENTO DE CAPACITACION Y EVALUACION DE DESEMPEÑO</w:t>
          </w:r>
          <w:r w:rsidR="003C0703">
            <w:rPr>
              <w:rFonts w:ascii="Arial Narrow" w:hAnsi="Arial Narrow"/>
              <w:noProof/>
            </w:rPr>
            <w:t>, CRONOGRAMA</w:t>
          </w:r>
          <w:r>
            <w:rPr>
              <w:noProof/>
            </w:rPr>
            <w:tab/>
          </w:r>
          <w:r>
            <w:rPr>
              <w:noProof/>
            </w:rPr>
            <w:fldChar w:fldCharType="begin"/>
          </w:r>
          <w:r>
            <w:rPr>
              <w:noProof/>
            </w:rPr>
            <w:instrText xml:space="preserve"> PAGEREF _Toc344571552 \h </w:instrText>
          </w:r>
          <w:r>
            <w:rPr>
              <w:noProof/>
            </w:rPr>
          </w:r>
          <w:r>
            <w:rPr>
              <w:noProof/>
            </w:rPr>
            <w:fldChar w:fldCharType="separate"/>
          </w:r>
          <w:r w:rsidR="00196612">
            <w:rPr>
              <w:noProof/>
            </w:rPr>
            <w:t>123</w:t>
          </w:r>
          <w:r>
            <w:rPr>
              <w:noProof/>
            </w:rPr>
            <w:fldChar w:fldCharType="end"/>
          </w:r>
        </w:p>
        <w:p w14:paraId="034B5732" w14:textId="7976C4CE" w:rsidR="00836840" w:rsidRDefault="00836840">
          <w:pPr>
            <w:pStyle w:val="TDC1"/>
            <w:tabs>
              <w:tab w:val="right" w:leader="dot" w:pos="8494"/>
            </w:tabs>
            <w:rPr>
              <w:rFonts w:eastAsiaTheme="minorEastAsia"/>
              <w:noProof/>
              <w:sz w:val="24"/>
              <w:szCs w:val="24"/>
              <w:lang w:val="es-CO" w:eastAsia="ja-JP"/>
            </w:rPr>
          </w:pPr>
          <w:r>
            <w:rPr>
              <w:rFonts w:ascii="Arial Narrow" w:hAnsi="Arial Narrow"/>
              <w:noProof/>
            </w:rPr>
            <w:t xml:space="preserve">PROCEDIMIENTO DE </w:t>
          </w:r>
          <w:r w:rsidRPr="00907E40">
            <w:rPr>
              <w:rFonts w:ascii="Arial Narrow" w:hAnsi="Arial Narrow"/>
              <w:noProof/>
            </w:rPr>
            <w:t>CONTROL DE DOCUMENTOS</w:t>
          </w:r>
          <w:r>
            <w:rPr>
              <w:rFonts w:ascii="Arial Narrow" w:hAnsi="Arial Narrow"/>
              <w:noProof/>
            </w:rPr>
            <w:t xml:space="preserve"> Y REGISTROS</w:t>
          </w:r>
          <w:r>
            <w:rPr>
              <w:noProof/>
            </w:rPr>
            <w:tab/>
          </w:r>
          <w:r>
            <w:rPr>
              <w:noProof/>
            </w:rPr>
            <w:fldChar w:fldCharType="begin"/>
          </w:r>
          <w:r>
            <w:rPr>
              <w:noProof/>
            </w:rPr>
            <w:instrText xml:space="preserve"> PAGEREF _Toc344571553 \h </w:instrText>
          </w:r>
          <w:r>
            <w:rPr>
              <w:noProof/>
            </w:rPr>
          </w:r>
          <w:r>
            <w:rPr>
              <w:noProof/>
            </w:rPr>
            <w:fldChar w:fldCharType="separate"/>
          </w:r>
          <w:r w:rsidR="00196612">
            <w:rPr>
              <w:noProof/>
            </w:rPr>
            <w:t>124</w:t>
          </w:r>
          <w:r>
            <w:rPr>
              <w:noProof/>
            </w:rPr>
            <w:fldChar w:fldCharType="end"/>
          </w:r>
        </w:p>
        <w:p w14:paraId="322F796A" w14:textId="57A350A2" w:rsidR="003C0703" w:rsidRDefault="003C0703">
          <w:pPr>
            <w:pStyle w:val="TDC1"/>
            <w:tabs>
              <w:tab w:val="right" w:leader="dot" w:pos="8494"/>
            </w:tabs>
            <w:rPr>
              <w:rFonts w:ascii="Arial Narrow" w:hAnsi="Arial Narrow"/>
              <w:noProof/>
            </w:rPr>
          </w:pPr>
          <w:r>
            <w:rPr>
              <w:rFonts w:ascii="Arial Narrow" w:hAnsi="Arial Narrow"/>
              <w:noProof/>
            </w:rPr>
            <w:t>PROCEDIMIENTO SELECCIÓN DE CONDUCTORES………………………………………………………124</w:t>
          </w:r>
        </w:p>
        <w:p w14:paraId="7C5CD255" w14:textId="13F7319C"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PROGRAMA DE MANTENIMIENTO PREVENTIVO</w:t>
          </w:r>
          <w:r w:rsidR="003C0703">
            <w:rPr>
              <w:rFonts w:ascii="Arial Narrow" w:hAnsi="Arial Narrow"/>
              <w:noProof/>
            </w:rPr>
            <w:t>,</w:t>
          </w:r>
          <w:r w:rsidR="003C0703">
            <w:rPr>
              <w:noProof/>
            </w:rPr>
            <w:t>……………………………………………………………………125</w:t>
          </w:r>
        </w:p>
        <w:p w14:paraId="0FFDF76D" w14:textId="6CAB878A" w:rsidR="00836840" w:rsidRDefault="003C0703">
          <w:pPr>
            <w:pStyle w:val="TDC1"/>
            <w:tabs>
              <w:tab w:val="right" w:leader="dot" w:pos="8494"/>
            </w:tabs>
            <w:rPr>
              <w:rFonts w:eastAsiaTheme="minorEastAsia"/>
              <w:noProof/>
              <w:sz w:val="24"/>
              <w:szCs w:val="24"/>
              <w:lang w:val="es-CO" w:eastAsia="ja-JP"/>
            </w:rPr>
          </w:pPr>
          <w:r>
            <w:rPr>
              <w:rFonts w:ascii="Arial Narrow" w:hAnsi="Arial Narrow"/>
              <w:noProof/>
            </w:rPr>
            <w:t xml:space="preserve">FICHA ALISTAMIENTO DIARIO DE VEHICULOS </w:t>
          </w:r>
          <w:r w:rsidR="00836840">
            <w:rPr>
              <w:noProof/>
            </w:rPr>
            <w:tab/>
          </w:r>
          <w:r w:rsidR="00836840">
            <w:rPr>
              <w:noProof/>
            </w:rPr>
            <w:fldChar w:fldCharType="begin"/>
          </w:r>
          <w:r w:rsidR="00836840">
            <w:rPr>
              <w:noProof/>
            </w:rPr>
            <w:instrText xml:space="preserve"> PAGEREF _Toc344571555 \h </w:instrText>
          </w:r>
          <w:r w:rsidR="00836840">
            <w:rPr>
              <w:noProof/>
            </w:rPr>
          </w:r>
          <w:r w:rsidR="00836840">
            <w:rPr>
              <w:noProof/>
            </w:rPr>
            <w:fldChar w:fldCharType="separate"/>
          </w:r>
          <w:r w:rsidR="00196612">
            <w:rPr>
              <w:noProof/>
            </w:rPr>
            <w:t>126</w:t>
          </w:r>
          <w:r w:rsidR="00836840">
            <w:rPr>
              <w:noProof/>
            </w:rPr>
            <w:fldChar w:fldCharType="end"/>
          </w:r>
        </w:p>
        <w:p w14:paraId="1D09D469" w14:textId="77777777" w:rsidR="00836840" w:rsidRDefault="00836840">
          <w:pPr>
            <w:pStyle w:val="TDC1"/>
            <w:tabs>
              <w:tab w:val="right" w:leader="dot" w:pos="8494"/>
            </w:tabs>
            <w:rPr>
              <w:rFonts w:eastAsiaTheme="minorEastAsia"/>
              <w:noProof/>
              <w:sz w:val="24"/>
              <w:szCs w:val="24"/>
              <w:lang w:val="es-CO" w:eastAsia="ja-JP"/>
            </w:rPr>
          </w:pPr>
          <w:r w:rsidRPr="00907E40">
            <w:rPr>
              <w:rFonts w:ascii="Arial Narrow" w:hAnsi="Arial Narrow"/>
              <w:noProof/>
            </w:rPr>
            <w:t>LISTA DE CHEQUEO VEHICULO</w:t>
          </w:r>
          <w:r>
            <w:rPr>
              <w:noProof/>
            </w:rPr>
            <w:tab/>
          </w:r>
          <w:r>
            <w:rPr>
              <w:noProof/>
            </w:rPr>
            <w:fldChar w:fldCharType="begin"/>
          </w:r>
          <w:r>
            <w:rPr>
              <w:noProof/>
            </w:rPr>
            <w:instrText xml:space="preserve"> PAGEREF _Toc344571556 \h </w:instrText>
          </w:r>
          <w:r>
            <w:rPr>
              <w:noProof/>
            </w:rPr>
          </w:r>
          <w:r>
            <w:rPr>
              <w:noProof/>
            </w:rPr>
            <w:fldChar w:fldCharType="separate"/>
          </w:r>
          <w:r w:rsidR="00196612">
            <w:rPr>
              <w:noProof/>
            </w:rPr>
            <w:t>127</w:t>
          </w:r>
          <w:r>
            <w:rPr>
              <w:noProof/>
            </w:rPr>
            <w:fldChar w:fldCharType="end"/>
          </w:r>
        </w:p>
        <w:p w14:paraId="0D36E7BF" w14:textId="12150C1B" w:rsidR="003C0703" w:rsidRDefault="00836840">
          <w:pPr>
            <w:pStyle w:val="TDC1"/>
            <w:tabs>
              <w:tab w:val="right" w:leader="dot" w:pos="8494"/>
            </w:tabs>
            <w:rPr>
              <w:rFonts w:ascii="Arial Narrow" w:hAnsi="Arial Narrow"/>
              <w:noProof/>
            </w:rPr>
          </w:pPr>
          <w:r w:rsidRPr="00907E40">
            <w:rPr>
              <w:rFonts w:ascii="Arial Narrow" w:hAnsi="Arial Narrow"/>
              <w:noProof/>
            </w:rPr>
            <w:t>CONTROL Y ASISTENCIA EN EL RECORRIDO DE LA RUTA</w:t>
          </w:r>
          <w:r w:rsidR="003C0703">
            <w:rPr>
              <w:rFonts w:ascii="Arial Narrow" w:hAnsi="Arial Narrow"/>
              <w:noProof/>
            </w:rPr>
            <w:t>…………………………………………….127</w:t>
          </w:r>
        </w:p>
        <w:p w14:paraId="1D268262" w14:textId="5BB2C816" w:rsidR="00836840" w:rsidRDefault="003C0703">
          <w:pPr>
            <w:pStyle w:val="TDC1"/>
            <w:tabs>
              <w:tab w:val="right" w:leader="dot" w:pos="8494"/>
            </w:tabs>
            <w:rPr>
              <w:rFonts w:eastAsiaTheme="minorEastAsia"/>
              <w:noProof/>
              <w:sz w:val="24"/>
              <w:szCs w:val="24"/>
              <w:lang w:val="es-CO" w:eastAsia="ja-JP"/>
            </w:rPr>
          </w:pPr>
          <w:r>
            <w:rPr>
              <w:rFonts w:ascii="Arial Narrow" w:hAnsi="Arial Narrow"/>
              <w:noProof/>
            </w:rPr>
            <w:t>MATRIZ DE PELIGROS , CRONOGRAMA  SGSST</w:t>
          </w:r>
          <w:r w:rsidR="00836840">
            <w:rPr>
              <w:noProof/>
            </w:rPr>
            <w:tab/>
          </w:r>
          <w:r w:rsidR="00836840">
            <w:rPr>
              <w:noProof/>
            </w:rPr>
            <w:fldChar w:fldCharType="begin"/>
          </w:r>
          <w:r w:rsidR="00836840">
            <w:rPr>
              <w:noProof/>
            </w:rPr>
            <w:instrText xml:space="preserve"> PAGEREF _Toc344571557 \h </w:instrText>
          </w:r>
          <w:r w:rsidR="00836840">
            <w:rPr>
              <w:noProof/>
            </w:rPr>
          </w:r>
          <w:r w:rsidR="00836840">
            <w:rPr>
              <w:noProof/>
            </w:rPr>
            <w:fldChar w:fldCharType="separate"/>
          </w:r>
          <w:r w:rsidR="00196612">
            <w:rPr>
              <w:noProof/>
            </w:rPr>
            <w:t>130</w:t>
          </w:r>
          <w:r w:rsidR="00836840">
            <w:rPr>
              <w:noProof/>
            </w:rPr>
            <w:fldChar w:fldCharType="end"/>
          </w:r>
        </w:p>
        <w:p w14:paraId="5EFFEE66" w14:textId="77777777" w:rsidR="003A1521" w:rsidRDefault="003A1521">
          <w:r w:rsidRPr="00160F2C">
            <w:rPr>
              <w:rFonts w:ascii="Arial Narrow" w:hAnsi="Arial Narrow"/>
              <w:b/>
              <w:bCs/>
              <w:sz w:val="28"/>
              <w:szCs w:val="28"/>
            </w:rPr>
            <w:fldChar w:fldCharType="end"/>
          </w:r>
        </w:p>
      </w:sdtContent>
    </w:sdt>
    <w:p w14:paraId="1B699766" w14:textId="5C691AFB" w:rsidR="000661A2" w:rsidRDefault="00836840" w:rsidP="00836840">
      <w:pPr>
        <w:tabs>
          <w:tab w:val="left" w:pos="1800"/>
        </w:tabs>
      </w:pPr>
      <w:r>
        <w:tab/>
      </w:r>
    </w:p>
    <w:p w14:paraId="3CE1DD73" w14:textId="77777777" w:rsidR="00D15873" w:rsidRDefault="00D15873" w:rsidP="000661A2"/>
    <w:p w14:paraId="3FF963DD" w14:textId="77777777" w:rsidR="00D15873" w:rsidRDefault="00D15873" w:rsidP="000661A2"/>
    <w:p w14:paraId="5D78DC04" w14:textId="77777777" w:rsidR="00D15873" w:rsidRDefault="00D15873" w:rsidP="000661A2"/>
    <w:p w14:paraId="1E8616EC" w14:textId="77777777" w:rsidR="00D15873" w:rsidRDefault="00D15873" w:rsidP="000661A2"/>
    <w:p w14:paraId="192A0BFE" w14:textId="77777777" w:rsidR="00B343F9" w:rsidRPr="004F0721" w:rsidRDefault="00E55919" w:rsidP="004F0721">
      <w:pPr>
        <w:pStyle w:val="Ttulo1"/>
        <w:spacing w:before="0" w:line="360" w:lineRule="auto"/>
        <w:jc w:val="center"/>
        <w:rPr>
          <w:rFonts w:ascii="Arial Narrow" w:hAnsi="Arial Narrow"/>
          <w:color w:val="auto"/>
        </w:rPr>
      </w:pPr>
      <w:bookmarkStart w:id="1" w:name="_Toc344571495"/>
      <w:r w:rsidRPr="004F0721">
        <w:rPr>
          <w:rFonts w:ascii="Arial Narrow" w:hAnsi="Arial Narrow"/>
          <w:color w:val="auto"/>
        </w:rPr>
        <w:t>1 INTRODUCCI</w:t>
      </w:r>
      <w:r w:rsidR="00B343F9" w:rsidRPr="004F0721">
        <w:rPr>
          <w:rFonts w:ascii="Arial Narrow" w:hAnsi="Arial Narrow"/>
          <w:color w:val="auto"/>
        </w:rPr>
        <w:t>ÓN</w:t>
      </w:r>
      <w:bookmarkEnd w:id="1"/>
    </w:p>
    <w:p w14:paraId="7D1AC1D9" w14:textId="77777777" w:rsidR="004F0721" w:rsidRPr="004F0721" w:rsidRDefault="004F0721" w:rsidP="004F0721">
      <w:pPr>
        <w:spacing w:after="0"/>
        <w:rPr>
          <w:rFonts w:ascii="Arial Narrow" w:hAnsi="Arial Narrow"/>
          <w:sz w:val="28"/>
          <w:szCs w:val="28"/>
        </w:rPr>
      </w:pPr>
    </w:p>
    <w:p w14:paraId="068B92FA" w14:textId="77777777" w:rsidR="00553C0F" w:rsidRPr="00E10D05" w:rsidRDefault="00553C0F" w:rsidP="004F0721">
      <w:pPr>
        <w:pStyle w:val="NormalWeb"/>
        <w:shd w:val="clear" w:color="auto" w:fill="FFFFFF"/>
        <w:spacing w:before="0" w:beforeAutospacing="0" w:after="0" w:afterAutospacing="0" w:line="360" w:lineRule="auto"/>
        <w:jc w:val="both"/>
        <w:rPr>
          <w:rFonts w:ascii="Arial Narrow" w:hAnsi="Arial Narrow" w:cs="Arial"/>
          <w:sz w:val="28"/>
          <w:szCs w:val="28"/>
        </w:rPr>
      </w:pPr>
      <w:r w:rsidRPr="00E10D05">
        <w:rPr>
          <w:rFonts w:ascii="Arial Narrow" w:hAnsi="Arial Narrow" w:cs="Arial"/>
          <w:sz w:val="28"/>
          <w:szCs w:val="28"/>
        </w:rPr>
        <w:t xml:space="preserve">EL PLAN ESTRATEGICO DE SEGURIDAD VIAL que a continuación se  estructura, </w:t>
      </w:r>
      <w:r w:rsidR="00016340" w:rsidRPr="00E10D05">
        <w:rPr>
          <w:rFonts w:ascii="Arial Narrow" w:hAnsi="Arial Narrow" w:cs="Arial"/>
          <w:sz w:val="28"/>
          <w:szCs w:val="28"/>
        </w:rPr>
        <w:t>está basado en</w:t>
      </w:r>
      <w:r w:rsidRPr="00E10D05">
        <w:rPr>
          <w:rFonts w:ascii="Arial Narrow" w:hAnsi="Arial Narrow" w:cs="Arial"/>
          <w:sz w:val="28"/>
          <w:szCs w:val="28"/>
        </w:rPr>
        <w:t xml:space="preserve"> las recomendaciones que sobre la materia ha formulado la LEY 1</w:t>
      </w:r>
      <w:r w:rsidR="00E10D05" w:rsidRPr="00E10D05">
        <w:rPr>
          <w:rFonts w:ascii="Arial Narrow" w:hAnsi="Arial Narrow" w:cs="Arial"/>
          <w:sz w:val="28"/>
          <w:szCs w:val="28"/>
        </w:rPr>
        <w:t xml:space="preserve">503 DEL 29 DE DICIEMBRE DE 2011 y </w:t>
      </w:r>
      <w:r w:rsidRPr="00E10D05">
        <w:rPr>
          <w:rFonts w:ascii="Arial Narrow" w:hAnsi="Arial Narrow" w:cs="Arial"/>
          <w:sz w:val="28"/>
          <w:szCs w:val="28"/>
        </w:rPr>
        <w:t>de diversos organismos multilaterales, especialmente la Organización Mundial de la Salud - OMS, que ha consagrado el período comprendido entre los años 2011 y 2020 como "La década para la acción" que tiene como finalidad reducir en un 50% las mortalidades derivadas de los accidentes de tránsito en el mundo.</w:t>
      </w:r>
    </w:p>
    <w:p w14:paraId="33923F16" w14:textId="77777777" w:rsidR="004F0721" w:rsidRPr="00E10D05" w:rsidRDefault="004F0721" w:rsidP="004F0721">
      <w:pPr>
        <w:pStyle w:val="Default"/>
        <w:spacing w:line="360" w:lineRule="auto"/>
        <w:jc w:val="both"/>
        <w:rPr>
          <w:rFonts w:ascii="Arial Narrow" w:eastAsia="Times New Roman" w:hAnsi="Arial Narrow"/>
          <w:color w:val="auto"/>
          <w:sz w:val="28"/>
          <w:szCs w:val="28"/>
          <w:lang w:eastAsia="es-CO"/>
        </w:rPr>
      </w:pPr>
    </w:p>
    <w:p w14:paraId="0C8B06A9" w14:textId="77777777" w:rsidR="00553C0F" w:rsidRPr="00E10D05" w:rsidRDefault="00553C0F" w:rsidP="004F0721">
      <w:pPr>
        <w:pStyle w:val="Default"/>
        <w:spacing w:line="360" w:lineRule="auto"/>
        <w:jc w:val="both"/>
        <w:rPr>
          <w:rFonts w:ascii="Arial Narrow" w:eastAsia="Times New Roman" w:hAnsi="Arial Narrow"/>
          <w:color w:val="auto"/>
          <w:sz w:val="28"/>
          <w:szCs w:val="28"/>
          <w:lang w:eastAsia="es-CO"/>
        </w:rPr>
      </w:pPr>
      <w:r w:rsidRPr="00E10D05">
        <w:rPr>
          <w:rFonts w:ascii="Arial Narrow" w:eastAsia="Times New Roman" w:hAnsi="Arial Narrow"/>
          <w:color w:val="auto"/>
          <w:sz w:val="28"/>
          <w:szCs w:val="28"/>
          <w:lang w:eastAsia="es-CO"/>
        </w:rPr>
        <w:t xml:space="preserve">Colombia se ha sumado a este compromiso a través del establecimiento del PLAN NACIONAL DE SEGURIDAD VIAL  2011-2016, el cual articula y coordina las diversas actuaciones de las instituciones públicas intervinientes y responsables de la seguridad vial en Colombia, además de incorporar como un actor relevante en el diseño y evaluación de dichas actuaciones o medidas a los representantes de organismos de la sociedad civil, sean éstos del mundo privado o empresarial, de la academia, o de las agrupaciones de víctimas de accidentes de tránsito. </w:t>
      </w:r>
    </w:p>
    <w:p w14:paraId="4C8B48CD" w14:textId="77777777" w:rsidR="00553C0F" w:rsidRPr="00E10D05" w:rsidRDefault="00553C0F" w:rsidP="004F0721">
      <w:pPr>
        <w:pStyle w:val="Default"/>
        <w:spacing w:line="360" w:lineRule="auto"/>
        <w:jc w:val="both"/>
        <w:rPr>
          <w:rFonts w:ascii="Arial Narrow" w:eastAsia="Times New Roman" w:hAnsi="Arial Narrow"/>
          <w:color w:val="auto"/>
          <w:sz w:val="28"/>
          <w:szCs w:val="28"/>
          <w:lang w:eastAsia="es-CO"/>
        </w:rPr>
      </w:pPr>
    </w:p>
    <w:p w14:paraId="1674BE49" w14:textId="77777777" w:rsidR="00553C0F" w:rsidRPr="004F0721" w:rsidRDefault="00553C0F" w:rsidP="004F0721">
      <w:pPr>
        <w:pStyle w:val="Default"/>
        <w:spacing w:line="360" w:lineRule="auto"/>
        <w:jc w:val="both"/>
        <w:rPr>
          <w:rFonts w:ascii="Arial Narrow" w:eastAsia="Times New Roman" w:hAnsi="Arial Narrow"/>
          <w:color w:val="auto"/>
          <w:sz w:val="28"/>
          <w:szCs w:val="28"/>
          <w:lang w:eastAsia="es-CO"/>
        </w:rPr>
      </w:pPr>
      <w:r w:rsidRPr="00E10D05">
        <w:rPr>
          <w:rFonts w:ascii="Arial Narrow" w:eastAsia="Times New Roman" w:hAnsi="Arial Narrow"/>
          <w:color w:val="auto"/>
          <w:sz w:val="28"/>
          <w:szCs w:val="28"/>
          <w:lang w:eastAsia="es-CO"/>
        </w:rPr>
        <w:t>Según el Informe Mundial sobre Prevención de Traumatismos Causados por el Tránsito, de la Organización Mundial de la Salud (OMS), del año 2004, los traumatismos causados por el tránsito son un problema creciente de salud pública</w:t>
      </w:r>
      <w:r w:rsidRPr="004F0721">
        <w:rPr>
          <w:rFonts w:ascii="Arial Narrow" w:eastAsia="Times New Roman" w:hAnsi="Arial Narrow"/>
          <w:color w:val="auto"/>
          <w:sz w:val="28"/>
          <w:szCs w:val="28"/>
          <w:lang w:eastAsia="es-CO"/>
        </w:rPr>
        <w:t xml:space="preserve"> mundial, por lo que las estadísticas indican que hacia el año 2020, este tipo de accidentes será la tercera causa de morbilidad en el mundo.</w:t>
      </w:r>
    </w:p>
    <w:p w14:paraId="17B4B9E2" w14:textId="77777777" w:rsidR="00553C0F" w:rsidRPr="004F0721" w:rsidRDefault="00553C0F" w:rsidP="004F0721">
      <w:pPr>
        <w:pStyle w:val="Default"/>
        <w:spacing w:line="360" w:lineRule="auto"/>
        <w:jc w:val="both"/>
        <w:rPr>
          <w:rFonts w:ascii="Arial Narrow" w:eastAsia="Times New Roman" w:hAnsi="Arial Narrow"/>
          <w:color w:val="auto"/>
          <w:sz w:val="28"/>
          <w:szCs w:val="28"/>
          <w:lang w:eastAsia="es-CO"/>
        </w:rPr>
      </w:pPr>
    </w:p>
    <w:p w14:paraId="0B4BD1E5" w14:textId="77777777" w:rsidR="00553C0F" w:rsidRPr="004F0721" w:rsidRDefault="00553C0F" w:rsidP="004F0721">
      <w:pPr>
        <w:pStyle w:val="Default"/>
        <w:spacing w:line="360" w:lineRule="auto"/>
        <w:jc w:val="both"/>
        <w:rPr>
          <w:rFonts w:ascii="Arial Narrow" w:eastAsia="Times New Roman" w:hAnsi="Arial Narrow"/>
          <w:color w:val="auto"/>
          <w:sz w:val="28"/>
          <w:szCs w:val="28"/>
          <w:lang w:eastAsia="es-CO"/>
        </w:rPr>
      </w:pPr>
      <w:r w:rsidRPr="004F0721">
        <w:rPr>
          <w:rFonts w:ascii="Arial Narrow" w:eastAsia="Times New Roman" w:hAnsi="Arial Narrow"/>
          <w:color w:val="auto"/>
          <w:sz w:val="28"/>
          <w:szCs w:val="28"/>
          <w:lang w:eastAsia="es-CO"/>
        </w:rPr>
        <w:lastRenderedPageBreak/>
        <w:t xml:space="preserve">En este contexto, solo a modo preliminar, diremos que según la OMS, los grupos vulnerables en Colombia, entendiéndose por tales, fundamentalmente </w:t>
      </w:r>
      <w:r w:rsidRPr="004F0721">
        <w:rPr>
          <w:rFonts w:ascii="Arial Narrow" w:eastAsia="Times New Roman" w:hAnsi="Arial Narrow"/>
          <w:b/>
          <w:color w:val="auto"/>
          <w:sz w:val="28"/>
          <w:szCs w:val="28"/>
          <w:lang w:eastAsia="es-CO"/>
        </w:rPr>
        <w:t>peatones y motociclistas</w:t>
      </w:r>
      <w:r w:rsidRPr="004F0721">
        <w:rPr>
          <w:rFonts w:ascii="Arial Narrow" w:eastAsia="Times New Roman" w:hAnsi="Arial Narrow"/>
          <w:color w:val="auto"/>
          <w:sz w:val="28"/>
          <w:szCs w:val="28"/>
          <w:lang w:eastAsia="es-CO"/>
        </w:rPr>
        <w:t>, aportan el 70% de las muertes en siniestros de tránsito. Además, entre los años 2005 y 2010, se registró un incremento de fallecidos en accidentes de tránsito, el cual pasó de 5.418 a 5.502 y en el año 2010 se registraron más de 39.275 lesionados de gravedad según Medicina Legal, convirtiéndose los accidentes de tránsito en la primera causa de muerte en niños entre los 5 y los 14 años, y la segunda entre las personas de 15 y 24 años de edad.</w:t>
      </w:r>
    </w:p>
    <w:p w14:paraId="76BFF9E8" w14:textId="77777777" w:rsidR="00553C0F" w:rsidRPr="004F0721" w:rsidRDefault="00553C0F" w:rsidP="004F0721">
      <w:pPr>
        <w:pStyle w:val="Default"/>
        <w:spacing w:line="360" w:lineRule="auto"/>
        <w:jc w:val="both"/>
        <w:rPr>
          <w:rFonts w:ascii="Arial Narrow" w:eastAsia="Times New Roman" w:hAnsi="Arial Narrow"/>
          <w:color w:val="auto"/>
          <w:sz w:val="28"/>
          <w:szCs w:val="28"/>
          <w:lang w:eastAsia="es-CO"/>
        </w:rPr>
      </w:pPr>
    </w:p>
    <w:p w14:paraId="3DE33091" w14:textId="77777777" w:rsidR="00553C0F" w:rsidRPr="004F0721" w:rsidRDefault="00682D20" w:rsidP="004F0721">
      <w:pPr>
        <w:pStyle w:val="Default"/>
        <w:spacing w:line="360" w:lineRule="auto"/>
        <w:jc w:val="both"/>
        <w:rPr>
          <w:rFonts w:ascii="Arial Narrow" w:eastAsia="Times New Roman" w:hAnsi="Arial Narrow"/>
          <w:color w:val="auto"/>
          <w:sz w:val="28"/>
          <w:szCs w:val="28"/>
          <w:lang w:eastAsia="es-CO"/>
        </w:rPr>
      </w:pPr>
      <w:r>
        <w:rPr>
          <w:rFonts w:ascii="Arial Narrow" w:eastAsia="Times New Roman" w:hAnsi="Arial Narrow"/>
          <w:color w:val="auto"/>
          <w:sz w:val="28"/>
          <w:szCs w:val="28"/>
          <w:lang w:eastAsia="es-CO"/>
        </w:rPr>
        <w:t>Así las cosas</w:t>
      </w:r>
      <w:r w:rsidR="00553C0F" w:rsidRPr="004F0721">
        <w:rPr>
          <w:rFonts w:ascii="Arial Narrow" w:eastAsia="Times New Roman" w:hAnsi="Arial Narrow"/>
          <w:color w:val="auto"/>
          <w:sz w:val="28"/>
          <w:szCs w:val="28"/>
          <w:lang w:eastAsia="es-CO"/>
        </w:rPr>
        <w:t xml:space="preserve">, la elaboración del </w:t>
      </w:r>
      <w:r w:rsidR="00553C0F" w:rsidRPr="004F0721">
        <w:rPr>
          <w:rFonts w:ascii="Arial Narrow" w:eastAsia="Times New Roman" w:hAnsi="Arial Narrow"/>
          <w:b/>
          <w:color w:val="auto"/>
          <w:sz w:val="28"/>
          <w:szCs w:val="28"/>
          <w:lang w:eastAsia="es-CO"/>
        </w:rPr>
        <w:t>PLAN ESTRATEGICO DE SEGURIDAD VIAL</w:t>
      </w:r>
      <w:r w:rsidR="00553C0F" w:rsidRPr="004F0721">
        <w:rPr>
          <w:rFonts w:ascii="Arial Narrow" w:eastAsia="Times New Roman" w:hAnsi="Arial Narrow"/>
          <w:color w:val="auto"/>
          <w:sz w:val="28"/>
          <w:szCs w:val="28"/>
          <w:lang w:eastAsia="es-CO"/>
        </w:rPr>
        <w:t xml:space="preserve">, constituye la manifestación de la empresa </w:t>
      </w:r>
      <w:r w:rsidR="00B94FA1">
        <w:rPr>
          <w:rFonts w:ascii="Arial Narrow" w:hAnsi="Arial Narrow" w:cstheme="minorHAnsi"/>
          <w:sz w:val="28"/>
          <w:szCs w:val="28"/>
        </w:rPr>
        <w:t xml:space="preserve">SERVICIO ESPECIALIZADO DE TRANSPORTE ESCOLAR LTDA </w:t>
      </w:r>
      <w:r w:rsidR="00553C0F" w:rsidRPr="004F0721">
        <w:rPr>
          <w:rFonts w:ascii="Arial Narrow" w:eastAsia="Times New Roman" w:hAnsi="Arial Narrow"/>
          <w:color w:val="auto"/>
          <w:sz w:val="28"/>
          <w:szCs w:val="28"/>
          <w:lang w:eastAsia="es-CO"/>
        </w:rPr>
        <w:t xml:space="preserve">, de </w:t>
      </w:r>
      <w:r w:rsidR="009322AF">
        <w:rPr>
          <w:rFonts w:ascii="Arial Narrow" w:eastAsia="Times New Roman" w:hAnsi="Arial Narrow"/>
          <w:color w:val="auto"/>
          <w:sz w:val="28"/>
          <w:szCs w:val="28"/>
          <w:lang w:eastAsia="es-CO"/>
        </w:rPr>
        <w:t>mejorar la seguridad vial</w:t>
      </w:r>
      <w:r w:rsidR="00553C0F" w:rsidRPr="004F0721">
        <w:rPr>
          <w:rFonts w:ascii="Arial Narrow" w:eastAsia="Times New Roman" w:hAnsi="Arial Narrow"/>
          <w:color w:val="auto"/>
          <w:sz w:val="28"/>
          <w:szCs w:val="28"/>
          <w:lang w:eastAsia="es-CO"/>
        </w:rPr>
        <w:t xml:space="preserve"> como una actividad permanente, que contribuya a la generación de una cultura de la prevención y del auto cuidado de todos los actores del tránsito, sean estos peatones, ciclistas, motociclistas, conductores o pasajeros.</w:t>
      </w:r>
    </w:p>
    <w:p w14:paraId="4FCB0B1C" w14:textId="77777777" w:rsidR="00956866" w:rsidRPr="004F0721" w:rsidRDefault="00956866" w:rsidP="004F0721">
      <w:pPr>
        <w:spacing w:after="0" w:line="360" w:lineRule="auto"/>
        <w:rPr>
          <w:rFonts w:ascii="Arial Narrow" w:hAnsi="Arial Narrow"/>
          <w:sz w:val="28"/>
          <w:szCs w:val="28"/>
        </w:rPr>
      </w:pPr>
    </w:p>
    <w:p w14:paraId="3B76023F" w14:textId="77777777" w:rsidR="00B343F9" w:rsidRPr="004F0721" w:rsidRDefault="00DA7DA0" w:rsidP="002964B0">
      <w:pPr>
        <w:pStyle w:val="Ttulo2"/>
        <w:numPr>
          <w:ilvl w:val="1"/>
          <w:numId w:val="1"/>
        </w:numPr>
        <w:spacing w:before="0" w:line="360" w:lineRule="auto"/>
        <w:rPr>
          <w:rFonts w:ascii="Arial Narrow" w:hAnsi="Arial Narrow"/>
          <w:color w:val="auto"/>
          <w:sz w:val="28"/>
          <w:szCs w:val="28"/>
        </w:rPr>
      </w:pPr>
      <w:bookmarkStart w:id="2" w:name="_Toc344571496"/>
      <w:r w:rsidRPr="004F0721">
        <w:rPr>
          <w:rFonts w:ascii="Arial Narrow" w:hAnsi="Arial Narrow"/>
          <w:color w:val="auto"/>
          <w:sz w:val="28"/>
          <w:szCs w:val="28"/>
        </w:rPr>
        <w:t>PROBLEMÁTICA DE LA SEGURIDAD VIAL</w:t>
      </w:r>
      <w:bookmarkEnd w:id="2"/>
    </w:p>
    <w:p w14:paraId="3940F2E5" w14:textId="77777777" w:rsidR="00DA7DA0" w:rsidRPr="004F0721" w:rsidRDefault="00DA7DA0" w:rsidP="004F0721">
      <w:pPr>
        <w:autoSpaceDE w:val="0"/>
        <w:autoSpaceDN w:val="0"/>
        <w:adjustRightInd w:val="0"/>
        <w:spacing w:after="0" w:line="360" w:lineRule="auto"/>
        <w:rPr>
          <w:rFonts w:ascii="Arial Narrow" w:hAnsi="Arial Narrow" w:cs="Arial"/>
          <w:sz w:val="28"/>
          <w:szCs w:val="28"/>
        </w:rPr>
      </w:pPr>
    </w:p>
    <w:p w14:paraId="0BB30406" w14:textId="77777777" w:rsidR="00220BA6" w:rsidRPr="004F0721" w:rsidRDefault="00605973" w:rsidP="004F0721">
      <w:pPr>
        <w:numPr>
          <w:ilvl w:val="12"/>
          <w:numId w:val="0"/>
        </w:numPr>
        <w:spacing w:after="0" w:line="360" w:lineRule="auto"/>
        <w:jc w:val="both"/>
        <w:rPr>
          <w:rFonts w:ascii="Arial Narrow" w:hAnsi="Arial Narrow" w:cs="Arial"/>
          <w:sz w:val="28"/>
          <w:szCs w:val="28"/>
          <w:lang w:val="es-US"/>
        </w:rPr>
      </w:pPr>
      <w:r>
        <w:rPr>
          <w:rFonts w:ascii="Arial Narrow" w:hAnsi="Arial Narrow" w:cs="Arial"/>
          <w:sz w:val="28"/>
          <w:szCs w:val="28"/>
          <w:lang w:val="es-US"/>
        </w:rPr>
        <w:t>L</w:t>
      </w:r>
      <w:r w:rsidR="00220BA6" w:rsidRPr="004F0721">
        <w:rPr>
          <w:rFonts w:ascii="Arial Narrow" w:hAnsi="Arial Narrow" w:cs="Arial"/>
          <w:sz w:val="28"/>
          <w:szCs w:val="28"/>
          <w:lang w:val="es-US"/>
        </w:rPr>
        <w:t xml:space="preserve">os accidentes de tránsito </w:t>
      </w:r>
      <w:r>
        <w:rPr>
          <w:rFonts w:ascii="Arial Narrow" w:hAnsi="Arial Narrow" w:cs="Arial"/>
          <w:sz w:val="28"/>
          <w:szCs w:val="28"/>
          <w:lang w:val="es-US"/>
        </w:rPr>
        <w:t>son</w:t>
      </w:r>
      <w:r w:rsidR="00220BA6" w:rsidRPr="004F0721">
        <w:rPr>
          <w:rFonts w:ascii="Arial Narrow" w:hAnsi="Arial Narrow" w:cs="Arial"/>
          <w:sz w:val="28"/>
          <w:szCs w:val="28"/>
          <w:lang w:val="es-US"/>
        </w:rPr>
        <w:t xml:space="preserve"> una de las principales causas de muerte</w:t>
      </w:r>
      <w:r>
        <w:rPr>
          <w:rFonts w:ascii="Arial Narrow" w:hAnsi="Arial Narrow" w:cs="Arial"/>
          <w:sz w:val="28"/>
          <w:szCs w:val="28"/>
          <w:lang w:val="es-US"/>
        </w:rPr>
        <w:t xml:space="preserve"> violenta</w:t>
      </w:r>
      <w:r w:rsidR="00220BA6" w:rsidRPr="004F0721">
        <w:rPr>
          <w:rFonts w:ascii="Arial Narrow" w:hAnsi="Arial Narrow" w:cs="Arial"/>
          <w:sz w:val="28"/>
          <w:szCs w:val="28"/>
          <w:lang w:val="es-US"/>
        </w:rPr>
        <w:t xml:space="preserve"> en el mundo; en Colombia los accidentes de tránsito ocupan la segunda posición después de las muertes por homicidio.</w:t>
      </w:r>
    </w:p>
    <w:p w14:paraId="6DAE22EF"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p>
    <w:p w14:paraId="4C7F12F9"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 xml:space="preserve">Distintos organismos a nivel mundial están trabajando de manera conjunta para hacer de la movilidad una experiencia menos caótica y riesgosa, construyendo políticas y programas encaminados a la prevención, control oportuno e </w:t>
      </w:r>
      <w:r w:rsidRPr="004F0721">
        <w:rPr>
          <w:rFonts w:ascii="Arial Narrow" w:hAnsi="Arial Narrow" w:cs="Arial"/>
          <w:sz w:val="28"/>
          <w:szCs w:val="28"/>
          <w:lang w:val="es-US"/>
        </w:rPr>
        <w:lastRenderedPageBreak/>
        <w:t>intervención de este tipo de riesgo que hoy supera el contexto laboral pues hace parte una problemática social generalizada.</w:t>
      </w:r>
    </w:p>
    <w:p w14:paraId="4207C6E1"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p>
    <w:p w14:paraId="3F657935"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Desde el ámbito laboral es necesario que las empresas demuestren toda la diligencia posible respecto del cuidado de los trabajadores, implementando modelos de prevención de riesgos, para fomentar la cultura del cuidado, promover ciudades seguras e impulsar el conocimiento colectivo.</w:t>
      </w:r>
    </w:p>
    <w:p w14:paraId="32E7CD6E"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p>
    <w:p w14:paraId="01C0D360"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Es necesario “seguir implementando los planes de mejoramiento con políticas, presupuesto, vehículos en buen estado y conductores, pasajeros y peatones con valores, hábitos y actitudes de respeto por la vida humana en su totalidad, con sentimientos de sensibilidad social, de aprecio y valor por la vida, las personas, y la naturaleza que se proyecten más allá de la esfera individual”.</w:t>
      </w:r>
    </w:p>
    <w:p w14:paraId="5D79B841"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p>
    <w:p w14:paraId="219E802A"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 xml:space="preserve">La seguridad vial tiene un </w:t>
      </w:r>
      <w:r w:rsidR="00FA1AB7">
        <w:rPr>
          <w:rFonts w:ascii="Arial Narrow" w:hAnsi="Arial Narrow" w:cs="Arial"/>
          <w:sz w:val="28"/>
          <w:szCs w:val="28"/>
          <w:lang w:val="es-US"/>
        </w:rPr>
        <w:t>factor</w:t>
      </w:r>
      <w:r w:rsidRPr="004F0721">
        <w:rPr>
          <w:rFonts w:ascii="Arial Narrow" w:hAnsi="Arial Narrow" w:cs="Arial"/>
          <w:sz w:val="28"/>
          <w:szCs w:val="28"/>
          <w:lang w:val="es-US"/>
        </w:rPr>
        <w:t xml:space="preserve"> muy importante que es la educación para la conducción y comportamiento en </w:t>
      </w:r>
      <w:r w:rsidR="00827D16">
        <w:rPr>
          <w:rFonts w:ascii="Arial Narrow" w:hAnsi="Arial Narrow" w:cs="Arial"/>
          <w:sz w:val="28"/>
          <w:szCs w:val="28"/>
          <w:lang w:val="es-US"/>
        </w:rPr>
        <w:t>las vías</w:t>
      </w:r>
      <w:r w:rsidRPr="004F0721">
        <w:rPr>
          <w:rFonts w:ascii="Arial Narrow" w:hAnsi="Arial Narrow" w:cs="Arial"/>
          <w:sz w:val="28"/>
          <w:szCs w:val="28"/>
          <w:lang w:val="es-US"/>
        </w:rPr>
        <w:t>. De ahí la gran relevancia y acato que se merece la Ley 1503 de 2011 y la resolución 1565 de 2014. En la primera en su Artículo 1 la presente ley tiene por objeto definir lineamientos generales en educación, responsabilidad social empresarial y acciones estatales y comunitarias para promover en las personas la formación de hábitos,</w:t>
      </w:r>
      <w:r w:rsidRPr="004F0721">
        <w:rPr>
          <w:rFonts w:ascii="Arial Narrow" w:hAnsi="Arial Narrow" w:cs="Arial"/>
          <w:sz w:val="28"/>
          <w:szCs w:val="28"/>
          <w:lang w:val="x-none"/>
        </w:rPr>
        <w:t xml:space="preserve"> comportamientos y conductas </w:t>
      </w:r>
      <w:r w:rsidRPr="004F0721">
        <w:rPr>
          <w:rFonts w:ascii="Arial Narrow" w:hAnsi="Arial Narrow" w:cs="Arial"/>
          <w:sz w:val="28"/>
          <w:szCs w:val="28"/>
          <w:lang w:val="es-US"/>
        </w:rPr>
        <w:t>seguras en la vía y en consecuencia, la formación de criterios autónomos, solidarios y prudentes para la toma de decisiones en situaciones de desplazamiento o de uso de la vía pública.</w:t>
      </w:r>
    </w:p>
    <w:p w14:paraId="58A7A0F9"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p>
    <w:p w14:paraId="31D768DE" w14:textId="77777777" w:rsidR="00220BA6" w:rsidRPr="004F0721" w:rsidRDefault="00220BA6" w:rsidP="004F0721">
      <w:pPr>
        <w:numPr>
          <w:ilvl w:val="12"/>
          <w:numId w:val="0"/>
        </w:numPr>
        <w:spacing w:after="0" w:line="360" w:lineRule="auto"/>
        <w:jc w:val="both"/>
        <w:rPr>
          <w:rFonts w:ascii="Arial Narrow" w:hAnsi="Arial Narrow" w:cs="Arial"/>
          <w:sz w:val="28"/>
          <w:szCs w:val="28"/>
          <w:lang w:val="es-CO"/>
        </w:rPr>
      </w:pPr>
      <w:r w:rsidRPr="004F0721">
        <w:rPr>
          <w:rFonts w:ascii="Arial Narrow" w:hAnsi="Arial Narrow" w:cs="Arial"/>
          <w:sz w:val="28"/>
          <w:szCs w:val="28"/>
          <w:lang w:val="es-US"/>
        </w:rPr>
        <w:lastRenderedPageBreak/>
        <w:t>De acuerdo a una investigación realizada por Sergio Naza Guzmán</w:t>
      </w:r>
      <w:r w:rsidRPr="004F0721">
        <w:rPr>
          <w:rFonts w:ascii="Arial Narrow" w:hAnsi="Arial Narrow" w:cs="Arial"/>
          <w:sz w:val="28"/>
          <w:szCs w:val="28"/>
          <w:lang w:val="x-none"/>
        </w:rPr>
        <w:t xml:space="preserve"> </w:t>
      </w:r>
      <w:r w:rsidRPr="004F0721">
        <w:rPr>
          <w:rFonts w:ascii="Arial Narrow" w:hAnsi="Arial Narrow" w:cs="Arial"/>
          <w:sz w:val="28"/>
          <w:szCs w:val="28"/>
          <w:lang w:val="es-US"/>
        </w:rPr>
        <w:t>“Factores asociados con la mortalidad por colisión de tránsito en conductores afiliados a una Administradora de Riesgos Profesionales en Colombia entre los años 2006 y 2010 “Es importante que las empresas establezcan políticas</w:t>
      </w:r>
      <w:r w:rsidRPr="004F0721">
        <w:rPr>
          <w:rFonts w:ascii="Arial Narrow" w:hAnsi="Arial Narrow" w:cs="Arial"/>
          <w:sz w:val="28"/>
          <w:szCs w:val="28"/>
          <w:lang w:val="x-none"/>
        </w:rPr>
        <w:t xml:space="preserve"> </w:t>
      </w:r>
      <w:r w:rsidRPr="004F0721">
        <w:rPr>
          <w:rFonts w:ascii="Arial Narrow" w:hAnsi="Arial Narrow" w:cs="Arial"/>
          <w:sz w:val="28"/>
          <w:szCs w:val="28"/>
          <w:lang w:val="es-US"/>
        </w:rPr>
        <w:t>claras que garanticen que la conducción de vehículos</w:t>
      </w:r>
      <w:r w:rsidRPr="004F0721">
        <w:rPr>
          <w:rFonts w:ascii="Arial Narrow" w:hAnsi="Arial Narrow" w:cs="Arial"/>
          <w:sz w:val="28"/>
          <w:szCs w:val="28"/>
          <w:lang w:val="x-none"/>
        </w:rPr>
        <w:t xml:space="preserve"> </w:t>
      </w:r>
      <w:r w:rsidRPr="004F0721">
        <w:rPr>
          <w:rFonts w:ascii="Arial Narrow" w:hAnsi="Arial Narrow" w:cs="Arial"/>
          <w:sz w:val="28"/>
          <w:szCs w:val="28"/>
          <w:lang w:val="es-US"/>
        </w:rPr>
        <w:t>la hagan personas calificadas y entrenadas para ello. Esto asegura que haya una disminución de hasta el 10% de la mortalidad, por colisiones de tránsito.</w:t>
      </w:r>
    </w:p>
    <w:p w14:paraId="2FDEE284" w14:textId="77777777" w:rsidR="00D77C73" w:rsidRPr="004F0721" w:rsidRDefault="00D77C73" w:rsidP="004F0721">
      <w:pPr>
        <w:numPr>
          <w:ilvl w:val="12"/>
          <w:numId w:val="0"/>
        </w:numPr>
        <w:spacing w:after="0" w:line="360" w:lineRule="auto"/>
        <w:jc w:val="both"/>
        <w:rPr>
          <w:rFonts w:ascii="Arial Narrow" w:hAnsi="Arial Narrow" w:cs="Arial"/>
          <w:sz w:val="28"/>
          <w:szCs w:val="28"/>
          <w:lang w:val="es-US"/>
        </w:rPr>
      </w:pPr>
    </w:p>
    <w:p w14:paraId="14A4C1F0" w14:textId="77777777" w:rsidR="00B343F9" w:rsidRPr="004F0721" w:rsidRDefault="00AF56A7" w:rsidP="002964B0">
      <w:pPr>
        <w:pStyle w:val="Ttulo2"/>
        <w:numPr>
          <w:ilvl w:val="1"/>
          <w:numId w:val="1"/>
        </w:numPr>
        <w:spacing w:before="0" w:line="360" w:lineRule="auto"/>
        <w:rPr>
          <w:rFonts w:ascii="Arial Narrow" w:hAnsi="Arial Narrow"/>
          <w:color w:val="auto"/>
          <w:sz w:val="28"/>
          <w:szCs w:val="28"/>
        </w:rPr>
      </w:pPr>
      <w:bookmarkStart w:id="3" w:name="_Toc344571497"/>
      <w:r w:rsidRPr="004F0721">
        <w:rPr>
          <w:rFonts w:ascii="Arial Narrow" w:hAnsi="Arial Narrow"/>
          <w:color w:val="auto"/>
          <w:sz w:val="28"/>
          <w:szCs w:val="28"/>
        </w:rPr>
        <w:t>BENEFICIOS PARA EL PAÍS, LA EMPRESA U ORGANIZACIÓN</w:t>
      </w:r>
      <w:bookmarkEnd w:id="3"/>
    </w:p>
    <w:p w14:paraId="0FB0E1D1" w14:textId="77777777" w:rsidR="00AF56A7" w:rsidRPr="004F0721" w:rsidRDefault="00AF56A7" w:rsidP="004F0721">
      <w:pPr>
        <w:spacing w:after="0" w:line="360" w:lineRule="auto"/>
        <w:rPr>
          <w:rFonts w:ascii="Arial Narrow" w:hAnsi="Arial Narrow"/>
          <w:sz w:val="28"/>
          <w:szCs w:val="28"/>
        </w:rPr>
      </w:pPr>
    </w:p>
    <w:p w14:paraId="0FD3C94C" w14:textId="77777777" w:rsidR="005553A7" w:rsidRPr="004F0721"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Reducir la ocurrencia de accidentes de tránsito.</w:t>
      </w:r>
    </w:p>
    <w:p w14:paraId="4ADE2F31" w14:textId="77777777" w:rsidR="005553A7" w:rsidRPr="004F0721"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Disminuir las tasas de mortalidad y discapacidad, generadas por estos eventos.</w:t>
      </w:r>
    </w:p>
    <w:p w14:paraId="48C548B0" w14:textId="77777777" w:rsidR="005553A7" w:rsidRPr="004F0721"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Disminuir los costos para el estado y la sociedad por pensiones y discapacidades.</w:t>
      </w:r>
    </w:p>
    <w:p w14:paraId="53825244" w14:textId="77777777" w:rsidR="005553A7" w:rsidRPr="004F0721"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Proteger la imagen corporativa, promover el acceso a certificaciones y por lo tanto aumentar la competitividad de las empresas.</w:t>
      </w:r>
    </w:p>
    <w:p w14:paraId="499ADBBC" w14:textId="77777777" w:rsidR="005553A7" w:rsidRPr="004F0721"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Mejorar la eficiencia de los sistemas de transporte.</w:t>
      </w:r>
    </w:p>
    <w:p w14:paraId="54EC9DC0" w14:textId="77777777" w:rsidR="005553A7" w:rsidRDefault="005553A7" w:rsidP="002964B0">
      <w:pPr>
        <w:pStyle w:val="Prrafodelista"/>
        <w:numPr>
          <w:ilvl w:val="0"/>
          <w:numId w:val="2"/>
        </w:numPr>
        <w:shd w:val="clear" w:color="auto" w:fill="FFFFFF"/>
        <w:spacing w:after="0" w:line="360" w:lineRule="auto"/>
        <w:jc w:val="both"/>
        <w:rPr>
          <w:rFonts w:ascii="Arial Narrow" w:eastAsia="Times New Roman" w:hAnsi="Arial Narrow" w:cs="Arial"/>
          <w:sz w:val="28"/>
          <w:szCs w:val="28"/>
          <w:lang w:eastAsia="es-ES"/>
        </w:rPr>
      </w:pPr>
      <w:r w:rsidRPr="004F0721">
        <w:rPr>
          <w:rFonts w:ascii="Arial Narrow" w:eastAsia="Times New Roman" w:hAnsi="Arial Narrow" w:cs="Arial"/>
          <w:sz w:val="28"/>
          <w:szCs w:val="28"/>
          <w:lang w:eastAsia="es-ES"/>
        </w:rPr>
        <w:t>Optimizar costos de operación de las flotas.</w:t>
      </w:r>
    </w:p>
    <w:p w14:paraId="6FD0CB6C" w14:textId="77777777" w:rsidR="00276FE9" w:rsidRDefault="00276FE9" w:rsidP="00276FE9">
      <w:pPr>
        <w:autoSpaceDE w:val="0"/>
        <w:autoSpaceDN w:val="0"/>
        <w:adjustRightInd w:val="0"/>
        <w:spacing w:after="0" w:line="360" w:lineRule="auto"/>
        <w:jc w:val="both"/>
        <w:rPr>
          <w:rFonts w:ascii="Arial Narrow" w:hAnsi="Arial Narrow" w:cs="Arial"/>
          <w:bCs/>
          <w:color w:val="000000"/>
          <w:sz w:val="28"/>
          <w:szCs w:val="28"/>
        </w:rPr>
      </w:pPr>
    </w:p>
    <w:p w14:paraId="7023C22F"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26DD886D"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1BC7811C"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4FB0DBE6"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4EF0E065"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09DD545E"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0AFA4D2E" w14:textId="77777777" w:rsidR="00891AB8" w:rsidRDefault="00891AB8" w:rsidP="00276FE9">
      <w:pPr>
        <w:autoSpaceDE w:val="0"/>
        <w:autoSpaceDN w:val="0"/>
        <w:adjustRightInd w:val="0"/>
        <w:spacing w:after="0" w:line="360" w:lineRule="auto"/>
        <w:jc w:val="both"/>
        <w:rPr>
          <w:rFonts w:ascii="Arial Narrow" w:hAnsi="Arial Narrow" w:cs="Arial"/>
          <w:bCs/>
          <w:color w:val="000000"/>
          <w:sz w:val="28"/>
          <w:szCs w:val="28"/>
        </w:rPr>
      </w:pPr>
    </w:p>
    <w:p w14:paraId="3818DC61" w14:textId="77777777" w:rsidR="00276FE9" w:rsidRPr="004F0721" w:rsidRDefault="00276FE9" w:rsidP="00276FE9">
      <w:pPr>
        <w:pStyle w:val="Ttulo1"/>
        <w:numPr>
          <w:ilvl w:val="0"/>
          <w:numId w:val="1"/>
        </w:numPr>
        <w:spacing w:before="0" w:line="360" w:lineRule="auto"/>
        <w:jc w:val="center"/>
        <w:rPr>
          <w:rFonts w:ascii="Arial Narrow" w:hAnsi="Arial Narrow"/>
          <w:color w:val="auto"/>
        </w:rPr>
      </w:pPr>
      <w:bookmarkStart w:id="4" w:name="_Toc344571502"/>
      <w:r w:rsidRPr="004F0721">
        <w:rPr>
          <w:rFonts w:ascii="Arial Narrow" w:hAnsi="Arial Narrow"/>
          <w:color w:val="auto"/>
        </w:rPr>
        <w:t>CONCEPTOS Y DEFINICIONES</w:t>
      </w:r>
      <w:bookmarkEnd w:id="4"/>
    </w:p>
    <w:p w14:paraId="2CCB4FAE" w14:textId="77777777" w:rsidR="00276FE9" w:rsidRPr="004F0721" w:rsidRDefault="00276FE9" w:rsidP="00276FE9">
      <w:pPr>
        <w:autoSpaceDE w:val="0"/>
        <w:autoSpaceDN w:val="0"/>
        <w:adjustRightInd w:val="0"/>
        <w:spacing w:after="0" w:line="360" w:lineRule="auto"/>
        <w:rPr>
          <w:rFonts w:ascii="Arial Narrow" w:hAnsi="Arial Narrow" w:cs="Arial"/>
          <w:sz w:val="28"/>
          <w:szCs w:val="28"/>
        </w:rPr>
      </w:pPr>
    </w:p>
    <w:tbl>
      <w:tblPr>
        <w:tblW w:w="10348" w:type="dxa"/>
        <w:tblInd w:w="-572" w:type="dxa"/>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CellMar>
          <w:left w:w="70" w:type="dxa"/>
          <w:right w:w="70" w:type="dxa"/>
        </w:tblCellMar>
        <w:tblLook w:val="04A0" w:firstRow="1" w:lastRow="0" w:firstColumn="1" w:lastColumn="0" w:noHBand="0" w:noVBand="1"/>
      </w:tblPr>
      <w:tblGrid>
        <w:gridCol w:w="3852"/>
        <w:gridCol w:w="6496"/>
      </w:tblGrid>
      <w:tr w:rsidR="00276FE9" w:rsidRPr="00960359" w14:paraId="43CBE89D" w14:textId="77777777" w:rsidTr="00091070">
        <w:trPr>
          <w:trHeight w:val="780"/>
        </w:trPr>
        <w:tc>
          <w:tcPr>
            <w:tcW w:w="3852" w:type="dxa"/>
            <w:shd w:val="clear" w:color="000000" w:fill="A95715" w:themeFill="accent3" w:themeFillShade="BF"/>
            <w:vAlign w:val="center"/>
            <w:hideMark/>
          </w:tcPr>
          <w:p w14:paraId="0EBC82E8" w14:textId="77777777" w:rsidR="00276FE9" w:rsidRPr="00960359" w:rsidRDefault="00276FE9" w:rsidP="00091070">
            <w:pPr>
              <w:spacing w:after="0" w:line="240" w:lineRule="auto"/>
              <w:jc w:val="center"/>
              <w:rPr>
                <w:rFonts w:ascii="Arial Narrow" w:hAnsi="Arial Narrow" w:cs="Arial"/>
                <w:b/>
                <w:bCs/>
                <w:color w:val="FFFFFF" w:themeColor="background1"/>
                <w:sz w:val="28"/>
                <w:szCs w:val="28"/>
                <w:lang w:eastAsia="es-CO"/>
              </w:rPr>
            </w:pPr>
            <w:r w:rsidRPr="00960359">
              <w:rPr>
                <w:rFonts w:ascii="Arial Narrow" w:hAnsi="Arial Narrow" w:cs="Arial"/>
                <w:b/>
                <w:bCs/>
                <w:color w:val="FFFFFF" w:themeColor="background1"/>
                <w:sz w:val="28"/>
                <w:szCs w:val="28"/>
                <w:lang w:eastAsia="es-CO"/>
              </w:rPr>
              <w:t>CONCEPTOS</w:t>
            </w:r>
          </w:p>
        </w:tc>
        <w:tc>
          <w:tcPr>
            <w:tcW w:w="6496" w:type="dxa"/>
            <w:shd w:val="clear" w:color="000000" w:fill="A95715" w:themeFill="accent3" w:themeFillShade="BF"/>
            <w:vAlign w:val="center"/>
            <w:hideMark/>
          </w:tcPr>
          <w:p w14:paraId="70F6B6B3" w14:textId="77777777" w:rsidR="00276FE9" w:rsidRPr="00960359" w:rsidRDefault="00276FE9" w:rsidP="00091070">
            <w:pPr>
              <w:spacing w:after="0" w:line="240" w:lineRule="auto"/>
              <w:jc w:val="center"/>
              <w:rPr>
                <w:rFonts w:ascii="Arial Narrow" w:hAnsi="Arial Narrow" w:cs="Arial"/>
                <w:b/>
                <w:bCs/>
                <w:color w:val="FFFFFF" w:themeColor="background1"/>
                <w:sz w:val="28"/>
                <w:szCs w:val="28"/>
                <w:lang w:eastAsia="es-CO"/>
              </w:rPr>
            </w:pPr>
            <w:r w:rsidRPr="00960359">
              <w:rPr>
                <w:rFonts w:ascii="Arial Narrow" w:hAnsi="Arial Narrow" w:cs="Arial"/>
                <w:b/>
                <w:bCs/>
                <w:color w:val="FFFFFF" w:themeColor="background1"/>
                <w:sz w:val="28"/>
                <w:szCs w:val="28"/>
                <w:lang w:eastAsia="es-CO"/>
              </w:rPr>
              <w:t>DEFINICION</w:t>
            </w:r>
          </w:p>
        </w:tc>
      </w:tr>
      <w:tr w:rsidR="00276FE9" w:rsidRPr="004F0721" w14:paraId="19F80270" w14:textId="77777777" w:rsidTr="00091070">
        <w:trPr>
          <w:trHeight w:val="1830"/>
        </w:trPr>
        <w:tc>
          <w:tcPr>
            <w:tcW w:w="3852" w:type="dxa"/>
            <w:shd w:val="clear" w:color="auto" w:fill="auto"/>
            <w:vAlign w:val="center"/>
            <w:hideMark/>
          </w:tcPr>
          <w:p w14:paraId="00A7A4FB"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¿Plan estratégico de seguridad vial?</w:t>
            </w:r>
          </w:p>
        </w:tc>
        <w:tc>
          <w:tcPr>
            <w:tcW w:w="6496" w:type="dxa"/>
            <w:shd w:val="clear" w:color="auto" w:fill="auto"/>
            <w:hideMark/>
          </w:tcPr>
          <w:p w14:paraId="3A70F1C6"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 el instrumento de planificación que consignado en un documento contiene las acciones, mecanismos,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w:t>
            </w:r>
          </w:p>
        </w:tc>
      </w:tr>
      <w:tr w:rsidR="00276FE9" w:rsidRPr="004F0721" w14:paraId="74277E83" w14:textId="77777777" w:rsidTr="00091070">
        <w:trPr>
          <w:trHeight w:val="1425"/>
        </w:trPr>
        <w:tc>
          <w:tcPr>
            <w:tcW w:w="3852" w:type="dxa"/>
            <w:shd w:val="clear" w:color="auto" w:fill="auto"/>
            <w:vAlign w:val="center"/>
            <w:hideMark/>
          </w:tcPr>
          <w:p w14:paraId="5A8248E5"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¿Para qué sirve el plan estratégico de seguridad vial?</w:t>
            </w:r>
          </w:p>
        </w:tc>
        <w:tc>
          <w:tcPr>
            <w:tcW w:w="6496" w:type="dxa"/>
            <w:shd w:val="clear" w:color="auto" w:fill="auto"/>
            <w:hideMark/>
          </w:tcPr>
          <w:p w14:paraId="53335A99"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La finalidad del Plan Estratégico de Seguridad Vial, es definir los objetivos y las acciones o intervenciones concretas que se deben llevar a cabo para alcanzar los propósitos en materia de prevención de los accidentes de tránsito, facilitando la gestión de la organización al definir las áreas involucradas, los responsables y los mecanismos de evaluación y seguimiento en función del cumplimiento de las actuaciones definidas.</w:t>
            </w:r>
          </w:p>
        </w:tc>
      </w:tr>
      <w:tr w:rsidR="00276FE9" w:rsidRPr="004F0721" w14:paraId="761E083C" w14:textId="77777777" w:rsidTr="00091070">
        <w:trPr>
          <w:trHeight w:val="855"/>
        </w:trPr>
        <w:tc>
          <w:tcPr>
            <w:tcW w:w="3852" w:type="dxa"/>
            <w:shd w:val="clear" w:color="auto" w:fill="auto"/>
            <w:vAlign w:val="center"/>
            <w:hideMark/>
          </w:tcPr>
          <w:p w14:paraId="2A2D6D1D"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Seguridad vial</w:t>
            </w:r>
          </w:p>
        </w:tc>
        <w:tc>
          <w:tcPr>
            <w:tcW w:w="6496" w:type="dxa"/>
            <w:shd w:val="clear" w:color="auto" w:fill="auto"/>
            <w:hideMark/>
          </w:tcPr>
          <w:p w14:paraId="2BBFBF63"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Se refiere al conjunto de acciones, mecanismos, estrategias y medidas orientadas a la prevención de accidentes de tránsito, o a anular o disminuir los efectos de los mismos, con el objetivo de proteger la vida de los usuarios de las vías.</w:t>
            </w:r>
          </w:p>
        </w:tc>
      </w:tr>
      <w:tr w:rsidR="00276FE9" w:rsidRPr="004F0721" w14:paraId="7A393CFA" w14:textId="77777777" w:rsidTr="00091070">
        <w:trPr>
          <w:trHeight w:val="855"/>
        </w:trPr>
        <w:tc>
          <w:tcPr>
            <w:tcW w:w="3852" w:type="dxa"/>
            <w:shd w:val="clear" w:color="auto" w:fill="auto"/>
            <w:vAlign w:val="center"/>
            <w:hideMark/>
          </w:tcPr>
          <w:p w14:paraId="792EECBD"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Seguridad activa</w:t>
            </w:r>
          </w:p>
        </w:tc>
        <w:tc>
          <w:tcPr>
            <w:tcW w:w="6496" w:type="dxa"/>
            <w:shd w:val="clear" w:color="auto" w:fill="auto"/>
            <w:hideMark/>
          </w:tcPr>
          <w:p w14:paraId="183D141C"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Se refiere al conjunto de mecanismos o dispositivos del vehículo automotor destinados a proporcionar una mayor eficacia en la estabilidad y control del vehículo en marcha para disminuir el riesgo de que se produzca un accidente de tránsito.</w:t>
            </w:r>
          </w:p>
        </w:tc>
      </w:tr>
      <w:tr w:rsidR="00276FE9" w:rsidRPr="004F0721" w14:paraId="508F9028" w14:textId="77777777" w:rsidTr="00091070">
        <w:trPr>
          <w:trHeight w:val="855"/>
        </w:trPr>
        <w:tc>
          <w:tcPr>
            <w:tcW w:w="3852" w:type="dxa"/>
            <w:shd w:val="clear" w:color="auto" w:fill="auto"/>
            <w:vAlign w:val="center"/>
            <w:hideMark/>
          </w:tcPr>
          <w:p w14:paraId="00E5359D"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Seguridad pasiva</w:t>
            </w:r>
          </w:p>
        </w:tc>
        <w:tc>
          <w:tcPr>
            <w:tcW w:w="6496" w:type="dxa"/>
            <w:shd w:val="clear" w:color="auto" w:fill="auto"/>
            <w:hideMark/>
          </w:tcPr>
          <w:p w14:paraId="744685FF"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Son los elementos del vehículo automotor que reducen los daños que se pueden producir cuando un accidente de </w:t>
            </w:r>
            <w:r w:rsidRPr="004F0721">
              <w:rPr>
                <w:rFonts w:ascii="Arial Narrow" w:hAnsi="Arial Narrow" w:cs="Arial"/>
                <w:color w:val="000000"/>
                <w:sz w:val="28"/>
                <w:szCs w:val="28"/>
                <w:lang w:eastAsia="es-CO"/>
              </w:rPr>
              <w:lastRenderedPageBreak/>
              <w:t>tránsito es inevitable y ayudan a minimizar los posibles daño</w:t>
            </w:r>
            <w:r>
              <w:rPr>
                <w:rFonts w:ascii="Arial Narrow" w:hAnsi="Arial Narrow" w:cs="Arial"/>
                <w:color w:val="000000"/>
                <w:sz w:val="28"/>
                <w:szCs w:val="28"/>
                <w:lang w:eastAsia="es-CO"/>
              </w:rPr>
              <w:t>s a los ocupantes del vehículo.</w:t>
            </w:r>
          </w:p>
        </w:tc>
      </w:tr>
      <w:tr w:rsidR="00276FE9" w:rsidRPr="004F0721" w14:paraId="59C25478" w14:textId="77777777" w:rsidTr="00091070">
        <w:trPr>
          <w:trHeight w:val="1425"/>
        </w:trPr>
        <w:tc>
          <w:tcPr>
            <w:tcW w:w="3852" w:type="dxa"/>
            <w:shd w:val="clear" w:color="auto" w:fill="auto"/>
            <w:vAlign w:val="center"/>
            <w:hideMark/>
          </w:tcPr>
          <w:p w14:paraId="2E9A31F6"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lastRenderedPageBreak/>
              <w:t>Accidente de tránsito</w:t>
            </w:r>
          </w:p>
        </w:tc>
        <w:tc>
          <w:tcPr>
            <w:tcW w:w="6496" w:type="dxa"/>
            <w:shd w:val="clear" w:color="auto" w:fill="auto"/>
            <w:hideMark/>
          </w:tcPr>
          <w:p w14:paraId="6C7B85A1"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(CNTT, 2002).</w:t>
            </w:r>
          </w:p>
        </w:tc>
      </w:tr>
      <w:tr w:rsidR="00276FE9" w:rsidRPr="004F0721" w14:paraId="68B2F6DE" w14:textId="77777777" w:rsidTr="00091070">
        <w:trPr>
          <w:trHeight w:val="1995"/>
        </w:trPr>
        <w:tc>
          <w:tcPr>
            <w:tcW w:w="3852" w:type="dxa"/>
            <w:shd w:val="clear" w:color="auto" w:fill="auto"/>
            <w:vAlign w:val="center"/>
            <w:hideMark/>
          </w:tcPr>
          <w:p w14:paraId="0F2F577D"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Accidente de trabajo</w:t>
            </w:r>
          </w:p>
        </w:tc>
        <w:tc>
          <w:tcPr>
            <w:tcW w:w="6496" w:type="dxa"/>
            <w:shd w:val="clear" w:color="auto" w:fill="auto"/>
            <w:hideMark/>
          </w:tcPr>
          <w:p w14:paraId="263C0C5C"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 (Ley 1562 de 2012).</w:t>
            </w:r>
          </w:p>
        </w:tc>
      </w:tr>
      <w:tr w:rsidR="00276FE9" w:rsidRPr="004F0721" w14:paraId="4FEE7933" w14:textId="77777777" w:rsidTr="00091070">
        <w:trPr>
          <w:trHeight w:val="615"/>
        </w:trPr>
        <w:tc>
          <w:tcPr>
            <w:tcW w:w="3852" w:type="dxa"/>
            <w:shd w:val="clear" w:color="auto" w:fill="auto"/>
            <w:vAlign w:val="center"/>
            <w:hideMark/>
          </w:tcPr>
          <w:p w14:paraId="34B58D7F"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Riesgo</w:t>
            </w:r>
          </w:p>
        </w:tc>
        <w:tc>
          <w:tcPr>
            <w:tcW w:w="6496" w:type="dxa"/>
            <w:shd w:val="clear" w:color="auto" w:fill="auto"/>
            <w:hideMark/>
          </w:tcPr>
          <w:p w14:paraId="34021BBA"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 la evaluación de las consecuencias de un peligro, expresada en términos de probabilidad y severidad, tomando como referencia la peor condición previsible.</w:t>
            </w:r>
          </w:p>
        </w:tc>
      </w:tr>
      <w:tr w:rsidR="00276FE9" w:rsidRPr="004F0721" w14:paraId="7D6F547C" w14:textId="77777777" w:rsidTr="00091070">
        <w:trPr>
          <w:trHeight w:val="570"/>
        </w:trPr>
        <w:tc>
          <w:tcPr>
            <w:tcW w:w="3852" w:type="dxa"/>
            <w:shd w:val="clear" w:color="auto" w:fill="auto"/>
            <w:vAlign w:val="center"/>
            <w:hideMark/>
          </w:tcPr>
          <w:p w14:paraId="0AAC7013"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Amenaza</w:t>
            </w:r>
          </w:p>
        </w:tc>
        <w:tc>
          <w:tcPr>
            <w:tcW w:w="6496" w:type="dxa"/>
            <w:shd w:val="clear" w:color="auto" w:fill="auto"/>
            <w:hideMark/>
          </w:tcPr>
          <w:p w14:paraId="14543483"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Se define como la probabilidad de ocurrencia de un suceso potencialmente desastroso, durante cierto período de tiempo en un sitio dado.</w:t>
            </w:r>
          </w:p>
        </w:tc>
      </w:tr>
      <w:tr w:rsidR="00276FE9" w:rsidRPr="004F0721" w14:paraId="3A0C4B25" w14:textId="77777777" w:rsidTr="00091070">
        <w:trPr>
          <w:trHeight w:val="570"/>
        </w:trPr>
        <w:tc>
          <w:tcPr>
            <w:tcW w:w="3852" w:type="dxa"/>
            <w:shd w:val="clear" w:color="auto" w:fill="auto"/>
            <w:vAlign w:val="center"/>
            <w:hideMark/>
          </w:tcPr>
          <w:p w14:paraId="33092384"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Vulnerabilidad</w:t>
            </w:r>
          </w:p>
        </w:tc>
        <w:tc>
          <w:tcPr>
            <w:tcW w:w="6496" w:type="dxa"/>
            <w:shd w:val="clear" w:color="auto" w:fill="auto"/>
            <w:hideMark/>
          </w:tcPr>
          <w:p w14:paraId="00A44C35"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Probabilidad de afectación, puede decirse también, de la susceptibilidad de ser afectado por una amenaza y su capacidad de sobreponerse.</w:t>
            </w:r>
          </w:p>
        </w:tc>
      </w:tr>
      <w:tr w:rsidR="00276FE9" w:rsidRPr="004F0721" w14:paraId="7544EFA6" w14:textId="77777777" w:rsidTr="00091070">
        <w:trPr>
          <w:trHeight w:val="300"/>
        </w:trPr>
        <w:tc>
          <w:tcPr>
            <w:tcW w:w="3852" w:type="dxa"/>
            <w:shd w:val="clear" w:color="auto" w:fill="auto"/>
            <w:vAlign w:val="center"/>
            <w:hideMark/>
          </w:tcPr>
          <w:p w14:paraId="04ABA5A2"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Peatón</w:t>
            </w:r>
          </w:p>
        </w:tc>
        <w:tc>
          <w:tcPr>
            <w:tcW w:w="6496" w:type="dxa"/>
            <w:shd w:val="clear" w:color="auto" w:fill="auto"/>
            <w:hideMark/>
          </w:tcPr>
          <w:p w14:paraId="47FDF8F7"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Persona que transita a pie por una vía (CNTT, 2002).</w:t>
            </w:r>
          </w:p>
        </w:tc>
      </w:tr>
      <w:tr w:rsidR="00276FE9" w:rsidRPr="004F0721" w14:paraId="3B2C3761" w14:textId="77777777" w:rsidTr="00091070">
        <w:trPr>
          <w:trHeight w:val="300"/>
        </w:trPr>
        <w:tc>
          <w:tcPr>
            <w:tcW w:w="3852" w:type="dxa"/>
            <w:shd w:val="clear" w:color="auto" w:fill="auto"/>
            <w:vAlign w:val="center"/>
            <w:hideMark/>
          </w:tcPr>
          <w:p w14:paraId="70AA9DED"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Pasajero</w:t>
            </w:r>
          </w:p>
        </w:tc>
        <w:tc>
          <w:tcPr>
            <w:tcW w:w="6496" w:type="dxa"/>
            <w:shd w:val="clear" w:color="auto" w:fill="auto"/>
            <w:hideMark/>
          </w:tcPr>
          <w:p w14:paraId="5C797938"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Persona distinta del conductor que se transporta en un</w:t>
            </w:r>
            <w:r>
              <w:rPr>
                <w:rFonts w:ascii="Arial Narrow" w:hAnsi="Arial Narrow" w:cs="Arial"/>
                <w:color w:val="000000"/>
                <w:sz w:val="28"/>
                <w:szCs w:val="28"/>
                <w:lang w:eastAsia="es-CO"/>
              </w:rPr>
              <w:t xml:space="preserve"> vehículo público (CNTT, 2002).</w:t>
            </w:r>
          </w:p>
        </w:tc>
      </w:tr>
      <w:tr w:rsidR="00276FE9" w:rsidRPr="004F0721" w14:paraId="22757EE0" w14:textId="77777777" w:rsidTr="00091070">
        <w:trPr>
          <w:trHeight w:val="570"/>
        </w:trPr>
        <w:tc>
          <w:tcPr>
            <w:tcW w:w="3852" w:type="dxa"/>
            <w:shd w:val="clear" w:color="auto" w:fill="auto"/>
            <w:vAlign w:val="center"/>
            <w:hideMark/>
          </w:tcPr>
          <w:p w14:paraId="2A555C81"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Conductor</w:t>
            </w:r>
          </w:p>
        </w:tc>
        <w:tc>
          <w:tcPr>
            <w:tcW w:w="6496" w:type="dxa"/>
            <w:shd w:val="clear" w:color="auto" w:fill="auto"/>
            <w:hideMark/>
          </w:tcPr>
          <w:p w14:paraId="27CA99A8"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 la persona habilitada y capacitada técnica y teóricamente para o</w:t>
            </w:r>
            <w:r>
              <w:rPr>
                <w:rFonts w:ascii="Arial Narrow" w:hAnsi="Arial Narrow" w:cs="Arial"/>
                <w:color w:val="000000"/>
                <w:sz w:val="28"/>
                <w:szCs w:val="28"/>
                <w:lang w:eastAsia="es-CO"/>
              </w:rPr>
              <w:t>perar un vehículo (CNTT, 2002).</w:t>
            </w:r>
          </w:p>
        </w:tc>
      </w:tr>
      <w:tr w:rsidR="00276FE9" w:rsidRPr="004F0721" w14:paraId="54AF407C" w14:textId="77777777" w:rsidTr="00091070">
        <w:trPr>
          <w:trHeight w:val="855"/>
        </w:trPr>
        <w:tc>
          <w:tcPr>
            <w:tcW w:w="3852" w:type="dxa"/>
            <w:shd w:val="clear" w:color="auto" w:fill="auto"/>
            <w:vAlign w:val="center"/>
            <w:hideMark/>
          </w:tcPr>
          <w:p w14:paraId="10911DBC"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SOAT</w:t>
            </w:r>
          </w:p>
        </w:tc>
        <w:tc>
          <w:tcPr>
            <w:tcW w:w="6496" w:type="dxa"/>
            <w:shd w:val="clear" w:color="auto" w:fill="auto"/>
            <w:hideMark/>
          </w:tcPr>
          <w:p w14:paraId="2A2E7E47"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Seguro Obligatorio de Accidentes de Tránsito - SOAT, el cual ampara los daños corporales que se causen a las personas en accidentes de tránsito e indemniza a los beneficiarios o las víctimas por muerte o incapacidad médica según el caso.</w:t>
            </w:r>
          </w:p>
        </w:tc>
      </w:tr>
      <w:tr w:rsidR="00276FE9" w:rsidRPr="004F0721" w14:paraId="3670F540" w14:textId="77777777" w:rsidTr="00091070">
        <w:trPr>
          <w:trHeight w:val="1140"/>
        </w:trPr>
        <w:tc>
          <w:tcPr>
            <w:tcW w:w="3852" w:type="dxa"/>
            <w:shd w:val="clear" w:color="auto" w:fill="auto"/>
            <w:vAlign w:val="center"/>
            <w:hideMark/>
          </w:tcPr>
          <w:p w14:paraId="6249B4F4"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lastRenderedPageBreak/>
              <w:t>ARL</w:t>
            </w:r>
          </w:p>
        </w:tc>
        <w:tc>
          <w:tcPr>
            <w:tcW w:w="6496" w:type="dxa"/>
            <w:shd w:val="clear" w:color="auto" w:fill="auto"/>
            <w:hideMark/>
          </w:tcPr>
          <w:p w14:paraId="40AFE1A9"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La Administradora de Riesgos Laborales (ARL) es una entidad aseguradora de vida, encargada de afiliar a los empleados al sistema general de riesgos laborales y de prevenir, proteger y atender a los trabajadores contra todo evento riesgoso que puede haber en un ambiente laboral.</w:t>
            </w:r>
          </w:p>
        </w:tc>
      </w:tr>
      <w:tr w:rsidR="00276FE9" w:rsidRPr="004F0721" w14:paraId="61A6BC94" w14:textId="77777777" w:rsidTr="00091070">
        <w:trPr>
          <w:trHeight w:val="1140"/>
        </w:trPr>
        <w:tc>
          <w:tcPr>
            <w:tcW w:w="3852" w:type="dxa"/>
            <w:shd w:val="clear" w:color="auto" w:fill="auto"/>
            <w:vAlign w:val="center"/>
            <w:hideMark/>
          </w:tcPr>
          <w:p w14:paraId="267D5E76"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HSEQ</w:t>
            </w:r>
          </w:p>
        </w:tc>
        <w:tc>
          <w:tcPr>
            <w:tcW w:w="6496" w:type="dxa"/>
            <w:shd w:val="clear" w:color="auto" w:fill="auto"/>
            <w:hideMark/>
          </w:tcPr>
          <w:p w14:paraId="329D8FE9"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 un sistema de gestión por medio de cual se garantiza el manejo responsable de todas las actividades de la organización, promoviendo y mejorando la salud del personal, garantizando un trabajo sin riesgo de lesiones a éste o a los demás, promoviendo la protección del medio ambiente y asegurando la calidad en los procesos.</w:t>
            </w:r>
          </w:p>
        </w:tc>
      </w:tr>
      <w:tr w:rsidR="00276FE9" w:rsidRPr="004F0721" w14:paraId="6940FECF" w14:textId="77777777" w:rsidTr="00091070">
        <w:trPr>
          <w:trHeight w:val="660"/>
        </w:trPr>
        <w:tc>
          <w:tcPr>
            <w:tcW w:w="3852" w:type="dxa"/>
            <w:shd w:val="clear" w:color="auto" w:fill="auto"/>
            <w:vAlign w:val="center"/>
            <w:hideMark/>
          </w:tcPr>
          <w:p w14:paraId="549D58EC"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Estrategia</w:t>
            </w:r>
          </w:p>
        </w:tc>
        <w:tc>
          <w:tcPr>
            <w:tcW w:w="6496" w:type="dxa"/>
            <w:shd w:val="clear" w:color="auto" w:fill="auto"/>
            <w:hideMark/>
          </w:tcPr>
          <w:p w14:paraId="336949CD"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Comprende las principales orientaciones y acciones encaminadas a lograr los objetivos de un plan. En</w:t>
            </w:r>
            <w:r w:rsidRPr="004F0721">
              <w:rPr>
                <w:rFonts w:ascii="Arial Narrow" w:hAnsi="Arial Narrow" w:cs="Arial"/>
                <w:color w:val="000000"/>
                <w:sz w:val="28"/>
                <w:szCs w:val="28"/>
                <w:lang w:eastAsia="es-CO"/>
              </w:rPr>
              <w:br/>
              <w:t>un proceso regulable, conjunto de las reglas que aseguran una decisión óptima en cada momento.</w:t>
            </w:r>
          </w:p>
        </w:tc>
      </w:tr>
      <w:tr w:rsidR="00276FE9" w:rsidRPr="004F0721" w14:paraId="7F1EBE01" w14:textId="77777777" w:rsidTr="00091070">
        <w:trPr>
          <w:trHeight w:val="855"/>
        </w:trPr>
        <w:tc>
          <w:tcPr>
            <w:tcW w:w="3852" w:type="dxa"/>
            <w:shd w:val="clear" w:color="auto" w:fill="auto"/>
            <w:vAlign w:val="center"/>
            <w:hideMark/>
          </w:tcPr>
          <w:p w14:paraId="7D7C3405"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Visión</w:t>
            </w:r>
          </w:p>
        </w:tc>
        <w:tc>
          <w:tcPr>
            <w:tcW w:w="6496" w:type="dxa"/>
            <w:shd w:val="clear" w:color="auto" w:fill="auto"/>
            <w:hideMark/>
          </w:tcPr>
          <w:p w14:paraId="20E4A871"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 un elemento de la planeación estratégica que enuncia un estado futuro de lo que desea alcanzar una organización en un tiempo determinado, expresado de manera realista y positiva en términos de objetivos.</w:t>
            </w:r>
          </w:p>
        </w:tc>
      </w:tr>
      <w:tr w:rsidR="00276FE9" w:rsidRPr="004F0721" w14:paraId="01CC3CB4" w14:textId="77777777" w:rsidTr="00091070">
        <w:trPr>
          <w:trHeight w:val="855"/>
        </w:trPr>
        <w:tc>
          <w:tcPr>
            <w:tcW w:w="3852" w:type="dxa"/>
            <w:shd w:val="clear" w:color="auto" w:fill="auto"/>
            <w:vAlign w:val="center"/>
            <w:hideMark/>
          </w:tcPr>
          <w:p w14:paraId="596C2D17"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Plan de acción</w:t>
            </w:r>
          </w:p>
        </w:tc>
        <w:tc>
          <w:tcPr>
            <w:tcW w:w="6496" w:type="dxa"/>
            <w:shd w:val="clear" w:color="auto" w:fill="auto"/>
            <w:hideMark/>
          </w:tcPr>
          <w:p w14:paraId="260AA798"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Corresponde a un documento que reúne el conjunto de actividades específicas, los recursos y los plazos necesarios para alcanzar objetivos de un proyecto, así como las orientaciones sobre la forma de realizar, supervisar y evaluar las actividades.</w:t>
            </w:r>
          </w:p>
        </w:tc>
      </w:tr>
      <w:tr w:rsidR="00276FE9" w:rsidRPr="004F0721" w14:paraId="3AD74D54" w14:textId="77777777" w:rsidTr="00091070">
        <w:trPr>
          <w:trHeight w:val="570"/>
        </w:trPr>
        <w:tc>
          <w:tcPr>
            <w:tcW w:w="3852" w:type="dxa"/>
            <w:shd w:val="clear" w:color="auto" w:fill="auto"/>
            <w:vAlign w:val="center"/>
            <w:hideMark/>
          </w:tcPr>
          <w:p w14:paraId="134167A3"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Entidad</w:t>
            </w:r>
          </w:p>
        </w:tc>
        <w:tc>
          <w:tcPr>
            <w:tcW w:w="6496" w:type="dxa"/>
            <w:shd w:val="clear" w:color="auto" w:fill="auto"/>
            <w:hideMark/>
          </w:tcPr>
          <w:p w14:paraId="4F318C11"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Colectividad considerada como unidad. Especialmente, cualquier corporación, compañía, institución, etc. "tomada como persona jurídica”.</w:t>
            </w:r>
          </w:p>
        </w:tc>
      </w:tr>
      <w:tr w:rsidR="00276FE9" w:rsidRPr="004F0721" w14:paraId="3343F44C" w14:textId="77777777" w:rsidTr="00091070">
        <w:trPr>
          <w:trHeight w:val="428"/>
        </w:trPr>
        <w:tc>
          <w:tcPr>
            <w:tcW w:w="3852" w:type="dxa"/>
            <w:shd w:val="clear" w:color="auto" w:fill="auto"/>
            <w:vAlign w:val="center"/>
            <w:hideMark/>
          </w:tcPr>
          <w:p w14:paraId="70BE7198"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Organización</w:t>
            </w:r>
          </w:p>
        </w:tc>
        <w:tc>
          <w:tcPr>
            <w:tcW w:w="6496" w:type="dxa"/>
            <w:shd w:val="clear" w:color="auto" w:fill="auto"/>
            <w:hideMark/>
          </w:tcPr>
          <w:p w14:paraId="5518CB81"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Asociación de personas regulada por un conjunto de normas en</w:t>
            </w:r>
            <w:r>
              <w:rPr>
                <w:rFonts w:ascii="Arial Narrow" w:hAnsi="Arial Narrow" w:cs="Arial"/>
                <w:color w:val="000000"/>
                <w:sz w:val="28"/>
                <w:szCs w:val="28"/>
                <w:lang w:eastAsia="es-CO"/>
              </w:rPr>
              <w:t xml:space="preserve"> función de determinados fines.</w:t>
            </w:r>
          </w:p>
        </w:tc>
      </w:tr>
      <w:tr w:rsidR="00276FE9" w:rsidRPr="004F0721" w14:paraId="65CD11F5" w14:textId="77777777" w:rsidTr="00091070">
        <w:trPr>
          <w:trHeight w:val="557"/>
        </w:trPr>
        <w:tc>
          <w:tcPr>
            <w:tcW w:w="3852" w:type="dxa"/>
            <w:shd w:val="clear" w:color="auto" w:fill="auto"/>
            <w:vAlign w:val="center"/>
            <w:hideMark/>
          </w:tcPr>
          <w:p w14:paraId="50FFD8AE"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Empresa</w:t>
            </w:r>
          </w:p>
        </w:tc>
        <w:tc>
          <w:tcPr>
            <w:tcW w:w="6496" w:type="dxa"/>
            <w:shd w:val="clear" w:color="auto" w:fill="auto"/>
            <w:hideMark/>
          </w:tcPr>
          <w:p w14:paraId="02287996"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La empresa es la unidad económico-social en la que el capital, el trabajo y la dirección se coordinan para realizar una producción socialmente útil, de acuerdo con las exigencias del bien común. Los elementos necesarios para formar una empresa son: capital, trabajo y recur</w:t>
            </w:r>
            <w:r>
              <w:rPr>
                <w:rFonts w:ascii="Arial Narrow" w:hAnsi="Arial Narrow" w:cs="Arial"/>
                <w:color w:val="000000"/>
                <w:sz w:val="28"/>
                <w:szCs w:val="28"/>
                <w:lang w:eastAsia="es-CO"/>
              </w:rPr>
              <w:t>sos materiales.</w:t>
            </w:r>
          </w:p>
        </w:tc>
      </w:tr>
      <w:tr w:rsidR="00276FE9" w:rsidRPr="004F0721" w14:paraId="1FB004B7" w14:textId="77777777" w:rsidTr="00091070">
        <w:trPr>
          <w:trHeight w:val="300"/>
        </w:trPr>
        <w:tc>
          <w:tcPr>
            <w:tcW w:w="3852" w:type="dxa"/>
            <w:shd w:val="clear" w:color="auto" w:fill="auto"/>
            <w:vAlign w:val="center"/>
          </w:tcPr>
          <w:p w14:paraId="0736D321"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Vehículo</w:t>
            </w:r>
          </w:p>
        </w:tc>
        <w:tc>
          <w:tcPr>
            <w:tcW w:w="6496" w:type="dxa"/>
            <w:shd w:val="clear" w:color="auto" w:fill="auto"/>
          </w:tcPr>
          <w:p w14:paraId="5D4E4B6A"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Todo aparato montado sobre ruedas que permite el transporte de personas, animales o cosas de un punto a otro por vía terrestre pública o privada abierta al público (CNTT. 2002).</w:t>
            </w:r>
          </w:p>
        </w:tc>
      </w:tr>
      <w:tr w:rsidR="00276FE9" w:rsidRPr="004F0721" w14:paraId="6398D5AF" w14:textId="77777777" w:rsidTr="00091070">
        <w:trPr>
          <w:trHeight w:val="300"/>
        </w:trPr>
        <w:tc>
          <w:tcPr>
            <w:tcW w:w="3852" w:type="dxa"/>
            <w:shd w:val="clear" w:color="auto" w:fill="auto"/>
            <w:vAlign w:val="center"/>
            <w:hideMark/>
          </w:tcPr>
          <w:p w14:paraId="3EB1A6D7"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Vehículo de tracción animal</w:t>
            </w:r>
          </w:p>
        </w:tc>
        <w:tc>
          <w:tcPr>
            <w:tcW w:w="6496" w:type="dxa"/>
            <w:shd w:val="clear" w:color="auto" w:fill="auto"/>
            <w:hideMark/>
          </w:tcPr>
          <w:p w14:paraId="405A4F16"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Vehículo no motorizado halado o movido por un animal </w:t>
            </w:r>
            <w:r w:rsidRPr="004F0721">
              <w:rPr>
                <w:rFonts w:ascii="Arial Narrow" w:hAnsi="Arial Narrow" w:cs="Arial"/>
                <w:color w:val="000000"/>
                <w:sz w:val="28"/>
                <w:szCs w:val="28"/>
                <w:lang w:eastAsia="es-CO"/>
              </w:rPr>
              <w:lastRenderedPageBreak/>
              <w:t>(CNTT. 2002).</w:t>
            </w:r>
          </w:p>
        </w:tc>
      </w:tr>
      <w:tr w:rsidR="00276FE9" w:rsidRPr="004F0721" w14:paraId="5A99B751" w14:textId="77777777" w:rsidTr="00091070">
        <w:trPr>
          <w:trHeight w:val="300"/>
        </w:trPr>
        <w:tc>
          <w:tcPr>
            <w:tcW w:w="3852" w:type="dxa"/>
            <w:shd w:val="clear" w:color="auto" w:fill="auto"/>
            <w:vAlign w:val="center"/>
            <w:hideMark/>
          </w:tcPr>
          <w:p w14:paraId="794A7A7B" w14:textId="77777777" w:rsidR="00276FE9" w:rsidRPr="004F0721" w:rsidRDefault="00276FE9" w:rsidP="00091070">
            <w:pPr>
              <w:spacing w:after="0" w:line="240" w:lineRule="auto"/>
              <w:jc w:val="center"/>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lastRenderedPageBreak/>
              <w:t>Vehículo no automotor</w:t>
            </w:r>
          </w:p>
        </w:tc>
        <w:tc>
          <w:tcPr>
            <w:tcW w:w="6496" w:type="dxa"/>
            <w:shd w:val="clear" w:color="auto" w:fill="auto"/>
            <w:hideMark/>
          </w:tcPr>
          <w:p w14:paraId="3949ADB4" w14:textId="77777777" w:rsidR="00276FE9" w:rsidRPr="004F0721" w:rsidRDefault="00276FE9" w:rsidP="00091070">
            <w:pPr>
              <w:spacing w:after="0" w:line="24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Vehículo que se desplaza por el esfuerzo de su conductor.</w:t>
            </w:r>
          </w:p>
        </w:tc>
      </w:tr>
    </w:tbl>
    <w:p w14:paraId="58183DD6" w14:textId="77777777" w:rsidR="00891AB8" w:rsidRPr="00891AB8" w:rsidRDefault="00891AB8" w:rsidP="00891AB8"/>
    <w:p w14:paraId="545E8E04" w14:textId="77777777" w:rsidR="00276FE9" w:rsidRPr="004F0721" w:rsidRDefault="00276FE9" w:rsidP="00276FE9">
      <w:pPr>
        <w:pStyle w:val="Ttulo1"/>
        <w:numPr>
          <w:ilvl w:val="0"/>
          <w:numId w:val="1"/>
        </w:numPr>
        <w:spacing w:before="0" w:line="360" w:lineRule="auto"/>
        <w:jc w:val="center"/>
        <w:rPr>
          <w:rFonts w:ascii="Arial Narrow" w:hAnsi="Arial Narrow"/>
          <w:color w:val="auto"/>
        </w:rPr>
      </w:pPr>
      <w:bookmarkStart w:id="5" w:name="_Toc344571503"/>
      <w:r w:rsidRPr="004F0721">
        <w:rPr>
          <w:rFonts w:ascii="Arial Narrow" w:hAnsi="Arial Narrow"/>
          <w:color w:val="auto"/>
        </w:rPr>
        <w:t>MARCO NORMATIVO</w:t>
      </w:r>
      <w:bookmarkEnd w:id="5"/>
    </w:p>
    <w:p w14:paraId="4A7B0EC3" w14:textId="77777777" w:rsidR="00276FE9" w:rsidRPr="004F0721" w:rsidRDefault="00276FE9" w:rsidP="00276FE9">
      <w:pPr>
        <w:spacing w:after="0" w:line="360" w:lineRule="auto"/>
        <w:rPr>
          <w:rFonts w:ascii="Arial Narrow" w:hAnsi="Arial Narrow"/>
          <w:sz w:val="28"/>
          <w:szCs w:val="28"/>
        </w:rPr>
      </w:pPr>
    </w:p>
    <w:p w14:paraId="6DF22A7A"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105 DE 1993, por la cual se dictan disposiciones básicas sobre transporte, se redistribuyen competencias y recursos entre la Nación y las Entidades Territoriales, se reglamenta la planeación en el sector transporte y se dictan otras disposiciones. </w:t>
      </w:r>
    </w:p>
    <w:p w14:paraId="7E5469C7"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191 DE 1995, por medio de la cual se dictan disposiciones sobre zonas de frontera. </w:t>
      </w:r>
    </w:p>
    <w:p w14:paraId="076AE105"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105 DE 1995, por el cual se reglamenta la Ley 105 de 1993. </w:t>
      </w:r>
    </w:p>
    <w:p w14:paraId="2A473BAF"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2263 DE 1995, por el cual se reglamenta la Ley 105 de 1993 y se modifica el Decreto 105 de 1995. </w:t>
      </w:r>
    </w:p>
    <w:p w14:paraId="09C96B44"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336 DE 1996, por el cual se adopta el estatuto nacional de transporte. </w:t>
      </w:r>
    </w:p>
    <w:p w14:paraId="0F24B625"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3109 DE 1997, por el cual se reglamenta la habilitación, la prestación del servicio público de transporte masivo de pasajeros y la utilización de los recursos de la Nación. </w:t>
      </w:r>
    </w:p>
    <w:p w14:paraId="0E6C63E4"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101 DE 2000, por el cual se modifica la estructura del Ministerio de Transporte. </w:t>
      </w:r>
    </w:p>
    <w:p w14:paraId="6F40C903"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688 DE 2001, por medio del cual e crea el Fondo Nacional para la reposición del parque automotor del servicio público de transporte Terrestre y se dictan otras disposiciones </w:t>
      </w:r>
    </w:p>
    <w:p w14:paraId="236C7838"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171 DE 2001, por el cual se reglamenta el servicio público de transporte terrestre automotor de pasajeros por carretera. </w:t>
      </w:r>
    </w:p>
    <w:p w14:paraId="134CC733"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lastRenderedPageBreak/>
        <w:t xml:space="preserve">DECRETO 2762 DE 2001, por el cual se reglamenta la creación, habilitación, homologación y operación de los terminales de transporte terrestre automotor de pasajeros por carretera. </w:t>
      </w:r>
    </w:p>
    <w:p w14:paraId="0382B49E"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769 DE 2002, Código de Nacional de Tránsito Terrestre. </w:t>
      </w:r>
    </w:p>
    <w:p w14:paraId="4857B0A5"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1660 DE 2003, por el cual se reglamenta la accesibilidad a los modos de transporte de la población en general y en especial de las personas con discapacidad. </w:t>
      </w:r>
    </w:p>
    <w:p w14:paraId="672079F6"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3366 DE 2003, por el cual se establece el régimen de sanciones por infracciones a las normas de transporte público terrestre automotor y se determinan unos procedimientos (ver sentencia del consejo de estado del 22 de mayo de 2008, declara nulos varios de sus artículos). </w:t>
      </w:r>
    </w:p>
    <w:p w14:paraId="63F3D245" w14:textId="77777777" w:rsidR="00276FE9" w:rsidRPr="004F0721" w:rsidRDefault="00276FE9" w:rsidP="00276FE9">
      <w:pPr>
        <w:pStyle w:val="Prrafodelista"/>
        <w:numPr>
          <w:ilvl w:val="0"/>
          <w:numId w:val="4"/>
        </w:numPr>
        <w:spacing w:after="0" w:line="360" w:lineRule="auto"/>
        <w:jc w:val="both"/>
        <w:rPr>
          <w:rFonts w:ascii="Arial Narrow" w:hAnsi="Arial Narrow"/>
          <w:sz w:val="28"/>
          <w:szCs w:val="28"/>
        </w:rPr>
      </w:pPr>
      <w:r w:rsidRPr="004F0721">
        <w:rPr>
          <w:rFonts w:ascii="Arial Narrow" w:hAnsi="Arial Narrow" w:cs="Arial"/>
          <w:color w:val="000000"/>
          <w:sz w:val="28"/>
          <w:szCs w:val="28"/>
        </w:rPr>
        <w:t>RESOLUCIÓN 1555 DE 2005, por la cual se reglamenta el procedimiento para obtener el certificado de aptitud física, mental, y de coordinación motriz para conducir y se establecen los rangos de aprobación de la evaluación requerida.</w:t>
      </w:r>
    </w:p>
    <w:p w14:paraId="1BD67D3B"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4116 DE 2008, por el cual se modifica el decreto 2961 de 2006, relacionado con las motocicletas. </w:t>
      </w:r>
    </w:p>
    <w:p w14:paraId="0E8F03F3"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RESOLUCIÓN 2394 DE 2009, por la cual se dictan unas disposiciones en materia de seguridad. </w:t>
      </w:r>
    </w:p>
    <w:p w14:paraId="1F9727A5"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1383 DE 2010, Reforma el Código de Nacional de Tránsito Terrestre y se dictan otras disposiciones. </w:t>
      </w:r>
    </w:p>
    <w:p w14:paraId="04D8986C"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LEY 1503 DE 2011, por la cual se promueve la formación de hábitos, comportamientos y conductas seguros en la vía y se dictan otras disposiciones. </w:t>
      </w:r>
    </w:p>
    <w:p w14:paraId="045C128C"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lastRenderedPageBreak/>
        <w:t xml:space="preserve">RESOLUCIÓN 315 DE 2013, por la cual se adoptan unas medidas para garantizar la seguridad en el transporte público terrestre automotor y se dictan otras disposiciones. </w:t>
      </w:r>
    </w:p>
    <w:p w14:paraId="5B4037E2"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DECRETO 2851 DE 2013, por el cual se reglamentan los artículos 3, 4,5,6,7,9, 10, 12, 13,18 y 19 de la ley 1503 de 2011 y se dictan otras disposiciones. </w:t>
      </w:r>
    </w:p>
    <w:p w14:paraId="49ACCDB1" w14:textId="77777777" w:rsidR="00276FE9" w:rsidRPr="004F0721" w:rsidRDefault="00276FE9" w:rsidP="00276FE9">
      <w:pPr>
        <w:pStyle w:val="Prrafodelista"/>
        <w:numPr>
          <w:ilvl w:val="0"/>
          <w:numId w:val="4"/>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RESOLUCIÓN 1565 DE 2014, por el cual se expide la Guía metodológica para la elaboración del Plan Estratégico de Seguridad Vial. </w:t>
      </w:r>
    </w:p>
    <w:p w14:paraId="055BCB0F" w14:textId="77777777" w:rsidR="00276FE9" w:rsidRPr="005528F2" w:rsidRDefault="00276FE9" w:rsidP="00276FE9">
      <w:pPr>
        <w:pStyle w:val="Prrafodelista"/>
        <w:numPr>
          <w:ilvl w:val="0"/>
          <w:numId w:val="4"/>
        </w:numPr>
        <w:spacing w:after="0" w:line="360" w:lineRule="auto"/>
        <w:jc w:val="both"/>
        <w:rPr>
          <w:rFonts w:ascii="Arial Narrow" w:hAnsi="Arial Narrow"/>
          <w:sz w:val="28"/>
          <w:szCs w:val="28"/>
        </w:rPr>
      </w:pPr>
      <w:r w:rsidRPr="004F0721">
        <w:rPr>
          <w:rFonts w:ascii="Arial Narrow" w:hAnsi="Arial Narrow" w:cs="Arial"/>
          <w:color w:val="000000"/>
          <w:sz w:val="28"/>
          <w:szCs w:val="28"/>
        </w:rPr>
        <w:t>DECRETO 1047 DE 2014, por el cual se establecen normas para asegurar la afiliación al Sistema Integral de Seguridad Social de los conductores del servicio público de transporte terrestre automotor individual de pasajeros en vehículos taxi, se reglamentan algunos aspectos del servicio para su operatividad y se dictan otras disposiciones.</w:t>
      </w:r>
    </w:p>
    <w:p w14:paraId="4BC3CA66" w14:textId="473E85B5" w:rsidR="00276FE9" w:rsidRPr="00276FE9" w:rsidRDefault="00276FE9" w:rsidP="00276FE9">
      <w:pPr>
        <w:pStyle w:val="Prrafodelista"/>
        <w:numPr>
          <w:ilvl w:val="0"/>
          <w:numId w:val="4"/>
        </w:numPr>
        <w:spacing w:after="0" w:line="360" w:lineRule="auto"/>
        <w:jc w:val="both"/>
        <w:rPr>
          <w:rFonts w:ascii="Arial Narrow" w:hAnsi="Arial Narrow"/>
          <w:sz w:val="28"/>
          <w:szCs w:val="28"/>
        </w:rPr>
      </w:pPr>
      <w:r>
        <w:rPr>
          <w:rFonts w:ascii="Arial Narrow" w:hAnsi="Arial Narrow" w:cs="Arial"/>
          <w:color w:val="000000"/>
          <w:sz w:val="28"/>
          <w:szCs w:val="28"/>
        </w:rPr>
        <w:t>RESOLUCION 1231 DE 2016 del Ministerio de Transporte en la cual se adopta el documento guía para la evaluación de los planes estratégicos de seguridad Vial.</w:t>
      </w:r>
    </w:p>
    <w:p w14:paraId="31388D49" w14:textId="77777777" w:rsidR="00276FE9" w:rsidRPr="00276FE9" w:rsidRDefault="00276FE9" w:rsidP="00276FE9">
      <w:pPr>
        <w:shd w:val="clear" w:color="auto" w:fill="FFFFFF"/>
        <w:spacing w:after="0" w:line="360" w:lineRule="auto"/>
        <w:jc w:val="both"/>
        <w:rPr>
          <w:rFonts w:ascii="Arial Narrow" w:eastAsia="Times New Roman" w:hAnsi="Arial Narrow" w:cs="Arial"/>
          <w:sz w:val="28"/>
          <w:szCs w:val="28"/>
          <w:lang w:eastAsia="es-ES"/>
        </w:rPr>
      </w:pPr>
    </w:p>
    <w:p w14:paraId="176FFBF9" w14:textId="2E416BC1" w:rsidR="00276FE9" w:rsidRDefault="00276FE9" w:rsidP="00891AB8">
      <w:pPr>
        <w:pStyle w:val="Ttulo1"/>
        <w:numPr>
          <w:ilvl w:val="0"/>
          <w:numId w:val="1"/>
        </w:numPr>
        <w:spacing w:before="0" w:line="360" w:lineRule="auto"/>
        <w:rPr>
          <w:rFonts w:ascii="Arial Narrow" w:hAnsi="Arial Narrow"/>
          <w:color w:val="auto"/>
        </w:rPr>
      </w:pPr>
      <w:bookmarkStart w:id="6" w:name="_Toc344571498"/>
      <w:r>
        <w:rPr>
          <w:rFonts w:ascii="Arial Narrow" w:hAnsi="Arial Narrow"/>
          <w:color w:val="auto"/>
        </w:rPr>
        <w:t>FORTALECIMIENTO DE LA GESTIÓN INSTITUCIONAL</w:t>
      </w:r>
    </w:p>
    <w:bookmarkEnd w:id="6"/>
    <w:p w14:paraId="2B6F0DC8" w14:textId="77777777" w:rsidR="00957571" w:rsidRPr="004F0721" w:rsidRDefault="00957571" w:rsidP="004F0721">
      <w:pPr>
        <w:spacing w:after="0" w:line="360" w:lineRule="auto"/>
        <w:rPr>
          <w:rFonts w:ascii="Arial Narrow" w:hAnsi="Arial Narrow"/>
          <w:sz w:val="28"/>
          <w:szCs w:val="28"/>
        </w:rPr>
      </w:pPr>
    </w:p>
    <w:p w14:paraId="5E70849A" w14:textId="77777777" w:rsidR="00B343F9" w:rsidRPr="004F0721" w:rsidRDefault="00957571" w:rsidP="002964B0">
      <w:pPr>
        <w:pStyle w:val="Ttulo2"/>
        <w:numPr>
          <w:ilvl w:val="1"/>
          <w:numId w:val="1"/>
        </w:numPr>
        <w:spacing w:before="0" w:line="360" w:lineRule="auto"/>
        <w:rPr>
          <w:rFonts w:ascii="Arial Narrow" w:hAnsi="Arial Narrow"/>
          <w:color w:val="auto"/>
          <w:sz w:val="28"/>
          <w:szCs w:val="28"/>
        </w:rPr>
      </w:pPr>
      <w:bookmarkStart w:id="7" w:name="_Toc344571499"/>
      <w:r w:rsidRPr="004F0721">
        <w:rPr>
          <w:rFonts w:ascii="Arial Narrow" w:hAnsi="Arial Narrow"/>
          <w:color w:val="auto"/>
          <w:sz w:val="28"/>
          <w:szCs w:val="28"/>
        </w:rPr>
        <w:t>OBJETIVO DEL PESV</w:t>
      </w:r>
      <w:bookmarkEnd w:id="7"/>
    </w:p>
    <w:p w14:paraId="1D9BE4B5" w14:textId="77777777" w:rsidR="00957571" w:rsidRPr="004F0721" w:rsidRDefault="00957571" w:rsidP="004F0721">
      <w:pPr>
        <w:autoSpaceDE w:val="0"/>
        <w:autoSpaceDN w:val="0"/>
        <w:adjustRightInd w:val="0"/>
        <w:spacing w:after="0" w:line="360" w:lineRule="auto"/>
        <w:rPr>
          <w:rFonts w:ascii="Arial Narrow" w:hAnsi="Arial Narrow" w:cs="Arial"/>
          <w:sz w:val="28"/>
          <w:szCs w:val="28"/>
        </w:rPr>
      </w:pPr>
    </w:p>
    <w:p w14:paraId="7C905DA6" w14:textId="54C3D63E" w:rsidR="008E75AC" w:rsidRPr="00276FE9" w:rsidRDefault="00472230" w:rsidP="004F0721">
      <w:pPr>
        <w:autoSpaceDE w:val="0"/>
        <w:autoSpaceDN w:val="0"/>
        <w:adjustRightInd w:val="0"/>
        <w:spacing w:after="0" w:line="360" w:lineRule="auto"/>
        <w:jc w:val="both"/>
        <w:rPr>
          <w:rFonts w:ascii="Arial Narrow" w:hAnsi="Arial Narrow" w:cs="FolioBT-Light"/>
          <w:color w:val="244A58" w:themeColor="accent2"/>
          <w:sz w:val="28"/>
          <w:szCs w:val="28"/>
        </w:rPr>
      </w:pPr>
      <w:r w:rsidRPr="00020E9F">
        <w:rPr>
          <w:rFonts w:ascii="Arial Narrow" w:hAnsi="Arial Narrow" w:cs="FolioBT-Light"/>
          <w:color w:val="244A58" w:themeColor="accent2"/>
          <w:sz w:val="28"/>
          <w:szCs w:val="28"/>
        </w:rPr>
        <w:t>Elaborar un Plan Estratégico de Seguridad Vial para la empresa, para que prevengan la ocurr</w:t>
      </w:r>
      <w:r w:rsidR="005E5692" w:rsidRPr="00020E9F">
        <w:rPr>
          <w:rFonts w:ascii="Arial Narrow" w:hAnsi="Arial Narrow" w:cs="FolioBT-Light"/>
          <w:color w:val="244A58" w:themeColor="accent2"/>
          <w:sz w:val="28"/>
          <w:szCs w:val="28"/>
        </w:rPr>
        <w:t>encia de accidentes de tránsito en el desarrollo de la prestación del servicio</w:t>
      </w:r>
      <w:r w:rsidR="0080581F" w:rsidRPr="00020E9F">
        <w:rPr>
          <w:rFonts w:ascii="Arial Narrow" w:hAnsi="Arial Narrow" w:cs="FolioBT-Light"/>
          <w:color w:val="244A58" w:themeColor="accent2"/>
          <w:sz w:val="28"/>
          <w:szCs w:val="28"/>
        </w:rPr>
        <w:t xml:space="preserve"> de transporte especial</w:t>
      </w:r>
      <w:r w:rsidR="00DF10C1" w:rsidRPr="00020E9F">
        <w:rPr>
          <w:rFonts w:ascii="Arial Narrow" w:hAnsi="Arial Narrow" w:cs="FolioBT-Light"/>
          <w:color w:val="244A58" w:themeColor="accent2"/>
          <w:sz w:val="28"/>
          <w:szCs w:val="28"/>
        </w:rPr>
        <w:t>,  fomente un</w:t>
      </w:r>
      <w:r w:rsidR="005E5692" w:rsidRPr="00020E9F">
        <w:rPr>
          <w:rFonts w:ascii="Arial Narrow" w:hAnsi="Arial Narrow" w:cs="FolioBT-Light"/>
          <w:color w:val="244A58" w:themeColor="accent2"/>
          <w:sz w:val="28"/>
          <w:szCs w:val="28"/>
        </w:rPr>
        <w:t>a cultura de seguridad vial en todos los actores (conductores, monitoras, peatones, per</w:t>
      </w:r>
      <w:r w:rsidR="00276FE9">
        <w:rPr>
          <w:rFonts w:ascii="Arial Narrow" w:hAnsi="Arial Narrow" w:cs="FolioBT-Light"/>
          <w:color w:val="244A58" w:themeColor="accent2"/>
          <w:sz w:val="28"/>
          <w:szCs w:val="28"/>
        </w:rPr>
        <w:t>sonal administrativos, clientes</w:t>
      </w:r>
    </w:p>
    <w:p w14:paraId="496595A7" w14:textId="77777777" w:rsidR="008E75AC" w:rsidRDefault="008E75AC" w:rsidP="004F0721">
      <w:pPr>
        <w:autoSpaceDE w:val="0"/>
        <w:autoSpaceDN w:val="0"/>
        <w:adjustRightInd w:val="0"/>
        <w:spacing w:after="0" w:line="360" w:lineRule="auto"/>
        <w:jc w:val="both"/>
        <w:rPr>
          <w:rFonts w:ascii="Arial Narrow" w:hAnsi="Arial Narrow"/>
          <w:sz w:val="28"/>
          <w:szCs w:val="28"/>
        </w:rPr>
      </w:pPr>
    </w:p>
    <w:p w14:paraId="5FEBC0A8" w14:textId="68D89994" w:rsidR="00B343F9" w:rsidRPr="004F0721" w:rsidRDefault="00F05B4F" w:rsidP="00F05B4F">
      <w:pPr>
        <w:pStyle w:val="Ttulo1"/>
        <w:numPr>
          <w:ilvl w:val="1"/>
          <w:numId w:val="51"/>
        </w:numPr>
        <w:spacing w:before="0" w:line="360" w:lineRule="auto"/>
        <w:rPr>
          <w:rFonts w:ascii="Arial Narrow" w:hAnsi="Arial Narrow"/>
          <w:color w:val="auto"/>
        </w:rPr>
      </w:pPr>
      <w:bookmarkStart w:id="8" w:name="_Toc344571500"/>
      <w:r>
        <w:rPr>
          <w:rFonts w:ascii="Arial Narrow" w:hAnsi="Arial Narrow"/>
          <w:color w:val="auto"/>
        </w:rPr>
        <w:t xml:space="preserve">. </w:t>
      </w:r>
      <w:r w:rsidR="00E55919" w:rsidRPr="004F0721">
        <w:rPr>
          <w:rFonts w:ascii="Arial Narrow" w:hAnsi="Arial Narrow"/>
          <w:color w:val="auto"/>
        </w:rPr>
        <w:t>OBJETIVOS ESPECI</w:t>
      </w:r>
      <w:r w:rsidR="00B343F9" w:rsidRPr="004F0721">
        <w:rPr>
          <w:rFonts w:ascii="Arial Narrow" w:hAnsi="Arial Narrow"/>
          <w:color w:val="auto"/>
        </w:rPr>
        <w:t>FICOS</w:t>
      </w:r>
      <w:bookmarkEnd w:id="8"/>
    </w:p>
    <w:p w14:paraId="724AE92F" w14:textId="77777777" w:rsidR="00957571" w:rsidRPr="004F0721" w:rsidRDefault="00957571" w:rsidP="004F0721">
      <w:pPr>
        <w:autoSpaceDE w:val="0"/>
        <w:autoSpaceDN w:val="0"/>
        <w:adjustRightInd w:val="0"/>
        <w:spacing w:after="0" w:line="360" w:lineRule="auto"/>
        <w:rPr>
          <w:rFonts w:ascii="Arial Narrow" w:hAnsi="Arial Narrow" w:cs="Arial"/>
          <w:sz w:val="28"/>
          <w:szCs w:val="28"/>
        </w:rPr>
      </w:pPr>
    </w:p>
    <w:p w14:paraId="44D13647" w14:textId="14B9B705" w:rsidR="00A51B25" w:rsidRPr="00020E9F" w:rsidRDefault="00A51B25" w:rsidP="00AE5C4A">
      <w:pPr>
        <w:autoSpaceDE w:val="0"/>
        <w:autoSpaceDN w:val="0"/>
        <w:adjustRightInd w:val="0"/>
        <w:spacing w:after="0" w:line="360" w:lineRule="auto"/>
        <w:jc w:val="both"/>
        <w:rPr>
          <w:rFonts w:ascii="Arial Narrow" w:hAnsi="Arial Narrow" w:cs="Arial"/>
          <w:b/>
          <w:color w:val="244A58" w:themeColor="accent2"/>
          <w:sz w:val="28"/>
          <w:szCs w:val="28"/>
        </w:rPr>
      </w:pPr>
      <w:r w:rsidRPr="00020E9F">
        <w:rPr>
          <w:rFonts w:ascii="Arial Narrow" w:hAnsi="Arial Narrow" w:cs="Arial"/>
          <w:b/>
          <w:color w:val="244A58" w:themeColor="accent2"/>
          <w:sz w:val="28"/>
          <w:szCs w:val="28"/>
        </w:rPr>
        <w:t>PILAR DE  FORTALECIMIENTO DE LA GESTIÓN INSTITUCIONAL.</w:t>
      </w:r>
    </w:p>
    <w:p w14:paraId="0572CFCD" w14:textId="77777777" w:rsidR="00AE5C4A" w:rsidRPr="00020E9F" w:rsidRDefault="00AE5C4A" w:rsidP="00AE5C4A">
      <w:pPr>
        <w:autoSpaceDE w:val="0"/>
        <w:autoSpaceDN w:val="0"/>
        <w:adjustRightInd w:val="0"/>
        <w:spacing w:after="0" w:line="360" w:lineRule="auto"/>
        <w:jc w:val="both"/>
        <w:rPr>
          <w:rFonts w:ascii="Arial Narrow" w:hAnsi="Arial Narrow" w:cs="Arial"/>
          <w:color w:val="244A58" w:themeColor="accent2"/>
          <w:sz w:val="28"/>
          <w:szCs w:val="28"/>
        </w:rPr>
      </w:pPr>
    </w:p>
    <w:p w14:paraId="6EDA509B" w14:textId="7B87F6B9" w:rsidR="005E5692" w:rsidRPr="00020E9F" w:rsidRDefault="00AE5C4A"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Establecer los objetivos del PESV </w:t>
      </w:r>
      <w:r w:rsidR="005E5692" w:rsidRPr="00020E9F">
        <w:rPr>
          <w:rFonts w:ascii="Arial Narrow" w:hAnsi="Arial Narrow" w:cs="Arial"/>
          <w:color w:val="244A58" w:themeColor="accent2"/>
          <w:sz w:val="28"/>
          <w:szCs w:val="28"/>
        </w:rPr>
        <w:t xml:space="preserve"> para fortalecer la prestación del servicio de transporte especial.</w:t>
      </w:r>
    </w:p>
    <w:p w14:paraId="699551D1" w14:textId="2E28E0BB" w:rsidR="005E5692" w:rsidRPr="00020E9F" w:rsidRDefault="005E5692"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Crear un comité</w:t>
      </w:r>
      <w:r w:rsidR="008F1C36" w:rsidRPr="00020E9F">
        <w:rPr>
          <w:rFonts w:ascii="Arial Narrow" w:hAnsi="Arial Narrow" w:cs="Arial"/>
          <w:color w:val="244A58" w:themeColor="accent2"/>
          <w:sz w:val="28"/>
          <w:szCs w:val="28"/>
        </w:rPr>
        <w:t xml:space="preserve"> integrado con </w:t>
      </w:r>
      <w:r w:rsidRPr="00020E9F">
        <w:rPr>
          <w:rFonts w:ascii="Arial Narrow" w:hAnsi="Arial Narrow" w:cs="Arial"/>
          <w:color w:val="244A58" w:themeColor="accent2"/>
          <w:sz w:val="28"/>
          <w:szCs w:val="28"/>
        </w:rPr>
        <w:t xml:space="preserve">personal  </w:t>
      </w:r>
      <w:r w:rsidR="00C80548" w:rsidRPr="00020E9F">
        <w:rPr>
          <w:rFonts w:ascii="Arial Narrow" w:hAnsi="Arial Narrow" w:cs="Arial"/>
          <w:color w:val="244A58" w:themeColor="accent2"/>
          <w:sz w:val="28"/>
          <w:szCs w:val="28"/>
        </w:rPr>
        <w:t>interdisciplinario</w:t>
      </w:r>
      <w:r w:rsidRPr="00020E9F">
        <w:rPr>
          <w:rFonts w:ascii="Arial Narrow" w:hAnsi="Arial Narrow" w:cs="Arial"/>
          <w:color w:val="244A58" w:themeColor="accent2"/>
          <w:sz w:val="28"/>
          <w:szCs w:val="28"/>
        </w:rPr>
        <w:t xml:space="preserve"> o para vigilar  la </w:t>
      </w:r>
      <w:r w:rsidR="00C80548" w:rsidRPr="00020E9F">
        <w:rPr>
          <w:rFonts w:ascii="Arial Narrow" w:hAnsi="Arial Narrow" w:cs="Arial"/>
          <w:color w:val="244A58" w:themeColor="accent2"/>
          <w:sz w:val="28"/>
          <w:szCs w:val="28"/>
        </w:rPr>
        <w:t>implementación del PESV.</w:t>
      </w:r>
      <w:r w:rsidRPr="00020E9F">
        <w:rPr>
          <w:rFonts w:ascii="Arial Narrow" w:hAnsi="Arial Narrow" w:cs="Arial"/>
          <w:color w:val="244A58" w:themeColor="accent2"/>
          <w:sz w:val="28"/>
          <w:szCs w:val="28"/>
        </w:rPr>
        <w:t xml:space="preserve"> </w:t>
      </w:r>
    </w:p>
    <w:p w14:paraId="2B3FBD79" w14:textId="2BB46BB5" w:rsidR="00C80548" w:rsidRPr="00020E9F" w:rsidRDefault="00C80548"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La alta dirección designara el responsable de la implementación y mantenimiento del PESV.</w:t>
      </w:r>
    </w:p>
    <w:p w14:paraId="3EBD30FF" w14:textId="787E98AF" w:rsidR="005E5692" w:rsidRPr="00020E9F" w:rsidRDefault="00C80548"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Establecer y divulgar la política del PESV  a todos los colaboradores de la empresa. </w:t>
      </w:r>
    </w:p>
    <w:p w14:paraId="16035FD9" w14:textId="77777777" w:rsidR="00C80548" w:rsidRPr="00020E9F" w:rsidRDefault="00C80548"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Establecer un diagnóstico de los escenarios en los cuales se presente el riesgo. </w:t>
      </w:r>
    </w:p>
    <w:p w14:paraId="40B90BB8" w14:textId="51AFFAF0" w:rsidR="00C80548" w:rsidRPr="00020E9F" w:rsidRDefault="0080581F"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Desarrollar los planes  de acción necesarios para gestionar y minimizar os riesgos asociados a la prestación del servicio.</w:t>
      </w:r>
    </w:p>
    <w:p w14:paraId="14CD957F" w14:textId="77777777" w:rsidR="0080581F" w:rsidRPr="00020E9F" w:rsidRDefault="0080581F" w:rsidP="0080581F">
      <w:pPr>
        <w:autoSpaceDE w:val="0"/>
        <w:autoSpaceDN w:val="0"/>
        <w:adjustRightInd w:val="0"/>
        <w:spacing w:after="0" w:line="360" w:lineRule="auto"/>
        <w:jc w:val="both"/>
        <w:rPr>
          <w:rFonts w:ascii="Arial Narrow" w:hAnsi="Arial Narrow" w:cs="Arial"/>
          <w:b/>
          <w:color w:val="244A58" w:themeColor="accent2"/>
          <w:sz w:val="28"/>
          <w:szCs w:val="28"/>
        </w:rPr>
      </w:pPr>
    </w:p>
    <w:p w14:paraId="48C9ACBA" w14:textId="0ABB1171" w:rsidR="0080581F" w:rsidRPr="00020E9F" w:rsidRDefault="001A4B17" w:rsidP="0080581F">
      <w:pPr>
        <w:autoSpaceDE w:val="0"/>
        <w:autoSpaceDN w:val="0"/>
        <w:adjustRightInd w:val="0"/>
        <w:spacing w:after="0" w:line="360" w:lineRule="auto"/>
        <w:jc w:val="both"/>
        <w:rPr>
          <w:rFonts w:ascii="Arial Narrow" w:hAnsi="Arial Narrow" w:cs="Arial"/>
          <w:b/>
          <w:color w:val="244A58" w:themeColor="accent2"/>
          <w:sz w:val="28"/>
          <w:szCs w:val="28"/>
        </w:rPr>
      </w:pPr>
      <w:r w:rsidRPr="00020E9F">
        <w:rPr>
          <w:rFonts w:ascii="Arial Narrow" w:hAnsi="Arial Narrow" w:cs="Arial"/>
          <w:b/>
          <w:color w:val="244A58" w:themeColor="accent2"/>
          <w:sz w:val="28"/>
          <w:szCs w:val="28"/>
        </w:rPr>
        <w:t xml:space="preserve">PILAR DE  </w:t>
      </w:r>
      <w:r w:rsidR="0080581F" w:rsidRPr="00020E9F">
        <w:rPr>
          <w:rFonts w:ascii="Arial Narrow" w:hAnsi="Arial Narrow" w:cs="Arial"/>
          <w:b/>
          <w:color w:val="244A58" w:themeColor="accent2"/>
          <w:sz w:val="28"/>
          <w:szCs w:val="28"/>
        </w:rPr>
        <w:t>COMPORTAMIENTO</w:t>
      </w:r>
      <w:r w:rsidRPr="00020E9F">
        <w:rPr>
          <w:rFonts w:ascii="Arial Narrow" w:hAnsi="Arial Narrow" w:cs="Arial"/>
          <w:b/>
          <w:color w:val="244A58" w:themeColor="accent2"/>
          <w:sz w:val="28"/>
          <w:szCs w:val="28"/>
        </w:rPr>
        <w:t xml:space="preserve"> HUMANO.</w:t>
      </w:r>
    </w:p>
    <w:p w14:paraId="7EA41FA5" w14:textId="77777777" w:rsidR="0080581F" w:rsidRPr="00020E9F" w:rsidRDefault="0080581F" w:rsidP="0080581F">
      <w:pPr>
        <w:autoSpaceDE w:val="0"/>
        <w:autoSpaceDN w:val="0"/>
        <w:adjustRightInd w:val="0"/>
        <w:spacing w:after="0" w:line="360" w:lineRule="auto"/>
        <w:jc w:val="both"/>
        <w:rPr>
          <w:rFonts w:ascii="Arial Narrow" w:hAnsi="Arial Narrow" w:cs="Arial"/>
          <w:color w:val="244A58" w:themeColor="accent2"/>
          <w:sz w:val="28"/>
          <w:szCs w:val="28"/>
        </w:rPr>
      </w:pPr>
    </w:p>
    <w:p w14:paraId="67BCC6DE" w14:textId="795EC722" w:rsidR="0080581F" w:rsidRPr="00020E9F" w:rsidRDefault="0080581F" w:rsidP="008F1C36">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Ajustar los perfiles de los cargos críticos en la prestación del servicio</w:t>
      </w:r>
      <w:r w:rsidR="008F1C36" w:rsidRPr="00020E9F">
        <w:rPr>
          <w:rFonts w:ascii="Arial Narrow" w:hAnsi="Arial Narrow" w:cs="Arial"/>
          <w:color w:val="244A58" w:themeColor="accent2"/>
          <w:sz w:val="28"/>
          <w:szCs w:val="28"/>
        </w:rPr>
        <w:t xml:space="preserve"> (conductores, monitoras)</w:t>
      </w:r>
    </w:p>
    <w:p w14:paraId="26C612B4" w14:textId="5A474D8A" w:rsidR="0080581F" w:rsidRPr="00020E9F" w:rsidRDefault="0080581F"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Desarrollar un proceso de selección de </w:t>
      </w:r>
      <w:r w:rsidR="008F1C36" w:rsidRPr="00020E9F">
        <w:rPr>
          <w:rFonts w:ascii="Arial Narrow" w:hAnsi="Arial Narrow" w:cs="Arial"/>
          <w:color w:val="244A58" w:themeColor="accent2"/>
          <w:sz w:val="28"/>
          <w:szCs w:val="28"/>
        </w:rPr>
        <w:t>personal que garantice  la idoneidad del personal que presta el servicio.</w:t>
      </w:r>
    </w:p>
    <w:p w14:paraId="440A4D61" w14:textId="282F9779" w:rsidR="008F1C36" w:rsidRPr="00020E9F" w:rsidRDefault="008F1C36"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lastRenderedPageBreak/>
        <w:t>Implementar exámenes y pruebas a los conductores ( teóricos,  prácticos ) realizados personal competente .</w:t>
      </w:r>
    </w:p>
    <w:p w14:paraId="5D9B0F61" w14:textId="77777777" w:rsidR="008F1C36" w:rsidRPr="00020E9F" w:rsidRDefault="008F1C36"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Realizar las pruebas psicotecnias al personal critico para la prestación del servicio de transporte.</w:t>
      </w:r>
    </w:p>
    <w:p w14:paraId="339EF00C" w14:textId="30822FE1" w:rsidR="001A4B17" w:rsidRPr="00020E9F" w:rsidRDefault="001A4B17"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Realizar exámenes médicos al personal de la compañía </w:t>
      </w:r>
    </w:p>
    <w:p w14:paraId="44D2B348" w14:textId="0686ECD2" w:rsidR="008F1C36" w:rsidRPr="00020E9F" w:rsidRDefault="008F1C36"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Establecer un plan de capacitación </w:t>
      </w:r>
      <w:r w:rsidR="00953F2E" w:rsidRPr="00020E9F">
        <w:rPr>
          <w:rFonts w:ascii="Arial Narrow" w:hAnsi="Arial Narrow" w:cs="Arial"/>
          <w:color w:val="244A58" w:themeColor="accent2"/>
          <w:sz w:val="28"/>
          <w:szCs w:val="28"/>
        </w:rPr>
        <w:t xml:space="preserve">y evaluación </w:t>
      </w:r>
      <w:r w:rsidRPr="00020E9F">
        <w:rPr>
          <w:rFonts w:ascii="Arial Narrow" w:hAnsi="Arial Narrow" w:cs="Arial"/>
          <w:color w:val="244A58" w:themeColor="accent2"/>
          <w:sz w:val="28"/>
          <w:szCs w:val="28"/>
        </w:rPr>
        <w:t xml:space="preserve"> </w:t>
      </w:r>
      <w:r w:rsidR="00953F2E" w:rsidRPr="00020E9F">
        <w:rPr>
          <w:rFonts w:ascii="Arial Narrow" w:hAnsi="Arial Narrow" w:cs="Arial"/>
          <w:color w:val="244A58" w:themeColor="accent2"/>
          <w:sz w:val="28"/>
          <w:szCs w:val="28"/>
        </w:rPr>
        <w:t>en seguridad vial  que permita desarrollar competencias al personal  que desarrolla el servicio e igualmente al personal que ingrese a la empresa.</w:t>
      </w:r>
    </w:p>
    <w:p w14:paraId="56DD6560" w14:textId="7E65735C" w:rsidR="00953F2E" w:rsidRPr="00020E9F" w:rsidRDefault="00953F2E"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Desarrollar </w:t>
      </w:r>
      <w:r w:rsidR="00803AC7" w:rsidRPr="00020E9F">
        <w:rPr>
          <w:rFonts w:ascii="Arial Narrow" w:hAnsi="Arial Narrow" w:cs="Arial"/>
          <w:color w:val="244A58" w:themeColor="accent2"/>
          <w:sz w:val="28"/>
          <w:szCs w:val="28"/>
        </w:rPr>
        <w:t>mecanismos</w:t>
      </w:r>
      <w:r w:rsidRPr="00020E9F">
        <w:rPr>
          <w:rFonts w:ascii="Arial Narrow" w:hAnsi="Arial Narrow" w:cs="Arial"/>
          <w:color w:val="244A58" w:themeColor="accent2"/>
          <w:sz w:val="28"/>
          <w:szCs w:val="28"/>
        </w:rPr>
        <w:t xml:space="preserve"> </w:t>
      </w:r>
      <w:r w:rsidR="00803AC7" w:rsidRPr="00020E9F">
        <w:rPr>
          <w:rFonts w:ascii="Arial Narrow" w:hAnsi="Arial Narrow" w:cs="Arial"/>
          <w:color w:val="244A58" w:themeColor="accent2"/>
          <w:sz w:val="28"/>
          <w:szCs w:val="28"/>
        </w:rPr>
        <w:t xml:space="preserve">de control de la documentación </w:t>
      </w:r>
      <w:r w:rsidR="00E374CA" w:rsidRPr="00020E9F">
        <w:rPr>
          <w:rFonts w:ascii="Arial Narrow" w:hAnsi="Arial Narrow" w:cs="Arial"/>
          <w:color w:val="244A58" w:themeColor="accent2"/>
          <w:sz w:val="28"/>
          <w:szCs w:val="28"/>
        </w:rPr>
        <w:t>del personal en especial de con</w:t>
      </w:r>
      <w:r w:rsidR="00803AC7" w:rsidRPr="00020E9F">
        <w:rPr>
          <w:rFonts w:ascii="Arial Narrow" w:hAnsi="Arial Narrow" w:cs="Arial"/>
          <w:color w:val="244A58" w:themeColor="accent2"/>
          <w:sz w:val="28"/>
          <w:szCs w:val="28"/>
        </w:rPr>
        <w:t>du</w:t>
      </w:r>
      <w:r w:rsidR="00E374CA" w:rsidRPr="00020E9F">
        <w:rPr>
          <w:rFonts w:ascii="Arial Narrow" w:hAnsi="Arial Narrow" w:cs="Arial"/>
          <w:color w:val="244A58" w:themeColor="accent2"/>
          <w:sz w:val="28"/>
          <w:szCs w:val="28"/>
        </w:rPr>
        <w:t>c</w:t>
      </w:r>
      <w:r w:rsidR="00803AC7" w:rsidRPr="00020E9F">
        <w:rPr>
          <w:rFonts w:ascii="Arial Narrow" w:hAnsi="Arial Narrow" w:cs="Arial"/>
          <w:color w:val="244A58" w:themeColor="accent2"/>
          <w:sz w:val="28"/>
          <w:szCs w:val="28"/>
        </w:rPr>
        <w:t>tores</w:t>
      </w:r>
      <w:r w:rsidR="00E374CA" w:rsidRPr="00020E9F">
        <w:rPr>
          <w:rFonts w:ascii="Arial Narrow" w:hAnsi="Arial Narrow" w:cs="Arial"/>
          <w:color w:val="244A58" w:themeColor="accent2"/>
          <w:sz w:val="28"/>
          <w:szCs w:val="28"/>
        </w:rPr>
        <w:t xml:space="preserve"> </w:t>
      </w:r>
      <w:r w:rsidR="001A4B17" w:rsidRPr="00020E9F">
        <w:rPr>
          <w:rFonts w:ascii="Arial Narrow" w:hAnsi="Arial Narrow" w:cs="Arial"/>
          <w:color w:val="244A58" w:themeColor="accent2"/>
          <w:sz w:val="28"/>
          <w:szCs w:val="28"/>
        </w:rPr>
        <w:t>(hoja de vida, reporte de comparendos)</w:t>
      </w:r>
    </w:p>
    <w:p w14:paraId="3AFDE8B1" w14:textId="54EA9D35" w:rsidR="00803AC7" w:rsidRPr="00020E9F" w:rsidRDefault="001A4B17"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Desarrolla políticas de regulación de la empresa en los temas relacionados con: Regulación de velocidad, uso de cinturones de seguridad , uso de elementos de protección de personal, uso de equipos bidireccionales).</w:t>
      </w:r>
    </w:p>
    <w:p w14:paraId="1F9C941B" w14:textId="77777777" w:rsidR="001A4B17" w:rsidRPr="00020E9F" w:rsidRDefault="001A4B17" w:rsidP="001A4B17">
      <w:pPr>
        <w:autoSpaceDE w:val="0"/>
        <w:autoSpaceDN w:val="0"/>
        <w:adjustRightInd w:val="0"/>
        <w:spacing w:after="0" w:line="360" w:lineRule="auto"/>
        <w:jc w:val="both"/>
        <w:rPr>
          <w:rFonts w:ascii="Arial Narrow" w:hAnsi="Arial Narrow" w:cs="Arial"/>
          <w:b/>
          <w:color w:val="244A58" w:themeColor="accent2"/>
          <w:sz w:val="28"/>
          <w:szCs w:val="28"/>
        </w:rPr>
      </w:pPr>
    </w:p>
    <w:p w14:paraId="2A904649" w14:textId="77777777" w:rsidR="00917B1C" w:rsidRPr="00020E9F" w:rsidRDefault="00917B1C" w:rsidP="00917B1C">
      <w:pPr>
        <w:autoSpaceDE w:val="0"/>
        <w:autoSpaceDN w:val="0"/>
        <w:adjustRightInd w:val="0"/>
        <w:spacing w:after="0" w:line="360" w:lineRule="auto"/>
        <w:jc w:val="both"/>
        <w:rPr>
          <w:rFonts w:ascii="Arial Narrow" w:hAnsi="Arial Narrow" w:cs="Arial"/>
          <w:b/>
          <w:color w:val="244A58" w:themeColor="accent2"/>
          <w:sz w:val="28"/>
          <w:szCs w:val="28"/>
        </w:rPr>
      </w:pPr>
      <w:r w:rsidRPr="00020E9F">
        <w:rPr>
          <w:rFonts w:ascii="Arial Narrow" w:hAnsi="Arial Narrow" w:cs="Arial"/>
          <w:b/>
          <w:color w:val="244A58" w:themeColor="accent2"/>
          <w:sz w:val="28"/>
          <w:szCs w:val="28"/>
        </w:rPr>
        <w:t xml:space="preserve">PILAR DE  VEHICULOS SEGUROS </w:t>
      </w:r>
    </w:p>
    <w:p w14:paraId="1BEDB81C" w14:textId="77777777" w:rsidR="00917B1C" w:rsidRPr="00020E9F" w:rsidRDefault="00917B1C" w:rsidP="001A4B17">
      <w:pPr>
        <w:autoSpaceDE w:val="0"/>
        <w:autoSpaceDN w:val="0"/>
        <w:adjustRightInd w:val="0"/>
        <w:spacing w:after="0" w:line="360" w:lineRule="auto"/>
        <w:jc w:val="both"/>
        <w:rPr>
          <w:rFonts w:ascii="Arial Narrow" w:hAnsi="Arial Narrow" w:cs="Arial"/>
          <w:color w:val="244A58" w:themeColor="accent2"/>
          <w:sz w:val="28"/>
          <w:szCs w:val="28"/>
        </w:rPr>
      </w:pPr>
    </w:p>
    <w:p w14:paraId="19F7A641" w14:textId="45A00E0E" w:rsidR="004A3892" w:rsidRPr="00020E9F" w:rsidRDefault="004A3892" w:rsidP="00C80548">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Desarrollar mecanismos de control de la documentación de los vehículos</w:t>
      </w:r>
      <w:r w:rsidR="00917B1C" w:rsidRPr="00020E9F">
        <w:rPr>
          <w:rFonts w:ascii="Arial Narrow" w:hAnsi="Arial Narrow" w:cs="Arial"/>
          <w:color w:val="244A58" w:themeColor="accent2"/>
          <w:sz w:val="28"/>
          <w:szCs w:val="28"/>
        </w:rPr>
        <w:t xml:space="preserve">, propios y no propios </w:t>
      </w:r>
    </w:p>
    <w:p w14:paraId="32BEC209" w14:textId="284811FE" w:rsidR="00C80548" w:rsidRPr="00020E9F" w:rsidRDefault="00C80548" w:rsidP="004A3892">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Realizar seguimiento periódico a cada uno de los vehículos que laboren en la empresa; así como establecer estrategias de seguimiento a las compañías contratistas de vehículos. </w:t>
      </w:r>
    </w:p>
    <w:p w14:paraId="6FE70E1E" w14:textId="6E7FF00E" w:rsidR="00917B1C" w:rsidRPr="00020E9F" w:rsidRDefault="00917B1C"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Desarrollar en mantenimiento preventivo y correctivo de los vehículos propios. </w:t>
      </w:r>
    </w:p>
    <w:p w14:paraId="0E1594BB" w14:textId="23BD37D6" w:rsidR="00917B1C" w:rsidRPr="00020E9F" w:rsidRDefault="00917B1C"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Auditar el cumplimiento del programa de mantenimiento preventivo y correctivo de los vehículos de terceros asociados a la operación</w:t>
      </w:r>
    </w:p>
    <w:p w14:paraId="6CF778E9" w14:textId="005805BE" w:rsidR="00917B1C" w:rsidRPr="00020E9F" w:rsidRDefault="00917B1C"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lastRenderedPageBreak/>
        <w:t>Verificar el cumplimiento del chequeo pre operacional de los vehículos con el fin de garantizar la eficaz prestación del servicio.</w:t>
      </w:r>
    </w:p>
    <w:p w14:paraId="0D7580E9" w14:textId="77777777" w:rsidR="00917B1C" w:rsidRDefault="00917B1C"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35090F90"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37A6D277"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15E50031"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0D450CEE"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2D0DB19F"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0163EC38" w14:textId="77777777" w:rsidR="00891AB8"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7169D072" w14:textId="77777777" w:rsidR="00891AB8" w:rsidRPr="00020E9F" w:rsidRDefault="00891AB8"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7BE530B6" w14:textId="60F4A182" w:rsidR="00917B1C" w:rsidRPr="00020E9F" w:rsidRDefault="00917B1C" w:rsidP="00917B1C">
      <w:pPr>
        <w:autoSpaceDE w:val="0"/>
        <w:autoSpaceDN w:val="0"/>
        <w:adjustRightInd w:val="0"/>
        <w:spacing w:after="0" w:line="360" w:lineRule="auto"/>
        <w:jc w:val="both"/>
        <w:rPr>
          <w:rFonts w:ascii="Arial Narrow" w:hAnsi="Arial Narrow" w:cs="Arial"/>
          <w:b/>
          <w:color w:val="244A58" w:themeColor="accent2"/>
          <w:sz w:val="28"/>
          <w:szCs w:val="28"/>
        </w:rPr>
      </w:pPr>
      <w:r w:rsidRPr="00020E9F">
        <w:rPr>
          <w:rFonts w:ascii="Arial Narrow" w:hAnsi="Arial Narrow" w:cs="Arial"/>
          <w:b/>
          <w:color w:val="244A58" w:themeColor="accent2"/>
          <w:sz w:val="28"/>
          <w:szCs w:val="28"/>
        </w:rPr>
        <w:t>PILAR DE INFRAESTRUCTURA SEGURA .</w:t>
      </w:r>
    </w:p>
    <w:p w14:paraId="23E4D391" w14:textId="77777777" w:rsidR="00917B1C" w:rsidRPr="00020E9F" w:rsidRDefault="00917B1C" w:rsidP="00917B1C">
      <w:pPr>
        <w:autoSpaceDE w:val="0"/>
        <w:autoSpaceDN w:val="0"/>
        <w:adjustRightInd w:val="0"/>
        <w:spacing w:after="0" w:line="360" w:lineRule="auto"/>
        <w:jc w:val="both"/>
        <w:rPr>
          <w:rFonts w:ascii="Arial Narrow" w:hAnsi="Arial Narrow" w:cs="Arial"/>
          <w:b/>
          <w:color w:val="244A58" w:themeColor="accent2"/>
          <w:sz w:val="28"/>
          <w:szCs w:val="28"/>
        </w:rPr>
      </w:pPr>
    </w:p>
    <w:p w14:paraId="3EE0AF74" w14:textId="3FF01273" w:rsidR="00C527AA" w:rsidRPr="00020E9F" w:rsidRDefault="009420C3" w:rsidP="00A51B25">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color w:val="244A58" w:themeColor="accent2"/>
          <w:sz w:val="28"/>
          <w:szCs w:val="28"/>
        </w:rPr>
        <w:t xml:space="preserve">Revisar el entorno físico </w:t>
      </w:r>
      <w:r w:rsidR="00DA0264" w:rsidRPr="00020E9F">
        <w:rPr>
          <w:rFonts w:ascii="Arial Narrow" w:hAnsi="Arial Narrow" w:cs="Arial"/>
          <w:color w:val="244A58" w:themeColor="accent2"/>
          <w:sz w:val="28"/>
          <w:szCs w:val="28"/>
        </w:rPr>
        <w:t xml:space="preserve"> para</w:t>
      </w:r>
      <w:r w:rsidR="00C527AA" w:rsidRPr="00020E9F">
        <w:rPr>
          <w:rFonts w:ascii="Arial Narrow" w:hAnsi="Arial Narrow" w:cs="Arial"/>
          <w:color w:val="244A58" w:themeColor="accent2"/>
          <w:sz w:val="28"/>
          <w:szCs w:val="28"/>
        </w:rPr>
        <w:t xml:space="preserve"> organizar y ejecutar acciones necesarias para controlar en forma oportuna y segura el normal desarrollo de las actividades </w:t>
      </w:r>
      <w:r w:rsidR="00020E9F" w:rsidRPr="00020E9F">
        <w:rPr>
          <w:rFonts w:ascii="Arial Narrow" w:hAnsi="Arial Narrow" w:cs="Arial"/>
          <w:color w:val="244A58" w:themeColor="accent2"/>
          <w:sz w:val="28"/>
          <w:szCs w:val="28"/>
        </w:rPr>
        <w:t>en las zonas de parqueo de</w:t>
      </w:r>
      <w:r w:rsidR="00DA0264" w:rsidRPr="00020E9F">
        <w:rPr>
          <w:rFonts w:ascii="Arial Narrow" w:hAnsi="Arial Narrow" w:cs="Arial"/>
          <w:color w:val="244A58" w:themeColor="accent2"/>
          <w:sz w:val="28"/>
          <w:szCs w:val="28"/>
        </w:rPr>
        <w:t xml:space="preserve"> vehículos, , desplazamiento en zonas peatonales  de las i</w:t>
      </w:r>
      <w:r w:rsidR="00020E9F" w:rsidRPr="00020E9F">
        <w:rPr>
          <w:rFonts w:ascii="Arial Narrow" w:hAnsi="Arial Narrow" w:cs="Arial"/>
          <w:color w:val="244A58" w:themeColor="accent2"/>
          <w:sz w:val="28"/>
          <w:szCs w:val="28"/>
        </w:rPr>
        <w:t xml:space="preserve">nstalaciones  de los clientes  de </w:t>
      </w:r>
      <w:r w:rsidR="00DA0264" w:rsidRPr="00020E9F">
        <w:rPr>
          <w:rFonts w:ascii="Arial Narrow" w:hAnsi="Arial Narrow" w:cs="Arial"/>
          <w:color w:val="244A58" w:themeColor="accent2"/>
          <w:sz w:val="28"/>
          <w:szCs w:val="28"/>
        </w:rPr>
        <w:t xml:space="preserve">respeto por las señales </w:t>
      </w:r>
    </w:p>
    <w:p w14:paraId="4CB7C6E3" w14:textId="77777777" w:rsidR="00C527AA" w:rsidRPr="00020E9F" w:rsidRDefault="00C527AA" w:rsidP="004F0721">
      <w:pPr>
        <w:autoSpaceDE w:val="0"/>
        <w:autoSpaceDN w:val="0"/>
        <w:adjustRightInd w:val="0"/>
        <w:spacing w:after="0" w:line="360" w:lineRule="auto"/>
        <w:jc w:val="both"/>
        <w:rPr>
          <w:rFonts w:ascii="Arial Narrow" w:hAnsi="Arial Narrow" w:cs="Arial"/>
          <w:color w:val="244A58" w:themeColor="accent2"/>
          <w:sz w:val="28"/>
          <w:szCs w:val="28"/>
        </w:rPr>
      </w:pPr>
    </w:p>
    <w:p w14:paraId="4FB06AC3" w14:textId="63B8127F" w:rsidR="004C284B" w:rsidRPr="00F05B4F" w:rsidRDefault="00020E9F" w:rsidP="00F05B4F">
      <w:pPr>
        <w:pStyle w:val="Prrafodelista"/>
        <w:numPr>
          <w:ilvl w:val="0"/>
          <w:numId w:val="3"/>
        </w:numPr>
        <w:autoSpaceDE w:val="0"/>
        <w:autoSpaceDN w:val="0"/>
        <w:adjustRightInd w:val="0"/>
        <w:spacing w:after="0" w:line="360" w:lineRule="auto"/>
        <w:jc w:val="both"/>
        <w:rPr>
          <w:rFonts w:ascii="Arial Narrow" w:hAnsi="Arial Narrow" w:cs="Arial"/>
          <w:color w:val="244A58" w:themeColor="accent2"/>
          <w:sz w:val="28"/>
          <w:szCs w:val="28"/>
        </w:rPr>
      </w:pPr>
      <w:r w:rsidRPr="00020E9F">
        <w:rPr>
          <w:rFonts w:ascii="Arial Narrow" w:hAnsi="Arial Narrow" w:cs="Arial"/>
          <w:bCs/>
          <w:color w:val="244A58" w:themeColor="accent2"/>
          <w:sz w:val="28"/>
          <w:szCs w:val="28"/>
        </w:rPr>
        <w:t xml:space="preserve">Planear  y organizar las rutas externa  que deben cumplirse para ala adecuada prestación del servicio </w:t>
      </w:r>
    </w:p>
    <w:p w14:paraId="73D55F41" w14:textId="4CC08072" w:rsidR="00196612" w:rsidRPr="00196612" w:rsidRDefault="00196612" w:rsidP="00196612">
      <w:pPr>
        <w:pStyle w:val="Prrafodelista"/>
        <w:rPr>
          <w:rFonts w:ascii="Arial Narrow" w:hAnsi="Arial Narrow" w:cs="Arial"/>
          <w:bCs/>
          <w:color w:val="000000"/>
          <w:sz w:val="28"/>
          <w:szCs w:val="28"/>
        </w:rPr>
      </w:pPr>
    </w:p>
    <w:p w14:paraId="357D8ECB" w14:textId="77777777" w:rsidR="00132924" w:rsidRDefault="00132924" w:rsidP="004334F0">
      <w:pPr>
        <w:pStyle w:val="Ttulo2"/>
        <w:numPr>
          <w:ilvl w:val="1"/>
          <w:numId w:val="1"/>
        </w:numPr>
        <w:rPr>
          <w:rFonts w:ascii="Arial Narrow" w:hAnsi="Arial Narrow"/>
          <w:color w:val="auto"/>
          <w:sz w:val="28"/>
          <w:szCs w:val="28"/>
          <w:lang w:eastAsia="es-CO"/>
        </w:rPr>
      </w:pPr>
      <w:bookmarkStart w:id="9" w:name="_Toc344571501"/>
      <w:r>
        <w:rPr>
          <w:rFonts w:ascii="Arial Narrow" w:hAnsi="Arial Narrow"/>
          <w:color w:val="auto"/>
          <w:sz w:val="28"/>
          <w:szCs w:val="28"/>
          <w:lang w:eastAsia="es-CO"/>
        </w:rPr>
        <w:t>COMPROMISO DE LA ALTA DIRECCION</w:t>
      </w:r>
      <w:bookmarkEnd w:id="9"/>
    </w:p>
    <w:p w14:paraId="2CDBD85D" w14:textId="77777777" w:rsidR="00132924" w:rsidRDefault="00132924" w:rsidP="00132924">
      <w:pPr>
        <w:rPr>
          <w:lang w:eastAsia="es-CO"/>
        </w:rPr>
      </w:pPr>
    </w:p>
    <w:p w14:paraId="090840BB" w14:textId="77777777" w:rsidR="00F87512" w:rsidRPr="004F0721" w:rsidRDefault="00F87512" w:rsidP="00F87512">
      <w:pPr>
        <w:spacing w:after="0" w:line="360" w:lineRule="auto"/>
        <w:jc w:val="both"/>
        <w:rPr>
          <w:rFonts w:ascii="Arial Narrow" w:hAnsi="Arial Narrow" w:cs="Arial"/>
          <w:sz w:val="28"/>
          <w:szCs w:val="28"/>
        </w:rPr>
      </w:pPr>
      <w:r w:rsidRPr="004F0721">
        <w:rPr>
          <w:rFonts w:ascii="Arial Narrow" w:hAnsi="Arial Narrow" w:cs="Arial"/>
          <w:sz w:val="28"/>
          <w:szCs w:val="28"/>
        </w:rPr>
        <w:t>Revisar indicadores y mejorar el proceso.</w:t>
      </w:r>
    </w:p>
    <w:p w14:paraId="1CA7EA5A" w14:textId="77777777" w:rsidR="00F87512" w:rsidRPr="004F0721" w:rsidRDefault="00F87512" w:rsidP="00F87512">
      <w:pPr>
        <w:spacing w:after="0" w:line="360" w:lineRule="auto"/>
        <w:jc w:val="both"/>
        <w:rPr>
          <w:rFonts w:ascii="Arial Narrow" w:hAnsi="Arial Narrow" w:cs="Arial"/>
          <w:sz w:val="28"/>
          <w:szCs w:val="28"/>
        </w:rPr>
      </w:pPr>
      <w:r w:rsidRPr="004F0721">
        <w:rPr>
          <w:rFonts w:ascii="Arial Narrow" w:hAnsi="Arial Narrow" w:cs="Arial"/>
          <w:sz w:val="28"/>
          <w:szCs w:val="28"/>
        </w:rPr>
        <w:lastRenderedPageBreak/>
        <w:t>Identificar los riesgos propios de los sistemas organizacionales, de la tecnología y de los comportamientos de las personas, con potencial de causar accidentes. Este diagnóstico arroja un dato cuantitativo del grado de riesgo de tránsito (alto, medio, bajo) y permite identificar los aspectos críticos que ameritan atención. Revisar la información de los accidentes de tránsito ocurridos en la empresa para conocer: rutas de mayor accidentalidad, días, horas, oficios, meses, número de accidentes mensuales, días de incapacidad, tasa de accidentes de tránsito, partes del cuerpo más afectadas, entre otros Mantener identificadas las pérdidas económicas y sociales, generadas por los incidentes y accidentes de tránsito permite tomar decisiones más acertadas respecto al costo/ beneficio de los planes de acción. Se sugiere a la empresa que haga una revisión de los seguros de su parque automotor, con el fin de verificar o modificar en caso de ser necesario: coberturas, deducibles, beneficios y limitaciones.. la gerencia pone de manifiesto su compromiso y esfuerzo para la atención y mejora continua de los riesgos prioritarios, dentro de la política de salud y seguridad, la cual debe ser coherente con los recursos y la capacidad de proceso de la empresa. Identificada la problemática la empresa en un diagnóstico, se realiza el plan de acción donde se describen los objetivos, las metas, las estrategias, las actividades, las fechas, los indicadores, los responsables y el presupuesto para solucionar los problemas de mayor prioridad. Este plan de acción ha de estar ajustado a la realidad de la empresa</w:t>
      </w:r>
    </w:p>
    <w:p w14:paraId="70D63CCF" w14:textId="77777777" w:rsidR="00F87512" w:rsidRPr="004F0721" w:rsidRDefault="00F87512" w:rsidP="00F87512">
      <w:pPr>
        <w:spacing w:after="0" w:line="360" w:lineRule="auto"/>
        <w:jc w:val="both"/>
        <w:rPr>
          <w:rFonts w:ascii="Arial Narrow" w:hAnsi="Arial Narrow" w:cs="Arial"/>
          <w:sz w:val="28"/>
          <w:szCs w:val="28"/>
        </w:rPr>
      </w:pPr>
    </w:p>
    <w:p w14:paraId="65E7C14A"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Visitar los sitios de trabajo</w:t>
      </w:r>
    </w:p>
    <w:p w14:paraId="06EF29E6"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Generar compromiso con el mejoramiento continuo.</w:t>
      </w:r>
    </w:p>
    <w:p w14:paraId="20271341"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Hacer diagnóstico administrativo y evaluación del riesgo.</w:t>
      </w:r>
    </w:p>
    <w:p w14:paraId="161A6F05"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lastRenderedPageBreak/>
        <w:t>Caracterizar la accidentalidad</w:t>
      </w:r>
    </w:p>
    <w:p w14:paraId="0F21D475"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Costear las pérdidas</w:t>
      </w:r>
    </w:p>
    <w:p w14:paraId="1FE0447A"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Incluir en la política la prevención de accidentes de tránsito.</w:t>
      </w:r>
    </w:p>
    <w:p w14:paraId="79AFCA18"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Elaborar plan de acción</w:t>
      </w:r>
    </w:p>
    <w:p w14:paraId="67E8E963"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Evaluar logros de objetivos</w:t>
      </w:r>
    </w:p>
    <w:p w14:paraId="6D4E5FBE"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 xml:space="preserve">Atender integralmente el accidente </w:t>
      </w:r>
    </w:p>
    <w:p w14:paraId="72BBE1A0" w14:textId="77777777" w:rsidR="00F87512" w:rsidRPr="004F0721" w:rsidRDefault="00F87512" w:rsidP="004B7335">
      <w:pPr>
        <w:pStyle w:val="Prrafodelista"/>
        <w:numPr>
          <w:ilvl w:val="0"/>
          <w:numId w:val="7"/>
        </w:numPr>
        <w:spacing w:after="0" w:line="360" w:lineRule="auto"/>
        <w:jc w:val="both"/>
        <w:rPr>
          <w:rFonts w:ascii="Arial Narrow" w:hAnsi="Arial Narrow" w:cs="Arial"/>
          <w:sz w:val="28"/>
          <w:szCs w:val="28"/>
        </w:rPr>
      </w:pPr>
      <w:r w:rsidRPr="004F0721">
        <w:rPr>
          <w:rFonts w:ascii="Arial Narrow" w:hAnsi="Arial Narrow" w:cs="Arial"/>
          <w:sz w:val="28"/>
          <w:szCs w:val="28"/>
        </w:rPr>
        <w:t>Entrenar y desarrollar competencias en equipo gestor y promotores.</w:t>
      </w:r>
    </w:p>
    <w:p w14:paraId="2CCB9CA8" w14:textId="77777777" w:rsidR="00F87512" w:rsidRPr="004F0721" w:rsidRDefault="00F87512" w:rsidP="00F87512">
      <w:pPr>
        <w:spacing w:after="0" w:line="360" w:lineRule="auto"/>
        <w:jc w:val="both"/>
        <w:rPr>
          <w:rFonts w:ascii="Arial Narrow" w:hAnsi="Arial Narrow" w:cs="Arial"/>
          <w:sz w:val="28"/>
          <w:szCs w:val="28"/>
        </w:rPr>
      </w:pPr>
    </w:p>
    <w:p w14:paraId="1A45914E" w14:textId="77777777" w:rsidR="00F87512" w:rsidRPr="004F0721" w:rsidRDefault="00F87512" w:rsidP="00F87512">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El compromiso y la acción gerencial se evidencian en la revisión que esta hace durante las reuniones periódicas, del cumplimiento de las responsabilidades asignadas en cada uno de los niveles, así como el cumplimiento de los planes de acción y el impacto en los indicadores de accidentalidad.</w:t>
      </w:r>
    </w:p>
    <w:p w14:paraId="79E4209E" w14:textId="77777777" w:rsidR="00F87512" w:rsidRPr="004F0721" w:rsidRDefault="00F87512" w:rsidP="00F87512">
      <w:pPr>
        <w:autoSpaceDE w:val="0"/>
        <w:autoSpaceDN w:val="0"/>
        <w:adjustRightInd w:val="0"/>
        <w:spacing w:after="0" w:line="360" w:lineRule="auto"/>
        <w:jc w:val="both"/>
        <w:rPr>
          <w:rFonts w:ascii="Arial Narrow" w:hAnsi="Arial Narrow" w:cs="Arial"/>
          <w:sz w:val="28"/>
          <w:szCs w:val="28"/>
        </w:rPr>
      </w:pPr>
    </w:p>
    <w:p w14:paraId="3FC451F2" w14:textId="77777777" w:rsidR="00F87512" w:rsidRPr="004F0721" w:rsidRDefault="00F87512" w:rsidP="00F87512">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Durante estas reuniones se debe revisar:</w:t>
      </w:r>
    </w:p>
    <w:p w14:paraId="69889730" w14:textId="77777777" w:rsidR="00F87512" w:rsidRPr="004F0721" w:rsidRDefault="00F87512" w:rsidP="00F87512">
      <w:pPr>
        <w:autoSpaceDE w:val="0"/>
        <w:autoSpaceDN w:val="0"/>
        <w:adjustRightInd w:val="0"/>
        <w:spacing w:after="0" w:line="360" w:lineRule="auto"/>
        <w:jc w:val="both"/>
        <w:rPr>
          <w:rFonts w:ascii="Arial Narrow" w:hAnsi="Arial Narrow" w:cs="Arial"/>
          <w:sz w:val="28"/>
          <w:szCs w:val="28"/>
        </w:rPr>
      </w:pPr>
    </w:p>
    <w:p w14:paraId="381D0A51"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Compromisos pendientes o establecidos en la revisión anterior</w:t>
      </w:r>
    </w:p>
    <w:p w14:paraId="4D21A542"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Cumplimiento de los objetivos establecidos en el plan de acción del periodo. (indicadores de impacto y de proceso)</w:t>
      </w:r>
    </w:p>
    <w:p w14:paraId="1ECDBB08"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La disponibilidad de recursos</w:t>
      </w:r>
    </w:p>
    <w:p w14:paraId="558CE484"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Cumplimientos del programa de mantenimiento preventivo.</w:t>
      </w:r>
    </w:p>
    <w:p w14:paraId="19278827"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Cobertura en las capacitaciones planificadas y desarrolladas.</w:t>
      </w:r>
    </w:p>
    <w:p w14:paraId="1C9EFEBC"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 xml:space="preserve">Quejas y reclamos de los clientes </w:t>
      </w:r>
      <w:r w:rsidR="003C70FA" w:rsidRPr="004F0721">
        <w:rPr>
          <w:rFonts w:ascii="Arial Narrow" w:hAnsi="Arial Narrow" w:cs="Arial"/>
          <w:sz w:val="28"/>
          <w:szCs w:val="28"/>
        </w:rPr>
        <w:t>relacionados</w:t>
      </w:r>
      <w:r w:rsidRPr="004F0721">
        <w:rPr>
          <w:rFonts w:ascii="Arial Narrow" w:hAnsi="Arial Narrow" w:cs="Arial"/>
          <w:sz w:val="28"/>
          <w:szCs w:val="28"/>
        </w:rPr>
        <w:t xml:space="preserve"> con el comportamiento de los conductores en la vía.</w:t>
      </w:r>
    </w:p>
    <w:p w14:paraId="1A9F3F7A"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Efectividad de las mejoras propuestas</w:t>
      </w:r>
    </w:p>
    <w:p w14:paraId="6A52E23E"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Satisfacción de los trabajadores</w:t>
      </w:r>
    </w:p>
    <w:p w14:paraId="08BE43D6" w14:textId="77777777" w:rsidR="00F87512" w:rsidRPr="004F0721" w:rsidRDefault="00F87512" w:rsidP="004B7335">
      <w:pPr>
        <w:pStyle w:val="Prrafodelista"/>
        <w:numPr>
          <w:ilvl w:val="0"/>
          <w:numId w:val="8"/>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lastRenderedPageBreak/>
        <w:t>En la última reunión del año definir el plan de mejoramiento continuo (Plan de acción para el próximo período).</w:t>
      </w:r>
    </w:p>
    <w:p w14:paraId="063D1E05" w14:textId="77777777" w:rsidR="00F87512" w:rsidRPr="004F0721" w:rsidRDefault="00F87512" w:rsidP="00F87512">
      <w:pPr>
        <w:pStyle w:val="Prrafodelista"/>
        <w:autoSpaceDE w:val="0"/>
        <w:autoSpaceDN w:val="0"/>
        <w:adjustRightInd w:val="0"/>
        <w:spacing w:after="0" w:line="360" w:lineRule="auto"/>
        <w:jc w:val="both"/>
        <w:rPr>
          <w:rFonts w:ascii="Arial Narrow" w:hAnsi="Arial Narrow" w:cs="Arial"/>
          <w:sz w:val="28"/>
          <w:szCs w:val="28"/>
        </w:rPr>
      </w:pPr>
    </w:p>
    <w:tbl>
      <w:tblPr>
        <w:tblStyle w:val="Tablaconcuadrcula"/>
        <w:tblW w:w="8901" w:type="dxa"/>
        <w:tblLook w:val="04A0" w:firstRow="1" w:lastRow="0" w:firstColumn="1" w:lastColumn="0" w:noHBand="0" w:noVBand="1"/>
      </w:tblPr>
      <w:tblGrid>
        <w:gridCol w:w="932"/>
        <w:gridCol w:w="2807"/>
        <w:gridCol w:w="1991"/>
        <w:gridCol w:w="984"/>
        <w:gridCol w:w="2187"/>
      </w:tblGrid>
      <w:tr w:rsidR="00F87512" w:rsidRPr="004F0721" w14:paraId="450E9DA0" w14:textId="77777777" w:rsidTr="004D13B2">
        <w:trPr>
          <w:trHeight w:val="310"/>
        </w:trPr>
        <w:tc>
          <w:tcPr>
            <w:tcW w:w="932" w:type="dxa"/>
            <w:hideMark/>
          </w:tcPr>
          <w:p w14:paraId="71B55EE9" w14:textId="77777777" w:rsidR="00F87512" w:rsidRPr="004F0721" w:rsidRDefault="00F87512" w:rsidP="00390152">
            <w:pPr>
              <w:pStyle w:val="Default"/>
              <w:jc w:val="both"/>
              <w:rPr>
                <w:rFonts w:ascii="Arial Narrow" w:hAnsi="Arial Narrow"/>
                <w:b/>
                <w:bCs/>
                <w:sz w:val="28"/>
                <w:szCs w:val="28"/>
              </w:rPr>
            </w:pPr>
            <w:r w:rsidRPr="004F0721">
              <w:rPr>
                <w:rFonts w:ascii="Arial Narrow" w:hAnsi="Arial Narrow"/>
                <w:b/>
                <w:bCs/>
                <w:sz w:val="28"/>
                <w:szCs w:val="28"/>
              </w:rPr>
              <w:t>ITEM</w:t>
            </w:r>
          </w:p>
        </w:tc>
        <w:tc>
          <w:tcPr>
            <w:tcW w:w="2807" w:type="dxa"/>
            <w:hideMark/>
          </w:tcPr>
          <w:p w14:paraId="5606FA38" w14:textId="77777777" w:rsidR="00F87512" w:rsidRPr="004F0721" w:rsidRDefault="00F87512" w:rsidP="00390152">
            <w:pPr>
              <w:pStyle w:val="Default"/>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991" w:type="dxa"/>
            <w:hideMark/>
          </w:tcPr>
          <w:p w14:paraId="64BA0DA2" w14:textId="77777777" w:rsidR="00F87512" w:rsidRPr="004F0721" w:rsidRDefault="00F87512" w:rsidP="00390152">
            <w:pPr>
              <w:pStyle w:val="Default"/>
              <w:jc w:val="both"/>
              <w:rPr>
                <w:rFonts w:ascii="Arial Narrow" w:hAnsi="Arial Narrow"/>
                <w:b/>
                <w:bCs/>
                <w:sz w:val="28"/>
                <w:szCs w:val="28"/>
              </w:rPr>
            </w:pPr>
            <w:r w:rsidRPr="004F0721">
              <w:rPr>
                <w:rFonts w:ascii="Arial Narrow" w:hAnsi="Arial Narrow"/>
                <w:b/>
                <w:bCs/>
                <w:sz w:val="28"/>
                <w:szCs w:val="28"/>
              </w:rPr>
              <w:t>INDICADOR</w:t>
            </w:r>
          </w:p>
        </w:tc>
        <w:tc>
          <w:tcPr>
            <w:tcW w:w="984" w:type="dxa"/>
            <w:hideMark/>
          </w:tcPr>
          <w:p w14:paraId="50A9F124" w14:textId="77777777" w:rsidR="00F87512" w:rsidRPr="004F0721" w:rsidRDefault="00F87512" w:rsidP="00390152">
            <w:pPr>
              <w:pStyle w:val="Default"/>
              <w:jc w:val="both"/>
              <w:rPr>
                <w:rFonts w:ascii="Arial Narrow" w:hAnsi="Arial Narrow"/>
                <w:b/>
                <w:bCs/>
                <w:sz w:val="28"/>
                <w:szCs w:val="28"/>
              </w:rPr>
            </w:pPr>
            <w:r w:rsidRPr="004F0721">
              <w:rPr>
                <w:rFonts w:ascii="Arial Narrow" w:hAnsi="Arial Narrow"/>
                <w:b/>
                <w:bCs/>
                <w:sz w:val="28"/>
                <w:szCs w:val="28"/>
              </w:rPr>
              <w:t>META</w:t>
            </w:r>
          </w:p>
        </w:tc>
        <w:tc>
          <w:tcPr>
            <w:tcW w:w="2187" w:type="dxa"/>
            <w:hideMark/>
          </w:tcPr>
          <w:p w14:paraId="2294E47F" w14:textId="77777777" w:rsidR="00F87512" w:rsidRPr="004F0721" w:rsidRDefault="00F87512" w:rsidP="00390152">
            <w:pPr>
              <w:pStyle w:val="Default"/>
              <w:jc w:val="both"/>
              <w:rPr>
                <w:rFonts w:ascii="Arial Narrow" w:hAnsi="Arial Narrow"/>
                <w:b/>
                <w:bCs/>
                <w:sz w:val="28"/>
                <w:szCs w:val="28"/>
              </w:rPr>
            </w:pPr>
            <w:r w:rsidRPr="004F0721">
              <w:rPr>
                <w:rFonts w:ascii="Arial Narrow" w:hAnsi="Arial Narrow"/>
                <w:b/>
                <w:bCs/>
                <w:sz w:val="28"/>
                <w:szCs w:val="28"/>
              </w:rPr>
              <w:t>PLAZO</w:t>
            </w:r>
          </w:p>
        </w:tc>
      </w:tr>
      <w:tr w:rsidR="00F87512" w:rsidRPr="004F0721" w14:paraId="5FA7FB76" w14:textId="77777777" w:rsidTr="004D13B2">
        <w:trPr>
          <w:trHeight w:val="931"/>
        </w:trPr>
        <w:tc>
          <w:tcPr>
            <w:tcW w:w="932" w:type="dxa"/>
            <w:hideMark/>
          </w:tcPr>
          <w:p w14:paraId="5CC1D386"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1</w:t>
            </w:r>
          </w:p>
        </w:tc>
        <w:tc>
          <w:tcPr>
            <w:tcW w:w="2807" w:type="dxa"/>
            <w:hideMark/>
          </w:tcPr>
          <w:p w14:paraId="12DC91B3"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Lograr el cumplimiento de requisitos legales de seguridad vial.</w:t>
            </w:r>
          </w:p>
        </w:tc>
        <w:tc>
          <w:tcPr>
            <w:tcW w:w="1991" w:type="dxa"/>
            <w:hideMark/>
          </w:tcPr>
          <w:p w14:paraId="32CE4796"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 Cumplimiento de requisitos legales de seguridad vial</w:t>
            </w:r>
          </w:p>
        </w:tc>
        <w:tc>
          <w:tcPr>
            <w:tcW w:w="984" w:type="dxa"/>
            <w:hideMark/>
          </w:tcPr>
          <w:p w14:paraId="2E9D0AE1"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100%</w:t>
            </w:r>
          </w:p>
        </w:tc>
        <w:tc>
          <w:tcPr>
            <w:tcW w:w="2187" w:type="dxa"/>
            <w:hideMark/>
          </w:tcPr>
          <w:p w14:paraId="59B714DB"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6 meses, a partir de la implementación del sistema.</w:t>
            </w:r>
          </w:p>
        </w:tc>
      </w:tr>
      <w:tr w:rsidR="00F87512" w:rsidRPr="004F0721" w14:paraId="2F88E906" w14:textId="77777777" w:rsidTr="004D13B2">
        <w:trPr>
          <w:trHeight w:val="931"/>
        </w:trPr>
        <w:tc>
          <w:tcPr>
            <w:tcW w:w="932" w:type="dxa"/>
            <w:hideMark/>
          </w:tcPr>
          <w:p w14:paraId="4A66B8E8"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2</w:t>
            </w:r>
          </w:p>
        </w:tc>
        <w:tc>
          <w:tcPr>
            <w:tcW w:w="2807" w:type="dxa"/>
            <w:hideMark/>
          </w:tcPr>
          <w:p w14:paraId="61D06A5B"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Lograr y mantener cero (0) accidentes de tránsito que causen la muerte y/o heridas graves a las personas.</w:t>
            </w:r>
          </w:p>
        </w:tc>
        <w:tc>
          <w:tcPr>
            <w:tcW w:w="1991" w:type="dxa"/>
            <w:hideMark/>
          </w:tcPr>
          <w:p w14:paraId="138D093E"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No. Accidentes con muertes y/o heridas graves</w:t>
            </w:r>
          </w:p>
        </w:tc>
        <w:tc>
          <w:tcPr>
            <w:tcW w:w="984" w:type="dxa"/>
            <w:hideMark/>
          </w:tcPr>
          <w:p w14:paraId="24A83D62" w14:textId="77777777" w:rsidR="00F87512" w:rsidRPr="004F0721" w:rsidRDefault="00F87512" w:rsidP="00390152">
            <w:pPr>
              <w:pStyle w:val="Default"/>
              <w:jc w:val="both"/>
              <w:rPr>
                <w:rFonts w:ascii="Arial Narrow" w:hAnsi="Arial Narrow"/>
                <w:sz w:val="28"/>
                <w:szCs w:val="28"/>
              </w:rPr>
            </w:pPr>
          </w:p>
          <w:p w14:paraId="6547925F"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0%</w:t>
            </w:r>
          </w:p>
        </w:tc>
        <w:tc>
          <w:tcPr>
            <w:tcW w:w="2187" w:type="dxa"/>
            <w:hideMark/>
          </w:tcPr>
          <w:p w14:paraId="05C72214" w14:textId="77777777" w:rsidR="00F87512" w:rsidRPr="004F0721" w:rsidRDefault="00F87512" w:rsidP="00390152">
            <w:pPr>
              <w:pStyle w:val="Default"/>
              <w:jc w:val="both"/>
              <w:rPr>
                <w:rFonts w:ascii="Arial Narrow" w:hAnsi="Arial Narrow"/>
                <w:sz w:val="28"/>
                <w:szCs w:val="28"/>
              </w:rPr>
            </w:pPr>
          </w:p>
          <w:p w14:paraId="43730B65"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Permanentemente</w:t>
            </w:r>
          </w:p>
        </w:tc>
      </w:tr>
      <w:tr w:rsidR="00F87512" w:rsidRPr="004F0721" w14:paraId="6934B260" w14:textId="77777777" w:rsidTr="004D13B2">
        <w:trPr>
          <w:trHeight w:val="931"/>
        </w:trPr>
        <w:tc>
          <w:tcPr>
            <w:tcW w:w="932" w:type="dxa"/>
            <w:hideMark/>
          </w:tcPr>
          <w:p w14:paraId="32606206"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3</w:t>
            </w:r>
          </w:p>
        </w:tc>
        <w:tc>
          <w:tcPr>
            <w:tcW w:w="2807" w:type="dxa"/>
            <w:hideMark/>
          </w:tcPr>
          <w:p w14:paraId="369D47AA"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Lograr y mantener la eficacia del sistema de gestión de la seguridad vial</w:t>
            </w:r>
          </w:p>
        </w:tc>
        <w:tc>
          <w:tcPr>
            <w:tcW w:w="1991" w:type="dxa"/>
            <w:hideMark/>
          </w:tcPr>
          <w:p w14:paraId="4AD3032C"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 Cumplimiento de requisitos del sistema de seguridad vial.</w:t>
            </w:r>
          </w:p>
        </w:tc>
        <w:tc>
          <w:tcPr>
            <w:tcW w:w="984" w:type="dxa"/>
            <w:hideMark/>
          </w:tcPr>
          <w:p w14:paraId="1C2D9497"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100%</w:t>
            </w:r>
          </w:p>
        </w:tc>
        <w:tc>
          <w:tcPr>
            <w:tcW w:w="2187" w:type="dxa"/>
            <w:hideMark/>
          </w:tcPr>
          <w:p w14:paraId="1BAA2406"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6 meses, a partir de la implementación del sistema.</w:t>
            </w:r>
          </w:p>
        </w:tc>
      </w:tr>
      <w:tr w:rsidR="00F87512" w:rsidRPr="004F0721" w14:paraId="2173C763" w14:textId="77777777" w:rsidTr="004D13B2">
        <w:trPr>
          <w:trHeight w:val="931"/>
        </w:trPr>
        <w:tc>
          <w:tcPr>
            <w:tcW w:w="932" w:type="dxa"/>
            <w:hideMark/>
          </w:tcPr>
          <w:p w14:paraId="25ABEF8F"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4</w:t>
            </w:r>
          </w:p>
        </w:tc>
        <w:tc>
          <w:tcPr>
            <w:tcW w:w="2807" w:type="dxa"/>
            <w:hideMark/>
          </w:tcPr>
          <w:p w14:paraId="5011FCE4"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Adoptar la mejora continua de los procesos del sistema de seguridad vial</w:t>
            </w:r>
          </w:p>
        </w:tc>
        <w:tc>
          <w:tcPr>
            <w:tcW w:w="1991" w:type="dxa"/>
            <w:hideMark/>
          </w:tcPr>
          <w:p w14:paraId="5D1F9CA7"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 Procesos mejorados</w:t>
            </w:r>
          </w:p>
        </w:tc>
        <w:tc>
          <w:tcPr>
            <w:tcW w:w="984" w:type="dxa"/>
            <w:hideMark/>
          </w:tcPr>
          <w:p w14:paraId="20C9AD1A"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100%</w:t>
            </w:r>
          </w:p>
        </w:tc>
        <w:tc>
          <w:tcPr>
            <w:tcW w:w="2187" w:type="dxa"/>
            <w:hideMark/>
          </w:tcPr>
          <w:p w14:paraId="740290A4" w14:textId="77777777" w:rsidR="00F87512" w:rsidRPr="004F0721" w:rsidRDefault="00F87512" w:rsidP="00390152">
            <w:pPr>
              <w:pStyle w:val="Default"/>
              <w:jc w:val="both"/>
              <w:rPr>
                <w:rFonts w:ascii="Arial Narrow" w:hAnsi="Arial Narrow"/>
                <w:sz w:val="28"/>
                <w:szCs w:val="28"/>
              </w:rPr>
            </w:pPr>
            <w:r w:rsidRPr="004F0721">
              <w:rPr>
                <w:rFonts w:ascii="Arial Narrow" w:hAnsi="Arial Narrow"/>
                <w:sz w:val="28"/>
                <w:szCs w:val="28"/>
              </w:rPr>
              <w:t>6 meses, a partir de la implementación del sistema.</w:t>
            </w:r>
          </w:p>
        </w:tc>
      </w:tr>
    </w:tbl>
    <w:p w14:paraId="71B4D257" w14:textId="77777777" w:rsidR="00F87512" w:rsidRPr="004F0721" w:rsidRDefault="00F87512" w:rsidP="00F87512">
      <w:pPr>
        <w:spacing w:after="0" w:line="360" w:lineRule="auto"/>
        <w:jc w:val="both"/>
        <w:rPr>
          <w:rFonts w:ascii="Arial Narrow" w:hAnsi="Arial Narrow" w:cs="Arial"/>
          <w:sz w:val="28"/>
          <w:szCs w:val="28"/>
        </w:rPr>
      </w:pPr>
    </w:p>
    <w:p w14:paraId="27AA8D3F" w14:textId="77777777" w:rsidR="00F05B4F" w:rsidRDefault="00F05B4F" w:rsidP="00B473C0">
      <w:pPr>
        <w:spacing w:after="0" w:line="360" w:lineRule="auto"/>
        <w:jc w:val="both"/>
        <w:rPr>
          <w:rFonts w:ascii="Arial Narrow" w:hAnsi="Arial Narrow"/>
          <w:sz w:val="28"/>
          <w:szCs w:val="28"/>
        </w:rPr>
      </w:pPr>
    </w:p>
    <w:p w14:paraId="54F96E12" w14:textId="77777777" w:rsidR="00F05B4F" w:rsidRDefault="00F05B4F" w:rsidP="00B473C0">
      <w:pPr>
        <w:spacing w:after="0" w:line="360" w:lineRule="auto"/>
        <w:jc w:val="both"/>
        <w:rPr>
          <w:rFonts w:ascii="Arial Narrow" w:hAnsi="Arial Narrow"/>
          <w:sz w:val="28"/>
          <w:szCs w:val="28"/>
        </w:rPr>
      </w:pPr>
    </w:p>
    <w:p w14:paraId="37655840" w14:textId="3F6F8593" w:rsidR="00B343F9" w:rsidRPr="004F0721" w:rsidRDefault="00BE4242" w:rsidP="00BE4242">
      <w:pPr>
        <w:pStyle w:val="Ttulo1"/>
        <w:numPr>
          <w:ilvl w:val="1"/>
          <w:numId w:val="51"/>
        </w:numPr>
        <w:spacing w:before="0" w:line="360" w:lineRule="auto"/>
        <w:rPr>
          <w:rFonts w:ascii="Arial Narrow" w:hAnsi="Arial Narrow"/>
          <w:color w:val="auto"/>
        </w:rPr>
      </w:pPr>
      <w:bookmarkStart w:id="10" w:name="_Toc344571504"/>
      <w:r>
        <w:rPr>
          <w:rFonts w:ascii="Arial Narrow" w:hAnsi="Arial Narrow"/>
          <w:color w:val="auto"/>
        </w:rPr>
        <w:t xml:space="preserve"> </w:t>
      </w:r>
      <w:r w:rsidR="00B343F9" w:rsidRPr="004F0721">
        <w:rPr>
          <w:rFonts w:ascii="Arial Narrow" w:hAnsi="Arial Narrow"/>
          <w:color w:val="auto"/>
        </w:rPr>
        <w:t>ALCANCE</w:t>
      </w:r>
      <w:bookmarkEnd w:id="10"/>
      <w:r w:rsidR="00891AB8">
        <w:rPr>
          <w:rFonts w:ascii="Arial Narrow" w:hAnsi="Arial Narrow"/>
          <w:color w:val="auto"/>
        </w:rPr>
        <w:t xml:space="preserve"> DEL PESV.</w:t>
      </w:r>
    </w:p>
    <w:p w14:paraId="45F75E26" w14:textId="77777777" w:rsidR="008E4669" w:rsidRPr="004F0721" w:rsidRDefault="008E4669" w:rsidP="004F0721">
      <w:pPr>
        <w:spacing w:after="0" w:line="360" w:lineRule="auto"/>
        <w:jc w:val="both"/>
        <w:rPr>
          <w:rFonts w:ascii="Arial Narrow" w:hAnsi="Arial Narrow"/>
          <w:sz w:val="28"/>
          <w:szCs w:val="28"/>
        </w:rPr>
      </w:pPr>
    </w:p>
    <w:p w14:paraId="3DE3BBE9" w14:textId="77777777" w:rsidR="00EC70DD" w:rsidRPr="004F0721" w:rsidRDefault="008E4669" w:rsidP="00911B1E">
      <w:pPr>
        <w:pStyle w:val="Default"/>
        <w:spacing w:line="360" w:lineRule="auto"/>
        <w:jc w:val="both"/>
        <w:rPr>
          <w:rFonts w:ascii="Arial Narrow" w:hAnsi="Arial Narrow"/>
          <w:sz w:val="28"/>
          <w:szCs w:val="28"/>
        </w:rPr>
      </w:pPr>
      <w:r w:rsidRPr="00911B1E">
        <w:rPr>
          <w:rFonts w:ascii="Arial Narrow" w:hAnsi="Arial Narrow"/>
          <w:sz w:val="28"/>
          <w:szCs w:val="28"/>
        </w:rPr>
        <w:t>Este documento contiene los planes y acciones que serán desarrollados por la</w:t>
      </w:r>
      <w:r w:rsidR="00911B1E" w:rsidRPr="00911B1E">
        <w:rPr>
          <w:rFonts w:ascii="Arial Narrow" w:hAnsi="Arial Narrow"/>
          <w:sz w:val="28"/>
          <w:szCs w:val="28"/>
        </w:rPr>
        <w:t xml:space="preserve"> </w:t>
      </w:r>
      <w:r w:rsidR="00911B1E" w:rsidRPr="00911B1E">
        <w:rPr>
          <w:rFonts w:ascii="Arial Narrow" w:hAnsi="Arial Narrow" w:cstheme="minorHAnsi"/>
          <w:sz w:val="28"/>
          <w:szCs w:val="28"/>
        </w:rPr>
        <w:t>EMPRESA</w:t>
      </w:r>
      <w:r w:rsidR="00911B1E">
        <w:rPr>
          <w:rFonts w:ascii="Arial Narrow" w:hAnsi="Arial Narrow" w:cstheme="minorHAnsi"/>
          <w:sz w:val="28"/>
          <w:szCs w:val="28"/>
        </w:rPr>
        <w:t xml:space="preserve"> </w:t>
      </w:r>
      <w:r w:rsidR="00911B1E" w:rsidRPr="00911B1E">
        <w:rPr>
          <w:rFonts w:ascii="Arial Narrow" w:hAnsi="Arial Narrow" w:cstheme="minorHAnsi"/>
          <w:sz w:val="28"/>
          <w:szCs w:val="28"/>
        </w:rPr>
        <w:t>SERVICIO ESPECIALIZADO DE TRANSPORTE ESCOLAR LTDA</w:t>
      </w:r>
      <w:r w:rsidRPr="00911B1E">
        <w:rPr>
          <w:rFonts w:ascii="Arial Narrow" w:hAnsi="Arial Narrow"/>
          <w:sz w:val="28"/>
          <w:szCs w:val="28"/>
        </w:rPr>
        <w:t>, aplicados a los funcionarios directos que tiene</w:t>
      </w:r>
      <w:r w:rsidRPr="004F0721">
        <w:rPr>
          <w:rFonts w:ascii="Arial Narrow" w:hAnsi="Arial Narrow"/>
          <w:sz w:val="28"/>
          <w:szCs w:val="28"/>
        </w:rPr>
        <w:t xml:space="preserve"> el cargo de conductor,</w:t>
      </w:r>
      <w:r w:rsidR="00B1178D">
        <w:rPr>
          <w:rFonts w:ascii="Arial Narrow" w:hAnsi="Arial Narrow"/>
          <w:sz w:val="28"/>
          <w:szCs w:val="28"/>
        </w:rPr>
        <w:t xml:space="preserve"> así</w:t>
      </w:r>
      <w:r w:rsidRPr="004F0721">
        <w:rPr>
          <w:rFonts w:ascii="Arial Narrow" w:hAnsi="Arial Narrow"/>
          <w:sz w:val="28"/>
          <w:szCs w:val="28"/>
        </w:rPr>
        <w:t xml:space="preserve"> como peatones y usuarios de la vía; </w:t>
      </w:r>
      <w:r w:rsidR="00B1178D">
        <w:rPr>
          <w:rFonts w:ascii="Arial Narrow" w:hAnsi="Arial Narrow"/>
          <w:sz w:val="28"/>
          <w:szCs w:val="28"/>
        </w:rPr>
        <w:t>y</w:t>
      </w:r>
      <w:r w:rsidRPr="004F0721">
        <w:rPr>
          <w:rFonts w:ascii="Arial Narrow" w:hAnsi="Arial Narrow"/>
          <w:sz w:val="28"/>
          <w:szCs w:val="28"/>
        </w:rPr>
        <w:t xml:space="preserve"> el seguimiento que se realizará a las contrataciones que se hagan para apoyar el objeto social de la empresa.</w:t>
      </w:r>
    </w:p>
    <w:p w14:paraId="0160E7C4" w14:textId="77777777" w:rsidR="00957571" w:rsidRDefault="00957571" w:rsidP="004F0721">
      <w:pPr>
        <w:autoSpaceDE w:val="0"/>
        <w:autoSpaceDN w:val="0"/>
        <w:adjustRightInd w:val="0"/>
        <w:spacing w:after="0" w:line="360" w:lineRule="auto"/>
        <w:rPr>
          <w:rFonts w:ascii="Arial Narrow" w:hAnsi="Arial Narrow" w:cs="Arial"/>
          <w:sz w:val="28"/>
          <w:szCs w:val="28"/>
        </w:rPr>
      </w:pPr>
    </w:p>
    <w:p w14:paraId="34642428" w14:textId="77777777" w:rsidR="00891AB8" w:rsidRDefault="00891AB8" w:rsidP="004F0721">
      <w:pPr>
        <w:autoSpaceDE w:val="0"/>
        <w:autoSpaceDN w:val="0"/>
        <w:adjustRightInd w:val="0"/>
        <w:spacing w:after="0" w:line="360" w:lineRule="auto"/>
        <w:rPr>
          <w:rFonts w:ascii="Arial Narrow" w:hAnsi="Arial Narrow" w:cs="Arial"/>
          <w:sz w:val="28"/>
          <w:szCs w:val="28"/>
        </w:rPr>
      </w:pPr>
    </w:p>
    <w:p w14:paraId="00CBDE83" w14:textId="77777777" w:rsidR="00891AB8" w:rsidRDefault="00891AB8" w:rsidP="004F0721">
      <w:pPr>
        <w:autoSpaceDE w:val="0"/>
        <w:autoSpaceDN w:val="0"/>
        <w:adjustRightInd w:val="0"/>
        <w:spacing w:after="0" w:line="360" w:lineRule="auto"/>
        <w:rPr>
          <w:rFonts w:ascii="Arial Narrow" w:hAnsi="Arial Narrow" w:cs="Arial"/>
          <w:sz w:val="28"/>
          <w:szCs w:val="28"/>
        </w:rPr>
      </w:pPr>
    </w:p>
    <w:p w14:paraId="2824021C" w14:textId="77777777" w:rsidR="00891AB8" w:rsidRDefault="00891AB8" w:rsidP="004F0721">
      <w:pPr>
        <w:autoSpaceDE w:val="0"/>
        <w:autoSpaceDN w:val="0"/>
        <w:adjustRightInd w:val="0"/>
        <w:spacing w:after="0" w:line="360" w:lineRule="auto"/>
        <w:rPr>
          <w:rFonts w:ascii="Arial Narrow" w:hAnsi="Arial Narrow" w:cs="Arial"/>
          <w:sz w:val="28"/>
          <w:szCs w:val="28"/>
        </w:rPr>
      </w:pPr>
    </w:p>
    <w:p w14:paraId="0871C0B2" w14:textId="77777777" w:rsidR="00891AB8" w:rsidRDefault="00891AB8" w:rsidP="004F0721">
      <w:pPr>
        <w:autoSpaceDE w:val="0"/>
        <w:autoSpaceDN w:val="0"/>
        <w:adjustRightInd w:val="0"/>
        <w:spacing w:after="0" w:line="360" w:lineRule="auto"/>
        <w:rPr>
          <w:rFonts w:ascii="Arial Narrow" w:hAnsi="Arial Narrow" w:cs="Arial"/>
          <w:sz w:val="28"/>
          <w:szCs w:val="28"/>
        </w:rPr>
      </w:pPr>
    </w:p>
    <w:p w14:paraId="0EFA2773" w14:textId="77777777" w:rsidR="00891AB8" w:rsidRPr="004F0721" w:rsidRDefault="00891AB8" w:rsidP="004F0721">
      <w:pPr>
        <w:autoSpaceDE w:val="0"/>
        <w:autoSpaceDN w:val="0"/>
        <w:adjustRightInd w:val="0"/>
        <w:spacing w:after="0" w:line="360" w:lineRule="auto"/>
        <w:rPr>
          <w:rFonts w:ascii="Arial Narrow" w:hAnsi="Arial Narrow" w:cs="Arial"/>
          <w:sz w:val="28"/>
          <w:szCs w:val="28"/>
        </w:rPr>
      </w:pPr>
    </w:p>
    <w:p w14:paraId="7DA7EB9E" w14:textId="77777777" w:rsidR="00B343F9" w:rsidRPr="004F0721" w:rsidRDefault="009C5FD0" w:rsidP="00BE4242">
      <w:pPr>
        <w:pStyle w:val="Ttulo2"/>
        <w:numPr>
          <w:ilvl w:val="1"/>
          <w:numId w:val="51"/>
        </w:numPr>
        <w:spacing w:before="0" w:line="360" w:lineRule="auto"/>
        <w:rPr>
          <w:rFonts w:ascii="Arial Narrow" w:hAnsi="Arial Narrow"/>
          <w:color w:val="auto"/>
          <w:sz w:val="28"/>
          <w:szCs w:val="28"/>
        </w:rPr>
      </w:pPr>
      <w:bookmarkStart w:id="11" w:name="_Toc344571506"/>
      <w:r w:rsidRPr="004F0721">
        <w:rPr>
          <w:rFonts w:ascii="Arial Narrow" w:hAnsi="Arial Narrow"/>
          <w:color w:val="auto"/>
          <w:sz w:val="28"/>
          <w:szCs w:val="28"/>
        </w:rPr>
        <w:t>CONFORMACIÓN DEL EQUIPO DE TRABAJO</w:t>
      </w:r>
      <w:bookmarkEnd w:id="11"/>
    </w:p>
    <w:p w14:paraId="5F8C8C74" w14:textId="5490117B" w:rsidR="00666087" w:rsidRPr="004F0721" w:rsidRDefault="00BE4242" w:rsidP="004F0721">
      <w:pPr>
        <w:pStyle w:val="Ttulo3"/>
        <w:spacing w:before="0" w:line="360" w:lineRule="auto"/>
        <w:rPr>
          <w:rFonts w:ascii="Arial Narrow" w:hAnsi="Arial Narrow"/>
          <w:color w:val="auto"/>
          <w:sz w:val="28"/>
          <w:szCs w:val="28"/>
          <w:lang w:val="es-US"/>
        </w:rPr>
      </w:pPr>
      <w:bookmarkStart w:id="12" w:name="_Toc344571507"/>
      <w:r>
        <w:rPr>
          <w:rFonts w:ascii="Arial Narrow" w:eastAsiaTheme="minorHAnsi" w:hAnsi="Arial Narrow" w:cstheme="minorBidi"/>
          <w:b w:val="0"/>
          <w:bCs w:val="0"/>
          <w:color w:val="auto"/>
          <w:sz w:val="28"/>
          <w:szCs w:val="28"/>
        </w:rPr>
        <w:t xml:space="preserve">4.4.1. </w:t>
      </w:r>
      <w:r w:rsidR="00666087" w:rsidRPr="004F0721">
        <w:rPr>
          <w:rFonts w:ascii="Arial Narrow" w:hAnsi="Arial Narrow"/>
          <w:color w:val="auto"/>
          <w:sz w:val="28"/>
          <w:szCs w:val="28"/>
          <w:lang w:val="es-US"/>
        </w:rPr>
        <w:t xml:space="preserve"> Comité de seguridad vial</w:t>
      </w:r>
      <w:bookmarkEnd w:id="12"/>
    </w:p>
    <w:p w14:paraId="2DF52B16" w14:textId="77777777" w:rsidR="00666087" w:rsidRPr="004F0721" w:rsidRDefault="00666087" w:rsidP="004F0721">
      <w:pPr>
        <w:spacing w:after="0" w:line="360" w:lineRule="auto"/>
        <w:jc w:val="both"/>
        <w:rPr>
          <w:rFonts w:ascii="Arial Narrow" w:hAnsi="Arial Narrow" w:cs="Arial"/>
          <w:b/>
          <w:iCs/>
          <w:sz w:val="28"/>
          <w:szCs w:val="28"/>
        </w:rPr>
      </w:pPr>
    </w:p>
    <w:p w14:paraId="3182C8E1" w14:textId="77777777" w:rsidR="00666087" w:rsidRPr="004F0721" w:rsidRDefault="00666087" w:rsidP="004F0721">
      <w:pPr>
        <w:spacing w:after="0" w:line="360" w:lineRule="auto"/>
        <w:jc w:val="both"/>
        <w:rPr>
          <w:rFonts w:ascii="Arial Narrow" w:hAnsi="Arial Narrow" w:cs="Arial"/>
          <w:b/>
          <w:sz w:val="28"/>
          <w:szCs w:val="28"/>
        </w:rPr>
      </w:pPr>
      <w:r w:rsidRPr="004F0721">
        <w:rPr>
          <w:rFonts w:ascii="Arial Narrow" w:hAnsi="Arial Narrow" w:cs="Arial"/>
          <w:b/>
          <w:sz w:val="28"/>
          <w:szCs w:val="28"/>
        </w:rPr>
        <w:t>Funciones del comité:</w:t>
      </w:r>
    </w:p>
    <w:p w14:paraId="01612A12" w14:textId="77777777" w:rsidR="00666087" w:rsidRPr="004F0721" w:rsidRDefault="00666087" w:rsidP="004F0721">
      <w:pPr>
        <w:spacing w:after="0" w:line="360" w:lineRule="auto"/>
        <w:jc w:val="both"/>
        <w:rPr>
          <w:rFonts w:ascii="Arial Narrow" w:hAnsi="Arial Narrow" w:cs="Arial"/>
          <w:b/>
          <w:sz w:val="28"/>
          <w:szCs w:val="28"/>
        </w:rPr>
      </w:pPr>
    </w:p>
    <w:p w14:paraId="0797AF36" w14:textId="77777777" w:rsidR="00666087" w:rsidRPr="004F0721" w:rsidRDefault="00666087"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El equipo de trabajo definido por la alta dirección, debe formalizar su participación mediante la creación de un comité de seguridad vial, siendo este el mecanismo de coordinación entre todos los involucrados y cuyo objetivo será plantear, diseñar, implementar y medir las acciones que permitan generar conciencia entre el personal y lograr objetivos a favor de la seguridad vial en la empresa y la vida cotidiana de sus integrantes.</w:t>
      </w:r>
    </w:p>
    <w:p w14:paraId="612966B6" w14:textId="77777777" w:rsidR="00666087" w:rsidRPr="004F0721" w:rsidRDefault="00666087" w:rsidP="004F0721">
      <w:pPr>
        <w:spacing w:after="0" w:line="360" w:lineRule="auto"/>
        <w:jc w:val="both"/>
        <w:rPr>
          <w:rFonts w:ascii="Arial Narrow" w:hAnsi="Arial Narrow" w:cs="Arial"/>
          <w:color w:val="000000"/>
          <w:sz w:val="28"/>
          <w:szCs w:val="28"/>
          <w:lang w:eastAsia="es-CO"/>
        </w:rPr>
      </w:pPr>
    </w:p>
    <w:p w14:paraId="0C562D06" w14:textId="77777777" w:rsidR="00666087" w:rsidRPr="004F0721" w:rsidRDefault="00666087"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El establecimiento del Comité de Seguridad Vial o Comité del Plan Estratégico de Seguridad Vial, que diseñará, definirá, programará, gestionará, etc., todos los aspectos necesarios para la puesta en marcha del PESV, a que hace relación la Ley 1503 de 2011</w:t>
      </w:r>
      <w:r w:rsidR="00EF2851">
        <w:rPr>
          <w:rFonts w:ascii="Arial Narrow" w:hAnsi="Arial Narrow" w:cs="Arial"/>
          <w:color w:val="000000"/>
          <w:sz w:val="28"/>
          <w:szCs w:val="28"/>
          <w:lang w:eastAsia="es-CO"/>
        </w:rPr>
        <w:t xml:space="preserve"> </w:t>
      </w:r>
      <w:r w:rsidR="00EF2851" w:rsidRPr="00D055B8">
        <w:rPr>
          <w:rFonts w:ascii="Arial Narrow" w:hAnsi="Arial Narrow" w:cs="Arial"/>
          <w:sz w:val="28"/>
          <w:szCs w:val="28"/>
        </w:rPr>
        <w:t>y el Decreto 2851 de 2013,</w:t>
      </w:r>
      <w:r w:rsidRPr="004F0721">
        <w:rPr>
          <w:rFonts w:ascii="Arial Narrow" w:hAnsi="Arial Narrow" w:cs="Arial"/>
          <w:color w:val="000000"/>
          <w:sz w:val="28"/>
          <w:szCs w:val="28"/>
          <w:lang w:eastAsia="es-CO"/>
        </w:rPr>
        <w:t xml:space="preserve"> será un escenario estratégico en el proceso de participación para la planeación y ejecución las distintas fases del plan.</w:t>
      </w:r>
    </w:p>
    <w:p w14:paraId="0E286134" w14:textId="77777777" w:rsidR="00BE4242" w:rsidRDefault="00BE4242" w:rsidP="004F0721">
      <w:pPr>
        <w:autoSpaceDE w:val="0"/>
        <w:autoSpaceDN w:val="0"/>
        <w:adjustRightInd w:val="0"/>
        <w:spacing w:after="0" w:line="360" w:lineRule="auto"/>
        <w:jc w:val="both"/>
        <w:rPr>
          <w:rFonts w:ascii="Arial Narrow" w:hAnsi="Arial Narrow" w:cs="Arial"/>
          <w:b/>
          <w:color w:val="244A58" w:themeColor="accent2"/>
          <w:sz w:val="28"/>
          <w:szCs w:val="28"/>
        </w:rPr>
      </w:pPr>
    </w:p>
    <w:p w14:paraId="55C8C78A" w14:textId="798FFC97" w:rsidR="00666087" w:rsidRPr="00020E9F" w:rsidRDefault="00E9798F" w:rsidP="004F0721">
      <w:pPr>
        <w:autoSpaceDE w:val="0"/>
        <w:autoSpaceDN w:val="0"/>
        <w:adjustRightInd w:val="0"/>
        <w:spacing w:after="0" w:line="360" w:lineRule="auto"/>
        <w:jc w:val="both"/>
        <w:rPr>
          <w:rFonts w:ascii="Arial Narrow" w:hAnsi="Arial Narrow" w:cs="Arial"/>
          <w:b/>
          <w:color w:val="244A58" w:themeColor="accent2"/>
          <w:sz w:val="28"/>
          <w:szCs w:val="28"/>
        </w:rPr>
      </w:pPr>
      <w:r>
        <w:rPr>
          <w:rFonts w:ascii="Arial Narrow" w:hAnsi="Arial Narrow" w:cs="Arial"/>
          <w:b/>
          <w:color w:val="244A58" w:themeColor="accent2"/>
          <w:sz w:val="28"/>
          <w:szCs w:val="28"/>
        </w:rPr>
        <w:t xml:space="preserve"> </w:t>
      </w:r>
      <w:r w:rsidR="00891AB8">
        <w:rPr>
          <w:rFonts w:ascii="Arial Narrow" w:hAnsi="Arial Narrow" w:cs="Arial"/>
          <w:b/>
          <w:color w:val="244A58" w:themeColor="accent2"/>
          <w:sz w:val="28"/>
          <w:szCs w:val="28"/>
        </w:rPr>
        <w:t xml:space="preserve">4.4..2 </w:t>
      </w:r>
      <w:r w:rsidR="00020E9F" w:rsidRPr="00020E9F">
        <w:rPr>
          <w:rFonts w:ascii="Arial Narrow" w:hAnsi="Arial Narrow" w:cs="Arial"/>
          <w:b/>
          <w:color w:val="244A58" w:themeColor="accent2"/>
          <w:sz w:val="28"/>
          <w:szCs w:val="28"/>
        </w:rPr>
        <w:t xml:space="preserve">OBJETIVOS DEL  COMITÉ </w:t>
      </w:r>
      <w:r w:rsidR="00666087" w:rsidRPr="00020E9F">
        <w:rPr>
          <w:rFonts w:ascii="Arial Narrow" w:hAnsi="Arial Narrow" w:cs="Arial"/>
          <w:b/>
          <w:color w:val="244A58" w:themeColor="accent2"/>
          <w:sz w:val="28"/>
          <w:szCs w:val="28"/>
        </w:rPr>
        <w:t>:</w:t>
      </w:r>
    </w:p>
    <w:p w14:paraId="129BD3CD" w14:textId="77777777" w:rsidR="00666087" w:rsidRPr="004F0721" w:rsidRDefault="00666087" w:rsidP="004F0721">
      <w:pPr>
        <w:autoSpaceDE w:val="0"/>
        <w:autoSpaceDN w:val="0"/>
        <w:adjustRightInd w:val="0"/>
        <w:spacing w:after="0" w:line="360" w:lineRule="auto"/>
        <w:jc w:val="both"/>
        <w:rPr>
          <w:rFonts w:ascii="Arial Narrow" w:hAnsi="Arial Narrow" w:cs="Arial"/>
          <w:b/>
          <w:sz w:val="28"/>
          <w:szCs w:val="28"/>
        </w:rPr>
      </w:pPr>
    </w:p>
    <w:p w14:paraId="7EBC942C" w14:textId="18C6F15E"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analizarán los resultados obtenidos en el diagnóstico inicial y se formulará la hoja de ruta a seguir, conducente a reforzar los aspectos favorables encontrados, mitigar los riesgos y diseñar acciones para garantizar un cambio de actitud en los diversos actores de la movilidad en la compañía.</w:t>
      </w:r>
    </w:p>
    <w:p w14:paraId="7FF6FC1D" w14:textId="4EA9B2FD"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Identificar los factores de riesgo y establecer un plan de acción personalizado para cada uno de ellos.</w:t>
      </w:r>
    </w:p>
    <w:p w14:paraId="57FC9E4D" w14:textId="099589D4"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presentarán, discutirán y determinarán los programas académicos a desarrollar con los distintos actores.</w:t>
      </w:r>
    </w:p>
    <w:p w14:paraId="0AC915F4" w14:textId="1D81C781"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considerará la adopción de un estándar de seguridad, que garantice la integridad y bienestar y minimice los riesgos de un accidente de tránsito.</w:t>
      </w:r>
    </w:p>
    <w:p w14:paraId="62326FEC" w14:textId="45EE11E3" w:rsidR="00666087" w:rsidRPr="00621F18" w:rsidRDefault="00666087" w:rsidP="00621F18">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evaluaran los requerimientos y la oferta disponible, frente a proveedores y talleres para los procesos de diagnóstico, mantenimiento preventivo y mantenimiento correctivo de los vehículos.</w:t>
      </w:r>
    </w:p>
    <w:p w14:paraId="4F9B5EAE" w14:textId="41FD28BD"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programaran fechas, tiempos y lugares para las capacitaciones con los conductores, sus equipos de trabajo y otros actores de la empresa, entidad u organización.</w:t>
      </w:r>
    </w:p>
    <w:p w14:paraId="15BE172B" w14:textId="3D1B8F28"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determinaran las acciones de control o auditorías viales que se consideren pertinentes.</w:t>
      </w:r>
    </w:p>
    <w:p w14:paraId="59624067" w14:textId="5F4157BB" w:rsidR="00666087" w:rsidRPr="00621F18" w:rsidRDefault="00666087" w:rsidP="004F0721">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presentarán las campañas y acciones de acompañamiento a desarrollar durante todo el año.</w:t>
      </w:r>
    </w:p>
    <w:p w14:paraId="294D88BC" w14:textId="77777777" w:rsidR="00666087" w:rsidRPr="004F0721" w:rsidRDefault="00666087" w:rsidP="002964B0">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establecerán los cronogramas de las diversas actividades a ejecutar y hará seguimiento de las mismas.</w:t>
      </w:r>
    </w:p>
    <w:p w14:paraId="1E835B8E" w14:textId="77777777" w:rsidR="00666087" w:rsidRPr="004F0721" w:rsidRDefault="00666087" w:rsidP="004F0721">
      <w:pPr>
        <w:autoSpaceDE w:val="0"/>
        <w:autoSpaceDN w:val="0"/>
        <w:adjustRightInd w:val="0"/>
        <w:spacing w:after="0" w:line="360" w:lineRule="auto"/>
        <w:jc w:val="both"/>
        <w:rPr>
          <w:rFonts w:ascii="Arial Narrow" w:hAnsi="Arial Narrow" w:cs="Arial"/>
          <w:sz w:val="28"/>
          <w:szCs w:val="28"/>
        </w:rPr>
      </w:pPr>
    </w:p>
    <w:p w14:paraId="305C2676" w14:textId="77777777" w:rsidR="00666087" w:rsidRPr="004F0721" w:rsidRDefault="00666087" w:rsidP="002964B0">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lastRenderedPageBreak/>
        <w:t>Se elaborarán los informes periódicos para la Gerencia, Ministerio de Transporte, organismo de tránsito u otros interesados, que den cuenta de las acciones y programas, adelantadas y por ejecutar, analizando el impacto, costo-beneficio y aporte en la generación de hábitos, comportamientos y conductas favorables a la seguridad vial del país.</w:t>
      </w:r>
    </w:p>
    <w:p w14:paraId="5A3C4878" w14:textId="77777777" w:rsidR="00666087" w:rsidRPr="004F0721" w:rsidRDefault="00666087" w:rsidP="004F0721">
      <w:pPr>
        <w:autoSpaceDE w:val="0"/>
        <w:autoSpaceDN w:val="0"/>
        <w:adjustRightInd w:val="0"/>
        <w:spacing w:after="0" w:line="360" w:lineRule="auto"/>
        <w:jc w:val="both"/>
        <w:rPr>
          <w:rFonts w:ascii="Arial Narrow" w:hAnsi="Arial Narrow" w:cs="Arial"/>
          <w:sz w:val="28"/>
          <w:szCs w:val="28"/>
        </w:rPr>
      </w:pPr>
    </w:p>
    <w:p w14:paraId="55B507FF" w14:textId="77777777" w:rsidR="00666087" w:rsidRPr="004F0721" w:rsidRDefault="00666087" w:rsidP="002964B0">
      <w:pPr>
        <w:numPr>
          <w:ilvl w:val="0"/>
          <w:numId w:val="5"/>
        </w:num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El comité será el ente encargado de definir la visión, los objetivos y alcances del Plan Estratégico de Seguridad Vial para la empresa, acorde con los mínimos establecidos por la autoridad correspondiente.</w:t>
      </w:r>
    </w:p>
    <w:p w14:paraId="1D00AAC3" w14:textId="77777777" w:rsidR="00666087" w:rsidRPr="004F0721" w:rsidRDefault="00666087" w:rsidP="004F0721">
      <w:pPr>
        <w:autoSpaceDE w:val="0"/>
        <w:autoSpaceDN w:val="0"/>
        <w:adjustRightInd w:val="0"/>
        <w:spacing w:after="0" w:line="360" w:lineRule="auto"/>
        <w:jc w:val="both"/>
        <w:rPr>
          <w:rFonts w:ascii="Arial Narrow" w:hAnsi="Arial Narrow" w:cs="Arial"/>
          <w:sz w:val="28"/>
          <w:szCs w:val="28"/>
        </w:rPr>
      </w:pPr>
    </w:p>
    <w:p w14:paraId="3DA3CE9C" w14:textId="77777777" w:rsidR="00666087" w:rsidRPr="004F0721" w:rsidRDefault="00666087" w:rsidP="002964B0">
      <w:pPr>
        <w:numPr>
          <w:ilvl w:val="0"/>
          <w:numId w:val="5"/>
        </w:numPr>
        <w:spacing w:after="0" w:line="360" w:lineRule="auto"/>
        <w:jc w:val="both"/>
        <w:rPr>
          <w:rFonts w:ascii="Arial Narrow" w:hAnsi="Arial Narrow" w:cs="Arial"/>
          <w:sz w:val="28"/>
          <w:szCs w:val="28"/>
        </w:rPr>
      </w:pPr>
      <w:r w:rsidRPr="004F0721">
        <w:rPr>
          <w:rFonts w:ascii="Arial Narrow" w:hAnsi="Arial Narrow" w:cs="Arial"/>
          <w:sz w:val="28"/>
          <w:szCs w:val="28"/>
        </w:rPr>
        <w:t>Debe definir la periodicidad con la que se va a realizar el comité.</w:t>
      </w:r>
    </w:p>
    <w:p w14:paraId="503A135C" w14:textId="77777777" w:rsidR="00666087" w:rsidRDefault="00666087" w:rsidP="004F0721">
      <w:pPr>
        <w:spacing w:after="0" w:line="360" w:lineRule="auto"/>
        <w:jc w:val="both"/>
        <w:rPr>
          <w:rFonts w:ascii="Arial Narrow" w:hAnsi="Arial Narrow" w:cs="Arial"/>
          <w:sz w:val="28"/>
          <w:szCs w:val="28"/>
        </w:rPr>
      </w:pPr>
    </w:p>
    <w:p w14:paraId="5F057E59" w14:textId="77777777" w:rsidR="00FB40F0" w:rsidRDefault="00DF2576" w:rsidP="00E764BA">
      <w:pPr>
        <w:spacing w:line="360" w:lineRule="auto"/>
        <w:jc w:val="both"/>
        <w:rPr>
          <w:rFonts w:ascii="Arial Narrow" w:hAnsi="Arial Narrow" w:cstheme="minorHAnsi"/>
          <w:sz w:val="28"/>
          <w:szCs w:val="28"/>
        </w:rPr>
      </w:pPr>
      <w:r>
        <w:rPr>
          <w:rFonts w:ascii="Arial Narrow" w:hAnsi="Arial Narrow"/>
          <w:iCs/>
          <w:sz w:val="28"/>
          <w:szCs w:val="28"/>
        </w:rPr>
        <w:t xml:space="preserve">El comité de seguridad vial en </w:t>
      </w:r>
      <w:r w:rsidRPr="00DF2576">
        <w:rPr>
          <w:rFonts w:ascii="Arial Narrow" w:hAnsi="Arial Narrow" w:cstheme="minorHAnsi"/>
          <w:sz w:val="28"/>
          <w:szCs w:val="28"/>
        </w:rPr>
        <w:t xml:space="preserve">EMPRESA </w:t>
      </w:r>
      <w:r w:rsidR="00B94FA1">
        <w:rPr>
          <w:rFonts w:ascii="Arial Narrow" w:hAnsi="Arial Narrow" w:cstheme="minorHAnsi"/>
          <w:sz w:val="28"/>
          <w:szCs w:val="28"/>
        </w:rPr>
        <w:t xml:space="preserve">SERVICIO ESPECIALIZADO DE </w:t>
      </w:r>
    </w:p>
    <w:p w14:paraId="70CCF292" w14:textId="77777777" w:rsidR="00DF2576" w:rsidRDefault="00B94FA1" w:rsidP="00E764BA">
      <w:pPr>
        <w:spacing w:line="360" w:lineRule="auto"/>
        <w:jc w:val="both"/>
        <w:rPr>
          <w:rFonts w:ascii="Arial Narrow" w:hAnsi="Arial Narrow"/>
          <w:iCs/>
          <w:sz w:val="28"/>
          <w:szCs w:val="28"/>
        </w:rPr>
      </w:pPr>
      <w:r>
        <w:rPr>
          <w:rFonts w:ascii="Arial Narrow" w:hAnsi="Arial Narrow" w:cstheme="minorHAnsi"/>
          <w:sz w:val="28"/>
          <w:szCs w:val="28"/>
        </w:rPr>
        <w:t xml:space="preserve">TRANSPORTE ESCOLAR LTDA </w:t>
      </w:r>
      <w:r w:rsidR="00DF2576" w:rsidRPr="00DF2576">
        <w:rPr>
          <w:rFonts w:ascii="Arial Narrow" w:hAnsi="Arial Narrow"/>
          <w:iCs/>
          <w:sz w:val="28"/>
          <w:szCs w:val="28"/>
        </w:rPr>
        <w:t>,</w:t>
      </w:r>
      <w:r w:rsidR="00DF2576">
        <w:rPr>
          <w:rFonts w:ascii="Arial Narrow" w:hAnsi="Arial Narrow"/>
          <w:iCs/>
          <w:sz w:val="28"/>
          <w:szCs w:val="28"/>
        </w:rPr>
        <w:t xml:space="preserve"> está conformado por las siguientes personas:</w:t>
      </w:r>
    </w:p>
    <w:p w14:paraId="6B551D76" w14:textId="77777777" w:rsidR="00D5522A" w:rsidRDefault="00D5522A" w:rsidP="00E764BA">
      <w:pPr>
        <w:spacing w:line="360" w:lineRule="auto"/>
        <w:jc w:val="both"/>
        <w:rPr>
          <w:rFonts w:ascii="Arial Narrow" w:hAnsi="Arial Narrow"/>
          <w:iCs/>
          <w:sz w:val="28"/>
          <w:szCs w:val="28"/>
        </w:rPr>
      </w:pPr>
    </w:p>
    <w:tbl>
      <w:tblPr>
        <w:tblW w:w="0" w:type="auto"/>
        <w:tblInd w:w="108" w:type="dxa"/>
        <w:tblLayout w:type="fixed"/>
        <w:tblCellMar>
          <w:left w:w="0" w:type="dxa"/>
          <w:right w:w="0" w:type="dxa"/>
        </w:tblCellMar>
        <w:tblLook w:val="04A0" w:firstRow="1" w:lastRow="0" w:firstColumn="1" w:lastColumn="0" w:noHBand="0" w:noVBand="1"/>
      </w:tblPr>
      <w:tblGrid>
        <w:gridCol w:w="683"/>
        <w:gridCol w:w="3183"/>
        <w:gridCol w:w="1408"/>
        <w:gridCol w:w="113"/>
        <w:gridCol w:w="142"/>
        <w:gridCol w:w="2740"/>
      </w:tblGrid>
      <w:tr w:rsidR="00020E9F" w:rsidRPr="000664A6" w14:paraId="48997A31" w14:textId="77777777" w:rsidTr="00020E9F">
        <w:trPr>
          <w:trHeight w:val="288"/>
        </w:trPr>
        <w:tc>
          <w:tcPr>
            <w:tcW w:w="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82CDDE"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No</w:t>
            </w:r>
          </w:p>
        </w:tc>
        <w:tc>
          <w:tcPr>
            <w:tcW w:w="3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2076D2"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NOMBRE COMPLETO</w:t>
            </w:r>
          </w:p>
        </w:tc>
        <w:tc>
          <w:tcPr>
            <w:tcW w:w="1408" w:type="dxa"/>
            <w:tcBorders>
              <w:top w:val="single" w:sz="8" w:space="0" w:color="auto"/>
              <w:left w:val="nil"/>
              <w:bottom w:val="single" w:sz="8" w:space="0" w:color="auto"/>
              <w:right w:val="nil"/>
            </w:tcBorders>
          </w:tcPr>
          <w:p w14:paraId="54BF142D" w14:textId="70A67F38"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Pr>
                <w:rFonts w:ascii="Arial Narrow" w:eastAsia="Times New Roman" w:hAnsi="Arial Narrow" w:cs="Times New Roman"/>
                <w:color w:val="000000"/>
                <w:sz w:val="28"/>
                <w:szCs w:val="28"/>
                <w:lang w:eastAsia="es-CO"/>
              </w:rPr>
              <w:t xml:space="preserve">   No </w:t>
            </w:r>
            <w:r w:rsidRPr="000664A6">
              <w:rPr>
                <w:rFonts w:ascii="Arial Narrow" w:eastAsia="Times New Roman" w:hAnsi="Arial Narrow" w:cs="Times New Roman"/>
                <w:color w:val="000000"/>
                <w:sz w:val="28"/>
                <w:szCs w:val="28"/>
                <w:lang w:eastAsia="es-CO"/>
              </w:rPr>
              <w:t>CEDULA</w:t>
            </w:r>
          </w:p>
        </w:tc>
        <w:tc>
          <w:tcPr>
            <w:tcW w:w="113" w:type="dxa"/>
            <w:tcBorders>
              <w:top w:val="single" w:sz="8" w:space="0" w:color="auto"/>
              <w:left w:val="nil"/>
              <w:bottom w:val="single" w:sz="8" w:space="0" w:color="auto"/>
              <w:right w:val="single" w:sz="4" w:space="0" w:color="auto"/>
            </w:tcBorders>
          </w:tcPr>
          <w:p w14:paraId="4FCA2A4C" w14:textId="7208594B"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Pr>
                <w:rFonts w:ascii="Arial Narrow" w:eastAsia="Times New Roman" w:hAnsi="Arial Narrow" w:cs="Times New Roman"/>
                <w:color w:val="000000"/>
                <w:sz w:val="28"/>
                <w:szCs w:val="28"/>
                <w:lang w:eastAsia="es-CO"/>
              </w:rPr>
              <w:t xml:space="preserve">  </w:t>
            </w:r>
          </w:p>
        </w:tc>
        <w:tc>
          <w:tcPr>
            <w:tcW w:w="142" w:type="dxa"/>
            <w:tcBorders>
              <w:top w:val="single" w:sz="8" w:space="0" w:color="auto"/>
              <w:left w:val="single" w:sz="4" w:space="0" w:color="auto"/>
              <w:bottom w:val="single" w:sz="8" w:space="0" w:color="auto"/>
              <w:right w:val="nil"/>
            </w:tcBorders>
          </w:tcPr>
          <w:p w14:paraId="5D97CA46" w14:textId="77777777" w:rsidR="00020E9F" w:rsidRPr="00276FE9" w:rsidRDefault="00020E9F" w:rsidP="00020E9F">
            <w:pPr>
              <w:spacing w:after="0" w:line="240" w:lineRule="auto"/>
              <w:jc w:val="both"/>
              <w:rPr>
                <w:rFonts w:ascii="Arial Narrow" w:eastAsia="Times New Roman" w:hAnsi="Arial Narrow" w:cs="Times New Roman"/>
                <w:color w:val="E2751D" w:themeColor="accent3"/>
                <w:sz w:val="28"/>
                <w:szCs w:val="28"/>
                <w:lang w:eastAsia="es-CO"/>
              </w:rPr>
            </w:pPr>
          </w:p>
        </w:tc>
        <w:tc>
          <w:tcPr>
            <w:tcW w:w="2740" w:type="dxa"/>
            <w:tcBorders>
              <w:top w:val="single" w:sz="8" w:space="0" w:color="auto"/>
              <w:left w:val="nil"/>
              <w:bottom w:val="single" w:sz="8" w:space="0" w:color="auto"/>
              <w:right w:val="single" w:sz="4" w:space="0" w:color="auto"/>
            </w:tcBorders>
          </w:tcPr>
          <w:p w14:paraId="06442ABD" w14:textId="56DC5438" w:rsidR="00020E9F" w:rsidRPr="00276FE9" w:rsidRDefault="00020E9F" w:rsidP="00D5732D">
            <w:pPr>
              <w:spacing w:after="0" w:line="240" w:lineRule="auto"/>
              <w:jc w:val="both"/>
              <w:rPr>
                <w:rFonts w:ascii="Arial Narrow" w:eastAsia="Times New Roman" w:hAnsi="Arial Narrow" w:cs="Times New Roman"/>
                <w:color w:val="E2751D" w:themeColor="accent3"/>
                <w:sz w:val="28"/>
                <w:szCs w:val="28"/>
                <w:lang w:eastAsia="es-CO"/>
              </w:rPr>
            </w:pPr>
            <w:r w:rsidRPr="00276FE9">
              <w:rPr>
                <w:rFonts w:ascii="Arial Narrow" w:eastAsia="Times New Roman" w:hAnsi="Arial Narrow" w:cs="Times New Roman"/>
                <w:color w:val="E2751D" w:themeColor="accent3"/>
                <w:sz w:val="28"/>
                <w:szCs w:val="28"/>
                <w:lang w:eastAsia="es-CO"/>
              </w:rPr>
              <w:t>CARGO</w:t>
            </w:r>
          </w:p>
        </w:tc>
      </w:tr>
      <w:tr w:rsidR="00020E9F" w:rsidRPr="000664A6" w14:paraId="1D700ABE" w14:textId="77777777" w:rsidTr="00020E9F">
        <w:trPr>
          <w:trHeight w:val="272"/>
        </w:trPr>
        <w:tc>
          <w:tcPr>
            <w:tcW w:w="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7CC9"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1</w:t>
            </w:r>
          </w:p>
        </w:tc>
        <w:tc>
          <w:tcPr>
            <w:tcW w:w="3183" w:type="dxa"/>
            <w:tcBorders>
              <w:top w:val="nil"/>
              <w:left w:val="nil"/>
              <w:bottom w:val="single" w:sz="8" w:space="0" w:color="auto"/>
              <w:right w:val="single" w:sz="8" w:space="0" w:color="auto"/>
            </w:tcBorders>
            <w:tcMar>
              <w:top w:w="0" w:type="dxa"/>
              <w:left w:w="108" w:type="dxa"/>
              <w:bottom w:w="0" w:type="dxa"/>
              <w:right w:w="108" w:type="dxa"/>
            </w:tcMar>
          </w:tcPr>
          <w:p w14:paraId="454D0F0C"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PILAR ADRIANA GARAVITO</w:t>
            </w:r>
          </w:p>
        </w:tc>
        <w:tc>
          <w:tcPr>
            <w:tcW w:w="1408" w:type="dxa"/>
            <w:tcBorders>
              <w:top w:val="nil"/>
              <w:left w:val="nil"/>
              <w:bottom w:val="single" w:sz="8" w:space="0" w:color="auto"/>
              <w:right w:val="nil"/>
            </w:tcBorders>
          </w:tcPr>
          <w:p w14:paraId="649DABCD" w14:textId="6A56B256"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r w:rsidRPr="005F2497">
              <w:rPr>
                <w:rFonts w:ascii="Arial Narrow" w:eastAsia="Times New Roman" w:hAnsi="Arial Narrow" w:cs="Arial"/>
                <w:color w:val="222222"/>
                <w:sz w:val="28"/>
                <w:szCs w:val="28"/>
                <w:lang w:eastAsia="es-ES"/>
              </w:rPr>
              <w:t>39780707</w:t>
            </w:r>
          </w:p>
        </w:tc>
        <w:tc>
          <w:tcPr>
            <w:tcW w:w="113" w:type="dxa"/>
            <w:tcBorders>
              <w:top w:val="nil"/>
              <w:left w:val="nil"/>
              <w:bottom w:val="single" w:sz="8" w:space="0" w:color="auto"/>
              <w:right w:val="single" w:sz="4" w:space="0" w:color="auto"/>
            </w:tcBorders>
          </w:tcPr>
          <w:p w14:paraId="48B73073" w14:textId="69082F78"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r>
              <w:rPr>
                <w:rFonts w:ascii="Arial Narrow" w:eastAsia="Times New Roman" w:hAnsi="Arial Narrow" w:cs="Arial"/>
                <w:color w:val="222222"/>
                <w:sz w:val="28"/>
                <w:szCs w:val="28"/>
                <w:lang w:eastAsia="es-ES"/>
              </w:rPr>
              <w:t xml:space="preserve"> </w:t>
            </w:r>
          </w:p>
        </w:tc>
        <w:tc>
          <w:tcPr>
            <w:tcW w:w="142" w:type="dxa"/>
            <w:tcBorders>
              <w:top w:val="nil"/>
              <w:left w:val="single" w:sz="4" w:space="0" w:color="auto"/>
              <w:bottom w:val="single" w:sz="8" w:space="0" w:color="auto"/>
              <w:right w:val="nil"/>
            </w:tcBorders>
          </w:tcPr>
          <w:p w14:paraId="60973F84" w14:textId="77777777" w:rsidR="00020E9F" w:rsidRPr="00276FE9" w:rsidRDefault="00020E9F" w:rsidP="00020E9F">
            <w:pPr>
              <w:spacing w:after="0" w:line="240" w:lineRule="auto"/>
              <w:jc w:val="both"/>
              <w:rPr>
                <w:rFonts w:ascii="Arial Narrow" w:eastAsia="Times New Roman" w:hAnsi="Arial Narrow" w:cs="Arial"/>
                <w:color w:val="E2751D" w:themeColor="accent3"/>
                <w:sz w:val="28"/>
                <w:szCs w:val="28"/>
                <w:lang w:eastAsia="es-ES"/>
              </w:rPr>
            </w:pPr>
          </w:p>
        </w:tc>
        <w:tc>
          <w:tcPr>
            <w:tcW w:w="2740" w:type="dxa"/>
            <w:tcBorders>
              <w:top w:val="nil"/>
              <w:left w:val="nil"/>
              <w:bottom w:val="single" w:sz="8" w:space="0" w:color="auto"/>
              <w:right w:val="single" w:sz="4" w:space="0" w:color="auto"/>
            </w:tcBorders>
          </w:tcPr>
          <w:p w14:paraId="2389C238" w14:textId="07F6FD60" w:rsidR="00020E9F" w:rsidRPr="00276FE9" w:rsidRDefault="00020E9F" w:rsidP="00D5732D">
            <w:pPr>
              <w:spacing w:after="0" w:line="240" w:lineRule="auto"/>
              <w:jc w:val="both"/>
              <w:rPr>
                <w:rFonts w:ascii="Arial Narrow" w:eastAsia="Times New Roman" w:hAnsi="Arial Narrow" w:cs="Arial"/>
                <w:color w:val="E2751D" w:themeColor="accent3"/>
                <w:sz w:val="28"/>
                <w:szCs w:val="28"/>
                <w:lang w:eastAsia="es-ES"/>
              </w:rPr>
            </w:pPr>
            <w:r w:rsidRPr="00276FE9">
              <w:rPr>
                <w:rFonts w:ascii="Arial Narrow" w:eastAsia="Times New Roman" w:hAnsi="Arial Narrow" w:cs="Arial"/>
                <w:color w:val="E2751D" w:themeColor="accent3"/>
                <w:sz w:val="28"/>
                <w:szCs w:val="28"/>
                <w:lang w:eastAsia="es-ES"/>
              </w:rPr>
              <w:t xml:space="preserve">SUBGERENTE </w:t>
            </w:r>
            <w:r w:rsidR="00D5522A" w:rsidRPr="00276FE9">
              <w:rPr>
                <w:rFonts w:ascii="Arial Narrow" w:eastAsia="Times New Roman" w:hAnsi="Arial Narrow" w:cs="Arial"/>
                <w:color w:val="E2751D" w:themeColor="accent3"/>
                <w:sz w:val="28"/>
                <w:szCs w:val="28"/>
                <w:lang w:eastAsia="es-ES"/>
              </w:rPr>
              <w:t>Y GERENTE OPERATIVA</w:t>
            </w:r>
          </w:p>
        </w:tc>
      </w:tr>
      <w:tr w:rsidR="00020E9F" w:rsidRPr="000664A6" w14:paraId="3DA0369B" w14:textId="77777777" w:rsidTr="00020E9F">
        <w:trPr>
          <w:trHeight w:val="123"/>
        </w:trPr>
        <w:tc>
          <w:tcPr>
            <w:tcW w:w="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8CF79"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2</w:t>
            </w:r>
          </w:p>
        </w:tc>
        <w:tc>
          <w:tcPr>
            <w:tcW w:w="3183" w:type="dxa"/>
            <w:tcBorders>
              <w:top w:val="nil"/>
              <w:left w:val="nil"/>
              <w:bottom w:val="single" w:sz="8" w:space="0" w:color="auto"/>
              <w:right w:val="single" w:sz="8" w:space="0" w:color="auto"/>
            </w:tcBorders>
            <w:tcMar>
              <w:top w:w="0" w:type="dxa"/>
              <w:left w:w="108" w:type="dxa"/>
              <w:bottom w:w="0" w:type="dxa"/>
              <w:right w:w="108" w:type="dxa"/>
            </w:tcMar>
          </w:tcPr>
          <w:p w14:paraId="601C347D"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LUZ ADRIANA ECHEVERRI</w:t>
            </w:r>
          </w:p>
        </w:tc>
        <w:tc>
          <w:tcPr>
            <w:tcW w:w="1408" w:type="dxa"/>
            <w:tcBorders>
              <w:top w:val="nil"/>
              <w:left w:val="nil"/>
              <w:bottom w:val="single" w:sz="8" w:space="0" w:color="auto"/>
              <w:right w:val="nil"/>
            </w:tcBorders>
          </w:tcPr>
          <w:p w14:paraId="71718FE4" w14:textId="1B0479AA"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r w:rsidRPr="005F2497">
              <w:rPr>
                <w:rFonts w:ascii="Arial Narrow" w:eastAsia="Times New Roman" w:hAnsi="Arial Narrow" w:cs="Arial"/>
                <w:color w:val="222222"/>
                <w:sz w:val="28"/>
                <w:szCs w:val="28"/>
                <w:lang w:eastAsia="es-ES"/>
              </w:rPr>
              <w:t>52660733</w:t>
            </w:r>
          </w:p>
        </w:tc>
        <w:tc>
          <w:tcPr>
            <w:tcW w:w="113" w:type="dxa"/>
            <w:tcBorders>
              <w:top w:val="nil"/>
              <w:left w:val="nil"/>
              <w:bottom w:val="single" w:sz="8" w:space="0" w:color="auto"/>
              <w:right w:val="single" w:sz="4" w:space="0" w:color="auto"/>
            </w:tcBorders>
          </w:tcPr>
          <w:p w14:paraId="126390D9" w14:textId="0FD4CAB7"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p>
        </w:tc>
        <w:tc>
          <w:tcPr>
            <w:tcW w:w="142" w:type="dxa"/>
            <w:tcBorders>
              <w:top w:val="nil"/>
              <w:left w:val="single" w:sz="4" w:space="0" w:color="auto"/>
              <w:bottom w:val="single" w:sz="8" w:space="0" w:color="auto"/>
              <w:right w:val="nil"/>
            </w:tcBorders>
          </w:tcPr>
          <w:p w14:paraId="6D42ECA5" w14:textId="77777777" w:rsidR="00020E9F" w:rsidRPr="00276FE9" w:rsidRDefault="00020E9F" w:rsidP="00D5732D">
            <w:pPr>
              <w:spacing w:after="0" w:line="240" w:lineRule="auto"/>
              <w:jc w:val="both"/>
              <w:rPr>
                <w:rFonts w:ascii="Arial Narrow" w:eastAsia="Times New Roman" w:hAnsi="Arial Narrow" w:cs="Arial"/>
                <w:color w:val="E2751D" w:themeColor="accent3"/>
                <w:sz w:val="28"/>
                <w:szCs w:val="28"/>
                <w:lang w:eastAsia="es-ES"/>
              </w:rPr>
            </w:pPr>
          </w:p>
        </w:tc>
        <w:tc>
          <w:tcPr>
            <w:tcW w:w="2740" w:type="dxa"/>
            <w:tcBorders>
              <w:top w:val="nil"/>
              <w:left w:val="nil"/>
              <w:bottom w:val="single" w:sz="8" w:space="0" w:color="auto"/>
              <w:right w:val="single" w:sz="4" w:space="0" w:color="auto"/>
            </w:tcBorders>
          </w:tcPr>
          <w:p w14:paraId="6D833B42" w14:textId="766B778F" w:rsidR="00020E9F" w:rsidRPr="00276FE9" w:rsidRDefault="00020E9F" w:rsidP="00D5732D">
            <w:pPr>
              <w:spacing w:after="0" w:line="240" w:lineRule="auto"/>
              <w:jc w:val="both"/>
              <w:rPr>
                <w:rFonts w:ascii="Arial Narrow" w:eastAsia="Times New Roman" w:hAnsi="Arial Narrow" w:cs="Arial"/>
                <w:color w:val="E2751D" w:themeColor="accent3"/>
                <w:sz w:val="28"/>
                <w:szCs w:val="28"/>
                <w:lang w:eastAsia="es-ES"/>
              </w:rPr>
            </w:pPr>
            <w:r w:rsidRPr="00276FE9">
              <w:rPr>
                <w:rFonts w:ascii="Arial Narrow" w:eastAsia="Times New Roman" w:hAnsi="Arial Narrow" w:cs="Arial"/>
                <w:color w:val="E2751D" w:themeColor="accent3"/>
                <w:sz w:val="28"/>
                <w:szCs w:val="28"/>
                <w:lang w:eastAsia="es-ES"/>
              </w:rPr>
              <w:t xml:space="preserve">COORDINADORA </w:t>
            </w:r>
            <w:r w:rsidR="00D5522A" w:rsidRPr="00276FE9">
              <w:rPr>
                <w:rFonts w:ascii="Arial Narrow" w:eastAsia="Times New Roman" w:hAnsi="Arial Narrow" w:cs="Arial"/>
                <w:color w:val="E2751D" w:themeColor="accent3"/>
                <w:sz w:val="28"/>
                <w:szCs w:val="28"/>
                <w:lang w:eastAsia="es-ES"/>
              </w:rPr>
              <w:t xml:space="preserve"> TRANSPORTE</w:t>
            </w:r>
          </w:p>
        </w:tc>
      </w:tr>
      <w:tr w:rsidR="00020E9F" w:rsidRPr="000664A6" w14:paraId="2724A8D1" w14:textId="77777777" w:rsidTr="00020E9F">
        <w:trPr>
          <w:trHeight w:val="123"/>
        </w:trPr>
        <w:tc>
          <w:tcPr>
            <w:tcW w:w="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BBEE3"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3</w:t>
            </w:r>
          </w:p>
        </w:tc>
        <w:tc>
          <w:tcPr>
            <w:tcW w:w="3183" w:type="dxa"/>
            <w:tcBorders>
              <w:top w:val="nil"/>
              <w:left w:val="nil"/>
              <w:bottom w:val="single" w:sz="8" w:space="0" w:color="auto"/>
              <w:right w:val="single" w:sz="8" w:space="0" w:color="auto"/>
            </w:tcBorders>
            <w:tcMar>
              <w:top w:w="0" w:type="dxa"/>
              <w:left w:w="108" w:type="dxa"/>
              <w:bottom w:w="0" w:type="dxa"/>
              <w:right w:w="108" w:type="dxa"/>
            </w:tcMar>
          </w:tcPr>
          <w:p w14:paraId="48B6D77E"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MIRIAM ESCALLON</w:t>
            </w:r>
          </w:p>
        </w:tc>
        <w:tc>
          <w:tcPr>
            <w:tcW w:w="1408" w:type="dxa"/>
            <w:tcBorders>
              <w:top w:val="nil"/>
              <w:left w:val="nil"/>
              <w:bottom w:val="single" w:sz="8" w:space="0" w:color="auto"/>
              <w:right w:val="nil"/>
            </w:tcBorders>
          </w:tcPr>
          <w:p w14:paraId="12D966E7" w14:textId="15BC423B"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r w:rsidRPr="005F2497">
              <w:rPr>
                <w:rFonts w:ascii="Arial Narrow" w:eastAsia="Times New Roman" w:hAnsi="Arial Narrow" w:cs="Arial"/>
                <w:color w:val="222222"/>
                <w:sz w:val="28"/>
                <w:szCs w:val="28"/>
                <w:lang w:eastAsia="es-ES"/>
              </w:rPr>
              <w:t>41747731</w:t>
            </w:r>
          </w:p>
        </w:tc>
        <w:tc>
          <w:tcPr>
            <w:tcW w:w="113" w:type="dxa"/>
            <w:tcBorders>
              <w:top w:val="nil"/>
              <w:left w:val="nil"/>
              <w:bottom w:val="single" w:sz="8" w:space="0" w:color="auto"/>
              <w:right w:val="single" w:sz="4" w:space="0" w:color="auto"/>
            </w:tcBorders>
          </w:tcPr>
          <w:p w14:paraId="15F56679" w14:textId="2CAA0D9F"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p>
        </w:tc>
        <w:tc>
          <w:tcPr>
            <w:tcW w:w="142" w:type="dxa"/>
            <w:tcBorders>
              <w:top w:val="nil"/>
              <w:left w:val="single" w:sz="4" w:space="0" w:color="auto"/>
              <w:bottom w:val="single" w:sz="8" w:space="0" w:color="auto"/>
              <w:right w:val="nil"/>
            </w:tcBorders>
          </w:tcPr>
          <w:p w14:paraId="6B71BC7E" w14:textId="77777777" w:rsidR="00020E9F" w:rsidRPr="00276FE9" w:rsidRDefault="00020E9F" w:rsidP="00D5732D">
            <w:pPr>
              <w:spacing w:after="0" w:line="240" w:lineRule="auto"/>
              <w:jc w:val="both"/>
              <w:rPr>
                <w:rFonts w:ascii="Arial Narrow" w:eastAsia="Times New Roman" w:hAnsi="Arial Narrow" w:cs="Arial"/>
                <w:color w:val="E2751D" w:themeColor="accent3"/>
                <w:sz w:val="28"/>
                <w:szCs w:val="28"/>
                <w:lang w:eastAsia="es-ES"/>
              </w:rPr>
            </w:pPr>
          </w:p>
        </w:tc>
        <w:tc>
          <w:tcPr>
            <w:tcW w:w="2740" w:type="dxa"/>
            <w:tcBorders>
              <w:top w:val="nil"/>
              <w:left w:val="nil"/>
              <w:bottom w:val="single" w:sz="8" w:space="0" w:color="auto"/>
              <w:right w:val="single" w:sz="4" w:space="0" w:color="auto"/>
            </w:tcBorders>
          </w:tcPr>
          <w:p w14:paraId="38DDFF9A" w14:textId="309186A7" w:rsidR="00020E9F" w:rsidRPr="00276FE9" w:rsidRDefault="00D5522A" w:rsidP="00D5732D">
            <w:pPr>
              <w:spacing w:after="0" w:line="240" w:lineRule="auto"/>
              <w:jc w:val="both"/>
              <w:rPr>
                <w:rFonts w:ascii="Arial Narrow" w:eastAsia="Times New Roman" w:hAnsi="Arial Narrow" w:cs="Arial"/>
                <w:color w:val="E2751D" w:themeColor="accent3"/>
                <w:sz w:val="28"/>
                <w:szCs w:val="28"/>
                <w:lang w:eastAsia="es-ES"/>
              </w:rPr>
            </w:pPr>
            <w:r w:rsidRPr="00276FE9">
              <w:rPr>
                <w:rFonts w:ascii="Arial Narrow" w:eastAsia="Times New Roman" w:hAnsi="Arial Narrow" w:cs="Arial"/>
                <w:color w:val="E2751D" w:themeColor="accent3"/>
                <w:sz w:val="28"/>
                <w:szCs w:val="28"/>
                <w:lang w:eastAsia="es-ES"/>
              </w:rPr>
              <w:t>COORDINADORA DE TRANSPORTE</w:t>
            </w:r>
          </w:p>
        </w:tc>
      </w:tr>
      <w:tr w:rsidR="00020E9F" w:rsidRPr="000664A6" w14:paraId="6CD85973" w14:textId="77777777" w:rsidTr="00020E9F">
        <w:trPr>
          <w:trHeight w:val="123"/>
        </w:trPr>
        <w:tc>
          <w:tcPr>
            <w:tcW w:w="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0E73"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4</w:t>
            </w:r>
          </w:p>
        </w:tc>
        <w:tc>
          <w:tcPr>
            <w:tcW w:w="3183" w:type="dxa"/>
            <w:tcBorders>
              <w:top w:val="nil"/>
              <w:left w:val="nil"/>
              <w:bottom w:val="single" w:sz="8" w:space="0" w:color="auto"/>
              <w:right w:val="single" w:sz="8" w:space="0" w:color="auto"/>
            </w:tcBorders>
            <w:tcMar>
              <w:top w:w="0" w:type="dxa"/>
              <w:left w:w="108" w:type="dxa"/>
              <w:bottom w:w="0" w:type="dxa"/>
              <w:right w:w="108" w:type="dxa"/>
            </w:tcMar>
          </w:tcPr>
          <w:p w14:paraId="26D03848" w14:textId="77777777" w:rsidR="00020E9F" w:rsidRPr="000664A6" w:rsidRDefault="00020E9F" w:rsidP="00D5732D">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LUIS EDUARDO PEREZ</w:t>
            </w:r>
          </w:p>
        </w:tc>
        <w:tc>
          <w:tcPr>
            <w:tcW w:w="1408" w:type="dxa"/>
            <w:tcBorders>
              <w:top w:val="nil"/>
              <w:left w:val="nil"/>
              <w:bottom w:val="single" w:sz="8" w:space="0" w:color="auto"/>
              <w:right w:val="nil"/>
            </w:tcBorders>
          </w:tcPr>
          <w:p w14:paraId="6B457559" w14:textId="7245923E"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r w:rsidRPr="005F2497">
              <w:rPr>
                <w:rFonts w:ascii="Arial Narrow" w:eastAsia="Times New Roman" w:hAnsi="Arial Narrow" w:cs="Arial"/>
                <w:color w:val="222222"/>
                <w:sz w:val="28"/>
                <w:szCs w:val="28"/>
                <w:lang w:eastAsia="es-ES"/>
              </w:rPr>
              <w:t>3227889</w:t>
            </w:r>
          </w:p>
        </w:tc>
        <w:tc>
          <w:tcPr>
            <w:tcW w:w="113" w:type="dxa"/>
            <w:tcBorders>
              <w:top w:val="nil"/>
              <w:left w:val="nil"/>
              <w:bottom w:val="single" w:sz="8" w:space="0" w:color="auto"/>
              <w:right w:val="single" w:sz="4" w:space="0" w:color="auto"/>
            </w:tcBorders>
          </w:tcPr>
          <w:p w14:paraId="0DF81ED8" w14:textId="394D731A" w:rsidR="00020E9F" w:rsidRPr="005F2497" w:rsidRDefault="00020E9F" w:rsidP="00D5732D">
            <w:pPr>
              <w:spacing w:after="0" w:line="240" w:lineRule="auto"/>
              <w:jc w:val="both"/>
              <w:rPr>
                <w:rFonts w:ascii="Arial Narrow" w:eastAsia="Times New Roman" w:hAnsi="Arial Narrow" w:cs="Arial"/>
                <w:color w:val="222222"/>
                <w:sz w:val="28"/>
                <w:szCs w:val="28"/>
                <w:lang w:eastAsia="es-ES"/>
              </w:rPr>
            </w:pPr>
          </w:p>
        </w:tc>
        <w:tc>
          <w:tcPr>
            <w:tcW w:w="142" w:type="dxa"/>
            <w:tcBorders>
              <w:top w:val="nil"/>
              <w:left w:val="single" w:sz="4" w:space="0" w:color="auto"/>
              <w:bottom w:val="single" w:sz="8" w:space="0" w:color="auto"/>
              <w:right w:val="nil"/>
            </w:tcBorders>
          </w:tcPr>
          <w:p w14:paraId="4A9D31DA" w14:textId="77777777" w:rsidR="00020E9F" w:rsidRPr="00276FE9" w:rsidRDefault="00020E9F" w:rsidP="00D5732D">
            <w:pPr>
              <w:spacing w:after="0" w:line="240" w:lineRule="auto"/>
              <w:jc w:val="both"/>
              <w:rPr>
                <w:rFonts w:ascii="Arial Narrow" w:eastAsia="Times New Roman" w:hAnsi="Arial Narrow" w:cs="Arial"/>
                <w:color w:val="E2751D" w:themeColor="accent3"/>
                <w:sz w:val="28"/>
                <w:szCs w:val="28"/>
                <w:lang w:eastAsia="es-ES"/>
              </w:rPr>
            </w:pPr>
          </w:p>
        </w:tc>
        <w:tc>
          <w:tcPr>
            <w:tcW w:w="2740" w:type="dxa"/>
            <w:tcBorders>
              <w:top w:val="nil"/>
              <w:left w:val="nil"/>
              <w:bottom w:val="single" w:sz="8" w:space="0" w:color="auto"/>
              <w:right w:val="single" w:sz="4" w:space="0" w:color="auto"/>
            </w:tcBorders>
          </w:tcPr>
          <w:p w14:paraId="16417FDD" w14:textId="76DC2F04" w:rsidR="00020E9F" w:rsidRPr="00276FE9" w:rsidRDefault="00D5522A" w:rsidP="00D5732D">
            <w:pPr>
              <w:spacing w:after="0" w:line="240" w:lineRule="auto"/>
              <w:jc w:val="both"/>
              <w:rPr>
                <w:rFonts w:ascii="Arial Narrow" w:eastAsia="Times New Roman" w:hAnsi="Arial Narrow" w:cs="Arial"/>
                <w:color w:val="E2751D" w:themeColor="accent3"/>
                <w:sz w:val="28"/>
                <w:szCs w:val="28"/>
                <w:lang w:eastAsia="es-ES"/>
              </w:rPr>
            </w:pPr>
            <w:r w:rsidRPr="00276FE9">
              <w:rPr>
                <w:rFonts w:ascii="Arial Narrow" w:eastAsia="Times New Roman" w:hAnsi="Arial Narrow" w:cs="Arial"/>
                <w:color w:val="E2751D" w:themeColor="accent3"/>
                <w:sz w:val="28"/>
                <w:szCs w:val="28"/>
                <w:lang w:eastAsia="es-ES"/>
              </w:rPr>
              <w:t>COORDINADOR TRANSPORTE</w:t>
            </w:r>
          </w:p>
        </w:tc>
      </w:tr>
    </w:tbl>
    <w:p w14:paraId="68CF772D" w14:textId="77777777" w:rsidR="00621F18" w:rsidRDefault="00621F18" w:rsidP="00E76878">
      <w:pPr>
        <w:pStyle w:val="Ttulo3"/>
        <w:rPr>
          <w:rFonts w:ascii="Arial Narrow" w:hAnsi="Arial Narrow"/>
          <w:color w:val="auto"/>
          <w:sz w:val="28"/>
          <w:szCs w:val="28"/>
          <w:lang w:eastAsia="es-CO"/>
        </w:rPr>
      </w:pPr>
      <w:bookmarkStart w:id="13" w:name="_Toc344571508"/>
    </w:p>
    <w:p w14:paraId="04C2AA21" w14:textId="7F257896" w:rsidR="00E76878" w:rsidRPr="00E76878" w:rsidRDefault="00891AB8" w:rsidP="00E76878">
      <w:pPr>
        <w:pStyle w:val="Ttulo3"/>
        <w:rPr>
          <w:rFonts w:ascii="Arial Narrow" w:hAnsi="Arial Narrow"/>
          <w:color w:val="auto"/>
          <w:sz w:val="28"/>
          <w:szCs w:val="28"/>
        </w:rPr>
      </w:pPr>
      <w:r>
        <w:rPr>
          <w:rFonts w:ascii="Arial Narrow" w:hAnsi="Arial Narrow"/>
          <w:color w:val="auto"/>
          <w:sz w:val="28"/>
          <w:szCs w:val="28"/>
          <w:lang w:eastAsia="es-CO"/>
        </w:rPr>
        <w:t>4.4.3</w:t>
      </w:r>
      <w:r w:rsidR="00E76878" w:rsidRPr="00E76878">
        <w:rPr>
          <w:rFonts w:ascii="Arial Narrow" w:hAnsi="Arial Narrow"/>
          <w:color w:val="auto"/>
          <w:sz w:val="28"/>
          <w:szCs w:val="28"/>
          <w:lang w:eastAsia="es-CO"/>
        </w:rPr>
        <w:t xml:space="preserve"> </w:t>
      </w:r>
      <w:r w:rsidR="00E76878" w:rsidRPr="00E76878">
        <w:rPr>
          <w:rFonts w:ascii="Arial Narrow" w:hAnsi="Arial Narrow"/>
          <w:color w:val="auto"/>
          <w:sz w:val="28"/>
          <w:szCs w:val="28"/>
        </w:rPr>
        <w:t>Roles y Funciones dentro de la Organización</w:t>
      </w:r>
      <w:bookmarkEnd w:id="13"/>
      <w:r w:rsidR="00E76878" w:rsidRPr="00E76878">
        <w:rPr>
          <w:rFonts w:ascii="Arial Narrow" w:hAnsi="Arial Narrow"/>
          <w:color w:val="auto"/>
          <w:sz w:val="28"/>
          <w:szCs w:val="28"/>
        </w:rPr>
        <w:t xml:space="preserve"> </w:t>
      </w:r>
    </w:p>
    <w:p w14:paraId="3B056956" w14:textId="77777777" w:rsidR="00E76878" w:rsidRDefault="00E76878" w:rsidP="000F117F">
      <w:pPr>
        <w:spacing w:line="360" w:lineRule="auto"/>
        <w:rPr>
          <w:lang w:eastAsia="es-CO"/>
        </w:rPr>
      </w:pPr>
    </w:p>
    <w:p w14:paraId="59A6EEAB" w14:textId="77777777" w:rsidR="002D20B5" w:rsidRPr="002D20B5" w:rsidRDefault="002D20B5" w:rsidP="000F117F">
      <w:pPr>
        <w:autoSpaceDE w:val="0"/>
        <w:autoSpaceDN w:val="0"/>
        <w:adjustRightInd w:val="0"/>
        <w:spacing w:after="0" w:line="360" w:lineRule="auto"/>
        <w:jc w:val="both"/>
        <w:rPr>
          <w:rFonts w:ascii="Arial Narrow" w:hAnsi="Arial Narrow" w:cs="Arial"/>
          <w:sz w:val="28"/>
          <w:szCs w:val="28"/>
        </w:rPr>
      </w:pPr>
      <w:r w:rsidRPr="002D20B5">
        <w:rPr>
          <w:rFonts w:ascii="Arial Narrow" w:hAnsi="Arial Narrow" w:cs="Arial"/>
          <w:bCs/>
          <w:sz w:val="28"/>
          <w:szCs w:val="28"/>
        </w:rPr>
        <w:t xml:space="preserve">Las Directivas de la Empresa deben: </w:t>
      </w:r>
    </w:p>
    <w:p w14:paraId="741EFB92" w14:textId="77777777" w:rsidR="002D20B5" w:rsidRDefault="002D20B5" w:rsidP="000F117F">
      <w:pPr>
        <w:pStyle w:val="Prrafodelista"/>
        <w:autoSpaceDE w:val="0"/>
        <w:autoSpaceDN w:val="0"/>
        <w:adjustRightInd w:val="0"/>
        <w:spacing w:after="0" w:line="360" w:lineRule="auto"/>
        <w:jc w:val="both"/>
        <w:rPr>
          <w:rFonts w:ascii="Arial Narrow" w:hAnsi="Arial Narrow" w:cs="Arial"/>
          <w:b/>
          <w:bCs/>
          <w:sz w:val="28"/>
          <w:szCs w:val="28"/>
        </w:rPr>
      </w:pPr>
    </w:p>
    <w:p w14:paraId="63A60DFE" w14:textId="77777777" w:rsidR="002D20B5" w:rsidRPr="002D20B5" w:rsidRDefault="002D20B5" w:rsidP="004B7335">
      <w:pPr>
        <w:pStyle w:val="Prrafodelista"/>
        <w:numPr>
          <w:ilvl w:val="0"/>
          <w:numId w:val="26"/>
        </w:numPr>
        <w:autoSpaceDE w:val="0"/>
        <w:autoSpaceDN w:val="0"/>
        <w:adjustRightInd w:val="0"/>
        <w:spacing w:after="78" w:line="360" w:lineRule="auto"/>
        <w:jc w:val="both"/>
        <w:rPr>
          <w:rFonts w:ascii="Arial Narrow" w:hAnsi="Arial Narrow" w:cs="Arial"/>
          <w:sz w:val="28"/>
          <w:szCs w:val="28"/>
        </w:rPr>
      </w:pPr>
      <w:r w:rsidRPr="002D20B5">
        <w:rPr>
          <w:rFonts w:ascii="Arial Narrow" w:hAnsi="Arial Narrow" w:cs="Arial"/>
          <w:sz w:val="28"/>
          <w:szCs w:val="28"/>
        </w:rPr>
        <w:t xml:space="preserve">Liderar el proceso de creación e implementación del Plan estratégico de seguridad vial. </w:t>
      </w:r>
    </w:p>
    <w:p w14:paraId="7473B026" w14:textId="77777777" w:rsidR="002D20B5" w:rsidRPr="002D20B5" w:rsidRDefault="002D20B5" w:rsidP="004B7335">
      <w:pPr>
        <w:pStyle w:val="Prrafodelista"/>
        <w:numPr>
          <w:ilvl w:val="0"/>
          <w:numId w:val="26"/>
        </w:numPr>
        <w:autoSpaceDE w:val="0"/>
        <w:autoSpaceDN w:val="0"/>
        <w:adjustRightInd w:val="0"/>
        <w:spacing w:after="78" w:line="360" w:lineRule="auto"/>
        <w:jc w:val="both"/>
        <w:rPr>
          <w:rFonts w:ascii="Arial Narrow" w:hAnsi="Arial Narrow" w:cs="Arial"/>
          <w:sz w:val="28"/>
          <w:szCs w:val="28"/>
        </w:rPr>
      </w:pPr>
      <w:r w:rsidRPr="002D20B5">
        <w:rPr>
          <w:rFonts w:ascii="Arial Narrow" w:hAnsi="Arial Narrow" w:cs="Arial"/>
          <w:sz w:val="28"/>
          <w:szCs w:val="28"/>
        </w:rPr>
        <w:t xml:space="preserve">Involucrar un representante de cada área de la organización, según sea pertinente y que se entiende, participe en la creación y difusión de los objetivos de la seguridad vial. </w:t>
      </w:r>
    </w:p>
    <w:p w14:paraId="15398AB5" w14:textId="77777777" w:rsidR="002D20B5" w:rsidRPr="002D20B5" w:rsidRDefault="002D20B5" w:rsidP="004B7335">
      <w:pPr>
        <w:pStyle w:val="Prrafodelista"/>
        <w:numPr>
          <w:ilvl w:val="0"/>
          <w:numId w:val="26"/>
        </w:numPr>
        <w:autoSpaceDE w:val="0"/>
        <w:autoSpaceDN w:val="0"/>
        <w:adjustRightInd w:val="0"/>
        <w:spacing w:after="78" w:line="360" w:lineRule="auto"/>
        <w:jc w:val="both"/>
        <w:rPr>
          <w:rFonts w:ascii="Arial Narrow" w:hAnsi="Arial Narrow" w:cs="Arial"/>
          <w:sz w:val="28"/>
          <w:szCs w:val="28"/>
        </w:rPr>
      </w:pPr>
      <w:r w:rsidRPr="002D20B5">
        <w:rPr>
          <w:rFonts w:ascii="Arial Narrow" w:hAnsi="Arial Narrow" w:cs="Arial"/>
          <w:sz w:val="28"/>
          <w:szCs w:val="28"/>
        </w:rPr>
        <w:t xml:space="preserve">Implicarse en su financiación, asegurando el presupuesto necesario para la implantación de las diferentes medidas que se vayan a adoptar. </w:t>
      </w:r>
    </w:p>
    <w:p w14:paraId="5B8B009E" w14:textId="77777777" w:rsidR="002D20B5" w:rsidRPr="002D20B5" w:rsidRDefault="002D20B5" w:rsidP="004B7335">
      <w:pPr>
        <w:pStyle w:val="Prrafodelista"/>
        <w:numPr>
          <w:ilvl w:val="0"/>
          <w:numId w:val="26"/>
        </w:numPr>
        <w:autoSpaceDE w:val="0"/>
        <w:autoSpaceDN w:val="0"/>
        <w:adjustRightInd w:val="0"/>
        <w:spacing w:after="78" w:line="360" w:lineRule="auto"/>
        <w:jc w:val="both"/>
        <w:rPr>
          <w:rFonts w:ascii="Arial Narrow" w:hAnsi="Arial Narrow" w:cs="Arial"/>
          <w:sz w:val="28"/>
          <w:szCs w:val="28"/>
        </w:rPr>
      </w:pPr>
      <w:r w:rsidRPr="002D20B5">
        <w:rPr>
          <w:rFonts w:ascii="Arial Narrow" w:hAnsi="Arial Narrow" w:cs="Arial"/>
          <w:sz w:val="28"/>
          <w:szCs w:val="28"/>
        </w:rPr>
        <w:t xml:space="preserve">Establecer un proceso ágil, dinámico y eficaz de participación de los trabajadores y de los representantes sindicales, si fuera el caso. </w:t>
      </w:r>
    </w:p>
    <w:p w14:paraId="7EA39672" w14:textId="77777777" w:rsidR="002D20B5" w:rsidRPr="002D20B5" w:rsidRDefault="002D20B5" w:rsidP="004B7335">
      <w:pPr>
        <w:pStyle w:val="Prrafodelista"/>
        <w:numPr>
          <w:ilvl w:val="0"/>
          <w:numId w:val="26"/>
        </w:numPr>
        <w:autoSpaceDE w:val="0"/>
        <w:autoSpaceDN w:val="0"/>
        <w:adjustRightInd w:val="0"/>
        <w:spacing w:after="78" w:line="360" w:lineRule="auto"/>
        <w:jc w:val="both"/>
        <w:rPr>
          <w:rFonts w:ascii="Arial Narrow" w:hAnsi="Arial Narrow" w:cs="Arial"/>
          <w:sz w:val="28"/>
          <w:szCs w:val="28"/>
        </w:rPr>
      </w:pPr>
      <w:r w:rsidRPr="002D20B5">
        <w:rPr>
          <w:rFonts w:ascii="Arial Narrow" w:hAnsi="Arial Narrow" w:cs="Arial"/>
          <w:sz w:val="28"/>
          <w:szCs w:val="28"/>
        </w:rPr>
        <w:t xml:space="preserve">Garantizar a los grupos de trabajo el tiempo que precisen para sus reuniones. </w:t>
      </w:r>
    </w:p>
    <w:p w14:paraId="64CF8694" w14:textId="77777777" w:rsidR="002D20B5" w:rsidRDefault="002D20B5" w:rsidP="004B7335">
      <w:pPr>
        <w:pStyle w:val="Prrafodelista"/>
        <w:numPr>
          <w:ilvl w:val="0"/>
          <w:numId w:val="26"/>
        </w:numPr>
        <w:autoSpaceDE w:val="0"/>
        <w:autoSpaceDN w:val="0"/>
        <w:adjustRightInd w:val="0"/>
        <w:spacing w:after="0" w:line="360" w:lineRule="auto"/>
        <w:jc w:val="both"/>
        <w:rPr>
          <w:rFonts w:ascii="Arial Narrow" w:hAnsi="Arial Narrow" w:cs="Arial"/>
          <w:sz w:val="28"/>
          <w:szCs w:val="28"/>
        </w:rPr>
      </w:pPr>
      <w:r w:rsidRPr="002D20B5">
        <w:rPr>
          <w:rFonts w:ascii="Arial Narrow" w:hAnsi="Arial Narrow" w:cs="Arial"/>
          <w:sz w:val="28"/>
          <w:szCs w:val="28"/>
        </w:rPr>
        <w:t xml:space="preserve">Garantizar que el personal que labora en cada área cumpla con lo establecido en el Plan Estratégico de Seguridad Vial y documentos relacionados aplicables. </w:t>
      </w:r>
    </w:p>
    <w:p w14:paraId="7A1BD5CE" w14:textId="77777777" w:rsidR="00621F18" w:rsidRDefault="00621F18" w:rsidP="00020E9F">
      <w:pPr>
        <w:rPr>
          <w:rFonts w:ascii="Arial Narrow" w:hAnsi="Arial Narrow"/>
          <w:b/>
          <w:color w:val="244A58" w:themeColor="accent2"/>
          <w:sz w:val="28"/>
          <w:szCs w:val="28"/>
        </w:rPr>
      </w:pPr>
    </w:p>
    <w:p w14:paraId="45BB73F9" w14:textId="5B901E88" w:rsidR="00020E9F" w:rsidRPr="009375A7" w:rsidRDefault="00891AB8" w:rsidP="00020E9F">
      <w:pPr>
        <w:rPr>
          <w:rFonts w:ascii="Arial Narrow" w:hAnsi="Arial Narrow"/>
          <w:b/>
          <w:color w:val="E2751D" w:themeColor="accent3"/>
          <w:sz w:val="28"/>
          <w:szCs w:val="28"/>
        </w:rPr>
      </w:pPr>
      <w:r>
        <w:rPr>
          <w:rFonts w:ascii="Arial Narrow" w:hAnsi="Arial Narrow"/>
          <w:b/>
          <w:color w:val="E2751D" w:themeColor="accent3"/>
          <w:sz w:val="28"/>
          <w:szCs w:val="28"/>
        </w:rPr>
        <w:t xml:space="preserve">4.4.4 </w:t>
      </w:r>
      <w:r w:rsidR="00020E9F" w:rsidRPr="009375A7">
        <w:rPr>
          <w:rFonts w:ascii="Arial Narrow" w:hAnsi="Arial Narrow"/>
          <w:b/>
          <w:color w:val="E2751D" w:themeColor="accent3"/>
          <w:sz w:val="28"/>
          <w:szCs w:val="28"/>
        </w:rPr>
        <w:t>FUNCIONES DE LOS INTEGRANTES DEL COMITÉ   FRENTE AL PESV.</w:t>
      </w:r>
    </w:p>
    <w:p w14:paraId="435CEBFA" w14:textId="77777777" w:rsidR="00020E9F" w:rsidRPr="009375A7" w:rsidRDefault="00020E9F" w:rsidP="00020E9F">
      <w:pPr>
        <w:rPr>
          <w:rFonts w:ascii="Arial Narrow" w:hAnsi="Arial Narrow"/>
          <w:b/>
          <w:color w:val="E2751D" w:themeColor="accent3"/>
          <w:sz w:val="28"/>
          <w:szCs w:val="28"/>
        </w:rPr>
      </w:pPr>
      <w:r w:rsidRPr="009375A7">
        <w:rPr>
          <w:rFonts w:ascii="Arial Narrow" w:hAnsi="Arial Narrow"/>
          <w:b/>
          <w:color w:val="E2751D" w:themeColor="accent3"/>
          <w:sz w:val="28"/>
          <w:szCs w:val="28"/>
        </w:rPr>
        <w:t xml:space="preserve">           GERENTE GENERAL </w:t>
      </w:r>
    </w:p>
    <w:p w14:paraId="5ED5AB76"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 xml:space="preserve">Definir plan estratégico a seguir para la implementación y seguimiento al PESV </w:t>
      </w:r>
    </w:p>
    <w:p w14:paraId="461FBF4F"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Definir y aprobar las métricas para el seguimiento PESV</w:t>
      </w:r>
    </w:p>
    <w:p w14:paraId="4AFB13B0"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lastRenderedPageBreak/>
        <w:t>Planificar los cambios que puedan afectar el PESV</w:t>
      </w:r>
    </w:p>
    <w:p w14:paraId="1D2F268C"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Establecer los canales y medios de Consulta y comunicación en la organización y con las partes interesadas.</w:t>
      </w:r>
    </w:p>
    <w:p w14:paraId="34E69A02"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 xml:space="preserve">Definir Autoridad, función y responsabilidad en el PESV  </w:t>
      </w:r>
    </w:p>
    <w:p w14:paraId="0DAF0DB4"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Definir recursos necesarios para el mantenimiento el PESV.</w:t>
      </w:r>
    </w:p>
    <w:p w14:paraId="0FAD771A"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Comunicar el PESV, estructura y responsabilidad, Autoridad, función.</w:t>
      </w:r>
    </w:p>
    <w:p w14:paraId="0CBEE994"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 xml:space="preserve">Hacer seguimiento a los procesos en todo lo relacionado al cumplimiento del PESV </w:t>
      </w:r>
    </w:p>
    <w:p w14:paraId="13139109" w14:textId="77777777" w:rsidR="00020E9F" w:rsidRPr="009375A7" w:rsidRDefault="00020E9F" w:rsidP="00F05B4F">
      <w:pPr>
        <w:pStyle w:val="Sinespaciado"/>
        <w:numPr>
          <w:ilvl w:val="0"/>
          <w:numId w:val="45"/>
        </w:numPr>
        <w:rPr>
          <w:rFonts w:ascii="Arial Narrow" w:hAnsi="Arial Narrow"/>
          <w:color w:val="E2751D" w:themeColor="accent3"/>
          <w:sz w:val="28"/>
          <w:szCs w:val="28"/>
        </w:rPr>
      </w:pPr>
      <w:r w:rsidRPr="009375A7">
        <w:rPr>
          <w:rFonts w:ascii="Arial Narrow" w:hAnsi="Arial Narrow"/>
          <w:color w:val="E2751D" w:themeColor="accent3"/>
          <w:sz w:val="28"/>
          <w:szCs w:val="28"/>
        </w:rPr>
        <w:t xml:space="preserve">Realizar revisión por parte de la dirección en cada comité  </w:t>
      </w:r>
    </w:p>
    <w:p w14:paraId="70AFB792" w14:textId="77777777" w:rsidR="00020E9F" w:rsidRPr="009375A7" w:rsidRDefault="00020E9F" w:rsidP="00F05B4F">
      <w:pPr>
        <w:pStyle w:val="Sinespaciado"/>
        <w:numPr>
          <w:ilvl w:val="0"/>
          <w:numId w:val="45"/>
        </w:numPr>
        <w:rPr>
          <w:rFonts w:ascii="Arial Narrow" w:hAnsi="Arial Narrow"/>
          <w:b/>
          <w:color w:val="E2751D" w:themeColor="accent3"/>
          <w:sz w:val="28"/>
          <w:szCs w:val="28"/>
        </w:rPr>
      </w:pPr>
      <w:r w:rsidRPr="009375A7">
        <w:rPr>
          <w:rFonts w:ascii="Arial Narrow" w:hAnsi="Arial Narrow"/>
          <w:color w:val="E2751D" w:themeColor="accent3"/>
          <w:sz w:val="28"/>
          <w:szCs w:val="28"/>
        </w:rPr>
        <w:t>Tomar acciones correctivas, preventivas y/o de mejora</w:t>
      </w:r>
    </w:p>
    <w:p w14:paraId="202249D0" w14:textId="77777777" w:rsidR="00020E9F" w:rsidRPr="009375A7" w:rsidRDefault="00020E9F" w:rsidP="00020E9F">
      <w:pPr>
        <w:pStyle w:val="Sinespaciado"/>
        <w:ind w:left="851" w:hanging="284"/>
        <w:rPr>
          <w:rFonts w:ascii="Arial Narrow" w:hAnsi="Arial Narrow"/>
          <w:b/>
          <w:color w:val="E2751D" w:themeColor="accent3"/>
          <w:sz w:val="28"/>
          <w:szCs w:val="28"/>
        </w:rPr>
      </w:pPr>
    </w:p>
    <w:p w14:paraId="5E766815" w14:textId="269C417C" w:rsidR="00020E9F" w:rsidRPr="009375A7" w:rsidRDefault="00020E9F" w:rsidP="00020E9F">
      <w:pPr>
        <w:pStyle w:val="Sinespaciado"/>
        <w:ind w:left="851" w:hanging="284"/>
        <w:rPr>
          <w:rFonts w:ascii="Arial Narrow" w:hAnsi="Arial Narrow"/>
          <w:b/>
          <w:color w:val="E2751D" w:themeColor="accent3"/>
          <w:sz w:val="28"/>
          <w:szCs w:val="28"/>
        </w:rPr>
      </w:pPr>
      <w:r w:rsidRPr="009375A7">
        <w:rPr>
          <w:rFonts w:ascii="Arial Narrow" w:hAnsi="Arial Narrow"/>
          <w:b/>
          <w:color w:val="E2751D" w:themeColor="accent3"/>
          <w:sz w:val="28"/>
          <w:szCs w:val="28"/>
        </w:rPr>
        <w:t xml:space="preserve">SUBGERENTE (GERENTE OPERATIVO) </w:t>
      </w:r>
    </w:p>
    <w:p w14:paraId="7F83DE51"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Generar recomendaciones de seguridad en la operación</w:t>
      </w:r>
    </w:p>
    <w:p w14:paraId="00F4D0D3"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Ejecutar programa de prevención de accidentes PESV</w:t>
      </w:r>
    </w:p>
    <w:p w14:paraId="4AFBEAD2"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Supervisar el cumplimiento de las recomendaciones realizadas a los diferentes procesos en temas PESV, </w:t>
      </w:r>
    </w:p>
    <w:p w14:paraId="3D6C4EA9"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Realizar de acciones correctivas a riesgos reportados SIG PESV</w:t>
      </w:r>
    </w:p>
    <w:p w14:paraId="7F127C90"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definición de objetos del PESV</w:t>
      </w:r>
    </w:p>
    <w:p w14:paraId="034191FC"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Planes de mejoramiento, PESV </w:t>
      </w:r>
    </w:p>
    <w:p w14:paraId="058A12CB"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Requerimientos operacionales del cliente    </w:t>
      </w:r>
    </w:p>
    <w:p w14:paraId="1CFFA99A"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Programación y seguimiento de las Rutas. </w:t>
      </w:r>
    </w:p>
    <w:p w14:paraId="171A37BB"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Programación del mantenimiento</w:t>
      </w:r>
    </w:p>
    <w:p w14:paraId="63D8AD67"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Disponibilidad   de vehículos</w:t>
      </w:r>
    </w:p>
    <w:p w14:paraId="0A812DE9"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Vehículos cumpliendo requisitos legales</w:t>
      </w:r>
    </w:p>
    <w:p w14:paraId="18CB0B94"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Desarrollo de operación de transporte </w:t>
      </w:r>
    </w:p>
    <w:p w14:paraId="4087EEA1"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 xml:space="preserve">Informe   de revisiones tecno mecánicas </w:t>
      </w:r>
    </w:p>
    <w:p w14:paraId="39DA635E"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Evaluación comportamiento de la operación de acuerdo a contrato</w:t>
      </w:r>
    </w:p>
    <w:p w14:paraId="0A22CE90" w14:textId="77777777" w:rsidR="00020E9F" w:rsidRPr="009375A7" w:rsidRDefault="00020E9F" w:rsidP="00F05B4F">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Planear, Elaborar y verificar programa de mantenimiento preventivo</w:t>
      </w:r>
    </w:p>
    <w:p w14:paraId="39B7B281" w14:textId="7277E7E9" w:rsidR="00621F18" w:rsidRPr="00891AB8" w:rsidRDefault="00020E9F" w:rsidP="00891AB8">
      <w:pPr>
        <w:pStyle w:val="Sinespaciado"/>
        <w:numPr>
          <w:ilvl w:val="0"/>
          <w:numId w:val="46"/>
        </w:numPr>
        <w:ind w:left="1418" w:hanging="284"/>
        <w:jc w:val="both"/>
        <w:rPr>
          <w:rFonts w:ascii="Arial Narrow" w:hAnsi="Arial Narrow"/>
          <w:color w:val="E2751D" w:themeColor="accent3"/>
          <w:sz w:val="28"/>
          <w:szCs w:val="28"/>
        </w:rPr>
      </w:pPr>
      <w:r w:rsidRPr="009375A7">
        <w:rPr>
          <w:rFonts w:ascii="Arial Narrow" w:hAnsi="Arial Narrow"/>
          <w:color w:val="E2751D" w:themeColor="accent3"/>
          <w:sz w:val="28"/>
          <w:szCs w:val="28"/>
        </w:rPr>
        <w:t>Ejecutar el programa de mantenimiento preventivo</w:t>
      </w:r>
    </w:p>
    <w:p w14:paraId="5747E4B1" w14:textId="77777777" w:rsidR="00621F18" w:rsidRPr="009375A7" w:rsidRDefault="00621F18" w:rsidP="00020E9F">
      <w:pPr>
        <w:pStyle w:val="Sinespaciado"/>
        <w:ind w:left="851" w:hanging="284"/>
        <w:rPr>
          <w:rFonts w:ascii="Arial Narrow" w:hAnsi="Arial Narrow"/>
          <w:b/>
          <w:color w:val="E2751D" w:themeColor="accent3"/>
          <w:sz w:val="28"/>
          <w:szCs w:val="28"/>
        </w:rPr>
      </w:pPr>
    </w:p>
    <w:p w14:paraId="7C1D2E5E" w14:textId="77777777" w:rsidR="00621F18" w:rsidRPr="009375A7" w:rsidRDefault="00621F18" w:rsidP="00020E9F">
      <w:pPr>
        <w:pStyle w:val="Sinespaciado"/>
        <w:ind w:left="851" w:hanging="284"/>
        <w:rPr>
          <w:rFonts w:ascii="Arial Narrow" w:hAnsi="Arial Narrow"/>
          <w:b/>
          <w:color w:val="E2751D" w:themeColor="accent3"/>
          <w:sz w:val="28"/>
          <w:szCs w:val="28"/>
        </w:rPr>
      </w:pPr>
    </w:p>
    <w:p w14:paraId="5A50CF9E" w14:textId="77777777" w:rsidR="00020E9F" w:rsidRPr="009375A7" w:rsidRDefault="00020E9F" w:rsidP="00020E9F">
      <w:pPr>
        <w:pStyle w:val="Sinespaciado"/>
        <w:ind w:left="851" w:hanging="284"/>
        <w:rPr>
          <w:rFonts w:ascii="Arial Narrow" w:hAnsi="Arial Narrow"/>
          <w:b/>
          <w:color w:val="E2751D" w:themeColor="accent3"/>
          <w:sz w:val="28"/>
          <w:szCs w:val="28"/>
        </w:rPr>
      </w:pPr>
      <w:r w:rsidRPr="009375A7">
        <w:rPr>
          <w:rFonts w:ascii="Arial Narrow" w:hAnsi="Arial Narrow"/>
          <w:b/>
          <w:color w:val="E2751D" w:themeColor="accent3"/>
          <w:sz w:val="28"/>
          <w:szCs w:val="28"/>
        </w:rPr>
        <w:t>COORDINADOR  DE SIG.</w:t>
      </w:r>
    </w:p>
    <w:p w14:paraId="6939C4CD" w14:textId="77777777" w:rsidR="00020E9F" w:rsidRPr="009375A7" w:rsidRDefault="00020E9F" w:rsidP="00020E9F">
      <w:pPr>
        <w:pStyle w:val="Sinespaciado"/>
        <w:ind w:left="851" w:hanging="284"/>
        <w:rPr>
          <w:rFonts w:ascii="Arial Narrow" w:hAnsi="Arial Narrow"/>
          <w:b/>
          <w:color w:val="E2751D" w:themeColor="accent3"/>
          <w:sz w:val="28"/>
          <w:szCs w:val="28"/>
        </w:rPr>
      </w:pPr>
    </w:p>
    <w:p w14:paraId="683FD598"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Controlar y la realización de los comités del PESV</w:t>
      </w:r>
    </w:p>
    <w:p w14:paraId="73F22259"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Revisar la plataforma de gestión de riesgo </w:t>
      </w:r>
    </w:p>
    <w:p w14:paraId="2B1CB362"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lastRenderedPageBreak/>
        <w:t xml:space="preserve">Realizar el informe de cumplimiento de los indicadores PESV </w:t>
      </w:r>
    </w:p>
    <w:p w14:paraId="071A849B"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Sensibilizar al personal SIG, PESV</w:t>
      </w:r>
    </w:p>
    <w:p w14:paraId="1F5DE529"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Dar capacitación al personal. SIG, PESV</w:t>
      </w:r>
    </w:p>
    <w:p w14:paraId="702D07DE"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Revisar y ajustar el Manual del PESV</w:t>
      </w:r>
    </w:p>
    <w:p w14:paraId="0A93D5C6"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Realizar auditorías al SIG, PESV</w:t>
      </w:r>
    </w:p>
    <w:p w14:paraId="647CC5CC"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Apoyo en el programa de prevención de accidentes PESV</w:t>
      </w:r>
    </w:p>
    <w:p w14:paraId="21BD1E25"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Supervisar el cumplimiento de las recomendaciones realizadas a los diferentes procesos en temas PESV, SIG</w:t>
      </w:r>
    </w:p>
    <w:p w14:paraId="6F3A2EA8"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Realizar de acciones correctivas a riesgos reportados SIG PESV</w:t>
      </w:r>
    </w:p>
    <w:p w14:paraId="261CCC3C"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Identificación de los procesos.</w:t>
      </w:r>
    </w:p>
    <w:p w14:paraId="39D3CE2C"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Definición de objetos del SIG y PESV</w:t>
      </w:r>
    </w:p>
    <w:p w14:paraId="0D99468E"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Control de documentos de la compañía frente al PESV </w:t>
      </w:r>
    </w:p>
    <w:p w14:paraId="4C345D86"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Control de procesos.</w:t>
      </w:r>
    </w:p>
    <w:p w14:paraId="0FF4B067" w14:textId="77777777" w:rsidR="00020E9F" w:rsidRPr="009375A7" w:rsidRDefault="00020E9F" w:rsidP="00F05B4F">
      <w:pPr>
        <w:pStyle w:val="Sinespaciado"/>
        <w:numPr>
          <w:ilvl w:val="0"/>
          <w:numId w:val="47"/>
        </w:numPr>
        <w:tabs>
          <w:tab w:val="clear" w:pos="720"/>
          <w:tab w:val="num" w:pos="1418"/>
        </w:tabs>
        <w:ind w:left="1418" w:hanging="284"/>
        <w:rPr>
          <w:rFonts w:ascii="Arial Narrow" w:hAnsi="Arial Narrow"/>
          <w:color w:val="E2751D" w:themeColor="accent3"/>
          <w:sz w:val="28"/>
          <w:szCs w:val="28"/>
        </w:rPr>
      </w:pPr>
      <w:r w:rsidRPr="009375A7">
        <w:rPr>
          <w:rFonts w:ascii="Arial Narrow" w:hAnsi="Arial Narrow"/>
          <w:color w:val="E2751D" w:themeColor="accent3"/>
          <w:sz w:val="28"/>
          <w:szCs w:val="28"/>
        </w:rPr>
        <w:t>Planes de mejoramiento SIG, y PESV.</w:t>
      </w:r>
    </w:p>
    <w:p w14:paraId="39202746" w14:textId="77777777" w:rsidR="00020E9F" w:rsidRPr="009375A7" w:rsidRDefault="00020E9F" w:rsidP="00020E9F">
      <w:pPr>
        <w:pStyle w:val="Sinespaciado"/>
        <w:ind w:left="851" w:hanging="284"/>
        <w:rPr>
          <w:rFonts w:ascii="Arial Narrow" w:hAnsi="Arial Narrow"/>
          <w:b/>
          <w:color w:val="E2751D" w:themeColor="accent3"/>
          <w:sz w:val="28"/>
          <w:szCs w:val="28"/>
        </w:rPr>
      </w:pPr>
    </w:p>
    <w:p w14:paraId="218F89B0" w14:textId="4173114C" w:rsidR="00020E9F" w:rsidRPr="009375A7" w:rsidRDefault="00020E9F" w:rsidP="00020E9F">
      <w:pPr>
        <w:pStyle w:val="Sinespaciado"/>
        <w:ind w:left="851" w:hanging="284"/>
        <w:rPr>
          <w:rFonts w:ascii="Arial Narrow" w:hAnsi="Arial Narrow"/>
          <w:b/>
          <w:color w:val="E2751D" w:themeColor="accent3"/>
          <w:sz w:val="28"/>
          <w:szCs w:val="28"/>
        </w:rPr>
      </w:pPr>
      <w:r w:rsidRPr="009375A7">
        <w:rPr>
          <w:rFonts w:ascii="Arial Narrow" w:hAnsi="Arial Narrow"/>
          <w:b/>
          <w:color w:val="E2751D" w:themeColor="accent3"/>
          <w:sz w:val="28"/>
          <w:szCs w:val="28"/>
        </w:rPr>
        <w:t xml:space="preserve">COORDINADOR </w:t>
      </w:r>
      <w:r w:rsidR="00D5522A" w:rsidRPr="009375A7">
        <w:rPr>
          <w:rFonts w:ascii="Arial Narrow" w:hAnsi="Arial Narrow"/>
          <w:b/>
          <w:color w:val="E2751D" w:themeColor="accent3"/>
          <w:sz w:val="28"/>
          <w:szCs w:val="28"/>
        </w:rPr>
        <w:t xml:space="preserve"> </w:t>
      </w:r>
      <w:r w:rsidRPr="009375A7">
        <w:rPr>
          <w:rFonts w:ascii="Arial Narrow" w:hAnsi="Arial Narrow"/>
          <w:b/>
          <w:color w:val="E2751D" w:themeColor="accent3"/>
          <w:sz w:val="28"/>
          <w:szCs w:val="28"/>
        </w:rPr>
        <w:t xml:space="preserve"> OPERATIVO.</w:t>
      </w:r>
    </w:p>
    <w:p w14:paraId="1AA1F5F0" w14:textId="77777777" w:rsidR="00020E9F" w:rsidRPr="009375A7" w:rsidRDefault="00020E9F" w:rsidP="00020E9F">
      <w:pPr>
        <w:pStyle w:val="Sinespaciado"/>
        <w:ind w:left="851" w:hanging="284"/>
        <w:rPr>
          <w:rFonts w:ascii="Arial Narrow" w:hAnsi="Arial Narrow"/>
          <w:color w:val="E2751D" w:themeColor="accent3"/>
          <w:sz w:val="28"/>
          <w:szCs w:val="28"/>
        </w:rPr>
      </w:pPr>
    </w:p>
    <w:p w14:paraId="5264B939" w14:textId="77777777" w:rsidR="00020E9F" w:rsidRPr="009375A7" w:rsidRDefault="00020E9F" w:rsidP="00F05B4F">
      <w:pPr>
        <w:pStyle w:val="Sinespaciado"/>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Mantenimiento documentación de los vehículos</w:t>
      </w:r>
    </w:p>
    <w:p w14:paraId="7D22B305" w14:textId="77777777" w:rsidR="00020E9F" w:rsidRPr="009375A7" w:rsidRDefault="00020E9F" w:rsidP="00F05B4F">
      <w:pPr>
        <w:pStyle w:val="Sinespaciado"/>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Informes de estadística </w:t>
      </w:r>
    </w:p>
    <w:p w14:paraId="373AB590" w14:textId="77777777" w:rsidR="00020E9F" w:rsidRPr="009375A7" w:rsidRDefault="00020E9F" w:rsidP="00F05B4F">
      <w:pPr>
        <w:pStyle w:val="Sinespaciado"/>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Rutas cumplidas.</w:t>
      </w:r>
    </w:p>
    <w:p w14:paraId="62541AC5" w14:textId="77777777" w:rsidR="00020E9F" w:rsidRPr="009375A7" w:rsidRDefault="00020E9F" w:rsidP="00F05B4F">
      <w:pPr>
        <w:pStyle w:val="Prrafodelista"/>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Dar apoyo para realizar de acciones correctivas a riesgos reportados SIG PESV</w:t>
      </w:r>
    </w:p>
    <w:p w14:paraId="4F93E004" w14:textId="77777777" w:rsidR="00020E9F" w:rsidRPr="009375A7" w:rsidRDefault="00020E9F" w:rsidP="00F05B4F">
      <w:pPr>
        <w:pStyle w:val="Prrafodelista"/>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Generar reportes para realizar mantenimientos correctivos</w:t>
      </w:r>
    </w:p>
    <w:p w14:paraId="38E32CC1" w14:textId="77777777" w:rsidR="00020E9F" w:rsidRPr="009375A7" w:rsidRDefault="00020E9F" w:rsidP="00F05B4F">
      <w:pPr>
        <w:pStyle w:val="Prrafodelista"/>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Dar soporte a los conductores y monitoras para el desarrollo eficiente  </w:t>
      </w:r>
    </w:p>
    <w:p w14:paraId="36B86836" w14:textId="61CBE6F1" w:rsidR="00020E9F" w:rsidRPr="009375A7" w:rsidRDefault="00020E9F" w:rsidP="00020E9F">
      <w:pPr>
        <w:pStyle w:val="Prrafodelista"/>
        <w:ind w:left="113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    de la  operación </w:t>
      </w:r>
    </w:p>
    <w:p w14:paraId="5B82AA2B" w14:textId="77777777" w:rsidR="00020E9F" w:rsidRPr="009375A7" w:rsidRDefault="00020E9F" w:rsidP="00F05B4F">
      <w:pPr>
        <w:pStyle w:val="Prrafodelista"/>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Informar al personal los cambios o modificaciones de la operación </w:t>
      </w:r>
    </w:p>
    <w:p w14:paraId="666791FA" w14:textId="77777777" w:rsidR="00020E9F" w:rsidRPr="009375A7" w:rsidRDefault="00020E9F" w:rsidP="00F05B4F">
      <w:pPr>
        <w:pStyle w:val="Prrafodelista"/>
        <w:numPr>
          <w:ilvl w:val="0"/>
          <w:numId w:val="48"/>
        </w:numPr>
        <w:ind w:firstLine="41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Velar por el cumplimiento de las políticas de seguridad en la </w:t>
      </w:r>
    </w:p>
    <w:p w14:paraId="3EC7298F" w14:textId="02689A06" w:rsidR="00020E9F" w:rsidRPr="009375A7" w:rsidRDefault="00020E9F" w:rsidP="00020E9F">
      <w:pPr>
        <w:pStyle w:val="Prrafodelista"/>
        <w:ind w:left="1134"/>
        <w:rPr>
          <w:rFonts w:ascii="Arial Narrow" w:hAnsi="Arial Narrow"/>
          <w:color w:val="E2751D" w:themeColor="accent3"/>
          <w:sz w:val="28"/>
          <w:szCs w:val="28"/>
        </w:rPr>
      </w:pPr>
      <w:r w:rsidRPr="009375A7">
        <w:rPr>
          <w:rFonts w:ascii="Arial Narrow" w:hAnsi="Arial Narrow"/>
          <w:color w:val="E2751D" w:themeColor="accent3"/>
          <w:sz w:val="28"/>
          <w:szCs w:val="28"/>
        </w:rPr>
        <w:t xml:space="preserve">    prestación del servicio </w:t>
      </w:r>
    </w:p>
    <w:p w14:paraId="086ABCA7" w14:textId="77777777" w:rsidR="00E47897" w:rsidRPr="009375A7" w:rsidRDefault="00E47897" w:rsidP="00E47897">
      <w:pPr>
        <w:pStyle w:val="Prrafodelista"/>
        <w:autoSpaceDE w:val="0"/>
        <w:autoSpaceDN w:val="0"/>
        <w:adjustRightInd w:val="0"/>
        <w:spacing w:after="0" w:line="360" w:lineRule="auto"/>
        <w:jc w:val="both"/>
        <w:rPr>
          <w:rFonts w:ascii="Arial Narrow" w:hAnsi="Arial Narrow" w:cs="Arial"/>
          <w:color w:val="E2751D" w:themeColor="accent3"/>
          <w:sz w:val="28"/>
          <w:szCs w:val="28"/>
        </w:rPr>
      </w:pPr>
    </w:p>
    <w:p w14:paraId="01D400D4" w14:textId="52D9276E" w:rsidR="00E47897" w:rsidRDefault="00891AB8" w:rsidP="00E47897">
      <w:pPr>
        <w:pStyle w:val="Ttulo3"/>
        <w:rPr>
          <w:rFonts w:ascii="Arial Narrow" w:hAnsi="Arial Narrow"/>
          <w:color w:val="auto"/>
          <w:sz w:val="28"/>
          <w:szCs w:val="28"/>
        </w:rPr>
      </w:pPr>
      <w:bookmarkStart w:id="14" w:name="_Toc344571509"/>
      <w:r>
        <w:rPr>
          <w:rFonts w:ascii="Arial Narrow" w:hAnsi="Arial Narrow"/>
          <w:color w:val="auto"/>
          <w:sz w:val="28"/>
          <w:szCs w:val="28"/>
          <w:lang w:eastAsia="es-CO"/>
        </w:rPr>
        <w:t>4.4.5</w:t>
      </w:r>
      <w:r w:rsidR="00516F9E">
        <w:rPr>
          <w:rFonts w:ascii="Arial Narrow" w:hAnsi="Arial Narrow"/>
          <w:color w:val="auto"/>
          <w:sz w:val="28"/>
          <w:szCs w:val="28"/>
          <w:lang w:eastAsia="es-CO"/>
        </w:rPr>
        <w:t xml:space="preserve">. </w:t>
      </w:r>
      <w:r w:rsidR="00E47897">
        <w:rPr>
          <w:rFonts w:ascii="Arial Narrow" w:hAnsi="Arial Narrow"/>
          <w:color w:val="auto"/>
          <w:sz w:val="28"/>
          <w:szCs w:val="28"/>
        </w:rPr>
        <w:t>Acta de Comité de Seguridad Vial</w:t>
      </w:r>
      <w:bookmarkEnd w:id="14"/>
    </w:p>
    <w:p w14:paraId="3D30744C" w14:textId="77777777" w:rsidR="00E47897" w:rsidRPr="00E47897" w:rsidRDefault="00E47897" w:rsidP="00E47897">
      <w:pPr>
        <w:rPr>
          <w:rFonts w:ascii="Arial Narrow" w:hAnsi="Arial Narrow"/>
          <w:sz w:val="28"/>
          <w:szCs w:val="28"/>
        </w:rPr>
      </w:pPr>
    </w:p>
    <w:p w14:paraId="66731AED" w14:textId="0688C4B6" w:rsidR="00BB79F2" w:rsidRDefault="00E47897" w:rsidP="00BB79F2">
      <w:pPr>
        <w:jc w:val="both"/>
        <w:rPr>
          <w:rFonts w:ascii="Arial Narrow" w:hAnsi="Arial Narrow"/>
          <w:sz w:val="28"/>
          <w:szCs w:val="28"/>
        </w:rPr>
      </w:pPr>
      <w:r w:rsidRPr="00E47897">
        <w:rPr>
          <w:rFonts w:ascii="Arial Narrow" w:hAnsi="Arial Narrow"/>
          <w:sz w:val="28"/>
          <w:szCs w:val="28"/>
        </w:rPr>
        <w:t xml:space="preserve">En  </w:t>
      </w:r>
      <w:r w:rsidR="00BB79F2">
        <w:rPr>
          <w:rFonts w:ascii="Arial Narrow" w:hAnsi="Arial Narrow"/>
          <w:sz w:val="28"/>
          <w:szCs w:val="28"/>
        </w:rPr>
        <w:t>el anexo</w:t>
      </w:r>
      <w:r w:rsidR="007A3E4B">
        <w:rPr>
          <w:rFonts w:ascii="Arial Narrow" w:hAnsi="Arial Narrow"/>
          <w:sz w:val="28"/>
          <w:szCs w:val="28"/>
        </w:rPr>
        <w:t xml:space="preserve"> 1</w:t>
      </w:r>
      <w:r w:rsidR="00BB79F2">
        <w:rPr>
          <w:rFonts w:ascii="Arial Narrow" w:hAnsi="Arial Narrow"/>
          <w:sz w:val="28"/>
          <w:szCs w:val="28"/>
        </w:rPr>
        <w:t xml:space="preserve"> se encuentra el Acta de conformación del comité de Seguridad Vial, debidamente firmado.</w:t>
      </w:r>
    </w:p>
    <w:p w14:paraId="68DCF300" w14:textId="6FCA7DA6" w:rsidR="00516F9E" w:rsidRDefault="00891AB8" w:rsidP="00516F9E">
      <w:pPr>
        <w:pStyle w:val="Ttulo3"/>
        <w:rPr>
          <w:rFonts w:ascii="Arial Narrow" w:hAnsi="Arial Narrow"/>
          <w:color w:val="auto"/>
          <w:sz w:val="28"/>
          <w:szCs w:val="28"/>
        </w:rPr>
      </w:pPr>
      <w:bookmarkStart w:id="15" w:name="_Toc344571510"/>
      <w:r>
        <w:rPr>
          <w:rFonts w:ascii="Arial Narrow" w:hAnsi="Arial Narrow"/>
          <w:color w:val="auto"/>
          <w:sz w:val="28"/>
          <w:szCs w:val="28"/>
        </w:rPr>
        <w:lastRenderedPageBreak/>
        <w:t xml:space="preserve">4.4.6 </w:t>
      </w:r>
      <w:r w:rsidR="00516F9E">
        <w:rPr>
          <w:rFonts w:ascii="Arial Narrow" w:hAnsi="Arial Narrow"/>
          <w:color w:val="auto"/>
          <w:sz w:val="28"/>
          <w:szCs w:val="28"/>
        </w:rPr>
        <w:t>Frecuencia de las reuniones del comité</w:t>
      </w:r>
      <w:bookmarkEnd w:id="15"/>
    </w:p>
    <w:p w14:paraId="7F633F55" w14:textId="77777777" w:rsidR="00516F9E" w:rsidRPr="00516F9E" w:rsidRDefault="00516F9E" w:rsidP="00516F9E">
      <w:pPr>
        <w:rPr>
          <w:rFonts w:ascii="Arial Narrow" w:hAnsi="Arial Narrow"/>
          <w:sz w:val="28"/>
          <w:szCs w:val="28"/>
        </w:rPr>
      </w:pPr>
    </w:p>
    <w:p w14:paraId="1D819525" w14:textId="18E56FB7" w:rsidR="00516F9E" w:rsidRDefault="0041348E" w:rsidP="0041348E">
      <w:pPr>
        <w:jc w:val="both"/>
        <w:rPr>
          <w:rFonts w:ascii="Arial Narrow" w:hAnsi="Arial Narrow"/>
          <w:sz w:val="28"/>
          <w:szCs w:val="28"/>
        </w:rPr>
      </w:pPr>
      <w:r>
        <w:rPr>
          <w:rFonts w:ascii="Arial Narrow" w:hAnsi="Arial Narrow"/>
          <w:sz w:val="28"/>
          <w:szCs w:val="28"/>
        </w:rPr>
        <w:t xml:space="preserve">De acuerdo al cronograma de </w:t>
      </w:r>
      <w:r w:rsidR="00516F9E" w:rsidRPr="00516F9E">
        <w:rPr>
          <w:rFonts w:ascii="Arial Narrow" w:hAnsi="Arial Narrow"/>
          <w:sz w:val="28"/>
          <w:szCs w:val="28"/>
        </w:rPr>
        <w:t xml:space="preserve"> </w:t>
      </w:r>
      <w:r>
        <w:rPr>
          <w:rFonts w:ascii="Arial Narrow" w:hAnsi="Arial Narrow"/>
          <w:sz w:val="28"/>
          <w:szCs w:val="28"/>
        </w:rPr>
        <w:t>trabajo que se encuentra en el Anexo</w:t>
      </w:r>
      <w:r w:rsidR="007A3E4B">
        <w:rPr>
          <w:rFonts w:ascii="Arial Narrow" w:hAnsi="Arial Narrow"/>
          <w:sz w:val="28"/>
          <w:szCs w:val="28"/>
        </w:rPr>
        <w:t xml:space="preserve"> 2</w:t>
      </w:r>
      <w:r>
        <w:rPr>
          <w:rFonts w:ascii="Arial Narrow" w:hAnsi="Arial Narrow"/>
          <w:sz w:val="28"/>
          <w:szCs w:val="28"/>
        </w:rPr>
        <w:t xml:space="preserve"> las reu</w:t>
      </w:r>
      <w:r w:rsidR="00BE4242">
        <w:rPr>
          <w:rFonts w:ascii="Arial Narrow" w:hAnsi="Arial Narrow"/>
          <w:sz w:val="28"/>
          <w:szCs w:val="28"/>
        </w:rPr>
        <w:t xml:space="preserve">niones del comité serán cada dos </w:t>
      </w:r>
      <w:r>
        <w:rPr>
          <w:rFonts w:ascii="Arial Narrow" w:hAnsi="Arial Narrow"/>
          <w:sz w:val="28"/>
          <w:szCs w:val="28"/>
        </w:rPr>
        <w:t xml:space="preserve"> meses dentro de los cinco primeros días hábiles del mes.</w:t>
      </w:r>
    </w:p>
    <w:p w14:paraId="28503A33" w14:textId="2168A72F" w:rsidR="004001F0" w:rsidRPr="00E76878" w:rsidRDefault="00891AB8" w:rsidP="004001F0">
      <w:pPr>
        <w:pStyle w:val="Ttulo3"/>
        <w:rPr>
          <w:rFonts w:ascii="Arial Narrow" w:hAnsi="Arial Narrow"/>
          <w:color w:val="auto"/>
          <w:sz w:val="28"/>
          <w:szCs w:val="28"/>
        </w:rPr>
      </w:pPr>
      <w:bookmarkStart w:id="16" w:name="_Toc344571511"/>
      <w:r>
        <w:rPr>
          <w:rFonts w:ascii="Arial Narrow" w:hAnsi="Arial Narrow"/>
          <w:color w:val="auto"/>
          <w:sz w:val="28"/>
          <w:szCs w:val="28"/>
          <w:lang w:eastAsia="es-CO"/>
        </w:rPr>
        <w:t xml:space="preserve">4.4.7 </w:t>
      </w:r>
      <w:r w:rsidR="004001F0">
        <w:rPr>
          <w:rFonts w:ascii="Arial Narrow" w:hAnsi="Arial Narrow"/>
          <w:color w:val="auto"/>
          <w:sz w:val="28"/>
          <w:szCs w:val="28"/>
        </w:rPr>
        <w:t>Responsable del PESV</w:t>
      </w:r>
      <w:bookmarkEnd w:id="16"/>
      <w:r w:rsidR="004001F0" w:rsidRPr="00E76878">
        <w:rPr>
          <w:rFonts w:ascii="Arial Narrow" w:hAnsi="Arial Narrow"/>
          <w:color w:val="auto"/>
          <w:sz w:val="28"/>
          <w:szCs w:val="28"/>
        </w:rPr>
        <w:t xml:space="preserve"> </w:t>
      </w:r>
    </w:p>
    <w:p w14:paraId="28D5704C" w14:textId="77777777" w:rsidR="004001F0" w:rsidRDefault="004001F0" w:rsidP="0041348E">
      <w:pPr>
        <w:jc w:val="both"/>
        <w:rPr>
          <w:rFonts w:ascii="Arial Narrow" w:hAnsi="Arial Narrow"/>
          <w:sz w:val="28"/>
          <w:szCs w:val="28"/>
        </w:rPr>
      </w:pPr>
    </w:p>
    <w:p w14:paraId="1F41EF2D" w14:textId="561AF655" w:rsidR="008548D2" w:rsidRPr="00F05B4F" w:rsidRDefault="00E764BA" w:rsidP="0041348E">
      <w:pPr>
        <w:jc w:val="both"/>
        <w:rPr>
          <w:rFonts w:ascii="Arial Narrow" w:hAnsi="Arial Narrow"/>
          <w:color w:val="E2751D" w:themeColor="accent3"/>
          <w:sz w:val="28"/>
          <w:szCs w:val="28"/>
        </w:rPr>
      </w:pPr>
      <w:r w:rsidRPr="00F05B4F">
        <w:rPr>
          <w:rFonts w:ascii="Arial Narrow" w:hAnsi="Arial Narrow"/>
          <w:color w:val="E2751D" w:themeColor="accent3"/>
          <w:sz w:val="28"/>
          <w:szCs w:val="28"/>
        </w:rPr>
        <w:t xml:space="preserve">El responsable del PESV, es </w:t>
      </w:r>
      <w:r w:rsidR="00C90D47" w:rsidRPr="00F05B4F">
        <w:rPr>
          <w:rFonts w:ascii="Arial Narrow" w:eastAsia="Times New Roman" w:hAnsi="Arial Narrow" w:cs="Arial"/>
          <w:color w:val="E2751D" w:themeColor="accent3"/>
          <w:sz w:val="28"/>
          <w:szCs w:val="28"/>
          <w:lang w:eastAsia="es-ES"/>
        </w:rPr>
        <w:t>PILAR ADRIANA GARAVITO</w:t>
      </w:r>
      <w:r w:rsidR="00C90D47" w:rsidRPr="00F05B4F">
        <w:rPr>
          <w:rFonts w:ascii="Arial Narrow" w:hAnsi="Arial Narrow"/>
          <w:color w:val="E2751D" w:themeColor="accent3"/>
          <w:sz w:val="28"/>
          <w:szCs w:val="28"/>
        </w:rPr>
        <w:t>.</w:t>
      </w:r>
      <w:r w:rsidR="00E9798F" w:rsidRPr="00F05B4F">
        <w:rPr>
          <w:rFonts w:ascii="Arial Narrow" w:hAnsi="Arial Narrow"/>
          <w:color w:val="E2751D" w:themeColor="accent3"/>
          <w:sz w:val="28"/>
          <w:szCs w:val="28"/>
        </w:rPr>
        <w:t xml:space="preserve"> Quien desempeña  el cargo de Subgerente  y en encargada de la subgerencia y la gerencia operativa (anexamos hoja de vida con certificaciones)</w:t>
      </w:r>
    </w:p>
    <w:p w14:paraId="7DD55691" w14:textId="77777777" w:rsidR="00621F18" w:rsidRDefault="00621F18" w:rsidP="00740BD4">
      <w:pPr>
        <w:pStyle w:val="Ttulo3"/>
        <w:rPr>
          <w:rFonts w:ascii="Arial Narrow" w:eastAsiaTheme="minorHAnsi" w:hAnsi="Arial Narrow" w:cstheme="minorBidi"/>
          <w:b w:val="0"/>
          <w:bCs w:val="0"/>
          <w:color w:val="auto"/>
          <w:sz w:val="28"/>
          <w:szCs w:val="28"/>
        </w:rPr>
      </w:pPr>
      <w:bookmarkStart w:id="17" w:name="_Toc344571512"/>
    </w:p>
    <w:p w14:paraId="5D0666A7" w14:textId="04774F24" w:rsidR="00740BD4" w:rsidRPr="00E76878" w:rsidRDefault="00891AB8" w:rsidP="00740BD4">
      <w:pPr>
        <w:pStyle w:val="Ttulo3"/>
        <w:rPr>
          <w:rFonts w:ascii="Arial Narrow" w:hAnsi="Arial Narrow"/>
          <w:color w:val="auto"/>
          <w:sz w:val="28"/>
          <w:szCs w:val="28"/>
        </w:rPr>
      </w:pPr>
      <w:r>
        <w:rPr>
          <w:rFonts w:ascii="Arial Narrow" w:hAnsi="Arial Narrow"/>
          <w:color w:val="auto"/>
          <w:sz w:val="28"/>
          <w:szCs w:val="28"/>
          <w:lang w:eastAsia="es-CO"/>
        </w:rPr>
        <w:t>4.4.7.</w:t>
      </w:r>
      <w:r w:rsidR="00740BD4" w:rsidRPr="00E76878">
        <w:rPr>
          <w:rFonts w:ascii="Arial Narrow" w:hAnsi="Arial Narrow"/>
          <w:color w:val="auto"/>
          <w:sz w:val="28"/>
          <w:szCs w:val="28"/>
          <w:lang w:eastAsia="es-CO"/>
        </w:rPr>
        <w:t xml:space="preserve"> </w:t>
      </w:r>
      <w:r w:rsidR="00740BD4">
        <w:rPr>
          <w:rFonts w:ascii="Arial Narrow" w:hAnsi="Arial Narrow"/>
          <w:color w:val="auto"/>
          <w:sz w:val="28"/>
          <w:szCs w:val="28"/>
        </w:rPr>
        <w:t>Idoneidad del responsable del PESV</w:t>
      </w:r>
      <w:bookmarkEnd w:id="17"/>
      <w:r w:rsidR="00740BD4" w:rsidRPr="00E76878">
        <w:rPr>
          <w:rFonts w:ascii="Arial Narrow" w:hAnsi="Arial Narrow"/>
          <w:color w:val="auto"/>
          <w:sz w:val="28"/>
          <w:szCs w:val="28"/>
        </w:rPr>
        <w:t xml:space="preserve"> </w:t>
      </w:r>
    </w:p>
    <w:p w14:paraId="599CEB82" w14:textId="77777777" w:rsidR="00740BD4" w:rsidRDefault="00740BD4" w:rsidP="0041348E">
      <w:pPr>
        <w:jc w:val="both"/>
        <w:rPr>
          <w:rFonts w:ascii="Arial Narrow" w:hAnsi="Arial Narrow"/>
          <w:sz w:val="28"/>
          <w:szCs w:val="28"/>
        </w:rPr>
      </w:pPr>
    </w:p>
    <w:p w14:paraId="7403C812" w14:textId="77777777" w:rsidR="0005600F" w:rsidRDefault="00A04664" w:rsidP="0005600F">
      <w:pPr>
        <w:spacing w:line="360" w:lineRule="auto"/>
        <w:jc w:val="both"/>
        <w:rPr>
          <w:rStyle w:val="Textoennegrita"/>
          <w:rFonts w:ascii="Arial Narrow" w:hAnsi="Arial Narrow" w:cs="Arial"/>
          <w:color w:val="000000"/>
          <w:sz w:val="28"/>
          <w:szCs w:val="28"/>
        </w:rPr>
      </w:pPr>
      <w:r>
        <w:rPr>
          <w:rFonts w:ascii="Arial Narrow" w:hAnsi="Arial Narrow"/>
          <w:sz w:val="28"/>
          <w:szCs w:val="28"/>
        </w:rPr>
        <w:t xml:space="preserve">El responsable del PESV si es idóneo, cuenta con conocimiento profesional y de la empresa, además de experiencia. </w:t>
      </w:r>
      <w:r w:rsidRPr="0005600F">
        <w:rPr>
          <w:rFonts w:ascii="Arial Narrow" w:hAnsi="Arial Narrow" w:cs="Arial"/>
          <w:color w:val="000000"/>
          <w:sz w:val="28"/>
          <w:szCs w:val="28"/>
          <w:shd w:val="clear" w:color="auto" w:fill="FFFFFF"/>
        </w:rPr>
        <w:t>Eso implica que, además de contar con la</w:t>
      </w:r>
      <w:r w:rsidRPr="0005600F">
        <w:rPr>
          <w:rStyle w:val="apple-converted-space"/>
          <w:rFonts w:ascii="Arial Narrow" w:hAnsi="Arial Narrow" w:cs="Arial"/>
          <w:b/>
          <w:bCs/>
          <w:color w:val="000000"/>
          <w:sz w:val="28"/>
          <w:szCs w:val="28"/>
        </w:rPr>
        <w:t> </w:t>
      </w:r>
      <w:r w:rsidRPr="0005600F">
        <w:rPr>
          <w:rStyle w:val="Textoennegrita"/>
          <w:rFonts w:ascii="Arial Narrow" w:hAnsi="Arial Narrow" w:cs="Arial"/>
          <w:color w:val="000000"/>
          <w:sz w:val="28"/>
          <w:szCs w:val="28"/>
        </w:rPr>
        <w:t>preparación y experiencia</w:t>
      </w:r>
      <w:r w:rsidRPr="0005600F">
        <w:rPr>
          <w:rStyle w:val="apple-converted-space"/>
          <w:rFonts w:ascii="Arial Narrow" w:hAnsi="Arial Narrow" w:cs="Arial"/>
          <w:color w:val="000000"/>
          <w:sz w:val="28"/>
          <w:szCs w:val="28"/>
          <w:shd w:val="clear" w:color="auto" w:fill="FFFFFF"/>
        </w:rPr>
        <w:t> </w:t>
      </w:r>
      <w:r w:rsidRPr="0005600F">
        <w:rPr>
          <w:rFonts w:ascii="Arial Narrow" w:hAnsi="Arial Narrow" w:cs="Arial"/>
          <w:color w:val="000000"/>
          <w:sz w:val="28"/>
          <w:szCs w:val="28"/>
          <w:shd w:val="clear" w:color="auto" w:fill="FFFFFF"/>
        </w:rPr>
        <w:t xml:space="preserve">necesarias, </w:t>
      </w:r>
      <w:r w:rsidR="0005600F">
        <w:rPr>
          <w:rFonts w:ascii="Arial Narrow" w:hAnsi="Arial Narrow" w:cs="Arial"/>
          <w:color w:val="000000"/>
          <w:sz w:val="28"/>
          <w:szCs w:val="28"/>
          <w:shd w:val="clear" w:color="auto" w:fill="FFFFFF"/>
        </w:rPr>
        <w:t>actuará</w:t>
      </w:r>
      <w:r w:rsidRPr="0005600F">
        <w:rPr>
          <w:rStyle w:val="Textoennegrita"/>
          <w:rFonts w:ascii="Arial Narrow" w:hAnsi="Arial Narrow" w:cs="Arial"/>
          <w:color w:val="000000"/>
          <w:sz w:val="28"/>
          <w:szCs w:val="28"/>
        </w:rPr>
        <w:t xml:space="preserve"> conforme con ciertos estándares de ética</w:t>
      </w:r>
      <w:r w:rsidR="0005600F">
        <w:rPr>
          <w:rStyle w:val="Textoennegrita"/>
          <w:rFonts w:ascii="Arial Narrow" w:hAnsi="Arial Narrow" w:cs="Arial"/>
          <w:color w:val="000000"/>
          <w:sz w:val="28"/>
          <w:szCs w:val="28"/>
        </w:rPr>
        <w:t>.</w:t>
      </w:r>
    </w:p>
    <w:p w14:paraId="59CCEC1A" w14:textId="6E01BBFA" w:rsidR="001B2D3E" w:rsidRPr="001B2D3E" w:rsidRDefault="00891AB8" w:rsidP="001B2D3E">
      <w:pPr>
        <w:pStyle w:val="Ttulo3"/>
        <w:rPr>
          <w:rFonts w:ascii="Arial Narrow" w:hAnsi="Arial Narrow"/>
          <w:color w:val="auto"/>
          <w:sz w:val="28"/>
          <w:szCs w:val="28"/>
          <w:lang w:eastAsia="es-CO"/>
        </w:rPr>
      </w:pPr>
      <w:bookmarkStart w:id="18" w:name="_Toc344571513"/>
      <w:r>
        <w:rPr>
          <w:rFonts w:ascii="Arial Narrow" w:hAnsi="Arial Narrow"/>
          <w:color w:val="auto"/>
          <w:sz w:val="28"/>
          <w:szCs w:val="28"/>
          <w:lang w:eastAsia="es-CO"/>
        </w:rPr>
        <w:t xml:space="preserve">4.5 </w:t>
      </w:r>
      <w:r w:rsidRPr="001B2D3E">
        <w:rPr>
          <w:rFonts w:ascii="Arial Narrow" w:hAnsi="Arial Narrow"/>
          <w:color w:val="auto"/>
          <w:sz w:val="28"/>
          <w:szCs w:val="28"/>
          <w:lang w:eastAsia="es-CO"/>
        </w:rPr>
        <w:t>POLÍTICA DE SEGURIDAD VIAL</w:t>
      </w:r>
      <w:bookmarkEnd w:id="18"/>
    </w:p>
    <w:p w14:paraId="258A8DF2" w14:textId="77777777" w:rsidR="001B2D3E" w:rsidRPr="004F0721" w:rsidRDefault="001B2D3E" w:rsidP="001B2D3E">
      <w:pPr>
        <w:spacing w:after="0" w:line="360" w:lineRule="auto"/>
        <w:rPr>
          <w:rFonts w:ascii="Arial Narrow" w:hAnsi="Arial Narrow"/>
          <w:sz w:val="28"/>
          <w:szCs w:val="28"/>
          <w:lang w:eastAsia="es-CO"/>
        </w:rPr>
      </w:pPr>
    </w:p>
    <w:p w14:paraId="4F7430FD" w14:textId="77777777" w:rsidR="001B2D3E" w:rsidRPr="004F0721" w:rsidRDefault="001B2D3E" w:rsidP="001B2D3E">
      <w:pPr>
        <w:pStyle w:val="Default"/>
        <w:spacing w:line="360" w:lineRule="auto"/>
        <w:jc w:val="both"/>
        <w:rPr>
          <w:rFonts w:ascii="Arial Narrow" w:hAnsi="Arial Narrow"/>
          <w:sz w:val="28"/>
          <w:szCs w:val="28"/>
        </w:rPr>
      </w:pPr>
      <w:r w:rsidRPr="004F0721">
        <w:rPr>
          <w:rFonts w:ascii="Arial Narrow" w:hAnsi="Arial Narrow"/>
          <w:sz w:val="28"/>
          <w:szCs w:val="28"/>
        </w:rPr>
        <w:t xml:space="preserve">La </w:t>
      </w:r>
      <w:r w:rsidRPr="004F0721">
        <w:rPr>
          <w:rFonts w:ascii="Arial Narrow" w:hAnsi="Arial Narrow" w:cstheme="minorHAnsi"/>
          <w:sz w:val="28"/>
          <w:szCs w:val="28"/>
        </w:rPr>
        <w:t xml:space="preserve">EMPRESA </w:t>
      </w:r>
      <w:r w:rsidR="00B94FA1">
        <w:rPr>
          <w:rFonts w:ascii="Arial Narrow" w:hAnsi="Arial Narrow" w:cstheme="minorHAnsi"/>
          <w:sz w:val="28"/>
          <w:szCs w:val="28"/>
        </w:rPr>
        <w:t xml:space="preserve">SERVICIO ESPECIALIZADO DE TRANSPORTE ESCOLAR LTDA </w:t>
      </w:r>
      <w:r w:rsidRPr="004F0721">
        <w:rPr>
          <w:rFonts w:ascii="Arial Narrow" w:hAnsi="Arial Narrow" w:cstheme="minorHAnsi"/>
          <w:sz w:val="28"/>
          <w:szCs w:val="28"/>
        </w:rPr>
        <w:t xml:space="preserve"> </w:t>
      </w:r>
      <w:r w:rsidRPr="004F0721">
        <w:rPr>
          <w:rFonts w:ascii="Arial Narrow" w:hAnsi="Arial Narrow"/>
          <w:sz w:val="28"/>
          <w:szCs w:val="28"/>
        </w:rPr>
        <w:t>se compromete a establecer actividades de promoción y prevención de accidentes de tránsito en vías públicas internas y externas, para ello, todas las personas que laboran en la empresa son responsables en la participación de las actividades de prevención y control que programe y desarrolle la compañía bajo su Plan estratégico de seguridad vial.</w:t>
      </w:r>
    </w:p>
    <w:p w14:paraId="37883CF7" w14:textId="77777777" w:rsidR="001B2D3E" w:rsidRPr="004F0721" w:rsidRDefault="001B2D3E" w:rsidP="001B2D3E">
      <w:pPr>
        <w:spacing w:after="0" w:line="360" w:lineRule="auto"/>
        <w:jc w:val="both"/>
        <w:rPr>
          <w:rFonts w:ascii="Arial Narrow" w:hAnsi="Arial Narrow" w:cs="Arial"/>
          <w:color w:val="000000"/>
          <w:sz w:val="28"/>
          <w:szCs w:val="28"/>
          <w:lang w:eastAsia="es-CO"/>
        </w:rPr>
      </w:pPr>
    </w:p>
    <w:p w14:paraId="0097AE85" w14:textId="77777777" w:rsidR="001B2D3E" w:rsidRPr="004F0721" w:rsidRDefault="001B2D3E" w:rsidP="001B2D3E">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lastRenderedPageBreak/>
        <w:t>Para tal efecto la alta gerencia se compromete con lo siguiente:</w:t>
      </w:r>
    </w:p>
    <w:p w14:paraId="560ECF2D" w14:textId="77777777" w:rsidR="001B2D3E" w:rsidRPr="004F0721" w:rsidRDefault="001B2D3E" w:rsidP="001B2D3E">
      <w:pPr>
        <w:spacing w:after="0" w:line="360" w:lineRule="auto"/>
        <w:jc w:val="both"/>
        <w:rPr>
          <w:rFonts w:ascii="Arial Narrow" w:hAnsi="Arial Narrow"/>
          <w:sz w:val="28"/>
          <w:szCs w:val="28"/>
          <w:lang w:eastAsia="es-CO"/>
        </w:rPr>
      </w:pPr>
    </w:p>
    <w:p w14:paraId="112EC74B" w14:textId="77777777" w:rsidR="001B2D3E" w:rsidRPr="004F0721" w:rsidRDefault="001B2D3E" w:rsidP="001B2D3E">
      <w:pPr>
        <w:pStyle w:val="Prrafodelista"/>
        <w:numPr>
          <w:ilvl w:val="0"/>
          <w:numId w:val="6"/>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Los conductores y en general todos los funcionarios y contratistas de la empresa deben cumplir con la reglamentación establecida en el Código Nacional de Tránsito Terrestre de Colombia (ley 769 de 2002), y aplicar las disposiciones dadas en el Plan estratégico de seguridad vial, que se enmarcan en principios de seguridad, calidad, la preservación de un ambiente sano y la protección del espacio público. </w:t>
      </w:r>
    </w:p>
    <w:p w14:paraId="4AA0544C" w14:textId="77777777" w:rsidR="001B2D3E" w:rsidRPr="004F0721" w:rsidRDefault="001B2D3E" w:rsidP="001B2D3E">
      <w:pPr>
        <w:autoSpaceDE w:val="0"/>
        <w:autoSpaceDN w:val="0"/>
        <w:adjustRightInd w:val="0"/>
        <w:spacing w:after="0" w:line="360" w:lineRule="auto"/>
        <w:jc w:val="both"/>
        <w:rPr>
          <w:rFonts w:ascii="Arial Narrow" w:hAnsi="Arial Narrow" w:cs="Arial"/>
          <w:color w:val="000000"/>
          <w:sz w:val="28"/>
          <w:szCs w:val="28"/>
        </w:rPr>
      </w:pPr>
    </w:p>
    <w:p w14:paraId="03CECF77" w14:textId="77777777" w:rsidR="001B2D3E" w:rsidRPr="004F0721" w:rsidRDefault="001B2D3E" w:rsidP="001B2D3E">
      <w:pPr>
        <w:pStyle w:val="Prrafodelista"/>
        <w:numPr>
          <w:ilvl w:val="0"/>
          <w:numId w:val="6"/>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Estableceremos estrategias de concientización en los riesgos viales a todos los funcionarios y contratistas a través de capacitaciones con orientación a la prevención de accidentes de tránsito y respeto por las señales de tránsito vehicular, que permitan la adopción de conductas proactivas frente a la conducción segura de vehículos y al desplazamiento peatonal, buscando el mejoramiento continuo en las actividades de transporte. </w:t>
      </w:r>
    </w:p>
    <w:p w14:paraId="2FF9B244" w14:textId="77777777" w:rsidR="001B2D3E" w:rsidRPr="004F0721" w:rsidRDefault="001B2D3E" w:rsidP="001B2D3E">
      <w:pPr>
        <w:autoSpaceDE w:val="0"/>
        <w:autoSpaceDN w:val="0"/>
        <w:adjustRightInd w:val="0"/>
        <w:spacing w:after="0" w:line="360" w:lineRule="auto"/>
        <w:jc w:val="both"/>
        <w:rPr>
          <w:rFonts w:ascii="Arial Narrow" w:hAnsi="Arial Narrow" w:cs="Arial"/>
          <w:color w:val="000000"/>
          <w:sz w:val="28"/>
          <w:szCs w:val="28"/>
        </w:rPr>
      </w:pPr>
    </w:p>
    <w:p w14:paraId="1938B0B9" w14:textId="77777777" w:rsidR="001B2D3E" w:rsidRPr="004F0721" w:rsidRDefault="001B2D3E" w:rsidP="001B2D3E">
      <w:pPr>
        <w:pStyle w:val="Prrafodelista"/>
        <w:numPr>
          <w:ilvl w:val="0"/>
          <w:numId w:val="6"/>
        </w:numPr>
        <w:autoSpaceDE w:val="0"/>
        <w:autoSpaceDN w:val="0"/>
        <w:adjustRightInd w:val="0"/>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Adoptaremos las medidas pertinentes para asegurar que a todos los vehículos al servicio de la compañía se les realicen las labores de mantenimiento preventivo mínimas recomendadas por los fabricantes.</w:t>
      </w:r>
    </w:p>
    <w:p w14:paraId="2EE070C4" w14:textId="77777777" w:rsidR="001B2D3E" w:rsidRPr="004F0721" w:rsidRDefault="001B2D3E" w:rsidP="001B2D3E">
      <w:pPr>
        <w:pStyle w:val="Prrafodelista"/>
        <w:spacing w:after="0" w:line="360" w:lineRule="auto"/>
        <w:rPr>
          <w:rFonts w:ascii="Arial Narrow" w:hAnsi="Arial Narrow" w:cs="Arial"/>
          <w:color w:val="000000"/>
          <w:sz w:val="28"/>
          <w:szCs w:val="28"/>
        </w:rPr>
      </w:pPr>
    </w:p>
    <w:p w14:paraId="7352D495" w14:textId="77777777" w:rsidR="001B2D3E" w:rsidRPr="004F0721" w:rsidRDefault="001B2D3E" w:rsidP="001B2D3E">
      <w:pPr>
        <w:pStyle w:val="Prrafodelista"/>
        <w:numPr>
          <w:ilvl w:val="0"/>
          <w:numId w:val="6"/>
        </w:numPr>
        <w:spacing w:after="0" w:line="360" w:lineRule="auto"/>
        <w:jc w:val="both"/>
        <w:rPr>
          <w:rFonts w:ascii="Arial Narrow" w:hAnsi="Arial Narrow"/>
          <w:sz w:val="28"/>
          <w:szCs w:val="28"/>
          <w:lang w:eastAsia="es-CO"/>
        </w:rPr>
      </w:pPr>
      <w:r w:rsidRPr="004F0721">
        <w:rPr>
          <w:rFonts w:ascii="Arial Narrow" w:hAnsi="Arial Narrow" w:cs="Arial"/>
          <w:color w:val="000000"/>
          <w:sz w:val="28"/>
          <w:szCs w:val="28"/>
        </w:rPr>
        <w:t>Trabajaremos de la mano de la Aseguradora de Riesgos Laborales en la elaboración de protocolos de atención de emergencias y accidentes, y los divulgaremos entre todos los empleados.</w:t>
      </w:r>
    </w:p>
    <w:p w14:paraId="4BB25FF9" w14:textId="77777777" w:rsidR="001B2D3E" w:rsidRPr="004F0721" w:rsidRDefault="001B2D3E" w:rsidP="001B2D3E">
      <w:pPr>
        <w:pStyle w:val="Prrafodelista"/>
        <w:spacing w:after="0" w:line="360" w:lineRule="auto"/>
        <w:rPr>
          <w:rFonts w:ascii="Arial Narrow" w:hAnsi="Arial Narrow"/>
          <w:sz w:val="28"/>
          <w:szCs w:val="28"/>
          <w:lang w:eastAsia="es-CO"/>
        </w:rPr>
      </w:pPr>
    </w:p>
    <w:p w14:paraId="1518B970" w14:textId="77777777" w:rsidR="001B2D3E" w:rsidRPr="004F0721" w:rsidRDefault="001B2D3E" w:rsidP="001B2D3E">
      <w:pPr>
        <w:pStyle w:val="Prrafodelista"/>
        <w:spacing w:after="0" w:line="360" w:lineRule="auto"/>
        <w:rPr>
          <w:rFonts w:ascii="Arial Narrow" w:hAnsi="Arial Narrow"/>
          <w:sz w:val="28"/>
          <w:szCs w:val="28"/>
          <w:lang w:eastAsia="es-CO"/>
        </w:rPr>
      </w:pPr>
    </w:p>
    <w:p w14:paraId="708EB954" w14:textId="77777777" w:rsidR="001B2D3E" w:rsidRPr="004F0721" w:rsidRDefault="001B2D3E" w:rsidP="001B2D3E">
      <w:pPr>
        <w:pStyle w:val="Prrafodelista"/>
        <w:spacing w:after="0" w:line="360" w:lineRule="auto"/>
        <w:ind w:left="0"/>
        <w:jc w:val="both"/>
        <w:rPr>
          <w:rFonts w:ascii="Arial Narrow" w:hAnsi="Arial Narrow" w:cs="Arial"/>
          <w:b/>
          <w:color w:val="000000"/>
          <w:sz w:val="28"/>
          <w:szCs w:val="28"/>
        </w:rPr>
      </w:pPr>
      <w:r w:rsidRPr="004F0721">
        <w:rPr>
          <w:rFonts w:ascii="Arial Narrow" w:hAnsi="Arial Narrow" w:cs="Arial"/>
          <w:b/>
          <w:color w:val="000000"/>
          <w:sz w:val="28"/>
          <w:szCs w:val="28"/>
        </w:rPr>
        <w:lastRenderedPageBreak/>
        <w:t>Firma (Empleador):_______________________________________</w:t>
      </w:r>
    </w:p>
    <w:p w14:paraId="2E68BBD6" w14:textId="77777777" w:rsidR="001B2D3E" w:rsidRPr="004F0721" w:rsidRDefault="001B2D3E" w:rsidP="001B2D3E">
      <w:pPr>
        <w:pStyle w:val="Prrafodelista"/>
        <w:spacing w:after="0" w:line="360" w:lineRule="auto"/>
        <w:ind w:left="0"/>
        <w:jc w:val="both"/>
        <w:rPr>
          <w:rFonts w:ascii="Arial Narrow" w:hAnsi="Arial Narrow" w:cs="Arial"/>
          <w:b/>
          <w:color w:val="000000"/>
          <w:sz w:val="28"/>
          <w:szCs w:val="28"/>
        </w:rPr>
      </w:pPr>
    </w:p>
    <w:p w14:paraId="02FABF03" w14:textId="77777777" w:rsidR="001B2D3E" w:rsidRPr="004F0721" w:rsidRDefault="001B2D3E" w:rsidP="001B2D3E">
      <w:pPr>
        <w:pStyle w:val="Prrafodelista"/>
        <w:spacing w:after="0" w:line="360" w:lineRule="auto"/>
        <w:ind w:left="0"/>
        <w:jc w:val="both"/>
        <w:rPr>
          <w:rFonts w:ascii="Arial Narrow" w:hAnsi="Arial Narrow" w:cs="Arial"/>
          <w:b/>
          <w:color w:val="000000"/>
          <w:sz w:val="28"/>
          <w:szCs w:val="28"/>
        </w:rPr>
      </w:pPr>
    </w:p>
    <w:p w14:paraId="46F3B4E5" w14:textId="017EDA51" w:rsidR="0097073F" w:rsidRPr="00BE4242" w:rsidRDefault="001B2D3E" w:rsidP="00BE4242">
      <w:pPr>
        <w:pStyle w:val="Prrafodelista"/>
        <w:spacing w:after="0" w:line="360" w:lineRule="auto"/>
        <w:ind w:left="0"/>
        <w:jc w:val="both"/>
        <w:rPr>
          <w:rFonts w:ascii="Arial Narrow" w:hAnsi="Arial Narrow" w:cs="Arial"/>
          <w:b/>
          <w:color w:val="000000"/>
          <w:sz w:val="28"/>
          <w:szCs w:val="28"/>
        </w:rPr>
      </w:pPr>
      <w:r w:rsidRPr="004F0721">
        <w:rPr>
          <w:rFonts w:ascii="Arial Narrow" w:hAnsi="Arial Narrow" w:cs="Arial"/>
          <w:b/>
          <w:color w:val="000000"/>
          <w:sz w:val="28"/>
          <w:szCs w:val="28"/>
        </w:rPr>
        <w:t>Fecha: __________________________</w:t>
      </w:r>
      <w:bookmarkStart w:id="19" w:name="_Toc344571514"/>
      <w:r w:rsidR="0097073F">
        <w:rPr>
          <w:rFonts w:ascii="Arial Narrow" w:hAnsi="Arial Narrow"/>
          <w:sz w:val="28"/>
          <w:szCs w:val="28"/>
          <w:lang w:eastAsia="es-CO"/>
        </w:rPr>
        <w:t xml:space="preserve">ivulgación de la </w:t>
      </w:r>
      <w:r w:rsidR="0097073F" w:rsidRPr="001B2D3E">
        <w:rPr>
          <w:rFonts w:ascii="Arial Narrow" w:hAnsi="Arial Narrow"/>
          <w:sz w:val="28"/>
          <w:szCs w:val="28"/>
          <w:lang w:eastAsia="es-CO"/>
        </w:rPr>
        <w:t>Política De Seguridad Vial</w:t>
      </w:r>
      <w:bookmarkEnd w:id="19"/>
    </w:p>
    <w:p w14:paraId="0E6F95DA" w14:textId="77777777" w:rsidR="00E764BA" w:rsidRDefault="00E764BA" w:rsidP="0041348E">
      <w:pPr>
        <w:jc w:val="both"/>
        <w:rPr>
          <w:rFonts w:ascii="Arial Narrow" w:hAnsi="Arial Narrow"/>
          <w:sz w:val="28"/>
          <w:szCs w:val="28"/>
        </w:rPr>
      </w:pPr>
    </w:p>
    <w:p w14:paraId="53956AD1" w14:textId="77777777" w:rsidR="00891AB8" w:rsidRDefault="00891AB8" w:rsidP="0093206D">
      <w:pPr>
        <w:spacing w:after="0"/>
        <w:jc w:val="both"/>
        <w:rPr>
          <w:rFonts w:ascii="Arial Narrow" w:hAnsi="Arial Narrow"/>
          <w:sz w:val="28"/>
          <w:szCs w:val="28"/>
        </w:rPr>
      </w:pPr>
      <w:r>
        <w:rPr>
          <w:rFonts w:ascii="Arial Narrow" w:hAnsi="Arial Narrow"/>
          <w:sz w:val="28"/>
          <w:szCs w:val="28"/>
        </w:rPr>
        <w:t xml:space="preserve">4.5.1  DIVULGACION DE LA POLITICA </w:t>
      </w:r>
    </w:p>
    <w:p w14:paraId="35D1C936" w14:textId="50196096" w:rsidR="0093206D" w:rsidRDefault="0097073F" w:rsidP="00891AB8">
      <w:pPr>
        <w:spacing w:after="0"/>
        <w:jc w:val="both"/>
        <w:rPr>
          <w:rFonts w:ascii="Arial Narrow" w:hAnsi="Arial Narrow"/>
          <w:sz w:val="28"/>
          <w:szCs w:val="28"/>
        </w:rPr>
      </w:pPr>
      <w:r>
        <w:rPr>
          <w:rFonts w:ascii="Arial Narrow" w:hAnsi="Arial Narrow"/>
          <w:sz w:val="28"/>
          <w:szCs w:val="28"/>
        </w:rPr>
        <w:t xml:space="preserve">La política de seguridad vial será </w:t>
      </w:r>
      <w:r w:rsidR="0093206D">
        <w:rPr>
          <w:rFonts w:ascii="Arial Narrow" w:hAnsi="Arial Narrow"/>
          <w:sz w:val="28"/>
          <w:szCs w:val="28"/>
        </w:rPr>
        <w:t>publicada en las carteleras de la empresa y sitios de despacho.</w:t>
      </w:r>
      <w:r w:rsidR="00891AB8">
        <w:rPr>
          <w:rFonts w:ascii="Arial Narrow" w:hAnsi="Arial Narrow"/>
          <w:sz w:val="28"/>
          <w:szCs w:val="28"/>
        </w:rPr>
        <w:t xml:space="preserve"> </w:t>
      </w:r>
      <w:r w:rsidR="0093206D">
        <w:rPr>
          <w:rFonts w:ascii="Arial Narrow" w:hAnsi="Arial Narrow"/>
          <w:sz w:val="28"/>
          <w:szCs w:val="28"/>
        </w:rPr>
        <w:t>De igual manera se hará divulgación mediante memorandos enviados a los empleados.</w:t>
      </w:r>
    </w:p>
    <w:p w14:paraId="789B2B69" w14:textId="77777777" w:rsidR="00891AB8" w:rsidRDefault="00891AB8" w:rsidP="00E9798F">
      <w:pPr>
        <w:spacing w:after="0" w:line="360" w:lineRule="auto"/>
        <w:rPr>
          <w:rFonts w:ascii="Arial Narrow" w:hAnsi="Arial Narrow"/>
          <w:b/>
          <w:color w:val="244A58" w:themeColor="accent2"/>
          <w:sz w:val="28"/>
          <w:szCs w:val="28"/>
          <w:lang w:eastAsia="es-CO"/>
        </w:rPr>
      </w:pPr>
    </w:p>
    <w:p w14:paraId="73DD61F0" w14:textId="77777777" w:rsidR="00891AB8" w:rsidRDefault="00891AB8" w:rsidP="00E9798F">
      <w:pPr>
        <w:spacing w:after="0" w:line="360" w:lineRule="auto"/>
        <w:rPr>
          <w:rFonts w:ascii="Arial Narrow" w:hAnsi="Arial Narrow"/>
          <w:b/>
          <w:color w:val="244A58" w:themeColor="accent2"/>
          <w:sz w:val="28"/>
          <w:szCs w:val="28"/>
          <w:lang w:eastAsia="es-CO"/>
        </w:rPr>
      </w:pPr>
    </w:p>
    <w:p w14:paraId="4C20DACF" w14:textId="16BD8E09" w:rsidR="001A52FE" w:rsidRPr="00D5522A" w:rsidRDefault="00E9798F" w:rsidP="00E9798F">
      <w:pPr>
        <w:spacing w:after="0" w:line="360" w:lineRule="auto"/>
        <w:rPr>
          <w:rFonts w:ascii="Arial Narrow" w:hAnsi="Arial Narrow"/>
          <w:b/>
          <w:color w:val="244A58" w:themeColor="accent2"/>
          <w:sz w:val="28"/>
          <w:szCs w:val="28"/>
          <w:lang w:eastAsia="es-CO"/>
        </w:rPr>
      </w:pPr>
      <w:r w:rsidRPr="00D5522A">
        <w:rPr>
          <w:rFonts w:ascii="Arial Narrow" w:hAnsi="Arial Narrow"/>
          <w:b/>
          <w:color w:val="244A58" w:themeColor="accent2"/>
          <w:sz w:val="28"/>
          <w:szCs w:val="28"/>
          <w:lang w:eastAsia="es-CO"/>
        </w:rPr>
        <w:t xml:space="preserve">7.1.8 anexos </w:t>
      </w:r>
    </w:p>
    <w:p w14:paraId="4F44A011" w14:textId="32009D9B" w:rsidR="00E9798F" w:rsidRPr="00E9798F" w:rsidRDefault="00E9798F" w:rsidP="00E9798F">
      <w:pPr>
        <w:spacing w:after="0" w:line="360" w:lineRule="auto"/>
        <w:rPr>
          <w:rFonts w:ascii="Arial Narrow" w:hAnsi="Arial Narrow"/>
          <w:color w:val="244A58" w:themeColor="accent2"/>
          <w:sz w:val="28"/>
          <w:szCs w:val="28"/>
          <w:lang w:eastAsia="es-CO"/>
        </w:rPr>
      </w:pPr>
      <w:r w:rsidRPr="00E9798F">
        <w:rPr>
          <w:rFonts w:ascii="Arial Narrow" w:hAnsi="Arial Narrow"/>
          <w:color w:val="244A58" w:themeColor="accent2"/>
          <w:sz w:val="28"/>
          <w:szCs w:val="28"/>
          <w:lang w:eastAsia="es-CO"/>
        </w:rPr>
        <w:t>Carta de compromiso firmada por la alta dirección.</w:t>
      </w:r>
    </w:p>
    <w:p w14:paraId="4DF6EF63" w14:textId="310C971C" w:rsidR="00E9798F" w:rsidRPr="00E9798F" w:rsidRDefault="00E9798F" w:rsidP="00E9798F">
      <w:pPr>
        <w:spacing w:after="0" w:line="360" w:lineRule="auto"/>
        <w:rPr>
          <w:rFonts w:ascii="Arial Narrow" w:hAnsi="Arial Narrow"/>
          <w:color w:val="244A58" w:themeColor="accent2"/>
          <w:sz w:val="28"/>
          <w:szCs w:val="28"/>
          <w:lang w:eastAsia="es-CO"/>
        </w:rPr>
      </w:pPr>
      <w:r w:rsidRPr="00E9798F">
        <w:rPr>
          <w:rFonts w:ascii="Arial Narrow" w:hAnsi="Arial Narrow"/>
          <w:color w:val="244A58" w:themeColor="accent2"/>
          <w:sz w:val="28"/>
          <w:szCs w:val="28"/>
          <w:lang w:eastAsia="es-CO"/>
        </w:rPr>
        <w:t>Carta de compromiso firmada por los colaboradores.</w:t>
      </w:r>
    </w:p>
    <w:p w14:paraId="5CAB10A2" w14:textId="7621C48F" w:rsidR="00E9798F" w:rsidRPr="00E9798F" w:rsidRDefault="00E9798F" w:rsidP="00E9798F">
      <w:pPr>
        <w:spacing w:after="0" w:line="360" w:lineRule="auto"/>
        <w:rPr>
          <w:rFonts w:ascii="Arial Narrow" w:hAnsi="Arial Narrow"/>
          <w:color w:val="244A58" w:themeColor="accent2"/>
          <w:sz w:val="28"/>
          <w:szCs w:val="28"/>
          <w:lang w:eastAsia="es-CO"/>
        </w:rPr>
      </w:pPr>
      <w:r w:rsidRPr="00E9798F">
        <w:rPr>
          <w:rFonts w:ascii="Arial Narrow" w:hAnsi="Arial Narrow"/>
          <w:color w:val="244A58" w:themeColor="accent2"/>
          <w:sz w:val="28"/>
          <w:szCs w:val="28"/>
          <w:lang w:eastAsia="es-CO"/>
        </w:rPr>
        <w:t>Acta de conformación del comité  con firmas y cargos.</w:t>
      </w:r>
    </w:p>
    <w:p w14:paraId="122EA9D0" w14:textId="7556ED5B" w:rsidR="00E9798F" w:rsidRDefault="00E9798F" w:rsidP="00E9798F">
      <w:pPr>
        <w:spacing w:after="0" w:line="360" w:lineRule="auto"/>
        <w:rPr>
          <w:rFonts w:ascii="Arial Narrow" w:hAnsi="Arial Narrow"/>
          <w:color w:val="244A58" w:themeColor="accent2"/>
          <w:sz w:val="28"/>
          <w:szCs w:val="28"/>
          <w:lang w:eastAsia="es-CO"/>
        </w:rPr>
      </w:pPr>
      <w:r w:rsidRPr="00E9798F">
        <w:rPr>
          <w:rFonts w:ascii="Arial Narrow" w:hAnsi="Arial Narrow"/>
          <w:color w:val="244A58" w:themeColor="accent2"/>
          <w:sz w:val="28"/>
          <w:szCs w:val="28"/>
          <w:lang w:eastAsia="es-CO"/>
        </w:rPr>
        <w:t>Hoja de vida con certificados del responsable del PESV de la compañía</w:t>
      </w:r>
    </w:p>
    <w:p w14:paraId="74F73767" w14:textId="00E737DD" w:rsidR="00AF3E48" w:rsidRPr="00E9798F" w:rsidRDefault="00AF3E48" w:rsidP="00E9798F">
      <w:pPr>
        <w:spacing w:after="0" w:line="360" w:lineRule="auto"/>
        <w:rPr>
          <w:rFonts w:ascii="Arial Narrow" w:hAnsi="Arial Narrow"/>
          <w:color w:val="244A58" w:themeColor="accent2"/>
          <w:sz w:val="28"/>
          <w:szCs w:val="28"/>
          <w:lang w:eastAsia="es-CO"/>
        </w:rPr>
      </w:pPr>
      <w:r>
        <w:rPr>
          <w:rFonts w:ascii="Arial Narrow" w:hAnsi="Arial Narrow"/>
          <w:color w:val="244A58" w:themeColor="accent2"/>
          <w:sz w:val="28"/>
          <w:szCs w:val="28"/>
          <w:lang w:eastAsia="es-CO"/>
        </w:rPr>
        <w:t>Política de seguridad vial firmada por la Gerencia.</w:t>
      </w:r>
    </w:p>
    <w:p w14:paraId="4B0DEC68" w14:textId="3AAD9F85" w:rsidR="00E9798F" w:rsidRPr="00E9798F" w:rsidRDefault="00E9798F" w:rsidP="00E9798F">
      <w:pPr>
        <w:spacing w:after="0" w:line="360" w:lineRule="auto"/>
        <w:rPr>
          <w:rFonts w:ascii="Arial Narrow" w:hAnsi="Arial Narrow"/>
          <w:color w:val="244A58" w:themeColor="accent2"/>
          <w:sz w:val="28"/>
          <w:szCs w:val="28"/>
          <w:lang w:eastAsia="es-CO"/>
        </w:rPr>
      </w:pPr>
      <w:r w:rsidRPr="00E9798F">
        <w:rPr>
          <w:rFonts w:ascii="Arial Narrow" w:hAnsi="Arial Narrow"/>
          <w:color w:val="244A58" w:themeColor="accent2"/>
          <w:sz w:val="28"/>
          <w:szCs w:val="28"/>
          <w:lang w:eastAsia="es-CO"/>
        </w:rPr>
        <w:t>Listado de asi</w:t>
      </w:r>
      <w:r>
        <w:rPr>
          <w:rFonts w:ascii="Arial Narrow" w:hAnsi="Arial Narrow"/>
          <w:color w:val="244A58" w:themeColor="accent2"/>
          <w:sz w:val="28"/>
          <w:szCs w:val="28"/>
          <w:lang w:eastAsia="es-CO"/>
        </w:rPr>
        <w:t>s</w:t>
      </w:r>
      <w:r w:rsidRPr="00E9798F">
        <w:rPr>
          <w:rFonts w:ascii="Arial Narrow" w:hAnsi="Arial Narrow"/>
          <w:color w:val="244A58" w:themeColor="accent2"/>
          <w:sz w:val="28"/>
          <w:szCs w:val="28"/>
          <w:lang w:eastAsia="es-CO"/>
        </w:rPr>
        <w:t>tencia de la divulgación de las políticas del PESV</w:t>
      </w:r>
      <w:r w:rsidR="00D5522A">
        <w:rPr>
          <w:rFonts w:ascii="Arial Narrow" w:hAnsi="Arial Narrow"/>
          <w:color w:val="244A58" w:themeColor="accent2"/>
          <w:sz w:val="28"/>
          <w:szCs w:val="28"/>
          <w:lang w:eastAsia="es-CO"/>
        </w:rPr>
        <w:t>.</w:t>
      </w:r>
    </w:p>
    <w:p w14:paraId="0A69FE0B" w14:textId="77777777" w:rsidR="00E9798F" w:rsidRPr="00E9798F" w:rsidRDefault="00E9798F" w:rsidP="00E9798F">
      <w:pPr>
        <w:spacing w:after="0" w:line="360" w:lineRule="auto"/>
        <w:rPr>
          <w:rFonts w:ascii="Arial Narrow" w:hAnsi="Arial Narrow"/>
          <w:sz w:val="28"/>
          <w:szCs w:val="28"/>
          <w:lang w:eastAsia="es-CO"/>
        </w:rPr>
      </w:pPr>
    </w:p>
    <w:p w14:paraId="237707E6" w14:textId="0F032BB4" w:rsidR="00B343F9" w:rsidRPr="004F0721" w:rsidRDefault="00891AB8" w:rsidP="00BE4242">
      <w:pPr>
        <w:pStyle w:val="Ttulo2"/>
        <w:spacing w:before="0" w:line="360" w:lineRule="auto"/>
        <w:rPr>
          <w:rFonts w:ascii="Arial Narrow" w:hAnsi="Arial Narrow"/>
          <w:color w:val="auto"/>
          <w:sz w:val="28"/>
          <w:szCs w:val="28"/>
        </w:rPr>
      </w:pPr>
      <w:bookmarkStart w:id="20" w:name="_Toc344571515"/>
      <w:r>
        <w:rPr>
          <w:rFonts w:ascii="Arial Narrow" w:hAnsi="Arial Narrow"/>
          <w:color w:val="auto"/>
          <w:sz w:val="28"/>
          <w:szCs w:val="28"/>
        </w:rPr>
        <w:t xml:space="preserve">4.8 </w:t>
      </w:r>
      <w:r w:rsidR="009C5FD0" w:rsidRPr="004F0721">
        <w:rPr>
          <w:rFonts w:ascii="Arial Narrow" w:hAnsi="Arial Narrow"/>
          <w:color w:val="auto"/>
          <w:sz w:val="28"/>
          <w:szCs w:val="28"/>
        </w:rPr>
        <w:t>DIAGNÓSTICO</w:t>
      </w:r>
      <w:bookmarkEnd w:id="20"/>
    </w:p>
    <w:p w14:paraId="2876CE16" w14:textId="77777777" w:rsidR="000E1E1B" w:rsidRPr="004F0721" w:rsidRDefault="000E1E1B" w:rsidP="004F0721">
      <w:pPr>
        <w:spacing w:after="0" w:line="360" w:lineRule="auto"/>
        <w:rPr>
          <w:rFonts w:ascii="Arial Narrow" w:hAnsi="Arial Narrow"/>
          <w:sz w:val="28"/>
          <w:szCs w:val="28"/>
        </w:rPr>
      </w:pPr>
    </w:p>
    <w:p w14:paraId="70CCD910" w14:textId="77777777" w:rsidR="000E1E1B" w:rsidRPr="004F0721" w:rsidRDefault="000E1E1B"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Antes de iniciar las acciones para intervenir el riesgo, es necesario planear la ruta segura con actividades a partir de un diagnóstico y una política clara en materia de prevención de riesgos de tránsito.</w:t>
      </w:r>
    </w:p>
    <w:p w14:paraId="7DB0280E" w14:textId="77777777" w:rsidR="000E1E1B" w:rsidRPr="004F0721" w:rsidRDefault="000E1E1B" w:rsidP="004F0721">
      <w:pPr>
        <w:spacing w:after="0" w:line="360" w:lineRule="auto"/>
        <w:jc w:val="both"/>
        <w:rPr>
          <w:rFonts w:ascii="Arial Narrow" w:hAnsi="Arial Narrow" w:cs="Arial"/>
          <w:color w:val="000000"/>
          <w:sz w:val="28"/>
          <w:szCs w:val="28"/>
          <w:lang w:eastAsia="es-CO"/>
        </w:rPr>
      </w:pPr>
    </w:p>
    <w:p w14:paraId="69FD9AFE" w14:textId="77777777" w:rsidR="000E1E1B" w:rsidRPr="004F0721" w:rsidRDefault="000E1E1B"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lastRenderedPageBreak/>
        <w:t xml:space="preserve">El propósito de este diagnóstico es identificar una serie de situaciones de riesgo que son causas básicas en el proceso de ocurrencia de los accidentes de tránsito. </w:t>
      </w:r>
    </w:p>
    <w:p w14:paraId="412FF07E" w14:textId="77777777" w:rsidR="000E1E1B" w:rsidRPr="004F0721" w:rsidRDefault="000E1E1B" w:rsidP="004F0721">
      <w:pPr>
        <w:spacing w:after="0" w:line="360" w:lineRule="auto"/>
        <w:jc w:val="both"/>
        <w:rPr>
          <w:rFonts w:ascii="Arial Narrow" w:hAnsi="Arial Narrow" w:cs="Arial"/>
          <w:color w:val="000000"/>
          <w:sz w:val="28"/>
          <w:szCs w:val="28"/>
          <w:lang w:eastAsia="es-CO"/>
        </w:rPr>
      </w:pPr>
    </w:p>
    <w:p w14:paraId="6729F307" w14:textId="77777777" w:rsidR="000E1E1B" w:rsidRPr="004F0721" w:rsidRDefault="000E1E1B"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Estos accidentes, como cualquier otro evento, son de origen multicausal y por ello es necesario identificar oportunamente aquellos riesgos propios de los comportamientos humanos, de los vehículos y de la infraestructura, que tienen el potencial de causar accidentes.</w:t>
      </w:r>
    </w:p>
    <w:p w14:paraId="4F5D4AE7" w14:textId="77777777" w:rsidR="000E1E1B" w:rsidRPr="004F0721" w:rsidRDefault="000E1E1B" w:rsidP="004F0721">
      <w:pPr>
        <w:spacing w:after="0" w:line="360" w:lineRule="auto"/>
        <w:jc w:val="both"/>
        <w:rPr>
          <w:rFonts w:ascii="Arial Narrow" w:hAnsi="Arial Narrow" w:cs="Arial"/>
          <w:sz w:val="28"/>
          <w:szCs w:val="28"/>
          <w:lang w:val="es-US"/>
        </w:rPr>
      </w:pPr>
    </w:p>
    <w:p w14:paraId="490F6752" w14:textId="7C66F9EC" w:rsidR="000E1E1B" w:rsidRPr="004F0721" w:rsidRDefault="000E1E1B" w:rsidP="004F0721">
      <w:pPr>
        <w:pStyle w:val="Ttulo3"/>
        <w:spacing w:before="0" w:line="360" w:lineRule="auto"/>
        <w:rPr>
          <w:rFonts w:ascii="Arial Narrow" w:hAnsi="Arial Narrow"/>
          <w:color w:val="auto"/>
          <w:sz w:val="28"/>
          <w:szCs w:val="28"/>
          <w:lang w:val="es-US"/>
        </w:rPr>
      </w:pPr>
      <w:bookmarkStart w:id="21" w:name="_Toc344571516"/>
      <w:r w:rsidRPr="004F0721">
        <w:rPr>
          <w:rFonts w:ascii="Arial Narrow" w:hAnsi="Arial Narrow"/>
          <w:color w:val="auto"/>
          <w:sz w:val="28"/>
          <w:szCs w:val="28"/>
          <w:lang w:val="es-US"/>
        </w:rPr>
        <w:t>7.2.1 Características de la empresa</w:t>
      </w:r>
      <w:bookmarkEnd w:id="21"/>
      <w:r w:rsidR="00621F18">
        <w:rPr>
          <w:rFonts w:ascii="Arial Narrow" w:hAnsi="Arial Narrow"/>
          <w:color w:val="auto"/>
          <w:sz w:val="28"/>
          <w:szCs w:val="28"/>
          <w:lang w:val="es-US"/>
        </w:rPr>
        <w:t>.</w:t>
      </w:r>
    </w:p>
    <w:p w14:paraId="6EFB81BD" w14:textId="77777777" w:rsidR="00E96C23" w:rsidRPr="00E96C23" w:rsidRDefault="00E96C23" w:rsidP="00E96C23">
      <w:pPr>
        <w:autoSpaceDE w:val="0"/>
        <w:autoSpaceDN w:val="0"/>
        <w:adjustRightInd w:val="0"/>
        <w:spacing w:after="0" w:line="240" w:lineRule="auto"/>
        <w:rPr>
          <w:rFonts w:ascii="Arial" w:hAnsi="Arial" w:cs="Arial"/>
          <w:color w:val="000000"/>
          <w:sz w:val="24"/>
          <w:szCs w:val="24"/>
        </w:rPr>
      </w:pPr>
    </w:p>
    <w:p w14:paraId="41AD1E68" w14:textId="77777777" w:rsidR="004642CB" w:rsidRPr="006E0A11" w:rsidRDefault="004642CB" w:rsidP="004642CB">
      <w:pPr>
        <w:spacing w:after="0" w:line="360" w:lineRule="auto"/>
        <w:jc w:val="both"/>
        <w:rPr>
          <w:rFonts w:ascii="Arial Narrow" w:hAnsi="Arial Narrow"/>
          <w:sz w:val="28"/>
          <w:szCs w:val="28"/>
          <w:lang w:val="es-ES_tradnl"/>
        </w:rPr>
      </w:pPr>
      <w:r w:rsidRPr="006E0A11">
        <w:rPr>
          <w:rFonts w:ascii="Arial Narrow" w:eastAsia="Times New Roman" w:hAnsi="Arial Narrow" w:cs="Times New Roman"/>
          <w:sz w:val="28"/>
          <w:szCs w:val="28"/>
          <w:lang w:eastAsia="es-ES"/>
        </w:rPr>
        <w:t xml:space="preserve">La empresa fue constituida mediante escritura pública </w:t>
      </w:r>
      <w:r>
        <w:rPr>
          <w:rFonts w:ascii="Arial Narrow" w:eastAsia="Times New Roman" w:hAnsi="Arial Narrow" w:cs="Times New Roman"/>
          <w:sz w:val="28"/>
          <w:szCs w:val="28"/>
          <w:lang w:eastAsia="es-ES"/>
        </w:rPr>
        <w:t>003682 de Notaria 52 de Bogotá</w:t>
      </w:r>
      <w:r w:rsidRPr="006E0A11">
        <w:rPr>
          <w:rFonts w:ascii="Arial Narrow" w:eastAsia="Times New Roman" w:hAnsi="Arial Narrow" w:cs="Times New Roman"/>
          <w:sz w:val="28"/>
          <w:szCs w:val="28"/>
          <w:lang w:eastAsia="es-ES"/>
        </w:rPr>
        <w:t xml:space="preserve"> D.C. del 20 de noviembre de 2001, inscrita el 18 de enero de 2002, bajo el número 00810786del libro IX.</w:t>
      </w:r>
      <w:r>
        <w:rPr>
          <w:rFonts w:ascii="Arial Narrow" w:eastAsia="Times New Roman" w:hAnsi="Arial Narrow" w:cs="Times New Roman"/>
          <w:sz w:val="28"/>
          <w:szCs w:val="28"/>
          <w:lang w:eastAsia="es-ES"/>
        </w:rPr>
        <w:t xml:space="preserve"> </w:t>
      </w:r>
      <w:r>
        <w:rPr>
          <w:rFonts w:ascii="Arial Narrow" w:hAnsi="Arial Narrow"/>
          <w:sz w:val="28"/>
          <w:szCs w:val="28"/>
          <w:lang w:val="es-ES_tradnl"/>
        </w:rPr>
        <w:t xml:space="preserve">Su representante Legal es Carlos Eduardo Garavito Durán </w:t>
      </w:r>
    </w:p>
    <w:p w14:paraId="2974413E" w14:textId="77777777" w:rsidR="004642CB" w:rsidRDefault="004642CB" w:rsidP="004642CB">
      <w:pPr>
        <w:spacing w:after="0" w:line="360" w:lineRule="auto"/>
        <w:jc w:val="both"/>
        <w:rPr>
          <w:rFonts w:ascii="Times New Roman" w:eastAsia="Times New Roman" w:hAnsi="Times New Roman" w:cs="Times New Roman"/>
          <w:sz w:val="24"/>
          <w:szCs w:val="24"/>
          <w:lang w:eastAsia="es-ES"/>
        </w:rPr>
      </w:pPr>
    </w:p>
    <w:p w14:paraId="6BF7A99C" w14:textId="77777777" w:rsidR="004642CB" w:rsidRPr="006E0A11" w:rsidRDefault="004642CB" w:rsidP="004642CB">
      <w:pPr>
        <w:spacing w:after="0" w:line="360" w:lineRule="auto"/>
        <w:jc w:val="both"/>
        <w:rPr>
          <w:rFonts w:ascii="Arial Narrow" w:eastAsia="Times New Roman" w:hAnsi="Arial Narrow" w:cs="Times New Roman"/>
          <w:sz w:val="28"/>
          <w:szCs w:val="28"/>
          <w:lang w:eastAsia="es-ES"/>
        </w:rPr>
      </w:pPr>
      <w:r w:rsidRPr="006E0A11">
        <w:rPr>
          <w:rFonts w:ascii="Arial Narrow" w:eastAsia="Times New Roman" w:hAnsi="Arial Narrow" w:cs="Times New Roman"/>
          <w:sz w:val="28"/>
          <w:szCs w:val="28"/>
          <w:lang w:eastAsia="es-ES"/>
        </w:rPr>
        <w:t xml:space="preserve">La </w:t>
      </w:r>
      <w:r w:rsidRPr="00213AC0">
        <w:rPr>
          <w:rFonts w:ascii="Arial Narrow" w:eastAsia="Times New Roman" w:hAnsi="Arial Narrow" w:cs="Times New Roman"/>
          <w:sz w:val="28"/>
          <w:szCs w:val="28"/>
          <w:lang w:eastAsia="es-ES"/>
        </w:rPr>
        <w:t>principal actividad es transporte escolar y empresarial, muy esporádicamente se hace transporte turístico, por lo tanto los recorridos son urbanos y dependen de las rutas establecidas por cada contrato.</w:t>
      </w:r>
    </w:p>
    <w:p w14:paraId="1732A775" w14:textId="77777777" w:rsidR="004642CB" w:rsidRDefault="004642CB" w:rsidP="004642CB">
      <w:pPr>
        <w:spacing w:after="0" w:line="360" w:lineRule="auto"/>
        <w:jc w:val="both"/>
        <w:rPr>
          <w:rFonts w:ascii="Arial Narrow" w:hAnsi="Arial Narrow"/>
          <w:sz w:val="28"/>
          <w:szCs w:val="28"/>
          <w:lang w:val="es-ES_tradnl"/>
        </w:rPr>
      </w:pPr>
    </w:p>
    <w:p w14:paraId="0D4EE8A2" w14:textId="77777777" w:rsidR="004642CB" w:rsidRDefault="004642CB" w:rsidP="004642CB">
      <w:pPr>
        <w:spacing w:after="0" w:line="360" w:lineRule="auto"/>
        <w:jc w:val="both"/>
        <w:rPr>
          <w:rFonts w:ascii="Arial Narrow" w:hAnsi="Arial Narrow"/>
          <w:sz w:val="28"/>
          <w:szCs w:val="28"/>
          <w:lang w:val="es-ES_tradnl"/>
        </w:rPr>
      </w:pPr>
      <w:r w:rsidRPr="006E0A11">
        <w:rPr>
          <w:rFonts w:ascii="Arial Narrow" w:hAnsi="Arial Narrow"/>
          <w:sz w:val="28"/>
          <w:szCs w:val="28"/>
          <w:lang w:val="es-ES_tradnl"/>
        </w:rPr>
        <w:t xml:space="preserve">Autorizada mediante resoluciones 02296 de junio 11 y 02551 de julio 9 de 2002, expedidas por el Ministerio de Transporte </w:t>
      </w:r>
    </w:p>
    <w:p w14:paraId="7E7B39BA" w14:textId="77777777" w:rsidR="00341B21" w:rsidRDefault="00341B21" w:rsidP="004642CB">
      <w:pPr>
        <w:spacing w:after="0" w:line="360" w:lineRule="auto"/>
        <w:jc w:val="both"/>
        <w:rPr>
          <w:rFonts w:ascii="Arial Narrow" w:hAnsi="Arial Narrow"/>
          <w:sz w:val="28"/>
          <w:szCs w:val="28"/>
          <w:lang w:val="es-ES_tradnl"/>
        </w:rPr>
      </w:pPr>
    </w:p>
    <w:p w14:paraId="58627F7E" w14:textId="0E0CD44D" w:rsidR="00341B21" w:rsidRPr="00341B21" w:rsidRDefault="00341B21" w:rsidP="004642CB">
      <w:pPr>
        <w:spacing w:after="0" w:line="360" w:lineRule="auto"/>
        <w:jc w:val="both"/>
        <w:rPr>
          <w:rFonts w:ascii="Arial Narrow" w:hAnsi="Arial Narrow"/>
          <w:color w:val="244A58" w:themeColor="accent2"/>
          <w:sz w:val="28"/>
          <w:szCs w:val="28"/>
          <w:lang w:val="es-ES_tradnl"/>
        </w:rPr>
      </w:pPr>
      <w:r w:rsidRPr="00341B21">
        <w:rPr>
          <w:rFonts w:ascii="Arial Narrow" w:hAnsi="Arial Narrow"/>
          <w:color w:val="244A58" w:themeColor="accent2"/>
          <w:sz w:val="28"/>
          <w:szCs w:val="28"/>
          <w:lang w:val="es-ES_tradnl"/>
        </w:rPr>
        <w:t>Actividades que realiza : Servicio de transporte especial</w:t>
      </w:r>
    </w:p>
    <w:p w14:paraId="0AB0F143" w14:textId="2748D1C2" w:rsidR="00341B21" w:rsidRPr="00341B21" w:rsidRDefault="00341B21" w:rsidP="004642CB">
      <w:pPr>
        <w:spacing w:after="0" w:line="360" w:lineRule="auto"/>
        <w:jc w:val="both"/>
        <w:rPr>
          <w:rFonts w:ascii="Arial Narrow" w:hAnsi="Arial Narrow"/>
          <w:color w:val="244A58" w:themeColor="accent2"/>
          <w:sz w:val="28"/>
          <w:szCs w:val="28"/>
          <w:lang w:val="es-ES_tradnl"/>
        </w:rPr>
      </w:pPr>
      <w:r w:rsidRPr="00341B21">
        <w:rPr>
          <w:rFonts w:ascii="Arial Narrow" w:hAnsi="Arial Narrow"/>
          <w:color w:val="244A58" w:themeColor="accent2"/>
          <w:sz w:val="28"/>
          <w:szCs w:val="28"/>
          <w:lang w:val="es-ES_tradnl"/>
        </w:rPr>
        <w:t>Tamaño de la empresa : Pequeña</w:t>
      </w:r>
    </w:p>
    <w:p w14:paraId="412443C6" w14:textId="0AB5509A" w:rsidR="00341B21" w:rsidRPr="00341B21" w:rsidRDefault="00341B21" w:rsidP="004642CB">
      <w:pPr>
        <w:spacing w:after="0" w:line="360" w:lineRule="auto"/>
        <w:jc w:val="both"/>
        <w:rPr>
          <w:rFonts w:ascii="Arial Narrow" w:hAnsi="Arial Narrow"/>
          <w:color w:val="244A58" w:themeColor="accent2"/>
          <w:sz w:val="28"/>
          <w:szCs w:val="28"/>
          <w:lang w:val="es-ES_tradnl"/>
        </w:rPr>
      </w:pPr>
      <w:r w:rsidRPr="00341B21">
        <w:rPr>
          <w:rFonts w:ascii="Arial Narrow" w:hAnsi="Arial Narrow"/>
          <w:color w:val="244A58" w:themeColor="accent2"/>
          <w:sz w:val="28"/>
          <w:szCs w:val="28"/>
          <w:lang w:val="es-ES_tradnl"/>
        </w:rPr>
        <w:t xml:space="preserve">Segmento al </w:t>
      </w:r>
      <w:r>
        <w:rPr>
          <w:rFonts w:ascii="Arial Narrow" w:hAnsi="Arial Narrow"/>
          <w:color w:val="244A58" w:themeColor="accent2"/>
          <w:sz w:val="28"/>
          <w:szCs w:val="28"/>
          <w:lang w:val="es-ES_tradnl"/>
        </w:rPr>
        <w:t>que pertenece : Escolar, empresarial</w:t>
      </w:r>
    </w:p>
    <w:p w14:paraId="54F04D6E" w14:textId="21D75B51" w:rsidR="00E442B4" w:rsidRPr="00341B21" w:rsidRDefault="00341B21" w:rsidP="004642CB">
      <w:pPr>
        <w:spacing w:after="0" w:line="360" w:lineRule="auto"/>
        <w:jc w:val="both"/>
        <w:rPr>
          <w:rFonts w:ascii="Arial Narrow" w:hAnsi="Arial Narrow"/>
          <w:color w:val="244A58" w:themeColor="accent2"/>
          <w:sz w:val="28"/>
          <w:szCs w:val="28"/>
          <w:lang w:val="es-ES_tradnl"/>
        </w:rPr>
      </w:pPr>
      <w:r w:rsidRPr="00341B21">
        <w:rPr>
          <w:rFonts w:ascii="Arial Narrow" w:hAnsi="Arial Narrow"/>
          <w:color w:val="244A58" w:themeColor="accent2"/>
          <w:sz w:val="28"/>
          <w:szCs w:val="28"/>
          <w:lang w:val="es-ES_tradnl"/>
        </w:rPr>
        <w:t xml:space="preserve">Ciudades de operación: Bogotá </w:t>
      </w:r>
    </w:p>
    <w:p w14:paraId="5DD6EA8C" w14:textId="77777777" w:rsidR="00E442B4" w:rsidRDefault="00E442B4" w:rsidP="004642CB">
      <w:pPr>
        <w:spacing w:after="0" w:line="360" w:lineRule="auto"/>
        <w:jc w:val="both"/>
        <w:rPr>
          <w:rFonts w:ascii="Arial Narrow" w:hAnsi="Arial Narrow"/>
          <w:color w:val="244A58" w:themeColor="accent2"/>
          <w:sz w:val="28"/>
          <w:szCs w:val="28"/>
          <w:lang w:val="es-ES_tradnl"/>
        </w:rPr>
      </w:pPr>
    </w:p>
    <w:p w14:paraId="78CC0E2C" w14:textId="2CDC9DAF" w:rsidR="00341B21" w:rsidRDefault="00341B21" w:rsidP="004642CB">
      <w:pPr>
        <w:spacing w:after="0" w:line="360" w:lineRule="auto"/>
        <w:jc w:val="both"/>
        <w:rPr>
          <w:rFonts w:ascii="Arial Narrow" w:hAnsi="Arial Narrow"/>
          <w:color w:val="244A58" w:themeColor="accent2"/>
          <w:sz w:val="28"/>
          <w:szCs w:val="28"/>
          <w:lang w:val="es-ES_tradnl"/>
        </w:rPr>
      </w:pPr>
      <w:r w:rsidRPr="00341B21">
        <w:rPr>
          <w:rFonts w:ascii="Arial Narrow" w:hAnsi="Arial Narrow"/>
          <w:color w:val="244A58" w:themeColor="accent2"/>
          <w:sz w:val="28"/>
          <w:szCs w:val="28"/>
          <w:lang w:val="es-ES_tradnl"/>
        </w:rPr>
        <w:t xml:space="preserve">Rol </w:t>
      </w:r>
      <w:r>
        <w:rPr>
          <w:rFonts w:ascii="Arial Narrow" w:hAnsi="Arial Narrow"/>
          <w:color w:val="244A58" w:themeColor="accent2"/>
          <w:sz w:val="28"/>
          <w:szCs w:val="28"/>
          <w:lang w:val="es-ES_tradnl"/>
        </w:rPr>
        <w:t>de  la persona  dentro de la vía (conductor , peatón , pasajero)</w:t>
      </w:r>
      <w:r w:rsidR="00F06AB0">
        <w:rPr>
          <w:rFonts w:ascii="Arial Narrow" w:hAnsi="Arial Narrow"/>
          <w:color w:val="244A58" w:themeColor="accent2"/>
          <w:sz w:val="28"/>
          <w:szCs w:val="28"/>
          <w:lang w:val="es-ES_tradnl"/>
        </w:rPr>
        <w:t>.</w:t>
      </w:r>
    </w:p>
    <w:tbl>
      <w:tblPr>
        <w:tblW w:w="8404" w:type="dxa"/>
        <w:tblInd w:w="55" w:type="dxa"/>
        <w:tblLayout w:type="fixed"/>
        <w:tblCellMar>
          <w:left w:w="70" w:type="dxa"/>
          <w:right w:w="70" w:type="dxa"/>
        </w:tblCellMar>
        <w:tblLook w:val="04A0" w:firstRow="1" w:lastRow="0" w:firstColumn="1" w:lastColumn="0" w:noHBand="0" w:noVBand="1"/>
      </w:tblPr>
      <w:tblGrid>
        <w:gridCol w:w="1267"/>
        <w:gridCol w:w="1509"/>
        <w:gridCol w:w="977"/>
        <w:gridCol w:w="798"/>
        <w:gridCol w:w="1691"/>
        <w:gridCol w:w="1058"/>
        <w:gridCol w:w="1104"/>
      </w:tblGrid>
      <w:tr w:rsidR="00ED2EE3" w:rsidRPr="00ED2EE3" w14:paraId="7FB85CD2" w14:textId="77777777" w:rsidTr="00ED2EE3">
        <w:trPr>
          <w:trHeight w:val="330"/>
        </w:trPr>
        <w:tc>
          <w:tcPr>
            <w:tcW w:w="8404" w:type="dxa"/>
            <w:gridSpan w:val="7"/>
            <w:tcBorders>
              <w:top w:val="nil"/>
              <w:left w:val="nil"/>
              <w:bottom w:val="single" w:sz="4" w:space="0" w:color="auto"/>
              <w:right w:val="nil"/>
            </w:tcBorders>
            <w:shd w:val="clear" w:color="auto" w:fill="auto"/>
            <w:noWrap/>
            <w:vAlign w:val="center"/>
            <w:hideMark/>
          </w:tcPr>
          <w:p w14:paraId="53625DE1" w14:textId="77777777" w:rsidR="00ED2EE3" w:rsidRPr="00ED2EE3" w:rsidRDefault="00ED2EE3" w:rsidP="00ED2EE3">
            <w:pPr>
              <w:spacing w:after="0" w:line="240" w:lineRule="auto"/>
              <w:jc w:val="center"/>
              <w:rPr>
                <w:rFonts w:ascii="Calibri" w:eastAsia="Times New Roman" w:hAnsi="Calibri" w:cs="Times New Roman"/>
                <w:color w:val="000000"/>
                <w:lang w:val="es-CO" w:eastAsia="es-ES"/>
              </w:rPr>
            </w:pPr>
            <w:r w:rsidRPr="00ED2EE3">
              <w:rPr>
                <w:rFonts w:ascii="Calibri" w:eastAsia="Times New Roman" w:hAnsi="Calibri" w:cs="Times New Roman"/>
                <w:color w:val="000000"/>
                <w:lang w:val="es-CO" w:eastAsia="es-ES"/>
              </w:rPr>
              <w:t>COLEGIO SAN MATEO</w:t>
            </w:r>
          </w:p>
        </w:tc>
      </w:tr>
      <w:tr w:rsidR="00ED2EE3" w:rsidRPr="00ED2EE3" w14:paraId="11BF8971" w14:textId="77777777" w:rsidTr="00ED2EE3">
        <w:trPr>
          <w:trHeight w:val="567"/>
        </w:trPr>
        <w:tc>
          <w:tcPr>
            <w:tcW w:w="1267" w:type="dxa"/>
            <w:tcBorders>
              <w:top w:val="nil"/>
              <w:left w:val="single" w:sz="4" w:space="0" w:color="auto"/>
              <w:bottom w:val="single" w:sz="4" w:space="0" w:color="auto"/>
              <w:right w:val="single" w:sz="4" w:space="0" w:color="auto"/>
            </w:tcBorders>
            <w:shd w:val="clear" w:color="000000" w:fill="E7E6E6"/>
            <w:vAlign w:val="center"/>
            <w:hideMark/>
          </w:tcPr>
          <w:p w14:paraId="5ECDED8E"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CLASE DE CONTRATO</w:t>
            </w:r>
          </w:p>
        </w:tc>
        <w:tc>
          <w:tcPr>
            <w:tcW w:w="1509" w:type="dxa"/>
            <w:tcBorders>
              <w:top w:val="nil"/>
              <w:left w:val="nil"/>
              <w:bottom w:val="single" w:sz="4" w:space="0" w:color="auto"/>
              <w:right w:val="single" w:sz="4" w:space="0" w:color="auto"/>
            </w:tcBorders>
            <w:shd w:val="clear" w:color="000000" w:fill="E7E6E6"/>
            <w:vAlign w:val="center"/>
            <w:hideMark/>
          </w:tcPr>
          <w:p w14:paraId="1D1F57CD"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AREA TRANSPORTE</w:t>
            </w:r>
          </w:p>
        </w:tc>
        <w:tc>
          <w:tcPr>
            <w:tcW w:w="977" w:type="dxa"/>
            <w:tcBorders>
              <w:top w:val="nil"/>
              <w:left w:val="nil"/>
              <w:bottom w:val="single" w:sz="4" w:space="0" w:color="auto"/>
              <w:right w:val="single" w:sz="4" w:space="0" w:color="auto"/>
            </w:tcBorders>
            <w:shd w:val="clear" w:color="000000" w:fill="E7E6E6"/>
            <w:noWrap/>
            <w:vAlign w:val="center"/>
            <w:hideMark/>
          </w:tcPr>
          <w:p w14:paraId="56780693"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RUTA</w:t>
            </w:r>
          </w:p>
        </w:tc>
        <w:tc>
          <w:tcPr>
            <w:tcW w:w="798" w:type="dxa"/>
            <w:tcBorders>
              <w:top w:val="nil"/>
              <w:left w:val="nil"/>
              <w:bottom w:val="single" w:sz="4" w:space="0" w:color="auto"/>
              <w:right w:val="single" w:sz="4" w:space="0" w:color="auto"/>
            </w:tcBorders>
            <w:shd w:val="clear" w:color="000000" w:fill="E7E6E6"/>
            <w:noWrap/>
            <w:vAlign w:val="center"/>
            <w:hideMark/>
          </w:tcPr>
          <w:p w14:paraId="55A10A98"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PLACA</w:t>
            </w:r>
          </w:p>
        </w:tc>
        <w:tc>
          <w:tcPr>
            <w:tcW w:w="1691" w:type="dxa"/>
            <w:tcBorders>
              <w:top w:val="nil"/>
              <w:left w:val="nil"/>
              <w:bottom w:val="single" w:sz="4" w:space="0" w:color="auto"/>
              <w:right w:val="single" w:sz="4" w:space="0" w:color="auto"/>
            </w:tcBorders>
            <w:shd w:val="clear" w:color="000000" w:fill="E7E6E6"/>
            <w:vAlign w:val="center"/>
            <w:hideMark/>
          </w:tcPr>
          <w:p w14:paraId="1E205737"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CONDUCTOR</w:t>
            </w:r>
          </w:p>
        </w:tc>
        <w:tc>
          <w:tcPr>
            <w:tcW w:w="1058" w:type="dxa"/>
            <w:tcBorders>
              <w:top w:val="nil"/>
              <w:left w:val="nil"/>
              <w:bottom w:val="single" w:sz="4" w:space="0" w:color="auto"/>
              <w:right w:val="single" w:sz="4" w:space="0" w:color="auto"/>
            </w:tcBorders>
            <w:shd w:val="clear" w:color="000000" w:fill="E7E6E6"/>
            <w:vAlign w:val="center"/>
            <w:hideMark/>
          </w:tcPr>
          <w:p w14:paraId="59BEA555"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ROL EN LA ENPRESA</w:t>
            </w:r>
          </w:p>
        </w:tc>
        <w:tc>
          <w:tcPr>
            <w:tcW w:w="1104" w:type="dxa"/>
            <w:tcBorders>
              <w:top w:val="nil"/>
              <w:left w:val="nil"/>
              <w:bottom w:val="single" w:sz="4" w:space="0" w:color="auto"/>
              <w:right w:val="single" w:sz="4" w:space="0" w:color="auto"/>
            </w:tcBorders>
            <w:shd w:val="clear" w:color="000000" w:fill="E7E6E6"/>
            <w:vAlign w:val="center"/>
            <w:hideMark/>
          </w:tcPr>
          <w:p w14:paraId="01D98B3E"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ROL EN LA VIA</w:t>
            </w:r>
          </w:p>
        </w:tc>
      </w:tr>
      <w:tr w:rsidR="00ED2EE3" w:rsidRPr="00ED2EE3" w14:paraId="1B74F981" w14:textId="77777777" w:rsidTr="00ED2EE3">
        <w:trPr>
          <w:trHeight w:val="33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C08653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509" w:type="dxa"/>
            <w:tcBorders>
              <w:top w:val="nil"/>
              <w:left w:val="nil"/>
              <w:bottom w:val="single" w:sz="4" w:space="0" w:color="auto"/>
              <w:right w:val="single" w:sz="4" w:space="0" w:color="auto"/>
            </w:tcBorders>
            <w:shd w:val="clear" w:color="auto" w:fill="auto"/>
            <w:noWrap/>
            <w:vAlign w:val="center"/>
            <w:hideMark/>
          </w:tcPr>
          <w:p w14:paraId="691F72B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CHIA</w:t>
            </w:r>
          </w:p>
        </w:tc>
        <w:tc>
          <w:tcPr>
            <w:tcW w:w="977" w:type="dxa"/>
            <w:tcBorders>
              <w:top w:val="nil"/>
              <w:left w:val="nil"/>
              <w:bottom w:val="single" w:sz="4" w:space="0" w:color="auto"/>
              <w:right w:val="single" w:sz="4" w:space="0" w:color="auto"/>
            </w:tcBorders>
            <w:shd w:val="clear" w:color="auto" w:fill="auto"/>
            <w:noWrap/>
            <w:vAlign w:val="center"/>
            <w:hideMark/>
          </w:tcPr>
          <w:p w14:paraId="768126B4" w14:textId="77777777" w:rsidR="00ED2EE3" w:rsidRPr="00ED2EE3" w:rsidRDefault="00ED2EE3" w:rsidP="00ED2EE3">
            <w:pPr>
              <w:spacing w:after="0" w:line="240" w:lineRule="auto"/>
              <w:jc w:val="right"/>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28</w:t>
            </w:r>
          </w:p>
        </w:tc>
        <w:tc>
          <w:tcPr>
            <w:tcW w:w="798" w:type="dxa"/>
            <w:tcBorders>
              <w:top w:val="nil"/>
              <w:left w:val="nil"/>
              <w:bottom w:val="single" w:sz="4" w:space="0" w:color="auto"/>
              <w:right w:val="single" w:sz="4" w:space="0" w:color="auto"/>
            </w:tcBorders>
            <w:shd w:val="clear" w:color="auto" w:fill="auto"/>
            <w:noWrap/>
            <w:vAlign w:val="center"/>
            <w:hideMark/>
          </w:tcPr>
          <w:p w14:paraId="53B6BF2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SPN 870</w:t>
            </w:r>
          </w:p>
        </w:tc>
        <w:tc>
          <w:tcPr>
            <w:tcW w:w="1691" w:type="dxa"/>
            <w:tcBorders>
              <w:top w:val="nil"/>
              <w:left w:val="nil"/>
              <w:bottom w:val="single" w:sz="4" w:space="0" w:color="auto"/>
              <w:right w:val="single" w:sz="4" w:space="0" w:color="auto"/>
            </w:tcBorders>
            <w:shd w:val="clear" w:color="auto" w:fill="auto"/>
            <w:noWrap/>
            <w:vAlign w:val="center"/>
            <w:hideMark/>
          </w:tcPr>
          <w:p w14:paraId="24CF12A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ANGEL ALBERTO CAREÑO</w:t>
            </w:r>
          </w:p>
        </w:tc>
        <w:tc>
          <w:tcPr>
            <w:tcW w:w="1058" w:type="dxa"/>
            <w:tcBorders>
              <w:top w:val="nil"/>
              <w:left w:val="nil"/>
              <w:bottom w:val="single" w:sz="4" w:space="0" w:color="auto"/>
              <w:right w:val="single" w:sz="4" w:space="0" w:color="auto"/>
            </w:tcBorders>
            <w:shd w:val="clear" w:color="auto" w:fill="auto"/>
            <w:noWrap/>
            <w:vAlign w:val="center"/>
            <w:hideMark/>
          </w:tcPr>
          <w:p w14:paraId="370B7D5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104" w:type="dxa"/>
            <w:tcBorders>
              <w:top w:val="nil"/>
              <w:left w:val="nil"/>
              <w:bottom w:val="single" w:sz="4" w:space="0" w:color="auto"/>
              <w:right w:val="single" w:sz="4" w:space="0" w:color="auto"/>
            </w:tcBorders>
            <w:shd w:val="clear" w:color="auto" w:fill="auto"/>
            <w:noWrap/>
            <w:vAlign w:val="center"/>
            <w:hideMark/>
          </w:tcPr>
          <w:p w14:paraId="4ED34E7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r>
      <w:tr w:rsidR="00ED2EE3" w:rsidRPr="00ED2EE3" w14:paraId="60097445" w14:textId="77777777" w:rsidTr="00ED2EE3">
        <w:trPr>
          <w:trHeight w:val="33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194830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509" w:type="dxa"/>
            <w:tcBorders>
              <w:top w:val="nil"/>
              <w:left w:val="nil"/>
              <w:bottom w:val="single" w:sz="4" w:space="0" w:color="auto"/>
              <w:right w:val="single" w:sz="4" w:space="0" w:color="auto"/>
            </w:tcBorders>
            <w:shd w:val="clear" w:color="auto" w:fill="auto"/>
            <w:noWrap/>
            <w:vAlign w:val="center"/>
            <w:hideMark/>
          </w:tcPr>
          <w:p w14:paraId="6973BA7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CAJICA-CHIA</w:t>
            </w:r>
          </w:p>
        </w:tc>
        <w:tc>
          <w:tcPr>
            <w:tcW w:w="977" w:type="dxa"/>
            <w:tcBorders>
              <w:top w:val="nil"/>
              <w:left w:val="nil"/>
              <w:bottom w:val="single" w:sz="4" w:space="0" w:color="auto"/>
              <w:right w:val="single" w:sz="4" w:space="0" w:color="auto"/>
            </w:tcBorders>
            <w:shd w:val="clear" w:color="auto" w:fill="auto"/>
            <w:noWrap/>
            <w:vAlign w:val="center"/>
            <w:hideMark/>
          </w:tcPr>
          <w:p w14:paraId="17C4A107" w14:textId="77777777" w:rsidR="00ED2EE3" w:rsidRPr="00ED2EE3" w:rsidRDefault="00ED2EE3" w:rsidP="00ED2EE3">
            <w:pPr>
              <w:spacing w:after="0" w:line="240" w:lineRule="auto"/>
              <w:jc w:val="right"/>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29</w:t>
            </w:r>
          </w:p>
        </w:tc>
        <w:tc>
          <w:tcPr>
            <w:tcW w:w="798" w:type="dxa"/>
            <w:tcBorders>
              <w:top w:val="nil"/>
              <w:left w:val="nil"/>
              <w:bottom w:val="single" w:sz="4" w:space="0" w:color="auto"/>
              <w:right w:val="single" w:sz="4" w:space="0" w:color="auto"/>
            </w:tcBorders>
            <w:shd w:val="clear" w:color="auto" w:fill="auto"/>
            <w:noWrap/>
            <w:vAlign w:val="center"/>
            <w:hideMark/>
          </w:tcPr>
          <w:p w14:paraId="6D62357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SPN 839</w:t>
            </w:r>
          </w:p>
        </w:tc>
        <w:tc>
          <w:tcPr>
            <w:tcW w:w="1691" w:type="dxa"/>
            <w:tcBorders>
              <w:top w:val="nil"/>
              <w:left w:val="nil"/>
              <w:bottom w:val="single" w:sz="4" w:space="0" w:color="auto"/>
              <w:right w:val="single" w:sz="4" w:space="0" w:color="auto"/>
            </w:tcBorders>
            <w:shd w:val="clear" w:color="auto" w:fill="auto"/>
            <w:noWrap/>
            <w:vAlign w:val="center"/>
            <w:hideMark/>
          </w:tcPr>
          <w:p w14:paraId="6BA9678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ROBERTO CARREÑO</w:t>
            </w:r>
          </w:p>
        </w:tc>
        <w:tc>
          <w:tcPr>
            <w:tcW w:w="1058" w:type="dxa"/>
            <w:tcBorders>
              <w:top w:val="nil"/>
              <w:left w:val="nil"/>
              <w:bottom w:val="single" w:sz="4" w:space="0" w:color="auto"/>
              <w:right w:val="single" w:sz="4" w:space="0" w:color="auto"/>
            </w:tcBorders>
            <w:shd w:val="clear" w:color="auto" w:fill="auto"/>
            <w:noWrap/>
            <w:vAlign w:val="center"/>
            <w:hideMark/>
          </w:tcPr>
          <w:p w14:paraId="5CF65FE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104" w:type="dxa"/>
            <w:tcBorders>
              <w:top w:val="nil"/>
              <w:left w:val="nil"/>
              <w:bottom w:val="single" w:sz="4" w:space="0" w:color="auto"/>
              <w:right w:val="single" w:sz="4" w:space="0" w:color="auto"/>
            </w:tcBorders>
            <w:shd w:val="clear" w:color="auto" w:fill="auto"/>
            <w:noWrap/>
            <w:vAlign w:val="center"/>
            <w:hideMark/>
          </w:tcPr>
          <w:p w14:paraId="72CA902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r>
      <w:tr w:rsidR="00ED2EE3" w:rsidRPr="00ED2EE3" w14:paraId="7F7DA15E" w14:textId="77777777" w:rsidTr="00ED2EE3">
        <w:trPr>
          <w:trHeight w:val="33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65BE732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509" w:type="dxa"/>
            <w:tcBorders>
              <w:top w:val="nil"/>
              <w:left w:val="nil"/>
              <w:bottom w:val="single" w:sz="4" w:space="0" w:color="auto"/>
              <w:right w:val="single" w:sz="4" w:space="0" w:color="auto"/>
            </w:tcBorders>
            <w:shd w:val="clear" w:color="auto" w:fill="auto"/>
            <w:noWrap/>
            <w:vAlign w:val="center"/>
            <w:hideMark/>
          </w:tcPr>
          <w:p w14:paraId="565565B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SIBERIA-COTA-CHIA</w:t>
            </w:r>
          </w:p>
        </w:tc>
        <w:tc>
          <w:tcPr>
            <w:tcW w:w="977" w:type="dxa"/>
            <w:tcBorders>
              <w:top w:val="nil"/>
              <w:left w:val="nil"/>
              <w:bottom w:val="single" w:sz="4" w:space="0" w:color="auto"/>
              <w:right w:val="single" w:sz="4" w:space="0" w:color="auto"/>
            </w:tcBorders>
            <w:shd w:val="clear" w:color="auto" w:fill="auto"/>
            <w:noWrap/>
            <w:vAlign w:val="center"/>
            <w:hideMark/>
          </w:tcPr>
          <w:p w14:paraId="252B9ADC" w14:textId="77777777" w:rsidR="00ED2EE3" w:rsidRPr="00ED2EE3" w:rsidRDefault="00ED2EE3" w:rsidP="00ED2EE3">
            <w:pPr>
              <w:spacing w:after="0" w:line="240" w:lineRule="auto"/>
              <w:jc w:val="right"/>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30</w:t>
            </w:r>
          </w:p>
        </w:tc>
        <w:tc>
          <w:tcPr>
            <w:tcW w:w="798" w:type="dxa"/>
            <w:tcBorders>
              <w:top w:val="nil"/>
              <w:left w:val="nil"/>
              <w:bottom w:val="single" w:sz="4" w:space="0" w:color="auto"/>
              <w:right w:val="single" w:sz="4" w:space="0" w:color="auto"/>
            </w:tcBorders>
            <w:shd w:val="clear" w:color="auto" w:fill="auto"/>
            <w:noWrap/>
            <w:vAlign w:val="center"/>
            <w:hideMark/>
          </w:tcPr>
          <w:p w14:paraId="14E0B60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VEU 676</w:t>
            </w:r>
          </w:p>
        </w:tc>
        <w:tc>
          <w:tcPr>
            <w:tcW w:w="1691" w:type="dxa"/>
            <w:tcBorders>
              <w:top w:val="nil"/>
              <w:left w:val="nil"/>
              <w:bottom w:val="single" w:sz="4" w:space="0" w:color="auto"/>
              <w:right w:val="single" w:sz="4" w:space="0" w:color="auto"/>
            </w:tcBorders>
            <w:shd w:val="clear" w:color="auto" w:fill="auto"/>
            <w:noWrap/>
            <w:vAlign w:val="center"/>
            <w:hideMark/>
          </w:tcPr>
          <w:p w14:paraId="0BB4D92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RICARDO CARREÑO</w:t>
            </w:r>
          </w:p>
        </w:tc>
        <w:tc>
          <w:tcPr>
            <w:tcW w:w="1058" w:type="dxa"/>
            <w:tcBorders>
              <w:top w:val="nil"/>
              <w:left w:val="nil"/>
              <w:bottom w:val="single" w:sz="4" w:space="0" w:color="auto"/>
              <w:right w:val="single" w:sz="4" w:space="0" w:color="auto"/>
            </w:tcBorders>
            <w:shd w:val="clear" w:color="auto" w:fill="auto"/>
            <w:noWrap/>
            <w:vAlign w:val="center"/>
            <w:hideMark/>
          </w:tcPr>
          <w:p w14:paraId="33FC85F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104" w:type="dxa"/>
            <w:tcBorders>
              <w:top w:val="nil"/>
              <w:left w:val="nil"/>
              <w:bottom w:val="single" w:sz="4" w:space="0" w:color="auto"/>
              <w:right w:val="single" w:sz="4" w:space="0" w:color="auto"/>
            </w:tcBorders>
            <w:shd w:val="clear" w:color="auto" w:fill="auto"/>
            <w:noWrap/>
            <w:vAlign w:val="center"/>
            <w:hideMark/>
          </w:tcPr>
          <w:p w14:paraId="79AD114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r>
      <w:tr w:rsidR="00ED2EE3" w:rsidRPr="00ED2EE3" w14:paraId="270B2774" w14:textId="77777777" w:rsidTr="00ED2EE3">
        <w:trPr>
          <w:trHeight w:val="779"/>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1A490A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509" w:type="dxa"/>
            <w:tcBorders>
              <w:top w:val="nil"/>
              <w:left w:val="nil"/>
              <w:bottom w:val="single" w:sz="4" w:space="0" w:color="auto"/>
              <w:right w:val="single" w:sz="4" w:space="0" w:color="auto"/>
            </w:tcBorders>
            <w:shd w:val="clear" w:color="auto" w:fill="auto"/>
            <w:noWrap/>
            <w:vAlign w:val="center"/>
            <w:hideMark/>
          </w:tcPr>
          <w:p w14:paraId="714E3A1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CHIA</w:t>
            </w:r>
          </w:p>
        </w:tc>
        <w:tc>
          <w:tcPr>
            <w:tcW w:w="977" w:type="dxa"/>
            <w:tcBorders>
              <w:top w:val="nil"/>
              <w:left w:val="nil"/>
              <w:bottom w:val="single" w:sz="4" w:space="0" w:color="auto"/>
              <w:right w:val="single" w:sz="4" w:space="0" w:color="auto"/>
            </w:tcBorders>
            <w:shd w:val="clear" w:color="auto" w:fill="auto"/>
            <w:vAlign w:val="center"/>
            <w:hideMark/>
          </w:tcPr>
          <w:p w14:paraId="6117AC5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EXTRA CURRICULAR</w:t>
            </w:r>
          </w:p>
        </w:tc>
        <w:tc>
          <w:tcPr>
            <w:tcW w:w="798" w:type="dxa"/>
            <w:tcBorders>
              <w:top w:val="nil"/>
              <w:left w:val="nil"/>
              <w:bottom w:val="single" w:sz="4" w:space="0" w:color="auto"/>
              <w:right w:val="single" w:sz="4" w:space="0" w:color="auto"/>
            </w:tcBorders>
            <w:shd w:val="clear" w:color="auto" w:fill="auto"/>
            <w:noWrap/>
            <w:vAlign w:val="center"/>
            <w:hideMark/>
          </w:tcPr>
          <w:p w14:paraId="643B8F1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SMP 927</w:t>
            </w:r>
          </w:p>
        </w:tc>
        <w:tc>
          <w:tcPr>
            <w:tcW w:w="1691" w:type="dxa"/>
            <w:tcBorders>
              <w:top w:val="nil"/>
              <w:left w:val="nil"/>
              <w:bottom w:val="single" w:sz="4" w:space="0" w:color="auto"/>
              <w:right w:val="single" w:sz="4" w:space="0" w:color="auto"/>
            </w:tcBorders>
            <w:shd w:val="clear" w:color="auto" w:fill="auto"/>
            <w:noWrap/>
            <w:vAlign w:val="center"/>
            <w:hideMark/>
          </w:tcPr>
          <w:p w14:paraId="5BED97D5"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JAVIER SANCHEZ</w:t>
            </w:r>
          </w:p>
        </w:tc>
        <w:tc>
          <w:tcPr>
            <w:tcW w:w="1058" w:type="dxa"/>
            <w:tcBorders>
              <w:top w:val="nil"/>
              <w:left w:val="nil"/>
              <w:bottom w:val="single" w:sz="4" w:space="0" w:color="auto"/>
              <w:right w:val="single" w:sz="4" w:space="0" w:color="auto"/>
            </w:tcBorders>
            <w:shd w:val="clear" w:color="auto" w:fill="auto"/>
            <w:noWrap/>
            <w:vAlign w:val="center"/>
            <w:hideMark/>
          </w:tcPr>
          <w:p w14:paraId="44E6B9D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104" w:type="dxa"/>
            <w:tcBorders>
              <w:top w:val="nil"/>
              <w:left w:val="nil"/>
              <w:bottom w:val="single" w:sz="4" w:space="0" w:color="auto"/>
              <w:right w:val="single" w:sz="4" w:space="0" w:color="auto"/>
            </w:tcBorders>
            <w:shd w:val="clear" w:color="auto" w:fill="auto"/>
            <w:noWrap/>
            <w:vAlign w:val="center"/>
            <w:hideMark/>
          </w:tcPr>
          <w:p w14:paraId="627469C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r>
    </w:tbl>
    <w:tbl>
      <w:tblPr>
        <w:tblpPr w:leftFromText="141" w:rightFromText="141" w:vertAnchor="page" w:horzAnchor="page" w:tblpX="288" w:tblpY="9338"/>
        <w:tblW w:w="13537" w:type="dxa"/>
        <w:tblLayout w:type="fixed"/>
        <w:tblCellMar>
          <w:left w:w="70" w:type="dxa"/>
          <w:right w:w="70" w:type="dxa"/>
        </w:tblCellMar>
        <w:tblLook w:val="04A0" w:firstRow="1" w:lastRow="0" w:firstColumn="1" w:lastColumn="0" w:noHBand="0" w:noVBand="1"/>
      </w:tblPr>
      <w:tblGrid>
        <w:gridCol w:w="1204"/>
        <w:gridCol w:w="1418"/>
        <w:gridCol w:w="1134"/>
        <w:gridCol w:w="976"/>
        <w:gridCol w:w="1575"/>
        <w:gridCol w:w="1418"/>
        <w:gridCol w:w="1276"/>
        <w:gridCol w:w="1559"/>
        <w:gridCol w:w="1417"/>
        <w:gridCol w:w="1560"/>
      </w:tblGrid>
      <w:tr w:rsidR="00ED2EE3" w:rsidRPr="00ED2EE3" w14:paraId="0C9425EA" w14:textId="77777777" w:rsidTr="00ED2EE3">
        <w:trPr>
          <w:trHeight w:val="280"/>
        </w:trPr>
        <w:tc>
          <w:tcPr>
            <w:tcW w:w="11977" w:type="dxa"/>
            <w:gridSpan w:val="9"/>
            <w:tcBorders>
              <w:top w:val="nil"/>
              <w:left w:val="nil"/>
              <w:bottom w:val="nil"/>
              <w:right w:val="nil"/>
            </w:tcBorders>
            <w:shd w:val="clear" w:color="auto" w:fill="auto"/>
            <w:noWrap/>
            <w:vAlign w:val="bottom"/>
            <w:hideMark/>
          </w:tcPr>
          <w:p w14:paraId="5CF0616A" w14:textId="77777777" w:rsidR="00ED2EE3" w:rsidRPr="00ED2EE3" w:rsidRDefault="00ED2EE3" w:rsidP="00ED2EE3">
            <w:pPr>
              <w:spacing w:after="0" w:line="240" w:lineRule="auto"/>
              <w:jc w:val="center"/>
              <w:rPr>
                <w:rFonts w:ascii="Calibri" w:eastAsia="Times New Roman" w:hAnsi="Calibri" w:cs="Times New Roman"/>
                <w:color w:val="000000"/>
                <w:lang w:val="es-CO" w:eastAsia="es-ES"/>
              </w:rPr>
            </w:pPr>
            <w:r w:rsidRPr="00ED2EE3">
              <w:rPr>
                <w:rFonts w:ascii="Calibri" w:eastAsia="Times New Roman" w:hAnsi="Calibri" w:cs="Times New Roman"/>
                <w:color w:val="000000"/>
                <w:lang w:val="es-CO" w:eastAsia="es-ES"/>
              </w:rPr>
              <w:t>GRIMM¨S KINDERGARTEN</w:t>
            </w:r>
          </w:p>
        </w:tc>
        <w:tc>
          <w:tcPr>
            <w:tcW w:w="1560" w:type="dxa"/>
            <w:tcBorders>
              <w:top w:val="nil"/>
              <w:left w:val="nil"/>
              <w:bottom w:val="nil"/>
              <w:right w:val="nil"/>
            </w:tcBorders>
            <w:shd w:val="clear" w:color="auto" w:fill="auto"/>
            <w:noWrap/>
            <w:vAlign w:val="bottom"/>
            <w:hideMark/>
          </w:tcPr>
          <w:p w14:paraId="0CD61945"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r>
      <w:tr w:rsidR="00ED2EE3" w:rsidRPr="00ED2EE3" w14:paraId="7E88F067" w14:textId="77777777" w:rsidTr="00ED2EE3">
        <w:trPr>
          <w:trHeight w:val="280"/>
        </w:trPr>
        <w:tc>
          <w:tcPr>
            <w:tcW w:w="1204" w:type="dxa"/>
            <w:tcBorders>
              <w:top w:val="nil"/>
              <w:left w:val="nil"/>
              <w:bottom w:val="nil"/>
              <w:right w:val="nil"/>
            </w:tcBorders>
            <w:shd w:val="clear" w:color="auto" w:fill="auto"/>
            <w:noWrap/>
            <w:vAlign w:val="bottom"/>
            <w:hideMark/>
          </w:tcPr>
          <w:p w14:paraId="2A7F3E2D"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418" w:type="dxa"/>
            <w:tcBorders>
              <w:top w:val="nil"/>
              <w:left w:val="nil"/>
              <w:bottom w:val="nil"/>
              <w:right w:val="nil"/>
            </w:tcBorders>
            <w:shd w:val="clear" w:color="auto" w:fill="auto"/>
            <w:noWrap/>
            <w:vAlign w:val="bottom"/>
            <w:hideMark/>
          </w:tcPr>
          <w:p w14:paraId="6E8118B7"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134" w:type="dxa"/>
            <w:tcBorders>
              <w:top w:val="nil"/>
              <w:left w:val="nil"/>
              <w:bottom w:val="nil"/>
              <w:right w:val="nil"/>
            </w:tcBorders>
            <w:shd w:val="clear" w:color="auto" w:fill="auto"/>
            <w:noWrap/>
            <w:vAlign w:val="bottom"/>
            <w:hideMark/>
          </w:tcPr>
          <w:p w14:paraId="699E128C"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976" w:type="dxa"/>
            <w:tcBorders>
              <w:top w:val="nil"/>
              <w:left w:val="nil"/>
              <w:bottom w:val="nil"/>
              <w:right w:val="nil"/>
            </w:tcBorders>
            <w:shd w:val="clear" w:color="auto" w:fill="auto"/>
            <w:noWrap/>
            <w:vAlign w:val="bottom"/>
            <w:hideMark/>
          </w:tcPr>
          <w:p w14:paraId="703A7E9D"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575" w:type="dxa"/>
            <w:tcBorders>
              <w:top w:val="nil"/>
              <w:left w:val="nil"/>
              <w:bottom w:val="nil"/>
              <w:right w:val="nil"/>
            </w:tcBorders>
            <w:shd w:val="clear" w:color="auto" w:fill="auto"/>
            <w:noWrap/>
            <w:vAlign w:val="bottom"/>
            <w:hideMark/>
          </w:tcPr>
          <w:p w14:paraId="0F18539C"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418" w:type="dxa"/>
            <w:tcBorders>
              <w:top w:val="nil"/>
              <w:left w:val="nil"/>
              <w:bottom w:val="nil"/>
              <w:right w:val="nil"/>
            </w:tcBorders>
            <w:shd w:val="clear" w:color="auto" w:fill="auto"/>
            <w:noWrap/>
            <w:vAlign w:val="bottom"/>
            <w:hideMark/>
          </w:tcPr>
          <w:p w14:paraId="334C43D7"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276" w:type="dxa"/>
            <w:tcBorders>
              <w:top w:val="nil"/>
              <w:left w:val="nil"/>
              <w:bottom w:val="nil"/>
              <w:right w:val="nil"/>
            </w:tcBorders>
            <w:shd w:val="clear" w:color="auto" w:fill="auto"/>
            <w:noWrap/>
            <w:vAlign w:val="bottom"/>
            <w:hideMark/>
          </w:tcPr>
          <w:p w14:paraId="0FD3637A"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559" w:type="dxa"/>
            <w:tcBorders>
              <w:top w:val="nil"/>
              <w:left w:val="nil"/>
              <w:bottom w:val="nil"/>
              <w:right w:val="nil"/>
            </w:tcBorders>
            <w:shd w:val="clear" w:color="auto" w:fill="auto"/>
            <w:noWrap/>
            <w:vAlign w:val="bottom"/>
            <w:hideMark/>
          </w:tcPr>
          <w:p w14:paraId="3B9C0707"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417" w:type="dxa"/>
            <w:tcBorders>
              <w:top w:val="nil"/>
              <w:left w:val="nil"/>
              <w:bottom w:val="nil"/>
              <w:right w:val="nil"/>
            </w:tcBorders>
            <w:shd w:val="clear" w:color="auto" w:fill="auto"/>
            <w:noWrap/>
            <w:vAlign w:val="bottom"/>
            <w:hideMark/>
          </w:tcPr>
          <w:p w14:paraId="6BC66ADC"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c>
          <w:tcPr>
            <w:tcW w:w="1560" w:type="dxa"/>
            <w:tcBorders>
              <w:top w:val="nil"/>
              <w:left w:val="nil"/>
              <w:bottom w:val="nil"/>
              <w:right w:val="nil"/>
            </w:tcBorders>
            <w:shd w:val="clear" w:color="auto" w:fill="auto"/>
            <w:noWrap/>
            <w:vAlign w:val="bottom"/>
            <w:hideMark/>
          </w:tcPr>
          <w:p w14:paraId="35FE7987" w14:textId="77777777" w:rsidR="00ED2EE3" w:rsidRPr="00ED2EE3" w:rsidRDefault="00ED2EE3" w:rsidP="00ED2EE3">
            <w:pPr>
              <w:spacing w:after="0" w:line="240" w:lineRule="auto"/>
              <w:rPr>
                <w:rFonts w:ascii="Calibri" w:eastAsia="Times New Roman" w:hAnsi="Calibri" w:cs="Times New Roman"/>
                <w:color w:val="000000"/>
                <w:lang w:val="es-CO" w:eastAsia="es-ES"/>
              </w:rPr>
            </w:pPr>
          </w:p>
        </w:tc>
      </w:tr>
      <w:tr w:rsidR="00ED2EE3" w:rsidRPr="00ED2EE3" w14:paraId="40FD802B" w14:textId="77777777" w:rsidTr="00ED2EE3">
        <w:trPr>
          <w:trHeight w:val="500"/>
        </w:trPr>
        <w:tc>
          <w:tcPr>
            <w:tcW w:w="120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7BA0BE"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CLASE DE CONTRATO</w:t>
            </w:r>
          </w:p>
        </w:tc>
        <w:tc>
          <w:tcPr>
            <w:tcW w:w="1418" w:type="dxa"/>
            <w:tcBorders>
              <w:top w:val="single" w:sz="4" w:space="0" w:color="auto"/>
              <w:left w:val="nil"/>
              <w:bottom w:val="single" w:sz="4" w:space="0" w:color="auto"/>
              <w:right w:val="single" w:sz="4" w:space="0" w:color="auto"/>
            </w:tcBorders>
            <w:shd w:val="clear" w:color="000000" w:fill="E7E6E6"/>
            <w:vAlign w:val="bottom"/>
            <w:hideMark/>
          </w:tcPr>
          <w:p w14:paraId="2FD286A5"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AREA TRANSPORTE</w:t>
            </w:r>
          </w:p>
        </w:tc>
        <w:tc>
          <w:tcPr>
            <w:tcW w:w="1134" w:type="dxa"/>
            <w:tcBorders>
              <w:top w:val="single" w:sz="4" w:space="0" w:color="auto"/>
              <w:left w:val="nil"/>
              <w:bottom w:val="single" w:sz="4" w:space="0" w:color="auto"/>
              <w:right w:val="single" w:sz="4" w:space="0" w:color="auto"/>
            </w:tcBorders>
            <w:shd w:val="clear" w:color="000000" w:fill="E7E6E6"/>
            <w:noWrap/>
            <w:vAlign w:val="bottom"/>
            <w:hideMark/>
          </w:tcPr>
          <w:p w14:paraId="3A8437D1"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RUTA</w:t>
            </w:r>
          </w:p>
        </w:tc>
        <w:tc>
          <w:tcPr>
            <w:tcW w:w="976" w:type="dxa"/>
            <w:tcBorders>
              <w:top w:val="single" w:sz="4" w:space="0" w:color="auto"/>
              <w:left w:val="nil"/>
              <w:bottom w:val="single" w:sz="4" w:space="0" w:color="auto"/>
              <w:right w:val="single" w:sz="4" w:space="0" w:color="auto"/>
            </w:tcBorders>
            <w:shd w:val="clear" w:color="000000" w:fill="E7E6E6"/>
            <w:noWrap/>
            <w:vAlign w:val="bottom"/>
            <w:hideMark/>
          </w:tcPr>
          <w:p w14:paraId="7D5E1886"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PLACA</w:t>
            </w:r>
          </w:p>
        </w:tc>
        <w:tc>
          <w:tcPr>
            <w:tcW w:w="1575" w:type="dxa"/>
            <w:tcBorders>
              <w:top w:val="single" w:sz="4" w:space="0" w:color="auto"/>
              <w:left w:val="nil"/>
              <w:bottom w:val="single" w:sz="4" w:space="0" w:color="auto"/>
              <w:right w:val="single" w:sz="4" w:space="0" w:color="auto"/>
            </w:tcBorders>
            <w:shd w:val="clear" w:color="000000" w:fill="E7E6E6"/>
            <w:vAlign w:val="bottom"/>
            <w:hideMark/>
          </w:tcPr>
          <w:p w14:paraId="1DDFD773"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CONDUCTOR</w:t>
            </w:r>
          </w:p>
        </w:tc>
        <w:tc>
          <w:tcPr>
            <w:tcW w:w="1418" w:type="dxa"/>
            <w:tcBorders>
              <w:top w:val="single" w:sz="4" w:space="0" w:color="auto"/>
              <w:left w:val="nil"/>
              <w:bottom w:val="single" w:sz="4" w:space="0" w:color="auto"/>
              <w:right w:val="single" w:sz="4" w:space="0" w:color="auto"/>
            </w:tcBorders>
            <w:shd w:val="clear" w:color="000000" w:fill="E7E6E6"/>
            <w:vAlign w:val="bottom"/>
            <w:hideMark/>
          </w:tcPr>
          <w:p w14:paraId="2F59198A"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ROL EN LA EMPRESA</w:t>
            </w:r>
          </w:p>
        </w:tc>
        <w:tc>
          <w:tcPr>
            <w:tcW w:w="1276" w:type="dxa"/>
            <w:tcBorders>
              <w:top w:val="single" w:sz="4" w:space="0" w:color="auto"/>
              <w:left w:val="nil"/>
              <w:bottom w:val="single" w:sz="4" w:space="0" w:color="auto"/>
              <w:right w:val="single" w:sz="4" w:space="0" w:color="auto"/>
            </w:tcBorders>
            <w:shd w:val="clear" w:color="000000" w:fill="E7E6E6"/>
            <w:vAlign w:val="bottom"/>
            <w:hideMark/>
          </w:tcPr>
          <w:p w14:paraId="083596E8"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ROL EN LA VIA</w:t>
            </w:r>
          </w:p>
        </w:tc>
        <w:tc>
          <w:tcPr>
            <w:tcW w:w="1559" w:type="dxa"/>
            <w:tcBorders>
              <w:top w:val="single" w:sz="4" w:space="0" w:color="auto"/>
              <w:left w:val="nil"/>
              <w:bottom w:val="single" w:sz="4" w:space="0" w:color="auto"/>
              <w:right w:val="single" w:sz="4" w:space="0" w:color="auto"/>
            </w:tcBorders>
            <w:shd w:val="clear" w:color="000000" w:fill="E7E6E6"/>
            <w:noWrap/>
            <w:vAlign w:val="bottom"/>
            <w:hideMark/>
          </w:tcPr>
          <w:p w14:paraId="0AEAF89C"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MONITORA</w:t>
            </w:r>
          </w:p>
        </w:tc>
        <w:tc>
          <w:tcPr>
            <w:tcW w:w="1417" w:type="dxa"/>
            <w:tcBorders>
              <w:top w:val="single" w:sz="4" w:space="0" w:color="auto"/>
              <w:left w:val="nil"/>
              <w:bottom w:val="single" w:sz="4" w:space="0" w:color="auto"/>
              <w:right w:val="single" w:sz="4" w:space="0" w:color="auto"/>
            </w:tcBorders>
            <w:shd w:val="clear" w:color="000000" w:fill="E7E6E6"/>
            <w:vAlign w:val="bottom"/>
            <w:hideMark/>
          </w:tcPr>
          <w:p w14:paraId="7350203B"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ROL EN LA EMPRESA</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63F1740A" w14:textId="77777777" w:rsidR="00ED2EE3" w:rsidRPr="00ED2EE3" w:rsidRDefault="00ED2EE3" w:rsidP="00ED2EE3">
            <w:pPr>
              <w:spacing w:after="0" w:line="240" w:lineRule="auto"/>
              <w:jc w:val="center"/>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ROL EN LA VIA</w:t>
            </w:r>
          </w:p>
        </w:tc>
      </w:tr>
      <w:tr w:rsidR="00ED2EE3" w:rsidRPr="00ED2EE3" w14:paraId="5FE0D042" w14:textId="77777777" w:rsidTr="00ED2EE3">
        <w:trPr>
          <w:trHeight w:val="46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82AD7F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vAlign w:val="bottom"/>
            <w:hideMark/>
          </w:tcPr>
          <w:p w14:paraId="7EAC49F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CHICO-SANTA BARBARA</w:t>
            </w:r>
          </w:p>
        </w:tc>
        <w:tc>
          <w:tcPr>
            <w:tcW w:w="1134" w:type="dxa"/>
            <w:tcBorders>
              <w:top w:val="nil"/>
              <w:left w:val="nil"/>
              <w:bottom w:val="single" w:sz="4" w:space="0" w:color="auto"/>
              <w:right w:val="single" w:sz="4" w:space="0" w:color="auto"/>
            </w:tcBorders>
            <w:shd w:val="clear" w:color="auto" w:fill="auto"/>
            <w:noWrap/>
            <w:vAlign w:val="bottom"/>
            <w:hideMark/>
          </w:tcPr>
          <w:p w14:paraId="329D7E44"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w:t>
            </w:r>
          </w:p>
        </w:tc>
        <w:tc>
          <w:tcPr>
            <w:tcW w:w="976" w:type="dxa"/>
            <w:tcBorders>
              <w:top w:val="nil"/>
              <w:left w:val="nil"/>
              <w:bottom w:val="single" w:sz="4" w:space="0" w:color="auto"/>
              <w:right w:val="single" w:sz="4" w:space="0" w:color="auto"/>
            </w:tcBorders>
            <w:shd w:val="clear" w:color="auto" w:fill="auto"/>
            <w:noWrap/>
            <w:vAlign w:val="bottom"/>
            <w:hideMark/>
          </w:tcPr>
          <w:p w14:paraId="5F01B6C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SLG 670</w:t>
            </w:r>
          </w:p>
        </w:tc>
        <w:tc>
          <w:tcPr>
            <w:tcW w:w="1575" w:type="dxa"/>
            <w:tcBorders>
              <w:top w:val="nil"/>
              <w:left w:val="nil"/>
              <w:bottom w:val="single" w:sz="4" w:space="0" w:color="auto"/>
              <w:right w:val="single" w:sz="4" w:space="0" w:color="auto"/>
            </w:tcBorders>
            <w:shd w:val="clear" w:color="auto" w:fill="auto"/>
            <w:noWrap/>
            <w:vAlign w:val="bottom"/>
            <w:hideMark/>
          </w:tcPr>
          <w:p w14:paraId="5FCD62A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SERGIO MEDINA</w:t>
            </w:r>
          </w:p>
        </w:tc>
        <w:tc>
          <w:tcPr>
            <w:tcW w:w="1418" w:type="dxa"/>
            <w:tcBorders>
              <w:top w:val="nil"/>
              <w:left w:val="nil"/>
              <w:bottom w:val="single" w:sz="4" w:space="0" w:color="auto"/>
              <w:right w:val="single" w:sz="4" w:space="0" w:color="auto"/>
            </w:tcBorders>
            <w:shd w:val="clear" w:color="auto" w:fill="auto"/>
            <w:noWrap/>
            <w:vAlign w:val="bottom"/>
            <w:hideMark/>
          </w:tcPr>
          <w:p w14:paraId="654E9E9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1428209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6276163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OLGA ROZO</w:t>
            </w:r>
          </w:p>
        </w:tc>
        <w:tc>
          <w:tcPr>
            <w:tcW w:w="1417" w:type="dxa"/>
            <w:tcBorders>
              <w:top w:val="nil"/>
              <w:left w:val="nil"/>
              <w:bottom w:val="single" w:sz="4" w:space="0" w:color="auto"/>
              <w:right w:val="single" w:sz="4" w:space="0" w:color="auto"/>
            </w:tcBorders>
            <w:shd w:val="clear" w:color="auto" w:fill="auto"/>
            <w:noWrap/>
            <w:vAlign w:val="bottom"/>
            <w:hideMark/>
          </w:tcPr>
          <w:p w14:paraId="674031D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24C620B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21FA8AD2"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4EA2696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47B1ED0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CEDRITOS</w:t>
            </w:r>
          </w:p>
        </w:tc>
        <w:tc>
          <w:tcPr>
            <w:tcW w:w="1134" w:type="dxa"/>
            <w:tcBorders>
              <w:top w:val="nil"/>
              <w:left w:val="nil"/>
              <w:bottom w:val="single" w:sz="4" w:space="0" w:color="auto"/>
              <w:right w:val="single" w:sz="4" w:space="0" w:color="auto"/>
            </w:tcBorders>
            <w:shd w:val="clear" w:color="auto" w:fill="auto"/>
            <w:noWrap/>
            <w:vAlign w:val="bottom"/>
            <w:hideMark/>
          </w:tcPr>
          <w:p w14:paraId="0FDE2ABD"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3</w:t>
            </w:r>
          </w:p>
        </w:tc>
        <w:tc>
          <w:tcPr>
            <w:tcW w:w="976" w:type="dxa"/>
            <w:tcBorders>
              <w:top w:val="nil"/>
              <w:left w:val="nil"/>
              <w:bottom w:val="single" w:sz="4" w:space="0" w:color="auto"/>
              <w:right w:val="single" w:sz="4" w:space="0" w:color="auto"/>
            </w:tcBorders>
            <w:shd w:val="clear" w:color="auto" w:fill="auto"/>
            <w:noWrap/>
            <w:vAlign w:val="bottom"/>
            <w:hideMark/>
          </w:tcPr>
          <w:p w14:paraId="591A534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SPN 839</w:t>
            </w:r>
          </w:p>
        </w:tc>
        <w:tc>
          <w:tcPr>
            <w:tcW w:w="1575" w:type="dxa"/>
            <w:tcBorders>
              <w:top w:val="nil"/>
              <w:left w:val="nil"/>
              <w:bottom w:val="single" w:sz="4" w:space="0" w:color="auto"/>
              <w:right w:val="single" w:sz="4" w:space="0" w:color="auto"/>
            </w:tcBorders>
            <w:shd w:val="clear" w:color="auto" w:fill="auto"/>
            <w:noWrap/>
            <w:vAlign w:val="bottom"/>
            <w:hideMark/>
          </w:tcPr>
          <w:p w14:paraId="61FA851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ROBERTO CARREÑO</w:t>
            </w:r>
          </w:p>
        </w:tc>
        <w:tc>
          <w:tcPr>
            <w:tcW w:w="1418" w:type="dxa"/>
            <w:tcBorders>
              <w:top w:val="nil"/>
              <w:left w:val="nil"/>
              <w:bottom w:val="single" w:sz="4" w:space="0" w:color="auto"/>
              <w:right w:val="single" w:sz="4" w:space="0" w:color="auto"/>
            </w:tcBorders>
            <w:shd w:val="clear" w:color="auto" w:fill="auto"/>
            <w:noWrap/>
            <w:vAlign w:val="bottom"/>
            <w:hideMark/>
          </w:tcPr>
          <w:p w14:paraId="62D1A91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204FAA8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2B4CA24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DARLY MENDOZA</w:t>
            </w:r>
          </w:p>
        </w:tc>
        <w:tc>
          <w:tcPr>
            <w:tcW w:w="1417" w:type="dxa"/>
            <w:tcBorders>
              <w:top w:val="nil"/>
              <w:left w:val="nil"/>
              <w:bottom w:val="single" w:sz="4" w:space="0" w:color="auto"/>
              <w:right w:val="single" w:sz="4" w:space="0" w:color="auto"/>
            </w:tcBorders>
            <w:shd w:val="clear" w:color="auto" w:fill="auto"/>
            <w:noWrap/>
            <w:vAlign w:val="bottom"/>
            <w:hideMark/>
          </w:tcPr>
          <w:p w14:paraId="35F9627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3B435AA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0F1C3E97"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3AC6A5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2877589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CIUDAD SALITRE</w:t>
            </w:r>
          </w:p>
        </w:tc>
        <w:tc>
          <w:tcPr>
            <w:tcW w:w="1134" w:type="dxa"/>
            <w:tcBorders>
              <w:top w:val="nil"/>
              <w:left w:val="nil"/>
              <w:bottom w:val="single" w:sz="4" w:space="0" w:color="auto"/>
              <w:right w:val="single" w:sz="4" w:space="0" w:color="auto"/>
            </w:tcBorders>
            <w:shd w:val="clear" w:color="auto" w:fill="auto"/>
            <w:noWrap/>
            <w:vAlign w:val="bottom"/>
            <w:hideMark/>
          </w:tcPr>
          <w:p w14:paraId="058EE81C"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6</w:t>
            </w:r>
          </w:p>
        </w:tc>
        <w:tc>
          <w:tcPr>
            <w:tcW w:w="976" w:type="dxa"/>
            <w:tcBorders>
              <w:top w:val="nil"/>
              <w:left w:val="nil"/>
              <w:bottom w:val="single" w:sz="4" w:space="0" w:color="auto"/>
              <w:right w:val="single" w:sz="4" w:space="0" w:color="auto"/>
            </w:tcBorders>
            <w:shd w:val="clear" w:color="auto" w:fill="auto"/>
            <w:noWrap/>
            <w:vAlign w:val="bottom"/>
            <w:hideMark/>
          </w:tcPr>
          <w:p w14:paraId="566B3DA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SMO 263</w:t>
            </w:r>
          </w:p>
        </w:tc>
        <w:tc>
          <w:tcPr>
            <w:tcW w:w="1575" w:type="dxa"/>
            <w:tcBorders>
              <w:top w:val="nil"/>
              <w:left w:val="nil"/>
              <w:bottom w:val="single" w:sz="4" w:space="0" w:color="auto"/>
              <w:right w:val="single" w:sz="4" w:space="0" w:color="auto"/>
            </w:tcBorders>
            <w:shd w:val="clear" w:color="auto" w:fill="auto"/>
            <w:noWrap/>
            <w:vAlign w:val="bottom"/>
            <w:hideMark/>
          </w:tcPr>
          <w:p w14:paraId="6B2A2F4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JORGE MONROY</w:t>
            </w:r>
          </w:p>
        </w:tc>
        <w:tc>
          <w:tcPr>
            <w:tcW w:w="1418" w:type="dxa"/>
            <w:tcBorders>
              <w:top w:val="nil"/>
              <w:left w:val="nil"/>
              <w:bottom w:val="single" w:sz="4" w:space="0" w:color="auto"/>
              <w:right w:val="single" w:sz="4" w:space="0" w:color="auto"/>
            </w:tcBorders>
            <w:shd w:val="clear" w:color="auto" w:fill="auto"/>
            <w:noWrap/>
            <w:vAlign w:val="bottom"/>
            <w:hideMark/>
          </w:tcPr>
          <w:p w14:paraId="4C6576D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6B8BDB4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6F69460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VERONICA MONROY</w:t>
            </w:r>
          </w:p>
        </w:tc>
        <w:tc>
          <w:tcPr>
            <w:tcW w:w="1417" w:type="dxa"/>
            <w:tcBorders>
              <w:top w:val="nil"/>
              <w:left w:val="nil"/>
              <w:bottom w:val="single" w:sz="4" w:space="0" w:color="auto"/>
              <w:right w:val="single" w:sz="4" w:space="0" w:color="auto"/>
            </w:tcBorders>
            <w:shd w:val="clear" w:color="auto" w:fill="auto"/>
            <w:noWrap/>
            <w:vAlign w:val="bottom"/>
            <w:hideMark/>
          </w:tcPr>
          <w:p w14:paraId="34B177B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174A0E8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4B3D2581"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4999EFC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318FDB9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E70757"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7</w:t>
            </w:r>
          </w:p>
        </w:tc>
        <w:tc>
          <w:tcPr>
            <w:tcW w:w="976" w:type="dxa"/>
            <w:tcBorders>
              <w:top w:val="nil"/>
              <w:left w:val="nil"/>
              <w:bottom w:val="single" w:sz="4" w:space="0" w:color="auto"/>
              <w:right w:val="single" w:sz="4" w:space="0" w:color="auto"/>
            </w:tcBorders>
            <w:shd w:val="clear" w:color="auto" w:fill="auto"/>
            <w:noWrap/>
            <w:vAlign w:val="bottom"/>
            <w:hideMark/>
          </w:tcPr>
          <w:p w14:paraId="1811814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SMP 927</w:t>
            </w:r>
          </w:p>
        </w:tc>
        <w:tc>
          <w:tcPr>
            <w:tcW w:w="1575" w:type="dxa"/>
            <w:tcBorders>
              <w:top w:val="nil"/>
              <w:left w:val="nil"/>
              <w:bottom w:val="single" w:sz="4" w:space="0" w:color="auto"/>
              <w:right w:val="single" w:sz="4" w:space="0" w:color="auto"/>
            </w:tcBorders>
            <w:shd w:val="clear" w:color="auto" w:fill="auto"/>
            <w:noWrap/>
            <w:vAlign w:val="bottom"/>
            <w:hideMark/>
          </w:tcPr>
          <w:p w14:paraId="72985CC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JAVIER SANCHEZ</w:t>
            </w:r>
          </w:p>
        </w:tc>
        <w:tc>
          <w:tcPr>
            <w:tcW w:w="1418" w:type="dxa"/>
            <w:tcBorders>
              <w:top w:val="nil"/>
              <w:left w:val="nil"/>
              <w:bottom w:val="single" w:sz="4" w:space="0" w:color="auto"/>
              <w:right w:val="single" w:sz="4" w:space="0" w:color="auto"/>
            </w:tcBorders>
            <w:shd w:val="clear" w:color="auto" w:fill="auto"/>
            <w:noWrap/>
            <w:vAlign w:val="bottom"/>
            <w:hideMark/>
          </w:tcPr>
          <w:p w14:paraId="5A2C00A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6522EAA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0790E18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MARTHA MORENO</w:t>
            </w:r>
          </w:p>
        </w:tc>
        <w:tc>
          <w:tcPr>
            <w:tcW w:w="1417" w:type="dxa"/>
            <w:tcBorders>
              <w:top w:val="nil"/>
              <w:left w:val="nil"/>
              <w:bottom w:val="single" w:sz="4" w:space="0" w:color="auto"/>
              <w:right w:val="single" w:sz="4" w:space="0" w:color="auto"/>
            </w:tcBorders>
            <w:shd w:val="clear" w:color="auto" w:fill="auto"/>
            <w:noWrap/>
            <w:vAlign w:val="bottom"/>
            <w:hideMark/>
          </w:tcPr>
          <w:p w14:paraId="5C29089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2D3AFE5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1F89A5D3" w14:textId="77777777" w:rsidTr="00ED2EE3">
        <w:trPr>
          <w:trHeight w:val="46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3D4990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vAlign w:val="bottom"/>
            <w:hideMark/>
          </w:tcPr>
          <w:p w14:paraId="0DFFB99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COLINA CAMPESTRE MAZUREN</w:t>
            </w:r>
          </w:p>
        </w:tc>
        <w:tc>
          <w:tcPr>
            <w:tcW w:w="1134" w:type="dxa"/>
            <w:tcBorders>
              <w:top w:val="nil"/>
              <w:left w:val="nil"/>
              <w:bottom w:val="single" w:sz="4" w:space="0" w:color="auto"/>
              <w:right w:val="single" w:sz="4" w:space="0" w:color="auto"/>
            </w:tcBorders>
            <w:shd w:val="clear" w:color="auto" w:fill="auto"/>
            <w:noWrap/>
            <w:vAlign w:val="bottom"/>
            <w:hideMark/>
          </w:tcPr>
          <w:p w14:paraId="267F04EF"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9</w:t>
            </w:r>
          </w:p>
        </w:tc>
        <w:tc>
          <w:tcPr>
            <w:tcW w:w="976" w:type="dxa"/>
            <w:tcBorders>
              <w:top w:val="nil"/>
              <w:left w:val="nil"/>
              <w:bottom w:val="single" w:sz="4" w:space="0" w:color="auto"/>
              <w:right w:val="single" w:sz="4" w:space="0" w:color="auto"/>
            </w:tcBorders>
            <w:shd w:val="clear" w:color="auto" w:fill="auto"/>
            <w:noWrap/>
            <w:vAlign w:val="bottom"/>
            <w:hideMark/>
          </w:tcPr>
          <w:p w14:paraId="71ED181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TTP 457</w:t>
            </w:r>
          </w:p>
        </w:tc>
        <w:tc>
          <w:tcPr>
            <w:tcW w:w="1575" w:type="dxa"/>
            <w:tcBorders>
              <w:top w:val="nil"/>
              <w:left w:val="nil"/>
              <w:bottom w:val="single" w:sz="4" w:space="0" w:color="auto"/>
              <w:right w:val="single" w:sz="4" w:space="0" w:color="auto"/>
            </w:tcBorders>
            <w:shd w:val="clear" w:color="auto" w:fill="auto"/>
            <w:noWrap/>
            <w:vAlign w:val="bottom"/>
            <w:hideMark/>
          </w:tcPr>
          <w:p w14:paraId="2FC13CD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EDUARDO FORERO</w:t>
            </w:r>
          </w:p>
        </w:tc>
        <w:tc>
          <w:tcPr>
            <w:tcW w:w="1418" w:type="dxa"/>
            <w:tcBorders>
              <w:top w:val="nil"/>
              <w:left w:val="nil"/>
              <w:bottom w:val="single" w:sz="4" w:space="0" w:color="auto"/>
              <w:right w:val="single" w:sz="4" w:space="0" w:color="auto"/>
            </w:tcBorders>
            <w:shd w:val="clear" w:color="auto" w:fill="auto"/>
            <w:noWrap/>
            <w:vAlign w:val="bottom"/>
            <w:hideMark/>
          </w:tcPr>
          <w:p w14:paraId="2346BC2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6BABD2D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39C388C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NELLY HERNANDEZ</w:t>
            </w:r>
          </w:p>
        </w:tc>
        <w:tc>
          <w:tcPr>
            <w:tcW w:w="1417" w:type="dxa"/>
            <w:tcBorders>
              <w:top w:val="nil"/>
              <w:left w:val="nil"/>
              <w:bottom w:val="single" w:sz="4" w:space="0" w:color="auto"/>
              <w:right w:val="single" w:sz="4" w:space="0" w:color="auto"/>
            </w:tcBorders>
            <w:shd w:val="clear" w:color="auto" w:fill="auto"/>
            <w:noWrap/>
            <w:vAlign w:val="bottom"/>
            <w:hideMark/>
          </w:tcPr>
          <w:p w14:paraId="1D63D11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1959A7D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7F0E1C31"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EAB4FA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0D1B251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COLINA CAMPESTRE</w:t>
            </w:r>
          </w:p>
        </w:tc>
        <w:tc>
          <w:tcPr>
            <w:tcW w:w="1134" w:type="dxa"/>
            <w:tcBorders>
              <w:top w:val="nil"/>
              <w:left w:val="nil"/>
              <w:bottom w:val="single" w:sz="4" w:space="0" w:color="auto"/>
              <w:right w:val="single" w:sz="4" w:space="0" w:color="auto"/>
            </w:tcBorders>
            <w:shd w:val="clear" w:color="auto" w:fill="auto"/>
            <w:noWrap/>
            <w:vAlign w:val="bottom"/>
            <w:hideMark/>
          </w:tcPr>
          <w:p w14:paraId="6569B299"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10</w:t>
            </w:r>
          </w:p>
        </w:tc>
        <w:tc>
          <w:tcPr>
            <w:tcW w:w="976" w:type="dxa"/>
            <w:tcBorders>
              <w:top w:val="nil"/>
              <w:left w:val="nil"/>
              <w:bottom w:val="single" w:sz="4" w:space="0" w:color="auto"/>
              <w:right w:val="single" w:sz="4" w:space="0" w:color="auto"/>
            </w:tcBorders>
            <w:shd w:val="clear" w:color="auto" w:fill="auto"/>
            <w:noWrap/>
            <w:vAlign w:val="bottom"/>
            <w:hideMark/>
          </w:tcPr>
          <w:p w14:paraId="22F584F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SPN 870</w:t>
            </w:r>
          </w:p>
        </w:tc>
        <w:tc>
          <w:tcPr>
            <w:tcW w:w="1575" w:type="dxa"/>
            <w:tcBorders>
              <w:top w:val="nil"/>
              <w:left w:val="nil"/>
              <w:bottom w:val="single" w:sz="4" w:space="0" w:color="auto"/>
              <w:right w:val="single" w:sz="4" w:space="0" w:color="auto"/>
            </w:tcBorders>
            <w:shd w:val="clear" w:color="auto" w:fill="auto"/>
            <w:noWrap/>
            <w:vAlign w:val="bottom"/>
            <w:hideMark/>
          </w:tcPr>
          <w:p w14:paraId="3FFB4C2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ALBERTO CARREÑO</w:t>
            </w:r>
          </w:p>
        </w:tc>
        <w:tc>
          <w:tcPr>
            <w:tcW w:w="1418" w:type="dxa"/>
            <w:tcBorders>
              <w:top w:val="nil"/>
              <w:left w:val="nil"/>
              <w:bottom w:val="single" w:sz="4" w:space="0" w:color="auto"/>
              <w:right w:val="single" w:sz="4" w:space="0" w:color="auto"/>
            </w:tcBorders>
            <w:shd w:val="clear" w:color="auto" w:fill="auto"/>
            <w:noWrap/>
            <w:vAlign w:val="bottom"/>
            <w:hideMark/>
          </w:tcPr>
          <w:p w14:paraId="26A54C2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2E6697A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30D3EF2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GLORIA LOPEZ</w:t>
            </w:r>
          </w:p>
        </w:tc>
        <w:tc>
          <w:tcPr>
            <w:tcW w:w="1417" w:type="dxa"/>
            <w:tcBorders>
              <w:top w:val="nil"/>
              <w:left w:val="nil"/>
              <w:bottom w:val="single" w:sz="4" w:space="0" w:color="auto"/>
              <w:right w:val="single" w:sz="4" w:space="0" w:color="auto"/>
            </w:tcBorders>
            <w:shd w:val="clear" w:color="auto" w:fill="auto"/>
            <w:noWrap/>
            <w:vAlign w:val="bottom"/>
            <w:hideMark/>
          </w:tcPr>
          <w:p w14:paraId="4D8B7C9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7B36C41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3186726D"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B5C82A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vAlign w:val="bottom"/>
            <w:hideMark/>
          </w:tcPr>
          <w:p w14:paraId="070D2E7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CEDRITOS-BELLA SUIZA</w:t>
            </w:r>
          </w:p>
        </w:tc>
        <w:tc>
          <w:tcPr>
            <w:tcW w:w="1134" w:type="dxa"/>
            <w:tcBorders>
              <w:top w:val="nil"/>
              <w:left w:val="nil"/>
              <w:bottom w:val="single" w:sz="4" w:space="0" w:color="auto"/>
              <w:right w:val="single" w:sz="4" w:space="0" w:color="auto"/>
            </w:tcBorders>
            <w:shd w:val="clear" w:color="auto" w:fill="auto"/>
            <w:noWrap/>
            <w:vAlign w:val="bottom"/>
            <w:hideMark/>
          </w:tcPr>
          <w:p w14:paraId="1FBB5C80"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11</w:t>
            </w:r>
          </w:p>
        </w:tc>
        <w:tc>
          <w:tcPr>
            <w:tcW w:w="976" w:type="dxa"/>
            <w:tcBorders>
              <w:top w:val="nil"/>
              <w:left w:val="nil"/>
              <w:bottom w:val="single" w:sz="4" w:space="0" w:color="auto"/>
              <w:right w:val="single" w:sz="4" w:space="0" w:color="auto"/>
            </w:tcBorders>
            <w:shd w:val="clear" w:color="auto" w:fill="auto"/>
            <w:noWrap/>
            <w:vAlign w:val="bottom"/>
            <w:hideMark/>
          </w:tcPr>
          <w:p w14:paraId="71D85DD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SXZ 034</w:t>
            </w:r>
          </w:p>
        </w:tc>
        <w:tc>
          <w:tcPr>
            <w:tcW w:w="1575" w:type="dxa"/>
            <w:tcBorders>
              <w:top w:val="nil"/>
              <w:left w:val="nil"/>
              <w:bottom w:val="single" w:sz="4" w:space="0" w:color="auto"/>
              <w:right w:val="single" w:sz="4" w:space="0" w:color="auto"/>
            </w:tcBorders>
            <w:shd w:val="clear" w:color="auto" w:fill="auto"/>
            <w:noWrap/>
            <w:vAlign w:val="bottom"/>
            <w:hideMark/>
          </w:tcPr>
          <w:p w14:paraId="1495A61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MAURICIO CARREÑO</w:t>
            </w:r>
          </w:p>
        </w:tc>
        <w:tc>
          <w:tcPr>
            <w:tcW w:w="1418" w:type="dxa"/>
            <w:tcBorders>
              <w:top w:val="nil"/>
              <w:left w:val="nil"/>
              <w:bottom w:val="single" w:sz="4" w:space="0" w:color="auto"/>
              <w:right w:val="single" w:sz="4" w:space="0" w:color="auto"/>
            </w:tcBorders>
            <w:shd w:val="clear" w:color="auto" w:fill="auto"/>
            <w:noWrap/>
            <w:vAlign w:val="bottom"/>
            <w:hideMark/>
          </w:tcPr>
          <w:p w14:paraId="4C11092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44983C3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1F4ABBC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RUBIELA SANCHEZ</w:t>
            </w:r>
          </w:p>
        </w:tc>
        <w:tc>
          <w:tcPr>
            <w:tcW w:w="1417" w:type="dxa"/>
            <w:tcBorders>
              <w:top w:val="nil"/>
              <w:left w:val="nil"/>
              <w:bottom w:val="single" w:sz="4" w:space="0" w:color="auto"/>
              <w:right w:val="single" w:sz="4" w:space="0" w:color="auto"/>
            </w:tcBorders>
            <w:shd w:val="clear" w:color="auto" w:fill="auto"/>
            <w:noWrap/>
            <w:vAlign w:val="bottom"/>
            <w:hideMark/>
          </w:tcPr>
          <w:p w14:paraId="1113C60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3EA09525"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0AA879E7"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E08C1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7A6B8660" w14:textId="77777777" w:rsidR="00ED2EE3" w:rsidRPr="00ED2EE3" w:rsidRDefault="00ED2EE3" w:rsidP="00ED2EE3">
            <w:pPr>
              <w:spacing w:after="0" w:line="240" w:lineRule="auto"/>
              <w:rPr>
                <w:rFonts w:ascii="Calibri" w:eastAsia="Times New Roman" w:hAnsi="Calibri" w:cs="Times New Roman"/>
                <w:color w:val="000000"/>
                <w:sz w:val="18"/>
                <w:szCs w:val="18"/>
                <w:lang w:val="es-CO" w:eastAsia="es-ES"/>
              </w:rPr>
            </w:pPr>
            <w:r w:rsidRPr="00ED2EE3">
              <w:rPr>
                <w:rFonts w:ascii="Calibri" w:eastAsia="Times New Roman" w:hAnsi="Calibri" w:cs="Times New Roman"/>
                <w:color w:val="000000"/>
                <w:sz w:val="18"/>
                <w:szCs w:val="18"/>
                <w:lang w:val="es-CO" w:eastAsia="es-ES"/>
              </w:rPr>
              <w:t>CHIA</w:t>
            </w:r>
          </w:p>
        </w:tc>
        <w:tc>
          <w:tcPr>
            <w:tcW w:w="1134" w:type="dxa"/>
            <w:tcBorders>
              <w:top w:val="nil"/>
              <w:left w:val="nil"/>
              <w:bottom w:val="single" w:sz="4" w:space="0" w:color="auto"/>
              <w:right w:val="single" w:sz="4" w:space="0" w:color="auto"/>
            </w:tcBorders>
            <w:shd w:val="clear" w:color="auto" w:fill="auto"/>
            <w:noWrap/>
            <w:vAlign w:val="bottom"/>
            <w:hideMark/>
          </w:tcPr>
          <w:p w14:paraId="0A0F1547"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12</w:t>
            </w:r>
          </w:p>
        </w:tc>
        <w:tc>
          <w:tcPr>
            <w:tcW w:w="976" w:type="dxa"/>
            <w:tcBorders>
              <w:top w:val="nil"/>
              <w:left w:val="nil"/>
              <w:bottom w:val="single" w:sz="4" w:space="0" w:color="auto"/>
              <w:right w:val="single" w:sz="4" w:space="0" w:color="auto"/>
            </w:tcBorders>
            <w:shd w:val="clear" w:color="auto" w:fill="auto"/>
            <w:noWrap/>
            <w:vAlign w:val="bottom"/>
            <w:hideMark/>
          </w:tcPr>
          <w:p w14:paraId="7FAFF6C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VEU 676</w:t>
            </w:r>
          </w:p>
        </w:tc>
        <w:tc>
          <w:tcPr>
            <w:tcW w:w="1575" w:type="dxa"/>
            <w:tcBorders>
              <w:top w:val="nil"/>
              <w:left w:val="nil"/>
              <w:bottom w:val="single" w:sz="4" w:space="0" w:color="auto"/>
              <w:right w:val="single" w:sz="4" w:space="0" w:color="auto"/>
            </w:tcBorders>
            <w:shd w:val="clear" w:color="auto" w:fill="auto"/>
            <w:noWrap/>
            <w:vAlign w:val="bottom"/>
            <w:hideMark/>
          </w:tcPr>
          <w:p w14:paraId="1C9AC35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RICARDO CARREÑO</w:t>
            </w:r>
          </w:p>
        </w:tc>
        <w:tc>
          <w:tcPr>
            <w:tcW w:w="1418" w:type="dxa"/>
            <w:tcBorders>
              <w:top w:val="nil"/>
              <w:left w:val="nil"/>
              <w:bottom w:val="single" w:sz="4" w:space="0" w:color="auto"/>
              <w:right w:val="single" w:sz="4" w:space="0" w:color="auto"/>
            </w:tcBorders>
            <w:shd w:val="clear" w:color="auto" w:fill="auto"/>
            <w:noWrap/>
            <w:vAlign w:val="bottom"/>
            <w:hideMark/>
          </w:tcPr>
          <w:p w14:paraId="7844266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698178A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26FDC295"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MARISOL GALINDO</w:t>
            </w:r>
          </w:p>
        </w:tc>
        <w:tc>
          <w:tcPr>
            <w:tcW w:w="1417" w:type="dxa"/>
            <w:tcBorders>
              <w:top w:val="nil"/>
              <w:left w:val="nil"/>
              <w:bottom w:val="single" w:sz="4" w:space="0" w:color="auto"/>
              <w:right w:val="single" w:sz="4" w:space="0" w:color="auto"/>
            </w:tcBorders>
            <w:shd w:val="clear" w:color="auto" w:fill="auto"/>
            <w:noWrap/>
            <w:vAlign w:val="bottom"/>
            <w:hideMark/>
          </w:tcPr>
          <w:p w14:paraId="701E9EE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61C2D66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76510B1B" w14:textId="77777777" w:rsidTr="00ED2EE3">
        <w:trPr>
          <w:trHeight w:val="28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C593AC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noWrap/>
            <w:vAlign w:val="bottom"/>
            <w:hideMark/>
          </w:tcPr>
          <w:p w14:paraId="0630D66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COTA-CHIA -CAJICA</w:t>
            </w:r>
          </w:p>
        </w:tc>
        <w:tc>
          <w:tcPr>
            <w:tcW w:w="1134" w:type="dxa"/>
            <w:tcBorders>
              <w:top w:val="nil"/>
              <w:left w:val="nil"/>
              <w:bottom w:val="single" w:sz="4" w:space="0" w:color="auto"/>
              <w:right w:val="single" w:sz="4" w:space="0" w:color="auto"/>
            </w:tcBorders>
            <w:shd w:val="clear" w:color="auto" w:fill="auto"/>
            <w:noWrap/>
            <w:vAlign w:val="bottom"/>
            <w:hideMark/>
          </w:tcPr>
          <w:p w14:paraId="1A9E4633"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13</w:t>
            </w:r>
          </w:p>
        </w:tc>
        <w:tc>
          <w:tcPr>
            <w:tcW w:w="976" w:type="dxa"/>
            <w:tcBorders>
              <w:top w:val="nil"/>
              <w:left w:val="nil"/>
              <w:bottom w:val="single" w:sz="4" w:space="0" w:color="auto"/>
              <w:right w:val="single" w:sz="4" w:space="0" w:color="auto"/>
            </w:tcBorders>
            <w:shd w:val="clear" w:color="auto" w:fill="auto"/>
            <w:noWrap/>
            <w:vAlign w:val="bottom"/>
            <w:hideMark/>
          </w:tcPr>
          <w:p w14:paraId="44F7D40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USC 508</w:t>
            </w:r>
          </w:p>
        </w:tc>
        <w:tc>
          <w:tcPr>
            <w:tcW w:w="1575" w:type="dxa"/>
            <w:tcBorders>
              <w:top w:val="nil"/>
              <w:left w:val="nil"/>
              <w:bottom w:val="single" w:sz="4" w:space="0" w:color="auto"/>
              <w:right w:val="single" w:sz="4" w:space="0" w:color="auto"/>
            </w:tcBorders>
            <w:shd w:val="clear" w:color="auto" w:fill="auto"/>
            <w:noWrap/>
            <w:vAlign w:val="bottom"/>
            <w:hideMark/>
          </w:tcPr>
          <w:p w14:paraId="728D6DD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GEURLIN ROJAS</w:t>
            </w:r>
          </w:p>
        </w:tc>
        <w:tc>
          <w:tcPr>
            <w:tcW w:w="1418" w:type="dxa"/>
            <w:tcBorders>
              <w:top w:val="nil"/>
              <w:left w:val="nil"/>
              <w:bottom w:val="single" w:sz="4" w:space="0" w:color="auto"/>
              <w:right w:val="single" w:sz="4" w:space="0" w:color="auto"/>
            </w:tcBorders>
            <w:shd w:val="clear" w:color="auto" w:fill="auto"/>
            <w:noWrap/>
            <w:vAlign w:val="bottom"/>
            <w:hideMark/>
          </w:tcPr>
          <w:p w14:paraId="36BC1A3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69467789"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4F64AE84"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DANIELA VARGAS</w:t>
            </w:r>
          </w:p>
        </w:tc>
        <w:tc>
          <w:tcPr>
            <w:tcW w:w="1417" w:type="dxa"/>
            <w:tcBorders>
              <w:top w:val="nil"/>
              <w:left w:val="nil"/>
              <w:bottom w:val="single" w:sz="4" w:space="0" w:color="auto"/>
              <w:right w:val="single" w:sz="4" w:space="0" w:color="auto"/>
            </w:tcBorders>
            <w:shd w:val="clear" w:color="auto" w:fill="auto"/>
            <w:noWrap/>
            <w:vAlign w:val="bottom"/>
            <w:hideMark/>
          </w:tcPr>
          <w:p w14:paraId="6487DF6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4B938B3A"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r w:rsidR="00ED2EE3" w:rsidRPr="00ED2EE3" w14:paraId="5BE1AB0D" w14:textId="77777777" w:rsidTr="00ED2EE3">
        <w:trPr>
          <w:trHeight w:val="46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1E23FF40"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OBRA O LABOR</w:t>
            </w:r>
          </w:p>
        </w:tc>
        <w:tc>
          <w:tcPr>
            <w:tcW w:w="1418" w:type="dxa"/>
            <w:tcBorders>
              <w:top w:val="nil"/>
              <w:left w:val="nil"/>
              <w:bottom w:val="single" w:sz="4" w:space="0" w:color="auto"/>
              <w:right w:val="single" w:sz="4" w:space="0" w:color="auto"/>
            </w:tcBorders>
            <w:shd w:val="clear" w:color="auto" w:fill="auto"/>
            <w:vAlign w:val="bottom"/>
            <w:hideMark/>
          </w:tcPr>
          <w:p w14:paraId="6603F83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PASADENA -PUENTE LARGO</w:t>
            </w:r>
          </w:p>
        </w:tc>
        <w:tc>
          <w:tcPr>
            <w:tcW w:w="1134" w:type="dxa"/>
            <w:tcBorders>
              <w:top w:val="nil"/>
              <w:left w:val="nil"/>
              <w:bottom w:val="single" w:sz="4" w:space="0" w:color="auto"/>
              <w:right w:val="single" w:sz="4" w:space="0" w:color="auto"/>
            </w:tcBorders>
            <w:shd w:val="clear" w:color="auto" w:fill="auto"/>
            <w:noWrap/>
            <w:vAlign w:val="bottom"/>
            <w:hideMark/>
          </w:tcPr>
          <w:p w14:paraId="41563823"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14</w:t>
            </w:r>
          </w:p>
        </w:tc>
        <w:tc>
          <w:tcPr>
            <w:tcW w:w="976" w:type="dxa"/>
            <w:tcBorders>
              <w:top w:val="nil"/>
              <w:left w:val="nil"/>
              <w:bottom w:val="single" w:sz="4" w:space="0" w:color="auto"/>
              <w:right w:val="single" w:sz="4" w:space="0" w:color="auto"/>
            </w:tcBorders>
            <w:shd w:val="clear" w:color="auto" w:fill="auto"/>
            <w:noWrap/>
            <w:vAlign w:val="bottom"/>
            <w:hideMark/>
          </w:tcPr>
          <w:p w14:paraId="23B46E9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UFT 803</w:t>
            </w:r>
          </w:p>
        </w:tc>
        <w:tc>
          <w:tcPr>
            <w:tcW w:w="1575" w:type="dxa"/>
            <w:tcBorders>
              <w:top w:val="nil"/>
              <w:left w:val="nil"/>
              <w:bottom w:val="single" w:sz="4" w:space="0" w:color="auto"/>
              <w:right w:val="single" w:sz="4" w:space="0" w:color="auto"/>
            </w:tcBorders>
            <w:shd w:val="clear" w:color="auto" w:fill="auto"/>
            <w:noWrap/>
            <w:vAlign w:val="bottom"/>
            <w:hideMark/>
          </w:tcPr>
          <w:p w14:paraId="5C040C9E"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RICHARD CARREÑO</w:t>
            </w:r>
          </w:p>
        </w:tc>
        <w:tc>
          <w:tcPr>
            <w:tcW w:w="1418" w:type="dxa"/>
            <w:tcBorders>
              <w:top w:val="nil"/>
              <w:left w:val="nil"/>
              <w:bottom w:val="single" w:sz="4" w:space="0" w:color="auto"/>
              <w:right w:val="single" w:sz="4" w:space="0" w:color="auto"/>
            </w:tcBorders>
            <w:shd w:val="clear" w:color="auto" w:fill="auto"/>
            <w:noWrap/>
            <w:vAlign w:val="bottom"/>
            <w:hideMark/>
          </w:tcPr>
          <w:p w14:paraId="2265013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276" w:type="dxa"/>
            <w:tcBorders>
              <w:top w:val="nil"/>
              <w:left w:val="nil"/>
              <w:bottom w:val="single" w:sz="4" w:space="0" w:color="auto"/>
              <w:right w:val="single" w:sz="4" w:space="0" w:color="auto"/>
            </w:tcBorders>
            <w:shd w:val="clear" w:color="auto" w:fill="auto"/>
            <w:noWrap/>
            <w:vAlign w:val="bottom"/>
            <w:hideMark/>
          </w:tcPr>
          <w:p w14:paraId="17EC391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CONDUCTOR</w:t>
            </w:r>
          </w:p>
        </w:tc>
        <w:tc>
          <w:tcPr>
            <w:tcW w:w="1559" w:type="dxa"/>
            <w:tcBorders>
              <w:top w:val="nil"/>
              <w:left w:val="nil"/>
              <w:bottom w:val="single" w:sz="4" w:space="0" w:color="auto"/>
              <w:right w:val="single" w:sz="4" w:space="0" w:color="auto"/>
            </w:tcBorders>
            <w:shd w:val="clear" w:color="auto" w:fill="auto"/>
            <w:noWrap/>
            <w:vAlign w:val="bottom"/>
            <w:hideMark/>
          </w:tcPr>
          <w:p w14:paraId="5C57750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PATRICIA PUIN</w:t>
            </w:r>
          </w:p>
        </w:tc>
        <w:tc>
          <w:tcPr>
            <w:tcW w:w="1417" w:type="dxa"/>
            <w:tcBorders>
              <w:top w:val="nil"/>
              <w:left w:val="nil"/>
              <w:bottom w:val="single" w:sz="4" w:space="0" w:color="auto"/>
              <w:right w:val="single" w:sz="4" w:space="0" w:color="auto"/>
            </w:tcBorders>
            <w:shd w:val="clear" w:color="auto" w:fill="auto"/>
            <w:noWrap/>
            <w:vAlign w:val="bottom"/>
            <w:hideMark/>
          </w:tcPr>
          <w:p w14:paraId="2231A4E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OPERATIVO</w:t>
            </w:r>
          </w:p>
        </w:tc>
        <w:tc>
          <w:tcPr>
            <w:tcW w:w="1560" w:type="dxa"/>
            <w:tcBorders>
              <w:top w:val="nil"/>
              <w:left w:val="nil"/>
              <w:bottom w:val="single" w:sz="4" w:space="0" w:color="auto"/>
              <w:right w:val="single" w:sz="4" w:space="0" w:color="auto"/>
            </w:tcBorders>
            <w:shd w:val="clear" w:color="auto" w:fill="auto"/>
            <w:noWrap/>
            <w:vAlign w:val="bottom"/>
            <w:hideMark/>
          </w:tcPr>
          <w:p w14:paraId="658FE218"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PEATON/PASAJERO</w:t>
            </w:r>
          </w:p>
        </w:tc>
      </w:tr>
    </w:tbl>
    <w:p w14:paraId="12E322A3" w14:textId="588F5476" w:rsidR="00253A0C" w:rsidRDefault="00253A0C" w:rsidP="00ED2EE3">
      <w:pPr>
        <w:keepNext/>
        <w:keepLines/>
        <w:autoSpaceDE w:val="0"/>
        <w:autoSpaceDN w:val="0"/>
        <w:adjustRightInd w:val="0"/>
        <w:spacing w:before="480"/>
        <w:jc w:val="both"/>
        <w:outlineLvl w:val="0"/>
        <w:rPr>
          <w:rFonts w:eastAsiaTheme="majorEastAsia" w:cstheme="minorHAnsi"/>
          <w:bCs/>
          <w:color w:val="244A58" w:themeColor="accent2"/>
          <w:lang w:val="es-CO"/>
        </w:rPr>
      </w:pPr>
      <w:r>
        <w:rPr>
          <w:rFonts w:eastAsiaTheme="majorEastAsia" w:cstheme="minorHAnsi"/>
          <w:bCs/>
          <w:color w:val="244A58" w:themeColor="accent2"/>
          <w:lang w:val="es-CO"/>
        </w:rPr>
        <w:t>Personal  Administrativo.</w:t>
      </w:r>
    </w:p>
    <w:tbl>
      <w:tblPr>
        <w:tblW w:w="9420" w:type="dxa"/>
        <w:tblInd w:w="55" w:type="dxa"/>
        <w:tblCellMar>
          <w:left w:w="70" w:type="dxa"/>
          <w:right w:w="70" w:type="dxa"/>
        </w:tblCellMar>
        <w:tblLook w:val="04A0" w:firstRow="1" w:lastRow="0" w:firstColumn="1" w:lastColumn="0" w:noHBand="0" w:noVBand="1"/>
      </w:tblPr>
      <w:tblGrid>
        <w:gridCol w:w="2000"/>
        <w:gridCol w:w="1520"/>
        <w:gridCol w:w="2600"/>
        <w:gridCol w:w="1300"/>
        <w:gridCol w:w="2000"/>
      </w:tblGrid>
      <w:tr w:rsidR="00253A0C" w:rsidRPr="00253A0C" w14:paraId="1221A819" w14:textId="77777777" w:rsidTr="00253A0C">
        <w:trPr>
          <w:trHeight w:val="280"/>
        </w:trPr>
        <w:tc>
          <w:tcPr>
            <w:tcW w:w="2000"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47C5AC27"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CLASE DE CONTRATO</w:t>
            </w:r>
          </w:p>
        </w:tc>
        <w:tc>
          <w:tcPr>
            <w:tcW w:w="152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14:paraId="056A2AB7"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AREA</w:t>
            </w:r>
          </w:p>
        </w:tc>
        <w:tc>
          <w:tcPr>
            <w:tcW w:w="260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14:paraId="54F55A16"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NOMBRE</w:t>
            </w:r>
          </w:p>
        </w:tc>
        <w:tc>
          <w:tcPr>
            <w:tcW w:w="130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638DF341"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CARGO</w:t>
            </w:r>
          </w:p>
        </w:tc>
        <w:tc>
          <w:tcPr>
            <w:tcW w:w="2000"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57B9E8B7"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 xml:space="preserve">ROL EN LA VIA </w:t>
            </w:r>
          </w:p>
        </w:tc>
      </w:tr>
      <w:tr w:rsidR="00253A0C" w:rsidRPr="00253A0C" w14:paraId="613BA355" w14:textId="77777777" w:rsidTr="00253A0C">
        <w:trPr>
          <w:trHeight w:val="300"/>
        </w:trPr>
        <w:tc>
          <w:tcPr>
            <w:tcW w:w="2000" w:type="dxa"/>
            <w:vMerge/>
            <w:tcBorders>
              <w:top w:val="single" w:sz="8" w:space="0" w:color="auto"/>
              <w:left w:val="single" w:sz="8" w:space="0" w:color="auto"/>
              <w:bottom w:val="single" w:sz="8" w:space="0" w:color="000000"/>
              <w:right w:val="single" w:sz="4" w:space="0" w:color="auto"/>
            </w:tcBorders>
            <w:vAlign w:val="center"/>
            <w:hideMark/>
          </w:tcPr>
          <w:p w14:paraId="303A84F9"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p>
        </w:tc>
        <w:tc>
          <w:tcPr>
            <w:tcW w:w="1520" w:type="dxa"/>
            <w:vMerge/>
            <w:tcBorders>
              <w:top w:val="single" w:sz="8" w:space="0" w:color="auto"/>
              <w:left w:val="single" w:sz="4" w:space="0" w:color="auto"/>
              <w:bottom w:val="single" w:sz="8" w:space="0" w:color="000000"/>
              <w:right w:val="single" w:sz="4" w:space="0" w:color="auto"/>
            </w:tcBorders>
            <w:vAlign w:val="center"/>
            <w:hideMark/>
          </w:tcPr>
          <w:p w14:paraId="500C1FA5"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p>
        </w:tc>
        <w:tc>
          <w:tcPr>
            <w:tcW w:w="2600" w:type="dxa"/>
            <w:vMerge/>
            <w:tcBorders>
              <w:top w:val="single" w:sz="8" w:space="0" w:color="auto"/>
              <w:left w:val="single" w:sz="4" w:space="0" w:color="auto"/>
              <w:bottom w:val="single" w:sz="8" w:space="0" w:color="000000"/>
              <w:right w:val="single" w:sz="4" w:space="0" w:color="auto"/>
            </w:tcBorders>
            <w:vAlign w:val="center"/>
            <w:hideMark/>
          </w:tcPr>
          <w:p w14:paraId="7C26D8F3"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795DE493"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p>
        </w:tc>
        <w:tc>
          <w:tcPr>
            <w:tcW w:w="2000" w:type="dxa"/>
            <w:vMerge/>
            <w:tcBorders>
              <w:top w:val="single" w:sz="8" w:space="0" w:color="auto"/>
              <w:left w:val="single" w:sz="4" w:space="0" w:color="auto"/>
              <w:bottom w:val="single" w:sz="8" w:space="0" w:color="000000"/>
              <w:right w:val="single" w:sz="8" w:space="0" w:color="auto"/>
            </w:tcBorders>
            <w:vAlign w:val="center"/>
            <w:hideMark/>
          </w:tcPr>
          <w:p w14:paraId="2216D6D0"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p>
        </w:tc>
      </w:tr>
      <w:tr w:rsidR="00253A0C" w:rsidRPr="00253A0C" w14:paraId="0B3E8B33" w14:textId="77777777" w:rsidTr="00253A0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14:paraId="47F5CF71"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INDEFINIDO</w:t>
            </w:r>
          </w:p>
        </w:tc>
        <w:tc>
          <w:tcPr>
            <w:tcW w:w="1520" w:type="dxa"/>
            <w:tcBorders>
              <w:top w:val="nil"/>
              <w:left w:val="nil"/>
              <w:bottom w:val="single" w:sz="4" w:space="0" w:color="auto"/>
              <w:right w:val="single" w:sz="4" w:space="0" w:color="auto"/>
            </w:tcBorders>
            <w:shd w:val="clear" w:color="auto" w:fill="auto"/>
            <w:noWrap/>
            <w:vAlign w:val="center"/>
            <w:hideMark/>
          </w:tcPr>
          <w:p w14:paraId="3C23FA8B"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ADMINISTRATIVA</w:t>
            </w:r>
          </w:p>
        </w:tc>
        <w:tc>
          <w:tcPr>
            <w:tcW w:w="2600" w:type="dxa"/>
            <w:tcBorders>
              <w:top w:val="nil"/>
              <w:left w:val="nil"/>
              <w:bottom w:val="single" w:sz="4" w:space="0" w:color="auto"/>
              <w:right w:val="single" w:sz="4" w:space="0" w:color="auto"/>
            </w:tcBorders>
            <w:shd w:val="clear" w:color="auto" w:fill="auto"/>
            <w:noWrap/>
            <w:vAlign w:val="center"/>
            <w:hideMark/>
          </w:tcPr>
          <w:p w14:paraId="4B4F6DD4"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ADRIANA ECHEVERRI</w:t>
            </w:r>
          </w:p>
        </w:tc>
        <w:tc>
          <w:tcPr>
            <w:tcW w:w="1300" w:type="dxa"/>
            <w:tcBorders>
              <w:top w:val="nil"/>
              <w:left w:val="nil"/>
              <w:bottom w:val="single" w:sz="4" w:space="0" w:color="auto"/>
              <w:right w:val="single" w:sz="4" w:space="0" w:color="auto"/>
            </w:tcBorders>
            <w:shd w:val="clear" w:color="auto" w:fill="auto"/>
            <w:noWrap/>
            <w:vAlign w:val="center"/>
            <w:hideMark/>
          </w:tcPr>
          <w:p w14:paraId="413534DC"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COORDINADORA</w:t>
            </w:r>
          </w:p>
        </w:tc>
        <w:tc>
          <w:tcPr>
            <w:tcW w:w="2000" w:type="dxa"/>
            <w:tcBorders>
              <w:top w:val="nil"/>
              <w:left w:val="nil"/>
              <w:bottom w:val="single" w:sz="4" w:space="0" w:color="auto"/>
              <w:right w:val="single" w:sz="8" w:space="0" w:color="auto"/>
            </w:tcBorders>
            <w:shd w:val="clear" w:color="auto" w:fill="auto"/>
            <w:vAlign w:val="center"/>
            <w:hideMark/>
          </w:tcPr>
          <w:p w14:paraId="3139A368"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CONDUCTOR/ PEATON</w:t>
            </w:r>
          </w:p>
        </w:tc>
      </w:tr>
      <w:tr w:rsidR="00253A0C" w:rsidRPr="00253A0C" w14:paraId="7C8F1571" w14:textId="77777777" w:rsidTr="00253A0C">
        <w:trPr>
          <w:trHeight w:val="280"/>
        </w:trPr>
        <w:tc>
          <w:tcPr>
            <w:tcW w:w="2000" w:type="dxa"/>
            <w:tcBorders>
              <w:top w:val="nil"/>
              <w:left w:val="single" w:sz="8" w:space="0" w:color="auto"/>
              <w:bottom w:val="single" w:sz="4" w:space="0" w:color="auto"/>
              <w:right w:val="single" w:sz="4" w:space="0" w:color="auto"/>
            </w:tcBorders>
            <w:shd w:val="clear" w:color="auto" w:fill="auto"/>
            <w:vAlign w:val="center"/>
            <w:hideMark/>
          </w:tcPr>
          <w:p w14:paraId="796EE2C3"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PRESTACION DE SERVICIOS</w:t>
            </w:r>
          </w:p>
        </w:tc>
        <w:tc>
          <w:tcPr>
            <w:tcW w:w="1520" w:type="dxa"/>
            <w:tcBorders>
              <w:top w:val="nil"/>
              <w:left w:val="nil"/>
              <w:bottom w:val="single" w:sz="4" w:space="0" w:color="auto"/>
              <w:right w:val="single" w:sz="4" w:space="0" w:color="auto"/>
            </w:tcBorders>
            <w:shd w:val="clear" w:color="auto" w:fill="auto"/>
            <w:noWrap/>
            <w:vAlign w:val="center"/>
            <w:hideMark/>
          </w:tcPr>
          <w:p w14:paraId="2DFE5EBB"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12850A92"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OLGA LUCIA MORENO</w:t>
            </w:r>
          </w:p>
        </w:tc>
        <w:tc>
          <w:tcPr>
            <w:tcW w:w="1300" w:type="dxa"/>
            <w:tcBorders>
              <w:top w:val="nil"/>
              <w:left w:val="nil"/>
              <w:bottom w:val="single" w:sz="4" w:space="0" w:color="auto"/>
              <w:right w:val="single" w:sz="4" w:space="0" w:color="auto"/>
            </w:tcBorders>
            <w:shd w:val="clear" w:color="auto" w:fill="auto"/>
            <w:noWrap/>
            <w:vAlign w:val="center"/>
            <w:hideMark/>
          </w:tcPr>
          <w:p w14:paraId="14F34654"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SIG</w:t>
            </w:r>
          </w:p>
        </w:tc>
        <w:tc>
          <w:tcPr>
            <w:tcW w:w="2000" w:type="dxa"/>
            <w:tcBorders>
              <w:top w:val="nil"/>
              <w:left w:val="nil"/>
              <w:bottom w:val="single" w:sz="4" w:space="0" w:color="auto"/>
              <w:right w:val="single" w:sz="8" w:space="0" w:color="auto"/>
            </w:tcBorders>
            <w:shd w:val="clear" w:color="auto" w:fill="auto"/>
            <w:vAlign w:val="center"/>
            <w:hideMark/>
          </w:tcPr>
          <w:p w14:paraId="53DDBC56"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CONDUCTOR/ PEATON</w:t>
            </w:r>
          </w:p>
        </w:tc>
      </w:tr>
      <w:tr w:rsidR="00253A0C" w:rsidRPr="00253A0C" w14:paraId="38A27FEF" w14:textId="77777777" w:rsidTr="00253A0C">
        <w:trPr>
          <w:trHeight w:val="300"/>
        </w:trPr>
        <w:tc>
          <w:tcPr>
            <w:tcW w:w="2000" w:type="dxa"/>
            <w:tcBorders>
              <w:top w:val="nil"/>
              <w:left w:val="single" w:sz="8" w:space="0" w:color="auto"/>
              <w:bottom w:val="single" w:sz="4" w:space="0" w:color="auto"/>
              <w:right w:val="single" w:sz="4" w:space="0" w:color="auto"/>
            </w:tcBorders>
            <w:shd w:val="clear" w:color="auto" w:fill="auto"/>
            <w:vAlign w:val="center"/>
            <w:hideMark/>
          </w:tcPr>
          <w:p w14:paraId="183686F7"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INDEFINIDO</w:t>
            </w:r>
          </w:p>
        </w:tc>
        <w:tc>
          <w:tcPr>
            <w:tcW w:w="1520" w:type="dxa"/>
            <w:tcBorders>
              <w:top w:val="nil"/>
              <w:left w:val="nil"/>
              <w:bottom w:val="single" w:sz="4" w:space="0" w:color="auto"/>
              <w:right w:val="single" w:sz="4" w:space="0" w:color="auto"/>
            </w:tcBorders>
            <w:shd w:val="clear" w:color="auto" w:fill="auto"/>
            <w:noWrap/>
            <w:vAlign w:val="center"/>
            <w:hideMark/>
          </w:tcPr>
          <w:p w14:paraId="7EE46F65"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1C926257"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PILAR ADRIANA GARAVITO</w:t>
            </w:r>
          </w:p>
        </w:tc>
        <w:tc>
          <w:tcPr>
            <w:tcW w:w="1300" w:type="dxa"/>
            <w:tcBorders>
              <w:top w:val="nil"/>
              <w:left w:val="nil"/>
              <w:bottom w:val="single" w:sz="4" w:space="0" w:color="auto"/>
              <w:right w:val="single" w:sz="4" w:space="0" w:color="auto"/>
            </w:tcBorders>
            <w:shd w:val="clear" w:color="auto" w:fill="auto"/>
            <w:noWrap/>
            <w:vAlign w:val="center"/>
            <w:hideMark/>
          </w:tcPr>
          <w:p w14:paraId="36D365C5"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SUBGERENTE</w:t>
            </w:r>
          </w:p>
        </w:tc>
        <w:tc>
          <w:tcPr>
            <w:tcW w:w="2000" w:type="dxa"/>
            <w:tcBorders>
              <w:top w:val="nil"/>
              <w:left w:val="nil"/>
              <w:bottom w:val="single" w:sz="4" w:space="0" w:color="auto"/>
              <w:right w:val="single" w:sz="8" w:space="0" w:color="auto"/>
            </w:tcBorders>
            <w:shd w:val="clear" w:color="auto" w:fill="auto"/>
            <w:vAlign w:val="center"/>
            <w:hideMark/>
          </w:tcPr>
          <w:p w14:paraId="66F3F8F3"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CONDUCTOR/ PEATON</w:t>
            </w:r>
          </w:p>
        </w:tc>
      </w:tr>
      <w:tr w:rsidR="00253A0C" w:rsidRPr="00253A0C" w14:paraId="32DB3102" w14:textId="77777777" w:rsidTr="00253A0C">
        <w:trPr>
          <w:trHeight w:val="300"/>
        </w:trPr>
        <w:tc>
          <w:tcPr>
            <w:tcW w:w="2000" w:type="dxa"/>
            <w:tcBorders>
              <w:top w:val="nil"/>
              <w:left w:val="single" w:sz="8" w:space="0" w:color="auto"/>
              <w:bottom w:val="single" w:sz="8" w:space="0" w:color="auto"/>
              <w:right w:val="single" w:sz="4" w:space="0" w:color="auto"/>
            </w:tcBorders>
            <w:shd w:val="clear" w:color="auto" w:fill="auto"/>
            <w:vAlign w:val="center"/>
            <w:hideMark/>
          </w:tcPr>
          <w:p w14:paraId="4D12BEC1"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INDEFINIDO</w:t>
            </w:r>
          </w:p>
        </w:tc>
        <w:tc>
          <w:tcPr>
            <w:tcW w:w="1520" w:type="dxa"/>
            <w:tcBorders>
              <w:top w:val="nil"/>
              <w:left w:val="nil"/>
              <w:bottom w:val="single" w:sz="8" w:space="0" w:color="auto"/>
              <w:right w:val="single" w:sz="4" w:space="0" w:color="auto"/>
            </w:tcBorders>
            <w:shd w:val="clear" w:color="auto" w:fill="auto"/>
            <w:noWrap/>
            <w:vAlign w:val="center"/>
            <w:hideMark/>
          </w:tcPr>
          <w:p w14:paraId="632CBE2A"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8" w:space="0" w:color="auto"/>
              <w:right w:val="single" w:sz="4" w:space="0" w:color="000000"/>
            </w:tcBorders>
            <w:shd w:val="clear" w:color="auto" w:fill="auto"/>
            <w:noWrap/>
            <w:vAlign w:val="center"/>
            <w:hideMark/>
          </w:tcPr>
          <w:p w14:paraId="4688391C"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EDUARDO GARAVITO</w:t>
            </w:r>
          </w:p>
        </w:tc>
        <w:tc>
          <w:tcPr>
            <w:tcW w:w="1300" w:type="dxa"/>
            <w:tcBorders>
              <w:top w:val="nil"/>
              <w:left w:val="nil"/>
              <w:bottom w:val="single" w:sz="8" w:space="0" w:color="auto"/>
              <w:right w:val="single" w:sz="4" w:space="0" w:color="auto"/>
            </w:tcBorders>
            <w:shd w:val="clear" w:color="auto" w:fill="auto"/>
            <w:noWrap/>
            <w:vAlign w:val="center"/>
            <w:hideMark/>
          </w:tcPr>
          <w:p w14:paraId="7303B791"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 xml:space="preserve">GERENTE </w:t>
            </w:r>
          </w:p>
        </w:tc>
        <w:tc>
          <w:tcPr>
            <w:tcW w:w="2000" w:type="dxa"/>
            <w:tcBorders>
              <w:top w:val="nil"/>
              <w:left w:val="nil"/>
              <w:bottom w:val="single" w:sz="8" w:space="0" w:color="auto"/>
              <w:right w:val="single" w:sz="8" w:space="0" w:color="auto"/>
            </w:tcBorders>
            <w:shd w:val="clear" w:color="auto" w:fill="auto"/>
            <w:noWrap/>
            <w:vAlign w:val="center"/>
            <w:hideMark/>
          </w:tcPr>
          <w:p w14:paraId="70A6320E" w14:textId="77777777" w:rsidR="00253A0C" w:rsidRPr="00253A0C" w:rsidRDefault="00253A0C" w:rsidP="00253A0C">
            <w:pPr>
              <w:spacing w:after="0" w:line="240" w:lineRule="auto"/>
              <w:rPr>
                <w:rFonts w:ascii="Calibri" w:eastAsia="Times New Roman" w:hAnsi="Calibri" w:cs="Times New Roman"/>
                <w:color w:val="000000"/>
                <w:sz w:val="16"/>
                <w:szCs w:val="16"/>
                <w:lang w:val="es-CO" w:eastAsia="es-ES"/>
              </w:rPr>
            </w:pPr>
            <w:r w:rsidRPr="00253A0C">
              <w:rPr>
                <w:rFonts w:ascii="Calibri" w:eastAsia="Times New Roman" w:hAnsi="Calibri" w:cs="Times New Roman"/>
                <w:color w:val="000000"/>
                <w:sz w:val="16"/>
                <w:szCs w:val="16"/>
                <w:lang w:val="es-CO" w:eastAsia="es-ES"/>
              </w:rPr>
              <w:t>CONDUCTOR/ PEATON</w:t>
            </w:r>
          </w:p>
        </w:tc>
      </w:tr>
    </w:tbl>
    <w:p w14:paraId="143AAB29" w14:textId="57F54338" w:rsidR="00ED2EE3" w:rsidRDefault="00253A0C" w:rsidP="00ED2EE3">
      <w:pPr>
        <w:keepNext/>
        <w:keepLines/>
        <w:autoSpaceDE w:val="0"/>
        <w:autoSpaceDN w:val="0"/>
        <w:adjustRightInd w:val="0"/>
        <w:spacing w:before="480"/>
        <w:jc w:val="both"/>
        <w:outlineLvl w:val="0"/>
        <w:rPr>
          <w:rFonts w:eastAsiaTheme="majorEastAsia" w:cstheme="minorHAnsi"/>
          <w:bCs/>
          <w:color w:val="244A58" w:themeColor="accent2"/>
          <w:lang w:val="es-CO"/>
        </w:rPr>
      </w:pPr>
      <w:r w:rsidRPr="00ED2EE3">
        <w:rPr>
          <w:rFonts w:eastAsiaTheme="majorEastAsia" w:cstheme="minorHAnsi"/>
          <w:bCs/>
          <w:color w:val="244A58" w:themeColor="accent2"/>
          <w:lang w:val="es-CO"/>
        </w:rPr>
        <w:lastRenderedPageBreak/>
        <w:t xml:space="preserve">Personal que hace parte de la compañía, actividad y desplazamientos </w:t>
      </w:r>
      <w:r>
        <w:rPr>
          <w:rFonts w:eastAsiaTheme="majorEastAsia" w:cstheme="minorHAnsi"/>
          <w:bCs/>
          <w:color w:val="244A58" w:themeColor="accent2"/>
          <w:lang w:val="es-CO"/>
        </w:rPr>
        <w:t xml:space="preserve">(Cuadro conductores, m administrativos) </w:t>
      </w:r>
    </w:p>
    <w:tbl>
      <w:tblPr>
        <w:tblW w:w="10020" w:type="dxa"/>
        <w:tblInd w:w="55" w:type="dxa"/>
        <w:tblCellMar>
          <w:left w:w="70" w:type="dxa"/>
          <w:right w:w="70" w:type="dxa"/>
        </w:tblCellMar>
        <w:tblLook w:val="04A0" w:firstRow="1" w:lastRow="0" w:firstColumn="1" w:lastColumn="0" w:noHBand="0" w:noVBand="1"/>
      </w:tblPr>
      <w:tblGrid>
        <w:gridCol w:w="2000"/>
        <w:gridCol w:w="1520"/>
        <w:gridCol w:w="2600"/>
        <w:gridCol w:w="1300"/>
        <w:gridCol w:w="1420"/>
        <w:gridCol w:w="1180"/>
      </w:tblGrid>
      <w:tr w:rsidR="00ED2EE3" w:rsidRPr="00ED2EE3" w14:paraId="09006B48" w14:textId="77777777" w:rsidTr="00ED2EE3">
        <w:trPr>
          <w:trHeight w:val="280"/>
        </w:trPr>
        <w:tc>
          <w:tcPr>
            <w:tcW w:w="2000" w:type="dxa"/>
            <w:vMerge w:val="restart"/>
            <w:tcBorders>
              <w:top w:val="single" w:sz="8" w:space="0" w:color="auto"/>
              <w:left w:val="single" w:sz="8" w:space="0" w:color="auto"/>
              <w:bottom w:val="nil"/>
              <w:right w:val="nil"/>
            </w:tcBorders>
            <w:shd w:val="clear" w:color="000000" w:fill="D9D9D9"/>
            <w:noWrap/>
            <w:vAlign w:val="center"/>
            <w:hideMark/>
          </w:tcPr>
          <w:p w14:paraId="4086C8B5"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CLASE DE CONTRATO</w:t>
            </w:r>
          </w:p>
        </w:tc>
        <w:tc>
          <w:tcPr>
            <w:tcW w:w="1520" w:type="dxa"/>
            <w:vMerge w:val="restart"/>
            <w:tcBorders>
              <w:top w:val="single" w:sz="8" w:space="0" w:color="auto"/>
              <w:left w:val="single" w:sz="8" w:space="0" w:color="auto"/>
              <w:bottom w:val="nil"/>
              <w:right w:val="single" w:sz="8" w:space="0" w:color="auto"/>
            </w:tcBorders>
            <w:shd w:val="clear" w:color="000000" w:fill="D9D9D9"/>
            <w:noWrap/>
            <w:vAlign w:val="center"/>
            <w:hideMark/>
          </w:tcPr>
          <w:p w14:paraId="0DCE954F"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AREA</w:t>
            </w:r>
          </w:p>
        </w:tc>
        <w:tc>
          <w:tcPr>
            <w:tcW w:w="2600" w:type="dxa"/>
            <w:vMerge w:val="restart"/>
            <w:tcBorders>
              <w:top w:val="single" w:sz="8" w:space="0" w:color="auto"/>
              <w:left w:val="nil"/>
              <w:bottom w:val="nil"/>
              <w:right w:val="nil"/>
            </w:tcBorders>
            <w:shd w:val="clear" w:color="000000" w:fill="D9D9D9"/>
            <w:noWrap/>
            <w:vAlign w:val="center"/>
            <w:hideMark/>
          </w:tcPr>
          <w:p w14:paraId="4942AB1A"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NOMBRE</w:t>
            </w:r>
          </w:p>
        </w:tc>
        <w:tc>
          <w:tcPr>
            <w:tcW w:w="1300" w:type="dxa"/>
            <w:vMerge w:val="restart"/>
            <w:tcBorders>
              <w:top w:val="single" w:sz="8" w:space="0" w:color="auto"/>
              <w:left w:val="single" w:sz="8" w:space="0" w:color="auto"/>
              <w:bottom w:val="nil"/>
              <w:right w:val="single" w:sz="8" w:space="0" w:color="auto"/>
            </w:tcBorders>
            <w:shd w:val="clear" w:color="000000" w:fill="D9D9D9"/>
            <w:vAlign w:val="center"/>
            <w:hideMark/>
          </w:tcPr>
          <w:p w14:paraId="1DAACF27"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CARGO</w:t>
            </w:r>
          </w:p>
        </w:tc>
        <w:tc>
          <w:tcPr>
            <w:tcW w:w="2600" w:type="dxa"/>
            <w:gridSpan w:val="2"/>
            <w:tcBorders>
              <w:top w:val="single" w:sz="8" w:space="0" w:color="auto"/>
              <w:left w:val="single" w:sz="4" w:space="0" w:color="auto"/>
              <w:bottom w:val="single" w:sz="4" w:space="0" w:color="auto"/>
              <w:right w:val="single" w:sz="8" w:space="0" w:color="000000"/>
            </w:tcBorders>
            <w:shd w:val="clear" w:color="000000" w:fill="D9D9D9"/>
            <w:noWrap/>
            <w:vAlign w:val="bottom"/>
            <w:hideMark/>
          </w:tcPr>
          <w:p w14:paraId="3CD9C251"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TIPO DE DESPLAZAMIENTO</w:t>
            </w:r>
          </w:p>
        </w:tc>
      </w:tr>
      <w:tr w:rsidR="00ED2EE3" w:rsidRPr="00ED2EE3" w14:paraId="5E9F9587" w14:textId="77777777" w:rsidTr="00ED2EE3">
        <w:trPr>
          <w:trHeight w:val="280"/>
        </w:trPr>
        <w:tc>
          <w:tcPr>
            <w:tcW w:w="2000" w:type="dxa"/>
            <w:vMerge/>
            <w:tcBorders>
              <w:top w:val="single" w:sz="8" w:space="0" w:color="auto"/>
              <w:left w:val="single" w:sz="8" w:space="0" w:color="auto"/>
              <w:bottom w:val="nil"/>
              <w:right w:val="nil"/>
            </w:tcBorders>
            <w:vAlign w:val="center"/>
            <w:hideMark/>
          </w:tcPr>
          <w:p w14:paraId="70205211"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p>
        </w:tc>
        <w:tc>
          <w:tcPr>
            <w:tcW w:w="1520" w:type="dxa"/>
            <w:vMerge/>
            <w:tcBorders>
              <w:top w:val="single" w:sz="8" w:space="0" w:color="auto"/>
              <w:left w:val="single" w:sz="8" w:space="0" w:color="auto"/>
              <w:bottom w:val="nil"/>
              <w:right w:val="single" w:sz="8" w:space="0" w:color="auto"/>
            </w:tcBorders>
            <w:vAlign w:val="center"/>
            <w:hideMark/>
          </w:tcPr>
          <w:p w14:paraId="22F936C3"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p>
        </w:tc>
        <w:tc>
          <w:tcPr>
            <w:tcW w:w="2600" w:type="dxa"/>
            <w:vMerge/>
            <w:tcBorders>
              <w:top w:val="single" w:sz="8" w:space="0" w:color="auto"/>
              <w:left w:val="nil"/>
              <w:bottom w:val="nil"/>
              <w:right w:val="nil"/>
            </w:tcBorders>
            <w:vAlign w:val="center"/>
            <w:hideMark/>
          </w:tcPr>
          <w:p w14:paraId="4DB68F8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p>
        </w:tc>
        <w:tc>
          <w:tcPr>
            <w:tcW w:w="1300" w:type="dxa"/>
            <w:vMerge/>
            <w:tcBorders>
              <w:top w:val="single" w:sz="8" w:space="0" w:color="auto"/>
              <w:left w:val="single" w:sz="8" w:space="0" w:color="auto"/>
              <w:bottom w:val="nil"/>
              <w:right w:val="single" w:sz="8" w:space="0" w:color="auto"/>
            </w:tcBorders>
            <w:vAlign w:val="center"/>
            <w:hideMark/>
          </w:tcPr>
          <w:p w14:paraId="6FAE4E0B"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p>
        </w:tc>
        <w:tc>
          <w:tcPr>
            <w:tcW w:w="1420" w:type="dxa"/>
            <w:tcBorders>
              <w:top w:val="nil"/>
              <w:left w:val="single" w:sz="4" w:space="0" w:color="auto"/>
              <w:bottom w:val="nil"/>
              <w:right w:val="single" w:sz="4" w:space="0" w:color="auto"/>
            </w:tcBorders>
            <w:shd w:val="clear" w:color="000000" w:fill="D9D9D9"/>
            <w:noWrap/>
            <w:vAlign w:val="bottom"/>
            <w:hideMark/>
          </w:tcPr>
          <w:p w14:paraId="0CF4E7D2"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INTINERE</w:t>
            </w:r>
          </w:p>
        </w:tc>
        <w:tc>
          <w:tcPr>
            <w:tcW w:w="1180" w:type="dxa"/>
            <w:tcBorders>
              <w:top w:val="nil"/>
              <w:left w:val="nil"/>
              <w:bottom w:val="nil"/>
              <w:right w:val="single" w:sz="8" w:space="0" w:color="auto"/>
            </w:tcBorders>
            <w:shd w:val="clear" w:color="000000" w:fill="D9D9D9"/>
            <w:noWrap/>
            <w:vAlign w:val="bottom"/>
            <w:hideMark/>
          </w:tcPr>
          <w:p w14:paraId="2A6E2574"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MISION</w:t>
            </w:r>
          </w:p>
        </w:tc>
      </w:tr>
      <w:tr w:rsidR="00ED2EE3" w:rsidRPr="00ED2EE3" w14:paraId="4DC06611" w14:textId="77777777" w:rsidTr="00ED2EE3">
        <w:trPr>
          <w:trHeight w:val="280"/>
        </w:trPr>
        <w:tc>
          <w:tcPr>
            <w:tcW w:w="2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383356"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INDEFINIDO</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616352C"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D02A509"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ADRIANA ECHEVERRI</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982321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COORDINADORA</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2C99FAA"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X</w:t>
            </w:r>
          </w:p>
        </w:tc>
        <w:tc>
          <w:tcPr>
            <w:tcW w:w="1180" w:type="dxa"/>
            <w:tcBorders>
              <w:top w:val="single" w:sz="4" w:space="0" w:color="auto"/>
              <w:left w:val="nil"/>
              <w:bottom w:val="single" w:sz="4" w:space="0" w:color="auto"/>
              <w:right w:val="single" w:sz="8" w:space="0" w:color="auto"/>
            </w:tcBorders>
            <w:shd w:val="clear" w:color="auto" w:fill="auto"/>
            <w:noWrap/>
            <w:vAlign w:val="bottom"/>
            <w:hideMark/>
          </w:tcPr>
          <w:p w14:paraId="0BFEEC6A" w14:textId="77777777" w:rsidR="00ED2EE3" w:rsidRPr="00ED2EE3" w:rsidRDefault="00ED2EE3" w:rsidP="00ED2EE3">
            <w:pPr>
              <w:spacing w:after="0" w:line="240" w:lineRule="auto"/>
              <w:rPr>
                <w:rFonts w:ascii="Calibri" w:eastAsia="Times New Roman" w:hAnsi="Calibri" w:cs="Times New Roman"/>
                <w:color w:val="000000"/>
                <w:lang w:val="es-CO" w:eastAsia="es-ES"/>
              </w:rPr>
            </w:pPr>
            <w:r w:rsidRPr="00ED2EE3">
              <w:rPr>
                <w:rFonts w:ascii="Calibri" w:eastAsia="Times New Roman" w:hAnsi="Calibri" w:cs="Times New Roman"/>
                <w:color w:val="000000"/>
                <w:lang w:val="es-CO" w:eastAsia="es-ES"/>
              </w:rPr>
              <w:t> </w:t>
            </w:r>
          </w:p>
        </w:tc>
      </w:tr>
      <w:tr w:rsidR="00ED2EE3" w:rsidRPr="00ED2EE3" w14:paraId="51C630C7" w14:textId="77777777" w:rsidTr="00ED2EE3">
        <w:trPr>
          <w:trHeight w:val="280"/>
        </w:trPr>
        <w:tc>
          <w:tcPr>
            <w:tcW w:w="2000" w:type="dxa"/>
            <w:tcBorders>
              <w:top w:val="nil"/>
              <w:left w:val="single" w:sz="8" w:space="0" w:color="auto"/>
              <w:bottom w:val="single" w:sz="4" w:space="0" w:color="auto"/>
              <w:right w:val="single" w:sz="4" w:space="0" w:color="auto"/>
            </w:tcBorders>
            <w:shd w:val="clear" w:color="auto" w:fill="auto"/>
            <w:vAlign w:val="bottom"/>
            <w:hideMark/>
          </w:tcPr>
          <w:p w14:paraId="6918768D"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PRESTACION DE SERVICIOS</w:t>
            </w:r>
          </w:p>
        </w:tc>
        <w:tc>
          <w:tcPr>
            <w:tcW w:w="1520" w:type="dxa"/>
            <w:tcBorders>
              <w:top w:val="nil"/>
              <w:left w:val="nil"/>
              <w:bottom w:val="single" w:sz="4" w:space="0" w:color="auto"/>
              <w:right w:val="single" w:sz="4" w:space="0" w:color="auto"/>
            </w:tcBorders>
            <w:shd w:val="clear" w:color="auto" w:fill="auto"/>
            <w:noWrap/>
            <w:vAlign w:val="bottom"/>
            <w:hideMark/>
          </w:tcPr>
          <w:p w14:paraId="6A88EEB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223AC71C"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OLGA LUCIA MORENO</w:t>
            </w:r>
          </w:p>
        </w:tc>
        <w:tc>
          <w:tcPr>
            <w:tcW w:w="1300" w:type="dxa"/>
            <w:tcBorders>
              <w:top w:val="nil"/>
              <w:left w:val="nil"/>
              <w:bottom w:val="single" w:sz="4" w:space="0" w:color="auto"/>
              <w:right w:val="single" w:sz="4" w:space="0" w:color="auto"/>
            </w:tcBorders>
            <w:shd w:val="clear" w:color="auto" w:fill="auto"/>
            <w:noWrap/>
            <w:vAlign w:val="bottom"/>
            <w:hideMark/>
          </w:tcPr>
          <w:p w14:paraId="43F554D7"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SIC</w:t>
            </w:r>
          </w:p>
        </w:tc>
        <w:tc>
          <w:tcPr>
            <w:tcW w:w="1420" w:type="dxa"/>
            <w:tcBorders>
              <w:top w:val="nil"/>
              <w:left w:val="nil"/>
              <w:bottom w:val="single" w:sz="4" w:space="0" w:color="auto"/>
              <w:right w:val="single" w:sz="4" w:space="0" w:color="auto"/>
            </w:tcBorders>
            <w:shd w:val="clear" w:color="auto" w:fill="auto"/>
            <w:noWrap/>
            <w:vAlign w:val="center"/>
            <w:hideMark/>
          </w:tcPr>
          <w:p w14:paraId="35C48383"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X</w:t>
            </w:r>
          </w:p>
        </w:tc>
        <w:tc>
          <w:tcPr>
            <w:tcW w:w="1180" w:type="dxa"/>
            <w:tcBorders>
              <w:top w:val="nil"/>
              <w:left w:val="nil"/>
              <w:bottom w:val="single" w:sz="4" w:space="0" w:color="auto"/>
              <w:right w:val="single" w:sz="8" w:space="0" w:color="auto"/>
            </w:tcBorders>
            <w:shd w:val="clear" w:color="auto" w:fill="auto"/>
            <w:noWrap/>
            <w:vAlign w:val="bottom"/>
            <w:hideMark/>
          </w:tcPr>
          <w:p w14:paraId="4EF61666" w14:textId="77777777" w:rsidR="00ED2EE3" w:rsidRPr="00ED2EE3" w:rsidRDefault="00ED2EE3" w:rsidP="00ED2EE3">
            <w:pPr>
              <w:spacing w:after="0" w:line="240" w:lineRule="auto"/>
              <w:rPr>
                <w:rFonts w:ascii="Calibri" w:eastAsia="Times New Roman" w:hAnsi="Calibri" w:cs="Times New Roman"/>
                <w:color w:val="000000"/>
                <w:lang w:val="es-CO" w:eastAsia="es-ES"/>
              </w:rPr>
            </w:pPr>
            <w:r w:rsidRPr="00ED2EE3">
              <w:rPr>
                <w:rFonts w:ascii="Calibri" w:eastAsia="Times New Roman" w:hAnsi="Calibri" w:cs="Times New Roman"/>
                <w:color w:val="000000"/>
                <w:lang w:val="es-CO" w:eastAsia="es-ES"/>
              </w:rPr>
              <w:t> </w:t>
            </w:r>
          </w:p>
        </w:tc>
      </w:tr>
      <w:tr w:rsidR="00ED2EE3" w:rsidRPr="00ED2EE3" w14:paraId="7BD2BEE3" w14:textId="77777777" w:rsidTr="00ED2EE3">
        <w:trPr>
          <w:trHeight w:val="300"/>
        </w:trPr>
        <w:tc>
          <w:tcPr>
            <w:tcW w:w="2000" w:type="dxa"/>
            <w:tcBorders>
              <w:top w:val="nil"/>
              <w:left w:val="single" w:sz="8" w:space="0" w:color="auto"/>
              <w:bottom w:val="single" w:sz="8" w:space="0" w:color="auto"/>
              <w:right w:val="single" w:sz="4" w:space="0" w:color="auto"/>
            </w:tcBorders>
            <w:shd w:val="clear" w:color="auto" w:fill="auto"/>
            <w:vAlign w:val="bottom"/>
            <w:hideMark/>
          </w:tcPr>
          <w:p w14:paraId="3B4A277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INDEFINIDO</w:t>
            </w:r>
          </w:p>
        </w:tc>
        <w:tc>
          <w:tcPr>
            <w:tcW w:w="1520" w:type="dxa"/>
            <w:tcBorders>
              <w:top w:val="nil"/>
              <w:left w:val="nil"/>
              <w:bottom w:val="single" w:sz="8" w:space="0" w:color="auto"/>
              <w:right w:val="single" w:sz="4" w:space="0" w:color="auto"/>
            </w:tcBorders>
            <w:shd w:val="clear" w:color="auto" w:fill="auto"/>
            <w:noWrap/>
            <w:vAlign w:val="bottom"/>
            <w:hideMark/>
          </w:tcPr>
          <w:p w14:paraId="26D8227F"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ADMINISTRATIVA</w:t>
            </w:r>
          </w:p>
        </w:tc>
        <w:tc>
          <w:tcPr>
            <w:tcW w:w="2600" w:type="dxa"/>
            <w:tcBorders>
              <w:top w:val="single" w:sz="4" w:space="0" w:color="auto"/>
              <w:left w:val="nil"/>
              <w:bottom w:val="single" w:sz="8" w:space="0" w:color="auto"/>
              <w:right w:val="single" w:sz="4" w:space="0" w:color="auto"/>
            </w:tcBorders>
            <w:shd w:val="clear" w:color="auto" w:fill="auto"/>
            <w:noWrap/>
            <w:vAlign w:val="bottom"/>
            <w:hideMark/>
          </w:tcPr>
          <w:p w14:paraId="4CB0330F"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PILAR ADRIANA GARAVITO</w:t>
            </w:r>
          </w:p>
        </w:tc>
        <w:tc>
          <w:tcPr>
            <w:tcW w:w="1300" w:type="dxa"/>
            <w:tcBorders>
              <w:top w:val="nil"/>
              <w:left w:val="nil"/>
              <w:bottom w:val="single" w:sz="8" w:space="0" w:color="auto"/>
              <w:right w:val="single" w:sz="4" w:space="0" w:color="auto"/>
            </w:tcBorders>
            <w:shd w:val="clear" w:color="auto" w:fill="auto"/>
            <w:noWrap/>
            <w:vAlign w:val="bottom"/>
            <w:hideMark/>
          </w:tcPr>
          <w:p w14:paraId="1EA3A6E2" w14:textId="77777777" w:rsidR="00ED2EE3" w:rsidRPr="00ED2EE3" w:rsidRDefault="00ED2EE3" w:rsidP="00ED2EE3">
            <w:pPr>
              <w:spacing w:after="0" w:line="240" w:lineRule="auto"/>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SUBGERENTE</w:t>
            </w:r>
          </w:p>
        </w:tc>
        <w:tc>
          <w:tcPr>
            <w:tcW w:w="1420" w:type="dxa"/>
            <w:tcBorders>
              <w:top w:val="nil"/>
              <w:left w:val="nil"/>
              <w:bottom w:val="single" w:sz="8" w:space="0" w:color="auto"/>
              <w:right w:val="single" w:sz="4" w:space="0" w:color="auto"/>
            </w:tcBorders>
            <w:shd w:val="clear" w:color="auto" w:fill="auto"/>
            <w:noWrap/>
            <w:vAlign w:val="center"/>
            <w:hideMark/>
          </w:tcPr>
          <w:p w14:paraId="0745FD2E" w14:textId="77777777" w:rsidR="00ED2EE3" w:rsidRPr="00ED2EE3" w:rsidRDefault="00ED2EE3" w:rsidP="00ED2EE3">
            <w:pPr>
              <w:spacing w:after="0" w:line="240" w:lineRule="auto"/>
              <w:jc w:val="center"/>
              <w:rPr>
                <w:rFonts w:ascii="Calibri" w:eastAsia="Times New Roman" w:hAnsi="Calibri" w:cs="Times New Roman"/>
                <w:color w:val="000000"/>
                <w:sz w:val="16"/>
                <w:szCs w:val="16"/>
                <w:lang w:val="es-CO" w:eastAsia="es-ES"/>
              </w:rPr>
            </w:pPr>
            <w:r w:rsidRPr="00ED2EE3">
              <w:rPr>
                <w:rFonts w:ascii="Calibri" w:eastAsia="Times New Roman" w:hAnsi="Calibri" w:cs="Times New Roman"/>
                <w:color w:val="000000"/>
                <w:sz w:val="16"/>
                <w:szCs w:val="16"/>
                <w:lang w:val="es-CO" w:eastAsia="es-ES"/>
              </w:rPr>
              <w:t>X</w:t>
            </w:r>
          </w:p>
        </w:tc>
        <w:tc>
          <w:tcPr>
            <w:tcW w:w="1180" w:type="dxa"/>
            <w:tcBorders>
              <w:top w:val="nil"/>
              <w:left w:val="nil"/>
              <w:bottom w:val="single" w:sz="8" w:space="0" w:color="auto"/>
              <w:right w:val="single" w:sz="8" w:space="0" w:color="auto"/>
            </w:tcBorders>
            <w:shd w:val="clear" w:color="auto" w:fill="auto"/>
            <w:noWrap/>
            <w:vAlign w:val="bottom"/>
            <w:hideMark/>
          </w:tcPr>
          <w:p w14:paraId="230E6F5B" w14:textId="77777777" w:rsidR="00ED2EE3" w:rsidRPr="00ED2EE3" w:rsidRDefault="00ED2EE3" w:rsidP="00ED2EE3">
            <w:pPr>
              <w:spacing w:after="0" w:line="240" w:lineRule="auto"/>
              <w:rPr>
                <w:rFonts w:ascii="Calibri" w:eastAsia="Times New Roman" w:hAnsi="Calibri" w:cs="Times New Roman"/>
                <w:color w:val="000000"/>
                <w:lang w:val="es-CO" w:eastAsia="es-ES"/>
              </w:rPr>
            </w:pPr>
            <w:r w:rsidRPr="00ED2EE3">
              <w:rPr>
                <w:rFonts w:ascii="Calibri" w:eastAsia="Times New Roman" w:hAnsi="Calibri" w:cs="Times New Roman"/>
                <w:color w:val="000000"/>
                <w:lang w:val="es-CO" w:eastAsia="es-ES"/>
              </w:rPr>
              <w:t> </w:t>
            </w:r>
          </w:p>
        </w:tc>
      </w:tr>
    </w:tbl>
    <w:p w14:paraId="27EC8553" w14:textId="77777777" w:rsidR="00341B21" w:rsidRPr="00ED2EE3" w:rsidRDefault="00341B21" w:rsidP="004642CB">
      <w:pPr>
        <w:spacing w:after="0" w:line="360" w:lineRule="auto"/>
        <w:jc w:val="both"/>
        <w:rPr>
          <w:rFonts w:ascii="Arial Narrow" w:hAnsi="Arial Narrow"/>
          <w:color w:val="244A58" w:themeColor="accent2"/>
          <w:sz w:val="28"/>
          <w:szCs w:val="28"/>
          <w:lang w:val="es-ES_tradnl"/>
        </w:rPr>
      </w:pPr>
    </w:p>
    <w:tbl>
      <w:tblPr>
        <w:tblW w:w="9940" w:type="dxa"/>
        <w:tblInd w:w="55" w:type="dxa"/>
        <w:tblCellMar>
          <w:left w:w="70" w:type="dxa"/>
          <w:right w:w="70" w:type="dxa"/>
        </w:tblCellMar>
        <w:tblLook w:val="04A0" w:firstRow="1" w:lastRow="0" w:firstColumn="1" w:lastColumn="0" w:noHBand="0" w:noVBand="1"/>
      </w:tblPr>
      <w:tblGrid>
        <w:gridCol w:w="2000"/>
        <w:gridCol w:w="1520"/>
        <w:gridCol w:w="2600"/>
        <w:gridCol w:w="1300"/>
        <w:gridCol w:w="1375"/>
        <w:gridCol w:w="1145"/>
      </w:tblGrid>
      <w:tr w:rsidR="001F38BC" w:rsidRPr="001F38BC" w14:paraId="19B137B3" w14:textId="77777777" w:rsidTr="001F38BC">
        <w:trPr>
          <w:trHeight w:val="280"/>
        </w:trPr>
        <w:tc>
          <w:tcPr>
            <w:tcW w:w="2000"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458E6445"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TIPO DE CONTRATO</w:t>
            </w:r>
          </w:p>
        </w:tc>
        <w:tc>
          <w:tcPr>
            <w:tcW w:w="152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14:paraId="02A9970B"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AREA</w:t>
            </w:r>
          </w:p>
        </w:tc>
        <w:tc>
          <w:tcPr>
            <w:tcW w:w="2600" w:type="dxa"/>
            <w:vMerge w:val="restart"/>
            <w:tcBorders>
              <w:top w:val="single" w:sz="8" w:space="0" w:color="auto"/>
              <w:left w:val="single" w:sz="4" w:space="0" w:color="auto"/>
              <w:bottom w:val="single" w:sz="8" w:space="0" w:color="000000"/>
              <w:right w:val="single" w:sz="4" w:space="0" w:color="000000"/>
            </w:tcBorders>
            <w:shd w:val="clear" w:color="000000" w:fill="D9D9D9"/>
            <w:noWrap/>
            <w:vAlign w:val="center"/>
            <w:hideMark/>
          </w:tcPr>
          <w:p w14:paraId="3F142AA8"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NOMBRE</w:t>
            </w:r>
          </w:p>
        </w:tc>
        <w:tc>
          <w:tcPr>
            <w:tcW w:w="1300" w:type="dxa"/>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03B54894"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CARGO</w:t>
            </w:r>
          </w:p>
        </w:tc>
        <w:tc>
          <w:tcPr>
            <w:tcW w:w="2520" w:type="dxa"/>
            <w:gridSpan w:val="2"/>
            <w:tcBorders>
              <w:top w:val="single" w:sz="8" w:space="0" w:color="auto"/>
              <w:left w:val="nil"/>
              <w:bottom w:val="single" w:sz="4" w:space="0" w:color="auto"/>
              <w:right w:val="single" w:sz="8" w:space="0" w:color="000000"/>
            </w:tcBorders>
            <w:shd w:val="clear" w:color="000000" w:fill="D9D9D9"/>
            <w:vAlign w:val="bottom"/>
            <w:hideMark/>
          </w:tcPr>
          <w:p w14:paraId="5CADFC34"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TIPO DE DESPLAZAMIENTO</w:t>
            </w:r>
          </w:p>
        </w:tc>
      </w:tr>
      <w:tr w:rsidR="001F38BC" w:rsidRPr="001F38BC" w14:paraId="38B4B398" w14:textId="77777777" w:rsidTr="001F38BC">
        <w:trPr>
          <w:trHeight w:val="300"/>
        </w:trPr>
        <w:tc>
          <w:tcPr>
            <w:tcW w:w="2000" w:type="dxa"/>
            <w:vMerge/>
            <w:tcBorders>
              <w:top w:val="single" w:sz="8" w:space="0" w:color="auto"/>
              <w:left w:val="single" w:sz="8" w:space="0" w:color="auto"/>
              <w:bottom w:val="single" w:sz="8" w:space="0" w:color="000000"/>
              <w:right w:val="single" w:sz="4" w:space="0" w:color="auto"/>
            </w:tcBorders>
            <w:vAlign w:val="center"/>
            <w:hideMark/>
          </w:tcPr>
          <w:p w14:paraId="3EB29B94"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p>
        </w:tc>
        <w:tc>
          <w:tcPr>
            <w:tcW w:w="1520" w:type="dxa"/>
            <w:vMerge/>
            <w:tcBorders>
              <w:top w:val="single" w:sz="8" w:space="0" w:color="auto"/>
              <w:left w:val="single" w:sz="4" w:space="0" w:color="auto"/>
              <w:bottom w:val="single" w:sz="8" w:space="0" w:color="000000"/>
              <w:right w:val="single" w:sz="4" w:space="0" w:color="auto"/>
            </w:tcBorders>
            <w:vAlign w:val="center"/>
            <w:hideMark/>
          </w:tcPr>
          <w:p w14:paraId="65075687"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p>
        </w:tc>
        <w:tc>
          <w:tcPr>
            <w:tcW w:w="2600" w:type="dxa"/>
            <w:vMerge/>
            <w:tcBorders>
              <w:top w:val="single" w:sz="8" w:space="0" w:color="auto"/>
              <w:left w:val="single" w:sz="4" w:space="0" w:color="auto"/>
              <w:bottom w:val="single" w:sz="8" w:space="0" w:color="000000"/>
              <w:right w:val="single" w:sz="4" w:space="0" w:color="000000"/>
            </w:tcBorders>
            <w:vAlign w:val="center"/>
            <w:hideMark/>
          </w:tcPr>
          <w:p w14:paraId="658F6A1C"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14:paraId="49E691A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p>
        </w:tc>
        <w:tc>
          <w:tcPr>
            <w:tcW w:w="1375" w:type="dxa"/>
            <w:tcBorders>
              <w:top w:val="nil"/>
              <w:left w:val="nil"/>
              <w:bottom w:val="single" w:sz="8" w:space="0" w:color="auto"/>
              <w:right w:val="single" w:sz="4" w:space="0" w:color="auto"/>
            </w:tcBorders>
            <w:shd w:val="clear" w:color="000000" w:fill="D9D9D9"/>
            <w:noWrap/>
            <w:vAlign w:val="bottom"/>
            <w:hideMark/>
          </w:tcPr>
          <w:p w14:paraId="2D6FB46D"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INTINERE</w:t>
            </w:r>
          </w:p>
        </w:tc>
        <w:tc>
          <w:tcPr>
            <w:tcW w:w="1145" w:type="dxa"/>
            <w:tcBorders>
              <w:top w:val="nil"/>
              <w:left w:val="nil"/>
              <w:bottom w:val="single" w:sz="8" w:space="0" w:color="auto"/>
              <w:right w:val="single" w:sz="8" w:space="0" w:color="auto"/>
            </w:tcBorders>
            <w:shd w:val="clear" w:color="000000" w:fill="D9D9D9"/>
            <w:noWrap/>
            <w:vAlign w:val="bottom"/>
            <w:hideMark/>
          </w:tcPr>
          <w:p w14:paraId="316988DF"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MISION</w:t>
            </w:r>
          </w:p>
        </w:tc>
      </w:tr>
      <w:tr w:rsidR="001F38BC" w:rsidRPr="001F38BC" w14:paraId="6AE2D642"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75AAD3B"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3CB47033"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nil"/>
              <w:left w:val="nil"/>
              <w:bottom w:val="single" w:sz="4" w:space="0" w:color="auto"/>
              <w:right w:val="single" w:sz="4" w:space="0" w:color="auto"/>
            </w:tcBorders>
            <w:shd w:val="clear" w:color="auto" w:fill="auto"/>
            <w:vAlign w:val="bottom"/>
            <w:hideMark/>
          </w:tcPr>
          <w:p w14:paraId="71411E1B"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SERGIO MEDINA</w:t>
            </w:r>
          </w:p>
        </w:tc>
        <w:tc>
          <w:tcPr>
            <w:tcW w:w="1300" w:type="dxa"/>
            <w:tcBorders>
              <w:top w:val="nil"/>
              <w:left w:val="nil"/>
              <w:bottom w:val="single" w:sz="4" w:space="0" w:color="auto"/>
              <w:right w:val="single" w:sz="4" w:space="0" w:color="auto"/>
            </w:tcBorders>
            <w:shd w:val="clear" w:color="auto" w:fill="auto"/>
            <w:noWrap/>
            <w:vAlign w:val="bottom"/>
            <w:hideMark/>
          </w:tcPr>
          <w:p w14:paraId="6A2CD9E2"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55AF987B"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4C79774E"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4FA5C561"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B42838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61BCE56D"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26BA6B74"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ROBERTO CARREÑO</w:t>
            </w:r>
          </w:p>
        </w:tc>
        <w:tc>
          <w:tcPr>
            <w:tcW w:w="1300" w:type="dxa"/>
            <w:tcBorders>
              <w:top w:val="nil"/>
              <w:left w:val="nil"/>
              <w:bottom w:val="single" w:sz="4" w:space="0" w:color="auto"/>
              <w:right w:val="single" w:sz="4" w:space="0" w:color="auto"/>
            </w:tcBorders>
            <w:shd w:val="clear" w:color="auto" w:fill="auto"/>
            <w:noWrap/>
            <w:vAlign w:val="bottom"/>
            <w:hideMark/>
          </w:tcPr>
          <w:p w14:paraId="58B9075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4D5BC2BD"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544AAB98"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48A6852D"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591E7F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697BC9E3"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4CFCF24A"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JORGE MONROY</w:t>
            </w:r>
          </w:p>
        </w:tc>
        <w:tc>
          <w:tcPr>
            <w:tcW w:w="1300" w:type="dxa"/>
            <w:tcBorders>
              <w:top w:val="nil"/>
              <w:left w:val="nil"/>
              <w:bottom w:val="single" w:sz="4" w:space="0" w:color="auto"/>
              <w:right w:val="single" w:sz="4" w:space="0" w:color="auto"/>
            </w:tcBorders>
            <w:shd w:val="clear" w:color="auto" w:fill="auto"/>
            <w:noWrap/>
            <w:vAlign w:val="bottom"/>
            <w:hideMark/>
          </w:tcPr>
          <w:p w14:paraId="1EE7DF2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40685540"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7D9B44AC"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3F1BDF3C"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74FF194"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10F399A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C596750"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JAVIER SANCHEZ</w:t>
            </w:r>
          </w:p>
        </w:tc>
        <w:tc>
          <w:tcPr>
            <w:tcW w:w="1300" w:type="dxa"/>
            <w:tcBorders>
              <w:top w:val="nil"/>
              <w:left w:val="nil"/>
              <w:bottom w:val="single" w:sz="4" w:space="0" w:color="auto"/>
              <w:right w:val="single" w:sz="4" w:space="0" w:color="auto"/>
            </w:tcBorders>
            <w:shd w:val="clear" w:color="auto" w:fill="auto"/>
            <w:noWrap/>
            <w:vAlign w:val="bottom"/>
            <w:hideMark/>
          </w:tcPr>
          <w:p w14:paraId="3CDD603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13C23837"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1CF35BF7"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0D9BD0F7"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B4FC5BC"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2E6174F8"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BD1265B"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EDUARDO FORERO</w:t>
            </w:r>
          </w:p>
        </w:tc>
        <w:tc>
          <w:tcPr>
            <w:tcW w:w="1300" w:type="dxa"/>
            <w:tcBorders>
              <w:top w:val="nil"/>
              <w:left w:val="nil"/>
              <w:bottom w:val="single" w:sz="4" w:space="0" w:color="auto"/>
              <w:right w:val="single" w:sz="4" w:space="0" w:color="auto"/>
            </w:tcBorders>
            <w:shd w:val="clear" w:color="auto" w:fill="auto"/>
            <w:noWrap/>
            <w:vAlign w:val="bottom"/>
            <w:hideMark/>
          </w:tcPr>
          <w:p w14:paraId="51B97036"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5212AAE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313306E2"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0C0A46B6"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DAC446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44CA32B6"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1C08488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ALBERTO CARREÑO</w:t>
            </w:r>
          </w:p>
        </w:tc>
        <w:tc>
          <w:tcPr>
            <w:tcW w:w="1300" w:type="dxa"/>
            <w:tcBorders>
              <w:top w:val="nil"/>
              <w:left w:val="nil"/>
              <w:bottom w:val="single" w:sz="4" w:space="0" w:color="auto"/>
              <w:right w:val="single" w:sz="4" w:space="0" w:color="auto"/>
            </w:tcBorders>
            <w:shd w:val="clear" w:color="auto" w:fill="auto"/>
            <w:noWrap/>
            <w:vAlign w:val="bottom"/>
            <w:hideMark/>
          </w:tcPr>
          <w:p w14:paraId="04D37023"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3E81A35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0E63218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4E927BE9"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147619A"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2A780E3D"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AC703F7"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MAURICIO CARREÑO</w:t>
            </w:r>
          </w:p>
        </w:tc>
        <w:tc>
          <w:tcPr>
            <w:tcW w:w="1300" w:type="dxa"/>
            <w:tcBorders>
              <w:top w:val="nil"/>
              <w:left w:val="nil"/>
              <w:bottom w:val="single" w:sz="4" w:space="0" w:color="auto"/>
              <w:right w:val="single" w:sz="4" w:space="0" w:color="auto"/>
            </w:tcBorders>
            <w:shd w:val="clear" w:color="auto" w:fill="auto"/>
            <w:noWrap/>
            <w:vAlign w:val="bottom"/>
            <w:hideMark/>
          </w:tcPr>
          <w:p w14:paraId="1FEFFCDA"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54C3F862"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7D1CA27C"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69A135A8"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4A88610"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302C0DA6"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25145A1F"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RICARDO CARREÑO</w:t>
            </w:r>
          </w:p>
        </w:tc>
        <w:tc>
          <w:tcPr>
            <w:tcW w:w="1300" w:type="dxa"/>
            <w:tcBorders>
              <w:top w:val="nil"/>
              <w:left w:val="nil"/>
              <w:bottom w:val="single" w:sz="4" w:space="0" w:color="auto"/>
              <w:right w:val="single" w:sz="4" w:space="0" w:color="auto"/>
            </w:tcBorders>
            <w:shd w:val="clear" w:color="auto" w:fill="auto"/>
            <w:noWrap/>
            <w:vAlign w:val="bottom"/>
            <w:hideMark/>
          </w:tcPr>
          <w:p w14:paraId="18D20F50"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4DA21E7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5F76BF9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3D6F4EBB"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8946F8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2186A346"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45326E20"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GEURLIN ROJAS</w:t>
            </w:r>
          </w:p>
        </w:tc>
        <w:tc>
          <w:tcPr>
            <w:tcW w:w="1300" w:type="dxa"/>
            <w:tcBorders>
              <w:top w:val="nil"/>
              <w:left w:val="nil"/>
              <w:bottom w:val="single" w:sz="4" w:space="0" w:color="auto"/>
              <w:right w:val="single" w:sz="4" w:space="0" w:color="auto"/>
            </w:tcBorders>
            <w:shd w:val="clear" w:color="auto" w:fill="auto"/>
            <w:noWrap/>
            <w:vAlign w:val="bottom"/>
            <w:hideMark/>
          </w:tcPr>
          <w:p w14:paraId="3AB79638"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300ABEF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274C83F6"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6221AD37"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722C380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256DFAB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07385C0F"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RICHARD CARREÑO</w:t>
            </w:r>
          </w:p>
        </w:tc>
        <w:tc>
          <w:tcPr>
            <w:tcW w:w="1300" w:type="dxa"/>
            <w:tcBorders>
              <w:top w:val="nil"/>
              <w:left w:val="nil"/>
              <w:bottom w:val="single" w:sz="4" w:space="0" w:color="auto"/>
              <w:right w:val="single" w:sz="4" w:space="0" w:color="auto"/>
            </w:tcBorders>
            <w:shd w:val="clear" w:color="auto" w:fill="auto"/>
            <w:noWrap/>
            <w:vAlign w:val="bottom"/>
            <w:hideMark/>
          </w:tcPr>
          <w:p w14:paraId="18305E8E"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CONDUCTOR</w:t>
            </w:r>
          </w:p>
        </w:tc>
        <w:tc>
          <w:tcPr>
            <w:tcW w:w="1375" w:type="dxa"/>
            <w:tcBorders>
              <w:top w:val="nil"/>
              <w:left w:val="nil"/>
              <w:bottom w:val="single" w:sz="4" w:space="0" w:color="auto"/>
              <w:right w:val="single" w:sz="4" w:space="0" w:color="auto"/>
            </w:tcBorders>
            <w:shd w:val="clear" w:color="auto" w:fill="auto"/>
            <w:noWrap/>
            <w:vAlign w:val="bottom"/>
            <w:hideMark/>
          </w:tcPr>
          <w:p w14:paraId="12A81C6B"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 </w:t>
            </w:r>
          </w:p>
        </w:tc>
        <w:tc>
          <w:tcPr>
            <w:tcW w:w="1145" w:type="dxa"/>
            <w:tcBorders>
              <w:top w:val="nil"/>
              <w:left w:val="nil"/>
              <w:bottom w:val="single" w:sz="4" w:space="0" w:color="auto"/>
              <w:right w:val="single" w:sz="8" w:space="0" w:color="auto"/>
            </w:tcBorders>
            <w:shd w:val="clear" w:color="auto" w:fill="auto"/>
            <w:noWrap/>
            <w:vAlign w:val="bottom"/>
            <w:hideMark/>
          </w:tcPr>
          <w:p w14:paraId="5656FC80"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364C7404"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0FEF457"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0FF093E3"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1B661C9F"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OLGA ROZO</w:t>
            </w:r>
          </w:p>
        </w:tc>
        <w:tc>
          <w:tcPr>
            <w:tcW w:w="1300" w:type="dxa"/>
            <w:tcBorders>
              <w:top w:val="nil"/>
              <w:left w:val="nil"/>
              <w:bottom w:val="single" w:sz="4" w:space="0" w:color="auto"/>
              <w:right w:val="single" w:sz="4" w:space="0" w:color="auto"/>
            </w:tcBorders>
            <w:shd w:val="clear" w:color="auto" w:fill="auto"/>
            <w:noWrap/>
            <w:vAlign w:val="bottom"/>
            <w:hideMark/>
          </w:tcPr>
          <w:p w14:paraId="3764B93C"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2E22F27D"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0DBD6806"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72578658" w14:textId="77777777" w:rsidTr="001F38BC">
        <w:trPr>
          <w:trHeight w:val="36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E0B7C0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09A198F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14:paraId="17772590"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DARLY MENDOZA</w:t>
            </w:r>
          </w:p>
        </w:tc>
        <w:tc>
          <w:tcPr>
            <w:tcW w:w="1300" w:type="dxa"/>
            <w:tcBorders>
              <w:top w:val="nil"/>
              <w:left w:val="nil"/>
              <w:bottom w:val="single" w:sz="4" w:space="0" w:color="auto"/>
              <w:right w:val="single" w:sz="4" w:space="0" w:color="auto"/>
            </w:tcBorders>
            <w:shd w:val="clear" w:color="auto" w:fill="auto"/>
            <w:noWrap/>
            <w:vAlign w:val="bottom"/>
            <w:hideMark/>
          </w:tcPr>
          <w:p w14:paraId="50E8BE42"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0BD7C59E"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6FC4F77E"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028E3834"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2C9DBA0"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34FB542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28D74903"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VERONICA MONROY</w:t>
            </w:r>
          </w:p>
        </w:tc>
        <w:tc>
          <w:tcPr>
            <w:tcW w:w="1300" w:type="dxa"/>
            <w:tcBorders>
              <w:top w:val="nil"/>
              <w:left w:val="nil"/>
              <w:bottom w:val="single" w:sz="4" w:space="0" w:color="auto"/>
              <w:right w:val="single" w:sz="4" w:space="0" w:color="auto"/>
            </w:tcBorders>
            <w:shd w:val="clear" w:color="auto" w:fill="auto"/>
            <w:noWrap/>
            <w:vAlign w:val="bottom"/>
            <w:hideMark/>
          </w:tcPr>
          <w:p w14:paraId="6618B574"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5CF61A46"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685AE84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5610777A"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50EC3C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4279C5E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4A9C4CC"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MARTHA MORENO</w:t>
            </w:r>
          </w:p>
        </w:tc>
        <w:tc>
          <w:tcPr>
            <w:tcW w:w="1300" w:type="dxa"/>
            <w:tcBorders>
              <w:top w:val="nil"/>
              <w:left w:val="nil"/>
              <w:bottom w:val="single" w:sz="4" w:space="0" w:color="auto"/>
              <w:right w:val="single" w:sz="4" w:space="0" w:color="auto"/>
            </w:tcBorders>
            <w:shd w:val="clear" w:color="auto" w:fill="auto"/>
            <w:noWrap/>
            <w:vAlign w:val="bottom"/>
            <w:hideMark/>
          </w:tcPr>
          <w:p w14:paraId="0FEFA173"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77117C5C"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74DCCF7A"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5E2EEFB4"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0C45C6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181A00DD"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89FD42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NELLY HERNANDEZ</w:t>
            </w:r>
          </w:p>
        </w:tc>
        <w:tc>
          <w:tcPr>
            <w:tcW w:w="1300" w:type="dxa"/>
            <w:tcBorders>
              <w:top w:val="nil"/>
              <w:left w:val="nil"/>
              <w:bottom w:val="single" w:sz="4" w:space="0" w:color="auto"/>
              <w:right w:val="single" w:sz="4" w:space="0" w:color="auto"/>
            </w:tcBorders>
            <w:shd w:val="clear" w:color="auto" w:fill="auto"/>
            <w:noWrap/>
            <w:vAlign w:val="bottom"/>
            <w:hideMark/>
          </w:tcPr>
          <w:p w14:paraId="669AF35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6177727B"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3E6FB2E6"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35575781"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9AEB78A"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4EC3F93B"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4F3D2CF1"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GLORIA LOPEZ</w:t>
            </w:r>
          </w:p>
        </w:tc>
        <w:tc>
          <w:tcPr>
            <w:tcW w:w="1300" w:type="dxa"/>
            <w:tcBorders>
              <w:top w:val="nil"/>
              <w:left w:val="nil"/>
              <w:bottom w:val="single" w:sz="4" w:space="0" w:color="auto"/>
              <w:right w:val="single" w:sz="4" w:space="0" w:color="auto"/>
            </w:tcBorders>
            <w:shd w:val="clear" w:color="auto" w:fill="auto"/>
            <w:noWrap/>
            <w:vAlign w:val="bottom"/>
            <w:hideMark/>
          </w:tcPr>
          <w:p w14:paraId="78F1F197"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74CE181A"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217F8D2A"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5EF74BDD"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72C4C222"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01587D21"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AC50852"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RUBIELA SANCHEZ</w:t>
            </w:r>
          </w:p>
        </w:tc>
        <w:tc>
          <w:tcPr>
            <w:tcW w:w="1300" w:type="dxa"/>
            <w:tcBorders>
              <w:top w:val="nil"/>
              <w:left w:val="nil"/>
              <w:bottom w:val="single" w:sz="4" w:space="0" w:color="auto"/>
              <w:right w:val="single" w:sz="4" w:space="0" w:color="auto"/>
            </w:tcBorders>
            <w:shd w:val="clear" w:color="auto" w:fill="auto"/>
            <w:noWrap/>
            <w:vAlign w:val="bottom"/>
            <w:hideMark/>
          </w:tcPr>
          <w:p w14:paraId="33DD0782"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4175E3BD"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62AE9782"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776BDF70"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0263DDE"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66204CA8"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0029AF2A"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MARISOL GALINDO</w:t>
            </w:r>
          </w:p>
        </w:tc>
        <w:tc>
          <w:tcPr>
            <w:tcW w:w="1300" w:type="dxa"/>
            <w:tcBorders>
              <w:top w:val="nil"/>
              <w:left w:val="nil"/>
              <w:bottom w:val="single" w:sz="4" w:space="0" w:color="auto"/>
              <w:right w:val="single" w:sz="4" w:space="0" w:color="auto"/>
            </w:tcBorders>
            <w:shd w:val="clear" w:color="auto" w:fill="auto"/>
            <w:noWrap/>
            <w:vAlign w:val="bottom"/>
            <w:hideMark/>
          </w:tcPr>
          <w:p w14:paraId="5A31817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3840E70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2CEC119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5762826E" w14:textId="77777777" w:rsidTr="001F38BC">
        <w:trPr>
          <w:trHeight w:val="28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067C91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4" w:space="0" w:color="auto"/>
              <w:right w:val="single" w:sz="4" w:space="0" w:color="auto"/>
            </w:tcBorders>
            <w:shd w:val="clear" w:color="auto" w:fill="auto"/>
            <w:noWrap/>
            <w:vAlign w:val="bottom"/>
            <w:hideMark/>
          </w:tcPr>
          <w:p w14:paraId="289B6070"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BCF68AD"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DANIELA VARGAS</w:t>
            </w:r>
          </w:p>
        </w:tc>
        <w:tc>
          <w:tcPr>
            <w:tcW w:w="1300" w:type="dxa"/>
            <w:tcBorders>
              <w:top w:val="nil"/>
              <w:left w:val="nil"/>
              <w:bottom w:val="single" w:sz="4" w:space="0" w:color="auto"/>
              <w:right w:val="single" w:sz="4" w:space="0" w:color="auto"/>
            </w:tcBorders>
            <w:shd w:val="clear" w:color="auto" w:fill="auto"/>
            <w:noWrap/>
            <w:vAlign w:val="bottom"/>
            <w:hideMark/>
          </w:tcPr>
          <w:p w14:paraId="0EEFA1B9"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4" w:space="0" w:color="auto"/>
              <w:right w:val="single" w:sz="4" w:space="0" w:color="auto"/>
            </w:tcBorders>
            <w:shd w:val="clear" w:color="auto" w:fill="auto"/>
            <w:noWrap/>
            <w:vAlign w:val="center"/>
            <w:hideMark/>
          </w:tcPr>
          <w:p w14:paraId="1A1BE6D7"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4" w:space="0" w:color="auto"/>
              <w:right w:val="single" w:sz="8" w:space="0" w:color="auto"/>
            </w:tcBorders>
            <w:shd w:val="clear" w:color="auto" w:fill="auto"/>
            <w:noWrap/>
            <w:vAlign w:val="bottom"/>
            <w:hideMark/>
          </w:tcPr>
          <w:p w14:paraId="3B737529"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r w:rsidR="001F38BC" w:rsidRPr="001F38BC" w14:paraId="7947B44C" w14:textId="77777777" w:rsidTr="001F38BC">
        <w:trPr>
          <w:trHeight w:val="300"/>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14:paraId="79329C4F"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OBRA O LABOR</w:t>
            </w:r>
          </w:p>
        </w:tc>
        <w:tc>
          <w:tcPr>
            <w:tcW w:w="1520" w:type="dxa"/>
            <w:tcBorders>
              <w:top w:val="nil"/>
              <w:left w:val="nil"/>
              <w:bottom w:val="single" w:sz="8" w:space="0" w:color="auto"/>
              <w:right w:val="single" w:sz="4" w:space="0" w:color="auto"/>
            </w:tcBorders>
            <w:shd w:val="clear" w:color="auto" w:fill="auto"/>
            <w:noWrap/>
            <w:vAlign w:val="bottom"/>
            <w:hideMark/>
          </w:tcPr>
          <w:p w14:paraId="25A3878D"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OPERATIVO</w:t>
            </w:r>
          </w:p>
        </w:tc>
        <w:tc>
          <w:tcPr>
            <w:tcW w:w="2600" w:type="dxa"/>
            <w:tcBorders>
              <w:top w:val="single" w:sz="4" w:space="0" w:color="auto"/>
              <w:left w:val="nil"/>
              <w:bottom w:val="single" w:sz="8" w:space="0" w:color="auto"/>
              <w:right w:val="single" w:sz="4" w:space="0" w:color="auto"/>
            </w:tcBorders>
            <w:shd w:val="clear" w:color="auto" w:fill="auto"/>
            <w:noWrap/>
            <w:vAlign w:val="bottom"/>
            <w:hideMark/>
          </w:tcPr>
          <w:p w14:paraId="0D93E1A6"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PATRICIA PUIN</w:t>
            </w:r>
          </w:p>
        </w:tc>
        <w:tc>
          <w:tcPr>
            <w:tcW w:w="1300" w:type="dxa"/>
            <w:tcBorders>
              <w:top w:val="nil"/>
              <w:left w:val="nil"/>
              <w:bottom w:val="single" w:sz="8" w:space="0" w:color="auto"/>
              <w:right w:val="single" w:sz="4" w:space="0" w:color="auto"/>
            </w:tcBorders>
            <w:shd w:val="clear" w:color="auto" w:fill="auto"/>
            <w:noWrap/>
            <w:vAlign w:val="bottom"/>
            <w:hideMark/>
          </w:tcPr>
          <w:p w14:paraId="7D446455" w14:textId="77777777" w:rsidR="001F38BC" w:rsidRPr="001F38BC" w:rsidRDefault="001F38BC" w:rsidP="001F38BC">
            <w:pPr>
              <w:spacing w:after="0" w:line="240" w:lineRule="auto"/>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MONITORA</w:t>
            </w:r>
          </w:p>
        </w:tc>
        <w:tc>
          <w:tcPr>
            <w:tcW w:w="1375" w:type="dxa"/>
            <w:tcBorders>
              <w:top w:val="nil"/>
              <w:left w:val="nil"/>
              <w:bottom w:val="single" w:sz="8" w:space="0" w:color="auto"/>
              <w:right w:val="single" w:sz="4" w:space="0" w:color="auto"/>
            </w:tcBorders>
            <w:shd w:val="clear" w:color="auto" w:fill="auto"/>
            <w:noWrap/>
            <w:vAlign w:val="center"/>
            <w:hideMark/>
          </w:tcPr>
          <w:p w14:paraId="43CA1893"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c>
          <w:tcPr>
            <w:tcW w:w="1145" w:type="dxa"/>
            <w:tcBorders>
              <w:top w:val="nil"/>
              <w:left w:val="nil"/>
              <w:bottom w:val="single" w:sz="8" w:space="0" w:color="auto"/>
              <w:right w:val="single" w:sz="8" w:space="0" w:color="auto"/>
            </w:tcBorders>
            <w:shd w:val="clear" w:color="auto" w:fill="auto"/>
            <w:noWrap/>
            <w:vAlign w:val="bottom"/>
            <w:hideMark/>
          </w:tcPr>
          <w:p w14:paraId="3B1D9772" w14:textId="77777777" w:rsidR="001F38BC" w:rsidRPr="001F38BC" w:rsidRDefault="001F38BC" w:rsidP="001F38BC">
            <w:pPr>
              <w:spacing w:after="0" w:line="240" w:lineRule="auto"/>
              <w:jc w:val="center"/>
              <w:rPr>
                <w:rFonts w:ascii="Calibri" w:eastAsia="Times New Roman" w:hAnsi="Calibri" w:cs="Times New Roman"/>
                <w:color w:val="000000"/>
                <w:sz w:val="16"/>
                <w:szCs w:val="16"/>
                <w:lang w:val="es-CO" w:eastAsia="es-ES"/>
              </w:rPr>
            </w:pPr>
            <w:r w:rsidRPr="001F38BC">
              <w:rPr>
                <w:rFonts w:ascii="Calibri" w:eastAsia="Times New Roman" w:hAnsi="Calibri" w:cs="Times New Roman"/>
                <w:color w:val="000000"/>
                <w:sz w:val="16"/>
                <w:szCs w:val="16"/>
                <w:lang w:val="es-CO" w:eastAsia="es-ES"/>
              </w:rPr>
              <w:t>X</w:t>
            </w:r>
          </w:p>
        </w:tc>
      </w:tr>
    </w:tbl>
    <w:p w14:paraId="41EEB618" w14:textId="77777777" w:rsidR="00ED2EE3" w:rsidRDefault="00ED2EE3" w:rsidP="004642CB">
      <w:pPr>
        <w:spacing w:after="0" w:line="360" w:lineRule="auto"/>
        <w:jc w:val="both"/>
        <w:rPr>
          <w:rFonts w:ascii="Arial Narrow" w:hAnsi="Arial Narrow"/>
          <w:color w:val="244A58" w:themeColor="accent2"/>
          <w:sz w:val="28"/>
          <w:szCs w:val="28"/>
          <w:lang w:val="es-ES_tradnl"/>
        </w:rPr>
      </w:pPr>
    </w:p>
    <w:p w14:paraId="3BA83C26" w14:textId="77777777" w:rsidR="00403ACC" w:rsidRPr="00403ACC" w:rsidRDefault="00403ACC" w:rsidP="00403ACC">
      <w:pPr>
        <w:keepNext/>
        <w:keepLines/>
        <w:autoSpaceDE w:val="0"/>
        <w:autoSpaceDN w:val="0"/>
        <w:adjustRightInd w:val="0"/>
        <w:spacing w:before="480"/>
        <w:jc w:val="both"/>
        <w:outlineLvl w:val="0"/>
        <w:rPr>
          <w:rFonts w:cstheme="minorHAnsi"/>
          <w:color w:val="244A58" w:themeColor="accent2"/>
          <w:lang w:val="es-CO"/>
        </w:rPr>
      </w:pPr>
      <w:r w:rsidRPr="00403ACC">
        <w:rPr>
          <w:rFonts w:cstheme="minorHAnsi"/>
          <w:color w:val="244A58" w:themeColor="accent2"/>
          <w:lang w:val="es-CO"/>
        </w:rPr>
        <w:lastRenderedPageBreak/>
        <w:t xml:space="preserve">Cantidad de empleados, directos e indirectos, contratistas, compradores: </w:t>
      </w:r>
      <w:r w:rsidRPr="00403ACC">
        <w:rPr>
          <w:rFonts w:eastAsiaTheme="majorEastAsia" w:cstheme="minorHAnsi"/>
          <w:bCs/>
          <w:color w:val="244A58" w:themeColor="accent2"/>
          <w:lang w:val="es-CO"/>
        </w:rPr>
        <w:t>(Cuadro adición numérica conductores, monitoras y administrativos)</w:t>
      </w:r>
    </w:p>
    <w:tbl>
      <w:tblPr>
        <w:tblW w:w="7120" w:type="dxa"/>
        <w:tblInd w:w="55" w:type="dxa"/>
        <w:tblCellMar>
          <w:left w:w="70" w:type="dxa"/>
          <w:right w:w="70" w:type="dxa"/>
        </w:tblCellMar>
        <w:tblLook w:val="04A0" w:firstRow="1" w:lastRow="0" w:firstColumn="1" w:lastColumn="0" w:noHBand="0" w:noVBand="1"/>
      </w:tblPr>
      <w:tblGrid>
        <w:gridCol w:w="2600"/>
        <w:gridCol w:w="2620"/>
        <w:gridCol w:w="1900"/>
      </w:tblGrid>
      <w:tr w:rsidR="00403ACC" w:rsidRPr="00403ACC" w14:paraId="1C3AFA7E" w14:textId="77777777" w:rsidTr="00403ACC">
        <w:trPr>
          <w:trHeight w:val="500"/>
        </w:trPr>
        <w:tc>
          <w:tcPr>
            <w:tcW w:w="260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EE637C5" w14:textId="77777777" w:rsidR="00403ACC" w:rsidRPr="00403ACC" w:rsidRDefault="00403ACC" w:rsidP="00403ACC">
            <w:pPr>
              <w:spacing w:after="0" w:line="240" w:lineRule="auto"/>
              <w:jc w:val="center"/>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ROL</w:t>
            </w:r>
          </w:p>
        </w:tc>
        <w:tc>
          <w:tcPr>
            <w:tcW w:w="2620" w:type="dxa"/>
            <w:tcBorders>
              <w:top w:val="single" w:sz="8" w:space="0" w:color="auto"/>
              <w:left w:val="nil"/>
              <w:bottom w:val="single" w:sz="8" w:space="0" w:color="auto"/>
              <w:right w:val="single" w:sz="4" w:space="0" w:color="auto"/>
            </w:tcBorders>
            <w:shd w:val="clear" w:color="000000" w:fill="D9D9D9"/>
            <w:noWrap/>
            <w:vAlign w:val="center"/>
            <w:hideMark/>
          </w:tcPr>
          <w:p w14:paraId="30F645E0" w14:textId="6CF252A2" w:rsidR="00403ACC" w:rsidRPr="00403ACC" w:rsidRDefault="00403ACC" w:rsidP="00403ACC">
            <w:pPr>
              <w:spacing w:after="0" w:line="240" w:lineRule="auto"/>
              <w:jc w:val="center"/>
              <w:rPr>
                <w:rFonts w:ascii="Calibri" w:eastAsia="Times New Roman" w:hAnsi="Calibri" w:cs="Times New Roman"/>
                <w:color w:val="000000"/>
                <w:sz w:val="18"/>
                <w:szCs w:val="18"/>
                <w:lang w:val="es-CO" w:eastAsia="es-ES"/>
              </w:rPr>
            </w:pPr>
            <w:r>
              <w:rPr>
                <w:rFonts w:ascii="Calibri" w:eastAsia="Times New Roman" w:hAnsi="Calibri" w:cs="Times New Roman"/>
                <w:color w:val="000000"/>
                <w:sz w:val="18"/>
                <w:szCs w:val="18"/>
                <w:lang w:val="es-CO" w:eastAsia="es-ES"/>
              </w:rPr>
              <w:t>TIPO DE  CONTRATO</w:t>
            </w:r>
          </w:p>
        </w:tc>
        <w:tc>
          <w:tcPr>
            <w:tcW w:w="1900" w:type="dxa"/>
            <w:tcBorders>
              <w:top w:val="single" w:sz="8" w:space="0" w:color="auto"/>
              <w:left w:val="nil"/>
              <w:bottom w:val="single" w:sz="8" w:space="0" w:color="auto"/>
              <w:right w:val="single" w:sz="8" w:space="0" w:color="auto"/>
            </w:tcBorders>
            <w:shd w:val="clear" w:color="000000" w:fill="D9D9D9"/>
            <w:vAlign w:val="center"/>
            <w:hideMark/>
          </w:tcPr>
          <w:p w14:paraId="72E37CE3" w14:textId="77777777" w:rsidR="00403ACC" w:rsidRPr="00403ACC" w:rsidRDefault="00403ACC" w:rsidP="00403ACC">
            <w:pPr>
              <w:spacing w:after="0" w:line="240" w:lineRule="auto"/>
              <w:jc w:val="center"/>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CANTIDAD DE EMPLEADOS</w:t>
            </w:r>
          </w:p>
        </w:tc>
      </w:tr>
      <w:tr w:rsidR="00403ACC" w:rsidRPr="00403ACC" w14:paraId="3C750249" w14:textId="77777777" w:rsidTr="00403ACC">
        <w:trPr>
          <w:trHeight w:val="300"/>
        </w:trPr>
        <w:tc>
          <w:tcPr>
            <w:tcW w:w="2600" w:type="dxa"/>
            <w:tcBorders>
              <w:top w:val="nil"/>
              <w:left w:val="single" w:sz="8" w:space="0" w:color="auto"/>
              <w:bottom w:val="nil"/>
              <w:right w:val="single" w:sz="8" w:space="0" w:color="auto"/>
            </w:tcBorders>
            <w:shd w:val="clear" w:color="auto" w:fill="auto"/>
            <w:noWrap/>
            <w:vAlign w:val="bottom"/>
            <w:hideMark/>
          </w:tcPr>
          <w:p w14:paraId="1DA86827" w14:textId="77777777" w:rsidR="00403ACC" w:rsidRPr="00403ACC" w:rsidRDefault="00403ACC" w:rsidP="00403ACC">
            <w:pPr>
              <w:spacing w:after="0" w:line="240" w:lineRule="auto"/>
              <w:jc w:val="center"/>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ADMINISTRATIVO</w:t>
            </w:r>
          </w:p>
        </w:tc>
        <w:tc>
          <w:tcPr>
            <w:tcW w:w="2620" w:type="dxa"/>
            <w:tcBorders>
              <w:top w:val="nil"/>
              <w:left w:val="nil"/>
              <w:bottom w:val="nil"/>
              <w:right w:val="single" w:sz="4" w:space="0" w:color="auto"/>
            </w:tcBorders>
            <w:shd w:val="clear" w:color="auto" w:fill="auto"/>
            <w:noWrap/>
            <w:vAlign w:val="bottom"/>
            <w:hideMark/>
          </w:tcPr>
          <w:p w14:paraId="60B0525E" w14:textId="77777777" w:rsidR="00403ACC" w:rsidRPr="00403ACC" w:rsidRDefault="00403ACC" w:rsidP="00403ACC">
            <w:pPr>
              <w:spacing w:after="0" w:line="240" w:lineRule="auto"/>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DIRECTO</w:t>
            </w:r>
          </w:p>
        </w:tc>
        <w:tc>
          <w:tcPr>
            <w:tcW w:w="1900" w:type="dxa"/>
            <w:tcBorders>
              <w:top w:val="nil"/>
              <w:left w:val="nil"/>
              <w:bottom w:val="nil"/>
              <w:right w:val="single" w:sz="8" w:space="0" w:color="auto"/>
            </w:tcBorders>
            <w:shd w:val="clear" w:color="auto" w:fill="auto"/>
            <w:noWrap/>
            <w:vAlign w:val="bottom"/>
            <w:hideMark/>
          </w:tcPr>
          <w:p w14:paraId="6754D4CF" w14:textId="77777777" w:rsidR="00403ACC" w:rsidRPr="00403ACC" w:rsidRDefault="00403ACC" w:rsidP="00403ACC">
            <w:pPr>
              <w:spacing w:after="0" w:line="240" w:lineRule="auto"/>
              <w:jc w:val="right"/>
              <w:rPr>
                <w:rFonts w:ascii="Calibri" w:eastAsia="Times New Roman" w:hAnsi="Calibri" w:cs="Times New Roman"/>
                <w:color w:val="000000"/>
                <w:lang w:val="es-CO" w:eastAsia="es-ES"/>
              </w:rPr>
            </w:pPr>
            <w:r w:rsidRPr="00403ACC">
              <w:rPr>
                <w:rFonts w:ascii="Calibri" w:eastAsia="Times New Roman" w:hAnsi="Calibri" w:cs="Times New Roman"/>
                <w:color w:val="000000"/>
                <w:lang w:val="es-CO" w:eastAsia="es-ES"/>
              </w:rPr>
              <w:t>3</w:t>
            </w:r>
          </w:p>
        </w:tc>
      </w:tr>
      <w:tr w:rsidR="00403ACC" w:rsidRPr="00403ACC" w14:paraId="255F407A" w14:textId="77777777" w:rsidTr="00403ACC">
        <w:trPr>
          <w:trHeight w:val="280"/>
        </w:trPr>
        <w:tc>
          <w:tcPr>
            <w:tcW w:w="26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E57260" w14:textId="77777777" w:rsidR="00403ACC" w:rsidRPr="00403ACC" w:rsidRDefault="00403ACC" w:rsidP="00403ACC">
            <w:pPr>
              <w:spacing w:after="0" w:line="240" w:lineRule="auto"/>
              <w:jc w:val="center"/>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OPERATIVO</w:t>
            </w:r>
          </w:p>
        </w:tc>
        <w:tc>
          <w:tcPr>
            <w:tcW w:w="2620" w:type="dxa"/>
            <w:tcBorders>
              <w:top w:val="single" w:sz="8" w:space="0" w:color="auto"/>
              <w:left w:val="nil"/>
              <w:bottom w:val="single" w:sz="4" w:space="0" w:color="auto"/>
              <w:right w:val="single" w:sz="4" w:space="0" w:color="auto"/>
            </w:tcBorders>
            <w:shd w:val="clear" w:color="auto" w:fill="auto"/>
            <w:noWrap/>
            <w:vAlign w:val="bottom"/>
            <w:hideMark/>
          </w:tcPr>
          <w:p w14:paraId="5061AE22" w14:textId="77777777" w:rsidR="00403ACC" w:rsidRPr="00403ACC" w:rsidRDefault="00403ACC" w:rsidP="00403ACC">
            <w:pPr>
              <w:spacing w:after="0" w:line="240" w:lineRule="auto"/>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DIRECTO</w:t>
            </w:r>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4E621F80" w14:textId="77777777" w:rsidR="00403ACC" w:rsidRPr="00403ACC" w:rsidRDefault="00403ACC" w:rsidP="00403ACC">
            <w:pPr>
              <w:spacing w:after="0" w:line="240" w:lineRule="auto"/>
              <w:jc w:val="right"/>
              <w:rPr>
                <w:rFonts w:ascii="Calibri" w:eastAsia="Times New Roman" w:hAnsi="Calibri" w:cs="Times New Roman"/>
                <w:color w:val="000000"/>
                <w:lang w:val="es-CO" w:eastAsia="es-ES"/>
              </w:rPr>
            </w:pPr>
            <w:r w:rsidRPr="00403ACC">
              <w:rPr>
                <w:rFonts w:ascii="Calibri" w:eastAsia="Times New Roman" w:hAnsi="Calibri" w:cs="Times New Roman"/>
                <w:color w:val="000000"/>
                <w:lang w:val="es-CO" w:eastAsia="es-ES"/>
              </w:rPr>
              <w:t>10</w:t>
            </w:r>
          </w:p>
        </w:tc>
      </w:tr>
      <w:tr w:rsidR="00403ACC" w:rsidRPr="00403ACC" w14:paraId="77B6D54B" w14:textId="77777777" w:rsidTr="00403ACC">
        <w:trPr>
          <w:trHeight w:val="300"/>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52394D07" w14:textId="77777777" w:rsidR="00403ACC" w:rsidRPr="00403ACC" w:rsidRDefault="00403ACC" w:rsidP="00403ACC">
            <w:pPr>
              <w:spacing w:after="0" w:line="240" w:lineRule="auto"/>
              <w:rPr>
                <w:rFonts w:ascii="Calibri" w:eastAsia="Times New Roman" w:hAnsi="Calibri" w:cs="Times New Roman"/>
                <w:color w:val="000000"/>
                <w:sz w:val="18"/>
                <w:szCs w:val="18"/>
                <w:lang w:val="es-CO" w:eastAsia="es-ES"/>
              </w:rPr>
            </w:pPr>
          </w:p>
        </w:tc>
        <w:tc>
          <w:tcPr>
            <w:tcW w:w="2620" w:type="dxa"/>
            <w:tcBorders>
              <w:top w:val="nil"/>
              <w:left w:val="nil"/>
              <w:bottom w:val="single" w:sz="8" w:space="0" w:color="auto"/>
              <w:right w:val="single" w:sz="4" w:space="0" w:color="auto"/>
            </w:tcBorders>
            <w:shd w:val="clear" w:color="auto" w:fill="auto"/>
            <w:noWrap/>
            <w:vAlign w:val="bottom"/>
            <w:hideMark/>
          </w:tcPr>
          <w:p w14:paraId="7B4CF508" w14:textId="77777777" w:rsidR="00403ACC" w:rsidRPr="00403ACC" w:rsidRDefault="00403ACC" w:rsidP="00403ACC">
            <w:pPr>
              <w:spacing w:after="0" w:line="240" w:lineRule="auto"/>
              <w:rPr>
                <w:rFonts w:ascii="Calibri" w:eastAsia="Times New Roman" w:hAnsi="Calibri" w:cs="Times New Roman"/>
                <w:color w:val="000000"/>
                <w:sz w:val="18"/>
                <w:szCs w:val="18"/>
                <w:lang w:val="es-CO" w:eastAsia="es-ES"/>
              </w:rPr>
            </w:pPr>
            <w:r w:rsidRPr="00403ACC">
              <w:rPr>
                <w:rFonts w:ascii="Calibri" w:eastAsia="Times New Roman" w:hAnsi="Calibri" w:cs="Times New Roman"/>
                <w:color w:val="000000"/>
                <w:sz w:val="18"/>
                <w:szCs w:val="18"/>
                <w:lang w:val="es-CO" w:eastAsia="es-ES"/>
              </w:rPr>
              <w:t>INDIRECTO</w:t>
            </w:r>
          </w:p>
        </w:tc>
        <w:tc>
          <w:tcPr>
            <w:tcW w:w="1900" w:type="dxa"/>
            <w:tcBorders>
              <w:top w:val="nil"/>
              <w:left w:val="nil"/>
              <w:bottom w:val="single" w:sz="8" w:space="0" w:color="auto"/>
              <w:right w:val="single" w:sz="8" w:space="0" w:color="auto"/>
            </w:tcBorders>
            <w:shd w:val="clear" w:color="auto" w:fill="auto"/>
            <w:noWrap/>
            <w:vAlign w:val="bottom"/>
            <w:hideMark/>
          </w:tcPr>
          <w:p w14:paraId="52613EE6" w14:textId="77777777" w:rsidR="00403ACC" w:rsidRPr="00403ACC" w:rsidRDefault="00403ACC" w:rsidP="00403ACC">
            <w:pPr>
              <w:spacing w:after="0" w:line="240" w:lineRule="auto"/>
              <w:jc w:val="right"/>
              <w:rPr>
                <w:rFonts w:ascii="Calibri" w:eastAsia="Times New Roman" w:hAnsi="Calibri" w:cs="Times New Roman"/>
                <w:color w:val="000000"/>
                <w:lang w:val="es-CO" w:eastAsia="es-ES"/>
              </w:rPr>
            </w:pPr>
            <w:r w:rsidRPr="00403ACC">
              <w:rPr>
                <w:rFonts w:ascii="Calibri" w:eastAsia="Times New Roman" w:hAnsi="Calibri" w:cs="Times New Roman"/>
                <w:color w:val="000000"/>
                <w:lang w:val="es-CO" w:eastAsia="es-ES"/>
              </w:rPr>
              <w:t>10</w:t>
            </w:r>
          </w:p>
        </w:tc>
      </w:tr>
    </w:tbl>
    <w:p w14:paraId="625ADF45" w14:textId="77777777" w:rsidR="00341B21" w:rsidRPr="00341B21" w:rsidRDefault="00341B21" w:rsidP="004642CB">
      <w:pPr>
        <w:spacing w:after="0" w:line="360" w:lineRule="auto"/>
        <w:jc w:val="both"/>
        <w:rPr>
          <w:rFonts w:ascii="Arial Narrow" w:hAnsi="Arial Narrow"/>
          <w:color w:val="244A58" w:themeColor="accent2"/>
          <w:sz w:val="28"/>
          <w:szCs w:val="28"/>
          <w:lang w:val="es-ES_tradnl"/>
        </w:rPr>
      </w:pPr>
    </w:p>
    <w:p w14:paraId="3FA1508B" w14:textId="77777777" w:rsidR="004642CB" w:rsidRDefault="004642CB" w:rsidP="004642CB">
      <w:pPr>
        <w:spacing w:after="0" w:line="360" w:lineRule="auto"/>
        <w:jc w:val="both"/>
        <w:rPr>
          <w:rFonts w:ascii="Arial Narrow" w:hAnsi="Arial Narrow"/>
          <w:sz w:val="28"/>
          <w:szCs w:val="28"/>
          <w:lang w:val="es-ES_tradnl"/>
        </w:rPr>
      </w:pPr>
    </w:p>
    <w:p w14:paraId="2A9BBAF7" w14:textId="77777777" w:rsidR="004642CB" w:rsidRPr="004353B7" w:rsidRDefault="004642CB" w:rsidP="009E2356">
      <w:pPr>
        <w:spacing w:after="0" w:line="360" w:lineRule="auto"/>
        <w:rPr>
          <w:rFonts w:ascii="Arial Narrow" w:hAnsi="Arial Narrow" w:cs="Tahoma"/>
          <w:b/>
          <w:sz w:val="28"/>
          <w:szCs w:val="28"/>
        </w:rPr>
      </w:pPr>
      <w:r w:rsidRPr="004353B7">
        <w:rPr>
          <w:rFonts w:ascii="Arial Narrow" w:hAnsi="Arial Narrow" w:cs="Tahoma"/>
          <w:b/>
          <w:sz w:val="28"/>
          <w:szCs w:val="28"/>
        </w:rPr>
        <w:t>MISION</w:t>
      </w:r>
    </w:p>
    <w:p w14:paraId="336060BC" w14:textId="77777777" w:rsidR="004642CB" w:rsidRPr="00775E66" w:rsidRDefault="004642CB" w:rsidP="009E2356">
      <w:pPr>
        <w:spacing w:after="0" w:line="360" w:lineRule="auto"/>
        <w:rPr>
          <w:rFonts w:ascii="Arial Narrow" w:hAnsi="Arial Narrow"/>
          <w:b/>
          <w:sz w:val="28"/>
          <w:szCs w:val="28"/>
        </w:rPr>
      </w:pPr>
      <w:r w:rsidRPr="00775E66">
        <w:rPr>
          <w:rFonts w:ascii="Arial Narrow" w:hAnsi="Arial Narrow"/>
          <w:sz w:val="28"/>
          <w:szCs w:val="28"/>
          <w:lang w:eastAsia="es-ES"/>
        </w:rPr>
        <w:t>Prestar el servicio de transporte especial con los más altos estándares de seguridad, calidad y cumplimiento a través de un grupo de colaboradores comprometidos en satisfacer las necesidades de nuestros clientes.</w:t>
      </w:r>
    </w:p>
    <w:p w14:paraId="136BDF52" w14:textId="77777777" w:rsidR="004642CB" w:rsidRPr="004353B7" w:rsidRDefault="004642CB" w:rsidP="009E2356">
      <w:pPr>
        <w:spacing w:after="0" w:line="360" w:lineRule="auto"/>
        <w:rPr>
          <w:rFonts w:ascii="Arial Narrow" w:hAnsi="Arial Narrow" w:cs="Tahoma"/>
          <w:sz w:val="28"/>
          <w:szCs w:val="28"/>
        </w:rPr>
      </w:pPr>
    </w:p>
    <w:p w14:paraId="2C630A28" w14:textId="77777777" w:rsidR="004642CB" w:rsidRPr="004353B7" w:rsidRDefault="004642CB" w:rsidP="009E2356">
      <w:pPr>
        <w:spacing w:after="0" w:line="360" w:lineRule="auto"/>
        <w:rPr>
          <w:rFonts w:ascii="Arial Narrow" w:hAnsi="Arial Narrow" w:cs="Tahoma"/>
          <w:b/>
          <w:color w:val="333333"/>
          <w:sz w:val="28"/>
          <w:szCs w:val="28"/>
        </w:rPr>
      </w:pPr>
      <w:r w:rsidRPr="004353B7">
        <w:rPr>
          <w:rFonts w:ascii="Arial Narrow" w:hAnsi="Arial Narrow" w:cs="Tahoma"/>
          <w:b/>
          <w:color w:val="333333"/>
          <w:sz w:val="28"/>
          <w:szCs w:val="28"/>
        </w:rPr>
        <w:t>VISION</w:t>
      </w:r>
    </w:p>
    <w:p w14:paraId="6E89714D" w14:textId="77777777" w:rsidR="004642CB" w:rsidRPr="00D27D56" w:rsidRDefault="004642CB" w:rsidP="009E2356">
      <w:pPr>
        <w:shd w:val="clear" w:color="auto" w:fill="FFFFFF"/>
        <w:spacing w:after="0" w:line="360" w:lineRule="auto"/>
        <w:rPr>
          <w:rFonts w:ascii="Arial Narrow" w:eastAsia="Times New Roman" w:hAnsi="Arial Narrow" w:cs="Arial"/>
          <w:color w:val="222222"/>
          <w:sz w:val="28"/>
          <w:szCs w:val="28"/>
          <w:lang w:eastAsia="es-ES"/>
        </w:rPr>
      </w:pPr>
      <w:r w:rsidRPr="00D27D56">
        <w:rPr>
          <w:rFonts w:ascii="Arial Narrow" w:eastAsia="Times New Roman" w:hAnsi="Arial Narrow" w:cs="Arial"/>
          <w:color w:val="222222"/>
          <w:sz w:val="28"/>
          <w:szCs w:val="28"/>
          <w:lang w:eastAsia="es-ES"/>
        </w:rPr>
        <w:t xml:space="preserve">Ser una empresa líder en el mercado nacional reconocida por su calidad y diversidad en la prestación de servicios de transporte especial a través de personal </w:t>
      </w:r>
      <w:r w:rsidR="009063FF">
        <w:rPr>
          <w:rFonts w:ascii="Arial Narrow" w:eastAsia="Times New Roman" w:hAnsi="Arial Narrow" w:cs="Arial"/>
          <w:color w:val="222222"/>
          <w:sz w:val="28"/>
          <w:szCs w:val="28"/>
          <w:lang w:eastAsia="es-ES"/>
        </w:rPr>
        <w:t>altamente calificado y comprometido</w:t>
      </w:r>
      <w:r w:rsidRPr="00D27D56">
        <w:rPr>
          <w:rFonts w:ascii="Arial Narrow" w:eastAsia="Times New Roman" w:hAnsi="Arial Narrow" w:cs="Arial"/>
          <w:color w:val="222222"/>
          <w:sz w:val="28"/>
          <w:szCs w:val="28"/>
          <w:lang w:eastAsia="es-ES"/>
        </w:rPr>
        <w:t xml:space="preserve"> en brindar un excelente servicio.</w:t>
      </w:r>
    </w:p>
    <w:p w14:paraId="29CC8FD5" w14:textId="77777777" w:rsidR="004642CB" w:rsidRPr="00D27D56" w:rsidRDefault="004642CB" w:rsidP="004642CB">
      <w:pPr>
        <w:spacing w:after="0" w:line="360" w:lineRule="auto"/>
        <w:rPr>
          <w:rFonts w:ascii="Arial Narrow" w:hAnsi="Arial Narrow" w:cs="Tahoma"/>
          <w:sz w:val="28"/>
          <w:szCs w:val="28"/>
        </w:rPr>
      </w:pPr>
    </w:p>
    <w:p w14:paraId="27B6B7C5" w14:textId="77777777" w:rsidR="004642CB" w:rsidRPr="004353B7" w:rsidRDefault="004642CB" w:rsidP="004642CB">
      <w:pPr>
        <w:spacing w:after="0" w:line="360" w:lineRule="auto"/>
        <w:jc w:val="both"/>
        <w:rPr>
          <w:rFonts w:ascii="Arial Narrow" w:hAnsi="Arial Narrow" w:cs="Tahoma"/>
          <w:b/>
          <w:sz w:val="28"/>
          <w:szCs w:val="28"/>
        </w:rPr>
      </w:pPr>
      <w:r w:rsidRPr="004353B7">
        <w:rPr>
          <w:rFonts w:ascii="Arial Narrow" w:hAnsi="Arial Narrow" w:cs="Tahoma"/>
          <w:b/>
          <w:sz w:val="28"/>
          <w:szCs w:val="28"/>
        </w:rPr>
        <w:t>PRINCIPIOS</w:t>
      </w:r>
    </w:p>
    <w:p w14:paraId="27B4CECB" w14:textId="3DE2D2B6" w:rsidR="004642CB" w:rsidRPr="004353B7" w:rsidRDefault="00E442B4" w:rsidP="00F05B4F">
      <w:pPr>
        <w:numPr>
          <w:ilvl w:val="0"/>
          <w:numId w:val="33"/>
        </w:numPr>
        <w:spacing w:after="0" w:line="360" w:lineRule="auto"/>
        <w:rPr>
          <w:rFonts w:ascii="Arial Narrow" w:hAnsi="Arial Narrow" w:cs="Tahoma"/>
          <w:sz w:val="28"/>
          <w:szCs w:val="28"/>
        </w:rPr>
      </w:pPr>
      <w:r w:rsidRPr="004353B7">
        <w:rPr>
          <w:rFonts w:ascii="Arial Narrow" w:hAnsi="Arial Narrow" w:cs="Tahoma"/>
          <w:sz w:val="28"/>
          <w:szCs w:val="28"/>
        </w:rPr>
        <w:t>la vida</w:t>
      </w:r>
    </w:p>
    <w:p w14:paraId="5E6E0D7F" w14:textId="245AD1E4" w:rsidR="004642CB" w:rsidRPr="004353B7" w:rsidRDefault="00E442B4" w:rsidP="00F05B4F">
      <w:pPr>
        <w:numPr>
          <w:ilvl w:val="0"/>
          <w:numId w:val="33"/>
        </w:numPr>
        <w:spacing w:after="0" w:line="360" w:lineRule="auto"/>
        <w:rPr>
          <w:rFonts w:ascii="Arial Narrow" w:hAnsi="Arial Narrow" w:cs="Tahoma"/>
          <w:sz w:val="28"/>
          <w:szCs w:val="28"/>
        </w:rPr>
      </w:pPr>
      <w:r w:rsidRPr="004353B7">
        <w:rPr>
          <w:rFonts w:ascii="Arial Narrow" w:hAnsi="Arial Narrow" w:cs="Tahoma"/>
          <w:sz w:val="28"/>
          <w:szCs w:val="28"/>
        </w:rPr>
        <w:t>la dignidad</w:t>
      </w:r>
    </w:p>
    <w:p w14:paraId="3F08B37A" w14:textId="770FFC9C" w:rsidR="004642CB" w:rsidRPr="004353B7" w:rsidRDefault="00E442B4" w:rsidP="00F05B4F">
      <w:pPr>
        <w:numPr>
          <w:ilvl w:val="0"/>
          <w:numId w:val="33"/>
        </w:numPr>
        <w:spacing w:after="0" w:line="360" w:lineRule="auto"/>
        <w:rPr>
          <w:rFonts w:ascii="Arial Narrow" w:hAnsi="Arial Narrow" w:cs="Tahoma"/>
          <w:sz w:val="28"/>
          <w:szCs w:val="28"/>
        </w:rPr>
      </w:pPr>
      <w:r w:rsidRPr="004353B7">
        <w:rPr>
          <w:rFonts w:ascii="Arial Narrow" w:hAnsi="Arial Narrow" w:cs="Tahoma"/>
          <w:sz w:val="28"/>
          <w:szCs w:val="28"/>
        </w:rPr>
        <w:t>el trabajo asociado</w:t>
      </w:r>
    </w:p>
    <w:p w14:paraId="4BDA3034" w14:textId="00EAA410" w:rsidR="004642CB" w:rsidRPr="004353B7" w:rsidRDefault="00E442B4" w:rsidP="00F05B4F">
      <w:pPr>
        <w:numPr>
          <w:ilvl w:val="0"/>
          <w:numId w:val="33"/>
        </w:numPr>
        <w:spacing w:after="0" w:line="360" w:lineRule="auto"/>
        <w:rPr>
          <w:rFonts w:ascii="Arial Narrow" w:hAnsi="Arial Narrow" w:cs="Tahoma"/>
          <w:sz w:val="28"/>
          <w:szCs w:val="28"/>
        </w:rPr>
      </w:pPr>
      <w:r w:rsidRPr="004353B7">
        <w:rPr>
          <w:rFonts w:ascii="Arial Narrow" w:hAnsi="Arial Narrow" w:cs="Tahoma"/>
          <w:sz w:val="28"/>
          <w:szCs w:val="28"/>
        </w:rPr>
        <w:t xml:space="preserve">el bien </w:t>
      </w:r>
      <w:r w:rsidR="00F06AB0" w:rsidRPr="004353B7">
        <w:rPr>
          <w:rFonts w:ascii="Arial Narrow" w:hAnsi="Arial Narrow" w:cs="Tahoma"/>
          <w:sz w:val="28"/>
          <w:szCs w:val="28"/>
        </w:rPr>
        <w:t>común</w:t>
      </w:r>
    </w:p>
    <w:p w14:paraId="0C780F6A" w14:textId="518EC0ED" w:rsidR="004642CB" w:rsidRPr="004353B7" w:rsidRDefault="00E442B4" w:rsidP="00F05B4F">
      <w:pPr>
        <w:numPr>
          <w:ilvl w:val="0"/>
          <w:numId w:val="33"/>
        </w:numPr>
        <w:spacing w:after="0" w:line="360" w:lineRule="auto"/>
        <w:rPr>
          <w:rFonts w:ascii="Arial Narrow" w:hAnsi="Arial Narrow" w:cs="Tahoma"/>
          <w:sz w:val="28"/>
          <w:szCs w:val="28"/>
        </w:rPr>
      </w:pPr>
      <w:r w:rsidRPr="004353B7">
        <w:rPr>
          <w:rFonts w:ascii="Arial Narrow" w:hAnsi="Arial Narrow" w:cs="Tahoma"/>
          <w:sz w:val="28"/>
          <w:szCs w:val="28"/>
        </w:rPr>
        <w:t>buen servicio</w:t>
      </w:r>
    </w:p>
    <w:p w14:paraId="74F404C9" w14:textId="77777777" w:rsidR="004642CB" w:rsidRPr="004353B7" w:rsidRDefault="004642CB" w:rsidP="004642CB">
      <w:pPr>
        <w:spacing w:after="0" w:line="360" w:lineRule="auto"/>
        <w:rPr>
          <w:rFonts w:ascii="Arial Narrow" w:hAnsi="Arial Narrow" w:cs="Tahoma"/>
          <w:sz w:val="28"/>
          <w:szCs w:val="28"/>
        </w:rPr>
      </w:pPr>
    </w:p>
    <w:p w14:paraId="50688476" w14:textId="558DBB8F" w:rsidR="004642CB" w:rsidRPr="004353B7" w:rsidRDefault="00E442B4" w:rsidP="004642CB">
      <w:pPr>
        <w:spacing w:after="0" w:line="360" w:lineRule="auto"/>
        <w:jc w:val="both"/>
        <w:rPr>
          <w:rFonts w:ascii="Arial Narrow" w:hAnsi="Arial Narrow" w:cs="Tahoma"/>
          <w:b/>
          <w:sz w:val="28"/>
          <w:szCs w:val="28"/>
        </w:rPr>
      </w:pPr>
      <w:r w:rsidRPr="004353B7">
        <w:rPr>
          <w:rFonts w:ascii="Arial Narrow" w:hAnsi="Arial Narrow" w:cs="Tahoma"/>
          <w:b/>
          <w:sz w:val="28"/>
          <w:szCs w:val="28"/>
        </w:rPr>
        <w:lastRenderedPageBreak/>
        <w:t>valores</w:t>
      </w:r>
    </w:p>
    <w:p w14:paraId="54AE7D01" w14:textId="61C4B1F3" w:rsidR="004642CB" w:rsidRPr="004353B7" w:rsidRDefault="00E442B4" w:rsidP="00F05B4F">
      <w:pPr>
        <w:numPr>
          <w:ilvl w:val="0"/>
          <w:numId w:val="34"/>
        </w:numPr>
        <w:spacing w:after="0" w:line="360" w:lineRule="auto"/>
        <w:rPr>
          <w:rFonts w:ascii="Arial Narrow" w:hAnsi="Arial Narrow" w:cs="Tahoma"/>
          <w:sz w:val="28"/>
          <w:szCs w:val="28"/>
        </w:rPr>
      </w:pPr>
      <w:r w:rsidRPr="004353B7">
        <w:rPr>
          <w:rFonts w:ascii="Arial Narrow" w:hAnsi="Arial Narrow" w:cs="Tahoma"/>
          <w:sz w:val="28"/>
          <w:szCs w:val="28"/>
        </w:rPr>
        <w:t>calidad y competitividad</w:t>
      </w:r>
    </w:p>
    <w:p w14:paraId="44FE7CE9" w14:textId="317A4BC5" w:rsidR="004642CB" w:rsidRPr="004353B7" w:rsidRDefault="00E442B4" w:rsidP="00F05B4F">
      <w:pPr>
        <w:numPr>
          <w:ilvl w:val="0"/>
          <w:numId w:val="34"/>
        </w:numPr>
        <w:spacing w:after="0" w:line="360" w:lineRule="auto"/>
        <w:rPr>
          <w:rFonts w:ascii="Arial Narrow" w:hAnsi="Arial Narrow" w:cs="Tahoma"/>
          <w:sz w:val="28"/>
          <w:szCs w:val="28"/>
        </w:rPr>
      </w:pPr>
      <w:r w:rsidRPr="004353B7">
        <w:rPr>
          <w:rFonts w:ascii="Arial Narrow" w:hAnsi="Arial Narrow" w:cs="Tahoma"/>
          <w:sz w:val="28"/>
          <w:szCs w:val="28"/>
        </w:rPr>
        <w:t>servicio al cliente</w:t>
      </w:r>
    </w:p>
    <w:p w14:paraId="720ABF8C" w14:textId="574A3821" w:rsidR="004642CB" w:rsidRPr="004353B7" w:rsidRDefault="00E442B4" w:rsidP="00F05B4F">
      <w:pPr>
        <w:numPr>
          <w:ilvl w:val="0"/>
          <w:numId w:val="34"/>
        </w:numPr>
        <w:spacing w:after="0" w:line="360" w:lineRule="auto"/>
        <w:rPr>
          <w:rFonts w:ascii="Arial Narrow" w:hAnsi="Arial Narrow" w:cs="Tahoma"/>
          <w:sz w:val="28"/>
          <w:szCs w:val="28"/>
        </w:rPr>
      </w:pPr>
      <w:r w:rsidRPr="004353B7">
        <w:rPr>
          <w:rFonts w:ascii="Arial Narrow" w:hAnsi="Arial Narrow" w:cs="Tahoma"/>
          <w:sz w:val="28"/>
          <w:szCs w:val="28"/>
        </w:rPr>
        <w:t>comunicación</w:t>
      </w:r>
    </w:p>
    <w:p w14:paraId="216353F3" w14:textId="33E730B8" w:rsidR="004642CB" w:rsidRPr="004353B7" w:rsidRDefault="00E442B4" w:rsidP="00F05B4F">
      <w:pPr>
        <w:numPr>
          <w:ilvl w:val="0"/>
          <w:numId w:val="34"/>
        </w:numPr>
        <w:spacing w:after="0" w:line="360" w:lineRule="auto"/>
        <w:rPr>
          <w:rFonts w:ascii="Arial Narrow" w:hAnsi="Arial Narrow" w:cs="Tahoma"/>
          <w:sz w:val="28"/>
          <w:szCs w:val="28"/>
        </w:rPr>
      </w:pPr>
      <w:r w:rsidRPr="004353B7">
        <w:rPr>
          <w:rFonts w:ascii="Arial Narrow" w:hAnsi="Arial Narrow" w:cs="Tahoma"/>
          <w:sz w:val="28"/>
          <w:szCs w:val="28"/>
        </w:rPr>
        <w:t>honestidad y transparencia</w:t>
      </w:r>
    </w:p>
    <w:p w14:paraId="7A984EF1" w14:textId="7DCF3396" w:rsidR="004642CB" w:rsidRPr="004353B7" w:rsidRDefault="00F06AB0" w:rsidP="00F05B4F">
      <w:pPr>
        <w:numPr>
          <w:ilvl w:val="0"/>
          <w:numId w:val="34"/>
        </w:numPr>
        <w:spacing w:after="0" w:line="360" w:lineRule="auto"/>
        <w:rPr>
          <w:rFonts w:ascii="Arial Narrow" w:hAnsi="Arial Narrow" w:cs="Tahoma"/>
          <w:sz w:val="28"/>
          <w:szCs w:val="28"/>
        </w:rPr>
      </w:pPr>
      <w:r w:rsidRPr="004353B7">
        <w:rPr>
          <w:rFonts w:ascii="Arial Narrow" w:hAnsi="Arial Narrow" w:cs="Tahoma"/>
          <w:sz w:val="28"/>
          <w:szCs w:val="28"/>
        </w:rPr>
        <w:t>visión</w:t>
      </w:r>
      <w:r w:rsidR="00E442B4" w:rsidRPr="004353B7">
        <w:rPr>
          <w:rFonts w:ascii="Arial Narrow" w:hAnsi="Arial Narrow" w:cs="Tahoma"/>
          <w:sz w:val="28"/>
          <w:szCs w:val="28"/>
        </w:rPr>
        <w:t xml:space="preserve"> empresarial </w:t>
      </w:r>
    </w:p>
    <w:p w14:paraId="40196032" w14:textId="77777777" w:rsidR="00945073" w:rsidRDefault="00945073" w:rsidP="004F0721">
      <w:pPr>
        <w:spacing w:after="0" w:line="360" w:lineRule="auto"/>
        <w:rPr>
          <w:rFonts w:ascii="Arial Narrow" w:hAnsi="Arial Narrow"/>
          <w:sz w:val="28"/>
          <w:szCs w:val="28"/>
          <w:lang w:val="es-CO"/>
        </w:rPr>
      </w:pPr>
    </w:p>
    <w:p w14:paraId="288C46B1" w14:textId="275910C2" w:rsidR="001A69DF" w:rsidRPr="004F0721" w:rsidRDefault="001A69DF" w:rsidP="001A69DF">
      <w:pPr>
        <w:pStyle w:val="Ttulo3"/>
        <w:spacing w:before="0" w:line="360" w:lineRule="auto"/>
        <w:rPr>
          <w:rFonts w:ascii="Arial Narrow" w:hAnsi="Arial Narrow"/>
          <w:color w:val="auto"/>
          <w:sz w:val="28"/>
          <w:szCs w:val="28"/>
          <w:lang w:val="es-US"/>
        </w:rPr>
      </w:pPr>
      <w:bookmarkStart w:id="22" w:name="_Toc344571517"/>
      <w:r w:rsidRPr="004F0721">
        <w:rPr>
          <w:rFonts w:ascii="Arial Narrow" w:hAnsi="Arial Narrow"/>
          <w:color w:val="auto"/>
          <w:sz w:val="28"/>
          <w:szCs w:val="28"/>
          <w:lang w:val="es-US"/>
        </w:rPr>
        <w:t xml:space="preserve">7.2.2. </w:t>
      </w:r>
      <w:r>
        <w:rPr>
          <w:rFonts w:ascii="Arial Narrow" w:hAnsi="Arial Narrow"/>
          <w:color w:val="auto"/>
          <w:sz w:val="28"/>
          <w:szCs w:val="28"/>
          <w:lang w:val="es-US"/>
        </w:rPr>
        <w:t>Parque automotor</w:t>
      </w:r>
      <w:bookmarkEnd w:id="22"/>
      <w:r w:rsidR="00403ACC">
        <w:rPr>
          <w:rFonts w:ascii="Arial Narrow" w:hAnsi="Arial Narrow"/>
          <w:color w:val="auto"/>
          <w:sz w:val="28"/>
          <w:szCs w:val="28"/>
          <w:lang w:val="es-US"/>
        </w:rPr>
        <w:t xml:space="preserve"> </w:t>
      </w:r>
    </w:p>
    <w:p w14:paraId="2880B6B0" w14:textId="77777777" w:rsidR="001A69DF" w:rsidRDefault="001A69DF" w:rsidP="004F0721">
      <w:pPr>
        <w:spacing w:after="0" w:line="360" w:lineRule="auto"/>
        <w:rPr>
          <w:rFonts w:ascii="Arial Narrow" w:hAnsi="Arial Narrow"/>
          <w:sz w:val="28"/>
          <w:szCs w:val="28"/>
          <w:lang w:val="es-CO"/>
        </w:rPr>
      </w:pPr>
    </w:p>
    <w:p w14:paraId="6CED553A" w14:textId="77777777" w:rsidR="00071352" w:rsidRDefault="00071352" w:rsidP="004F0721">
      <w:pPr>
        <w:spacing w:after="0" w:line="360" w:lineRule="auto"/>
        <w:rPr>
          <w:rFonts w:ascii="Arial Narrow" w:hAnsi="Arial Narrow"/>
          <w:sz w:val="28"/>
          <w:szCs w:val="28"/>
          <w:lang w:val="es-CO"/>
        </w:rPr>
      </w:pPr>
      <w:r>
        <w:rPr>
          <w:rFonts w:ascii="Arial Narrow" w:hAnsi="Arial Narrow"/>
          <w:sz w:val="28"/>
          <w:szCs w:val="28"/>
          <w:lang w:val="es-CO"/>
        </w:rPr>
        <w:t>El parque automotor de la empresa es el siguiente:</w:t>
      </w:r>
    </w:p>
    <w:p w14:paraId="67EB835C" w14:textId="77777777" w:rsidR="00071352" w:rsidRDefault="00071352" w:rsidP="004F0721">
      <w:pPr>
        <w:spacing w:after="0" w:line="360" w:lineRule="auto"/>
        <w:rPr>
          <w:rFonts w:ascii="Arial Narrow" w:hAnsi="Arial Narrow"/>
          <w:sz w:val="28"/>
          <w:szCs w:val="28"/>
          <w:lang w:val="es-CO"/>
        </w:rPr>
      </w:pPr>
    </w:p>
    <w:tbl>
      <w:tblPr>
        <w:tblStyle w:val="Tablaconcuadrcula"/>
        <w:tblW w:w="0" w:type="auto"/>
        <w:jc w:val="center"/>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509"/>
        <w:gridCol w:w="1311"/>
        <w:gridCol w:w="1580"/>
        <w:gridCol w:w="2073"/>
        <w:gridCol w:w="1198"/>
      </w:tblGrid>
      <w:tr w:rsidR="00612E1E" w:rsidRPr="00612E1E" w14:paraId="51E9D258" w14:textId="77777777" w:rsidTr="00612E1E">
        <w:trPr>
          <w:jc w:val="center"/>
        </w:trPr>
        <w:tc>
          <w:tcPr>
            <w:tcW w:w="0" w:type="auto"/>
            <w:shd w:val="clear" w:color="auto" w:fill="A95715" w:themeFill="accent3" w:themeFillShade="BF"/>
          </w:tcPr>
          <w:p w14:paraId="511B52D6" w14:textId="77777777" w:rsidR="00612E1E" w:rsidRPr="00612E1E" w:rsidRDefault="00612E1E" w:rsidP="00D5732D">
            <w:pPr>
              <w:jc w:val="both"/>
              <w:rPr>
                <w:rFonts w:cstheme="minorHAnsi"/>
                <w:b/>
                <w:color w:val="FFFFFF" w:themeColor="background1"/>
                <w:sz w:val="20"/>
                <w:szCs w:val="20"/>
                <w:u w:val="single"/>
              </w:rPr>
            </w:pPr>
            <w:r w:rsidRPr="00612E1E">
              <w:rPr>
                <w:rFonts w:cstheme="minorHAnsi"/>
                <w:b/>
                <w:color w:val="FFFFFF" w:themeColor="background1"/>
                <w:sz w:val="20"/>
                <w:szCs w:val="20"/>
                <w:u w:val="single"/>
              </w:rPr>
              <w:t>No</w:t>
            </w:r>
          </w:p>
        </w:tc>
        <w:tc>
          <w:tcPr>
            <w:tcW w:w="0" w:type="auto"/>
            <w:shd w:val="clear" w:color="auto" w:fill="A95715" w:themeFill="accent3" w:themeFillShade="BF"/>
          </w:tcPr>
          <w:p w14:paraId="2045C398" w14:textId="77777777" w:rsidR="00612E1E" w:rsidRPr="00612E1E" w:rsidRDefault="00612E1E" w:rsidP="00D5732D">
            <w:pPr>
              <w:jc w:val="both"/>
              <w:rPr>
                <w:rFonts w:cstheme="minorHAnsi"/>
                <w:b/>
                <w:color w:val="FFFFFF" w:themeColor="background1"/>
                <w:sz w:val="20"/>
                <w:szCs w:val="20"/>
                <w:u w:val="single"/>
              </w:rPr>
            </w:pPr>
            <w:r w:rsidRPr="00612E1E">
              <w:rPr>
                <w:rFonts w:cstheme="minorHAnsi"/>
                <w:b/>
                <w:color w:val="FFFFFF" w:themeColor="background1"/>
                <w:sz w:val="20"/>
                <w:szCs w:val="20"/>
                <w:u w:val="single"/>
              </w:rPr>
              <w:t>PLACA</w:t>
            </w:r>
          </w:p>
        </w:tc>
        <w:tc>
          <w:tcPr>
            <w:tcW w:w="0" w:type="auto"/>
            <w:shd w:val="clear" w:color="auto" w:fill="A95715" w:themeFill="accent3" w:themeFillShade="BF"/>
          </w:tcPr>
          <w:p w14:paraId="2F6D6E9E" w14:textId="77777777" w:rsidR="00612E1E" w:rsidRPr="00612E1E" w:rsidRDefault="00612E1E" w:rsidP="00D5732D">
            <w:pPr>
              <w:jc w:val="both"/>
              <w:rPr>
                <w:rFonts w:cstheme="minorHAnsi"/>
                <w:b/>
                <w:color w:val="FFFFFF" w:themeColor="background1"/>
                <w:sz w:val="20"/>
                <w:szCs w:val="20"/>
                <w:u w:val="single"/>
              </w:rPr>
            </w:pPr>
            <w:r w:rsidRPr="00612E1E">
              <w:rPr>
                <w:rFonts w:cstheme="minorHAnsi"/>
                <w:b/>
                <w:color w:val="FFFFFF" w:themeColor="background1"/>
                <w:sz w:val="20"/>
                <w:szCs w:val="20"/>
                <w:u w:val="single"/>
              </w:rPr>
              <w:t>CLASE</w:t>
            </w:r>
          </w:p>
        </w:tc>
        <w:tc>
          <w:tcPr>
            <w:tcW w:w="0" w:type="auto"/>
            <w:shd w:val="clear" w:color="auto" w:fill="A95715" w:themeFill="accent3" w:themeFillShade="BF"/>
          </w:tcPr>
          <w:p w14:paraId="1439796B" w14:textId="77777777" w:rsidR="00612E1E" w:rsidRPr="00612E1E" w:rsidRDefault="00612E1E" w:rsidP="00D5732D">
            <w:pPr>
              <w:jc w:val="both"/>
              <w:rPr>
                <w:rFonts w:cstheme="minorHAnsi"/>
                <w:b/>
                <w:color w:val="FFFFFF" w:themeColor="background1"/>
                <w:sz w:val="20"/>
                <w:szCs w:val="20"/>
                <w:u w:val="single"/>
              </w:rPr>
            </w:pPr>
            <w:r w:rsidRPr="00612E1E">
              <w:rPr>
                <w:rFonts w:cstheme="minorHAnsi"/>
                <w:b/>
                <w:color w:val="FFFFFF" w:themeColor="background1"/>
                <w:sz w:val="20"/>
                <w:szCs w:val="20"/>
                <w:u w:val="single"/>
              </w:rPr>
              <w:t xml:space="preserve">MARCA </w:t>
            </w:r>
          </w:p>
        </w:tc>
        <w:tc>
          <w:tcPr>
            <w:tcW w:w="0" w:type="auto"/>
            <w:shd w:val="clear" w:color="auto" w:fill="A95715" w:themeFill="accent3" w:themeFillShade="BF"/>
          </w:tcPr>
          <w:p w14:paraId="7BF3C56D" w14:textId="77777777" w:rsidR="00612E1E" w:rsidRPr="00612E1E" w:rsidRDefault="00612E1E" w:rsidP="00D5732D">
            <w:pPr>
              <w:jc w:val="both"/>
              <w:rPr>
                <w:rFonts w:cstheme="minorHAnsi"/>
                <w:b/>
                <w:color w:val="FFFFFF" w:themeColor="background1"/>
                <w:sz w:val="20"/>
                <w:szCs w:val="20"/>
                <w:u w:val="single"/>
              </w:rPr>
            </w:pPr>
            <w:r w:rsidRPr="00612E1E">
              <w:rPr>
                <w:rFonts w:cstheme="minorHAnsi"/>
                <w:b/>
                <w:color w:val="FFFFFF" w:themeColor="background1"/>
                <w:sz w:val="20"/>
                <w:szCs w:val="20"/>
                <w:u w:val="single"/>
              </w:rPr>
              <w:t>MODELO</w:t>
            </w:r>
          </w:p>
        </w:tc>
      </w:tr>
      <w:tr w:rsidR="00612E1E" w:rsidRPr="007E10A0" w14:paraId="39A427CD" w14:textId="77777777" w:rsidTr="00612E1E">
        <w:trPr>
          <w:jc w:val="center"/>
        </w:trPr>
        <w:tc>
          <w:tcPr>
            <w:tcW w:w="0" w:type="auto"/>
          </w:tcPr>
          <w:p w14:paraId="12375B9A" w14:textId="77777777" w:rsidR="00612E1E" w:rsidRPr="007E10A0" w:rsidRDefault="00612E1E" w:rsidP="00D5732D">
            <w:pPr>
              <w:jc w:val="both"/>
              <w:rPr>
                <w:rFonts w:cstheme="minorHAnsi"/>
                <w:sz w:val="20"/>
                <w:szCs w:val="20"/>
              </w:rPr>
            </w:pPr>
            <w:r>
              <w:rPr>
                <w:rFonts w:cstheme="minorHAnsi"/>
                <w:sz w:val="20"/>
                <w:szCs w:val="20"/>
              </w:rPr>
              <w:t>1</w:t>
            </w:r>
          </w:p>
        </w:tc>
        <w:tc>
          <w:tcPr>
            <w:tcW w:w="0" w:type="auto"/>
          </w:tcPr>
          <w:p w14:paraId="70C1F06B" w14:textId="77777777" w:rsidR="00612E1E" w:rsidRPr="007E10A0" w:rsidRDefault="00612E1E" w:rsidP="00D5732D">
            <w:pPr>
              <w:jc w:val="both"/>
              <w:rPr>
                <w:rFonts w:cstheme="minorHAnsi"/>
                <w:sz w:val="20"/>
                <w:szCs w:val="20"/>
              </w:rPr>
            </w:pPr>
            <w:r w:rsidRPr="007E10A0">
              <w:rPr>
                <w:rFonts w:cstheme="minorHAnsi"/>
                <w:sz w:val="20"/>
                <w:szCs w:val="20"/>
              </w:rPr>
              <w:t>BDA 232</w:t>
            </w:r>
          </w:p>
        </w:tc>
        <w:tc>
          <w:tcPr>
            <w:tcW w:w="0" w:type="auto"/>
          </w:tcPr>
          <w:p w14:paraId="5B313207"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9592BCF"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3CF261F1" w14:textId="77777777" w:rsidR="00612E1E" w:rsidRPr="007E10A0" w:rsidRDefault="00612E1E" w:rsidP="00D5732D">
            <w:pPr>
              <w:jc w:val="both"/>
              <w:rPr>
                <w:rFonts w:cstheme="minorHAnsi"/>
                <w:sz w:val="20"/>
                <w:szCs w:val="20"/>
              </w:rPr>
            </w:pPr>
            <w:r w:rsidRPr="007E10A0">
              <w:rPr>
                <w:rFonts w:cstheme="minorHAnsi"/>
                <w:sz w:val="20"/>
                <w:szCs w:val="20"/>
              </w:rPr>
              <w:t>1993</w:t>
            </w:r>
          </w:p>
        </w:tc>
      </w:tr>
      <w:tr w:rsidR="00612E1E" w:rsidRPr="007E10A0" w14:paraId="59C62BEF" w14:textId="77777777" w:rsidTr="00612E1E">
        <w:trPr>
          <w:jc w:val="center"/>
        </w:trPr>
        <w:tc>
          <w:tcPr>
            <w:tcW w:w="0" w:type="auto"/>
          </w:tcPr>
          <w:p w14:paraId="6997C7B9" w14:textId="77777777" w:rsidR="00612E1E" w:rsidRPr="007E10A0" w:rsidRDefault="00612E1E" w:rsidP="00D5732D">
            <w:pPr>
              <w:jc w:val="both"/>
              <w:rPr>
                <w:rFonts w:cstheme="minorHAnsi"/>
                <w:sz w:val="20"/>
                <w:szCs w:val="20"/>
              </w:rPr>
            </w:pPr>
            <w:r>
              <w:rPr>
                <w:rFonts w:cstheme="minorHAnsi"/>
                <w:sz w:val="20"/>
                <w:szCs w:val="20"/>
              </w:rPr>
              <w:t>2</w:t>
            </w:r>
          </w:p>
        </w:tc>
        <w:tc>
          <w:tcPr>
            <w:tcW w:w="0" w:type="auto"/>
          </w:tcPr>
          <w:p w14:paraId="7ED605C1" w14:textId="77777777" w:rsidR="00612E1E" w:rsidRPr="007E10A0" w:rsidRDefault="00612E1E" w:rsidP="00D5732D">
            <w:pPr>
              <w:jc w:val="both"/>
              <w:rPr>
                <w:rFonts w:cstheme="minorHAnsi"/>
                <w:sz w:val="20"/>
                <w:szCs w:val="20"/>
              </w:rPr>
            </w:pPr>
            <w:r w:rsidRPr="007E10A0">
              <w:rPr>
                <w:rFonts w:cstheme="minorHAnsi"/>
                <w:sz w:val="20"/>
                <w:szCs w:val="20"/>
              </w:rPr>
              <w:t>BDA 366</w:t>
            </w:r>
          </w:p>
        </w:tc>
        <w:tc>
          <w:tcPr>
            <w:tcW w:w="0" w:type="auto"/>
          </w:tcPr>
          <w:p w14:paraId="73A7BF7C"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569FA5A"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4DB5FD60"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429EB3F0" w14:textId="77777777" w:rsidTr="00612E1E">
        <w:trPr>
          <w:jc w:val="center"/>
        </w:trPr>
        <w:tc>
          <w:tcPr>
            <w:tcW w:w="0" w:type="auto"/>
          </w:tcPr>
          <w:p w14:paraId="2290446C" w14:textId="77777777" w:rsidR="00612E1E" w:rsidRPr="007E10A0" w:rsidRDefault="00612E1E" w:rsidP="00D5732D">
            <w:pPr>
              <w:jc w:val="both"/>
              <w:rPr>
                <w:rFonts w:cstheme="minorHAnsi"/>
                <w:sz w:val="20"/>
                <w:szCs w:val="20"/>
              </w:rPr>
            </w:pPr>
            <w:r>
              <w:rPr>
                <w:rFonts w:cstheme="minorHAnsi"/>
                <w:sz w:val="20"/>
                <w:szCs w:val="20"/>
              </w:rPr>
              <w:t>3</w:t>
            </w:r>
          </w:p>
        </w:tc>
        <w:tc>
          <w:tcPr>
            <w:tcW w:w="0" w:type="auto"/>
          </w:tcPr>
          <w:p w14:paraId="139D997C" w14:textId="77777777" w:rsidR="00612E1E" w:rsidRPr="007E10A0" w:rsidRDefault="00612E1E" w:rsidP="00D5732D">
            <w:pPr>
              <w:jc w:val="both"/>
              <w:rPr>
                <w:rFonts w:cstheme="minorHAnsi"/>
                <w:sz w:val="20"/>
                <w:szCs w:val="20"/>
              </w:rPr>
            </w:pPr>
            <w:r w:rsidRPr="007E10A0">
              <w:rPr>
                <w:rFonts w:cstheme="minorHAnsi"/>
                <w:sz w:val="20"/>
                <w:szCs w:val="20"/>
              </w:rPr>
              <w:t>BDA 543</w:t>
            </w:r>
          </w:p>
        </w:tc>
        <w:tc>
          <w:tcPr>
            <w:tcW w:w="0" w:type="auto"/>
          </w:tcPr>
          <w:p w14:paraId="2015F102"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4CB8DBB"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1008F4A9"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3ED0BAB6" w14:textId="77777777" w:rsidTr="00612E1E">
        <w:trPr>
          <w:jc w:val="center"/>
        </w:trPr>
        <w:tc>
          <w:tcPr>
            <w:tcW w:w="0" w:type="auto"/>
          </w:tcPr>
          <w:p w14:paraId="5D69CF09" w14:textId="77777777" w:rsidR="00612E1E" w:rsidRPr="007E10A0" w:rsidRDefault="00612E1E" w:rsidP="00D5732D">
            <w:pPr>
              <w:jc w:val="both"/>
              <w:rPr>
                <w:rFonts w:cstheme="minorHAnsi"/>
                <w:sz w:val="20"/>
                <w:szCs w:val="20"/>
              </w:rPr>
            </w:pPr>
            <w:r>
              <w:rPr>
                <w:rFonts w:cstheme="minorHAnsi"/>
                <w:sz w:val="20"/>
                <w:szCs w:val="20"/>
              </w:rPr>
              <w:t>4</w:t>
            </w:r>
          </w:p>
        </w:tc>
        <w:tc>
          <w:tcPr>
            <w:tcW w:w="0" w:type="auto"/>
          </w:tcPr>
          <w:p w14:paraId="3F3865BC" w14:textId="77777777" w:rsidR="00612E1E" w:rsidRPr="007E10A0" w:rsidRDefault="00612E1E" w:rsidP="00D5732D">
            <w:pPr>
              <w:jc w:val="both"/>
              <w:rPr>
                <w:rFonts w:cstheme="minorHAnsi"/>
                <w:sz w:val="20"/>
                <w:szCs w:val="20"/>
              </w:rPr>
            </w:pPr>
            <w:r w:rsidRPr="007E10A0">
              <w:rPr>
                <w:rFonts w:cstheme="minorHAnsi"/>
                <w:sz w:val="20"/>
                <w:szCs w:val="20"/>
              </w:rPr>
              <w:t>BDA 641</w:t>
            </w:r>
          </w:p>
        </w:tc>
        <w:tc>
          <w:tcPr>
            <w:tcW w:w="0" w:type="auto"/>
          </w:tcPr>
          <w:p w14:paraId="71A3B27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30035368"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0AA38923"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3451034B" w14:textId="77777777" w:rsidTr="00612E1E">
        <w:trPr>
          <w:jc w:val="center"/>
        </w:trPr>
        <w:tc>
          <w:tcPr>
            <w:tcW w:w="0" w:type="auto"/>
          </w:tcPr>
          <w:p w14:paraId="6897BE64" w14:textId="77777777" w:rsidR="00612E1E" w:rsidRPr="007E10A0" w:rsidRDefault="00612E1E" w:rsidP="00D5732D">
            <w:pPr>
              <w:jc w:val="both"/>
              <w:rPr>
                <w:rFonts w:cstheme="minorHAnsi"/>
                <w:sz w:val="20"/>
                <w:szCs w:val="20"/>
              </w:rPr>
            </w:pPr>
            <w:r>
              <w:rPr>
                <w:rFonts w:cstheme="minorHAnsi"/>
                <w:sz w:val="20"/>
                <w:szCs w:val="20"/>
              </w:rPr>
              <w:t>5</w:t>
            </w:r>
          </w:p>
        </w:tc>
        <w:tc>
          <w:tcPr>
            <w:tcW w:w="0" w:type="auto"/>
          </w:tcPr>
          <w:p w14:paraId="20700036" w14:textId="77777777" w:rsidR="00612E1E" w:rsidRPr="007E10A0" w:rsidRDefault="00612E1E" w:rsidP="00D5732D">
            <w:pPr>
              <w:jc w:val="both"/>
              <w:rPr>
                <w:rFonts w:cstheme="minorHAnsi"/>
                <w:sz w:val="20"/>
                <w:szCs w:val="20"/>
              </w:rPr>
            </w:pPr>
            <w:r w:rsidRPr="007E10A0">
              <w:rPr>
                <w:rFonts w:cstheme="minorHAnsi"/>
                <w:sz w:val="20"/>
                <w:szCs w:val="20"/>
              </w:rPr>
              <w:t>BEP 332</w:t>
            </w:r>
          </w:p>
        </w:tc>
        <w:tc>
          <w:tcPr>
            <w:tcW w:w="0" w:type="auto"/>
          </w:tcPr>
          <w:p w14:paraId="03C4D117" w14:textId="77777777" w:rsidR="00612E1E" w:rsidRPr="00D25776" w:rsidRDefault="00612E1E" w:rsidP="00D5732D">
            <w:pPr>
              <w:jc w:val="both"/>
              <w:rPr>
                <w:rFonts w:cstheme="minorHAnsi"/>
                <w:sz w:val="20"/>
                <w:szCs w:val="20"/>
              </w:rPr>
            </w:pPr>
            <w:r w:rsidRPr="00D25776">
              <w:rPr>
                <w:rFonts w:cstheme="minorHAnsi"/>
                <w:sz w:val="20"/>
                <w:szCs w:val="20"/>
              </w:rPr>
              <w:t xml:space="preserve">MICROBUS </w:t>
            </w:r>
          </w:p>
        </w:tc>
        <w:tc>
          <w:tcPr>
            <w:tcW w:w="0" w:type="auto"/>
          </w:tcPr>
          <w:p w14:paraId="30961F0C" w14:textId="77777777" w:rsidR="00612E1E" w:rsidRPr="00D25776" w:rsidRDefault="00612E1E" w:rsidP="00D5732D">
            <w:pPr>
              <w:jc w:val="both"/>
              <w:rPr>
                <w:rFonts w:cstheme="minorHAnsi"/>
                <w:sz w:val="20"/>
                <w:szCs w:val="20"/>
              </w:rPr>
            </w:pPr>
            <w:r w:rsidRPr="00D25776">
              <w:rPr>
                <w:rFonts w:cstheme="minorHAnsi"/>
                <w:sz w:val="20"/>
                <w:szCs w:val="20"/>
              </w:rPr>
              <w:t>ASIA</w:t>
            </w:r>
          </w:p>
        </w:tc>
        <w:tc>
          <w:tcPr>
            <w:tcW w:w="0" w:type="auto"/>
          </w:tcPr>
          <w:p w14:paraId="0A31D1F9" w14:textId="77777777" w:rsidR="00612E1E" w:rsidRPr="007E10A0" w:rsidRDefault="00612E1E" w:rsidP="00D5732D">
            <w:pPr>
              <w:jc w:val="both"/>
              <w:rPr>
                <w:rFonts w:cstheme="minorHAnsi"/>
                <w:sz w:val="20"/>
                <w:szCs w:val="20"/>
              </w:rPr>
            </w:pPr>
            <w:r w:rsidRPr="007E10A0">
              <w:rPr>
                <w:rFonts w:cstheme="minorHAnsi"/>
                <w:sz w:val="20"/>
                <w:szCs w:val="20"/>
              </w:rPr>
              <w:t>1995</w:t>
            </w:r>
          </w:p>
        </w:tc>
      </w:tr>
      <w:tr w:rsidR="00612E1E" w:rsidRPr="007E10A0" w14:paraId="7683A56D" w14:textId="77777777" w:rsidTr="00612E1E">
        <w:trPr>
          <w:jc w:val="center"/>
        </w:trPr>
        <w:tc>
          <w:tcPr>
            <w:tcW w:w="0" w:type="auto"/>
          </w:tcPr>
          <w:p w14:paraId="22F812D0" w14:textId="77777777" w:rsidR="00612E1E" w:rsidRPr="007E10A0" w:rsidRDefault="00612E1E" w:rsidP="00D5732D">
            <w:pPr>
              <w:jc w:val="both"/>
              <w:rPr>
                <w:rFonts w:cstheme="minorHAnsi"/>
                <w:sz w:val="20"/>
                <w:szCs w:val="20"/>
              </w:rPr>
            </w:pPr>
            <w:r>
              <w:rPr>
                <w:rFonts w:cstheme="minorHAnsi"/>
                <w:sz w:val="20"/>
                <w:szCs w:val="20"/>
              </w:rPr>
              <w:t>6</w:t>
            </w:r>
          </w:p>
        </w:tc>
        <w:tc>
          <w:tcPr>
            <w:tcW w:w="0" w:type="auto"/>
          </w:tcPr>
          <w:p w14:paraId="21F682BE" w14:textId="77777777" w:rsidR="00612E1E" w:rsidRPr="007E10A0" w:rsidRDefault="00612E1E" w:rsidP="00D5732D">
            <w:pPr>
              <w:jc w:val="both"/>
              <w:rPr>
                <w:rFonts w:cstheme="minorHAnsi"/>
                <w:sz w:val="20"/>
                <w:szCs w:val="20"/>
              </w:rPr>
            </w:pPr>
            <w:r w:rsidRPr="007E10A0">
              <w:rPr>
                <w:rFonts w:cstheme="minorHAnsi"/>
                <w:sz w:val="20"/>
                <w:szCs w:val="20"/>
              </w:rPr>
              <w:t>BFX 913</w:t>
            </w:r>
          </w:p>
        </w:tc>
        <w:tc>
          <w:tcPr>
            <w:tcW w:w="0" w:type="auto"/>
          </w:tcPr>
          <w:p w14:paraId="090269F3"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3CA74839" w14:textId="77777777" w:rsidR="00612E1E" w:rsidRPr="007E10A0" w:rsidRDefault="00612E1E" w:rsidP="00D5732D">
            <w:pPr>
              <w:jc w:val="both"/>
              <w:rPr>
                <w:rFonts w:cstheme="minorHAnsi"/>
                <w:sz w:val="20"/>
                <w:szCs w:val="20"/>
              </w:rPr>
            </w:pPr>
            <w:r w:rsidRPr="007E10A0">
              <w:rPr>
                <w:rFonts w:cstheme="minorHAnsi"/>
                <w:sz w:val="20"/>
                <w:szCs w:val="20"/>
              </w:rPr>
              <w:t>MITSUBISHI</w:t>
            </w:r>
          </w:p>
        </w:tc>
        <w:tc>
          <w:tcPr>
            <w:tcW w:w="0" w:type="auto"/>
          </w:tcPr>
          <w:p w14:paraId="788A8E57"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51927C3A" w14:textId="77777777" w:rsidTr="00612E1E">
        <w:trPr>
          <w:jc w:val="center"/>
        </w:trPr>
        <w:tc>
          <w:tcPr>
            <w:tcW w:w="0" w:type="auto"/>
          </w:tcPr>
          <w:p w14:paraId="336E3053" w14:textId="77777777" w:rsidR="00612E1E" w:rsidRPr="007E10A0" w:rsidRDefault="00612E1E" w:rsidP="00D5732D">
            <w:pPr>
              <w:jc w:val="both"/>
              <w:rPr>
                <w:rFonts w:cstheme="minorHAnsi"/>
                <w:sz w:val="20"/>
                <w:szCs w:val="20"/>
              </w:rPr>
            </w:pPr>
            <w:r>
              <w:rPr>
                <w:rFonts w:cstheme="minorHAnsi"/>
                <w:sz w:val="20"/>
                <w:szCs w:val="20"/>
              </w:rPr>
              <w:t>7</w:t>
            </w:r>
          </w:p>
        </w:tc>
        <w:tc>
          <w:tcPr>
            <w:tcW w:w="0" w:type="auto"/>
          </w:tcPr>
          <w:p w14:paraId="25409F05" w14:textId="77777777" w:rsidR="00612E1E" w:rsidRPr="007E10A0" w:rsidRDefault="00612E1E" w:rsidP="00D5732D">
            <w:pPr>
              <w:jc w:val="both"/>
              <w:rPr>
                <w:rFonts w:cstheme="minorHAnsi"/>
                <w:sz w:val="20"/>
                <w:szCs w:val="20"/>
              </w:rPr>
            </w:pPr>
            <w:r w:rsidRPr="007E10A0">
              <w:rPr>
                <w:rFonts w:cstheme="minorHAnsi"/>
                <w:sz w:val="20"/>
                <w:szCs w:val="20"/>
              </w:rPr>
              <w:t>BGB 412</w:t>
            </w:r>
          </w:p>
        </w:tc>
        <w:tc>
          <w:tcPr>
            <w:tcW w:w="0" w:type="auto"/>
          </w:tcPr>
          <w:p w14:paraId="3B214581"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67432AB"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0" w:type="auto"/>
          </w:tcPr>
          <w:p w14:paraId="32C88491" w14:textId="77777777" w:rsidR="00612E1E" w:rsidRPr="007E10A0" w:rsidRDefault="00612E1E" w:rsidP="00D5732D">
            <w:pPr>
              <w:jc w:val="both"/>
              <w:rPr>
                <w:rFonts w:cstheme="minorHAnsi"/>
                <w:sz w:val="20"/>
                <w:szCs w:val="20"/>
              </w:rPr>
            </w:pPr>
            <w:r w:rsidRPr="007E10A0">
              <w:rPr>
                <w:rFonts w:cstheme="minorHAnsi"/>
                <w:sz w:val="20"/>
                <w:szCs w:val="20"/>
              </w:rPr>
              <w:t>1995</w:t>
            </w:r>
          </w:p>
        </w:tc>
      </w:tr>
      <w:tr w:rsidR="00612E1E" w:rsidRPr="007E10A0" w14:paraId="78A2DF82" w14:textId="77777777" w:rsidTr="00612E1E">
        <w:trPr>
          <w:jc w:val="center"/>
        </w:trPr>
        <w:tc>
          <w:tcPr>
            <w:tcW w:w="0" w:type="auto"/>
          </w:tcPr>
          <w:p w14:paraId="7BB496D5" w14:textId="77777777" w:rsidR="00612E1E" w:rsidRPr="007E10A0" w:rsidRDefault="00612E1E" w:rsidP="00D5732D">
            <w:pPr>
              <w:jc w:val="both"/>
              <w:rPr>
                <w:rFonts w:cstheme="minorHAnsi"/>
                <w:sz w:val="20"/>
                <w:szCs w:val="20"/>
              </w:rPr>
            </w:pPr>
            <w:r>
              <w:rPr>
                <w:rFonts w:cstheme="minorHAnsi"/>
                <w:sz w:val="20"/>
                <w:szCs w:val="20"/>
              </w:rPr>
              <w:t>8</w:t>
            </w:r>
          </w:p>
        </w:tc>
        <w:tc>
          <w:tcPr>
            <w:tcW w:w="0" w:type="auto"/>
          </w:tcPr>
          <w:p w14:paraId="5A0B5A72" w14:textId="77777777" w:rsidR="00612E1E" w:rsidRPr="007E10A0" w:rsidRDefault="00612E1E" w:rsidP="00D5732D">
            <w:pPr>
              <w:jc w:val="both"/>
              <w:rPr>
                <w:rFonts w:cstheme="minorHAnsi"/>
                <w:sz w:val="20"/>
                <w:szCs w:val="20"/>
              </w:rPr>
            </w:pPr>
            <w:r>
              <w:rPr>
                <w:rFonts w:cstheme="minorHAnsi"/>
                <w:sz w:val="20"/>
                <w:szCs w:val="20"/>
              </w:rPr>
              <w:t>BIU 254</w:t>
            </w:r>
          </w:p>
        </w:tc>
        <w:tc>
          <w:tcPr>
            <w:tcW w:w="0" w:type="auto"/>
          </w:tcPr>
          <w:p w14:paraId="0099A501" w14:textId="77777777" w:rsidR="00612E1E" w:rsidRPr="007E10A0" w:rsidRDefault="00612E1E" w:rsidP="00D5732D">
            <w:pPr>
              <w:jc w:val="both"/>
              <w:rPr>
                <w:rFonts w:cstheme="minorHAnsi"/>
                <w:sz w:val="20"/>
                <w:szCs w:val="20"/>
              </w:rPr>
            </w:pPr>
            <w:r>
              <w:rPr>
                <w:rFonts w:cstheme="minorHAnsi"/>
                <w:sz w:val="20"/>
                <w:szCs w:val="20"/>
              </w:rPr>
              <w:t>MICROBUS</w:t>
            </w:r>
          </w:p>
        </w:tc>
        <w:tc>
          <w:tcPr>
            <w:tcW w:w="0" w:type="auto"/>
          </w:tcPr>
          <w:p w14:paraId="215BC5D2" w14:textId="77777777" w:rsidR="00612E1E" w:rsidRPr="007E10A0" w:rsidRDefault="00612E1E" w:rsidP="00D5732D">
            <w:pPr>
              <w:jc w:val="both"/>
              <w:rPr>
                <w:rFonts w:cstheme="minorHAnsi"/>
                <w:sz w:val="20"/>
                <w:szCs w:val="20"/>
              </w:rPr>
            </w:pPr>
            <w:r>
              <w:rPr>
                <w:rFonts w:cstheme="minorHAnsi"/>
                <w:sz w:val="20"/>
                <w:szCs w:val="20"/>
              </w:rPr>
              <w:t>HYUNDAI</w:t>
            </w:r>
          </w:p>
        </w:tc>
        <w:tc>
          <w:tcPr>
            <w:tcW w:w="0" w:type="auto"/>
          </w:tcPr>
          <w:p w14:paraId="58C0D471" w14:textId="77777777" w:rsidR="00612E1E" w:rsidRPr="007E10A0" w:rsidRDefault="00612E1E" w:rsidP="00D5732D">
            <w:pPr>
              <w:jc w:val="both"/>
              <w:rPr>
                <w:rFonts w:cstheme="minorHAnsi"/>
                <w:sz w:val="20"/>
                <w:szCs w:val="20"/>
              </w:rPr>
            </w:pPr>
            <w:r>
              <w:rPr>
                <w:rFonts w:cstheme="minorHAnsi"/>
                <w:sz w:val="20"/>
                <w:szCs w:val="20"/>
              </w:rPr>
              <w:t>1997</w:t>
            </w:r>
          </w:p>
        </w:tc>
      </w:tr>
      <w:tr w:rsidR="00612E1E" w:rsidRPr="007E10A0" w14:paraId="3217AF71" w14:textId="77777777" w:rsidTr="00612E1E">
        <w:trPr>
          <w:jc w:val="center"/>
        </w:trPr>
        <w:tc>
          <w:tcPr>
            <w:tcW w:w="0" w:type="auto"/>
          </w:tcPr>
          <w:p w14:paraId="1B656854" w14:textId="77777777" w:rsidR="00612E1E" w:rsidRPr="007E10A0" w:rsidRDefault="00612E1E" w:rsidP="00D5732D">
            <w:pPr>
              <w:jc w:val="both"/>
              <w:rPr>
                <w:rFonts w:cstheme="minorHAnsi"/>
                <w:sz w:val="20"/>
                <w:szCs w:val="20"/>
              </w:rPr>
            </w:pPr>
            <w:r>
              <w:rPr>
                <w:rFonts w:cstheme="minorHAnsi"/>
                <w:sz w:val="20"/>
                <w:szCs w:val="20"/>
              </w:rPr>
              <w:t>9</w:t>
            </w:r>
          </w:p>
        </w:tc>
        <w:tc>
          <w:tcPr>
            <w:tcW w:w="0" w:type="auto"/>
          </w:tcPr>
          <w:p w14:paraId="1C6019C9" w14:textId="77777777" w:rsidR="00612E1E" w:rsidRPr="007E10A0" w:rsidRDefault="00612E1E" w:rsidP="00D5732D">
            <w:pPr>
              <w:jc w:val="both"/>
              <w:rPr>
                <w:rFonts w:cstheme="minorHAnsi"/>
                <w:sz w:val="20"/>
                <w:szCs w:val="20"/>
              </w:rPr>
            </w:pPr>
            <w:r w:rsidRPr="007E10A0">
              <w:rPr>
                <w:rFonts w:cstheme="minorHAnsi"/>
                <w:sz w:val="20"/>
                <w:szCs w:val="20"/>
              </w:rPr>
              <w:t>BIW 398</w:t>
            </w:r>
          </w:p>
        </w:tc>
        <w:tc>
          <w:tcPr>
            <w:tcW w:w="0" w:type="auto"/>
          </w:tcPr>
          <w:p w14:paraId="2DCA017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39A837EF"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0" w:type="auto"/>
          </w:tcPr>
          <w:p w14:paraId="05769AA7" w14:textId="77777777" w:rsidR="00612E1E" w:rsidRPr="007E10A0" w:rsidRDefault="00612E1E" w:rsidP="00D5732D">
            <w:pPr>
              <w:jc w:val="both"/>
              <w:rPr>
                <w:rFonts w:cstheme="minorHAnsi"/>
                <w:sz w:val="20"/>
                <w:szCs w:val="20"/>
              </w:rPr>
            </w:pPr>
            <w:r w:rsidRPr="007E10A0">
              <w:rPr>
                <w:rFonts w:cstheme="minorHAnsi"/>
                <w:sz w:val="20"/>
                <w:szCs w:val="20"/>
              </w:rPr>
              <w:t>1997</w:t>
            </w:r>
          </w:p>
        </w:tc>
      </w:tr>
      <w:tr w:rsidR="00612E1E" w:rsidRPr="007E10A0" w14:paraId="5ECDCE86" w14:textId="77777777" w:rsidTr="00612E1E">
        <w:trPr>
          <w:jc w:val="center"/>
        </w:trPr>
        <w:tc>
          <w:tcPr>
            <w:tcW w:w="0" w:type="auto"/>
          </w:tcPr>
          <w:p w14:paraId="51B2536C" w14:textId="77777777" w:rsidR="00612E1E" w:rsidRPr="007E10A0" w:rsidRDefault="00612E1E" w:rsidP="00D5732D">
            <w:pPr>
              <w:jc w:val="both"/>
              <w:rPr>
                <w:rFonts w:cstheme="minorHAnsi"/>
                <w:sz w:val="20"/>
                <w:szCs w:val="20"/>
              </w:rPr>
            </w:pPr>
            <w:r>
              <w:rPr>
                <w:rFonts w:cstheme="minorHAnsi"/>
                <w:sz w:val="20"/>
                <w:szCs w:val="20"/>
              </w:rPr>
              <w:t>10</w:t>
            </w:r>
          </w:p>
        </w:tc>
        <w:tc>
          <w:tcPr>
            <w:tcW w:w="0" w:type="auto"/>
          </w:tcPr>
          <w:p w14:paraId="41373A1D" w14:textId="77777777" w:rsidR="00612E1E" w:rsidRPr="007E10A0" w:rsidRDefault="00612E1E" w:rsidP="00D5732D">
            <w:pPr>
              <w:jc w:val="both"/>
              <w:rPr>
                <w:rFonts w:cstheme="minorHAnsi"/>
                <w:sz w:val="20"/>
                <w:szCs w:val="20"/>
              </w:rPr>
            </w:pPr>
            <w:r w:rsidRPr="007E10A0">
              <w:rPr>
                <w:rFonts w:cstheme="minorHAnsi"/>
                <w:sz w:val="20"/>
                <w:szCs w:val="20"/>
              </w:rPr>
              <w:t>BJL 499</w:t>
            </w:r>
          </w:p>
        </w:tc>
        <w:tc>
          <w:tcPr>
            <w:tcW w:w="0" w:type="auto"/>
          </w:tcPr>
          <w:p w14:paraId="7EBD493E"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3EAFC024"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0" w:type="auto"/>
          </w:tcPr>
          <w:p w14:paraId="776AFF37" w14:textId="77777777" w:rsidR="00612E1E" w:rsidRPr="007E10A0" w:rsidRDefault="00612E1E" w:rsidP="00D5732D">
            <w:pPr>
              <w:jc w:val="both"/>
              <w:rPr>
                <w:rFonts w:cstheme="minorHAnsi"/>
                <w:sz w:val="20"/>
                <w:szCs w:val="20"/>
              </w:rPr>
            </w:pPr>
            <w:r w:rsidRPr="007E10A0">
              <w:rPr>
                <w:rFonts w:cstheme="minorHAnsi"/>
                <w:sz w:val="20"/>
                <w:szCs w:val="20"/>
              </w:rPr>
              <w:t>1997</w:t>
            </w:r>
          </w:p>
        </w:tc>
      </w:tr>
      <w:tr w:rsidR="00612E1E" w:rsidRPr="007E10A0" w14:paraId="6E361EF3" w14:textId="77777777" w:rsidTr="00612E1E">
        <w:trPr>
          <w:jc w:val="center"/>
        </w:trPr>
        <w:tc>
          <w:tcPr>
            <w:tcW w:w="0" w:type="auto"/>
          </w:tcPr>
          <w:p w14:paraId="1878DA1A" w14:textId="77777777" w:rsidR="00612E1E" w:rsidRPr="007E10A0" w:rsidRDefault="00612E1E" w:rsidP="00D5732D">
            <w:pPr>
              <w:jc w:val="both"/>
              <w:rPr>
                <w:rFonts w:cstheme="minorHAnsi"/>
                <w:sz w:val="20"/>
                <w:szCs w:val="20"/>
              </w:rPr>
            </w:pPr>
            <w:r>
              <w:rPr>
                <w:rFonts w:cstheme="minorHAnsi"/>
                <w:sz w:val="20"/>
                <w:szCs w:val="20"/>
              </w:rPr>
              <w:t>11</w:t>
            </w:r>
          </w:p>
        </w:tc>
        <w:tc>
          <w:tcPr>
            <w:tcW w:w="0" w:type="auto"/>
          </w:tcPr>
          <w:p w14:paraId="6F53CEBD" w14:textId="77777777" w:rsidR="00612E1E" w:rsidRPr="007E10A0" w:rsidRDefault="00612E1E" w:rsidP="00D5732D">
            <w:pPr>
              <w:jc w:val="both"/>
              <w:rPr>
                <w:rFonts w:cstheme="minorHAnsi"/>
                <w:sz w:val="20"/>
                <w:szCs w:val="20"/>
              </w:rPr>
            </w:pPr>
            <w:r w:rsidRPr="007E10A0">
              <w:rPr>
                <w:rFonts w:cstheme="minorHAnsi"/>
                <w:sz w:val="20"/>
                <w:szCs w:val="20"/>
              </w:rPr>
              <w:t>RIB 439</w:t>
            </w:r>
          </w:p>
        </w:tc>
        <w:tc>
          <w:tcPr>
            <w:tcW w:w="0" w:type="auto"/>
          </w:tcPr>
          <w:p w14:paraId="7D2F2AC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158A34AC"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72136C7E"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7907AF09" w14:textId="77777777" w:rsidTr="00612E1E">
        <w:trPr>
          <w:jc w:val="center"/>
        </w:trPr>
        <w:tc>
          <w:tcPr>
            <w:tcW w:w="0" w:type="auto"/>
          </w:tcPr>
          <w:p w14:paraId="2D4E2FD0" w14:textId="77777777" w:rsidR="00612E1E" w:rsidRPr="007E10A0" w:rsidRDefault="00612E1E" w:rsidP="00D5732D">
            <w:pPr>
              <w:jc w:val="both"/>
              <w:rPr>
                <w:rFonts w:cstheme="minorHAnsi"/>
                <w:sz w:val="20"/>
                <w:szCs w:val="20"/>
              </w:rPr>
            </w:pPr>
            <w:r>
              <w:rPr>
                <w:rFonts w:cstheme="minorHAnsi"/>
                <w:sz w:val="20"/>
                <w:szCs w:val="20"/>
              </w:rPr>
              <w:t>12</w:t>
            </w:r>
          </w:p>
        </w:tc>
        <w:tc>
          <w:tcPr>
            <w:tcW w:w="0" w:type="auto"/>
          </w:tcPr>
          <w:p w14:paraId="2B8D08D1" w14:textId="77777777" w:rsidR="00612E1E" w:rsidRPr="007E10A0" w:rsidRDefault="00612E1E" w:rsidP="00D5732D">
            <w:pPr>
              <w:jc w:val="both"/>
              <w:rPr>
                <w:rFonts w:cstheme="minorHAnsi"/>
                <w:sz w:val="20"/>
                <w:szCs w:val="20"/>
              </w:rPr>
            </w:pPr>
            <w:r w:rsidRPr="007E10A0">
              <w:rPr>
                <w:rFonts w:cstheme="minorHAnsi"/>
                <w:sz w:val="20"/>
                <w:szCs w:val="20"/>
              </w:rPr>
              <w:t>SCK 014</w:t>
            </w:r>
          </w:p>
        </w:tc>
        <w:tc>
          <w:tcPr>
            <w:tcW w:w="0" w:type="auto"/>
          </w:tcPr>
          <w:p w14:paraId="5C9813F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5143B77C" w14:textId="77777777" w:rsidR="00612E1E" w:rsidRPr="007E10A0" w:rsidRDefault="00612E1E" w:rsidP="00D5732D">
            <w:pPr>
              <w:jc w:val="both"/>
              <w:rPr>
                <w:rFonts w:cstheme="minorHAnsi"/>
                <w:sz w:val="20"/>
                <w:szCs w:val="20"/>
              </w:rPr>
            </w:pPr>
            <w:r w:rsidRPr="007E10A0">
              <w:rPr>
                <w:rFonts w:cstheme="minorHAnsi"/>
                <w:sz w:val="20"/>
                <w:szCs w:val="20"/>
              </w:rPr>
              <w:t>NON PLUS ULTRA</w:t>
            </w:r>
          </w:p>
        </w:tc>
        <w:tc>
          <w:tcPr>
            <w:tcW w:w="0" w:type="auto"/>
          </w:tcPr>
          <w:p w14:paraId="2DE30370" w14:textId="77777777" w:rsidR="00612E1E" w:rsidRPr="007E10A0" w:rsidRDefault="00612E1E" w:rsidP="00D5732D">
            <w:pPr>
              <w:jc w:val="both"/>
              <w:rPr>
                <w:rFonts w:cstheme="minorHAnsi"/>
                <w:sz w:val="20"/>
                <w:szCs w:val="20"/>
              </w:rPr>
            </w:pPr>
            <w:r w:rsidRPr="007E10A0">
              <w:rPr>
                <w:rFonts w:cstheme="minorHAnsi"/>
                <w:sz w:val="20"/>
                <w:szCs w:val="20"/>
              </w:rPr>
              <w:t>2002</w:t>
            </w:r>
          </w:p>
        </w:tc>
      </w:tr>
      <w:tr w:rsidR="00612E1E" w:rsidRPr="007E10A0" w14:paraId="795D6F8A" w14:textId="77777777" w:rsidTr="00612E1E">
        <w:trPr>
          <w:jc w:val="center"/>
        </w:trPr>
        <w:tc>
          <w:tcPr>
            <w:tcW w:w="0" w:type="auto"/>
          </w:tcPr>
          <w:p w14:paraId="36D2D3D2" w14:textId="77777777" w:rsidR="00612E1E" w:rsidRPr="007E10A0" w:rsidRDefault="00612E1E" w:rsidP="00D5732D">
            <w:pPr>
              <w:jc w:val="both"/>
              <w:rPr>
                <w:rFonts w:cstheme="minorHAnsi"/>
                <w:sz w:val="20"/>
                <w:szCs w:val="20"/>
              </w:rPr>
            </w:pPr>
            <w:r>
              <w:rPr>
                <w:rFonts w:cstheme="minorHAnsi"/>
                <w:sz w:val="20"/>
                <w:szCs w:val="20"/>
              </w:rPr>
              <w:t>13</w:t>
            </w:r>
          </w:p>
        </w:tc>
        <w:tc>
          <w:tcPr>
            <w:tcW w:w="0" w:type="auto"/>
          </w:tcPr>
          <w:p w14:paraId="5114FA54" w14:textId="77777777" w:rsidR="00612E1E" w:rsidRPr="007E10A0" w:rsidRDefault="00612E1E" w:rsidP="00D5732D">
            <w:pPr>
              <w:jc w:val="both"/>
              <w:rPr>
                <w:rFonts w:cstheme="minorHAnsi"/>
                <w:color w:val="000000" w:themeColor="text1"/>
                <w:sz w:val="20"/>
                <w:szCs w:val="20"/>
              </w:rPr>
            </w:pPr>
            <w:r w:rsidRPr="007E10A0">
              <w:rPr>
                <w:rFonts w:cstheme="minorHAnsi"/>
                <w:color w:val="000000" w:themeColor="text1"/>
                <w:sz w:val="20"/>
                <w:szCs w:val="20"/>
              </w:rPr>
              <w:t>SEF 983</w:t>
            </w:r>
          </w:p>
        </w:tc>
        <w:tc>
          <w:tcPr>
            <w:tcW w:w="0" w:type="auto"/>
          </w:tcPr>
          <w:p w14:paraId="2CD43698" w14:textId="77777777" w:rsidR="00612E1E" w:rsidRPr="007E10A0" w:rsidRDefault="00612E1E" w:rsidP="00D5732D">
            <w:pPr>
              <w:jc w:val="both"/>
              <w:rPr>
                <w:rFonts w:cstheme="minorHAnsi"/>
                <w:sz w:val="20"/>
                <w:szCs w:val="20"/>
              </w:rPr>
            </w:pPr>
            <w:r w:rsidRPr="007E10A0">
              <w:rPr>
                <w:rFonts w:cstheme="minorHAnsi"/>
                <w:sz w:val="20"/>
                <w:szCs w:val="20"/>
              </w:rPr>
              <w:t>BUS</w:t>
            </w:r>
          </w:p>
        </w:tc>
        <w:tc>
          <w:tcPr>
            <w:tcW w:w="0" w:type="auto"/>
          </w:tcPr>
          <w:p w14:paraId="643F2308" w14:textId="77777777" w:rsidR="00612E1E" w:rsidRPr="007E10A0" w:rsidRDefault="00612E1E" w:rsidP="00D5732D">
            <w:pPr>
              <w:jc w:val="both"/>
              <w:rPr>
                <w:rFonts w:cstheme="minorHAnsi"/>
                <w:sz w:val="20"/>
                <w:szCs w:val="20"/>
              </w:rPr>
            </w:pPr>
            <w:r w:rsidRPr="007E10A0">
              <w:rPr>
                <w:rFonts w:cstheme="minorHAnsi"/>
                <w:sz w:val="20"/>
                <w:szCs w:val="20"/>
              </w:rPr>
              <w:t>CHEVROLET</w:t>
            </w:r>
          </w:p>
        </w:tc>
        <w:tc>
          <w:tcPr>
            <w:tcW w:w="0" w:type="auto"/>
          </w:tcPr>
          <w:p w14:paraId="652FE47D" w14:textId="77777777" w:rsidR="00612E1E" w:rsidRPr="007E10A0" w:rsidRDefault="00612E1E" w:rsidP="00D5732D">
            <w:pPr>
              <w:jc w:val="both"/>
              <w:rPr>
                <w:rFonts w:cstheme="minorHAnsi"/>
                <w:sz w:val="20"/>
                <w:szCs w:val="20"/>
              </w:rPr>
            </w:pPr>
            <w:r w:rsidRPr="007E10A0">
              <w:rPr>
                <w:rFonts w:cstheme="minorHAnsi"/>
                <w:sz w:val="20"/>
                <w:szCs w:val="20"/>
              </w:rPr>
              <w:t>1986</w:t>
            </w:r>
          </w:p>
        </w:tc>
      </w:tr>
      <w:tr w:rsidR="00612E1E" w:rsidRPr="007E10A0" w14:paraId="09C70B36" w14:textId="77777777" w:rsidTr="00612E1E">
        <w:trPr>
          <w:jc w:val="center"/>
        </w:trPr>
        <w:tc>
          <w:tcPr>
            <w:tcW w:w="0" w:type="auto"/>
          </w:tcPr>
          <w:p w14:paraId="108D0310" w14:textId="77777777" w:rsidR="00612E1E" w:rsidRPr="007E10A0" w:rsidRDefault="00612E1E" w:rsidP="00D5732D">
            <w:pPr>
              <w:jc w:val="both"/>
              <w:rPr>
                <w:rFonts w:cstheme="minorHAnsi"/>
                <w:sz w:val="20"/>
                <w:szCs w:val="20"/>
              </w:rPr>
            </w:pPr>
            <w:r>
              <w:rPr>
                <w:rFonts w:cstheme="minorHAnsi"/>
                <w:sz w:val="20"/>
                <w:szCs w:val="20"/>
              </w:rPr>
              <w:t>14</w:t>
            </w:r>
          </w:p>
        </w:tc>
        <w:tc>
          <w:tcPr>
            <w:tcW w:w="0" w:type="auto"/>
          </w:tcPr>
          <w:p w14:paraId="0CBB2F18" w14:textId="77777777" w:rsidR="00612E1E" w:rsidRPr="007E10A0" w:rsidRDefault="00612E1E" w:rsidP="00D5732D">
            <w:pPr>
              <w:jc w:val="both"/>
              <w:rPr>
                <w:rFonts w:cstheme="minorHAnsi"/>
                <w:sz w:val="20"/>
                <w:szCs w:val="20"/>
              </w:rPr>
            </w:pPr>
            <w:r w:rsidRPr="007E10A0">
              <w:rPr>
                <w:rFonts w:cstheme="minorHAnsi"/>
                <w:sz w:val="20"/>
                <w:szCs w:val="20"/>
              </w:rPr>
              <w:t>SGD 735</w:t>
            </w:r>
          </w:p>
        </w:tc>
        <w:tc>
          <w:tcPr>
            <w:tcW w:w="0" w:type="auto"/>
          </w:tcPr>
          <w:p w14:paraId="040A5AA1" w14:textId="77777777" w:rsidR="00612E1E" w:rsidRPr="007E10A0" w:rsidRDefault="00612E1E" w:rsidP="00D5732D">
            <w:pPr>
              <w:jc w:val="both"/>
              <w:rPr>
                <w:rFonts w:cstheme="minorHAnsi"/>
                <w:sz w:val="20"/>
                <w:szCs w:val="20"/>
              </w:rPr>
            </w:pPr>
            <w:r w:rsidRPr="007E10A0">
              <w:rPr>
                <w:rFonts w:cstheme="minorHAnsi"/>
                <w:sz w:val="20"/>
                <w:szCs w:val="20"/>
              </w:rPr>
              <w:t>BUS</w:t>
            </w:r>
          </w:p>
        </w:tc>
        <w:tc>
          <w:tcPr>
            <w:tcW w:w="0" w:type="auto"/>
          </w:tcPr>
          <w:p w14:paraId="1C437ABA" w14:textId="77777777" w:rsidR="00612E1E" w:rsidRPr="007E10A0" w:rsidRDefault="00612E1E" w:rsidP="00D5732D">
            <w:pPr>
              <w:jc w:val="both"/>
              <w:rPr>
                <w:rFonts w:cstheme="minorHAnsi"/>
                <w:sz w:val="20"/>
                <w:szCs w:val="20"/>
              </w:rPr>
            </w:pPr>
            <w:r w:rsidRPr="007E10A0">
              <w:rPr>
                <w:rFonts w:cstheme="minorHAnsi"/>
                <w:sz w:val="20"/>
                <w:szCs w:val="20"/>
              </w:rPr>
              <w:t>CHEVROLET</w:t>
            </w:r>
          </w:p>
        </w:tc>
        <w:tc>
          <w:tcPr>
            <w:tcW w:w="0" w:type="auto"/>
          </w:tcPr>
          <w:p w14:paraId="63C7F9CD" w14:textId="77777777" w:rsidR="00612E1E" w:rsidRPr="007E10A0" w:rsidRDefault="00612E1E" w:rsidP="00D5732D">
            <w:pPr>
              <w:jc w:val="both"/>
              <w:rPr>
                <w:rFonts w:cstheme="minorHAnsi"/>
                <w:sz w:val="20"/>
                <w:szCs w:val="20"/>
              </w:rPr>
            </w:pPr>
            <w:r w:rsidRPr="007E10A0">
              <w:rPr>
                <w:rFonts w:cstheme="minorHAnsi"/>
                <w:sz w:val="20"/>
                <w:szCs w:val="20"/>
              </w:rPr>
              <w:t>1993</w:t>
            </w:r>
          </w:p>
        </w:tc>
      </w:tr>
      <w:tr w:rsidR="00612E1E" w:rsidRPr="007E10A0" w14:paraId="62FDA6F5" w14:textId="77777777" w:rsidTr="00612E1E">
        <w:trPr>
          <w:jc w:val="center"/>
        </w:trPr>
        <w:tc>
          <w:tcPr>
            <w:tcW w:w="0" w:type="auto"/>
          </w:tcPr>
          <w:p w14:paraId="3405D303" w14:textId="77777777" w:rsidR="00612E1E" w:rsidRPr="007E10A0" w:rsidRDefault="00612E1E" w:rsidP="00D5732D">
            <w:pPr>
              <w:jc w:val="both"/>
              <w:rPr>
                <w:rFonts w:cstheme="minorHAnsi"/>
                <w:sz w:val="20"/>
                <w:szCs w:val="20"/>
              </w:rPr>
            </w:pPr>
            <w:r>
              <w:rPr>
                <w:rFonts w:cstheme="minorHAnsi"/>
                <w:sz w:val="20"/>
                <w:szCs w:val="20"/>
              </w:rPr>
              <w:t>15</w:t>
            </w:r>
          </w:p>
        </w:tc>
        <w:tc>
          <w:tcPr>
            <w:tcW w:w="0" w:type="auto"/>
          </w:tcPr>
          <w:p w14:paraId="5E7CDD00" w14:textId="77777777" w:rsidR="00612E1E" w:rsidRPr="007E10A0" w:rsidRDefault="00612E1E" w:rsidP="00D5732D">
            <w:pPr>
              <w:jc w:val="both"/>
              <w:rPr>
                <w:rFonts w:cstheme="minorHAnsi"/>
                <w:sz w:val="20"/>
                <w:szCs w:val="20"/>
              </w:rPr>
            </w:pPr>
            <w:r w:rsidRPr="007E10A0">
              <w:rPr>
                <w:rFonts w:cstheme="minorHAnsi"/>
                <w:sz w:val="20"/>
                <w:szCs w:val="20"/>
              </w:rPr>
              <w:t>SGI 531</w:t>
            </w:r>
          </w:p>
        </w:tc>
        <w:tc>
          <w:tcPr>
            <w:tcW w:w="0" w:type="auto"/>
          </w:tcPr>
          <w:p w14:paraId="77372AB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1A6E3633"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11221148"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206D8A80" w14:textId="77777777" w:rsidTr="00612E1E">
        <w:trPr>
          <w:jc w:val="center"/>
        </w:trPr>
        <w:tc>
          <w:tcPr>
            <w:tcW w:w="0" w:type="auto"/>
          </w:tcPr>
          <w:p w14:paraId="37FB00DC" w14:textId="77777777" w:rsidR="00612E1E" w:rsidRPr="007E10A0" w:rsidRDefault="00612E1E" w:rsidP="00D5732D">
            <w:pPr>
              <w:jc w:val="both"/>
              <w:rPr>
                <w:rFonts w:cstheme="minorHAnsi"/>
                <w:sz w:val="20"/>
                <w:szCs w:val="20"/>
              </w:rPr>
            </w:pPr>
            <w:r>
              <w:rPr>
                <w:rFonts w:cstheme="minorHAnsi"/>
                <w:sz w:val="20"/>
                <w:szCs w:val="20"/>
              </w:rPr>
              <w:t>16</w:t>
            </w:r>
          </w:p>
        </w:tc>
        <w:tc>
          <w:tcPr>
            <w:tcW w:w="0" w:type="auto"/>
          </w:tcPr>
          <w:p w14:paraId="335CDB6E" w14:textId="77777777" w:rsidR="00612E1E" w:rsidRPr="007E10A0" w:rsidRDefault="00612E1E" w:rsidP="00D5732D">
            <w:pPr>
              <w:jc w:val="both"/>
              <w:rPr>
                <w:rFonts w:cstheme="minorHAnsi"/>
                <w:sz w:val="20"/>
                <w:szCs w:val="20"/>
              </w:rPr>
            </w:pPr>
            <w:r w:rsidRPr="007E10A0">
              <w:rPr>
                <w:rFonts w:cstheme="minorHAnsi"/>
                <w:sz w:val="20"/>
                <w:szCs w:val="20"/>
              </w:rPr>
              <w:t>SKL 164</w:t>
            </w:r>
          </w:p>
        </w:tc>
        <w:tc>
          <w:tcPr>
            <w:tcW w:w="0" w:type="auto"/>
          </w:tcPr>
          <w:p w14:paraId="0C5AC6D5"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118A91E1"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0C0B1692" w14:textId="77777777" w:rsidR="00612E1E" w:rsidRPr="007E10A0" w:rsidRDefault="00612E1E" w:rsidP="00D5732D">
            <w:pPr>
              <w:jc w:val="both"/>
              <w:rPr>
                <w:rFonts w:cstheme="minorHAnsi"/>
                <w:sz w:val="20"/>
                <w:szCs w:val="20"/>
              </w:rPr>
            </w:pPr>
            <w:r w:rsidRPr="007E10A0">
              <w:rPr>
                <w:rFonts w:cstheme="minorHAnsi"/>
                <w:sz w:val="20"/>
                <w:szCs w:val="20"/>
              </w:rPr>
              <w:t>2004</w:t>
            </w:r>
          </w:p>
        </w:tc>
      </w:tr>
      <w:tr w:rsidR="00612E1E" w:rsidRPr="007E10A0" w14:paraId="28BFB080" w14:textId="77777777" w:rsidTr="00612E1E">
        <w:trPr>
          <w:jc w:val="center"/>
        </w:trPr>
        <w:tc>
          <w:tcPr>
            <w:tcW w:w="0" w:type="auto"/>
          </w:tcPr>
          <w:p w14:paraId="25671177" w14:textId="77777777" w:rsidR="00612E1E" w:rsidRPr="007E10A0" w:rsidRDefault="00612E1E" w:rsidP="00D5732D">
            <w:pPr>
              <w:jc w:val="both"/>
              <w:rPr>
                <w:rFonts w:cstheme="minorHAnsi"/>
                <w:sz w:val="20"/>
                <w:szCs w:val="20"/>
              </w:rPr>
            </w:pPr>
            <w:r>
              <w:rPr>
                <w:rFonts w:cstheme="minorHAnsi"/>
                <w:sz w:val="20"/>
                <w:szCs w:val="20"/>
              </w:rPr>
              <w:t>17</w:t>
            </w:r>
          </w:p>
        </w:tc>
        <w:tc>
          <w:tcPr>
            <w:tcW w:w="0" w:type="auto"/>
          </w:tcPr>
          <w:p w14:paraId="7E15C836" w14:textId="77777777" w:rsidR="00612E1E" w:rsidRPr="007E10A0" w:rsidRDefault="00612E1E" w:rsidP="00D5732D">
            <w:pPr>
              <w:jc w:val="both"/>
              <w:rPr>
                <w:rFonts w:cstheme="minorHAnsi"/>
                <w:sz w:val="20"/>
                <w:szCs w:val="20"/>
              </w:rPr>
            </w:pPr>
            <w:r w:rsidRPr="007E10A0">
              <w:rPr>
                <w:rFonts w:cstheme="minorHAnsi"/>
                <w:sz w:val="20"/>
                <w:szCs w:val="20"/>
              </w:rPr>
              <w:t>SKL 344</w:t>
            </w:r>
          </w:p>
        </w:tc>
        <w:tc>
          <w:tcPr>
            <w:tcW w:w="0" w:type="auto"/>
          </w:tcPr>
          <w:p w14:paraId="24AEB27C"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5D02040E"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31627217" w14:textId="77777777" w:rsidR="00612E1E" w:rsidRPr="007E10A0" w:rsidRDefault="00612E1E" w:rsidP="00D5732D">
            <w:pPr>
              <w:jc w:val="both"/>
              <w:rPr>
                <w:rFonts w:cstheme="minorHAnsi"/>
                <w:sz w:val="20"/>
                <w:szCs w:val="20"/>
              </w:rPr>
            </w:pPr>
            <w:r w:rsidRPr="007E10A0">
              <w:rPr>
                <w:rFonts w:cstheme="minorHAnsi"/>
                <w:sz w:val="20"/>
                <w:szCs w:val="20"/>
              </w:rPr>
              <w:t>2004</w:t>
            </w:r>
          </w:p>
        </w:tc>
      </w:tr>
      <w:tr w:rsidR="00612E1E" w:rsidRPr="007E10A0" w14:paraId="60684742" w14:textId="77777777" w:rsidTr="00612E1E">
        <w:trPr>
          <w:jc w:val="center"/>
        </w:trPr>
        <w:tc>
          <w:tcPr>
            <w:tcW w:w="0" w:type="auto"/>
          </w:tcPr>
          <w:p w14:paraId="5CE2F7AA" w14:textId="77777777" w:rsidR="00612E1E" w:rsidRPr="007E10A0" w:rsidRDefault="00612E1E" w:rsidP="00D5732D">
            <w:pPr>
              <w:jc w:val="both"/>
              <w:rPr>
                <w:rFonts w:cstheme="minorHAnsi"/>
                <w:sz w:val="20"/>
                <w:szCs w:val="20"/>
              </w:rPr>
            </w:pPr>
            <w:r>
              <w:rPr>
                <w:rFonts w:cstheme="minorHAnsi"/>
                <w:sz w:val="20"/>
                <w:szCs w:val="20"/>
              </w:rPr>
              <w:t>18</w:t>
            </w:r>
          </w:p>
        </w:tc>
        <w:tc>
          <w:tcPr>
            <w:tcW w:w="0" w:type="auto"/>
          </w:tcPr>
          <w:p w14:paraId="0A441472" w14:textId="77777777" w:rsidR="00612E1E" w:rsidRPr="007E10A0" w:rsidRDefault="00612E1E" w:rsidP="00D5732D">
            <w:pPr>
              <w:jc w:val="both"/>
              <w:rPr>
                <w:rFonts w:cstheme="minorHAnsi"/>
                <w:sz w:val="20"/>
                <w:szCs w:val="20"/>
              </w:rPr>
            </w:pPr>
            <w:r w:rsidRPr="007E10A0">
              <w:rPr>
                <w:rFonts w:cstheme="minorHAnsi"/>
                <w:sz w:val="20"/>
                <w:szCs w:val="20"/>
              </w:rPr>
              <w:t>SLG 637</w:t>
            </w:r>
          </w:p>
        </w:tc>
        <w:tc>
          <w:tcPr>
            <w:tcW w:w="0" w:type="auto"/>
          </w:tcPr>
          <w:p w14:paraId="70D10B2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1EA63B7A"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6A447C7A"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613BB7E2" w14:textId="77777777" w:rsidTr="00612E1E">
        <w:trPr>
          <w:jc w:val="center"/>
        </w:trPr>
        <w:tc>
          <w:tcPr>
            <w:tcW w:w="0" w:type="auto"/>
          </w:tcPr>
          <w:p w14:paraId="1B82A13F" w14:textId="77777777" w:rsidR="00612E1E" w:rsidRPr="007E10A0" w:rsidRDefault="00612E1E" w:rsidP="00D5732D">
            <w:pPr>
              <w:jc w:val="both"/>
              <w:rPr>
                <w:rFonts w:cstheme="minorHAnsi"/>
                <w:sz w:val="20"/>
                <w:szCs w:val="20"/>
              </w:rPr>
            </w:pPr>
            <w:r>
              <w:rPr>
                <w:rFonts w:cstheme="minorHAnsi"/>
                <w:sz w:val="20"/>
                <w:szCs w:val="20"/>
              </w:rPr>
              <w:t>19</w:t>
            </w:r>
          </w:p>
        </w:tc>
        <w:tc>
          <w:tcPr>
            <w:tcW w:w="0" w:type="auto"/>
          </w:tcPr>
          <w:p w14:paraId="7D70A16F" w14:textId="77777777" w:rsidR="00612E1E" w:rsidRPr="007E10A0" w:rsidRDefault="00612E1E" w:rsidP="00D5732D">
            <w:pPr>
              <w:jc w:val="both"/>
              <w:rPr>
                <w:rFonts w:cstheme="minorHAnsi"/>
                <w:sz w:val="20"/>
                <w:szCs w:val="20"/>
              </w:rPr>
            </w:pPr>
            <w:r w:rsidRPr="007E10A0">
              <w:rPr>
                <w:rFonts w:cstheme="minorHAnsi"/>
                <w:sz w:val="20"/>
                <w:szCs w:val="20"/>
              </w:rPr>
              <w:t>SLG 670</w:t>
            </w:r>
          </w:p>
        </w:tc>
        <w:tc>
          <w:tcPr>
            <w:tcW w:w="0" w:type="auto"/>
          </w:tcPr>
          <w:p w14:paraId="64EE1E53"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1E0E51DD"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26673A7E"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42C8FFC9" w14:textId="77777777" w:rsidTr="00612E1E">
        <w:trPr>
          <w:jc w:val="center"/>
        </w:trPr>
        <w:tc>
          <w:tcPr>
            <w:tcW w:w="0" w:type="auto"/>
          </w:tcPr>
          <w:p w14:paraId="4B0A3736" w14:textId="77777777" w:rsidR="00612E1E" w:rsidRPr="007E10A0" w:rsidRDefault="00612E1E" w:rsidP="00D5732D">
            <w:pPr>
              <w:jc w:val="both"/>
              <w:rPr>
                <w:rFonts w:cstheme="minorHAnsi"/>
                <w:sz w:val="20"/>
                <w:szCs w:val="20"/>
              </w:rPr>
            </w:pPr>
            <w:r>
              <w:rPr>
                <w:rFonts w:cstheme="minorHAnsi"/>
                <w:sz w:val="20"/>
                <w:szCs w:val="20"/>
              </w:rPr>
              <w:lastRenderedPageBreak/>
              <w:t>20</w:t>
            </w:r>
          </w:p>
        </w:tc>
        <w:tc>
          <w:tcPr>
            <w:tcW w:w="0" w:type="auto"/>
          </w:tcPr>
          <w:p w14:paraId="61F4F1D9" w14:textId="77777777" w:rsidR="00612E1E" w:rsidRPr="007E10A0" w:rsidRDefault="00612E1E" w:rsidP="00D5732D">
            <w:pPr>
              <w:jc w:val="both"/>
              <w:rPr>
                <w:rFonts w:cstheme="minorHAnsi"/>
                <w:sz w:val="20"/>
                <w:szCs w:val="20"/>
              </w:rPr>
            </w:pPr>
            <w:r w:rsidRPr="007E10A0">
              <w:rPr>
                <w:rFonts w:cstheme="minorHAnsi"/>
                <w:sz w:val="20"/>
                <w:szCs w:val="20"/>
              </w:rPr>
              <w:t>SLI 053</w:t>
            </w:r>
          </w:p>
        </w:tc>
        <w:tc>
          <w:tcPr>
            <w:tcW w:w="0" w:type="auto"/>
          </w:tcPr>
          <w:p w14:paraId="0CEF0CDE"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49CD5DDD"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6696D07C"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15745E45" w14:textId="77777777" w:rsidTr="00612E1E">
        <w:trPr>
          <w:jc w:val="center"/>
        </w:trPr>
        <w:tc>
          <w:tcPr>
            <w:tcW w:w="0" w:type="auto"/>
          </w:tcPr>
          <w:p w14:paraId="34099A96" w14:textId="77777777" w:rsidR="00612E1E" w:rsidRPr="007E10A0" w:rsidRDefault="00612E1E" w:rsidP="00D5732D">
            <w:pPr>
              <w:jc w:val="both"/>
              <w:rPr>
                <w:rFonts w:cstheme="minorHAnsi"/>
                <w:sz w:val="20"/>
                <w:szCs w:val="20"/>
              </w:rPr>
            </w:pPr>
            <w:r>
              <w:rPr>
                <w:rFonts w:cstheme="minorHAnsi"/>
                <w:sz w:val="20"/>
                <w:szCs w:val="20"/>
              </w:rPr>
              <w:t>21</w:t>
            </w:r>
          </w:p>
        </w:tc>
        <w:tc>
          <w:tcPr>
            <w:tcW w:w="0" w:type="auto"/>
          </w:tcPr>
          <w:p w14:paraId="6F7C3ACA" w14:textId="77777777" w:rsidR="00612E1E" w:rsidRPr="007E10A0" w:rsidRDefault="00612E1E" w:rsidP="00D5732D">
            <w:pPr>
              <w:jc w:val="both"/>
              <w:rPr>
                <w:rFonts w:cstheme="minorHAnsi"/>
                <w:sz w:val="20"/>
                <w:szCs w:val="20"/>
              </w:rPr>
            </w:pPr>
            <w:r w:rsidRPr="007E10A0">
              <w:rPr>
                <w:rFonts w:cstheme="minorHAnsi"/>
                <w:sz w:val="20"/>
                <w:szCs w:val="20"/>
              </w:rPr>
              <w:t>SMD 501</w:t>
            </w:r>
          </w:p>
        </w:tc>
        <w:tc>
          <w:tcPr>
            <w:tcW w:w="0" w:type="auto"/>
          </w:tcPr>
          <w:p w14:paraId="0BE85078"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6A63D373"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0" w:type="auto"/>
          </w:tcPr>
          <w:p w14:paraId="12B3C40A"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7DF627B2" w14:textId="77777777" w:rsidTr="00612E1E">
        <w:trPr>
          <w:jc w:val="center"/>
        </w:trPr>
        <w:tc>
          <w:tcPr>
            <w:tcW w:w="0" w:type="auto"/>
          </w:tcPr>
          <w:p w14:paraId="2C513E1B" w14:textId="77777777" w:rsidR="00612E1E" w:rsidRPr="007E10A0" w:rsidRDefault="00612E1E" w:rsidP="00D5732D">
            <w:pPr>
              <w:jc w:val="both"/>
              <w:rPr>
                <w:rFonts w:cstheme="minorHAnsi"/>
                <w:sz w:val="20"/>
                <w:szCs w:val="20"/>
              </w:rPr>
            </w:pPr>
            <w:r>
              <w:rPr>
                <w:rFonts w:cstheme="minorHAnsi"/>
                <w:sz w:val="20"/>
                <w:szCs w:val="20"/>
              </w:rPr>
              <w:t>22</w:t>
            </w:r>
          </w:p>
        </w:tc>
        <w:tc>
          <w:tcPr>
            <w:tcW w:w="0" w:type="auto"/>
          </w:tcPr>
          <w:p w14:paraId="43C85EC3" w14:textId="77777777" w:rsidR="00612E1E" w:rsidRPr="007E10A0" w:rsidRDefault="00612E1E" w:rsidP="00D5732D">
            <w:pPr>
              <w:jc w:val="both"/>
              <w:rPr>
                <w:rFonts w:cstheme="minorHAnsi"/>
                <w:sz w:val="20"/>
                <w:szCs w:val="20"/>
              </w:rPr>
            </w:pPr>
            <w:r w:rsidRPr="007E10A0">
              <w:rPr>
                <w:rFonts w:cstheme="minorHAnsi"/>
                <w:sz w:val="20"/>
                <w:szCs w:val="20"/>
              </w:rPr>
              <w:t>SMD 519</w:t>
            </w:r>
          </w:p>
        </w:tc>
        <w:tc>
          <w:tcPr>
            <w:tcW w:w="0" w:type="auto"/>
          </w:tcPr>
          <w:p w14:paraId="78E82738"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7D357B03" w14:textId="77777777" w:rsidR="00612E1E" w:rsidRPr="007E10A0" w:rsidRDefault="00612E1E" w:rsidP="00D5732D">
            <w:pPr>
              <w:jc w:val="both"/>
              <w:rPr>
                <w:rFonts w:cstheme="minorHAnsi"/>
                <w:sz w:val="20"/>
                <w:szCs w:val="20"/>
              </w:rPr>
            </w:pPr>
            <w:r w:rsidRPr="007E10A0">
              <w:rPr>
                <w:rFonts w:cstheme="minorHAnsi"/>
                <w:sz w:val="20"/>
                <w:szCs w:val="20"/>
              </w:rPr>
              <w:t>IVECO</w:t>
            </w:r>
          </w:p>
        </w:tc>
        <w:tc>
          <w:tcPr>
            <w:tcW w:w="0" w:type="auto"/>
          </w:tcPr>
          <w:p w14:paraId="07BD230C"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6C3AA3F1" w14:textId="77777777" w:rsidTr="00612E1E">
        <w:trPr>
          <w:jc w:val="center"/>
        </w:trPr>
        <w:tc>
          <w:tcPr>
            <w:tcW w:w="0" w:type="auto"/>
          </w:tcPr>
          <w:p w14:paraId="675DDB89" w14:textId="77777777" w:rsidR="00612E1E" w:rsidRPr="007E10A0" w:rsidRDefault="00612E1E" w:rsidP="00D5732D">
            <w:pPr>
              <w:jc w:val="both"/>
              <w:rPr>
                <w:rFonts w:cstheme="minorHAnsi"/>
                <w:sz w:val="20"/>
                <w:szCs w:val="20"/>
              </w:rPr>
            </w:pPr>
            <w:r>
              <w:rPr>
                <w:rFonts w:cstheme="minorHAnsi"/>
                <w:sz w:val="20"/>
                <w:szCs w:val="20"/>
              </w:rPr>
              <w:t>23</w:t>
            </w:r>
          </w:p>
        </w:tc>
        <w:tc>
          <w:tcPr>
            <w:tcW w:w="0" w:type="auto"/>
          </w:tcPr>
          <w:p w14:paraId="16BC0AFC" w14:textId="77777777" w:rsidR="00612E1E" w:rsidRPr="007E10A0" w:rsidRDefault="00612E1E" w:rsidP="00D5732D">
            <w:pPr>
              <w:jc w:val="both"/>
              <w:rPr>
                <w:rFonts w:cstheme="minorHAnsi"/>
                <w:sz w:val="20"/>
                <w:szCs w:val="20"/>
              </w:rPr>
            </w:pPr>
            <w:r w:rsidRPr="007E10A0">
              <w:rPr>
                <w:rFonts w:cstheme="minorHAnsi"/>
                <w:sz w:val="20"/>
                <w:szCs w:val="20"/>
              </w:rPr>
              <w:t>SMO 263</w:t>
            </w:r>
          </w:p>
        </w:tc>
        <w:tc>
          <w:tcPr>
            <w:tcW w:w="0" w:type="auto"/>
          </w:tcPr>
          <w:p w14:paraId="46FE34D2"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213D3CE0"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45551605"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69991FB8" w14:textId="77777777" w:rsidTr="00612E1E">
        <w:trPr>
          <w:jc w:val="center"/>
        </w:trPr>
        <w:tc>
          <w:tcPr>
            <w:tcW w:w="0" w:type="auto"/>
          </w:tcPr>
          <w:p w14:paraId="20B0447F" w14:textId="77777777" w:rsidR="00612E1E" w:rsidRPr="007E10A0" w:rsidRDefault="00612E1E" w:rsidP="00D5732D">
            <w:pPr>
              <w:jc w:val="both"/>
              <w:rPr>
                <w:rFonts w:cstheme="minorHAnsi"/>
                <w:sz w:val="20"/>
                <w:szCs w:val="20"/>
              </w:rPr>
            </w:pPr>
            <w:r>
              <w:rPr>
                <w:rFonts w:cstheme="minorHAnsi"/>
                <w:sz w:val="20"/>
                <w:szCs w:val="20"/>
              </w:rPr>
              <w:t>24</w:t>
            </w:r>
          </w:p>
        </w:tc>
        <w:tc>
          <w:tcPr>
            <w:tcW w:w="0" w:type="auto"/>
          </w:tcPr>
          <w:p w14:paraId="25407E00" w14:textId="77777777" w:rsidR="00612E1E" w:rsidRPr="007E10A0" w:rsidRDefault="00612E1E" w:rsidP="00D5732D">
            <w:pPr>
              <w:jc w:val="both"/>
              <w:rPr>
                <w:rFonts w:cstheme="minorHAnsi"/>
                <w:sz w:val="20"/>
                <w:szCs w:val="20"/>
              </w:rPr>
            </w:pPr>
            <w:r w:rsidRPr="007E10A0">
              <w:rPr>
                <w:rFonts w:cstheme="minorHAnsi"/>
                <w:sz w:val="20"/>
                <w:szCs w:val="20"/>
              </w:rPr>
              <w:t>SMP 927</w:t>
            </w:r>
          </w:p>
        </w:tc>
        <w:tc>
          <w:tcPr>
            <w:tcW w:w="0" w:type="auto"/>
          </w:tcPr>
          <w:p w14:paraId="362E92E1"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33C58327"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3B453899"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34BDDA69" w14:textId="77777777" w:rsidTr="00612E1E">
        <w:trPr>
          <w:jc w:val="center"/>
        </w:trPr>
        <w:tc>
          <w:tcPr>
            <w:tcW w:w="0" w:type="auto"/>
          </w:tcPr>
          <w:p w14:paraId="3262C364" w14:textId="77777777" w:rsidR="00612E1E" w:rsidRPr="007E10A0" w:rsidRDefault="00612E1E" w:rsidP="00D5732D">
            <w:pPr>
              <w:jc w:val="both"/>
              <w:rPr>
                <w:rFonts w:cstheme="minorHAnsi"/>
                <w:sz w:val="20"/>
                <w:szCs w:val="20"/>
              </w:rPr>
            </w:pPr>
            <w:r>
              <w:rPr>
                <w:rFonts w:cstheme="minorHAnsi"/>
                <w:sz w:val="20"/>
                <w:szCs w:val="20"/>
              </w:rPr>
              <w:t>25</w:t>
            </w:r>
          </w:p>
        </w:tc>
        <w:tc>
          <w:tcPr>
            <w:tcW w:w="0" w:type="auto"/>
          </w:tcPr>
          <w:p w14:paraId="11EE9C3D" w14:textId="77777777" w:rsidR="00612E1E" w:rsidRPr="007E10A0" w:rsidRDefault="00612E1E" w:rsidP="00D5732D">
            <w:pPr>
              <w:jc w:val="both"/>
              <w:rPr>
                <w:rFonts w:cstheme="minorHAnsi"/>
                <w:sz w:val="20"/>
                <w:szCs w:val="20"/>
              </w:rPr>
            </w:pPr>
            <w:r w:rsidRPr="007E10A0">
              <w:rPr>
                <w:rFonts w:cstheme="minorHAnsi"/>
                <w:sz w:val="20"/>
                <w:szCs w:val="20"/>
              </w:rPr>
              <w:t>SOA 526</w:t>
            </w:r>
          </w:p>
        </w:tc>
        <w:tc>
          <w:tcPr>
            <w:tcW w:w="0" w:type="auto"/>
          </w:tcPr>
          <w:p w14:paraId="09EC7986"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4FFEC758"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7C32679D"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6FC83BE2" w14:textId="77777777" w:rsidTr="00612E1E">
        <w:trPr>
          <w:jc w:val="center"/>
        </w:trPr>
        <w:tc>
          <w:tcPr>
            <w:tcW w:w="0" w:type="auto"/>
          </w:tcPr>
          <w:p w14:paraId="7270C908" w14:textId="77777777" w:rsidR="00612E1E" w:rsidRPr="007E10A0" w:rsidRDefault="00612E1E" w:rsidP="00D5732D">
            <w:pPr>
              <w:jc w:val="both"/>
              <w:rPr>
                <w:rFonts w:cstheme="minorHAnsi"/>
                <w:sz w:val="20"/>
                <w:szCs w:val="20"/>
              </w:rPr>
            </w:pPr>
            <w:r>
              <w:rPr>
                <w:rFonts w:cstheme="minorHAnsi"/>
                <w:sz w:val="20"/>
                <w:szCs w:val="20"/>
              </w:rPr>
              <w:t>26</w:t>
            </w:r>
          </w:p>
        </w:tc>
        <w:tc>
          <w:tcPr>
            <w:tcW w:w="0" w:type="auto"/>
          </w:tcPr>
          <w:p w14:paraId="6BDD1E68" w14:textId="77777777" w:rsidR="00612E1E" w:rsidRPr="007E10A0" w:rsidRDefault="00612E1E" w:rsidP="00D5732D">
            <w:pPr>
              <w:jc w:val="both"/>
              <w:rPr>
                <w:rFonts w:cstheme="minorHAnsi"/>
                <w:sz w:val="20"/>
                <w:szCs w:val="20"/>
              </w:rPr>
            </w:pPr>
            <w:r w:rsidRPr="007E10A0">
              <w:rPr>
                <w:rFonts w:cstheme="minorHAnsi"/>
                <w:sz w:val="20"/>
                <w:szCs w:val="20"/>
              </w:rPr>
              <w:t>SPN 478</w:t>
            </w:r>
          </w:p>
        </w:tc>
        <w:tc>
          <w:tcPr>
            <w:tcW w:w="0" w:type="auto"/>
          </w:tcPr>
          <w:p w14:paraId="1CE4683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17E6671"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0" w:type="auto"/>
          </w:tcPr>
          <w:p w14:paraId="692C9E77" w14:textId="77777777" w:rsidR="00612E1E" w:rsidRPr="007E10A0" w:rsidRDefault="00612E1E" w:rsidP="00D5732D">
            <w:pPr>
              <w:jc w:val="both"/>
              <w:rPr>
                <w:rFonts w:cstheme="minorHAnsi"/>
                <w:sz w:val="20"/>
                <w:szCs w:val="20"/>
              </w:rPr>
            </w:pPr>
            <w:r w:rsidRPr="007E10A0">
              <w:rPr>
                <w:rFonts w:cstheme="minorHAnsi"/>
                <w:sz w:val="20"/>
                <w:szCs w:val="20"/>
              </w:rPr>
              <w:t>2010</w:t>
            </w:r>
          </w:p>
        </w:tc>
      </w:tr>
      <w:tr w:rsidR="00612E1E" w:rsidRPr="007E10A0" w14:paraId="4CDDAB45" w14:textId="77777777" w:rsidTr="00612E1E">
        <w:trPr>
          <w:jc w:val="center"/>
        </w:trPr>
        <w:tc>
          <w:tcPr>
            <w:tcW w:w="0" w:type="auto"/>
          </w:tcPr>
          <w:p w14:paraId="6FAE2DAE" w14:textId="77777777" w:rsidR="00612E1E" w:rsidRPr="007E10A0" w:rsidRDefault="00612E1E" w:rsidP="00D5732D">
            <w:pPr>
              <w:jc w:val="both"/>
              <w:rPr>
                <w:rFonts w:cstheme="minorHAnsi"/>
                <w:sz w:val="20"/>
                <w:szCs w:val="20"/>
              </w:rPr>
            </w:pPr>
            <w:r>
              <w:rPr>
                <w:rFonts w:cstheme="minorHAnsi"/>
                <w:sz w:val="20"/>
                <w:szCs w:val="20"/>
              </w:rPr>
              <w:t>27</w:t>
            </w:r>
          </w:p>
        </w:tc>
        <w:tc>
          <w:tcPr>
            <w:tcW w:w="0" w:type="auto"/>
          </w:tcPr>
          <w:p w14:paraId="081B71A9" w14:textId="77777777" w:rsidR="00612E1E" w:rsidRPr="007E10A0" w:rsidRDefault="00612E1E" w:rsidP="00D5732D">
            <w:pPr>
              <w:jc w:val="both"/>
              <w:rPr>
                <w:rFonts w:cstheme="minorHAnsi"/>
                <w:sz w:val="20"/>
                <w:szCs w:val="20"/>
              </w:rPr>
            </w:pPr>
            <w:r w:rsidRPr="007E10A0">
              <w:rPr>
                <w:rFonts w:cstheme="minorHAnsi"/>
                <w:sz w:val="20"/>
                <w:szCs w:val="20"/>
              </w:rPr>
              <w:t>SQA 212</w:t>
            </w:r>
          </w:p>
        </w:tc>
        <w:tc>
          <w:tcPr>
            <w:tcW w:w="0" w:type="auto"/>
          </w:tcPr>
          <w:p w14:paraId="1FE4273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0EC0C252"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13EB81C2"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26E7ED1C" w14:textId="77777777" w:rsidTr="00612E1E">
        <w:trPr>
          <w:jc w:val="center"/>
        </w:trPr>
        <w:tc>
          <w:tcPr>
            <w:tcW w:w="0" w:type="auto"/>
          </w:tcPr>
          <w:p w14:paraId="6F004DF4" w14:textId="77777777" w:rsidR="00612E1E" w:rsidRPr="007E10A0" w:rsidRDefault="00612E1E" w:rsidP="00D5732D">
            <w:pPr>
              <w:jc w:val="both"/>
              <w:rPr>
                <w:rFonts w:cstheme="minorHAnsi"/>
                <w:sz w:val="20"/>
                <w:szCs w:val="20"/>
              </w:rPr>
            </w:pPr>
            <w:r>
              <w:rPr>
                <w:rFonts w:cstheme="minorHAnsi"/>
                <w:sz w:val="20"/>
                <w:szCs w:val="20"/>
              </w:rPr>
              <w:t>28</w:t>
            </w:r>
          </w:p>
        </w:tc>
        <w:tc>
          <w:tcPr>
            <w:tcW w:w="0" w:type="auto"/>
          </w:tcPr>
          <w:p w14:paraId="79BB8C50" w14:textId="77777777" w:rsidR="00612E1E" w:rsidRPr="007E10A0" w:rsidRDefault="00612E1E" w:rsidP="00D5732D">
            <w:pPr>
              <w:jc w:val="both"/>
              <w:rPr>
                <w:rFonts w:cstheme="minorHAnsi"/>
                <w:sz w:val="20"/>
                <w:szCs w:val="20"/>
              </w:rPr>
            </w:pPr>
            <w:r w:rsidRPr="007E10A0">
              <w:rPr>
                <w:rFonts w:cstheme="minorHAnsi"/>
                <w:sz w:val="20"/>
                <w:szCs w:val="20"/>
              </w:rPr>
              <w:t>SQA 306</w:t>
            </w:r>
          </w:p>
        </w:tc>
        <w:tc>
          <w:tcPr>
            <w:tcW w:w="0" w:type="auto"/>
          </w:tcPr>
          <w:p w14:paraId="2B02D0E0"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0" w:type="auto"/>
          </w:tcPr>
          <w:p w14:paraId="2613E5F0"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0" w:type="auto"/>
          </w:tcPr>
          <w:p w14:paraId="6468E361"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34A23B6F" w14:textId="77777777" w:rsidTr="00612E1E">
        <w:trPr>
          <w:jc w:val="center"/>
        </w:trPr>
        <w:tc>
          <w:tcPr>
            <w:tcW w:w="498" w:type="dxa"/>
          </w:tcPr>
          <w:p w14:paraId="2A802217" w14:textId="77777777" w:rsidR="00612E1E" w:rsidRPr="007E10A0" w:rsidRDefault="00612E1E" w:rsidP="00D5732D">
            <w:pPr>
              <w:jc w:val="both"/>
              <w:rPr>
                <w:rFonts w:cstheme="minorHAnsi"/>
                <w:sz w:val="20"/>
                <w:szCs w:val="20"/>
              </w:rPr>
            </w:pPr>
            <w:r>
              <w:rPr>
                <w:rFonts w:cstheme="minorHAnsi"/>
                <w:sz w:val="20"/>
                <w:szCs w:val="20"/>
              </w:rPr>
              <w:t>29</w:t>
            </w:r>
          </w:p>
        </w:tc>
        <w:tc>
          <w:tcPr>
            <w:tcW w:w="1311" w:type="dxa"/>
          </w:tcPr>
          <w:p w14:paraId="10A89ACF" w14:textId="77777777" w:rsidR="00612E1E" w:rsidRPr="007E10A0" w:rsidRDefault="00612E1E" w:rsidP="00D5732D">
            <w:pPr>
              <w:jc w:val="both"/>
              <w:rPr>
                <w:rFonts w:cstheme="minorHAnsi"/>
                <w:sz w:val="20"/>
                <w:szCs w:val="20"/>
              </w:rPr>
            </w:pPr>
            <w:r w:rsidRPr="007E10A0">
              <w:rPr>
                <w:rFonts w:cstheme="minorHAnsi"/>
                <w:sz w:val="20"/>
                <w:szCs w:val="20"/>
              </w:rPr>
              <w:t>SQA 432</w:t>
            </w:r>
          </w:p>
        </w:tc>
        <w:tc>
          <w:tcPr>
            <w:tcW w:w="1233" w:type="dxa"/>
          </w:tcPr>
          <w:p w14:paraId="2F47B17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C7114C0" w14:textId="77777777" w:rsidR="00612E1E" w:rsidRPr="007E10A0" w:rsidRDefault="00612E1E" w:rsidP="00D5732D">
            <w:pPr>
              <w:jc w:val="both"/>
              <w:rPr>
                <w:rFonts w:cstheme="minorHAnsi"/>
                <w:sz w:val="20"/>
                <w:szCs w:val="20"/>
              </w:rPr>
            </w:pPr>
            <w:r w:rsidRPr="007E10A0">
              <w:rPr>
                <w:rFonts w:cstheme="minorHAnsi"/>
                <w:sz w:val="20"/>
                <w:szCs w:val="20"/>
              </w:rPr>
              <w:t>FORD</w:t>
            </w:r>
          </w:p>
        </w:tc>
        <w:tc>
          <w:tcPr>
            <w:tcW w:w="1105" w:type="dxa"/>
          </w:tcPr>
          <w:p w14:paraId="4935EBC2" w14:textId="77777777" w:rsidR="00612E1E" w:rsidRPr="007E10A0" w:rsidRDefault="00612E1E" w:rsidP="00D5732D">
            <w:pPr>
              <w:jc w:val="both"/>
              <w:rPr>
                <w:rFonts w:cstheme="minorHAnsi"/>
                <w:sz w:val="20"/>
                <w:szCs w:val="20"/>
              </w:rPr>
            </w:pPr>
            <w:r w:rsidRPr="007E10A0">
              <w:rPr>
                <w:rFonts w:cstheme="minorHAnsi"/>
                <w:sz w:val="20"/>
                <w:szCs w:val="20"/>
              </w:rPr>
              <w:t>1993</w:t>
            </w:r>
          </w:p>
        </w:tc>
      </w:tr>
      <w:tr w:rsidR="00612E1E" w:rsidRPr="007E10A0" w14:paraId="6CC41269" w14:textId="77777777" w:rsidTr="00612E1E">
        <w:trPr>
          <w:jc w:val="center"/>
        </w:trPr>
        <w:tc>
          <w:tcPr>
            <w:tcW w:w="498" w:type="dxa"/>
          </w:tcPr>
          <w:p w14:paraId="4ECECF84" w14:textId="77777777" w:rsidR="00612E1E" w:rsidRPr="007E10A0" w:rsidRDefault="00612E1E" w:rsidP="00D5732D">
            <w:pPr>
              <w:jc w:val="both"/>
              <w:rPr>
                <w:rFonts w:cstheme="minorHAnsi"/>
                <w:sz w:val="20"/>
                <w:szCs w:val="20"/>
              </w:rPr>
            </w:pPr>
            <w:r>
              <w:rPr>
                <w:rFonts w:cstheme="minorHAnsi"/>
                <w:sz w:val="20"/>
                <w:szCs w:val="20"/>
              </w:rPr>
              <w:t>30</w:t>
            </w:r>
          </w:p>
        </w:tc>
        <w:tc>
          <w:tcPr>
            <w:tcW w:w="1311" w:type="dxa"/>
          </w:tcPr>
          <w:p w14:paraId="6EFBCBA6" w14:textId="77777777" w:rsidR="00612E1E" w:rsidRPr="007E10A0" w:rsidRDefault="00612E1E" w:rsidP="00D5732D">
            <w:pPr>
              <w:jc w:val="both"/>
              <w:rPr>
                <w:rFonts w:cstheme="minorHAnsi"/>
                <w:sz w:val="20"/>
                <w:szCs w:val="20"/>
              </w:rPr>
            </w:pPr>
            <w:r w:rsidRPr="007E10A0">
              <w:rPr>
                <w:rFonts w:cstheme="minorHAnsi"/>
                <w:sz w:val="20"/>
                <w:szCs w:val="20"/>
              </w:rPr>
              <w:t>SQI 845</w:t>
            </w:r>
          </w:p>
        </w:tc>
        <w:tc>
          <w:tcPr>
            <w:tcW w:w="1233" w:type="dxa"/>
          </w:tcPr>
          <w:p w14:paraId="4CC09132"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128F089A" w14:textId="77777777" w:rsidR="00612E1E" w:rsidRPr="007E10A0" w:rsidRDefault="00612E1E" w:rsidP="00D5732D">
            <w:pPr>
              <w:jc w:val="both"/>
              <w:rPr>
                <w:rFonts w:cstheme="minorHAnsi"/>
                <w:sz w:val="20"/>
                <w:szCs w:val="20"/>
              </w:rPr>
            </w:pPr>
            <w:r w:rsidRPr="007E10A0">
              <w:rPr>
                <w:rFonts w:cstheme="minorHAnsi"/>
                <w:sz w:val="20"/>
                <w:szCs w:val="20"/>
              </w:rPr>
              <w:t>VOLKSWAGEN</w:t>
            </w:r>
          </w:p>
        </w:tc>
        <w:tc>
          <w:tcPr>
            <w:tcW w:w="1105" w:type="dxa"/>
          </w:tcPr>
          <w:p w14:paraId="1449C2D5"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33F9D85A" w14:textId="77777777" w:rsidTr="00612E1E">
        <w:trPr>
          <w:jc w:val="center"/>
        </w:trPr>
        <w:tc>
          <w:tcPr>
            <w:tcW w:w="498" w:type="dxa"/>
          </w:tcPr>
          <w:p w14:paraId="3903265A" w14:textId="77777777" w:rsidR="00612E1E" w:rsidRPr="007E10A0" w:rsidRDefault="00612E1E" w:rsidP="00D5732D">
            <w:pPr>
              <w:jc w:val="both"/>
              <w:rPr>
                <w:rFonts w:cstheme="minorHAnsi"/>
                <w:sz w:val="20"/>
                <w:szCs w:val="20"/>
              </w:rPr>
            </w:pPr>
            <w:r>
              <w:rPr>
                <w:rFonts w:cstheme="minorHAnsi"/>
                <w:sz w:val="20"/>
                <w:szCs w:val="20"/>
              </w:rPr>
              <w:t>31</w:t>
            </w:r>
          </w:p>
        </w:tc>
        <w:tc>
          <w:tcPr>
            <w:tcW w:w="1311" w:type="dxa"/>
          </w:tcPr>
          <w:p w14:paraId="48E32D3A" w14:textId="77777777" w:rsidR="00612E1E" w:rsidRPr="007E10A0" w:rsidRDefault="00612E1E" w:rsidP="00D5732D">
            <w:pPr>
              <w:jc w:val="both"/>
              <w:rPr>
                <w:rFonts w:cstheme="minorHAnsi"/>
                <w:sz w:val="20"/>
                <w:szCs w:val="20"/>
              </w:rPr>
            </w:pPr>
            <w:r w:rsidRPr="007E10A0">
              <w:rPr>
                <w:rFonts w:cstheme="minorHAnsi"/>
                <w:sz w:val="20"/>
                <w:szCs w:val="20"/>
              </w:rPr>
              <w:t>SQW 172</w:t>
            </w:r>
          </w:p>
        </w:tc>
        <w:tc>
          <w:tcPr>
            <w:tcW w:w="1233" w:type="dxa"/>
          </w:tcPr>
          <w:p w14:paraId="4E4ADE70"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9445CC2" w14:textId="77777777" w:rsidR="00612E1E" w:rsidRPr="007E10A0" w:rsidRDefault="00612E1E" w:rsidP="00D5732D">
            <w:pPr>
              <w:jc w:val="both"/>
              <w:rPr>
                <w:rFonts w:cstheme="minorHAnsi"/>
                <w:sz w:val="20"/>
                <w:szCs w:val="20"/>
              </w:rPr>
            </w:pPr>
            <w:r w:rsidRPr="007E10A0">
              <w:rPr>
                <w:rFonts w:cstheme="minorHAnsi"/>
                <w:sz w:val="20"/>
                <w:szCs w:val="20"/>
              </w:rPr>
              <w:t>GOLDEN DRAGON</w:t>
            </w:r>
          </w:p>
        </w:tc>
        <w:tc>
          <w:tcPr>
            <w:tcW w:w="1105" w:type="dxa"/>
          </w:tcPr>
          <w:p w14:paraId="3EA751CC"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4117A6BE" w14:textId="77777777" w:rsidTr="00612E1E">
        <w:trPr>
          <w:jc w:val="center"/>
        </w:trPr>
        <w:tc>
          <w:tcPr>
            <w:tcW w:w="498" w:type="dxa"/>
          </w:tcPr>
          <w:p w14:paraId="12EDB4FD" w14:textId="77777777" w:rsidR="00612E1E" w:rsidRPr="007E10A0" w:rsidRDefault="00612E1E" w:rsidP="00D5732D">
            <w:pPr>
              <w:jc w:val="both"/>
              <w:rPr>
                <w:rFonts w:cstheme="minorHAnsi"/>
                <w:sz w:val="20"/>
                <w:szCs w:val="20"/>
              </w:rPr>
            </w:pPr>
            <w:r>
              <w:rPr>
                <w:rFonts w:cstheme="minorHAnsi"/>
                <w:sz w:val="20"/>
                <w:szCs w:val="20"/>
              </w:rPr>
              <w:t>32</w:t>
            </w:r>
          </w:p>
        </w:tc>
        <w:tc>
          <w:tcPr>
            <w:tcW w:w="1311" w:type="dxa"/>
          </w:tcPr>
          <w:p w14:paraId="4444FB8B" w14:textId="77777777" w:rsidR="00612E1E" w:rsidRPr="007E10A0" w:rsidRDefault="00612E1E" w:rsidP="00D5732D">
            <w:pPr>
              <w:jc w:val="both"/>
              <w:rPr>
                <w:rFonts w:cstheme="minorHAnsi"/>
                <w:sz w:val="20"/>
                <w:szCs w:val="20"/>
              </w:rPr>
            </w:pPr>
            <w:r w:rsidRPr="007E10A0">
              <w:rPr>
                <w:rFonts w:cstheme="minorHAnsi"/>
                <w:sz w:val="20"/>
                <w:szCs w:val="20"/>
              </w:rPr>
              <w:t>SRF 541</w:t>
            </w:r>
          </w:p>
        </w:tc>
        <w:tc>
          <w:tcPr>
            <w:tcW w:w="1233" w:type="dxa"/>
          </w:tcPr>
          <w:p w14:paraId="2572CEB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0717722"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5BF42AB7" w14:textId="77777777" w:rsidR="00612E1E" w:rsidRPr="007E10A0" w:rsidRDefault="00612E1E" w:rsidP="00D5732D">
            <w:pPr>
              <w:jc w:val="both"/>
              <w:rPr>
                <w:rFonts w:cstheme="minorHAnsi"/>
                <w:sz w:val="20"/>
                <w:szCs w:val="20"/>
              </w:rPr>
            </w:pPr>
            <w:r w:rsidRPr="007E10A0">
              <w:rPr>
                <w:rFonts w:cstheme="minorHAnsi"/>
                <w:sz w:val="20"/>
                <w:szCs w:val="20"/>
              </w:rPr>
              <w:t>2005</w:t>
            </w:r>
          </w:p>
        </w:tc>
      </w:tr>
      <w:tr w:rsidR="00612E1E" w:rsidRPr="007E10A0" w14:paraId="036796D6" w14:textId="77777777" w:rsidTr="00612E1E">
        <w:trPr>
          <w:jc w:val="center"/>
        </w:trPr>
        <w:tc>
          <w:tcPr>
            <w:tcW w:w="498" w:type="dxa"/>
          </w:tcPr>
          <w:p w14:paraId="43648EF4" w14:textId="77777777" w:rsidR="00612E1E" w:rsidRPr="007E10A0" w:rsidRDefault="00612E1E" w:rsidP="00D5732D">
            <w:pPr>
              <w:jc w:val="both"/>
              <w:rPr>
                <w:rFonts w:cstheme="minorHAnsi"/>
                <w:sz w:val="20"/>
                <w:szCs w:val="20"/>
              </w:rPr>
            </w:pPr>
            <w:r>
              <w:rPr>
                <w:rFonts w:cstheme="minorHAnsi"/>
                <w:sz w:val="20"/>
                <w:szCs w:val="20"/>
              </w:rPr>
              <w:t>33</w:t>
            </w:r>
          </w:p>
        </w:tc>
        <w:tc>
          <w:tcPr>
            <w:tcW w:w="1311" w:type="dxa"/>
          </w:tcPr>
          <w:p w14:paraId="03CD0EDF" w14:textId="77777777" w:rsidR="00612E1E" w:rsidRPr="007E10A0" w:rsidRDefault="00612E1E" w:rsidP="00D5732D">
            <w:pPr>
              <w:jc w:val="both"/>
              <w:rPr>
                <w:rFonts w:cstheme="minorHAnsi"/>
                <w:sz w:val="20"/>
                <w:szCs w:val="20"/>
              </w:rPr>
            </w:pPr>
            <w:r w:rsidRPr="007E10A0">
              <w:rPr>
                <w:rFonts w:cstheme="minorHAnsi"/>
                <w:sz w:val="20"/>
                <w:szCs w:val="20"/>
              </w:rPr>
              <w:t>SUC 825</w:t>
            </w:r>
          </w:p>
        </w:tc>
        <w:tc>
          <w:tcPr>
            <w:tcW w:w="1233" w:type="dxa"/>
          </w:tcPr>
          <w:p w14:paraId="6CC02786" w14:textId="77777777" w:rsidR="00612E1E" w:rsidRPr="007E10A0" w:rsidRDefault="00612E1E" w:rsidP="00D5732D">
            <w:pPr>
              <w:jc w:val="both"/>
              <w:rPr>
                <w:rFonts w:cstheme="minorHAnsi"/>
                <w:sz w:val="20"/>
                <w:szCs w:val="20"/>
              </w:rPr>
            </w:pPr>
            <w:r w:rsidRPr="007E10A0">
              <w:rPr>
                <w:rFonts w:cstheme="minorHAnsi"/>
                <w:sz w:val="20"/>
                <w:szCs w:val="20"/>
              </w:rPr>
              <w:t>BUSETA</w:t>
            </w:r>
          </w:p>
        </w:tc>
        <w:tc>
          <w:tcPr>
            <w:tcW w:w="2073" w:type="dxa"/>
          </w:tcPr>
          <w:p w14:paraId="22B92775" w14:textId="77777777" w:rsidR="00612E1E" w:rsidRPr="007E10A0" w:rsidRDefault="00612E1E" w:rsidP="00D5732D">
            <w:pPr>
              <w:jc w:val="both"/>
              <w:rPr>
                <w:rFonts w:cstheme="minorHAnsi"/>
                <w:sz w:val="20"/>
                <w:szCs w:val="20"/>
              </w:rPr>
            </w:pPr>
            <w:r w:rsidRPr="007E10A0">
              <w:rPr>
                <w:rFonts w:cstheme="minorHAnsi"/>
                <w:sz w:val="20"/>
                <w:szCs w:val="20"/>
              </w:rPr>
              <w:t>FORD</w:t>
            </w:r>
          </w:p>
        </w:tc>
        <w:tc>
          <w:tcPr>
            <w:tcW w:w="1105" w:type="dxa"/>
          </w:tcPr>
          <w:p w14:paraId="342B7D02"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6AC7AC63" w14:textId="77777777" w:rsidTr="00612E1E">
        <w:trPr>
          <w:jc w:val="center"/>
        </w:trPr>
        <w:tc>
          <w:tcPr>
            <w:tcW w:w="498" w:type="dxa"/>
          </w:tcPr>
          <w:p w14:paraId="381252CE" w14:textId="77777777" w:rsidR="00612E1E" w:rsidRPr="007E10A0" w:rsidRDefault="00612E1E" w:rsidP="00D5732D">
            <w:pPr>
              <w:jc w:val="both"/>
              <w:rPr>
                <w:rFonts w:cstheme="minorHAnsi"/>
                <w:sz w:val="20"/>
                <w:szCs w:val="20"/>
              </w:rPr>
            </w:pPr>
            <w:r>
              <w:rPr>
                <w:rFonts w:cstheme="minorHAnsi"/>
                <w:sz w:val="20"/>
                <w:szCs w:val="20"/>
              </w:rPr>
              <w:t>34</w:t>
            </w:r>
          </w:p>
        </w:tc>
        <w:tc>
          <w:tcPr>
            <w:tcW w:w="1311" w:type="dxa"/>
          </w:tcPr>
          <w:p w14:paraId="31FF721E" w14:textId="77777777" w:rsidR="00612E1E" w:rsidRPr="007E10A0" w:rsidRDefault="00612E1E" w:rsidP="00D5732D">
            <w:pPr>
              <w:jc w:val="both"/>
              <w:rPr>
                <w:rFonts w:cstheme="minorHAnsi"/>
                <w:sz w:val="20"/>
                <w:szCs w:val="20"/>
              </w:rPr>
            </w:pPr>
            <w:r w:rsidRPr="007E10A0">
              <w:rPr>
                <w:rFonts w:cstheme="minorHAnsi"/>
                <w:sz w:val="20"/>
                <w:szCs w:val="20"/>
              </w:rPr>
              <w:t>SXX 137</w:t>
            </w:r>
          </w:p>
        </w:tc>
        <w:tc>
          <w:tcPr>
            <w:tcW w:w="1233" w:type="dxa"/>
          </w:tcPr>
          <w:p w14:paraId="2FC9B51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83575DE" w14:textId="77777777" w:rsidR="00612E1E" w:rsidRPr="007E10A0" w:rsidRDefault="00612E1E" w:rsidP="00D5732D">
            <w:pPr>
              <w:jc w:val="both"/>
              <w:rPr>
                <w:rFonts w:cstheme="minorHAnsi"/>
                <w:sz w:val="20"/>
                <w:szCs w:val="20"/>
              </w:rPr>
            </w:pPr>
            <w:r w:rsidRPr="007E10A0">
              <w:rPr>
                <w:rFonts w:cstheme="minorHAnsi"/>
                <w:sz w:val="20"/>
                <w:szCs w:val="20"/>
              </w:rPr>
              <w:t>VOLKSWAGEN</w:t>
            </w:r>
          </w:p>
        </w:tc>
        <w:tc>
          <w:tcPr>
            <w:tcW w:w="1105" w:type="dxa"/>
          </w:tcPr>
          <w:p w14:paraId="65F7B42A"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587F1BCE" w14:textId="77777777" w:rsidTr="00612E1E">
        <w:trPr>
          <w:jc w:val="center"/>
        </w:trPr>
        <w:tc>
          <w:tcPr>
            <w:tcW w:w="498" w:type="dxa"/>
          </w:tcPr>
          <w:p w14:paraId="092D38D8" w14:textId="77777777" w:rsidR="00612E1E" w:rsidRPr="007E10A0" w:rsidRDefault="00612E1E" w:rsidP="00D5732D">
            <w:pPr>
              <w:jc w:val="both"/>
              <w:rPr>
                <w:rFonts w:cstheme="minorHAnsi"/>
                <w:sz w:val="20"/>
                <w:szCs w:val="20"/>
              </w:rPr>
            </w:pPr>
            <w:r>
              <w:rPr>
                <w:rFonts w:cstheme="minorHAnsi"/>
                <w:sz w:val="20"/>
                <w:szCs w:val="20"/>
              </w:rPr>
              <w:t>35</w:t>
            </w:r>
          </w:p>
        </w:tc>
        <w:tc>
          <w:tcPr>
            <w:tcW w:w="1311" w:type="dxa"/>
          </w:tcPr>
          <w:p w14:paraId="26EA7915" w14:textId="77777777" w:rsidR="00612E1E" w:rsidRPr="007E10A0" w:rsidRDefault="00612E1E" w:rsidP="00D5732D">
            <w:pPr>
              <w:jc w:val="both"/>
              <w:rPr>
                <w:rFonts w:cstheme="minorHAnsi"/>
                <w:sz w:val="20"/>
                <w:szCs w:val="20"/>
              </w:rPr>
            </w:pPr>
            <w:r w:rsidRPr="007E10A0">
              <w:rPr>
                <w:rFonts w:cstheme="minorHAnsi"/>
                <w:sz w:val="20"/>
                <w:szCs w:val="20"/>
              </w:rPr>
              <w:t>SXX 186</w:t>
            </w:r>
          </w:p>
        </w:tc>
        <w:tc>
          <w:tcPr>
            <w:tcW w:w="1233" w:type="dxa"/>
          </w:tcPr>
          <w:p w14:paraId="0C33E077"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3D36F3CC"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0033A64A"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7EBC0AF6" w14:textId="77777777" w:rsidTr="00612E1E">
        <w:trPr>
          <w:jc w:val="center"/>
        </w:trPr>
        <w:tc>
          <w:tcPr>
            <w:tcW w:w="498" w:type="dxa"/>
          </w:tcPr>
          <w:p w14:paraId="1F5A8D26" w14:textId="77777777" w:rsidR="00612E1E" w:rsidRPr="007E10A0" w:rsidRDefault="00612E1E" w:rsidP="00D5732D">
            <w:pPr>
              <w:jc w:val="both"/>
              <w:rPr>
                <w:rFonts w:cstheme="minorHAnsi"/>
                <w:sz w:val="20"/>
                <w:szCs w:val="20"/>
              </w:rPr>
            </w:pPr>
            <w:r>
              <w:rPr>
                <w:rFonts w:cstheme="minorHAnsi"/>
                <w:sz w:val="20"/>
                <w:szCs w:val="20"/>
              </w:rPr>
              <w:t>36</w:t>
            </w:r>
          </w:p>
        </w:tc>
        <w:tc>
          <w:tcPr>
            <w:tcW w:w="1311" w:type="dxa"/>
          </w:tcPr>
          <w:p w14:paraId="6FE5AE76" w14:textId="77777777" w:rsidR="00612E1E" w:rsidRPr="007E10A0" w:rsidRDefault="00612E1E" w:rsidP="00D5732D">
            <w:pPr>
              <w:jc w:val="both"/>
              <w:rPr>
                <w:rFonts w:cstheme="minorHAnsi"/>
                <w:sz w:val="20"/>
                <w:szCs w:val="20"/>
              </w:rPr>
            </w:pPr>
            <w:r w:rsidRPr="007E10A0">
              <w:rPr>
                <w:rFonts w:cstheme="minorHAnsi"/>
                <w:sz w:val="20"/>
                <w:szCs w:val="20"/>
              </w:rPr>
              <w:t>SXX 188</w:t>
            </w:r>
          </w:p>
        </w:tc>
        <w:tc>
          <w:tcPr>
            <w:tcW w:w="1233" w:type="dxa"/>
          </w:tcPr>
          <w:p w14:paraId="5962E5E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21A53F0"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0712FE8D"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6DDF5329" w14:textId="77777777" w:rsidTr="00612E1E">
        <w:trPr>
          <w:jc w:val="center"/>
        </w:trPr>
        <w:tc>
          <w:tcPr>
            <w:tcW w:w="498" w:type="dxa"/>
          </w:tcPr>
          <w:p w14:paraId="0EFD71DC" w14:textId="77777777" w:rsidR="00612E1E" w:rsidRPr="007E10A0" w:rsidRDefault="00612E1E" w:rsidP="00D5732D">
            <w:pPr>
              <w:jc w:val="both"/>
              <w:rPr>
                <w:rFonts w:cstheme="minorHAnsi"/>
                <w:sz w:val="20"/>
                <w:szCs w:val="20"/>
              </w:rPr>
            </w:pPr>
            <w:r>
              <w:rPr>
                <w:rFonts w:cstheme="minorHAnsi"/>
                <w:sz w:val="20"/>
                <w:szCs w:val="20"/>
              </w:rPr>
              <w:t>37</w:t>
            </w:r>
          </w:p>
        </w:tc>
        <w:tc>
          <w:tcPr>
            <w:tcW w:w="1311" w:type="dxa"/>
          </w:tcPr>
          <w:p w14:paraId="2C05CD61" w14:textId="77777777" w:rsidR="00612E1E" w:rsidRPr="007E10A0" w:rsidRDefault="00612E1E" w:rsidP="00D5732D">
            <w:pPr>
              <w:jc w:val="both"/>
              <w:rPr>
                <w:rFonts w:cstheme="minorHAnsi"/>
                <w:sz w:val="20"/>
                <w:szCs w:val="20"/>
              </w:rPr>
            </w:pPr>
            <w:r w:rsidRPr="007E10A0">
              <w:rPr>
                <w:rFonts w:cstheme="minorHAnsi"/>
                <w:sz w:val="20"/>
                <w:szCs w:val="20"/>
              </w:rPr>
              <w:t>SXX 189</w:t>
            </w:r>
          </w:p>
        </w:tc>
        <w:tc>
          <w:tcPr>
            <w:tcW w:w="1233" w:type="dxa"/>
          </w:tcPr>
          <w:p w14:paraId="75A4CE83"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E937458"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09E33E72"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716E9CAE" w14:textId="77777777" w:rsidTr="00612E1E">
        <w:trPr>
          <w:jc w:val="center"/>
        </w:trPr>
        <w:tc>
          <w:tcPr>
            <w:tcW w:w="498" w:type="dxa"/>
          </w:tcPr>
          <w:p w14:paraId="2B862B21" w14:textId="77777777" w:rsidR="00612E1E" w:rsidRPr="007E10A0" w:rsidRDefault="00612E1E" w:rsidP="00D5732D">
            <w:pPr>
              <w:jc w:val="both"/>
              <w:rPr>
                <w:rFonts w:cstheme="minorHAnsi"/>
                <w:sz w:val="20"/>
                <w:szCs w:val="20"/>
              </w:rPr>
            </w:pPr>
            <w:r>
              <w:rPr>
                <w:rFonts w:cstheme="minorHAnsi"/>
                <w:sz w:val="20"/>
                <w:szCs w:val="20"/>
              </w:rPr>
              <w:t>38</w:t>
            </w:r>
          </w:p>
        </w:tc>
        <w:tc>
          <w:tcPr>
            <w:tcW w:w="1311" w:type="dxa"/>
          </w:tcPr>
          <w:p w14:paraId="553165BB" w14:textId="77777777" w:rsidR="00612E1E" w:rsidRPr="007E10A0" w:rsidRDefault="00612E1E" w:rsidP="00D5732D">
            <w:pPr>
              <w:jc w:val="both"/>
              <w:rPr>
                <w:rFonts w:cstheme="minorHAnsi"/>
                <w:sz w:val="20"/>
                <w:szCs w:val="20"/>
              </w:rPr>
            </w:pPr>
            <w:r w:rsidRPr="007E10A0">
              <w:rPr>
                <w:rFonts w:cstheme="minorHAnsi"/>
                <w:sz w:val="20"/>
                <w:szCs w:val="20"/>
              </w:rPr>
              <w:t>SXX 773</w:t>
            </w:r>
          </w:p>
        </w:tc>
        <w:tc>
          <w:tcPr>
            <w:tcW w:w="1233" w:type="dxa"/>
          </w:tcPr>
          <w:p w14:paraId="6318A17B"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2F7D0C3" w14:textId="77777777" w:rsidR="00612E1E" w:rsidRPr="007E10A0" w:rsidRDefault="00612E1E" w:rsidP="00D5732D">
            <w:pPr>
              <w:jc w:val="both"/>
              <w:rPr>
                <w:rFonts w:cstheme="minorHAnsi"/>
                <w:sz w:val="20"/>
                <w:szCs w:val="20"/>
              </w:rPr>
            </w:pPr>
            <w:r w:rsidRPr="007E10A0">
              <w:rPr>
                <w:rFonts w:cstheme="minorHAnsi"/>
                <w:sz w:val="20"/>
                <w:szCs w:val="20"/>
              </w:rPr>
              <w:t>JINBEI</w:t>
            </w:r>
          </w:p>
        </w:tc>
        <w:tc>
          <w:tcPr>
            <w:tcW w:w="1105" w:type="dxa"/>
          </w:tcPr>
          <w:p w14:paraId="3810A3F4"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53CD621C" w14:textId="77777777" w:rsidTr="00612E1E">
        <w:trPr>
          <w:jc w:val="center"/>
        </w:trPr>
        <w:tc>
          <w:tcPr>
            <w:tcW w:w="498" w:type="dxa"/>
          </w:tcPr>
          <w:p w14:paraId="3B7DC5A2" w14:textId="77777777" w:rsidR="00612E1E" w:rsidRPr="007E10A0" w:rsidRDefault="00612E1E" w:rsidP="00D5732D">
            <w:pPr>
              <w:jc w:val="both"/>
              <w:rPr>
                <w:rFonts w:cstheme="minorHAnsi"/>
                <w:sz w:val="20"/>
                <w:szCs w:val="20"/>
              </w:rPr>
            </w:pPr>
            <w:r>
              <w:rPr>
                <w:rFonts w:cstheme="minorHAnsi"/>
                <w:sz w:val="20"/>
                <w:szCs w:val="20"/>
              </w:rPr>
              <w:t>39</w:t>
            </w:r>
          </w:p>
        </w:tc>
        <w:tc>
          <w:tcPr>
            <w:tcW w:w="1311" w:type="dxa"/>
          </w:tcPr>
          <w:p w14:paraId="6313AC98" w14:textId="77777777" w:rsidR="00612E1E" w:rsidRPr="007E10A0" w:rsidRDefault="00612E1E" w:rsidP="00D5732D">
            <w:pPr>
              <w:jc w:val="both"/>
              <w:rPr>
                <w:rFonts w:cstheme="minorHAnsi"/>
                <w:sz w:val="20"/>
                <w:szCs w:val="20"/>
              </w:rPr>
            </w:pPr>
            <w:r w:rsidRPr="007E10A0">
              <w:rPr>
                <w:rFonts w:cstheme="minorHAnsi"/>
                <w:sz w:val="20"/>
                <w:szCs w:val="20"/>
              </w:rPr>
              <w:t>SXZ 588</w:t>
            </w:r>
          </w:p>
        </w:tc>
        <w:tc>
          <w:tcPr>
            <w:tcW w:w="1233" w:type="dxa"/>
          </w:tcPr>
          <w:p w14:paraId="04D12DC5"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7D59D47"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08FFAE46"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4FD68B04" w14:textId="77777777" w:rsidTr="00612E1E">
        <w:trPr>
          <w:jc w:val="center"/>
        </w:trPr>
        <w:tc>
          <w:tcPr>
            <w:tcW w:w="498" w:type="dxa"/>
          </w:tcPr>
          <w:p w14:paraId="0939AC3C" w14:textId="77777777" w:rsidR="00612E1E" w:rsidRPr="007E10A0" w:rsidRDefault="00612E1E" w:rsidP="00D5732D">
            <w:pPr>
              <w:jc w:val="both"/>
              <w:rPr>
                <w:rFonts w:cstheme="minorHAnsi"/>
                <w:sz w:val="20"/>
                <w:szCs w:val="20"/>
              </w:rPr>
            </w:pPr>
            <w:r>
              <w:rPr>
                <w:rFonts w:cstheme="minorHAnsi"/>
                <w:sz w:val="20"/>
                <w:szCs w:val="20"/>
              </w:rPr>
              <w:t>40</w:t>
            </w:r>
          </w:p>
        </w:tc>
        <w:tc>
          <w:tcPr>
            <w:tcW w:w="1311" w:type="dxa"/>
          </w:tcPr>
          <w:p w14:paraId="04912808" w14:textId="77777777" w:rsidR="00612E1E" w:rsidRPr="007E10A0" w:rsidRDefault="00612E1E" w:rsidP="00D5732D">
            <w:pPr>
              <w:jc w:val="both"/>
              <w:rPr>
                <w:rFonts w:cstheme="minorHAnsi"/>
                <w:sz w:val="20"/>
                <w:szCs w:val="20"/>
              </w:rPr>
            </w:pPr>
            <w:r w:rsidRPr="007E10A0">
              <w:rPr>
                <w:rFonts w:cstheme="minorHAnsi"/>
                <w:sz w:val="20"/>
                <w:szCs w:val="20"/>
              </w:rPr>
              <w:t>SZV 002</w:t>
            </w:r>
          </w:p>
        </w:tc>
        <w:tc>
          <w:tcPr>
            <w:tcW w:w="1233" w:type="dxa"/>
          </w:tcPr>
          <w:p w14:paraId="4FB97127" w14:textId="77777777" w:rsidR="00612E1E" w:rsidRPr="007E10A0" w:rsidRDefault="00612E1E" w:rsidP="00D5732D">
            <w:pPr>
              <w:jc w:val="both"/>
              <w:rPr>
                <w:rFonts w:cstheme="minorHAnsi"/>
                <w:sz w:val="20"/>
                <w:szCs w:val="20"/>
              </w:rPr>
            </w:pPr>
            <w:r w:rsidRPr="007E10A0">
              <w:rPr>
                <w:rFonts w:cstheme="minorHAnsi"/>
                <w:sz w:val="20"/>
                <w:szCs w:val="20"/>
              </w:rPr>
              <w:t>CAMIONETA</w:t>
            </w:r>
          </w:p>
        </w:tc>
        <w:tc>
          <w:tcPr>
            <w:tcW w:w="2073" w:type="dxa"/>
          </w:tcPr>
          <w:p w14:paraId="1836D27E" w14:textId="77777777" w:rsidR="00612E1E" w:rsidRPr="007E10A0" w:rsidRDefault="00612E1E" w:rsidP="00D5732D">
            <w:pPr>
              <w:jc w:val="both"/>
              <w:rPr>
                <w:rFonts w:cstheme="minorHAnsi"/>
                <w:sz w:val="20"/>
                <w:szCs w:val="20"/>
              </w:rPr>
            </w:pPr>
            <w:r w:rsidRPr="007E10A0">
              <w:rPr>
                <w:rFonts w:cstheme="minorHAnsi"/>
                <w:sz w:val="20"/>
                <w:szCs w:val="20"/>
              </w:rPr>
              <w:t>VOLKSWAGEN</w:t>
            </w:r>
          </w:p>
        </w:tc>
        <w:tc>
          <w:tcPr>
            <w:tcW w:w="1105" w:type="dxa"/>
          </w:tcPr>
          <w:p w14:paraId="0A35DFC7"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40FA4852" w14:textId="77777777" w:rsidTr="00612E1E">
        <w:trPr>
          <w:jc w:val="center"/>
        </w:trPr>
        <w:tc>
          <w:tcPr>
            <w:tcW w:w="498" w:type="dxa"/>
          </w:tcPr>
          <w:p w14:paraId="749FFB5B" w14:textId="77777777" w:rsidR="00612E1E" w:rsidRPr="007E10A0" w:rsidRDefault="00612E1E" w:rsidP="00D5732D">
            <w:pPr>
              <w:jc w:val="both"/>
              <w:rPr>
                <w:rFonts w:cstheme="minorHAnsi"/>
                <w:sz w:val="20"/>
                <w:szCs w:val="20"/>
              </w:rPr>
            </w:pPr>
            <w:r>
              <w:rPr>
                <w:rFonts w:cstheme="minorHAnsi"/>
                <w:sz w:val="20"/>
                <w:szCs w:val="20"/>
              </w:rPr>
              <w:t>41</w:t>
            </w:r>
          </w:p>
        </w:tc>
        <w:tc>
          <w:tcPr>
            <w:tcW w:w="1311" w:type="dxa"/>
          </w:tcPr>
          <w:p w14:paraId="387AC945" w14:textId="77777777" w:rsidR="00612E1E" w:rsidRPr="007E10A0" w:rsidRDefault="00612E1E" w:rsidP="00D5732D">
            <w:pPr>
              <w:jc w:val="both"/>
              <w:rPr>
                <w:rFonts w:cstheme="minorHAnsi"/>
                <w:sz w:val="20"/>
                <w:szCs w:val="20"/>
              </w:rPr>
            </w:pPr>
            <w:r w:rsidRPr="007E10A0">
              <w:rPr>
                <w:rFonts w:cstheme="minorHAnsi"/>
                <w:sz w:val="20"/>
                <w:szCs w:val="20"/>
              </w:rPr>
              <w:t>TDS 614</w:t>
            </w:r>
          </w:p>
        </w:tc>
        <w:tc>
          <w:tcPr>
            <w:tcW w:w="1233" w:type="dxa"/>
          </w:tcPr>
          <w:p w14:paraId="5988359B"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97D5778"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38918078"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1D2B350F" w14:textId="77777777" w:rsidTr="00612E1E">
        <w:trPr>
          <w:jc w:val="center"/>
        </w:trPr>
        <w:tc>
          <w:tcPr>
            <w:tcW w:w="498" w:type="dxa"/>
          </w:tcPr>
          <w:p w14:paraId="5CB54BA0" w14:textId="77777777" w:rsidR="00612E1E" w:rsidRPr="007E10A0" w:rsidRDefault="00612E1E" w:rsidP="00D5732D">
            <w:pPr>
              <w:jc w:val="both"/>
              <w:rPr>
                <w:rFonts w:cstheme="minorHAnsi"/>
                <w:sz w:val="20"/>
                <w:szCs w:val="20"/>
              </w:rPr>
            </w:pPr>
            <w:r>
              <w:rPr>
                <w:rFonts w:cstheme="minorHAnsi"/>
                <w:sz w:val="20"/>
                <w:szCs w:val="20"/>
              </w:rPr>
              <w:t>42</w:t>
            </w:r>
          </w:p>
        </w:tc>
        <w:tc>
          <w:tcPr>
            <w:tcW w:w="1311" w:type="dxa"/>
          </w:tcPr>
          <w:p w14:paraId="32233129" w14:textId="77777777" w:rsidR="00612E1E" w:rsidRPr="007E10A0" w:rsidRDefault="00612E1E" w:rsidP="00D5732D">
            <w:pPr>
              <w:jc w:val="both"/>
              <w:rPr>
                <w:rFonts w:cstheme="minorHAnsi"/>
                <w:sz w:val="20"/>
                <w:szCs w:val="20"/>
              </w:rPr>
            </w:pPr>
            <w:r w:rsidRPr="007E10A0">
              <w:rPr>
                <w:rFonts w:cstheme="minorHAnsi"/>
                <w:sz w:val="20"/>
                <w:szCs w:val="20"/>
              </w:rPr>
              <w:t>TFQ 812</w:t>
            </w:r>
          </w:p>
        </w:tc>
        <w:tc>
          <w:tcPr>
            <w:tcW w:w="1233" w:type="dxa"/>
          </w:tcPr>
          <w:p w14:paraId="0B21CB4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A807DBF"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1E64D424"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433E50B4" w14:textId="77777777" w:rsidTr="00612E1E">
        <w:trPr>
          <w:trHeight w:val="184"/>
          <w:jc w:val="center"/>
        </w:trPr>
        <w:tc>
          <w:tcPr>
            <w:tcW w:w="498" w:type="dxa"/>
          </w:tcPr>
          <w:p w14:paraId="1D9F3AF8" w14:textId="77777777" w:rsidR="00612E1E" w:rsidRPr="007E10A0" w:rsidRDefault="00612E1E" w:rsidP="00D5732D">
            <w:pPr>
              <w:jc w:val="both"/>
              <w:rPr>
                <w:rFonts w:cstheme="minorHAnsi"/>
                <w:sz w:val="20"/>
                <w:szCs w:val="20"/>
              </w:rPr>
            </w:pPr>
            <w:r>
              <w:rPr>
                <w:rFonts w:cstheme="minorHAnsi"/>
                <w:sz w:val="20"/>
                <w:szCs w:val="20"/>
              </w:rPr>
              <w:t>43</w:t>
            </w:r>
          </w:p>
        </w:tc>
        <w:tc>
          <w:tcPr>
            <w:tcW w:w="1311" w:type="dxa"/>
          </w:tcPr>
          <w:p w14:paraId="00A6109E" w14:textId="77777777" w:rsidR="00612E1E" w:rsidRPr="007E10A0" w:rsidRDefault="00612E1E" w:rsidP="00D5732D">
            <w:pPr>
              <w:jc w:val="both"/>
              <w:rPr>
                <w:rFonts w:cstheme="minorHAnsi"/>
                <w:sz w:val="20"/>
                <w:szCs w:val="20"/>
              </w:rPr>
            </w:pPr>
            <w:r w:rsidRPr="007E10A0">
              <w:rPr>
                <w:rFonts w:cstheme="minorHAnsi"/>
                <w:sz w:val="20"/>
                <w:szCs w:val="20"/>
              </w:rPr>
              <w:t>TFS 005</w:t>
            </w:r>
          </w:p>
        </w:tc>
        <w:tc>
          <w:tcPr>
            <w:tcW w:w="1233" w:type="dxa"/>
          </w:tcPr>
          <w:p w14:paraId="7DD82CA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936DA4A"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78612E68"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7F790365" w14:textId="77777777" w:rsidTr="00612E1E">
        <w:trPr>
          <w:jc w:val="center"/>
        </w:trPr>
        <w:tc>
          <w:tcPr>
            <w:tcW w:w="498" w:type="dxa"/>
          </w:tcPr>
          <w:p w14:paraId="48AAEC39" w14:textId="77777777" w:rsidR="00612E1E" w:rsidRPr="007E10A0" w:rsidRDefault="00612E1E" w:rsidP="00D5732D">
            <w:pPr>
              <w:jc w:val="both"/>
              <w:rPr>
                <w:rFonts w:cstheme="minorHAnsi"/>
                <w:sz w:val="20"/>
                <w:szCs w:val="20"/>
              </w:rPr>
            </w:pPr>
            <w:r>
              <w:rPr>
                <w:rFonts w:cstheme="minorHAnsi"/>
                <w:sz w:val="20"/>
                <w:szCs w:val="20"/>
              </w:rPr>
              <w:t>44</w:t>
            </w:r>
          </w:p>
        </w:tc>
        <w:tc>
          <w:tcPr>
            <w:tcW w:w="1311" w:type="dxa"/>
          </w:tcPr>
          <w:p w14:paraId="60351096" w14:textId="77777777" w:rsidR="00612E1E" w:rsidRPr="007E10A0" w:rsidRDefault="00612E1E" w:rsidP="00D5732D">
            <w:pPr>
              <w:jc w:val="both"/>
              <w:rPr>
                <w:rFonts w:cstheme="minorHAnsi"/>
                <w:sz w:val="20"/>
                <w:szCs w:val="20"/>
              </w:rPr>
            </w:pPr>
            <w:r w:rsidRPr="007E10A0">
              <w:rPr>
                <w:rFonts w:cstheme="minorHAnsi"/>
                <w:sz w:val="20"/>
                <w:szCs w:val="20"/>
              </w:rPr>
              <w:t>TFU 093</w:t>
            </w:r>
          </w:p>
        </w:tc>
        <w:tc>
          <w:tcPr>
            <w:tcW w:w="1233" w:type="dxa"/>
          </w:tcPr>
          <w:p w14:paraId="6ECA2813"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C705C15"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5D898325"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105A5153" w14:textId="77777777" w:rsidTr="00612E1E">
        <w:trPr>
          <w:jc w:val="center"/>
        </w:trPr>
        <w:tc>
          <w:tcPr>
            <w:tcW w:w="498" w:type="dxa"/>
          </w:tcPr>
          <w:p w14:paraId="60843B8A" w14:textId="77777777" w:rsidR="00612E1E" w:rsidRPr="007E10A0" w:rsidRDefault="00612E1E" w:rsidP="00D5732D">
            <w:pPr>
              <w:jc w:val="both"/>
              <w:rPr>
                <w:rFonts w:cstheme="minorHAnsi"/>
                <w:sz w:val="20"/>
                <w:szCs w:val="20"/>
              </w:rPr>
            </w:pPr>
            <w:r>
              <w:rPr>
                <w:rFonts w:cstheme="minorHAnsi"/>
                <w:sz w:val="20"/>
                <w:szCs w:val="20"/>
              </w:rPr>
              <w:t>45</w:t>
            </w:r>
          </w:p>
        </w:tc>
        <w:tc>
          <w:tcPr>
            <w:tcW w:w="1311" w:type="dxa"/>
          </w:tcPr>
          <w:p w14:paraId="4BED1518" w14:textId="77777777" w:rsidR="00612E1E" w:rsidRPr="007E10A0" w:rsidRDefault="00612E1E" w:rsidP="00D5732D">
            <w:pPr>
              <w:jc w:val="both"/>
              <w:rPr>
                <w:rFonts w:cstheme="minorHAnsi"/>
                <w:sz w:val="20"/>
                <w:szCs w:val="20"/>
              </w:rPr>
            </w:pPr>
            <w:r>
              <w:rPr>
                <w:rFonts w:cstheme="minorHAnsi"/>
                <w:sz w:val="20"/>
                <w:szCs w:val="20"/>
              </w:rPr>
              <w:t>TFU 233</w:t>
            </w:r>
          </w:p>
        </w:tc>
        <w:tc>
          <w:tcPr>
            <w:tcW w:w="1233" w:type="dxa"/>
          </w:tcPr>
          <w:p w14:paraId="614F0C23" w14:textId="77777777" w:rsidR="00612E1E" w:rsidRPr="007E10A0" w:rsidRDefault="00612E1E" w:rsidP="00D5732D">
            <w:pPr>
              <w:jc w:val="both"/>
              <w:rPr>
                <w:rFonts w:cstheme="minorHAnsi"/>
                <w:sz w:val="20"/>
                <w:szCs w:val="20"/>
              </w:rPr>
            </w:pPr>
            <w:r>
              <w:rPr>
                <w:rFonts w:cstheme="minorHAnsi"/>
                <w:sz w:val="20"/>
                <w:szCs w:val="20"/>
              </w:rPr>
              <w:t>CAMIONETA</w:t>
            </w:r>
          </w:p>
        </w:tc>
        <w:tc>
          <w:tcPr>
            <w:tcW w:w="2073" w:type="dxa"/>
          </w:tcPr>
          <w:p w14:paraId="3091936D" w14:textId="77777777" w:rsidR="00612E1E" w:rsidRPr="007E10A0" w:rsidRDefault="00612E1E" w:rsidP="00D5732D">
            <w:pPr>
              <w:jc w:val="both"/>
              <w:rPr>
                <w:rFonts w:cstheme="minorHAnsi"/>
                <w:sz w:val="20"/>
                <w:szCs w:val="20"/>
              </w:rPr>
            </w:pPr>
            <w:r>
              <w:rPr>
                <w:rFonts w:cstheme="minorHAnsi"/>
                <w:sz w:val="20"/>
                <w:szCs w:val="20"/>
              </w:rPr>
              <w:t>VOLSKSWAGEN</w:t>
            </w:r>
          </w:p>
        </w:tc>
        <w:tc>
          <w:tcPr>
            <w:tcW w:w="1105" w:type="dxa"/>
          </w:tcPr>
          <w:p w14:paraId="5BD187F9" w14:textId="77777777" w:rsidR="00612E1E" w:rsidRPr="007E10A0" w:rsidRDefault="00612E1E" w:rsidP="00D5732D">
            <w:pPr>
              <w:jc w:val="both"/>
              <w:rPr>
                <w:rFonts w:cstheme="minorHAnsi"/>
                <w:sz w:val="20"/>
                <w:szCs w:val="20"/>
              </w:rPr>
            </w:pPr>
            <w:r>
              <w:rPr>
                <w:rFonts w:cstheme="minorHAnsi"/>
                <w:sz w:val="20"/>
                <w:szCs w:val="20"/>
              </w:rPr>
              <w:t>2011</w:t>
            </w:r>
          </w:p>
        </w:tc>
      </w:tr>
      <w:tr w:rsidR="00612E1E" w:rsidRPr="007E10A0" w14:paraId="240EC661" w14:textId="77777777" w:rsidTr="00612E1E">
        <w:trPr>
          <w:jc w:val="center"/>
        </w:trPr>
        <w:tc>
          <w:tcPr>
            <w:tcW w:w="498" w:type="dxa"/>
          </w:tcPr>
          <w:p w14:paraId="73EE85E9" w14:textId="77777777" w:rsidR="00612E1E" w:rsidRPr="007E10A0" w:rsidRDefault="00612E1E" w:rsidP="00D5732D">
            <w:pPr>
              <w:jc w:val="both"/>
              <w:rPr>
                <w:rFonts w:cstheme="minorHAnsi"/>
                <w:sz w:val="20"/>
                <w:szCs w:val="20"/>
              </w:rPr>
            </w:pPr>
            <w:r>
              <w:rPr>
                <w:rFonts w:cstheme="minorHAnsi"/>
                <w:sz w:val="20"/>
                <w:szCs w:val="20"/>
              </w:rPr>
              <w:t>46</w:t>
            </w:r>
          </w:p>
        </w:tc>
        <w:tc>
          <w:tcPr>
            <w:tcW w:w="1311" w:type="dxa"/>
          </w:tcPr>
          <w:p w14:paraId="209434A8" w14:textId="77777777" w:rsidR="00612E1E" w:rsidRPr="007E10A0" w:rsidRDefault="00612E1E" w:rsidP="00D5732D">
            <w:pPr>
              <w:jc w:val="both"/>
              <w:rPr>
                <w:rFonts w:cstheme="minorHAnsi"/>
                <w:sz w:val="20"/>
                <w:szCs w:val="20"/>
              </w:rPr>
            </w:pPr>
            <w:r w:rsidRPr="007E10A0">
              <w:rPr>
                <w:rFonts w:cstheme="minorHAnsi"/>
                <w:sz w:val="20"/>
                <w:szCs w:val="20"/>
              </w:rPr>
              <w:t>TFU 163</w:t>
            </w:r>
          </w:p>
        </w:tc>
        <w:tc>
          <w:tcPr>
            <w:tcW w:w="1233" w:type="dxa"/>
          </w:tcPr>
          <w:p w14:paraId="70B4D1FE" w14:textId="77777777" w:rsidR="00612E1E" w:rsidRPr="007E10A0" w:rsidRDefault="00612E1E" w:rsidP="00D5732D">
            <w:pPr>
              <w:jc w:val="both"/>
              <w:rPr>
                <w:rFonts w:cstheme="minorHAnsi"/>
                <w:sz w:val="20"/>
                <w:szCs w:val="20"/>
              </w:rPr>
            </w:pPr>
            <w:r w:rsidRPr="007E10A0">
              <w:rPr>
                <w:rFonts w:cstheme="minorHAnsi"/>
                <w:sz w:val="20"/>
                <w:szCs w:val="20"/>
              </w:rPr>
              <w:t xml:space="preserve">MICROBUS </w:t>
            </w:r>
          </w:p>
        </w:tc>
        <w:tc>
          <w:tcPr>
            <w:tcW w:w="2073" w:type="dxa"/>
          </w:tcPr>
          <w:p w14:paraId="63E8E99E" w14:textId="77777777" w:rsidR="00612E1E" w:rsidRPr="007E10A0" w:rsidRDefault="00612E1E" w:rsidP="00D5732D">
            <w:pPr>
              <w:jc w:val="both"/>
              <w:rPr>
                <w:rFonts w:cstheme="minorHAnsi"/>
                <w:sz w:val="20"/>
                <w:szCs w:val="20"/>
              </w:rPr>
            </w:pPr>
            <w:r w:rsidRPr="007E10A0">
              <w:rPr>
                <w:rFonts w:cstheme="minorHAnsi"/>
                <w:sz w:val="20"/>
                <w:szCs w:val="20"/>
              </w:rPr>
              <w:t>CITROEN</w:t>
            </w:r>
          </w:p>
        </w:tc>
        <w:tc>
          <w:tcPr>
            <w:tcW w:w="1105" w:type="dxa"/>
          </w:tcPr>
          <w:p w14:paraId="79574569"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1BE38747" w14:textId="77777777" w:rsidTr="00612E1E">
        <w:trPr>
          <w:jc w:val="center"/>
        </w:trPr>
        <w:tc>
          <w:tcPr>
            <w:tcW w:w="498" w:type="dxa"/>
          </w:tcPr>
          <w:p w14:paraId="65DD4D2E" w14:textId="77777777" w:rsidR="00612E1E" w:rsidRPr="007E10A0" w:rsidRDefault="00612E1E" w:rsidP="00D5732D">
            <w:pPr>
              <w:jc w:val="both"/>
              <w:rPr>
                <w:rFonts w:cstheme="minorHAnsi"/>
                <w:sz w:val="20"/>
                <w:szCs w:val="20"/>
              </w:rPr>
            </w:pPr>
            <w:r>
              <w:rPr>
                <w:rFonts w:cstheme="minorHAnsi"/>
                <w:sz w:val="20"/>
                <w:szCs w:val="20"/>
              </w:rPr>
              <w:t>47</w:t>
            </w:r>
          </w:p>
        </w:tc>
        <w:tc>
          <w:tcPr>
            <w:tcW w:w="1311" w:type="dxa"/>
          </w:tcPr>
          <w:p w14:paraId="75E6C4A9" w14:textId="77777777" w:rsidR="00612E1E" w:rsidRPr="007E10A0" w:rsidRDefault="00612E1E" w:rsidP="00D5732D">
            <w:pPr>
              <w:jc w:val="both"/>
              <w:rPr>
                <w:rFonts w:cstheme="minorHAnsi"/>
                <w:sz w:val="20"/>
                <w:szCs w:val="20"/>
              </w:rPr>
            </w:pPr>
            <w:r w:rsidRPr="007E10A0">
              <w:rPr>
                <w:rFonts w:cstheme="minorHAnsi"/>
                <w:sz w:val="20"/>
                <w:szCs w:val="20"/>
              </w:rPr>
              <w:t>TGK 285</w:t>
            </w:r>
          </w:p>
        </w:tc>
        <w:tc>
          <w:tcPr>
            <w:tcW w:w="1233" w:type="dxa"/>
          </w:tcPr>
          <w:p w14:paraId="3113774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2D32685"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0979ACB6"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1456B3B0" w14:textId="77777777" w:rsidTr="00612E1E">
        <w:trPr>
          <w:jc w:val="center"/>
        </w:trPr>
        <w:tc>
          <w:tcPr>
            <w:tcW w:w="498" w:type="dxa"/>
          </w:tcPr>
          <w:p w14:paraId="02C97B60" w14:textId="77777777" w:rsidR="00612E1E" w:rsidRPr="007E10A0" w:rsidRDefault="00612E1E" w:rsidP="00D5732D">
            <w:pPr>
              <w:jc w:val="both"/>
              <w:rPr>
                <w:rFonts w:cstheme="minorHAnsi"/>
                <w:sz w:val="20"/>
                <w:szCs w:val="20"/>
              </w:rPr>
            </w:pPr>
            <w:r>
              <w:rPr>
                <w:rFonts w:cstheme="minorHAnsi"/>
                <w:sz w:val="20"/>
                <w:szCs w:val="20"/>
              </w:rPr>
              <w:t>48</w:t>
            </w:r>
          </w:p>
        </w:tc>
        <w:tc>
          <w:tcPr>
            <w:tcW w:w="1311" w:type="dxa"/>
          </w:tcPr>
          <w:p w14:paraId="068EB76B" w14:textId="77777777" w:rsidR="00612E1E" w:rsidRPr="007E10A0" w:rsidRDefault="00612E1E" w:rsidP="00D5732D">
            <w:pPr>
              <w:jc w:val="both"/>
              <w:rPr>
                <w:rFonts w:cstheme="minorHAnsi"/>
                <w:sz w:val="20"/>
                <w:szCs w:val="20"/>
              </w:rPr>
            </w:pPr>
            <w:r w:rsidRPr="007E10A0">
              <w:rPr>
                <w:rFonts w:cstheme="minorHAnsi"/>
                <w:sz w:val="20"/>
                <w:szCs w:val="20"/>
              </w:rPr>
              <w:t>TGK 297</w:t>
            </w:r>
          </w:p>
        </w:tc>
        <w:tc>
          <w:tcPr>
            <w:tcW w:w="1233" w:type="dxa"/>
          </w:tcPr>
          <w:p w14:paraId="2C1F376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49E19DE" w14:textId="77777777" w:rsidR="00612E1E" w:rsidRPr="007E10A0" w:rsidRDefault="00612E1E" w:rsidP="00D5732D">
            <w:pPr>
              <w:jc w:val="both"/>
              <w:rPr>
                <w:rFonts w:cstheme="minorHAnsi"/>
                <w:sz w:val="20"/>
                <w:szCs w:val="20"/>
              </w:rPr>
            </w:pPr>
            <w:r w:rsidRPr="007E10A0">
              <w:rPr>
                <w:rFonts w:cstheme="minorHAnsi"/>
                <w:sz w:val="20"/>
                <w:szCs w:val="20"/>
              </w:rPr>
              <w:t>VOLKSWAGEN</w:t>
            </w:r>
          </w:p>
        </w:tc>
        <w:tc>
          <w:tcPr>
            <w:tcW w:w="1105" w:type="dxa"/>
          </w:tcPr>
          <w:p w14:paraId="00533CF8"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42A7F169" w14:textId="77777777" w:rsidTr="00612E1E">
        <w:trPr>
          <w:jc w:val="center"/>
        </w:trPr>
        <w:tc>
          <w:tcPr>
            <w:tcW w:w="498" w:type="dxa"/>
          </w:tcPr>
          <w:p w14:paraId="5D382640" w14:textId="77777777" w:rsidR="00612E1E" w:rsidRPr="007E10A0" w:rsidRDefault="00612E1E" w:rsidP="00D5732D">
            <w:pPr>
              <w:jc w:val="both"/>
              <w:rPr>
                <w:rFonts w:cstheme="minorHAnsi"/>
                <w:sz w:val="20"/>
                <w:szCs w:val="20"/>
              </w:rPr>
            </w:pPr>
            <w:r>
              <w:rPr>
                <w:rFonts w:cstheme="minorHAnsi"/>
                <w:sz w:val="20"/>
                <w:szCs w:val="20"/>
              </w:rPr>
              <w:t>49</w:t>
            </w:r>
          </w:p>
        </w:tc>
        <w:tc>
          <w:tcPr>
            <w:tcW w:w="1311" w:type="dxa"/>
          </w:tcPr>
          <w:p w14:paraId="4E20601D" w14:textId="77777777" w:rsidR="00612E1E" w:rsidRPr="007E10A0" w:rsidRDefault="00612E1E" w:rsidP="00D5732D">
            <w:pPr>
              <w:jc w:val="both"/>
              <w:rPr>
                <w:rFonts w:cstheme="minorHAnsi"/>
                <w:sz w:val="20"/>
                <w:szCs w:val="20"/>
              </w:rPr>
            </w:pPr>
            <w:r w:rsidRPr="007E10A0">
              <w:rPr>
                <w:rFonts w:cstheme="minorHAnsi"/>
                <w:sz w:val="20"/>
                <w:szCs w:val="20"/>
              </w:rPr>
              <w:t>TGK 394</w:t>
            </w:r>
          </w:p>
        </w:tc>
        <w:tc>
          <w:tcPr>
            <w:tcW w:w="1233" w:type="dxa"/>
          </w:tcPr>
          <w:p w14:paraId="4B14160C"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C9E9835"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4B421EE4"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110670D9" w14:textId="77777777" w:rsidTr="00612E1E">
        <w:trPr>
          <w:jc w:val="center"/>
        </w:trPr>
        <w:tc>
          <w:tcPr>
            <w:tcW w:w="498" w:type="dxa"/>
          </w:tcPr>
          <w:p w14:paraId="3FE52827" w14:textId="77777777" w:rsidR="00612E1E" w:rsidRPr="007E10A0" w:rsidRDefault="00612E1E" w:rsidP="00D5732D">
            <w:pPr>
              <w:jc w:val="both"/>
              <w:rPr>
                <w:rFonts w:cstheme="minorHAnsi"/>
                <w:sz w:val="20"/>
                <w:szCs w:val="20"/>
              </w:rPr>
            </w:pPr>
            <w:r>
              <w:rPr>
                <w:rFonts w:cstheme="minorHAnsi"/>
                <w:sz w:val="20"/>
                <w:szCs w:val="20"/>
              </w:rPr>
              <w:t>50</w:t>
            </w:r>
          </w:p>
        </w:tc>
        <w:tc>
          <w:tcPr>
            <w:tcW w:w="1311" w:type="dxa"/>
          </w:tcPr>
          <w:p w14:paraId="5542464B" w14:textId="77777777" w:rsidR="00612E1E" w:rsidRPr="007E10A0" w:rsidRDefault="00612E1E" w:rsidP="00D5732D">
            <w:pPr>
              <w:jc w:val="both"/>
              <w:rPr>
                <w:rFonts w:cstheme="minorHAnsi"/>
                <w:sz w:val="20"/>
                <w:szCs w:val="20"/>
              </w:rPr>
            </w:pPr>
            <w:r w:rsidRPr="007E10A0">
              <w:rPr>
                <w:rFonts w:cstheme="minorHAnsi"/>
                <w:sz w:val="20"/>
                <w:szCs w:val="20"/>
              </w:rPr>
              <w:t>TGK 401</w:t>
            </w:r>
          </w:p>
        </w:tc>
        <w:tc>
          <w:tcPr>
            <w:tcW w:w="1233" w:type="dxa"/>
          </w:tcPr>
          <w:p w14:paraId="6A8F9B30"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2416884" w14:textId="77777777" w:rsidR="00612E1E" w:rsidRPr="007E10A0" w:rsidRDefault="00612E1E" w:rsidP="00D5732D">
            <w:pPr>
              <w:jc w:val="both"/>
              <w:rPr>
                <w:rFonts w:cstheme="minorHAnsi"/>
                <w:sz w:val="20"/>
                <w:szCs w:val="20"/>
              </w:rPr>
            </w:pPr>
            <w:r w:rsidRPr="007E10A0">
              <w:rPr>
                <w:rFonts w:cstheme="minorHAnsi"/>
                <w:sz w:val="20"/>
                <w:szCs w:val="20"/>
              </w:rPr>
              <w:t>JINBEI</w:t>
            </w:r>
          </w:p>
        </w:tc>
        <w:tc>
          <w:tcPr>
            <w:tcW w:w="1105" w:type="dxa"/>
          </w:tcPr>
          <w:p w14:paraId="42534EE5"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2DF200D1" w14:textId="77777777" w:rsidTr="00612E1E">
        <w:trPr>
          <w:jc w:val="center"/>
        </w:trPr>
        <w:tc>
          <w:tcPr>
            <w:tcW w:w="498" w:type="dxa"/>
          </w:tcPr>
          <w:p w14:paraId="3F23FD83" w14:textId="77777777" w:rsidR="00612E1E" w:rsidRPr="007E10A0" w:rsidRDefault="00612E1E" w:rsidP="00D5732D">
            <w:pPr>
              <w:jc w:val="both"/>
              <w:rPr>
                <w:rFonts w:cstheme="minorHAnsi"/>
                <w:sz w:val="20"/>
                <w:szCs w:val="20"/>
              </w:rPr>
            </w:pPr>
            <w:r>
              <w:rPr>
                <w:rFonts w:cstheme="minorHAnsi"/>
                <w:sz w:val="20"/>
                <w:szCs w:val="20"/>
              </w:rPr>
              <w:t>51</w:t>
            </w:r>
          </w:p>
        </w:tc>
        <w:tc>
          <w:tcPr>
            <w:tcW w:w="1311" w:type="dxa"/>
          </w:tcPr>
          <w:p w14:paraId="62C16BC5" w14:textId="77777777" w:rsidR="00612E1E" w:rsidRPr="007E10A0" w:rsidRDefault="00612E1E" w:rsidP="00D5732D">
            <w:pPr>
              <w:jc w:val="both"/>
              <w:rPr>
                <w:rFonts w:cstheme="minorHAnsi"/>
                <w:sz w:val="20"/>
                <w:szCs w:val="20"/>
              </w:rPr>
            </w:pPr>
            <w:r w:rsidRPr="007E10A0">
              <w:rPr>
                <w:rFonts w:cstheme="minorHAnsi"/>
                <w:sz w:val="20"/>
                <w:szCs w:val="20"/>
              </w:rPr>
              <w:t>THY 482</w:t>
            </w:r>
          </w:p>
        </w:tc>
        <w:tc>
          <w:tcPr>
            <w:tcW w:w="1233" w:type="dxa"/>
          </w:tcPr>
          <w:p w14:paraId="315054F6" w14:textId="77777777" w:rsidR="00612E1E" w:rsidRPr="007E10A0" w:rsidRDefault="00612E1E" w:rsidP="00D5732D">
            <w:pPr>
              <w:jc w:val="both"/>
              <w:rPr>
                <w:rFonts w:cstheme="minorHAnsi"/>
                <w:sz w:val="20"/>
                <w:szCs w:val="20"/>
              </w:rPr>
            </w:pPr>
            <w:r w:rsidRPr="007E10A0">
              <w:rPr>
                <w:rFonts w:cstheme="minorHAnsi"/>
                <w:sz w:val="20"/>
                <w:szCs w:val="20"/>
              </w:rPr>
              <w:t>CAMIONETA</w:t>
            </w:r>
          </w:p>
        </w:tc>
        <w:tc>
          <w:tcPr>
            <w:tcW w:w="2073" w:type="dxa"/>
          </w:tcPr>
          <w:p w14:paraId="71D82686" w14:textId="77777777" w:rsidR="00612E1E" w:rsidRPr="007E10A0" w:rsidRDefault="00612E1E" w:rsidP="00D5732D">
            <w:pPr>
              <w:jc w:val="both"/>
              <w:rPr>
                <w:rFonts w:cstheme="minorHAnsi"/>
                <w:sz w:val="20"/>
                <w:szCs w:val="20"/>
              </w:rPr>
            </w:pPr>
            <w:r w:rsidRPr="007E10A0">
              <w:rPr>
                <w:rFonts w:cstheme="minorHAnsi"/>
                <w:sz w:val="20"/>
                <w:szCs w:val="20"/>
              </w:rPr>
              <w:t>TOYOTA</w:t>
            </w:r>
          </w:p>
        </w:tc>
        <w:tc>
          <w:tcPr>
            <w:tcW w:w="1105" w:type="dxa"/>
          </w:tcPr>
          <w:p w14:paraId="0C4AD5A0"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2B6B78DE" w14:textId="77777777" w:rsidTr="00612E1E">
        <w:trPr>
          <w:jc w:val="center"/>
        </w:trPr>
        <w:tc>
          <w:tcPr>
            <w:tcW w:w="498" w:type="dxa"/>
          </w:tcPr>
          <w:p w14:paraId="3816136A" w14:textId="77777777" w:rsidR="00612E1E" w:rsidRPr="007E10A0" w:rsidRDefault="00612E1E" w:rsidP="00D5732D">
            <w:pPr>
              <w:jc w:val="both"/>
              <w:rPr>
                <w:rFonts w:cstheme="minorHAnsi"/>
                <w:sz w:val="20"/>
                <w:szCs w:val="20"/>
              </w:rPr>
            </w:pPr>
            <w:r>
              <w:rPr>
                <w:rFonts w:cstheme="minorHAnsi"/>
                <w:sz w:val="20"/>
                <w:szCs w:val="20"/>
              </w:rPr>
              <w:t>52</w:t>
            </w:r>
          </w:p>
        </w:tc>
        <w:tc>
          <w:tcPr>
            <w:tcW w:w="1311" w:type="dxa"/>
          </w:tcPr>
          <w:p w14:paraId="41F399E8" w14:textId="77777777" w:rsidR="00612E1E" w:rsidRPr="007E10A0" w:rsidRDefault="00612E1E" w:rsidP="00D5732D">
            <w:pPr>
              <w:jc w:val="both"/>
              <w:rPr>
                <w:rFonts w:cstheme="minorHAnsi"/>
                <w:sz w:val="20"/>
                <w:szCs w:val="20"/>
              </w:rPr>
            </w:pPr>
            <w:r w:rsidRPr="007E10A0">
              <w:rPr>
                <w:rFonts w:cstheme="minorHAnsi"/>
                <w:sz w:val="20"/>
                <w:szCs w:val="20"/>
              </w:rPr>
              <w:t>TLL 978</w:t>
            </w:r>
          </w:p>
        </w:tc>
        <w:tc>
          <w:tcPr>
            <w:tcW w:w="1233" w:type="dxa"/>
          </w:tcPr>
          <w:p w14:paraId="39642F4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3776487" w14:textId="77777777" w:rsidR="00612E1E" w:rsidRPr="007E10A0" w:rsidRDefault="00612E1E" w:rsidP="00D5732D">
            <w:pPr>
              <w:jc w:val="both"/>
              <w:rPr>
                <w:rFonts w:cstheme="minorHAnsi"/>
                <w:sz w:val="20"/>
                <w:szCs w:val="20"/>
              </w:rPr>
            </w:pPr>
            <w:r w:rsidRPr="007E10A0">
              <w:rPr>
                <w:rFonts w:cstheme="minorHAnsi"/>
                <w:sz w:val="20"/>
                <w:szCs w:val="20"/>
              </w:rPr>
              <w:t>VOLSWAGEN</w:t>
            </w:r>
          </w:p>
        </w:tc>
        <w:tc>
          <w:tcPr>
            <w:tcW w:w="1105" w:type="dxa"/>
          </w:tcPr>
          <w:p w14:paraId="26587ACB"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7E33D66F" w14:textId="77777777" w:rsidTr="00612E1E">
        <w:trPr>
          <w:jc w:val="center"/>
        </w:trPr>
        <w:tc>
          <w:tcPr>
            <w:tcW w:w="498" w:type="dxa"/>
          </w:tcPr>
          <w:p w14:paraId="55089C30" w14:textId="77777777" w:rsidR="00612E1E" w:rsidRPr="007E10A0" w:rsidRDefault="00612E1E" w:rsidP="00D5732D">
            <w:pPr>
              <w:jc w:val="both"/>
              <w:rPr>
                <w:rFonts w:cstheme="minorHAnsi"/>
                <w:sz w:val="20"/>
                <w:szCs w:val="20"/>
              </w:rPr>
            </w:pPr>
            <w:r>
              <w:rPr>
                <w:rFonts w:cstheme="minorHAnsi"/>
                <w:sz w:val="20"/>
                <w:szCs w:val="20"/>
              </w:rPr>
              <w:t>53</w:t>
            </w:r>
          </w:p>
        </w:tc>
        <w:tc>
          <w:tcPr>
            <w:tcW w:w="1311" w:type="dxa"/>
          </w:tcPr>
          <w:p w14:paraId="465CB87A" w14:textId="77777777" w:rsidR="00612E1E" w:rsidRPr="007E10A0" w:rsidRDefault="00612E1E" w:rsidP="00D5732D">
            <w:pPr>
              <w:jc w:val="both"/>
              <w:rPr>
                <w:rFonts w:cstheme="minorHAnsi"/>
                <w:sz w:val="20"/>
                <w:szCs w:val="20"/>
              </w:rPr>
            </w:pPr>
            <w:r w:rsidRPr="007E10A0">
              <w:rPr>
                <w:rFonts w:cstheme="minorHAnsi"/>
                <w:sz w:val="20"/>
                <w:szCs w:val="20"/>
              </w:rPr>
              <w:t>TLN 242</w:t>
            </w:r>
          </w:p>
        </w:tc>
        <w:tc>
          <w:tcPr>
            <w:tcW w:w="1233" w:type="dxa"/>
          </w:tcPr>
          <w:p w14:paraId="6E1DEE65" w14:textId="77777777" w:rsidR="00612E1E" w:rsidRPr="007E10A0" w:rsidRDefault="00612E1E" w:rsidP="00D5732D">
            <w:pPr>
              <w:jc w:val="both"/>
              <w:rPr>
                <w:rFonts w:cstheme="minorHAnsi"/>
                <w:sz w:val="20"/>
                <w:szCs w:val="20"/>
              </w:rPr>
            </w:pPr>
            <w:r w:rsidRPr="007E10A0">
              <w:rPr>
                <w:rFonts w:cstheme="minorHAnsi"/>
                <w:sz w:val="20"/>
                <w:szCs w:val="20"/>
              </w:rPr>
              <w:t>CAMIONETA</w:t>
            </w:r>
          </w:p>
        </w:tc>
        <w:tc>
          <w:tcPr>
            <w:tcW w:w="2073" w:type="dxa"/>
          </w:tcPr>
          <w:p w14:paraId="0D4F7CE0" w14:textId="77777777" w:rsidR="00612E1E" w:rsidRPr="007E10A0" w:rsidRDefault="00612E1E" w:rsidP="00D5732D">
            <w:pPr>
              <w:jc w:val="both"/>
              <w:rPr>
                <w:rFonts w:cstheme="minorHAnsi"/>
                <w:sz w:val="20"/>
                <w:szCs w:val="20"/>
              </w:rPr>
            </w:pPr>
            <w:r w:rsidRPr="007E10A0">
              <w:rPr>
                <w:rFonts w:cstheme="minorHAnsi"/>
                <w:sz w:val="20"/>
                <w:szCs w:val="20"/>
              </w:rPr>
              <w:t>SSANGYONG</w:t>
            </w:r>
          </w:p>
        </w:tc>
        <w:tc>
          <w:tcPr>
            <w:tcW w:w="1105" w:type="dxa"/>
          </w:tcPr>
          <w:p w14:paraId="3D764B4E"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12B3D04C" w14:textId="77777777" w:rsidTr="00612E1E">
        <w:trPr>
          <w:jc w:val="center"/>
        </w:trPr>
        <w:tc>
          <w:tcPr>
            <w:tcW w:w="498" w:type="dxa"/>
          </w:tcPr>
          <w:p w14:paraId="25B65E21" w14:textId="77777777" w:rsidR="00612E1E" w:rsidRPr="007E10A0" w:rsidRDefault="00612E1E" w:rsidP="00D5732D">
            <w:pPr>
              <w:jc w:val="both"/>
              <w:rPr>
                <w:rFonts w:cstheme="minorHAnsi"/>
                <w:sz w:val="20"/>
                <w:szCs w:val="20"/>
              </w:rPr>
            </w:pPr>
            <w:r>
              <w:rPr>
                <w:rFonts w:cstheme="minorHAnsi"/>
                <w:sz w:val="20"/>
                <w:szCs w:val="20"/>
              </w:rPr>
              <w:t>54</w:t>
            </w:r>
          </w:p>
        </w:tc>
        <w:tc>
          <w:tcPr>
            <w:tcW w:w="1311" w:type="dxa"/>
          </w:tcPr>
          <w:p w14:paraId="6045F0ED" w14:textId="77777777" w:rsidR="00612E1E" w:rsidRPr="007E10A0" w:rsidRDefault="00612E1E" w:rsidP="00D5732D">
            <w:pPr>
              <w:jc w:val="both"/>
              <w:rPr>
                <w:rFonts w:cstheme="minorHAnsi"/>
                <w:sz w:val="20"/>
                <w:szCs w:val="20"/>
              </w:rPr>
            </w:pPr>
            <w:r w:rsidRPr="007E10A0">
              <w:rPr>
                <w:rFonts w:cstheme="minorHAnsi"/>
                <w:sz w:val="20"/>
                <w:szCs w:val="20"/>
              </w:rPr>
              <w:t>TLO 262</w:t>
            </w:r>
          </w:p>
        </w:tc>
        <w:tc>
          <w:tcPr>
            <w:tcW w:w="1233" w:type="dxa"/>
          </w:tcPr>
          <w:p w14:paraId="7638A53D"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7627F9A3" w14:textId="77777777" w:rsidR="00612E1E" w:rsidRPr="007E10A0" w:rsidRDefault="00612E1E" w:rsidP="00D5732D">
            <w:pPr>
              <w:jc w:val="both"/>
              <w:rPr>
                <w:rFonts w:cstheme="minorHAnsi"/>
                <w:sz w:val="20"/>
                <w:szCs w:val="20"/>
              </w:rPr>
            </w:pPr>
            <w:r w:rsidRPr="007E10A0">
              <w:rPr>
                <w:rFonts w:cstheme="minorHAnsi"/>
                <w:sz w:val="20"/>
                <w:szCs w:val="20"/>
              </w:rPr>
              <w:t>JAC</w:t>
            </w:r>
          </w:p>
        </w:tc>
        <w:tc>
          <w:tcPr>
            <w:tcW w:w="1105" w:type="dxa"/>
          </w:tcPr>
          <w:p w14:paraId="76A0D261"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17E23AB4" w14:textId="77777777" w:rsidTr="00612E1E">
        <w:trPr>
          <w:jc w:val="center"/>
        </w:trPr>
        <w:tc>
          <w:tcPr>
            <w:tcW w:w="498" w:type="dxa"/>
          </w:tcPr>
          <w:p w14:paraId="174AAD3B" w14:textId="77777777" w:rsidR="00612E1E" w:rsidRPr="007E10A0" w:rsidRDefault="00612E1E" w:rsidP="00D5732D">
            <w:pPr>
              <w:jc w:val="both"/>
              <w:rPr>
                <w:rFonts w:cstheme="minorHAnsi"/>
                <w:sz w:val="20"/>
                <w:szCs w:val="20"/>
              </w:rPr>
            </w:pPr>
            <w:r>
              <w:rPr>
                <w:rFonts w:cstheme="minorHAnsi"/>
                <w:sz w:val="20"/>
                <w:szCs w:val="20"/>
              </w:rPr>
              <w:t>55</w:t>
            </w:r>
          </w:p>
        </w:tc>
        <w:tc>
          <w:tcPr>
            <w:tcW w:w="1311" w:type="dxa"/>
          </w:tcPr>
          <w:p w14:paraId="26E47E10" w14:textId="77777777" w:rsidR="00612E1E" w:rsidRPr="007E10A0" w:rsidRDefault="00612E1E" w:rsidP="00D5732D">
            <w:pPr>
              <w:jc w:val="both"/>
              <w:rPr>
                <w:rFonts w:cstheme="minorHAnsi"/>
                <w:sz w:val="20"/>
                <w:szCs w:val="20"/>
              </w:rPr>
            </w:pPr>
            <w:r w:rsidRPr="007E10A0">
              <w:rPr>
                <w:rFonts w:cstheme="minorHAnsi"/>
                <w:sz w:val="20"/>
                <w:szCs w:val="20"/>
              </w:rPr>
              <w:t>TRB 389</w:t>
            </w:r>
          </w:p>
        </w:tc>
        <w:tc>
          <w:tcPr>
            <w:tcW w:w="1233" w:type="dxa"/>
          </w:tcPr>
          <w:p w14:paraId="26C4E62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ABF5FA8" w14:textId="77777777" w:rsidR="00612E1E" w:rsidRPr="007E10A0" w:rsidRDefault="00612E1E" w:rsidP="00D5732D">
            <w:pPr>
              <w:jc w:val="both"/>
              <w:rPr>
                <w:rFonts w:cstheme="minorHAnsi"/>
                <w:sz w:val="20"/>
                <w:szCs w:val="20"/>
              </w:rPr>
            </w:pPr>
            <w:r w:rsidRPr="007E10A0">
              <w:rPr>
                <w:rFonts w:cstheme="minorHAnsi"/>
                <w:sz w:val="20"/>
                <w:szCs w:val="20"/>
              </w:rPr>
              <w:t>ASIA</w:t>
            </w:r>
          </w:p>
        </w:tc>
        <w:tc>
          <w:tcPr>
            <w:tcW w:w="1105" w:type="dxa"/>
          </w:tcPr>
          <w:p w14:paraId="4AC58DEB" w14:textId="77777777" w:rsidR="00612E1E" w:rsidRPr="007E10A0" w:rsidRDefault="00612E1E" w:rsidP="00D5732D">
            <w:pPr>
              <w:jc w:val="both"/>
              <w:rPr>
                <w:rFonts w:cstheme="minorHAnsi"/>
                <w:sz w:val="20"/>
                <w:szCs w:val="20"/>
              </w:rPr>
            </w:pPr>
            <w:r w:rsidRPr="007E10A0">
              <w:rPr>
                <w:rFonts w:cstheme="minorHAnsi"/>
                <w:sz w:val="20"/>
                <w:szCs w:val="20"/>
              </w:rPr>
              <w:t>1997</w:t>
            </w:r>
          </w:p>
        </w:tc>
      </w:tr>
      <w:tr w:rsidR="00612E1E" w:rsidRPr="007E10A0" w14:paraId="6D7EC78B" w14:textId="77777777" w:rsidTr="00612E1E">
        <w:trPr>
          <w:jc w:val="center"/>
        </w:trPr>
        <w:tc>
          <w:tcPr>
            <w:tcW w:w="498" w:type="dxa"/>
          </w:tcPr>
          <w:p w14:paraId="5CF2C60F" w14:textId="77777777" w:rsidR="00612E1E" w:rsidRPr="007E10A0" w:rsidRDefault="00612E1E" w:rsidP="00D5732D">
            <w:pPr>
              <w:jc w:val="both"/>
              <w:rPr>
                <w:rFonts w:cstheme="minorHAnsi"/>
                <w:sz w:val="20"/>
                <w:szCs w:val="20"/>
              </w:rPr>
            </w:pPr>
            <w:r>
              <w:rPr>
                <w:rFonts w:cstheme="minorHAnsi"/>
                <w:sz w:val="20"/>
                <w:szCs w:val="20"/>
              </w:rPr>
              <w:lastRenderedPageBreak/>
              <w:t>56</w:t>
            </w:r>
          </w:p>
        </w:tc>
        <w:tc>
          <w:tcPr>
            <w:tcW w:w="1311" w:type="dxa"/>
          </w:tcPr>
          <w:p w14:paraId="68A50FE7" w14:textId="77777777" w:rsidR="00612E1E" w:rsidRPr="007E10A0" w:rsidRDefault="00612E1E" w:rsidP="00D5732D">
            <w:pPr>
              <w:jc w:val="both"/>
              <w:rPr>
                <w:rFonts w:cstheme="minorHAnsi"/>
                <w:sz w:val="20"/>
                <w:szCs w:val="20"/>
              </w:rPr>
            </w:pPr>
            <w:r w:rsidRPr="007E10A0">
              <w:rPr>
                <w:rFonts w:cstheme="minorHAnsi"/>
                <w:sz w:val="20"/>
                <w:szCs w:val="20"/>
              </w:rPr>
              <w:t>TTP 457</w:t>
            </w:r>
          </w:p>
        </w:tc>
        <w:tc>
          <w:tcPr>
            <w:tcW w:w="1233" w:type="dxa"/>
          </w:tcPr>
          <w:p w14:paraId="1F6004AF" w14:textId="77777777" w:rsidR="00612E1E" w:rsidRPr="007E10A0" w:rsidRDefault="00612E1E" w:rsidP="00D5732D">
            <w:pPr>
              <w:jc w:val="both"/>
              <w:rPr>
                <w:rFonts w:cstheme="minorHAnsi"/>
                <w:sz w:val="20"/>
                <w:szCs w:val="20"/>
              </w:rPr>
            </w:pPr>
            <w:r w:rsidRPr="007E10A0">
              <w:rPr>
                <w:rFonts w:cstheme="minorHAnsi"/>
                <w:sz w:val="20"/>
                <w:szCs w:val="20"/>
              </w:rPr>
              <w:t>BUSETA</w:t>
            </w:r>
          </w:p>
        </w:tc>
        <w:tc>
          <w:tcPr>
            <w:tcW w:w="2073" w:type="dxa"/>
          </w:tcPr>
          <w:p w14:paraId="41A07967"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445E375D" w14:textId="77777777" w:rsidR="00612E1E" w:rsidRPr="007E10A0" w:rsidRDefault="00612E1E" w:rsidP="00D5732D">
            <w:pPr>
              <w:jc w:val="both"/>
              <w:rPr>
                <w:rFonts w:cstheme="minorHAnsi"/>
                <w:sz w:val="20"/>
                <w:szCs w:val="20"/>
              </w:rPr>
            </w:pPr>
            <w:r w:rsidRPr="007E10A0">
              <w:rPr>
                <w:rFonts w:cstheme="minorHAnsi"/>
                <w:sz w:val="20"/>
                <w:szCs w:val="20"/>
              </w:rPr>
              <w:t>2014</w:t>
            </w:r>
          </w:p>
        </w:tc>
      </w:tr>
      <w:tr w:rsidR="00612E1E" w:rsidRPr="007E10A0" w14:paraId="4AE05943" w14:textId="77777777" w:rsidTr="00612E1E">
        <w:trPr>
          <w:jc w:val="center"/>
        </w:trPr>
        <w:tc>
          <w:tcPr>
            <w:tcW w:w="498" w:type="dxa"/>
          </w:tcPr>
          <w:p w14:paraId="33BA1AC1" w14:textId="77777777" w:rsidR="00612E1E" w:rsidRPr="007E10A0" w:rsidRDefault="00612E1E" w:rsidP="00D5732D">
            <w:pPr>
              <w:jc w:val="both"/>
              <w:rPr>
                <w:rFonts w:cstheme="minorHAnsi"/>
                <w:sz w:val="20"/>
                <w:szCs w:val="20"/>
              </w:rPr>
            </w:pPr>
            <w:r>
              <w:rPr>
                <w:rFonts w:cstheme="minorHAnsi"/>
                <w:sz w:val="20"/>
                <w:szCs w:val="20"/>
              </w:rPr>
              <w:t>57</w:t>
            </w:r>
          </w:p>
        </w:tc>
        <w:tc>
          <w:tcPr>
            <w:tcW w:w="1311" w:type="dxa"/>
          </w:tcPr>
          <w:p w14:paraId="05A13050" w14:textId="77777777" w:rsidR="00612E1E" w:rsidRPr="007E10A0" w:rsidRDefault="00612E1E" w:rsidP="00D5732D">
            <w:pPr>
              <w:jc w:val="both"/>
              <w:rPr>
                <w:rFonts w:cstheme="minorHAnsi"/>
                <w:sz w:val="20"/>
                <w:szCs w:val="20"/>
              </w:rPr>
            </w:pPr>
            <w:r w:rsidRPr="007E10A0">
              <w:rPr>
                <w:rFonts w:cstheme="minorHAnsi"/>
                <w:sz w:val="20"/>
                <w:szCs w:val="20"/>
              </w:rPr>
              <w:t>TTZ 339</w:t>
            </w:r>
          </w:p>
        </w:tc>
        <w:tc>
          <w:tcPr>
            <w:tcW w:w="1233" w:type="dxa"/>
          </w:tcPr>
          <w:p w14:paraId="13C72A82"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AB66E9A" w14:textId="77777777" w:rsidR="00612E1E" w:rsidRPr="007E10A0" w:rsidRDefault="00612E1E" w:rsidP="00D5732D">
            <w:pPr>
              <w:jc w:val="both"/>
              <w:rPr>
                <w:rFonts w:cstheme="minorHAnsi"/>
                <w:sz w:val="20"/>
                <w:szCs w:val="20"/>
              </w:rPr>
            </w:pPr>
            <w:r w:rsidRPr="007E10A0">
              <w:rPr>
                <w:rFonts w:cstheme="minorHAnsi"/>
                <w:sz w:val="20"/>
                <w:szCs w:val="20"/>
              </w:rPr>
              <w:t>JIMBEI</w:t>
            </w:r>
          </w:p>
        </w:tc>
        <w:tc>
          <w:tcPr>
            <w:tcW w:w="1105" w:type="dxa"/>
          </w:tcPr>
          <w:p w14:paraId="23BDFEB0"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3A4A634A" w14:textId="77777777" w:rsidTr="00612E1E">
        <w:trPr>
          <w:jc w:val="center"/>
        </w:trPr>
        <w:tc>
          <w:tcPr>
            <w:tcW w:w="498" w:type="dxa"/>
          </w:tcPr>
          <w:p w14:paraId="1BCD4971" w14:textId="77777777" w:rsidR="00612E1E" w:rsidRPr="007E10A0" w:rsidRDefault="00612E1E" w:rsidP="00D5732D">
            <w:pPr>
              <w:jc w:val="both"/>
              <w:rPr>
                <w:rFonts w:cstheme="minorHAnsi"/>
                <w:sz w:val="20"/>
                <w:szCs w:val="20"/>
              </w:rPr>
            </w:pPr>
            <w:r>
              <w:rPr>
                <w:rFonts w:cstheme="minorHAnsi"/>
                <w:sz w:val="20"/>
                <w:szCs w:val="20"/>
              </w:rPr>
              <w:t>58</w:t>
            </w:r>
          </w:p>
        </w:tc>
        <w:tc>
          <w:tcPr>
            <w:tcW w:w="1311" w:type="dxa"/>
          </w:tcPr>
          <w:p w14:paraId="2D872F52" w14:textId="77777777" w:rsidR="00612E1E" w:rsidRPr="007E10A0" w:rsidRDefault="00612E1E" w:rsidP="00D5732D">
            <w:pPr>
              <w:jc w:val="both"/>
              <w:rPr>
                <w:rFonts w:cstheme="minorHAnsi"/>
                <w:sz w:val="20"/>
                <w:szCs w:val="20"/>
              </w:rPr>
            </w:pPr>
            <w:r w:rsidRPr="007E10A0">
              <w:rPr>
                <w:rFonts w:cstheme="minorHAnsi"/>
                <w:sz w:val="20"/>
                <w:szCs w:val="20"/>
              </w:rPr>
              <w:t>TTZ 634</w:t>
            </w:r>
          </w:p>
        </w:tc>
        <w:tc>
          <w:tcPr>
            <w:tcW w:w="1233" w:type="dxa"/>
          </w:tcPr>
          <w:p w14:paraId="362F2A44"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A754580"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0FF80E54"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399BCED9" w14:textId="77777777" w:rsidTr="00612E1E">
        <w:trPr>
          <w:jc w:val="center"/>
        </w:trPr>
        <w:tc>
          <w:tcPr>
            <w:tcW w:w="498" w:type="dxa"/>
          </w:tcPr>
          <w:p w14:paraId="52CFDF41" w14:textId="77777777" w:rsidR="00612E1E" w:rsidRPr="007E10A0" w:rsidRDefault="00612E1E" w:rsidP="00D5732D">
            <w:pPr>
              <w:jc w:val="both"/>
              <w:rPr>
                <w:rFonts w:cstheme="minorHAnsi"/>
                <w:sz w:val="20"/>
                <w:szCs w:val="20"/>
              </w:rPr>
            </w:pPr>
            <w:r>
              <w:rPr>
                <w:rFonts w:cstheme="minorHAnsi"/>
                <w:sz w:val="20"/>
                <w:szCs w:val="20"/>
              </w:rPr>
              <w:t>59</w:t>
            </w:r>
          </w:p>
        </w:tc>
        <w:tc>
          <w:tcPr>
            <w:tcW w:w="1311" w:type="dxa"/>
          </w:tcPr>
          <w:p w14:paraId="0BB4A47F" w14:textId="77777777" w:rsidR="00612E1E" w:rsidRPr="007E10A0" w:rsidRDefault="00612E1E" w:rsidP="00D5732D">
            <w:pPr>
              <w:jc w:val="both"/>
              <w:rPr>
                <w:rFonts w:cstheme="minorHAnsi"/>
                <w:sz w:val="20"/>
                <w:szCs w:val="20"/>
              </w:rPr>
            </w:pPr>
            <w:r w:rsidRPr="007E10A0">
              <w:rPr>
                <w:rFonts w:cstheme="minorHAnsi"/>
                <w:sz w:val="20"/>
                <w:szCs w:val="20"/>
              </w:rPr>
              <w:t>UFT 100</w:t>
            </w:r>
          </w:p>
        </w:tc>
        <w:tc>
          <w:tcPr>
            <w:tcW w:w="1233" w:type="dxa"/>
          </w:tcPr>
          <w:p w14:paraId="2C17547C"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1610E34E"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20ECDB0A" w14:textId="77777777" w:rsidR="00612E1E" w:rsidRPr="007E10A0" w:rsidRDefault="00612E1E" w:rsidP="00D5732D">
            <w:pPr>
              <w:jc w:val="both"/>
              <w:rPr>
                <w:rFonts w:cstheme="minorHAnsi"/>
                <w:sz w:val="20"/>
                <w:szCs w:val="20"/>
              </w:rPr>
            </w:pPr>
            <w:r w:rsidRPr="007E10A0">
              <w:rPr>
                <w:rFonts w:cstheme="minorHAnsi"/>
                <w:sz w:val="20"/>
                <w:szCs w:val="20"/>
              </w:rPr>
              <w:t>1995</w:t>
            </w:r>
          </w:p>
        </w:tc>
      </w:tr>
      <w:tr w:rsidR="00612E1E" w:rsidRPr="007E10A0" w14:paraId="3E13573D" w14:textId="77777777" w:rsidTr="00612E1E">
        <w:trPr>
          <w:jc w:val="center"/>
        </w:trPr>
        <w:tc>
          <w:tcPr>
            <w:tcW w:w="498" w:type="dxa"/>
          </w:tcPr>
          <w:p w14:paraId="295B27DC" w14:textId="77777777" w:rsidR="00612E1E" w:rsidRPr="007E10A0" w:rsidRDefault="00612E1E" w:rsidP="00D5732D">
            <w:pPr>
              <w:jc w:val="both"/>
              <w:rPr>
                <w:rFonts w:cstheme="minorHAnsi"/>
                <w:sz w:val="20"/>
                <w:szCs w:val="20"/>
              </w:rPr>
            </w:pPr>
            <w:r>
              <w:rPr>
                <w:rFonts w:cstheme="minorHAnsi"/>
                <w:sz w:val="20"/>
                <w:szCs w:val="20"/>
              </w:rPr>
              <w:t>60</w:t>
            </w:r>
          </w:p>
        </w:tc>
        <w:tc>
          <w:tcPr>
            <w:tcW w:w="1311" w:type="dxa"/>
          </w:tcPr>
          <w:p w14:paraId="2914F246" w14:textId="77777777" w:rsidR="00612E1E" w:rsidRPr="007E10A0" w:rsidRDefault="00612E1E" w:rsidP="00D5732D">
            <w:pPr>
              <w:jc w:val="both"/>
              <w:rPr>
                <w:rFonts w:cstheme="minorHAnsi"/>
                <w:sz w:val="20"/>
                <w:szCs w:val="20"/>
              </w:rPr>
            </w:pPr>
            <w:r w:rsidRPr="007E10A0">
              <w:rPr>
                <w:rFonts w:cstheme="minorHAnsi"/>
                <w:sz w:val="20"/>
                <w:szCs w:val="20"/>
              </w:rPr>
              <w:t>UFT 803</w:t>
            </w:r>
          </w:p>
        </w:tc>
        <w:tc>
          <w:tcPr>
            <w:tcW w:w="1233" w:type="dxa"/>
          </w:tcPr>
          <w:p w14:paraId="239F289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BE6104A"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340BA706" w14:textId="77777777" w:rsidR="00612E1E" w:rsidRPr="007E10A0" w:rsidRDefault="00612E1E" w:rsidP="00D5732D">
            <w:pPr>
              <w:jc w:val="both"/>
              <w:rPr>
                <w:rFonts w:cstheme="minorHAnsi"/>
                <w:sz w:val="20"/>
                <w:szCs w:val="20"/>
              </w:rPr>
            </w:pPr>
            <w:r w:rsidRPr="007E10A0">
              <w:rPr>
                <w:rFonts w:cstheme="minorHAnsi"/>
                <w:sz w:val="20"/>
                <w:szCs w:val="20"/>
              </w:rPr>
              <w:t>2005</w:t>
            </w:r>
          </w:p>
        </w:tc>
      </w:tr>
      <w:tr w:rsidR="00612E1E" w:rsidRPr="007E10A0" w14:paraId="2ADF62F5" w14:textId="77777777" w:rsidTr="00612E1E">
        <w:trPr>
          <w:jc w:val="center"/>
        </w:trPr>
        <w:tc>
          <w:tcPr>
            <w:tcW w:w="498" w:type="dxa"/>
          </w:tcPr>
          <w:p w14:paraId="070692A2" w14:textId="77777777" w:rsidR="00612E1E" w:rsidRPr="007E10A0" w:rsidRDefault="00612E1E" w:rsidP="00D5732D">
            <w:pPr>
              <w:jc w:val="both"/>
              <w:rPr>
                <w:rFonts w:cstheme="minorHAnsi"/>
                <w:sz w:val="20"/>
                <w:szCs w:val="20"/>
              </w:rPr>
            </w:pPr>
            <w:r>
              <w:rPr>
                <w:rFonts w:cstheme="minorHAnsi"/>
                <w:sz w:val="20"/>
                <w:szCs w:val="20"/>
              </w:rPr>
              <w:t>61</w:t>
            </w:r>
          </w:p>
        </w:tc>
        <w:tc>
          <w:tcPr>
            <w:tcW w:w="1311" w:type="dxa"/>
          </w:tcPr>
          <w:p w14:paraId="223411AB" w14:textId="77777777" w:rsidR="00612E1E" w:rsidRPr="007E10A0" w:rsidRDefault="00612E1E" w:rsidP="00D5732D">
            <w:pPr>
              <w:jc w:val="both"/>
              <w:rPr>
                <w:rFonts w:cstheme="minorHAnsi"/>
                <w:sz w:val="20"/>
                <w:szCs w:val="20"/>
              </w:rPr>
            </w:pPr>
            <w:r w:rsidRPr="007E10A0">
              <w:rPr>
                <w:rFonts w:cstheme="minorHAnsi"/>
                <w:sz w:val="20"/>
                <w:szCs w:val="20"/>
              </w:rPr>
              <w:t>UFX 253</w:t>
            </w:r>
          </w:p>
        </w:tc>
        <w:tc>
          <w:tcPr>
            <w:tcW w:w="1233" w:type="dxa"/>
          </w:tcPr>
          <w:p w14:paraId="4296852B"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37F975E"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70DEB555" w14:textId="77777777" w:rsidR="00612E1E" w:rsidRPr="007E10A0" w:rsidRDefault="00612E1E" w:rsidP="00D5732D">
            <w:pPr>
              <w:jc w:val="both"/>
              <w:rPr>
                <w:rFonts w:cstheme="minorHAnsi"/>
                <w:sz w:val="20"/>
                <w:szCs w:val="20"/>
              </w:rPr>
            </w:pPr>
            <w:r w:rsidRPr="007E10A0">
              <w:rPr>
                <w:rFonts w:cstheme="minorHAnsi"/>
                <w:sz w:val="20"/>
                <w:szCs w:val="20"/>
              </w:rPr>
              <w:t>2011</w:t>
            </w:r>
          </w:p>
        </w:tc>
      </w:tr>
      <w:tr w:rsidR="00612E1E" w:rsidRPr="007E10A0" w14:paraId="6C14B31A" w14:textId="77777777" w:rsidTr="00612E1E">
        <w:trPr>
          <w:jc w:val="center"/>
        </w:trPr>
        <w:tc>
          <w:tcPr>
            <w:tcW w:w="498" w:type="dxa"/>
          </w:tcPr>
          <w:p w14:paraId="56E42C31" w14:textId="77777777" w:rsidR="00612E1E" w:rsidRPr="007E10A0" w:rsidRDefault="00612E1E" w:rsidP="00D5732D">
            <w:pPr>
              <w:jc w:val="both"/>
              <w:rPr>
                <w:rFonts w:cstheme="minorHAnsi"/>
                <w:sz w:val="20"/>
                <w:szCs w:val="20"/>
              </w:rPr>
            </w:pPr>
            <w:r>
              <w:rPr>
                <w:rFonts w:cstheme="minorHAnsi"/>
                <w:sz w:val="20"/>
                <w:szCs w:val="20"/>
              </w:rPr>
              <w:t>62</w:t>
            </w:r>
          </w:p>
        </w:tc>
        <w:tc>
          <w:tcPr>
            <w:tcW w:w="1311" w:type="dxa"/>
          </w:tcPr>
          <w:p w14:paraId="0A802FD1" w14:textId="77777777" w:rsidR="00612E1E" w:rsidRPr="007E10A0" w:rsidRDefault="00612E1E" w:rsidP="00D5732D">
            <w:pPr>
              <w:jc w:val="both"/>
              <w:rPr>
                <w:rFonts w:cstheme="minorHAnsi"/>
                <w:sz w:val="20"/>
                <w:szCs w:val="20"/>
              </w:rPr>
            </w:pPr>
            <w:r w:rsidRPr="007E10A0">
              <w:rPr>
                <w:rFonts w:cstheme="minorHAnsi"/>
                <w:sz w:val="20"/>
                <w:szCs w:val="20"/>
              </w:rPr>
              <w:t>UFZ 613</w:t>
            </w:r>
          </w:p>
        </w:tc>
        <w:tc>
          <w:tcPr>
            <w:tcW w:w="1233" w:type="dxa"/>
          </w:tcPr>
          <w:p w14:paraId="72B71A7F"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75807577" w14:textId="77777777" w:rsidR="00612E1E" w:rsidRPr="007E10A0" w:rsidRDefault="00612E1E" w:rsidP="00D5732D">
            <w:pPr>
              <w:jc w:val="both"/>
              <w:rPr>
                <w:rFonts w:cstheme="minorHAnsi"/>
                <w:sz w:val="20"/>
                <w:szCs w:val="20"/>
              </w:rPr>
            </w:pPr>
            <w:r w:rsidRPr="007E10A0">
              <w:rPr>
                <w:rFonts w:cstheme="minorHAnsi"/>
                <w:sz w:val="20"/>
                <w:szCs w:val="20"/>
              </w:rPr>
              <w:t>CITROEN</w:t>
            </w:r>
          </w:p>
        </w:tc>
        <w:tc>
          <w:tcPr>
            <w:tcW w:w="1105" w:type="dxa"/>
          </w:tcPr>
          <w:p w14:paraId="5C2755D5" w14:textId="77777777" w:rsidR="00612E1E" w:rsidRPr="007E10A0" w:rsidRDefault="00612E1E" w:rsidP="00D5732D">
            <w:pPr>
              <w:jc w:val="both"/>
              <w:rPr>
                <w:rFonts w:cstheme="minorHAnsi"/>
                <w:sz w:val="20"/>
                <w:szCs w:val="20"/>
              </w:rPr>
            </w:pPr>
            <w:r w:rsidRPr="007E10A0">
              <w:rPr>
                <w:rFonts w:cstheme="minorHAnsi"/>
                <w:sz w:val="20"/>
                <w:szCs w:val="20"/>
              </w:rPr>
              <w:t>2012</w:t>
            </w:r>
          </w:p>
        </w:tc>
      </w:tr>
      <w:tr w:rsidR="00612E1E" w:rsidRPr="007E10A0" w14:paraId="3E819CF7" w14:textId="77777777" w:rsidTr="00612E1E">
        <w:trPr>
          <w:jc w:val="center"/>
        </w:trPr>
        <w:tc>
          <w:tcPr>
            <w:tcW w:w="498" w:type="dxa"/>
          </w:tcPr>
          <w:p w14:paraId="7127EDC5" w14:textId="77777777" w:rsidR="00612E1E" w:rsidRPr="007E10A0" w:rsidRDefault="00612E1E" w:rsidP="00D5732D">
            <w:pPr>
              <w:jc w:val="both"/>
              <w:rPr>
                <w:rFonts w:cstheme="minorHAnsi"/>
                <w:sz w:val="20"/>
                <w:szCs w:val="20"/>
              </w:rPr>
            </w:pPr>
            <w:r>
              <w:rPr>
                <w:rFonts w:cstheme="minorHAnsi"/>
                <w:sz w:val="20"/>
                <w:szCs w:val="20"/>
              </w:rPr>
              <w:t>63</w:t>
            </w:r>
          </w:p>
        </w:tc>
        <w:tc>
          <w:tcPr>
            <w:tcW w:w="1311" w:type="dxa"/>
          </w:tcPr>
          <w:p w14:paraId="23D98C30" w14:textId="77777777" w:rsidR="00612E1E" w:rsidRPr="007E10A0" w:rsidRDefault="00612E1E" w:rsidP="00D5732D">
            <w:pPr>
              <w:jc w:val="both"/>
              <w:rPr>
                <w:rFonts w:cstheme="minorHAnsi"/>
                <w:sz w:val="20"/>
                <w:szCs w:val="20"/>
              </w:rPr>
            </w:pPr>
            <w:r w:rsidRPr="007E10A0">
              <w:rPr>
                <w:rFonts w:cstheme="minorHAnsi"/>
                <w:sz w:val="20"/>
                <w:szCs w:val="20"/>
              </w:rPr>
              <w:t>UPO 455</w:t>
            </w:r>
          </w:p>
        </w:tc>
        <w:tc>
          <w:tcPr>
            <w:tcW w:w="1233" w:type="dxa"/>
          </w:tcPr>
          <w:p w14:paraId="6BE3DD62"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1FB0F18A" w14:textId="77777777" w:rsidR="00612E1E" w:rsidRPr="007E10A0" w:rsidRDefault="00612E1E" w:rsidP="00D5732D">
            <w:pPr>
              <w:jc w:val="both"/>
              <w:rPr>
                <w:rFonts w:cstheme="minorHAnsi"/>
                <w:sz w:val="20"/>
                <w:szCs w:val="20"/>
              </w:rPr>
            </w:pPr>
            <w:r w:rsidRPr="007E10A0">
              <w:rPr>
                <w:rFonts w:cstheme="minorHAnsi"/>
                <w:sz w:val="20"/>
                <w:szCs w:val="20"/>
              </w:rPr>
              <w:t>IVECO</w:t>
            </w:r>
          </w:p>
        </w:tc>
        <w:tc>
          <w:tcPr>
            <w:tcW w:w="1105" w:type="dxa"/>
          </w:tcPr>
          <w:p w14:paraId="622EF533" w14:textId="77777777" w:rsidR="00612E1E" w:rsidRPr="007E10A0" w:rsidRDefault="00612E1E" w:rsidP="00D5732D">
            <w:pPr>
              <w:jc w:val="both"/>
              <w:rPr>
                <w:rFonts w:cstheme="minorHAnsi"/>
                <w:sz w:val="20"/>
                <w:szCs w:val="20"/>
              </w:rPr>
            </w:pPr>
            <w:r w:rsidRPr="007E10A0">
              <w:rPr>
                <w:rFonts w:cstheme="minorHAnsi"/>
                <w:sz w:val="20"/>
                <w:szCs w:val="20"/>
              </w:rPr>
              <w:t>2006</w:t>
            </w:r>
          </w:p>
        </w:tc>
      </w:tr>
      <w:tr w:rsidR="00612E1E" w:rsidRPr="007E10A0" w14:paraId="7ACF556F" w14:textId="77777777" w:rsidTr="00612E1E">
        <w:trPr>
          <w:jc w:val="center"/>
        </w:trPr>
        <w:tc>
          <w:tcPr>
            <w:tcW w:w="498" w:type="dxa"/>
          </w:tcPr>
          <w:p w14:paraId="0D6F77BD" w14:textId="77777777" w:rsidR="00612E1E" w:rsidRPr="007E10A0" w:rsidRDefault="00612E1E" w:rsidP="00D5732D">
            <w:pPr>
              <w:jc w:val="both"/>
              <w:rPr>
                <w:rFonts w:cstheme="minorHAnsi"/>
                <w:sz w:val="20"/>
                <w:szCs w:val="20"/>
              </w:rPr>
            </w:pPr>
            <w:r>
              <w:rPr>
                <w:rFonts w:cstheme="minorHAnsi"/>
                <w:sz w:val="20"/>
                <w:szCs w:val="20"/>
              </w:rPr>
              <w:t>64</w:t>
            </w:r>
          </w:p>
        </w:tc>
        <w:tc>
          <w:tcPr>
            <w:tcW w:w="1311" w:type="dxa"/>
          </w:tcPr>
          <w:p w14:paraId="0851567F" w14:textId="77777777" w:rsidR="00612E1E" w:rsidRPr="007E10A0" w:rsidRDefault="00612E1E" w:rsidP="00D5732D">
            <w:pPr>
              <w:jc w:val="both"/>
              <w:rPr>
                <w:rFonts w:cstheme="minorHAnsi"/>
                <w:sz w:val="20"/>
                <w:szCs w:val="20"/>
              </w:rPr>
            </w:pPr>
            <w:r w:rsidRPr="007E10A0">
              <w:rPr>
                <w:rFonts w:cstheme="minorHAnsi"/>
                <w:sz w:val="20"/>
                <w:szCs w:val="20"/>
              </w:rPr>
              <w:t>UPR 420</w:t>
            </w:r>
          </w:p>
        </w:tc>
        <w:tc>
          <w:tcPr>
            <w:tcW w:w="1233" w:type="dxa"/>
          </w:tcPr>
          <w:p w14:paraId="336FE888"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7386B31" w14:textId="77777777" w:rsidR="00612E1E" w:rsidRPr="007E10A0" w:rsidRDefault="00612E1E" w:rsidP="00D5732D">
            <w:pPr>
              <w:jc w:val="both"/>
              <w:rPr>
                <w:rFonts w:cstheme="minorHAnsi"/>
                <w:sz w:val="20"/>
                <w:szCs w:val="20"/>
              </w:rPr>
            </w:pPr>
            <w:r w:rsidRPr="007E10A0">
              <w:rPr>
                <w:rFonts w:cstheme="minorHAnsi"/>
                <w:sz w:val="20"/>
                <w:szCs w:val="20"/>
              </w:rPr>
              <w:t>HYUNDAI</w:t>
            </w:r>
          </w:p>
        </w:tc>
        <w:tc>
          <w:tcPr>
            <w:tcW w:w="1105" w:type="dxa"/>
          </w:tcPr>
          <w:p w14:paraId="7A752312"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46AA7984" w14:textId="77777777" w:rsidTr="00612E1E">
        <w:trPr>
          <w:jc w:val="center"/>
        </w:trPr>
        <w:tc>
          <w:tcPr>
            <w:tcW w:w="498" w:type="dxa"/>
          </w:tcPr>
          <w:p w14:paraId="7F0D72BD" w14:textId="77777777" w:rsidR="00612E1E" w:rsidRPr="007E10A0" w:rsidRDefault="00612E1E" w:rsidP="00D5732D">
            <w:pPr>
              <w:jc w:val="both"/>
              <w:rPr>
                <w:rFonts w:cstheme="minorHAnsi"/>
                <w:sz w:val="20"/>
                <w:szCs w:val="20"/>
              </w:rPr>
            </w:pPr>
            <w:r>
              <w:rPr>
                <w:rFonts w:cstheme="minorHAnsi"/>
                <w:sz w:val="20"/>
                <w:szCs w:val="20"/>
              </w:rPr>
              <w:t>65</w:t>
            </w:r>
          </w:p>
        </w:tc>
        <w:tc>
          <w:tcPr>
            <w:tcW w:w="1311" w:type="dxa"/>
          </w:tcPr>
          <w:p w14:paraId="41F7C0C2" w14:textId="77777777" w:rsidR="00612E1E" w:rsidRPr="007E10A0" w:rsidRDefault="00612E1E" w:rsidP="00D5732D">
            <w:pPr>
              <w:jc w:val="both"/>
              <w:rPr>
                <w:rFonts w:cstheme="minorHAnsi"/>
                <w:sz w:val="20"/>
                <w:szCs w:val="20"/>
              </w:rPr>
            </w:pPr>
            <w:r w:rsidRPr="007E10A0">
              <w:rPr>
                <w:rFonts w:cstheme="minorHAnsi"/>
                <w:sz w:val="20"/>
                <w:szCs w:val="20"/>
              </w:rPr>
              <w:t>USC 508</w:t>
            </w:r>
          </w:p>
        </w:tc>
        <w:tc>
          <w:tcPr>
            <w:tcW w:w="1233" w:type="dxa"/>
          </w:tcPr>
          <w:p w14:paraId="58AAB54E"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27FA6195"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4B7E485A" w14:textId="77777777" w:rsidR="00612E1E" w:rsidRPr="007E10A0" w:rsidRDefault="00612E1E" w:rsidP="00D5732D">
            <w:pPr>
              <w:jc w:val="both"/>
              <w:rPr>
                <w:rFonts w:cstheme="minorHAnsi"/>
                <w:sz w:val="20"/>
                <w:szCs w:val="20"/>
              </w:rPr>
            </w:pPr>
            <w:r w:rsidRPr="007E10A0">
              <w:rPr>
                <w:rFonts w:cstheme="minorHAnsi"/>
                <w:sz w:val="20"/>
                <w:szCs w:val="20"/>
              </w:rPr>
              <w:t>2008</w:t>
            </w:r>
          </w:p>
        </w:tc>
      </w:tr>
      <w:tr w:rsidR="00612E1E" w:rsidRPr="007E10A0" w14:paraId="4C076947" w14:textId="77777777" w:rsidTr="00612E1E">
        <w:trPr>
          <w:jc w:val="center"/>
        </w:trPr>
        <w:tc>
          <w:tcPr>
            <w:tcW w:w="498" w:type="dxa"/>
          </w:tcPr>
          <w:p w14:paraId="1504881C" w14:textId="77777777" w:rsidR="00612E1E" w:rsidRPr="007E10A0" w:rsidRDefault="00612E1E" w:rsidP="00D5732D">
            <w:pPr>
              <w:jc w:val="both"/>
              <w:rPr>
                <w:rFonts w:cstheme="minorHAnsi"/>
                <w:sz w:val="20"/>
                <w:szCs w:val="20"/>
              </w:rPr>
            </w:pPr>
            <w:r>
              <w:rPr>
                <w:rFonts w:cstheme="minorHAnsi"/>
                <w:sz w:val="20"/>
                <w:szCs w:val="20"/>
              </w:rPr>
              <w:t>66</w:t>
            </w:r>
          </w:p>
        </w:tc>
        <w:tc>
          <w:tcPr>
            <w:tcW w:w="1311" w:type="dxa"/>
          </w:tcPr>
          <w:p w14:paraId="69E654C3" w14:textId="77777777" w:rsidR="00612E1E" w:rsidRPr="007E10A0" w:rsidRDefault="00612E1E" w:rsidP="00D5732D">
            <w:pPr>
              <w:jc w:val="both"/>
              <w:rPr>
                <w:rFonts w:cstheme="minorHAnsi"/>
                <w:sz w:val="20"/>
                <w:szCs w:val="20"/>
              </w:rPr>
            </w:pPr>
            <w:r w:rsidRPr="007E10A0">
              <w:rPr>
                <w:rFonts w:cstheme="minorHAnsi"/>
                <w:sz w:val="20"/>
                <w:szCs w:val="20"/>
              </w:rPr>
              <w:t>USE 528</w:t>
            </w:r>
          </w:p>
        </w:tc>
        <w:tc>
          <w:tcPr>
            <w:tcW w:w="1233" w:type="dxa"/>
          </w:tcPr>
          <w:p w14:paraId="444EBEB1"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1BF65DD3" w14:textId="77777777" w:rsidR="00612E1E" w:rsidRPr="007E10A0" w:rsidRDefault="00612E1E" w:rsidP="00D5732D">
            <w:pPr>
              <w:jc w:val="both"/>
              <w:rPr>
                <w:rFonts w:cstheme="minorHAnsi"/>
                <w:sz w:val="20"/>
                <w:szCs w:val="20"/>
              </w:rPr>
            </w:pPr>
            <w:r w:rsidRPr="007E10A0">
              <w:rPr>
                <w:rFonts w:cstheme="minorHAnsi"/>
                <w:sz w:val="20"/>
                <w:szCs w:val="20"/>
              </w:rPr>
              <w:t>GOLDEN DRAGON</w:t>
            </w:r>
          </w:p>
        </w:tc>
        <w:tc>
          <w:tcPr>
            <w:tcW w:w="1105" w:type="dxa"/>
          </w:tcPr>
          <w:p w14:paraId="557A331B"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26B2278C" w14:textId="77777777" w:rsidTr="00612E1E">
        <w:trPr>
          <w:jc w:val="center"/>
        </w:trPr>
        <w:tc>
          <w:tcPr>
            <w:tcW w:w="498" w:type="dxa"/>
          </w:tcPr>
          <w:p w14:paraId="535E93CC" w14:textId="77777777" w:rsidR="00612E1E" w:rsidRPr="007E10A0" w:rsidRDefault="00612E1E" w:rsidP="00D5732D">
            <w:pPr>
              <w:jc w:val="both"/>
              <w:rPr>
                <w:rFonts w:cstheme="minorHAnsi"/>
                <w:sz w:val="20"/>
                <w:szCs w:val="20"/>
              </w:rPr>
            </w:pPr>
            <w:r>
              <w:rPr>
                <w:rFonts w:cstheme="minorHAnsi"/>
                <w:sz w:val="20"/>
                <w:szCs w:val="20"/>
              </w:rPr>
              <w:t>67</w:t>
            </w:r>
          </w:p>
        </w:tc>
        <w:tc>
          <w:tcPr>
            <w:tcW w:w="1311" w:type="dxa"/>
          </w:tcPr>
          <w:p w14:paraId="6E58CC21" w14:textId="77777777" w:rsidR="00612E1E" w:rsidRPr="007E10A0" w:rsidRDefault="00612E1E" w:rsidP="00D5732D">
            <w:pPr>
              <w:jc w:val="both"/>
              <w:rPr>
                <w:rFonts w:cstheme="minorHAnsi"/>
                <w:sz w:val="20"/>
                <w:szCs w:val="20"/>
              </w:rPr>
            </w:pPr>
            <w:r w:rsidRPr="007E10A0">
              <w:rPr>
                <w:rFonts w:cstheme="minorHAnsi"/>
                <w:sz w:val="20"/>
                <w:szCs w:val="20"/>
              </w:rPr>
              <w:t>USE 889</w:t>
            </w:r>
          </w:p>
        </w:tc>
        <w:tc>
          <w:tcPr>
            <w:tcW w:w="1233" w:type="dxa"/>
          </w:tcPr>
          <w:p w14:paraId="5F9BF1B7"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7C94F0B0" w14:textId="77777777" w:rsidR="00612E1E" w:rsidRPr="007E10A0" w:rsidRDefault="00612E1E" w:rsidP="00D5732D">
            <w:pPr>
              <w:jc w:val="both"/>
              <w:rPr>
                <w:rFonts w:cstheme="minorHAnsi"/>
                <w:sz w:val="20"/>
                <w:szCs w:val="20"/>
              </w:rPr>
            </w:pPr>
            <w:r w:rsidRPr="007E10A0">
              <w:rPr>
                <w:rFonts w:cstheme="minorHAnsi"/>
                <w:sz w:val="20"/>
                <w:szCs w:val="20"/>
              </w:rPr>
              <w:t>GOLDEN DRAGON</w:t>
            </w:r>
          </w:p>
        </w:tc>
        <w:tc>
          <w:tcPr>
            <w:tcW w:w="1105" w:type="dxa"/>
          </w:tcPr>
          <w:p w14:paraId="78E28FC3"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3A88E8DA" w14:textId="77777777" w:rsidTr="00612E1E">
        <w:trPr>
          <w:jc w:val="center"/>
        </w:trPr>
        <w:tc>
          <w:tcPr>
            <w:tcW w:w="498" w:type="dxa"/>
          </w:tcPr>
          <w:p w14:paraId="1BA3FB81" w14:textId="77777777" w:rsidR="00612E1E" w:rsidRPr="007E10A0" w:rsidRDefault="00612E1E" w:rsidP="00D5732D">
            <w:pPr>
              <w:jc w:val="both"/>
              <w:rPr>
                <w:rFonts w:cstheme="minorHAnsi"/>
                <w:sz w:val="20"/>
                <w:szCs w:val="20"/>
              </w:rPr>
            </w:pPr>
            <w:r>
              <w:rPr>
                <w:rFonts w:cstheme="minorHAnsi"/>
                <w:sz w:val="20"/>
                <w:szCs w:val="20"/>
              </w:rPr>
              <w:t>68</w:t>
            </w:r>
          </w:p>
        </w:tc>
        <w:tc>
          <w:tcPr>
            <w:tcW w:w="1311" w:type="dxa"/>
          </w:tcPr>
          <w:p w14:paraId="7CF44EF0" w14:textId="77777777" w:rsidR="00612E1E" w:rsidRPr="007E10A0" w:rsidRDefault="00612E1E" w:rsidP="00D5732D">
            <w:pPr>
              <w:jc w:val="both"/>
              <w:rPr>
                <w:rFonts w:cstheme="minorHAnsi"/>
                <w:sz w:val="20"/>
                <w:szCs w:val="20"/>
              </w:rPr>
            </w:pPr>
            <w:r w:rsidRPr="007E10A0">
              <w:rPr>
                <w:rFonts w:cstheme="minorHAnsi"/>
                <w:sz w:val="20"/>
                <w:szCs w:val="20"/>
              </w:rPr>
              <w:t>VEU 679</w:t>
            </w:r>
          </w:p>
        </w:tc>
        <w:tc>
          <w:tcPr>
            <w:tcW w:w="1233" w:type="dxa"/>
          </w:tcPr>
          <w:p w14:paraId="43854D8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BFC86D0"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51CCD80A" w14:textId="77777777" w:rsidR="00612E1E" w:rsidRPr="007E10A0" w:rsidRDefault="00612E1E" w:rsidP="00D5732D">
            <w:pPr>
              <w:jc w:val="both"/>
              <w:rPr>
                <w:rFonts w:cstheme="minorHAnsi"/>
                <w:sz w:val="20"/>
                <w:szCs w:val="20"/>
              </w:rPr>
            </w:pPr>
            <w:r w:rsidRPr="007E10A0">
              <w:rPr>
                <w:rFonts w:cstheme="minorHAnsi"/>
                <w:sz w:val="20"/>
                <w:szCs w:val="20"/>
              </w:rPr>
              <w:t>2009</w:t>
            </w:r>
          </w:p>
        </w:tc>
      </w:tr>
      <w:tr w:rsidR="00612E1E" w:rsidRPr="007E10A0" w14:paraId="4E88FD41" w14:textId="77777777" w:rsidTr="00612E1E">
        <w:trPr>
          <w:jc w:val="center"/>
        </w:trPr>
        <w:tc>
          <w:tcPr>
            <w:tcW w:w="498" w:type="dxa"/>
          </w:tcPr>
          <w:p w14:paraId="3159B848" w14:textId="77777777" w:rsidR="00612E1E" w:rsidRPr="007E10A0" w:rsidRDefault="00612E1E" w:rsidP="00D5732D">
            <w:pPr>
              <w:jc w:val="both"/>
              <w:rPr>
                <w:rFonts w:cstheme="minorHAnsi"/>
                <w:sz w:val="20"/>
                <w:szCs w:val="20"/>
              </w:rPr>
            </w:pPr>
            <w:r>
              <w:rPr>
                <w:rFonts w:cstheme="minorHAnsi"/>
                <w:sz w:val="20"/>
                <w:szCs w:val="20"/>
              </w:rPr>
              <w:t>69</w:t>
            </w:r>
          </w:p>
        </w:tc>
        <w:tc>
          <w:tcPr>
            <w:tcW w:w="1311" w:type="dxa"/>
          </w:tcPr>
          <w:p w14:paraId="59FF67C3" w14:textId="77777777" w:rsidR="00612E1E" w:rsidRPr="007E10A0" w:rsidRDefault="00612E1E" w:rsidP="00D5732D">
            <w:pPr>
              <w:jc w:val="both"/>
              <w:rPr>
                <w:rFonts w:cstheme="minorHAnsi"/>
                <w:sz w:val="20"/>
                <w:szCs w:val="20"/>
              </w:rPr>
            </w:pPr>
            <w:r w:rsidRPr="007E10A0">
              <w:rPr>
                <w:rFonts w:cstheme="minorHAnsi"/>
                <w:sz w:val="20"/>
                <w:szCs w:val="20"/>
              </w:rPr>
              <w:t>VFX 402</w:t>
            </w:r>
          </w:p>
        </w:tc>
        <w:tc>
          <w:tcPr>
            <w:tcW w:w="1233" w:type="dxa"/>
          </w:tcPr>
          <w:p w14:paraId="363C9A3A"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4DF57C9C"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5DBA48D5" w14:textId="77777777" w:rsidR="00612E1E" w:rsidRPr="007E10A0" w:rsidRDefault="00612E1E" w:rsidP="00D5732D">
            <w:pPr>
              <w:jc w:val="both"/>
              <w:rPr>
                <w:rFonts w:cstheme="minorHAnsi"/>
                <w:sz w:val="20"/>
                <w:szCs w:val="20"/>
              </w:rPr>
            </w:pPr>
            <w:r w:rsidRPr="007E10A0">
              <w:rPr>
                <w:rFonts w:cstheme="minorHAnsi"/>
                <w:sz w:val="20"/>
                <w:szCs w:val="20"/>
              </w:rPr>
              <w:t>1993</w:t>
            </w:r>
          </w:p>
        </w:tc>
      </w:tr>
      <w:tr w:rsidR="00612E1E" w:rsidRPr="007E10A0" w14:paraId="5CACA3F8" w14:textId="77777777" w:rsidTr="00612E1E">
        <w:trPr>
          <w:jc w:val="center"/>
        </w:trPr>
        <w:tc>
          <w:tcPr>
            <w:tcW w:w="498" w:type="dxa"/>
          </w:tcPr>
          <w:p w14:paraId="78687356" w14:textId="77777777" w:rsidR="00612E1E" w:rsidRPr="007E10A0" w:rsidRDefault="00612E1E" w:rsidP="00D5732D">
            <w:pPr>
              <w:jc w:val="both"/>
              <w:rPr>
                <w:rFonts w:cstheme="minorHAnsi"/>
                <w:sz w:val="20"/>
                <w:szCs w:val="20"/>
              </w:rPr>
            </w:pPr>
            <w:r>
              <w:rPr>
                <w:rFonts w:cstheme="minorHAnsi"/>
                <w:sz w:val="20"/>
                <w:szCs w:val="20"/>
              </w:rPr>
              <w:t>70</w:t>
            </w:r>
          </w:p>
        </w:tc>
        <w:tc>
          <w:tcPr>
            <w:tcW w:w="1311" w:type="dxa"/>
          </w:tcPr>
          <w:p w14:paraId="5A1DAA71" w14:textId="77777777" w:rsidR="00612E1E" w:rsidRPr="007E10A0" w:rsidRDefault="00612E1E" w:rsidP="00D5732D">
            <w:pPr>
              <w:jc w:val="both"/>
              <w:rPr>
                <w:rFonts w:cstheme="minorHAnsi"/>
                <w:sz w:val="20"/>
                <w:szCs w:val="20"/>
              </w:rPr>
            </w:pPr>
            <w:r w:rsidRPr="007E10A0">
              <w:rPr>
                <w:rFonts w:cstheme="minorHAnsi"/>
                <w:sz w:val="20"/>
                <w:szCs w:val="20"/>
              </w:rPr>
              <w:t>WCT 901</w:t>
            </w:r>
          </w:p>
        </w:tc>
        <w:tc>
          <w:tcPr>
            <w:tcW w:w="1233" w:type="dxa"/>
          </w:tcPr>
          <w:p w14:paraId="3F20A929"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63066A40" w14:textId="77777777" w:rsidR="00612E1E" w:rsidRPr="007E10A0" w:rsidRDefault="00612E1E" w:rsidP="00D5732D">
            <w:pPr>
              <w:jc w:val="both"/>
              <w:rPr>
                <w:rFonts w:cstheme="minorHAnsi"/>
                <w:sz w:val="20"/>
                <w:szCs w:val="20"/>
              </w:rPr>
            </w:pPr>
            <w:r w:rsidRPr="007E10A0">
              <w:rPr>
                <w:rFonts w:cstheme="minorHAnsi"/>
                <w:sz w:val="20"/>
                <w:szCs w:val="20"/>
              </w:rPr>
              <w:t>KIA</w:t>
            </w:r>
          </w:p>
        </w:tc>
        <w:tc>
          <w:tcPr>
            <w:tcW w:w="1105" w:type="dxa"/>
          </w:tcPr>
          <w:p w14:paraId="082709B9" w14:textId="77777777" w:rsidR="00612E1E" w:rsidRPr="007E10A0" w:rsidRDefault="00612E1E" w:rsidP="00D5732D">
            <w:pPr>
              <w:jc w:val="both"/>
              <w:rPr>
                <w:rFonts w:cstheme="minorHAnsi"/>
                <w:sz w:val="20"/>
                <w:szCs w:val="20"/>
              </w:rPr>
            </w:pPr>
            <w:r w:rsidRPr="007E10A0">
              <w:rPr>
                <w:rFonts w:cstheme="minorHAnsi"/>
                <w:sz w:val="20"/>
                <w:szCs w:val="20"/>
              </w:rPr>
              <w:t>2013</w:t>
            </w:r>
          </w:p>
        </w:tc>
      </w:tr>
      <w:tr w:rsidR="00612E1E" w:rsidRPr="007E10A0" w14:paraId="51243625" w14:textId="77777777" w:rsidTr="00612E1E">
        <w:trPr>
          <w:jc w:val="center"/>
        </w:trPr>
        <w:tc>
          <w:tcPr>
            <w:tcW w:w="498" w:type="dxa"/>
          </w:tcPr>
          <w:p w14:paraId="661B4FE9" w14:textId="77777777" w:rsidR="00612E1E" w:rsidRPr="007E10A0" w:rsidRDefault="00612E1E" w:rsidP="00D5732D">
            <w:pPr>
              <w:jc w:val="both"/>
              <w:rPr>
                <w:rFonts w:cstheme="minorHAnsi"/>
                <w:sz w:val="20"/>
                <w:szCs w:val="20"/>
              </w:rPr>
            </w:pPr>
            <w:r>
              <w:rPr>
                <w:rFonts w:cstheme="minorHAnsi"/>
                <w:sz w:val="20"/>
                <w:szCs w:val="20"/>
              </w:rPr>
              <w:t>71</w:t>
            </w:r>
          </w:p>
        </w:tc>
        <w:tc>
          <w:tcPr>
            <w:tcW w:w="1311" w:type="dxa"/>
          </w:tcPr>
          <w:p w14:paraId="40D59049" w14:textId="77777777" w:rsidR="00612E1E" w:rsidRPr="007E10A0" w:rsidRDefault="00612E1E" w:rsidP="00D5732D">
            <w:pPr>
              <w:jc w:val="both"/>
              <w:rPr>
                <w:rFonts w:cstheme="minorHAnsi"/>
                <w:sz w:val="20"/>
                <w:szCs w:val="20"/>
              </w:rPr>
            </w:pPr>
            <w:r w:rsidRPr="007E10A0">
              <w:rPr>
                <w:rFonts w:cstheme="minorHAnsi"/>
                <w:sz w:val="20"/>
                <w:szCs w:val="20"/>
              </w:rPr>
              <w:t>WEO 965</w:t>
            </w:r>
          </w:p>
        </w:tc>
        <w:tc>
          <w:tcPr>
            <w:tcW w:w="1233" w:type="dxa"/>
          </w:tcPr>
          <w:p w14:paraId="5C0D16E9"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7D34D30A" w14:textId="77777777" w:rsidR="00612E1E" w:rsidRPr="007E10A0" w:rsidRDefault="00612E1E" w:rsidP="00D5732D">
            <w:pPr>
              <w:jc w:val="both"/>
              <w:rPr>
                <w:rFonts w:cstheme="minorHAnsi"/>
                <w:sz w:val="20"/>
                <w:szCs w:val="20"/>
              </w:rPr>
            </w:pPr>
            <w:r w:rsidRPr="007E10A0">
              <w:rPr>
                <w:rFonts w:cstheme="minorHAnsi"/>
                <w:sz w:val="20"/>
                <w:szCs w:val="20"/>
              </w:rPr>
              <w:t>JINBEI</w:t>
            </w:r>
          </w:p>
        </w:tc>
        <w:tc>
          <w:tcPr>
            <w:tcW w:w="1105" w:type="dxa"/>
          </w:tcPr>
          <w:p w14:paraId="6E912423" w14:textId="77777777" w:rsidR="00612E1E" w:rsidRPr="007E10A0" w:rsidRDefault="00612E1E" w:rsidP="00D5732D">
            <w:pPr>
              <w:jc w:val="both"/>
              <w:rPr>
                <w:rFonts w:cstheme="minorHAnsi"/>
                <w:sz w:val="20"/>
                <w:szCs w:val="20"/>
              </w:rPr>
            </w:pPr>
            <w:r w:rsidRPr="007E10A0">
              <w:rPr>
                <w:rFonts w:cstheme="minorHAnsi"/>
                <w:sz w:val="20"/>
                <w:szCs w:val="20"/>
              </w:rPr>
              <w:t>2014</w:t>
            </w:r>
          </w:p>
        </w:tc>
      </w:tr>
      <w:tr w:rsidR="00612E1E" w:rsidRPr="007E10A0" w14:paraId="23B3B933" w14:textId="77777777" w:rsidTr="00612E1E">
        <w:trPr>
          <w:jc w:val="center"/>
        </w:trPr>
        <w:tc>
          <w:tcPr>
            <w:tcW w:w="498" w:type="dxa"/>
          </w:tcPr>
          <w:p w14:paraId="753E04C7" w14:textId="77777777" w:rsidR="00612E1E" w:rsidRPr="007E10A0" w:rsidRDefault="00612E1E" w:rsidP="00D5732D">
            <w:pPr>
              <w:jc w:val="both"/>
              <w:rPr>
                <w:rFonts w:cstheme="minorHAnsi"/>
                <w:sz w:val="20"/>
                <w:szCs w:val="20"/>
              </w:rPr>
            </w:pPr>
            <w:r>
              <w:rPr>
                <w:rFonts w:cstheme="minorHAnsi"/>
                <w:sz w:val="20"/>
                <w:szCs w:val="20"/>
              </w:rPr>
              <w:t>72</w:t>
            </w:r>
          </w:p>
        </w:tc>
        <w:tc>
          <w:tcPr>
            <w:tcW w:w="1311" w:type="dxa"/>
          </w:tcPr>
          <w:p w14:paraId="674A303D" w14:textId="77777777" w:rsidR="00612E1E" w:rsidRPr="007E10A0" w:rsidRDefault="00612E1E" w:rsidP="00D5732D">
            <w:pPr>
              <w:jc w:val="both"/>
              <w:rPr>
                <w:rFonts w:cstheme="minorHAnsi"/>
                <w:sz w:val="20"/>
                <w:szCs w:val="20"/>
              </w:rPr>
            </w:pPr>
            <w:r>
              <w:rPr>
                <w:rFonts w:cstheme="minorHAnsi"/>
                <w:sz w:val="20"/>
                <w:szCs w:val="20"/>
              </w:rPr>
              <w:t>WEQ 086</w:t>
            </w:r>
          </w:p>
        </w:tc>
        <w:tc>
          <w:tcPr>
            <w:tcW w:w="1233" w:type="dxa"/>
          </w:tcPr>
          <w:p w14:paraId="24298E5F" w14:textId="77777777" w:rsidR="00612E1E" w:rsidRPr="007E10A0" w:rsidRDefault="00612E1E" w:rsidP="00D5732D">
            <w:pPr>
              <w:jc w:val="both"/>
              <w:rPr>
                <w:rFonts w:cstheme="minorHAnsi"/>
                <w:sz w:val="20"/>
                <w:szCs w:val="20"/>
              </w:rPr>
            </w:pPr>
            <w:r>
              <w:rPr>
                <w:rFonts w:cstheme="minorHAnsi"/>
                <w:sz w:val="20"/>
                <w:szCs w:val="20"/>
              </w:rPr>
              <w:t>MICROBUS</w:t>
            </w:r>
          </w:p>
        </w:tc>
        <w:tc>
          <w:tcPr>
            <w:tcW w:w="2073" w:type="dxa"/>
          </w:tcPr>
          <w:p w14:paraId="69478FCD" w14:textId="77777777" w:rsidR="00612E1E" w:rsidRPr="007E10A0" w:rsidRDefault="00612E1E" w:rsidP="00D5732D">
            <w:pPr>
              <w:jc w:val="both"/>
              <w:rPr>
                <w:rFonts w:cstheme="minorHAnsi"/>
                <w:sz w:val="20"/>
                <w:szCs w:val="20"/>
              </w:rPr>
            </w:pPr>
            <w:r>
              <w:rPr>
                <w:rFonts w:cstheme="minorHAnsi"/>
                <w:sz w:val="20"/>
                <w:szCs w:val="20"/>
              </w:rPr>
              <w:t>VOLSKSWAGEN</w:t>
            </w:r>
          </w:p>
        </w:tc>
        <w:tc>
          <w:tcPr>
            <w:tcW w:w="1105" w:type="dxa"/>
          </w:tcPr>
          <w:p w14:paraId="79649BA3" w14:textId="77777777" w:rsidR="00612E1E" w:rsidRDefault="00612E1E" w:rsidP="00D5732D">
            <w:r w:rsidRPr="00072554">
              <w:rPr>
                <w:rFonts w:cstheme="minorHAnsi"/>
                <w:sz w:val="20"/>
                <w:szCs w:val="20"/>
              </w:rPr>
              <w:t>2014</w:t>
            </w:r>
          </w:p>
        </w:tc>
      </w:tr>
      <w:tr w:rsidR="00612E1E" w:rsidRPr="007E10A0" w14:paraId="2C92180E" w14:textId="77777777" w:rsidTr="00612E1E">
        <w:trPr>
          <w:jc w:val="center"/>
        </w:trPr>
        <w:tc>
          <w:tcPr>
            <w:tcW w:w="498" w:type="dxa"/>
          </w:tcPr>
          <w:p w14:paraId="40D48C1B" w14:textId="77777777" w:rsidR="00612E1E" w:rsidRPr="007E10A0" w:rsidRDefault="00612E1E" w:rsidP="00D5732D">
            <w:pPr>
              <w:jc w:val="both"/>
              <w:rPr>
                <w:rFonts w:cstheme="minorHAnsi"/>
                <w:sz w:val="20"/>
                <w:szCs w:val="20"/>
              </w:rPr>
            </w:pPr>
            <w:r>
              <w:rPr>
                <w:rFonts w:cstheme="minorHAnsi"/>
                <w:sz w:val="20"/>
                <w:szCs w:val="20"/>
              </w:rPr>
              <w:t>73</w:t>
            </w:r>
          </w:p>
        </w:tc>
        <w:tc>
          <w:tcPr>
            <w:tcW w:w="1311" w:type="dxa"/>
          </w:tcPr>
          <w:p w14:paraId="350FB297" w14:textId="77777777" w:rsidR="00612E1E" w:rsidRPr="007E10A0" w:rsidRDefault="00612E1E" w:rsidP="00D5732D">
            <w:pPr>
              <w:jc w:val="both"/>
              <w:rPr>
                <w:rFonts w:cstheme="minorHAnsi"/>
                <w:sz w:val="20"/>
                <w:szCs w:val="20"/>
              </w:rPr>
            </w:pPr>
            <w:r>
              <w:rPr>
                <w:rFonts w:cstheme="minorHAnsi"/>
                <w:sz w:val="20"/>
                <w:szCs w:val="20"/>
              </w:rPr>
              <w:t>WEX 942</w:t>
            </w:r>
          </w:p>
        </w:tc>
        <w:tc>
          <w:tcPr>
            <w:tcW w:w="1233" w:type="dxa"/>
          </w:tcPr>
          <w:p w14:paraId="364308F9" w14:textId="77777777" w:rsidR="00612E1E" w:rsidRPr="007E10A0" w:rsidRDefault="00612E1E" w:rsidP="00D5732D">
            <w:pPr>
              <w:jc w:val="both"/>
              <w:rPr>
                <w:rFonts w:cstheme="minorHAnsi"/>
                <w:sz w:val="20"/>
                <w:szCs w:val="20"/>
              </w:rPr>
            </w:pPr>
            <w:r>
              <w:rPr>
                <w:rFonts w:cstheme="minorHAnsi"/>
                <w:sz w:val="20"/>
                <w:szCs w:val="20"/>
              </w:rPr>
              <w:t>MICROBUS</w:t>
            </w:r>
          </w:p>
        </w:tc>
        <w:tc>
          <w:tcPr>
            <w:tcW w:w="2073" w:type="dxa"/>
          </w:tcPr>
          <w:p w14:paraId="44BC0230" w14:textId="77777777" w:rsidR="00612E1E" w:rsidRPr="007E10A0" w:rsidRDefault="00612E1E" w:rsidP="00D5732D">
            <w:pPr>
              <w:jc w:val="both"/>
              <w:rPr>
                <w:rFonts w:cstheme="minorHAnsi"/>
                <w:sz w:val="20"/>
                <w:szCs w:val="20"/>
              </w:rPr>
            </w:pPr>
            <w:r>
              <w:rPr>
                <w:rFonts w:cstheme="minorHAnsi"/>
                <w:sz w:val="20"/>
                <w:szCs w:val="20"/>
              </w:rPr>
              <w:t>NISSAN</w:t>
            </w:r>
          </w:p>
        </w:tc>
        <w:tc>
          <w:tcPr>
            <w:tcW w:w="1105" w:type="dxa"/>
          </w:tcPr>
          <w:p w14:paraId="7BACBB15" w14:textId="77777777" w:rsidR="00612E1E" w:rsidRDefault="00612E1E" w:rsidP="00D5732D">
            <w:r w:rsidRPr="00072554">
              <w:rPr>
                <w:rFonts w:cstheme="minorHAnsi"/>
                <w:sz w:val="20"/>
                <w:szCs w:val="20"/>
              </w:rPr>
              <w:t>2014</w:t>
            </w:r>
          </w:p>
        </w:tc>
      </w:tr>
      <w:tr w:rsidR="00612E1E" w:rsidRPr="007E10A0" w14:paraId="098E8DE9" w14:textId="77777777" w:rsidTr="00612E1E">
        <w:trPr>
          <w:jc w:val="center"/>
        </w:trPr>
        <w:tc>
          <w:tcPr>
            <w:tcW w:w="498" w:type="dxa"/>
          </w:tcPr>
          <w:p w14:paraId="7BB19BA3" w14:textId="77777777" w:rsidR="00612E1E" w:rsidRPr="007E10A0" w:rsidRDefault="00612E1E" w:rsidP="00D5732D">
            <w:pPr>
              <w:jc w:val="both"/>
              <w:rPr>
                <w:rFonts w:cstheme="minorHAnsi"/>
                <w:sz w:val="20"/>
                <w:szCs w:val="20"/>
              </w:rPr>
            </w:pPr>
            <w:r>
              <w:rPr>
                <w:rFonts w:cstheme="minorHAnsi"/>
                <w:sz w:val="20"/>
                <w:szCs w:val="20"/>
              </w:rPr>
              <w:t>74</w:t>
            </w:r>
          </w:p>
        </w:tc>
        <w:tc>
          <w:tcPr>
            <w:tcW w:w="1311" w:type="dxa"/>
          </w:tcPr>
          <w:p w14:paraId="67ACB226" w14:textId="77777777" w:rsidR="00612E1E" w:rsidRPr="007E10A0" w:rsidRDefault="00612E1E" w:rsidP="00D5732D">
            <w:pPr>
              <w:jc w:val="both"/>
              <w:rPr>
                <w:rFonts w:cstheme="minorHAnsi"/>
                <w:sz w:val="20"/>
                <w:szCs w:val="20"/>
              </w:rPr>
            </w:pPr>
            <w:r>
              <w:rPr>
                <w:rFonts w:cstheme="minorHAnsi"/>
                <w:sz w:val="20"/>
                <w:szCs w:val="20"/>
              </w:rPr>
              <w:t>WGZ 001</w:t>
            </w:r>
          </w:p>
        </w:tc>
        <w:tc>
          <w:tcPr>
            <w:tcW w:w="1233" w:type="dxa"/>
          </w:tcPr>
          <w:p w14:paraId="673B5869" w14:textId="77777777" w:rsidR="00612E1E" w:rsidRPr="007E10A0" w:rsidRDefault="00612E1E" w:rsidP="00D5732D">
            <w:pPr>
              <w:jc w:val="both"/>
              <w:rPr>
                <w:rFonts w:cstheme="minorHAnsi"/>
                <w:sz w:val="20"/>
                <w:szCs w:val="20"/>
              </w:rPr>
            </w:pPr>
            <w:r>
              <w:rPr>
                <w:rFonts w:cstheme="minorHAnsi"/>
                <w:sz w:val="20"/>
                <w:szCs w:val="20"/>
              </w:rPr>
              <w:t>MICROBUS</w:t>
            </w:r>
          </w:p>
        </w:tc>
        <w:tc>
          <w:tcPr>
            <w:tcW w:w="2073" w:type="dxa"/>
          </w:tcPr>
          <w:p w14:paraId="6ABB909B" w14:textId="77777777" w:rsidR="00612E1E" w:rsidRPr="007E10A0" w:rsidRDefault="00612E1E" w:rsidP="00D5732D">
            <w:pPr>
              <w:jc w:val="both"/>
              <w:rPr>
                <w:rFonts w:cstheme="minorHAnsi"/>
                <w:sz w:val="20"/>
                <w:szCs w:val="20"/>
              </w:rPr>
            </w:pPr>
            <w:r>
              <w:rPr>
                <w:rFonts w:cstheme="minorHAnsi"/>
                <w:sz w:val="20"/>
                <w:szCs w:val="20"/>
              </w:rPr>
              <w:t>JINBEI</w:t>
            </w:r>
          </w:p>
        </w:tc>
        <w:tc>
          <w:tcPr>
            <w:tcW w:w="1105" w:type="dxa"/>
          </w:tcPr>
          <w:p w14:paraId="38A769B1" w14:textId="77777777" w:rsidR="00612E1E" w:rsidRDefault="00612E1E" w:rsidP="00D5732D">
            <w:r w:rsidRPr="00072554">
              <w:rPr>
                <w:rFonts w:cstheme="minorHAnsi"/>
                <w:sz w:val="20"/>
                <w:szCs w:val="20"/>
              </w:rPr>
              <w:t>2014</w:t>
            </w:r>
          </w:p>
        </w:tc>
      </w:tr>
      <w:tr w:rsidR="00612E1E" w:rsidRPr="007E10A0" w14:paraId="716184B8" w14:textId="77777777" w:rsidTr="00612E1E">
        <w:trPr>
          <w:jc w:val="center"/>
        </w:trPr>
        <w:tc>
          <w:tcPr>
            <w:tcW w:w="498" w:type="dxa"/>
          </w:tcPr>
          <w:p w14:paraId="3CE6D89F" w14:textId="77777777" w:rsidR="00612E1E" w:rsidRPr="007E10A0" w:rsidRDefault="00612E1E" w:rsidP="00D5732D">
            <w:pPr>
              <w:jc w:val="both"/>
              <w:rPr>
                <w:rFonts w:cstheme="minorHAnsi"/>
                <w:sz w:val="20"/>
                <w:szCs w:val="20"/>
              </w:rPr>
            </w:pPr>
            <w:r>
              <w:rPr>
                <w:rFonts w:cstheme="minorHAnsi"/>
                <w:sz w:val="20"/>
                <w:szCs w:val="20"/>
              </w:rPr>
              <w:t>75</w:t>
            </w:r>
          </w:p>
        </w:tc>
        <w:tc>
          <w:tcPr>
            <w:tcW w:w="1311" w:type="dxa"/>
          </w:tcPr>
          <w:p w14:paraId="7F110F58" w14:textId="77777777" w:rsidR="00612E1E" w:rsidRPr="007E10A0" w:rsidRDefault="00612E1E" w:rsidP="00D5732D">
            <w:pPr>
              <w:jc w:val="both"/>
              <w:rPr>
                <w:rFonts w:cstheme="minorHAnsi"/>
                <w:sz w:val="20"/>
                <w:szCs w:val="20"/>
              </w:rPr>
            </w:pPr>
            <w:r w:rsidRPr="007E10A0">
              <w:rPr>
                <w:rFonts w:cstheme="minorHAnsi"/>
                <w:sz w:val="20"/>
                <w:szCs w:val="20"/>
              </w:rPr>
              <w:t>XAC 258</w:t>
            </w:r>
          </w:p>
        </w:tc>
        <w:tc>
          <w:tcPr>
            <w:tcW w:w="1233" w:type="dxa"/>
          </w:tcPr>
          <w:p w14:paraId="4C869D07" w14:textId="77777777" w:rsidR="00612E1E" w:rsidRPr="007E10A0" w:rsidRDefault="00612E1E" w:rsidP="00D5732D">
            <w:pPr>
              <w:jc w:val="both"/>
              <w:rPr>
                <w:rFonts w:cstheme="minorHAnsi"/>
                <w:sz w:val="20"/>
                <w:szCs w:val="20"/>
              </w:rPr>
            </w:pPr>
            <w:r w:rsidRPr="007E10A0">
              <w:rPr>
                <w:rFonts w:cstheme="minorHAnsi"/>
                <w:sz w:val="20"/>
                <w:szCs w:val="20"/>
              </w:rPr>
              <w:t>BUS</w:t>
            </w:r>
          </w:p>
        </w:tc>
        <w:tc>
          <w:tcPr>
            <w:tcW w:w="2073" w:type="dxa"/>
          </w:tcPr>
          <w:p w14:paraId="6342EB56" w14:textId="77777777" w:rsidR="00612E1E" w:rsidRPr="007E10A0" w:rsidRDefault="00612E1E" w:rsidP="00D5732D">
            <w:pPr>
              <w:jc w:val="both"/>
              <w:rPr>
                <w:rFonts w:cstheme="minorHAnsi"/>
                <w:sz w:val="20"/>
                <w:szCs w:val="20"/>
              </w:rPr>
            </w:pPr>
            <w:r w:rsidRPr="007E10A0">
              <w:rPr>
                <w:rFonts w:cstheme="minorHAnsi"/>
                <w:sz w:val="20"/>
                <w:szCs w:val="20"/>
              </w:rPr>
              <w:t>DODGE</w:t>
            </w:r>
          </w:p>
        </w:tc>
        <w:tc>
          <w:tcPr>
            <w:tcW w:w="1105" w:type="dxa"/>
          </w:tcPr>
          <w:p w14:paraId="194B1B42" w14:textId="77777777" w:rsidR="00612E1E" w:rsidRPr="007E10A0" w:rsidRDefault="00612E1E" w:rsidP="00D5732D">
            <w:pPr>
              <w:jc w:val="both"/>
              <w:rPr>
                <w:rFonts w:cstheme="minorHAnsi"/>
                <w:sz w:val="20"/>
                <w:szCs w:val="20"/>
              </w:rPr>
            </w:pPr>
            <w:r w:rsidRPr="007E10A0">
              <w:rPr>
                <w:rFonts w:cstheme="minorHAnsi"/>
                <w:sz w:val="20"/>
                <w:szCs w:val="20"/>
              </w:rPr>
              <w:t>1975</w:t>
            </w:r>
          </w:p>
        </w:tc>
      </w:tr>
      <w:tr w:rsidR="00612E1E" w:rsidRPr="007E10A0" w14:paraId="32660A7F" w14:textId="77777777" w:rsidTr="00612E1E">
        <w:trPr>
          <w:jc w:val="center"/>
        </w:trPr>
        <w:tc>
          <w:tcPr>
            <w:tcW w:w="498" w:type="dxa"/>
          </w:tcPr>
          <w:p w14:paraId="452D8D91" w14:textId="77777777" w:rsidR="00612E1E" w:rsidRPr="007E10A0" w:rsidRDefault="00612E1E" w:rsidP="00D5732D">
            <w:pPr>
              <w:jc w:val="both"/>
              <w:rPr>
                <w:rFonts w:cstheme="minorHAnsi"/>
                <w:sz w:val="20"/>
                <w:szCs w:val="20"/>
              </w:rPr>
            </w:pPr>
            <w:r>
              <w:rPr>
                <w:rFonts w:cstheme="minorHAnsi"/>
                <w:sz w:val="20"/>
                <w:szCs w:val="20"/>
              </w:rPr>
              <w:t>76</w:t>
            </w:r>
          </w:p>
        </w:tc>
        <w:tc>
          <w:tcPr>
            <w:tcW w:w="1311" w:type="dxa"/>
          </w:tcPr>
          <w:p w14:paraId="7F9CBDED" w14:textId="77777777" w:rsidR="00612E1E" w:rsidRPr="007E10A0" w:rsidRDefault="00612E1E" w:rsidP="00D5732D">
            <w:pPr>
              <w:jc w:val="both"/>
              <w:rPr>
                <w:rFonts w:cstheme="minorHAnsi"/>
                <w:sz w:val="20"/>
                <w:szCs w:val="20"/>
              </w:rPr>
            </w:pPr>
            <w:r w:rsidRPr="007E10A0">
              <w:rPr>
                <w:rFonts w:cstheme="minorHAnsi"/>
                <w:sz w:val="20"/>
                <w:szCs w:val="20"/>
              </w:rPr>
              <w:t>XFJ 414</w:t>
            </w:r>
          </w:p>
        </w:tc>
        <w:tc>
          <w:tcPr>
            <w:tcW w:w="1233" w:type="dxa"/>
          </w:tcPr>
          <w:p w14:paraId="3B2F2D86" w14:textId="77777777" w:rsidR="00612E1E" w:rsidRPr="007E10A0" w:rsidRDefault="00612E1E" w:rsidP="00D5732D">
            <w:pPr>
              <w:jc w:val="both"/>
              <w:rPr>
                <w:rFonts w:cstheme="minorHAnsi"/>
                <w:sz w:val="20"/>
                <w:szCs w:val="20"/>
              </w:rPr>
            </w:pPr>
            <w:r w:rsidRPr="007E10A0">
              <w:rPr>
                <w:rFonts w:cstheme="minorHAnsi"/>
                <w:sz w:val="20"/>
                <w:szCs w:val="20"/>
              </w:rPr>
              <w:t>BUS</w:t>
            </w:r>
          </w:p>
        </w:tc>
        <w:tc>
          <w:tcPr>
            <w:tcW w:w="2073" w:type="dxa"/>
          </w:tcPr>
          <w:p w14:paraId="1BF25469" w14:textId="77777777" w:rsidR="00612E1E" w:rsidRPr="007E10A0" w:rsidRDefault="00612E1E" w:rsidP="00D5732D">
            <w:pPr>
              <w:jc w:val="both"/>
              <w:rPr>
                <w:rFonts w:cstheme="minorHAnsi"/>
                <w:sz w:val="20"/>
                <w:szCs w:val="20"/>
              </w:rPr>
            </w:pPr>
            <w:r w:rsidRPr="007E10A0">
              <w:rPr>
                <w:rFonts w:cstheme="minorHAnsi"/>
                <w:sz w:val="20"/>
                <w:szCs w:val="20"/>
              </w:rPr>
              <w:t>CHEVROLET</w:t>
            </w:r>
          </w:p>
        </w:tc>
        <w:tc>
          <w:tcPr>
            <w:tcW w:w="1105" w:type="dxa"/>
          </w:tcPr>
          <w:p w14:paraId="3A9CF4BF" w14:textId="77777777" w:rsidR="00612E1E" w:rsidRPr="007E10A0" w:rsidRDefault="00612E1E" w:rsidP="00D5732D">
            <w:pPr>
              <w:jc w:val="both"/>
              <w:rPr>
                <w:rFonts w:cstheme="minorHAnsi"/>
                <w:sz w:val="20"/>
                <w:szCs w:val="20"/>
              </w:rPr>
            </w:pPr>
            <w:r w:rsidRPr="007E10A0">
              <w:rPr>
                <w:rFonts w:cstheme="minorHAnsi"/>
                <w:sz w:val="20"/>
                <w:szCs w:val="20"/>
              </w:rPr>
              <w:t>1981</w:t>
            </w:r>
          </w:p>
        </w:tc>
      </w:tr>
      <w:tr w:rsidR="00612E1E" w:rsidRPr="007E10A0" w14:paraId="44695C4C" w14:textId="77777777" w:rsidTr="00612E1E">
        <w:trPr>
          <w:jc w:val="center"/>
        </w:trPr>
        <w:tc>
          <w:tcPr>
            <w:tcW w:w="498" w:type="dxa"/>
          </w:tcPr>
          <w:p w14:paraId="0FAD6C14" w14:textId="77777777" w:rsidR="00612E1E" w:rsidRPr="007E10A0" w:rsidRDefault="00612E1E" w:rsidP="00D5732D">
            <w:pPr>
              <w:jc w:val="both"/>
              <w:rPr>
                <w:rFonts w:cstheme="minorHAnsi"/>
                <w:sz w:val="20"/>
                <w:szCs w:val="20"/>
              </w:rPr>
            </w:pPr>
            <w:r>
              <w:rPr>
                <w:rFonts w:cstheme="minorHAnsi"/>
                <w:sz w:val="20"/>
                <w:szCs w:val="20"/>
              </w:rPr>
              <w:t>77</w:t>
            </w:r>
          </w:p>
        </w:tc>
        <w:tc>
          <w:tcPr>
            <w:tcW w:w="1311" w:type="dxa"/>
          </w:tcPr>
          <w:p w14:paraId="0B17E8C0" w14:textId="77777777" w:rsidR="00612E1E" w:rsidRPr="007E10A0" w:rsidRDefault="00612E1E" w:rsidP="00D5732D">
            <w:pPr>
              <w:jc w:val="both"/>
              <w:rPr>
                <w:rFonts w:cstheme="minorHAnsi"/>
                <w:sz w:val="20"/>
                <w:szCs w:val="20"/>
              </w:rPr>
            </w:pPr>
            <w:r w:rsidRPr="007E10A0">
              <w:rPr>
                <w:rFonts w:cstheme="minorHAnsi"/>
                <w:sz w:val="20"/>
                <w:szCs w:val="20"/>
              </w:rPr>
              <w:t>ZID 983</w:t>
            </w:r>
          </w:p>
        </w:tc>
        <w:tc>
          <w:tcPr>
            <w:tcW w:w="1233" w:type="dxa"/>
          </w:tcPr>
          <w:p w14:paraId="2F48CB0B"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16A22ECE"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66EA4516" w14:textId="77777777" w:rsidR="00612E1E" w:rsidRPr="007E10A0" w:rsidRDefault="00612E1E" w:rsidP="00D5732D">
            <w:pPr>
              <w:jc w:val="both"/>
              <w:rPr>
                <w:rFonts w:cstheme="minorHAnsi"/>
                <w:sz w:val="20"/>
                <w:szCs w:val="20"/>
              </w:rPr>
            </w:pPr>
            <w:r w:rsidRPr="007E10A0">
              <w:rPr>
                <w:rFonts w:cstheme="minorHAnsi"/>
                <w:sz w:val="20"/>
                <w:szCs w:val="20"/>
              </w:rPr>
              <w:t>1994</w:t>
            </w:r>
          </w:p>
        </w:tc>
      </w:tr>
      <w:tr w:rsidR="00612E1E" w:rsidRPr="007E10A0" w14:paraId="73D9A038" w14:textId="77777777" w:rsidTr="00612E1E">
        <w:trPr>
          <w:jc w:val="center"/>
        </w:trPr>
        <w:tc>
          <w:tcPr>
            <w:tcW w:w="498" w:type="dxa"/>
          </w:tcPr>
          <w:p w14:paraId="19069A64" w14:textId="77777777" w:rsidR="00612E1E" w:rsidRPr="007E10A0" w:rsidRDefault="00612E1E" w:rsidP="00D5732D">
            <w:pPr>
              <w:jc w:val="both"/>
              <w:rPr>
                <w:rFonts w:cstheme="minorHAnsi"/>
                <w:sz w:val="20"/>
                <w:szCs w:val="20"/>
              </w:rPr>
            </w:pPr>
            <w:r>
              <w:rPr>
                <w:rFonts w:cstheme="minorHAnsi"/>
                <w:sz w:val="20"/>
                <w:szCs w:val="20"/>
              </w:rPr>
              <w:t>78</w:t>
            </w:r>
          </w:p>
        </w:tc>
        <w:tc>
          <w:tcPr>
            <w:tcW w:w="1311" w:type="dxa"/>
          </w:tcPr>
          <w:p w14:paraId="2D5DAC72" w14:textId="77777777" w:rsidR="00612E1E" w:rsidRPr="007E10A0" w:rsidRDefault="00612E1E" w:rsidP="00D5732D">
            <w:pPr>
              <w:jc w:val="both"/>
              <w:rPr>
                <w:rFonts w:cstheme="minorHAnsi"/>
                <w:sz w:val="20"/>
                <w:szCs w:val="20"/>
              </w:rPr>
            </w:pPr>
            <w:r w:rsidRPr="007E10A0">
              <w:rPr>
                <w:rFonts w:cstheme="minorHAnsi"/>
                <w:sz w:val="20"/>
                <w:szCs w:val="20"/>
              </w:rPr>
              <w:t>ZIE 336</w:t>
            </w:r>
          </w:p>
        </w:tc>
        <w:tc>
          <w:tcPr>
            <w:tcW w:w="1233" w:type="dxa"/>
          </w:tcPr>
          <w:p w14:paraId="7DAD5B24" w14:textId="77777777" w:rsidR="00612E1E" w:rsidRPr="007E10A0" w:rsidRDefault="00612E1E" w:rsidP="00D5732D">
            <w:pPr>
              <w:jc w:val="both"/>
              <w:rPr>
                <w:rFonts w:cstheme="minorHAnsi"/>
                <w:sz w:val="20"/>
                <w:szCs w:val="20"/>
              </w:rPr>
            </w:pPr>
            <w:r w:rsidRPr="007E10A0">
              <w:rPr>
                <w:rFonts w:cstheme="minorHAnsi"/>
                <w:sz w:val="20"/>
                <w:szCs w:val="20"/>
              </w:rPr>
              <w:t>BUSETA</w:t>
            </w:r>
          </w:p>
        </w:tc>
        <w:tc>
          <w:tcPr>
            <w:tcW w:w="2073" w:type="dxa"/>
          </w:tcPr>
          <w:p w14:paraId="7E8E6A16" w14:textId="77777777" w:rsidR="00612E1E" w:rsidRPr="007E10A0" w:rsidRDefault="00612E1E" w:rsidP="00D5732D">
            <w:pPr>
              <w:jc w:val="both"/>
              <w:rPr>
                <w:rFonts w:cstheme="minorHAnsi"/>
                <w:sz w:val="20"/>
                <w:szCs w:val="20"/>
              </w:rPr>
            </w:pPr>
            <w:r w:rsidRPr="007E10A0">
              <w:rPr>
                <w:rFonts w:cstheme="minorHAnsi"/>
                <w:sz w:val="20"/>
                <w:szCs w:val="20"/>
              </w:rPr>
              <w:t>DODGE</w:t>
            </w:r>
          </w:p>
        </w:tc>
        <w:tc>
          <w:tcPr>
            <w:tcW w:w="1105" w:type="dxa"/>
          </w:tcPr>
          <w:p w14:paraId="3888D17E" w14:textId="77777777" w:rsidR="00612E1E" w:rsidRPr="007E10A0" w:rsidRDefault="00612E1E" w:rsidP="00D5732D">
            <w:pPr>
              <w:jc w:val="both"/>
              <w:rPr>
                <w:rFonts w:cstheme="minorHAnsi"/>
                <w:sz w:val="20"/>
                <w:szCs w:val="20"/>
              </w:rPr>
            </w:pPr>
            <w:r w:rsidRPr="007E10A0">
              <w:rPr>
                <w:rFonts w:cstheme="minorHAnsi"/>
                <w:sz w:val="20"/>
                <w:szCs w:val="20"/>
              </w:rPr>
              <w:t>1992</w:t>
            </w:r>
          </w:p>
        </w:tc>
      </w:tr>
      <w:tr w:rsidR="00612E1E" w:rsidRPr="007E10A0" w14:paraId="421EFD38" w14:textId="77777777" w:rsidTr="00612E1E">
        <w:trPr>
          <w:jc w:val="center"/>
        </w:trPr>
        <w:tc>
          <w:tcPr>
            <w:tcW w:w="498" w:type="dxa"/>
          </w:tcPr>
          <w:p w14:paraId="7EE46F30" w14:textId="77777777" w:rsidR="00612E1E" w:rsidRPr="007E10A0" w:rsidRDefault="00612E1E" w:rsidP="00D5732D">
            <w:pPr>
              <w:jc w:val="both"/>
              <w:rPr>
                <w:rFonts w:cstheme="minorHAnsi"/>
                <w:sz w:val="20"/>
                <w:szCs w:val="20"/>
              </w:rPr>
            </w:pPr>
            <w:r>
              <w:rPr>
                <w:rFonts w:cstheme="minorHAnsi"/>
                <w:sz w:val="20"/>
                <w:szCs w:val="20"/>
              </w:rPr>
              <w:t>79</w:t>
            </w:r>
          </w:p>
        </w:tc>
        <w:tc>
          <w:tcPr>
            <w:tcW w:w="1311" w:type="dxa"/>
          </w:tcPr>
          <w:p w14:paraId="1C8A858B" w14:textId="77777777" w:rsidR="00612E1E" w:rsidRPr="007E10A0" w:rsidRDefault="00612E1E" w:rsidP="00D5732D">
            <w:pPr>
              <w:jc w:val="both"/>
              <w:rPr>
                <w:rFonts w:cstheme="minorHAnsi"/>
                <w:sz w:val="20"/>
                <w:szCs w:val="20"/>
              </w:rPr>
            </w:pPr>
            <w:r w:rsidRPr="007E10A0">
              <w:rPr>
                <w:rFonts w:cstheme="minorHAnsi"/>
                <w:sz w:val="20"/>
                <w:szCs w:val="20"/>
              </w:rPr>
              <w:t>TAP 839</w:t>
            </w:r>
          </w:p>
        </w:tc>
        <w:tc>
          <w:tcPr>
            <w:tcW w:w="1233" w:type="dxa"/>
          </w:tcPr>
          <w:p w14:paraId="0931D7C7" w14:textId="77777777" w:rsidR="00612E1E" w:rsidRPr="007E10A0" w:rsidRDefault="00612E1E" w:rsidP="00D5732D">
            <w:pPr>
              <w:jc w:val="both"/>
              <w:rPr>
                <w:rFonts w:cstheme="minorHAnsi"/>
                <w:sz w:val="20"/>
                <w:szCs w:val="20"/>
              </w:rPr>
            </w:pPr>
            <w:r w:rsidRPr="007E10A0">
              <w:rPr>
                <w:rFonts w:cstheme="minorHAnsi"/>
                <w:sz w:val="20"/>
                <w:szCs w:val="20"/>
              </w:rPr>
              <w:t>MICROBUS</w:t>
            </w:r>
          </w:p>
        </w:tc>
        <w:tc>
          <w:tcPr>
            <w:tcW w:w="2073" w:type="dxa"/>
          </w:tcPr>
          <w:p w14:paraId="582F9C32" w14:textId="77777777" w:rsidR="00612E1E" w:rsidRPr="007E10A0" w:rsidRDefault="00612E1E" w:rsidP="00D5732D">
            <w:pPr>
              <w:jc w:val="both"/>
              <w:rPr>
                <w:rFonts w:cstheme="minorHAnsi"/>
                <w:sz w:val="20"/>
                <w:szCs w:val="20"/>
              </w:rPr>
            </w:pPr>
            <w:r w:rsidRPr="007E10A0">
              <w:rPr>
                <w:rFonts w:cstheme="minorHAnsi"/>
                <w:sz w:val="20"/>
                <w:szCs w:val="20"/>
              </w:rPr>
              <w:t>NISSAN</w:t>
            </w:r>
          </w:p>
        </w:tc>
        <w:tc>
          <w:tcPr>
            <w:tcW w:w="1105" w:type="dxa"/>
          </w:tcPr>
          <w:p w14:paraId="35881F21" w14:textId="77777777" w:rsidR="00612E1E" w:rsidRPr="007E10A0" w:rsidRDefault="00612E1E" w:rsidP="00D5732D">
            <w:pPr>
              <w:jc w:val="both"/>
              <w:rPr>
                <w:rFonts w:cstheme="minorHAnsi"/>
                <w:sz w:val="20"/>
                <w:szCs w:val="20"/>
              </w:rPr>
            </w:pPr>
            <w:r w:rsidRPr="007E10A0">
              <w:rPr>
                <w:rFonts w:cstheme="minorHAnsi"/>
                <w:sz w:val="20"/>
                <w:szCs w:val="20"/>
              </w:rPr>
              <w:t>2011</w:t>
            </w:r>
          </w:p>
        </w:tc>
      </w:tr>
    </w:tbl>
    <w:p w14:paraId="39E52B14" w14:textId="77777777" w:rsidR="00612E1E" w:rsidRDefault="00612E1E" w:rsidP="004F0721">
      <w:pPr>
        <w:spacing w:after="0" w:line="360" w:lineRule="auto"/>
        <w:rPr>
          <w:rFonts w:ascii="Arial Narrow" w:hAnsi="Arial Narrow"/>
          <w:sz w:val="28"/>
          <w:szCs w:val="28"/>
          <w:lang w:val="es-CO"/>
        </w:rPr>
      </w:pPr>
    </w:p>
    <w:p w14:paraId="1A8BFE92" w14:textId="77777777" w:rsidR="00621F18" w:rsidRDefault="00621F18" w:rsidP="001A69DF">
      <w:pPr>
        <w:pStyle w:val="Ttulo3"/>
        <w:spacing w:before="0" w:line="360" w:lineRule="auto"/>
        <w:rPr>
          <w:rFonts w:ascii="Arial Narrow" w:hAnsi="Arial Narrow"/>
          <w:color w:val="auto"/>
          <w:sz w:val="28"/>
          <w:szCs w:val="28"/>
          <w:lang w:val="es-US"/>
        </w:rPr>
      </w:pPr>
      <w:bookmarkStart w:id="23" w:name="_Toc344571518"/>
    </w:p>
    <w:p w14:paraId="060C8618" w14:textId="77777777" w:rsidR="001A69DF" w:rsidRDefault="001A69DF" w:rsidP="001A69DF">
      <w:pPr>
        <w:pStyle w:val="Ttulo3"/>
        <w:spacing w:before="0" w:line="360" w:lineRule="auto"/>
        <w:rPr>
          <w:rFonts w:ascii="Arial Narrow" w:hAnsi="Arial Narrow"/>
          <w:color w:val="auto"/>
          <w:sz w:val="28"/>
          <w:szCs w:val="28"/>
          <w:lang w:val="es-US"/>
        </w:rPr>
      </w:pPr>
      <w:r w:rsidRPr="004F0721">
        <w:rPr>
          <w:rFonts w:ascii="Arial Narrow" w:hAnsi="Arial Narrow"/>
          <w:color w:val="auto"/>
          <w:sz w:val="28"/>
          <w:szCs w:val="28"/>
          <w:lang w:val="es-US"/>
        </w:rPr>
        <w:t xml:space="preserve">7.2.2. </w:t>
      </w:r>
      <w:r w:rsidR="00F46979">
        <w:rPr>
          <w:rFonts w:ascii="Arial Narrow" w:hAnsi="Arial Narrow"/>
          <w:color w:val="auto"/>
          <w:sz w:val="28"/>
          <w:szCs w:val="28"/>
          <w:lang w:val="es-US"/>
        </w:rPr>
        <w:t>Rutas autorizadas</w:t>
      </w:r>
      <w:bookmarkEnd w:id="23"/>
    </w:p>
    <w:p w14:paraId="29810210" w14:textId="77777777" w:rsidR="00F46979" w:rsidRDefault="00F46979" w:rsidP="006F6F4D">
      <w:pPr>
        <w:jc w:val="both"/>
        <w:rPr>
          <w:rFonts w:ascii="Arial Narrow" w:hAnsi="Arial Narrow"/>
          <w:sz w:val="28"/>
          <w:szCs w:val="28"/>
          <w:lang w:val="es-US"/>
        </w:rPr>
      </w:pPr>
    </w:p>
    <w:p w14:paraId="5538F441" w14:textId="77777777" w:rsidR="004624AC" w:rsidRDefault="004624AC" w:rsidP="004624AC">
      <w:pPr>
        <w:spacing w:after="0" w:line="360" w:lineRule="auto"/>
        <w:jc w:val="both"/>
        <w:rPr>
          <w:rFonts w:ascii="Arial Narrow" w:hAnsi="Arial Narrow"/>
          <w:sz w:val="28"/>
          <w:szCs w:val="28"/>
        </w:rPr>
      </w:pPr>
      <w:r w:rsidRPr="00DA2C08">
        <w:rPr>
          <w:rFonts w:ascii="Arial Narrow" w:hAnsi="Arial Narrow"/>
          <w:sz w:val="28"/>
          <w:szCs w:val="28"/>
        </w:rPr>
        <w:t xml:space="preserve">Las rutas </w:t>
      </w:r>
      <w:r>
        <w:rPr>
          <w:rFonts w:ascii="Arial Narrow" w:hAnsi="Arial Narrow"/>
          <w:sz w:val="28"/>
          <w:szCs w:val="28"/>
        </w:rPr>
        <w:t xml:space="preserve"> que SETRES recorre diariamente son recorridos de transporte escolar en el área urbana de Bogotá D.C., por lo tanto recorren varías vía de la ciudad con el correspondiente riesgo que tiene el tránsito por estas vías al interactuar con otros vehículos y con peatones.</w:t>
      </w:r>
    </w:p>
    <w:p w14:paraId="04FF56A8" w14:textId="77777777" w:rsidR="004624AC" w:rsidRPr="00DA2C08" w:rsidRDefault="004624AC" w:rsidP="004624AC">
      <w:pPr>
        <w:spacing w:after="0"/>
        <w:jc w:val="both"/>
        <w:rPr>
          <w:rFonts w:ascii="Arial Narrow" w:hAnsi="Arial Narrow"/>
          <w:sz w:val="28"/>
          <w:szCs w:val="28"/>
        </w:rPr>
      </w:pPr>
    </w:p>
    <w:p w14:paraId="2E830544" w14:textId="61A89E32" w:rsidR="00F46979" w:rsidRPr="00152523" w:rsidRDefault="00F46979" w:rsidP="00152523">
      <w:pPr>
        <w:pStyle w:val="Ttulo3"/>
        <w:spacing w:before="0" w:line="360" w:lineRule="auto"/>
        <w:rPr>
          <w:rFonts w:ascii="Arial Narrow" w:hAnsi="Arial Narrow"/>
          <w:color w:val="auto"/>
          <w:sz w:val="28"/>
          <w:szCs w:val="28"/>
          <w:lang w:val="es-US"/>
        </w:rPr>
      </w:pPr>
      <w:bookmarkStart w:id="24" w:name="_Toc344571519"/>
      <w:r w:rsidRPr="004F0721">
        <w:rPr>
          <w:rFonts w:ascii="Arial Narrow" w:hAnsi="Arial Narrow"/>
          <w:color w:val="auto"/>
          <w:sz w:val="28"/>
          <w:szCs w:val="28"/>
          <w:lang w:val="es-US"/>
        </w:rPr>
        <w:t xml:space="preserve">7.2.2. </w:t>
      </w:r>
      <w:r>
        <w:rPr>
          <w:rFonts w:ascii="Arial Narrow" w:hAnsi="Arial Narrow"/>
          <w:color w:val="auto"/>
          <w:sz w:val="28"/>
          <w:szCs w:val="28"/>
          <w:lang w:val="es-US"/>
        </w:rPr>
        <w:t>Contratos conductores y equipo</w:t>
      </w:r>
      <w:bookmarkEnd w:id="24"/>
    </w:p>
    <w:p w14:paraId="5430E758" w14:textId="655AA63F" w:rsidR="008732B3" w:rsidRDefault="008732B3" w:rsidP="00F46979">
      <w:pPr>
        <w:rPr>
          <w:rFonts w:ascii="Arial Narrow" w:hAnsi="Arial Narrow"/>
          <w:sz w:val="28"/>
          <w:szCs w:val="28"/>
          <w:lang w:val="es-US"/>
        </w:rPr>
      </w:pPr>
      <w:r>
        <w:rPr>
          <w:rFonts w:ascii="Arial Narrow" w:hAnsi="Arial Narrow"/>
          <w:sz w:val="28"/>
          <w:szCs w:val="28"/>
          <w:lang w:val="es-US"/>
        </w:rPr>
        <w:t>Actualmente se hace el proceso de selección de conductores así:</w:t>
      </w:r>
    </w:p>
    <w:p w14:paraId="73280E95" w14:textId="77777777" w:rsidR="008732B3" w:rsidRDefault="006D74DF" w:rsidP="006D74DF">
      <w:pPr>
        <w:pStyle w:val="Prrafodelista"/>
        <w:numPr>
          <w:ilvl w:val="0"/>
          <w:numId w:val="6"/>
        </w:numPr>
        <w:rPr>
          <w:rFonts w:ascii="Arial Narrow" w:hAnsi="Arial Narrow"/>
          <w:sz w:val="28"/>
          <w:szCs w:val="28"/>
          <w:lang w:val="es-US"/>
        </w:rPr>
      </w:pPr>
      <w:r>
        <w:rPr>
          <w:rFonts w:ascii="Arial Narrow" w:hAnsi="Arial Narrow"/>
          <w:sz w:val="28"/>
          <w:szCs w:val="28"/>
          <w:lang w:val="es-US"/>
        </w:rPr>
        <w:t>Recepción de hojas de vida</w:t>
      </w:r>
    </w:p>
    <w:p w14:paraId="62C44E62" w14:textId="77777777" w:rsidR="006D74DF" w:rsidRDefault="006D74DF" w:rsidP="006D74DF">
      <w:pPr>
        <w:pStyle w:val="Prrafodelista"/>
        <w:numPr>
          <w:ilvl w:val="0"/>
          <w:numId w:val="6"/>
        </w:numPr>
        <w:rPr>
          <w:rFonts w:ascii="Arial Narrow" w:hAnsi="Arial Narrow"/>
          <w:sz w:val="28"/>
          <w:szCs w:val="28"/>
          <w:lang w:val="es-US"/>
        </w:rPr>
      </w:pPr>
      <w:r>
        <w:rPr>
          <w:rFonts w:ascii="Arial Narrow" w:hAnsi="Arial Narrow"/>
          <w:sz w:val="28"/>
          <w:szCs w:val="28"/>
          <w:lang w:val="es-US"/>
        </w:rPr>
        <w:t>Verificación de datos</w:t>
      </w:r>
    </w:p>
    <w:p w14:paraId="1FFFE0F1" w14:textId="77777777" w:rsidR="006D74DF" w:rsidRDefault="006D74DF" w:rsidP="006D74DF">
      <w:pPr>
        <w:pStyle w:val="Prrafodelista"/>
        <w:numPr>
          <w:ilvl w:val="0"/>
          <w:numId w:val="6"/>
        </w:numPr>
        <w:rPr>
          <w:rFonts w:ascii="Arial Narrow" w:hAnsi="Arial Narrow"/>
          <w:sz w:val="28"/>
          <w:szCs w:val="28"/>
          <w:lang w:val="es-US"/>
        </w:rPr>
      </w:pPr>
      <w:r>
        <w:rPr>
          <w:rFonts w:ascii="Arial Narrow" w:hAnsi="Arial Narrow"/>
          <w:sz w:val="28"/>
          <w:szCs w:val="28"/>
          <w:lang w:val="es-US"/>
        </w:rPr>
        <w:t>Exámenes de ingreso</w:t>
      </w:r>
    </w:p>
    <w:p w14:paraId="36654123" w14:textId="77777777" w:rsidR="006D74DF" w:rsidRDefault="006D74DF" w:rsidP="006D74DF">
      <w:pPr>
        <w:pStyle w:val="Prrafodelista"/>
        <w:numPr>
          <w:ilvl w:val="0"/>
          <w:numId w:val="6"/>
        </w:numPr>
        <w:rPr>
          <w:rFonts w:ascii="Arial Narrow" w:hAnsi="Arial Narrow"/>
          <w:sz w:val="28"/>
          <w:szCs w:val="28"/>
          <w:lang w:val="es-US"/>
        </w:rPr>
      </w:pPr>
      <w:r>
        <w:rPr>
          <w:rFonts w:ascii="Arial Narrow" w:hAnsi="Arial Narrow"/>
          <w:sz w:val="28"/>
          <w:szCs w:val="28"/>
          <w:lang w:val="es-US"/>
        </w:rPr>
        <w:t>Pruebas teóricas y practicas</w:t>
      </w:r>
    </w:p>
    <w:p w14:paraId="6580AF68" w14:textId="77777777" w:rsidR="006D74DF" w:rsidRDefault="006D74DF" w:rsidP="00AB581F">
      <w:pPr>
        <w:spacing w:after="0" w:line="360" w:lineRule="auto"/>
        <w:rPr>
          <w:rFonts w:ascii="Arial Narrow" w:hAnsi="Arial Narrow"/>
          <w:sz w:val="28"/>
          <w:szCs w:val="28"/>
          <w:lang w:val="es-US"/>
        </w:rPr>
      </w:pPr>
      <w:r>
        <w:rPr>
          <w:rFonts w:ascii="Arial Narrow" w:hAnsi="Arial Narrow"/>
          <w:sz w:val="28"/>
          <w:szCs w:val="28"/>
          <w:lang w:val="es-US"/>
        </w:rPr>
        <w:t>Aprobado el proceso se realiza la contratación del conductor.</w:t>
      </w:r>
    </w:p>
    <w:p w14:paraId="6C1657CD" w14:textId="77777777" w:rsidR="009E2356" w:rsidRDefault="009E2356" w:rsidP="00AB581F">
      <w:pPr>
        <w:spacing w:after="0" w:line="360" w:lineRule="auto"/>
        <w:rPr>
          <w:rFonts w:ascii="Arial Narrow" w:hAnsi="Arial Narrow"/>
          <w:b/>
          <w:color w:val="244A58" w:themeColor="accent2"/>
          <w:sz w:val="28"/>
          <w:szCs w:val="28"/>
          <w:lang w:val="es-US"/>
        </w:rPr>
      </w:pPr>
      <w:r w:rsidRPr="009E2356">
        <w:rPr>
          <w:rFonts w:ascii="Arial Narrow" w:hAnsi="Arial Narrow"/>
          <w:b/>
          <w:color w:val="244A58" w:themeColor="accent2"/>
          <w:sz w:val="28"/>
          <w:szCs w:val="28"/>
          <w:lang w:val="es-US"/>
        </w:rPr>
        <w:t>7.2.3 Contrato de  vehiculos</w:t>
      </w:r>
      <w:r>
        <w:rPr>
          <w:rFonts w:ascii="Arial Narrow" w:hAnsi="Arial Narrow"/>
          <w:b/>
          <w:color w:val="244A58" w:themeColor="accent2"/>
          <w:sz w:val="28"/>
          <w:szCs w:val="28"/>
          <w:lang w:val="es-US"/>
        </w:rPr>
        <w:t>.</w:t>
      </w:r>
    </w:p>
    <w:p w14:paraId="1FFA0C49" w14:textId="77777777" w:rsidR="003771DF" w:rsidRPr="003771DF" w:rsidRDefault="003771DF" w:rsidP="003771DF">
      <w:pPr>
        <w:ind w:left="142" w:firstLine="284"/>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Para la contratación de los vehículos se cumplen los siguientes pasos</w:t>
      </w:r>
    </w:p>
    <w:p w14:paraId="56B6204A"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publica la necesidad en prensa y a través de las redes sociales y voz a voz con los transportadores</w:t>
      </w:r>
    </w:p>
    <w:p w14:paraId="24019392"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citan a entrevista</w:t>
      </w:r>
    </w:p>
    <w:p w14:paraId="6B8715F6"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inspecciona el vehículo</w:t>
      </w:r>
    </w:p>
    <w:p w14:paraId="38627AF9"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 xml:space="preserve">Se revisan los documentos del vehículo </w:t>
      </w:r>
    </w:p>
    <w:p w14:paraId="35147EFF"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revisan los documentos del conductor (examen psicosensometrico, pase, hoja de vida, run y simit)</w:t>
      </w:r>
    </w:p>
    <w:p w14:paraId="6E58BC9F"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realiza prueba de manejo</w:t>
      </w:r>
    </w:p>
    <w:p w14:paraId="5D49249C"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Una vez el concepto de las revisiones favorable se pasan los candidatos a los coordinadores de transporte que determinan el vehículo a contratar</w:t>
      </w:r>
    </w:p>
    <w:p w14:paraId="5A0E5075"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realiza el contrato</w:t>
      </w:r>
    </w:p>
    <w:p w14:paraId="723185E5" w14:textId="77777777" w:rsidR="003771DF" w:rsidRPr="003771DF" w:rsidRDefault="003771DF" w:rsidP="00F05B4F">
      <w:pPr>
        <w:pStyle w:val="Prrafodelista"/>
        <w:numPr>
          <w:ilvl w:val="0"/>
          <w:numId w:val="49"/>
        </w:numPr>
        <w:jc w:val="both"/>
        <w:rPr>
          <w:rFonts w:ascii="Arial Narrow" w:hAnsi="Arial Narrow" w:cstheme="minorHAnsi"/>
          <w:color w:val="244A58" w:themeColor="accent2"/>
          <w:sz w:val="28"/>
          <w:szCs w:val="28"/>
          <w:lang w:val="es-CO"/>
        </w:rPr>
      </w:pPr>
      <w:r w:rsidRPr="003771DF">
        <w:rPr>
          <w:rFonts w:ascii="Arial Narrow" w:hAnsi="Arial Narrow" w:cstheme="minorHAnsi"/>
          <w:color w:val="244A58" w:themeColor="accent2"/>
          <w:sz w:val="28"/>
          <w:szCs w:val="28"/>
          <w:lang w:val="es-CO"/>
        </w:rPr>
        <w:t>Se entrega manual conductor, manual de monitora y las causales de multa.</w:t>
      </w:r>
    </w:p>
    <w:p w14:paraId="20560B3E" w14:textId="1568BCC7" w:rsidR="003771DF" w:rsidRDefault="003771DF" w:rsidP="00AB581F">
      <w:pPr>
        <w:spacing w:after="0" w:line="360" w:lineRule="auto"/>
        <w:rPr>
          <w:rFonts w:ascii="Arial Narrow" w:hAnsi="Arial Narrow"/>
          <w:b/>
          <w:color w:val="244A58" w:themeColor="accent2"/>
          <w:sz w:val="28"/>
          <w:szCs w:val="28"/>
          <w:lang w:val="es-US"/>
        </w:rPr>
      </w:pPr>
      <w:r>
        <w:rPr>
          <w:rFonts w:ascii="Arial Narrow" w:hAnsi="Arial Narrow"/>
          <w:b/>
          <w:color w:val="244A58" w:themeColor="accent2"/>
          <w:sz w:val="28"/>
          <w:szCs w:val="28"/>
          <w:lang w:val="es-US"/>
        </w:rPr>
        <w:t xml:space="preserve">7.2.3. anexos </w:t>
      </w:r>
    </w:p>
    <w:p w14:paraId="4FCD6356" w14:textId="68FA106A" w:rsidR="003771DF" w:rsidRDefault="003771DF" w:rsidP="00AB581F">
      <w:pPr>
        <w:spacing w:after="0" w:line="360" w:lineRule="auto"/>
        <w:rPr>
          <w:rFonts w:ascii="Arial Narrow" w:hAnsi="Arial Narrow"/>
          <w:b/>
          <w:color w:val="244A58" w:themeColor="accent2"/>
          <w:sz w:val="28"/>
          <w:szCs w:val="28"/>
          <w:lang w:val="es-US"/>
        </w:rPr>
      </w:pPr>
      <w:r>
        <w:rPr>
          <w:rFonts w:ascii="Arial Narrow" w:hAnsi="Arial Narrow"/>
          <w:b/>
          <w:color w:val="244A58" w:themeColor="accent2"/>
          <w:sz w:val="28"/>
          <w:szCs w:val="28"/>
          <w:lang w:val="es-US"/>
        </w:rPr>
        <w:t>Contrato con conductores</w:t>
      </w:r>
    </w:p>
    <w:p w14:paraId="6E1ECC4C" w14:textId="35A12116" w:rsidR="003771DF" w:rsidRDefault="003771DF" w:rsidP="00AB581F">
      <w:pPr>
        <w:spacing w:after="0" w:line="360" w:lineRule="auto"/>
        <w:rPr>
          <w:rFonts w:ascii="Arial Narrow" w:hAnsi="Arial Narrow"/>
          <w:b/>
          <w:color w:val="244A58" w:themeColor="accent2"/>
          <w:sz w:val="28"/>
          <w:szCs w:val="28"/>
          <w:lang w:val="es-US"/>
        </w:rPr>
      </w:pPr>
      <w:r>
        <w:rPr>
          <w:rFonts w:ascii="Arial Narrow" w:hAnsi="Arial Narrow"/>
          <w:b/>
          <w:color w:val="244A58" w:themeColor="accent2"/>
          <w:sz w:val="28"/>
          <w:szCs w:val="28"/>
          <w:lang w:val="es-US"/>
        </w:rPr>
        <w:t xml:space="preserve">Contrato de vehiculos </w:t>
      </w:r>
    </w:p>
    <w:p w14:paraId="75CC7F9A" w14:textId="77777777" w:rsidR="003771DF" w:rsidRPr="003771DF" w:rsidRDefault="003771DF" w:rsidP="00AB581F">
      <w:pPr>
        <w:spacing w:after="0" w:line="360" w:lineRule="auto"/>
        <w:rPr>
          <w:rFonts w:ascii="Arial Narrow" w:hAnsi="Arial Narrow"/>
          <w:b/>
          <w:color w:val="244A58" w:themeColor="accent2"/>
          <w:sz w:val="28"/>
          <w:szCs w:val="28"/>
          <w:lang w:val="es-US"/>
        </w:rPr>
      </w:pPr>
    </w:p>
    <w:p w14:paraId="4EC75C98" w14:textId="77777777" w:rsidR="009E2356" w:rsidRDefault="009E2356" w:rsidP="00AB581F">
      <w:pPr>
        <w:spacing w:after="0" w:line="360" w:lineRule="auto"/>
        <w:rPr>
          <w:rFonts w:ascii="Arial Narrow" w:hAnsi="Arial Narrow"/>
          <w:b/>
          <w:color w:val="244A58" w:themeColor="accent2"/>
          <w:sz w:val="28"/>
          <w:szCs w:val="28"/>
          <w:lang w:val="es-US"/>
        </w:rPr>
      </w:pPr>
    </w:p>
    <w:p w14:paraId="1D2006C0" w14:textId="2071FB96" w:rsidR="00BF1A32" w:rsidRPr="003771DF" w:rsidRDefault="00BF1A32" w:rsidP="003771DF">
      <w:pPr>
        <w:spacing w:after="0" w:line="360" w:lineRule="auto"/>
        <w:rPr>
          <w:rFonts w:ascii="Arial Narrow" w:hAnsi="Arial Narrow"/>
          <w:b/>
          <w:color w:val="244A58" w:themeColor="accent2"/>
          <w:sz w:val="28"/>
          <w:szCs w:val="28"/>
          <w:lang w:val="es-US"/>
        </w:rPr>
      </w:pPr>
      <w:bookmarkStart w:id="25" w:name="_Toc344571520"/>
      <w:r w:rsidRPr="004F0721">
        <w:rPr>
          <w:rFonts w:ascii="Arial Narrow" w:hAnsi="Arial Narrow"/>
          <w:sz w:val="28"/>
          <w:szCs w:val="28"/>
          <w:lang w:val="es-US"/>
        </w:rPr>
        <w:lastRenderedPageBreak/>
        <w:t>7.2.2. Evaluación del riesgo</w:t>
      </w:r>
      <w:bookmarkEnd w:id="25"/>
    </w:p>
    <w:p w14:paraId="70AFAD84" w14:textId="77777777" w:rsidR="003669A7" w:rsidRP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p>
    <w:p w14:paraId="1EA0A2E2" w14:textId="77777777" w:rsidR="003669A7" w:rsidRP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r w:rsidRPr="003669A7">
        <w:rPr>
          <w:rFonts w:ascii="Arial Narrow" w:hAnsi="Arial Narrow" w:cs="Tahoma"/>
          <w:sz w:val="28"/>
          <w:szCs w:val="28"/>
        </w:rPr>
        <w:t xml:space="preserve">Tiene como objetivo fundamental establecer los parámetros, las responsabilidades  y la metodología para la identificación de peligros y gestión de riesgos  que se pueden presentar en la prestación de los servicios </w:t>
      </w:r>
    </w:p>
    <w:p w14:paraId="13956A62" w14:textId="77777777" w:rsidR="003669A7" w:rsidRP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t xml:space="preserve">La gestión del riesgo en SETRES LTDA </w:t>
      </w:r>
      <w:r w:rsidRPr="003669A7">
        <w:rPr>
          <w:rFonts w:ascii="Arial Narrow" w:hAnsi="Arial Narrow" w:cs="Tahoma"/>
          <w:sz w:val="28"/>
          <w:szCs w:val="28"/>
        </w:rPr>
        <w:t xml:space="preserve">   se aplica a:</w:t>
      </w:r>
    </w:p>
    <w:p w14:paraId="661EE081" w14:textId="77777777" w:rsidR="003669A7" w:rsidRP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p>
    <w:p w14:paraId="4997A9D3" w14:textId="77777777" w:rsidR="003669A7" w:rsidRPr="003669A7" w:rsidRDefault="003669A7" w:rsidP="00F05B4F">
      <w:pPr>
        <w:pStyle w:val="Prrafodelista"/>
        <w:widowControl w:val="0"/>
        <w:numPr>
          <w:ilvl w:val="0"/>
          <w:numId w:val="35"/>
        </w:numPr>
        <w:autoSpaceDE w:val="0"/>
        <w:autoSpaceDN w:val="0"/>
        <w:adjustRightInd w:val="0"/>
        <w:spacing w:after="0" w:line="360" w:lineRule="auto"/>
        <w:ind w:right="9"/>
        <w:jc w:val="both"/>
        <w:rPr>
          <w:rFonts w:ascii="Arial Narrow" w:hAnsi="Arial Narrow" w:cs="Tahoma"/>
          <w:sz w:val="28"/>
          <w:szCs w:val="28"/>
        </w:rPr>
      </w:pPr>
      <w:r w:rsidRPr="003669A7">
        <w:rPr>
          <w:rFonts w:ascii="Arial Narrow" w:hAnsi="Arial Narrow" w:cs="Tahoma"/>
          <w:sz w:val="28"/>
          <w:szCs w:val="28"/>
        </w:rPr>
        <w:t>Las actividades rutinarias, actividades no rutinarias desarrolladas en la prestación de los servicios</w:t>
      </w:r>
    </w:p>
    <w:p w14:paraId="5A5AF23F" w14:textId="77777777" w:rsidR="001A7583" w:rsidRDefault="003669A7" w:rsidP="00F05B4F">
      <w:pPr>
        <w:pStyle w:val="Prrafodelista"/>
        <w:widowControl w:val="0"/>
        <w:numPr>
          <w:ilvl w:val="0"/>
          <w:numId w:val="35"/>
        </w:numPr>
        <w:autoSpaceDE w:val="0"/>
        <w:autoSpaceDN w:val="0"/>
        <w:adjustRightInd w:val="0"/>
        <w:spacing w:after="0" w:line="360" w:lineRule="auto"/>
        <w:ind w:right="9"/>
        <w:jc w:val="both"/>
        <w:rPr>
          <w:rFonts w:ascii="Arial Narrow" w:hAnsi="Arial Narrow" w:cs="Tahoma"/>
          <w:sz w:val="28"/>
          <w:szCs w:val="28"/>
        </w:rPr>
      </w:pPr>
      <w:r w:rsidRPr="003669A7">
        <w:rPr>
          <w:rFonts w:ascii="Arial Narrow" w:hAnsi="Arial Narrow" w:cs="Tahoma"/>
          <w:sz w:val="28"/>
          <w:szCs w:val="28"/>
        </w:rPr>
        <w:t>A la identificación de los peligros en el entorno inherentes a la prestación del servicio</w:t>
      </w:r>
    </w:p>
    <w:p w14:paraId="6E0C389F" w14:textId="77777777" w:rsid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p>
    <w:p w14:paraId="65E50E84" w14:textId="77777777" w:rsidR="003669A7" w:rsidRP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r w:rsidRPr="003669A7">
        <w:rPr>
          <w:rFonts w:ascii="Arial Narrow" w:hAnsi="Arial Narrow" w:cs="Tahoma"/>
          <w:sz w:val="28"/>
          <w:szCs w:val="28"/>
        </w:rPr>
        <w:t>Es una metodología basada en GTC 45 que establece los parámetros para el levantamiento del panorama de riesgos Una vez consolidada y analizada la información procedemos entonces hacer la evaluación del riesgo dentro del rol de cada una de las personas en la vía de la siguiente forma</w:t>
      </w:r>
    </w:p>
    <w:p w14:paraId="5E6F9D84" w14:textId="77777777" w:rsidR="003669A7" w:rsidRPr="002C1BCF" w:rsidRDefault="003669A7" w:rsidP="003669A7">
      <w:pPr>
        <w:widowControl w:val="0"/>
        <w:autoSpaceDE w:val="0"/>
        <w:autoSpaceDN w:val="0"/>
        <w:adjustRightInd w:val="0"/>
        <w:spacing w:after="0" w:line="360" w:lineRule="auto"/>
        <w:ind w:right="9"/>
        <w:jc w:val="both"/>
        <w:rPr>
          <w:rFonts w:ascii="Arial Narrow" w:hAnsi="Arial Narrow" w:cs="Tahoma"/>
          <w:szCs w:val="28"/>
        </w:rPr>
      </w:pPr>
      <w:r w:rsidRPr="002C1BCF">
        <w:rPr>
          <w:rFonts w:ascii="Arial Narrow" w:hAnsi="Arial Narrow" w:cs="Tahoma"/>
          <w:szCs w:val="28"/>
        </w:rPr>
        <w:t>EVALUACIÓN DEL RIESGO. CONDUCTOR</w:t>
      </w:r>
    </w:p>
    <w:p w14:paraId="7AFAC384" w14:textId="77777777" w:rsidR="003669A7" w:rsidRPr="002C1BCF" w:rsidRDefault="003669A7" w:rsidP="003669A7">
      <w:pPr>
        <w:widowControl w:val="0"/>
        <w:autoSpaceDE w:val="0"/>
        <w:autoSpaceDN w:val="0"/>
        <w:adjustRightInd w:val="0"/>
        <w:spacing w:after="0" w:line="360" w:lineRule="auto"/>
        <w:ind w:right="9"/>
        <w:jc w:val="both"/>
        <w:rPr>
          <w:rFonts w:ascii="Arial Narrow" w:hAnsi="Arial Narrow" w:cs="Tahoma"/>
          <w:szCs w:val="28"/>
        </w:rPr>
      </w:pPr>
      <w:r w:rsidRPr="002C1BCF">
        <w:rPr>
          <w:rFonts w:ascii="Arial Narrow" w:hAnsi="Arial Narrow" w:cs="Tahoma"/>
          <w:szCs w:val="28"/>
        </w:rPr>
        <w:t>GRUPO DE TRABAJO:</w:t>
      </w:r>
      <w:r w:rsidRPr="002C1BCF">
        <w:rPr>
          <w:rFonts w:ascii="Arial Narrow" w:hAnsi="Arial Narrow" w:cs="Tahoma"/>
          <w:szCs w:val="28"/>
        </w:rPr>
        <w:tab/>
        <w:t>OPERATIVO</w:t>
      </w:r>
    </w:p>
    <w:p w14:paraId="012B94BF" w14:textId="77777777" w:rsidR="003669A7" w:rsidRPr="002C1BCF" w:rsidRDefault="003669A7" w:rsidP="003669A7">
      <w:pPr>
        <w:widowControl w:val="0"/>
        <w:autoSpaceDE w:val="0"/>
        <w:autoSpaceDN w:val="0"/>
        <w:adjustRightInd w:val="0"/>
        <w:spacing w:after="0" w:line="360" w:lineRule="auto"/>
        <w:ind w:right="9"/>
        <w:jc w:val="both"/>
        <w:rPr>
          <w:rFonts w:ascii="Arial Narrow" w:hAnsi="Arial Narrow" w:cs="Tahoma"/>
          <w:szCs w:val="28"/>
        </w:rPr>
      </w:pPr>
      <w:r w:rsidRPr="002C1BCF">
        <w:rPr>
          <w:rFonts w:ascii="Arial Narrow" w:hAnsi="Arial Narrow" w:cs="Tahoma"/>
          <w:szCs w:val="28"/>
        </w:rPr>
        <w:t>NOMBRE DEL CARGO: CONDUCTOR</w:t>
      </w:r>
    </w:p>
    <w:p w14:paraId="7FF6052D" w14:textId="77777777" w:rsidR="003669A7" w:rsidRPr="002C1BCF" w:rsidRDefault="003669A7" w:rsidP="003669A7">
      <w:pPr>
        <w:widowControl w:val="0"/>
        <w:autoSpaceDE w:val="0"/>
        <w:autoSpaceDN w:val="0"/>
        <w:adjustRightInd w:val="0"/>
        <w:spacing w:after="0" w:line="360" w:lineRule="auto"/>
        <w:ind w:right="9"/>
        <w:jc w:val="both"/>
        <w:rPr>
          <w:rFonts w:ascii="Arial Narrow" w:hAnsi="Arial Narrow" w:cs="Tahoma"/>
          <w:szCs w:val="28"/>
        </w:rPr>
      </w:pPr>
      <w:r w:rsidRPr="002C1BCF">
        <w:rPr>
          <w:rFonts w:ascii="Arial Narrow" w:hAnsi="Arial Narrow" w:cs="Tahoma"/>
          <w:szCs w:val="28"/>
        </w:rPr>
        <w:t>ROL EN LA VIA: CONDUCTOR</w:t>
      </w:r>
    </w:p>
    <w:p w14:paraId="1C318C7B" w14:textId="77777777" w:rsidR="003669A7" w:rsidRPr="002C1BCF" w:rsidRDefault="003669A7" w:rsidP="003669A7">
      <w:pPr>
        <w:widowControl w:val="0"/>
        <w:autoSpaceDE w:val="0"/>
        <w:autoSpaceDN w:val="0"/>
        <w:adjustRightInd w:val="0"/>
        <w:spacing w:after="0" w:line="360" w:lineRule="auto"/>
        <w:ind w:right="9"/>
        <w:jc w:val="both"/>
        <w:rPr>
          <w:rFonts w:ascii="Arial Narrow" w:hAnsi="Arial Narrow" w:cs="Tahoma"/>
          <w:szCs w:val="28"/>
        </w:rPr>
      </w:pPr>
    </w:p>
    <w:p w14:paraId="33E716BD" w14:textId="77777777" w:rsid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r w:rsidRPr="003669A7">
        <w:rPr>
          <w:rFonts w:ascii="Arial Narrow" w:hAnsi="Arial Narrow" w:cs="Tahoma"/>
          <w:sz w:val="28"/>
          <w:szCs w:val="28"/>
        </w:rPr>
        <w:t>Cuadro 2: Criterio para clasificación de emergencias en función al empleo de recursos</w:t>
      </w:r>
    </w:p>
    <w:p w14:paraId="2942CAED" w14:textId="77777777" w:rsidR="004954B5" w:rsidRPr="003669A7" w:rsidRDefault="004954B5" w:rsidP="003669A7">
      <w:pPr>
        <w:widowControl w:val="0"/>
        <w:autoSpaceDE w:val="0"/>
        <w:autoSpaceDN w:val="0"/>
        <w:adjustRightInd w:val="0"/>
        <w:spacing w:after="0" w:line="360" w:lineRule="auto"/>
        <w:ind w:right="9"/>
        <w:jc w:val="both"/>
        <w:rPr>
          <w:rFonts w:ascii="Arial Narrow" w:hAnsi="Arial Narrow" w:cs="Tahoma"/>
          <w:sz w:val="28"/>
          <w:szCs w:val="28"/>
        </w:rPr>
      </w:pPr>
    </w:p>
    <w:tbl>
      <w:tblPr>
        <w:tblW w:w="9840" w:type="dxa"/>
        <w:tblInd w:w="55" w:type="dxa"/>
        <w:tblCellMar>
          <w:left w:w="70" w:type="dxa"/>
          <w:right w:w="70" w:type="dxa"/>
        </w:tblCellMar>
        <w:tblLook w:val="04A0" w:firstRow="1" w:lastRow="0" w:firstColumn="1" w:lastColumn="0" w:noHBand="0" w:noVBand="1"/>
      </w:tblPr>
      <w:tblGrid>
        <w:gridCol w:w="2846"/>
        <w:gridCol w:w="25"/>
        <w:gridCol w:w="25"/>
        <w:gridCol w:w="22"/>
        <w:gridCol w:w="1992"/>
        <w:gridCol w:w="30"/>
        <w:gridCol w:w="30"/>
        <w:gridCol w:w="28"/>
        <w:gridCol w:w="611"/>
        <w:gridCol w:w="31"/>
        <w:gridCol w:w="30"/>
        <w:gridCol w:w="28"/>
        <w:gridCol w:w="780"/>
        <w:gridCol w:w="20"/>
        <w:gridCol w:w="18"/>
        <w:gridCol w:w="17"/>
        <w:gridCol w:w="605"/>
        <w:gridCol w:w="20"/>
        <w:gridCol w:w="18"/>
        <w:gridCol w:w="17"/>
        <w:gridCol w:w="2647"/>
      </w:tblGrid>
      <w:tr w:rsidR="002C1BCF" w:rsidRPr="001E441F" w14:paraId="57A50C34" w14:textId="77777777" w:rsidTr="00752DD2">
        <w:trPr>
          <w:trHeight w:val="225"/>
        </w:trPr>
        <w:tc>
          <w:tcPr>
            <w:tcW w:w="98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43601226"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EVALUACIÓN DEL RIESGO AL CONDUCTOR</w:t>
            </w:r>
          </w:p>
        </w:tc>
      </w:tr>
      <w:tr w:rsidR="002C1BCF" w:rsidRPr="001E441F" w14:paraId="1FE03E34" w14:textId="77777777" w:rsidTr="00752DD2">
        <w:trPr>
          <w:trHeight w:val="345"/>
        </w:trPr>
        <w:tc>
          <w:tcPr>
            <w:tcW w:w="98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71D1FCE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FÍSICO</w:t>
            </w:r>
          </w:p>
        </w:tc>
      </w:tr>
      <w:tr w:rsidR="002C1BCF" w:rsidRPr="001E441F" w14:paraId="2D1F6DC8" w14:textId="77777777" w:rsidTr="00752DD2">
        <w:trPr>
          <w:trHeight w:val="630"/>
        </w:trPr>
        <w:tc>
          <w:tcPr>
            <w:tcW w:w="289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8BF1659"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lastRenderedPageBreak/>
              <w:t>FACTOR DE RIESGO FÍSICO</w:t>
            </w:r>
          </w:p>
        </w:tc>
        <w:tc>
          <w:tcPr>
            <w:tcW w:w="2074"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55C93CC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2188" w:type="dxa"/>
            <w:gridSpan w:val="11"/>
            <w:tcBorders>
              <w:top w:val="single" w:sz="4" w:space="0" w:color="auto"/>
              <w:left w:val="nil"/>
              <w:bottom w:val="single" w:sz="4" w:space="0" w:color="auto"/>
              <w:right w:val="single" w:sz="4" w:space="0" w:color="auto"/>
            </w:tcBorders>
            <w:shd w:val="clear" w:color="auto" w:fill="auto"/>
            <w:vAlign w:val="center"/>
            <w:hideMark/>
          </w:tcPr>
          <w:p w14:paraId="242DA697"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EVALUACIÓN DEL RIESGO</w:t>
            </w:r>
          </w:p>
        </w:tc>
        <w:tc>
          <w:tcPr>
            <w:tcW w:w="268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65CB1D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04EF6409" w14:textId="77777777" w:rsidTr="00752DD2">
        <w:trPr>
          <w:trHeight w:val="315"/>
        </w:trPr>
        <w:tc>
          <w:tcPr>
            <w:tcW w:w="2896" w:type="dxa"/>
            <w:gridSpan w:val="3"/>
            <w:vMerge/>
            <w:tcBorders>
              <w:top w:val="nil"/>
              <w:left w:val="single" w:sz="4" w:space="0" w:color="auto"/>
              <w:bottom w:val="single" w:sz="4" w:space="0" w:color="000000"/>
              <w:right w:val="single" w:sz="4" w:space="0" w:color="auto"/>
            </w:tcBorders>
            <w:vAlign w:val="center"/>
            <w:hideMark/>
          </w:tcPr>
          <w:p w14:paraId="29C361FB" w14:textId="77777777" w:rsidR="002C1BCF" w:rsidRPr="001E441F" w:rsidRDefault="002C1BCF" w:rsidP="00752DD2">
            <w:pPr>
              <w:rPr>
                <w:rFonts w:cstheme="minorHAnsi"/>
                <w:b/>
                <w:bCs/>
                <w:color w:val="000000"/>
                <w:sz w:val="14"/>
                <w:szCs w:val="20"/>
                <w:lang w:eastAsia="ja-JP"/>
              </w:rPr>
            </w:pPr>
          </w:p>
        </w:tc>
        <w:tc>
          <w:tcPr>
            <w:tcW w:w="2074" w:type="dxa"/>
            <w:gridSpan w:val="4"/>
            <w:vMerge/>
            <w:tcBorders>
              <w:top w:val="nil"/>
              <w:left w:val="single" w:sz="4" w:space="0" w:color="auto"/>
              <w:bottom w:val="single" w:sz="4" w:space="0" w:color="000000"/>
              <w:right w:val="single" w:sz="4" w:space="0" w:color="auto"/>
            </w:tcBorders>
            <w:vAlign w:val="center"/>
            <w:hideMark/>
          </w:tcPr>
          <w:p w14:paraId="4792A93C" w14:textId="77777777" w:rsidR="002C1BCF" w:rsidRPr="001E441F" w:rsidRDefault="002C1BCF" w:rsidP="00752DD2">
            <w:pPr>
              <w:rPr>
                <w:rFonts w:cstheme="minorHAnsi"/>
                <w:b/>
                <w:bCs/>
                <w:color w:val="000000"/>
                <w:sz w:val="14"/>
                <w:szCs w:val="20"/>
                <w:lang w:eastAsia="ja-JP"/>
              </w:rPr>
            </w:pPr>
          </w:p>
        </w:tc>
        <w:tc>
          <w:tcPr>
            <w:tcW w:w="700" w:type="dxa"/>
            <w:gridSpan w:val="4"/>
            <w:tcBorders>
              <w:top w:val="nil"/>
              <w:left w:val="nil"/>
              <w:bottom w:val="single" w:sz="4" w:space="0" w:color="auto"/>
              <w:right w:val="single" w:sz="4" w:space="0" w:color="auto"/>
            </w:tcBorders>
            <w:shd w:val="clear" w:color="auto" w:fill="auto"/>
            <w:vAlign w:val="center"/>
            <w:hideMark/>
          </w:tcPr>
          <w:p w14:paraId="60732E79"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828" w:type="dxa"/>
            <w:gridSpan w:val="3"/>
            <w:tcBorders>
              <w:top w:val="nil"/>
              <w:left w:val="nil"/>
              <w:bottom w:val="single" w:sz="4" w:space="0" w:color="auto"/>
              <w:right w:val="single" w:sz="4" w:space="0" w:color="auto"/>
            </w:tcBorders>
            <w:shd w:val="clear" w:color="auto" w:fill="auto"/>
            <w:vAlign w:val="center"/>
            <w:hideMark/>
          </w:tcPr>
          <w:p w14:paraId="3DCAC35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26B45285"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82" w:type="dxa"/>
            <w:gridSpan w:val="3"/>
            <w:vMerge/>
            <w:tcBorders>
              <w:top w:val="nil"/>
              <w:left w:val="single" w:sz="4" w:space="0" w:color="auto"/>
              <w:bottom w:val="single" w:sz="4" w:space="0" w:color="000000"/>
              <w:right w:val="single" w:sz="4" w:space="0" w:color="auto"/>
            </w:tcBorders>
            <w:vAlign w:val="center"/>
            <w:hideMark/>
          </w:tcPr>
          <w:p w14:paraId="6ECE8C75" w14:textId="77777777" w:rsidR="002C1BCF" w:rsidRPr="001E441F" w:rsidRDefault="002C1BCF" w:rsidP="00752DD2">
            <w:pPr>
              <w:rPr>
                <w:rFonts w:cstheme="minorHAnsi"/>
                <w:b/>
                <w:bCs/>
                <w:color w:val="000000"/>
                <w:sz w:val="14"/>
                <w:szCs w:val="20"/>
                <w:lang w:eastAsia="ja-JP"/>
              </w:rPr>
            </w:pPr>
          </w:p>
        </w:tc>
      </w:tr>
      <w:tr w:rsidR="002C1BCF" w:rsidRPr="001E441F" w14:paraId="590565FE" w14:textId="77777777" w:rsidTr="00752DD2">
        <w:trPr>
          <w:trHeight w:val="627"/>
        </w:trPr>
        <w:tc>
          <w:tcPr>
            <w:tcW w:w="289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EDD66B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TEMPERATURAS EXTREMAS</w:t>
            </w:r>
          </w:p>
        </w:tc>
        <w:tc>
          <w:tcPr>
            <w:tcW w:w="2074" w:type="dxa"/>
            <w:gridSpan w:val="4"/>
            <w:tcBorders>
              <w:top w:val="nil"/>
              <w:left w:val="nil"/>
              <w:bottom w:val="single" w:sz="4" w:space="0" w:color="auto"/>
              <w:right w:val="single" w:sz="4" w:space="0" w:color="auto"/>
            </w:tcBorders>
            <w:shd w:val="clear" w:color="auto" w:fill="auto"/>
            <w:vAlign w:val="center"/>
            <w:hideMark/>
          </w:tcPr>
          <w:p w14:paraId="3EBB46B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CALOR</w:t>
            </w:r>
          </w:p>
        </w:tc>
        <w:tc>
          <w:tcPr>
            <w:tcW w:w="700" w:type="dxa"/>
            <w:gridSpan w:val="4"/>
            <w:tcBorders>
              <w:top w:val="nil"/>
              <w:left w:val="nil"/>
              <w:bottom w:val="single" w:sz="4" w:space="0" w:color="auto"/>
              <w:right w:val="single" w:sz="4" w:space="0" w:color="auto"/>
            </w:tcBorders>
            <w:shd w:val="clear" w:color="auto" w:fill="auto"/>
            <w:vAlign w:val="center"/>
            <w:hideMark/>
          </w:tcPr>
          <w:p w14:paraId="31949D3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nil"/>
              <w:left w:val="nil"/>
              <w:bottom w:val="single" w:sz="4" w:space="0" w:color="auto"/>
              <w:right w:val="single" w:sz="4" w:space="0" w:color="auto"/>
            </w:tcBorders>
            <w:shd w:val="clear" w:color="auto" w:fill="auto"/>
            <w:vAlign w:val="center"/>
            <w:hideMark/>
          </w:tcPr>
          <w:p w14:paraId="2D61274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032D44F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7ABA52B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Sistemas de aire acondicionado, elementos de protección personal, métodos de refracción del calor</w:t>
            </w:r>
          </w:p>
        </w:tc>
      </w:tr>
      <w:tr w:rsidR="002C1BCF" w:rsidRPr="001E441F" w14:paraId="546972E7" w14:textId="77777777" w:rsidTr="00752DD2">
        <w:trPr>
          <w:trHeight w:val="539"/>
        </w:trPr>
        <w:tc>
          <w:tcPr>
            <w:tcW w:w="2896" w:type="dxa"/>
            <w:gridSpan w:val="3"/>
            <w:vMerge/>
            <w:tcBorders>
              <w:top w:val="single" w:sz="4" w:space="0" w:color="auto"/>
              <w:left w:val="single" w:sz="4" w:space="0" w:color="auto"/>
              <w:bottom w:val="single" w:sz="4" w:space="0" w:color="auto"/>
              <w:right w:val="single" w:sz="4" w:space="0" w:color="auto"/>
            </w:tcBorders>
            <w:vAlign w:val="center"/>
            <w:hideMark/>
          </w:tcPr>
          <w:p w14:paraId="3F26B4BD" w14:textId="77777777" w:rsidR="002C1BCF" w:rsidRPr="001E441F" w:rsidRDefault="002C1BCF" w:rsidP="00752DD2">
            <w:pPr>
              <w:rPr>
                <w:rFonts w:cstheme="minorHAnsi"/>
                <w:color w:val="000000"/>
                <w:sz w:val="14"/>
                <w:szCs w:val="20"/>
                <w:lang w:eastAsia="ja-JP"/>
              </w:rPr>
            </w:pPr>
          </w:p>
        </w:tc>
        <w:tc>
          <w:tcPr>
            <w:tcW w:w="2074" w:type="dxa"/>
            <w:gridSpan w:val="4"/>
            <w:tcBorders>
              <w:top w:val="single" w:sz="4" w:space="0" w:color="auto"/>
              <w:left w:val="nil"/>
              <w:bottom w:val="single" w:sz="4" w:space="0" w:color="auto"/>
              <w:right w:val="single" w:sz="4" w:space="0" w:color="auto"/>
            </w:tcBorders>
            <w:shd w:val="clear" w:color="auto" w:fill="auto"/>
            <w:vAlign w:val="center"/>
            <w:hideMark/>
          </w:tcPr>
          <w:p w14:paraId="4AF08CF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FRIO</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095D364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single" w:sz="4" w:space="0" w:color="auto"/>
              <w:left w:val="nil"/>
              <w:bottom w:val="single" w:sz="4" w:space="0" w:color="auto"/>
              <w:right w:val="single" w:sz="4" w:space="0" w:color="auto"/>
            </w:tcBorders>
            <w:shd w:val="clear" w:color="auto" w:fill="auto"/>
            <w:vAlign w:val="center"/>
            <w:hideMark/>
          </w:tcPr>
          <w:p w14:paraId="57F7108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3C41549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single" w:sz="4" w:space="0" w:color="auto"/>
              <w:left w:val="nil"/>
              <w:bottom w:val="single" w:sz="4" w:space="0" w:color="auto"/>
              <w:right w:val="single" w:sz="4" w:space="0" w:color="auto"/>
            </w:tcBorders>
            <w:shd w:val="clear" w:color="auto" w:fill="auto"/>
            <w:vAlign w:val="center"/>
            <w:hideMark/>
          </w:tcPr>
          <w:p w14:paraId="31563CD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Calefacción, ropa térmica, control en el tiempo de exposición, periodos de adaptación</w:t>
            </w:r>
          </w:p>
        </w:tc>
      </w:tr>
      <w:tr w:rsidR="002C1BCF" w:rsidRPr="001E441F" w14:paraId="4A63C2E8" w14:textId="77777777" w:rsidTr="00752DD2">
        <w:trPr>
          <w:trHeight w:val="451"/>
        </w:trPr>
        <w:tc>
          <w:tcPr>
            <w:tcW w:w="28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69DD7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ILUMINACIÓN DEFICIENTE</w:t>
            </w:r>
          </w:p>
        </w:tc>
        <w:tc>
          <w:tcPr>
            <w:tcW w:w="2074" w:type="dxa"/>
            <w:gridSpan w:val="4"/>
            <w:tcBorders>
              <w:top w:val="single" w:sz="4" w:space="0" w:color="auto"/>
              <w:left w:val="nil"/>
              <w:bottom w:val="single" w:sz="4" w:space="0" w:color="auto"/>
              <w:right w:val="single" w:sz="4" w:space="0" w:color="auto"/>
            </w:tcBorders>
            <w:shd w:val="clear" w:color="auto" w:fill="auto"/>
            <w:vAlign w:val="center"/>
            <w:hideMark/>
          </w:tcPr>
          <w:p w14:paraId="3462C88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LUMINARIAS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4CB3748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single" w:sz="4" w:space="0" w:color="auto"/>
              <w:left w:val="nil"/>
              <w:bottom w:val="single" w:sz="4" w:space="0" w:color="auto"/>
              <w:right w:val="single" w:sz="4" w:space="0" w:color="auto"/>
            </w:tcBorders>
            <w:shd w:val="clear" w:color="auto" w:fill="auto"/>
            <w:vAlign w:val="center"/>
            <w:hideMark/>
          </w:tcPr>
          <w:p w14:paraId="1B8938B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7A5121E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single" w:sz="4" w:space="0" w:color="auto"/>
              <w:left w:val="nil"/>
              <w:bottom w:val="single" w:sz="4" w:space="0" w:color="auto"/>
              <w:right w:val="single" w:sz="4" w:space="0" w:color="auto"/>
            </w:tcBorders>
            <w:shd w:val="clear" w:color="auto" w:fill="auto"/>
            <w:vAlign w:val="center"/>
            <w:hideMark/>
          </w:tcPr>
          <w:p w14:paraId="158FD82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Distribución adecuada de las lámparas, mantenimiento de luminarias</w:t>
            </w:r>
          </w:p>
        </w:tc>
      </w:tr>
      <w:tr w:rsidR="002C1BCF" w:rsidRPr="001E441F" w14:paraId="42807E9F" w14:textId="77777777" w:rsidTr="00752DD2">
        <w:trPr>
          <w:trHeight w:val="418"/>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7039125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ILUMINACIÓN EN EXCESO</w:t>
            </w:r>
          </w:p>
        </w:tc>
        <w:tc>
          <w:tcPr>
            <w:tcW w:w="2074" w:type="dxa"/>
            <w:gridSpan w:val="4"/>
            <w:tcBorders>
              <w:top w:val="nil"/>
              <w:left w:val="nil"/>
              <w:bottom w:val="single" w:sz="4" w:space="0" w:color="auto"/>
              <w:right w:val="single" w:sz="4" w:space="0" w:color="auto"/>
            </w:tcBorders>
            <w:shd w:val="clear" w:color="auto" w:fill="auto"/>
            <w:vAlign w:val="center"/>
            <w:hideMark/>
          </w:tcPr>
          <w:p w14:paraId="5881D8E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LUZ NATURAL, LUMINARIAS</w:t>
            </w:r>
          </w:p>
        </w:tc>
        <w:tc>
          <w:tcPr>
            <w:tcW w:w="700" w:type="dxa"/>
            <w:gridSpan w:val="4"/>
            <w:tcBorders>
              <w:top w:val="nil"/>
              <w:left w:val="nil"/>
              <w:bottom w:val="single" w:sz="4" w:space="0" w:color="auto"/>
              <w:right w:val="single" w:sz="4" w:space="0" w:color="auto"/>
            </w:tcBorders>
            <w:shd w:val="clear" w:color="auto" w:fill="auto"/>
            <w:vAlign w:val="center"/>
            <w:hideMark/>
          </w:tcPr>
          <w:p w14:paraId="086A86B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nil"/>
              <w:left w:val="nil"/>
              <w:bottom w:val="single" w:sz="4" w:space="0" w:color="auto"/>
              <w:right w:val="single" w:sz="4" w:space="0" w:color="auto"/>
            </w:tcBorders>
            <w:shd w:val="clear" w:color="auto" w:fill="auto"/>
            <w:vAlign w:val="center"/>
            <w:hideMark/>
          </w:tcPr>
          <w:p w14:paraId="79BEAC7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22EB1B7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308A3E3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Distribución adecuada de las lámparas, persianas y filtros</w:t>
            </w:r>
          </w:p>
        </w:tc>
      </w:tr>
      <w:tr w:rsidR="002C1BCF" w:rsidRPr="001E441F" w14:paraId="707A877F" w14:textId="77777777" w:rsidTr="00752DD2">
        <w:trPr>
          <w:trHeight w:val="526"/>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68662AA" w14:textId="77777777" w:rsidR="002C1BCF" w:rsidRPr="001E441F" w:rsidRDefault="002C1BCF" w:rsidP="00752DD2">
            <w:pPr>
              <w:jc w:val="center"/>
              <w:rPr>
                <w:rFonts w:cstheme="minorHAnsi"/>
                <w:b/>
                <w:bCs/>
                <w:color w:val="000000"/>
                <w:sz w:val="14"/>
                <w:szCs w:val="20"/>
                <w:lang w:eastAsia="ja-JP"/>
              </w:rPr>
            </w:pPr>
          </w:p>
          <w:p w14:paraId="7C8409D7" w14:textId="77777777" w:rsidR="002C1BCF" w:rsidRPr="001E441F" w:rsidRDefault="002C1BCF" w:rsidP="00752DD2">
            <w:pPr>
              <w:jc w:val="center"/>
              <w:rPr>
                <w:rFonts w:cstheme="minorHAnsi"/>
                <w:b/>
                <w:bCs/>
                <w:color w:val="000000"/>
                <w:sz w:val="14"/>
                <w:szCs w:val="20"/>
                <w:lang w:eastAsia="ja-JP"/>
              </w:rPr>
            </w:pPr>
            <w:r>
              <w:rPr>
                <w:rFonts w:cstheme="minorHAnsi"/>
                <w:b/>
                <w:bCs/>
                <w:color w:val="000000"/>
                <w:sz w:val="14"/>
                <w:szCs w:val="20"/>
                <w:lang w:eastAsia="ja-JP"/>
              </w:rPr>
              <w:t>FACTORES DE RIESGO QUÍMICO</w:t>
            </w:r>
          </w:p>
        </w:tc>
      </w:tr>
      <w:tr w:rsidR="002C1BCF" w:rsidRPr="001E441F" w14:paraId="52F6B67D" w14:textId="77777777" w:rsidTr="00752DD2">
        <w:trPr>
          <w:trHeight w:val="630"/>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27ACFFDC"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QUÍMICO</w:t>
            </w:r>
          </w:p>
        </w:tc>
        <w:tc>
          <w:tcPr>
            <w:tcW w:w="2074" w:type="dxa"/>
            <w:gridSpan w:val="4"/>
            <w:tcBorders>
              <w:top w:val="nil"/>
              <w:left w:val="nil"/>
              <w:right w:val="single" w:sz="4" w:space="0" w:color="auto"/>
            </w:tcBorders>
            <w:shd w:val="clear" w:color="auto" w:fill="auto"/>
            <w:vAlign w:val="center"/>
            <w:hideMark/>
          </w:tcPr>
          <w:p w14:paraId="32E063FA"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700" w:type="dxa"/>
            <w:gridSpan w:val="4"/>
            <w:tcBorders>
              <w:top w:val="nil"/>
              <w:left w:val="nil"/>
              <w:right w:val="single" w:sz="4" w:space="0" w:color="auto"/>
            </w:tcBorders>
            <w:shd w:val="clear" w:color="auto" w:fill="auto"/>
            <w:vAlign w:val="center"/>
            <w:hideMark/>
          </w:tcPr>
          <w:p w14:paraId="65684B7B"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828" w:type="dxa"/>
            <w:gridSpan w:val="3"/>
            <w:tcBorders>
              <w:top w:val="nil"/>
              <w:left w:val="nil"/>
              <w:right w:val="single" w:sz="4" w:space="0" w:color="auto"/>
            </w:tcBorders>
            <w:shd w:val="clear" w:color="auto" w:fill="auto"/>
            <w:vAlign w:val="center"/>
            <w:hideMark/>
          </w:tcPr>
          <w:p w14:paraId="6D24897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right w:val="single" w:sz="4" w:space="0" w:color="auto"/>
            </w:tcBorders>
            <w:shd w:val="clear" w:color="auto" w:fill="auto"/>
            <w:vAlign w:val="center"/>
            <w:hideMark/>
          </w:tcPr>
          <w:p w14:paraId="2DBAADF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82" w:type="dxa"/>
            <w:gridSpan w:val="3"/>
            <w:tcBorders>
              <w:top w:val="nil"/>
              <w:left w:val="nil"/>
              <w:right w:val="single" w:sz="4" w:space="0" w:color="auto"/>
            </w:tcBorders>
            <w:shd w:val="clear" w:color="auto" w:fill="auto"/>
            <w:vAlign w:val="center"/>
            <w:hideMark/>
          </w:tcPr>
          <w:p w14:paraId="6DB1A43D"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00367D24" w14:textId="77777777" w:rsidTr="00752DD2">
        <w:trPr>
          <w:trHeight w:val="579"/>
        </w:trPr>
        <w:tc>
          <w:tcPr>
            <w:tcW w:w="289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DC3BCD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GASES Y VAPORES</w:t>
            </w:r>
          </w:p>
        </w:tc>
        <w:tc>
          <w:tcPr>
            <w:tcW w:w="2074" w:type="dxa"/>
            <w:gridSpan w:val="4"/>
            <w:tcBorders>
              <w:top w:val="nil"/>
              <w:left w:val="nil"/>
              <w:bottom w:val="single" w:sz="4" w:space="0" w:color="auto"/>
              <w:right w:val="single" w:sz="4" w:space="0" w:color="auto"/>
            </w:tcBorders>
            <w:shd w:val="clear" w:color="auto" w:fill="auto"/>
            <w:vAlign w:val="center"/>
            <w:hideMark/>
          </w:tcPr>
          <w:p w14:paraId="39305F5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COMBUSTIBLES</w:t>
            </w:r>
          </w:p>
        </w:tc>
        <w:tc>
          <w:tcPr>
            <w:tcW w:w="700" w:type="dxa"/>
            <w:gridSpan w:val="4"/>
            <w:tcBorders>
              <w:top w:val="nil"/>
              <w:left w:val="nil"/>
              <w:bottom w:val="single" w:sz="4" w:space="0" w:color="auto"/>
              <w:right w:val="single" w:sz="4" w:space="0" w:color="auto"/>
            </w:tcBorders>
            <w:shd w:val="clear" w:color="auto" w:fill="auto"/>
            <w:vAlign w:val="center"/>
            <w:hideMark/>
          </w:tcPr>
          <w:p w14:paraId="0FC77C2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nil"/>
              <w:left w:val="nil"/>
              <w:bottom w:val="single" w:sz="4" w:space="0" w:color="auto"/>
              <w:right w:val="single" w:sz="4" w:space="0" w:color="auto"/>
            </w:tcBorders>
            <w:shd w:val="clear" w:color="auto" w:fill="auto"/>
            <w:vAlign w:val="center"/>
            <w:hideMark/>
          </w:tcPr>
          <w:p w14:paraId="72F1D5C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42A4152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BCD5B5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Extracción local, protección respiratoria, rotulación de los productos, compatibilidad química, sistema de control contra incendios</w:t>
            </w:r>
          </w:p>
        </w:tc>
      </w:tr>
      <w:tr w:rsidR="002C1BCF" w:rsidRPr="001E441F" w14:paraId="33E0526B" w14:textId="77777777" w:rsidTr="00752DD2">
        <w:trPr>
          <w:trHeight w:val="855"/>
        </w:trPr>
        <w:tc>
          <w:tcPr>
            <w:tcW w:w="2896" w:type="dxa"/>
            <w:gridSpan w:val="3"/>
            <w:vMerge/>
            <w:tcBorders>
              <w:top w:val="single" w:sz="4" w:space="0" w:color="auto"/>
              <w:left w:val="single" w:sz="4" w:space="0" w:color="auto"/>
              <w:bottom w:val="single" w:sz="4" w:space="0" w:color="auto"/>
              <w:right w:val="single" w:sz="4" w:space="0" w:color="auto"/>
            </w:tcBorders>
            <w:vAlign w:val="center"/>
            <w:hideMark/>
          </w:tcPr>
          <w:p w14:paraId="456B81B4" w14:textId="77777777" w:rsidR="002C1BCF" w:rsidRPr="001E441F" w:rsidRDefault="002C1BCF" w:rsidP="00752DD2">
            <w:pPr>
              <w:rPr>
                <w:rFonts w:cstheme="minorHAnsi"/>
                <w:color w:val="000000"/>
                <w:sz w:val="14"/>
                <w:szCs w:val="20"/>
                <w:lang w:eastAsia="ja-JP"/>
              </w:rPr>
            </w:pPr>
          </w:p>
        </w:tc>
        <w:tc>
          <w:tcPr>
            <w:tcW w:w="2074" w:type="dxa"/>
            <w:gridSpan w:val="4"/>
            <w:tcBorders>
              <w:top w:val="single" w:sz="4" w:space="0" w:color="auto"/>
              <w:left w:val="nil"/>
              <w:bottom w:val="single" w:sz="4" w:space="0" w:color="auto"/>
              <w:right w:val="single" w:sz="4" w:space="0" w:color="auto"/>
            </w:tcBorders>
            <w:shd w:val="clear" w:color="auto" w:fill="auto"/>
            <w:vAlign w:val="center"/>
            <w:hideMark/>
          </w:tcPr>
          <w:p w14:paraId="485BB60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PINTURAS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0161FD8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single" w:sz="4" w:space="0" w:color="auto"/>
              <w:left w:val="nil"/>
              <w:bottom w:val="single" w:sz="4" w:space="0" w:color="auto"/>
              <w:right w:val="single" w:sz="4" w:space="0" w:color="auto"/>
            </w:tcBorders>
            <w:shd w:val="clear" w:color="auto" w:fill="auto"/>
            <w:vAlign w:val="center"/>
            <w:hideMark/>
          </w:tcPr>
          <w:p w14:paraId="27483AF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190A4F6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vMerge/>
            <w:tcBorders>
              <w:top w:val="single" w:sz="4" w:space="0" w:color="auto"/>
              <w:left w:val="single" w:sz="4" w:space="0" w:color="auto"/>
              <w:bottom w:val="single" w:sz="4" w:space="0" w:color="000000"/>
              <w:right w:val="single" w:sz="4" w:space="0" w:color="auto"/>
            </w:tcBorders>
            <w:vAlign w:val="center"/>
            <w:hideMark/>
          </w:tcPr>
          <w:p w14:paraId="3B93E5B6" w14:textId="77777777" w:rsidR="002C1BCF" w:rsidRPr="001E441F" w:rsidRDefault="002C1BCF" w:rsidP="00752DD2">
            <w:pPr>
              <w:rPr>
                <w:rFonts w:cstheme="minorHAnsi"/>
                <w:color w:val="000000"/>
                <w:sz w:val="14"/>
                <w:szCs w:val="20"/>
                <w:lang w:eastAsia="ja-JP"/>
              </w:rPr>
            </w:pPr>
          </w:p>
        </w:tc>
      </w:tr>
      <w:tr w:rsidR="002C1BCF" w:rsidRPr="001E441F" w14:paraId="410E7895" w14:textId="77777777" w:rsidTr="00752DD2">
        <w:trPr>
          <w:trHeight w:val="837"/>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3FC6A63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AEROSOLES LÍQUIDOS</w:t>
            </w:r>
          </w:p>
        </w:tc>
        <w:tc>
          <w:tcPr>
            <w:tcW w:w="2074" w:type="dxa"/>
            <w:gridSpan w:val="4"/>
            <w:tcBorders>
              <w:top w:val="nil"/>
              <w:left w:val="nil"/>
              <w:bottom w:val="single" w:sz="4" w:space="0" w:color="auto"/>
              <w:right w:val="single" w:sz="4" w:space="0" w:color="auto"/>
            </w:tcBorders>
            <w:shd w:val="clear" w:color="auto" w:fill="auto"/>
            <w:vAlign w:val="center"/>
            <w:hideMark/>
          </w:tcPr>
          <w:p w14:paraId="42E27F0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NIEBLAS Y ROCÍOS DE QUÍMICOS</w:t>
            </w:r>
          </w:p>
        </w:tc>
        <w:tc>
          <w:tcPr>
            <w:tcW w:w="700" w:type="dxa"/>
            <w:gridSpan w:val="4"/>
            <w:tcBorders>
              <w:top w:val="nil"/>
              <w:left w:val="nil"/>
              <w:bottom w:val="single" w:sz="4" w:space="0" w:color="auto"/>
              <w:right w:val="single" w:sz="4" w:space="0" w:color="auto"/>
            </w:tcBorders>
            <w:shd w:val="clear" w:color="auto" w:fill="auto"/>
            <w:vAlign w:val="center"/>
            <w:hideMark/>
          </w:tcPr>
          <w:p w14:paraId="0630894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nil"/>
              <w:left w:val="nil"/>
              <w:bottom w:val="single" w:sz="4" w:space="0" w:color="auto"/>
              <w:right w:val="single" w:sz="4" w:space="0" w:color="auto"/>
            </w:tcBorders>
            <w:shd w:val="clear" w:color="auto" w:fill="auto"/>
            <w:vAlign w:val="center"/>
            <w:hideMark/>
          </w:tcPr>
          <w:p w14:paraId="0F0F898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621B582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4E12C4A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Extracción local, protección respiratoria, rotulación de los productos, compatibilidad química</w:t>
            </w:r>
          </w:p>
        </w:tc>
      </w:tr>
      <w:tr w:rsidR="002C1BCF" w:rsidRPr="001E441F" w14:paraId="796ADA79" w14:textId="77777777" w:rsidTr="00752DD2">
        <w:trPr>
          <w:trHeight w:val="31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6334BE06"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FISICO – QUÍMICOS</w:t>
            </w:r>
          </w:p>
        </w:tc>
      </w:tr>
      <w:tr w:rsidR="002C1BCF" w:rsidRPr="001E441F" w14:paraId="6D0A01E0" w14:textId="77777777" w:rsidTr="00752DD2">
        <w:trPr>
          <w:trHeight w:val="630"/>
        </w:trPr>
        <w:tc>
          <w:tcPr>
            <w:tcW w:w="2846" w:type="dxa"/>
            <w:tcBorders>
              <w:top w:val="nil"/>
              <w:left w:val="single" w:sz="4" w:space="0" w:color="auto"/>
              <w:bottom w:val="single" w:sz="4" w:space="0" w:color="auto"/>
              <w:right w:val="single" w:sz="4" w:space="0" w:color="auto"/>
            </w:tcBorders>
            <w:shd w:val="clear" w:color="auto" w:fill="auto"/>
            <w:vAlign w:val="center"/>
            <w:hideMark/>
          </w:tcPr>
          <w:p w14:paraId="134C3C2F"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FÍSICO – QUÍMICO</w:t>
            </w:r>
          </w:p>
        </w:tc>
        <w:tc>
          <w:tcPr>
            <w:tcW w:w="2064" w:type="dxa"/>
            <w:gridSpan w:val="4"/>
            <w:tcBorders>
              <w:top w:val="nil"/>
              <w:left w:val="nil"/>
              <w:bottom w:val="single" w:sz="4" w:space="0" w:color="auto"/>
              <w:right w:val="single" w:sz="4" w:space="0" w:color="auto"/>
            </w:tcBorders>
            <w:shd w:val="clear" w:color="auto" w:fill="auto"/>
            <w:vAlign w:val="center"/>
            <w:hideMark/>
          </w:tcPr>
          <w:p w14:paraId="6EADA406"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GENADORA</w:t>
            </w:r>
          </w:p>
        </w:tc>
        <w:tc>
          <w:tcPr>
            <w:tcW w:w="699" w:type="dxa"/>
            <w:gridSpan w:val="4"/>
            <w:tcBorders>
              <w:top w:val="nil"/>
              <w:left w:val="nil"/>
              <w:bottom w:val="single" w:sz="4" w:space="0" w:color="auto"/>
              <w:right w:val="single" w:sz="4" w:space="0" w:color="auto"/>
            </w:tcBorders>
            <w:shd w:val="clear" w:color="auto" w:fill="auto"/>
            <w:vAlign w:val="center"/>
            <w:hideMark/>
          </w:tcPr>
          <w:p w14:paraId="167A68ED"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924" w:type="dxa"/>
            <w:gridSpan w:val="7"/>
            <w:tcBorders>
              <w:top w:val="nil"/>
              <w:left w:val="nil"/>
              <w:bottom w:val="single" w:sz="4" w:space="0" w:color="auto"/>
              <w:right w:val="single" w:sz="4" w:space="0" w:color="auto"/>
            </w:tcBorders>
            <w:shd w:val="clear" w:color="auto" w:fill="auto"/>
            <w:vAlign w:val="center"/>
            <w:hideMark/>
          </w:tcPr>
          <w:p w14:paraId="7118118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43665D09"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47" w:type="dxa"/>
            <w:tcBorders>
              <w:top w:val="nil"/>
              <w:left w:val="nil"/>
              <w:bottom w:val="single" w:sz="4" w:space="0" w:color="auto"/>
              <w:right w:val="single" w:sz="4" w:space="0" w:color="auto"/>
            </w:tcBorders>
            <w:shd w:val="clear" w:color="auto" w:fill="auto"/>
            <w:vAlign w:val="center"/>
            <w:hideMark/>
          </w:tcPr>
          <w:p w14:paraId="490C043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149F271C" w14:textId="77777777" w:rsidTr="00752DD2">
        <w:trPr>
          <w:trHeight w:val="1200"/>
        </w:trPr>
        <w:tc>
          <w:tcPr>
            <w:tcW w:w="2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6D70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INCENDIO</w:t>
            </w: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1FA4DE1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xml:space="preserve">MANIPULACIÓN INADECUADA DE SUSTANCIAS INFLAMABLES, REACCIONES EXOTÉRMICAS DE </w:t>
            </w:r>
            <w:r w:rsidRPr="001E441F">
              <w:rPr>
                <w:rFonts w:cstheme="minorHAnsi"/>
                <w:color w:val="000000"/>
                <w:sz w:val="14"/>
                <w:szCs w:val="20"/>
                <w:lang w:eastAsia="ja-JP"/>
              </w:rPr>
              <w:lastRenderedPageBreak/>
              <w:t>SUSTANCIAS INCOMPATIBLES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12EA21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lastRenderedPageBreak/>
              <w:t>X</w:t>
            </w:r>
          </w:p>
        </w:tc>
        <w:tc>
          <w:tcPr>
            <w:tcW w:w="924" w:type="dxa"/>
            <w:gridSpan w:val="7"/>
            <w:tcBorders>
              <w:top w:val="single" w:sz="4" w:space="0" w:color="auto"/>
              <w:left w:val="nil"/>
              <w:bottom w:val="single" w:sz="4" w:space="0" w:color="auto"/>
              <w:right w:val="single" w:sz="4" w:space="0" w:color="auto"/>
            </w:tcBorders>
            <w:shd w:val="clear" w:color="auto" w:fill="auto"/>
            <w:vAlign w:val="center"/>
            <w:hideMark/>
          </w:tcPr>
          <w:p w14:paraId="3B0B8EB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456EC7D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14:paraId="45F64AC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Extintores, rociadores, compatibilidad química, mantenimiento eléctrico</w:t>
            </w:r>
          </w:p>
        </w:tc>
      </w:tr>
      <w:tr w:rsidR="002C1BCF" w:rsidRPr="001E441F" w14:paraId="21B18AEE" w14:textId="77777777" w:rsidTr="00752DD2">
        <w:trPr>
          <w:trHeight w:val="2475"/>
        </w:trPr>
        <w:tc>
          <w:tcPr>
            <w:tcW w:w="2846" w:type="dxa"/>
            <w:tcBorders>
              <w:top w:val="single" w:sz="4" w:space="0" w:color="auto"/>
              <w:left w:val="single" w:sz="4" w:space="0" w:color="auto"/>
              <w:bottom w:val="nil"/>
              <w:right w:val="single" w:sz="4" w:space="0" w:color="auto"/>
            </w:tcBorders>
            <w:shd w:val="clear" w:color="auto" w:fill="auto"/>
            <w:vAlign w:val="center"/>
            <w:hideMark/>
          </w:tcPr>
          <w:p w14:paraId="38AC11D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lastRenderedPageBreak/>
              <w:t>EXPLOSIONES</w:t>
            </w:r>
          </w:p>
        </w:tc>
        <w:tc>
          <w:tcPr>
            <w:tcW w:w="2064" w:type="dxa"/>
            <w:gridSpan w:val="4"/>
            <w:tcBorders>
              <w:top w:val="single" w:sz="4" w:space="0" w:color="auto"/>
              <w:left w:val="nil"/>
              <w:bottom w:val="nil"/>
              <w:right w:val="single" w:sz="4" w:space="0" w:color="auto"/>
            </w:tcBorders>
            <w:shd w:val="clear" w:color="auto" w:fill="auto"/>
            <w:vAlign w:val="center"/>
            <w:hideMark/>
          </w:tcPr>
          <w:p w14:paraId="3C357FE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SATURACIÓN DE VAPORES COMBUSTIBLES, ROMPIMIENTO DE UN CILINDRO, SOBREPRESIÓN DE UN RECIPIENTE A PRESIÓN</w:t>
            </w:r>
          </w:p>
        </w:tc>
        <w:tc>
          <w:tcPr>
            <w:tcW w:w="699" w:type="dxa"/>
            <w:gridSpan w:val="4"/>
            <w:tcBorders>
              <w:top w:val="single" w:sz="4" w:space="0" w:color="auto"/>
              <w:left w:val="nil"/>
              <w:bottom w:val="nil"/>
              <w:right w:val="single" w:sz="4" w:space="0" w:color="auto"/>
            </w:tcBorders>
            <w:shd w:val="clear" w:color="auto" w:fill="auto"/>
            <w:vAlign w:val="center"/>
            <w:hideMark/>
          </w:tcPr>
          <w:p w14:paraId="6B78CB7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single" w:sz="4" w:space="0" w:color="auto"/>
              <w:left w:val="nil"/>
              <w:bottom w:val="nil"/>
              <w:right w:val="single" w:sz="4" w:space="0" w:color="auto"/>
            </w:tcBorders>
            <w:shd w:val="clear" w:color="auto" w:fill="auto"/>
            <w:vAlign w:val="center"/>
            <w:hideMark/>
          </w:tcPr>
          <w:p w14:paraId="1422421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nil"/>
              <w:right w:val="single" w:sz="4" w:space="0" w:color="auto"/>
            </w:tcBorders>
            <w:shd w:val="clear" w:color="auto" w:fill="auto"/>
            <w:vAlign w:val="center"/>
            <w:hideMark/>
          </w:tcPr>
          <w:p w14:paraId="014E262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tcBorders>
              <w:top w:val="single" w:sz="4" w:space="0" w:color="auto"/>
              <w:left w:val="nil"/>
              <w:bottom w:val="nil"/>
              <w:right w:val="single" w:sz="4" w:space="0" w:color="auto"/>
            </w:tcBorders>
            <w:shd w:val="clear" w:color="auto" w:fill="auto"/>
            <w:vAlign w:val="center"/>
            <w:hideMark/>
          </w:tcPr>
          <w:p w14:paraId="2E19753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Almacenamiento seguro de sustancias y materiales, planes de emergencia, mantenimiento</w:t>
            </w:r>
          </w:p>
        </w:tc>
      </w:tr>
      <w:tr w:rsidR="002C1BCF" w:rsidRPr="001E441F" w14:paraId="0A9C4B8F" w14:textId="77777777" w:rsidTr="00752DD2">
        <w:trPr>
          <w:trHeight w:val="37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332B9F4C" w14:textId="77777777" w:rsidR="002C1BCF" w:rsidRPr="001E441F" w:rsidRDefault="002C1BCF" w:rsidP="00752DD2">
            <w:pPr>
              <w:jc w:val="center"/>
              <w:rPr>
                <w:rFonts w:cstheme="minorHAnsi"/>
                <w:b/>
                <w:bCs/>
                <w:color w:val="000000"/>
                <w:sz w:val="14"/>
                <w:szCs w:val="20"/>
                <w:lang w:eastAsia="ja-JP"/>
              </w:rPr>
            </w:pPr>
          </w:p>
          <w:p w14:paraId="2B8AE5BD"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MECÁNICO O DE SEGURIDAD</w:t>
            </w:r>
          </w:p>
        </w:tc>
      </w:tr>
      <w:tr w:rsidR="002C1BCF" w:rsidRPr="001E441F" w14:paraId="779A26A3" w14:textId="77777777" w:rsidTr="00752DD2">
        <w:trPr>
          <w:trHeight w:val="885"/>
        </w:trPr>
        <w:tc>
          <w:tcPr>
            <w:tcW w:w="2846" w:type="dxa"/>
            <w:tcBorders>
              <w:top w:val="nil"/>
              <w:left w:val="single" w:sz="4" w:space="0" w:color="auto"/>
              <w:bottom w:val="single" w:sz="4" w:space="0" w:color="auto"/>
              <w:right w:val="single" w:sz="4" w:space="0" w:color="auto"/>
            </w:tcBorders>
            <w:shd w:val="clear" w:color="auto" w:fill="auto"/>
            <w:vAlign w:val="center"/>
            <w:hideMark/>
          </w:tcPr>
          <w:p w14:paraId="290B5826"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MECÁNICO O DE SEGURIDAD</w:t>
            </w:r>
          </w:p>
        </w:tc>
        <w:tc>
          <w:tcPr>
            <w:tcW w:w="2064" w:type="dxa"/>
            <w:gridSpan w:val="4"/>
            <w:tcBorders>
              <w:top w:val="nil"/>
              <w:left w:val="nil"/>
              <w:bottom w:val="single" w:sz="4" w:space="0" w:color="auto"/>
              <w:right w:val="single" w:sz="4" w:space="0" w:color="auto"/>
            </w:tcBorders>
            <w:shd w:val="clear" w:color="auto" w:fill="auto"/>
            <w:vAlign w:val="center"/>
            <w:hideMark/>
          </w:tcPr>
          <w:p w14:paraId="33416590"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699" w:type="dxa"/>
            <w:gridSpan w:val="4"/>
            <w:tcBorders>
              <w:top w:val="nil"/>
              <w:left w:val="nil"/>
              <w:bottom w:val="single" w:sz="4" w:space="0" w:color="auto"/>
              <w:right w:val="single" w:sz="4" w:space="0" w:color="auto"/>
            </w:tcBorders>
            <w:shd w:val="clear" w:color="auto" w:fill="auto"/>
            <w:vAlign w:val="center"/>
            <w:hideMark/>
          </w:tcPr>
          <w:p w14:paraId="6EE20689" w14:textId="77777777" w:rsidR="002C1BCF" w:rsidRPr="001E441F" w:rsidRDefault="002C1BCF" w:rsidP="00752DD2">
            <w:pP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924" w:type="dxa"/>
            <w:gridSpan w:val="7"/>
            <w:tcBorders>
              <w:top w:val="nil"/>
              <w:left w:val="nil"/>
              <w:bottom w:val="single" w:sz="4" w:space="0" w:color="auto"/>
              <w:right w:val="single" w:sz="4" w:space="0" w:color="auto"/>
            </w:tcBorders>
            <w:shd w:val="clear" w:color="auto" w:fill="auto"/>
            <w:vAlign w:val="center"/>
            <w:hideMark/>
          </w:tcPr>
          <w:p w14:paraId="7021A752" w14:textId="77777777" w:rsidR="002C1BCF" w:rsidRPr="001E441F" w:rsidRDefault="002C1BCF" w:rsidP="00752DD2">
            <w:pP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561CEC73" w14:textId="77777777" w:rsidR="002C1BCF" w:rsidRPr="001E441F" w:rsidRDefault="002C1BCF" w:rsidP="00752DD2">
            <w:pPr>
              <w:rPr>
                <w:rFonts w:cstheme="minorHAnsi"/>
                <w:b/>
                <w:bCs/>
                <w:color w:val="000000"/>
                <w:sz w:val="14"/>
                <w:szCs w:val="20"/>
                <w:lang w:eastAsia="ja-JP"/>
              </w:rPr>
            </w:pPr>
            <w:r w:rsidRPr="001E441F">
              <w:rPr>
                <w:rFonts w:cstheme="minorHAnsi"/>
                <w:b/>
                <w:bCs/>
                <w:color w:val="000000"/>
                <w:sz w:val="14"/>
                <w:szCs w:val="20"/>
                <w:lang w:eastAsia="ja-JP"/>
              </w:rPr>
              <w:t>BAJA</w:t>
            </w:r>
          </w:p>
        </w:tc>
        <w:tc>
          <w:tcPr>
            <w:tcW w:w="2647" w:type="dxa"/>
            <w:tcBorders>
              <w:top w:val="nil"/>
              <w:left w:val="nil"/>
              <w:bottom w:val="single" w:sz="4" w:space="0" w:color="auto"/>
              <w:right w:val="single" w:sz="4" w:space="0" w:color="auto"/>
            </w:tcBorders>
            <w:shd w:val="clear" w:color="auto" w:fill="auto"/>
            <w:vAlign w:val="center"/>
            <w:hideMark/>
          </w:tcPr>
          <w:p w14:paraId="2EA7D4C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2EA5B694" w14:textId="77777777" w:rsidTr="00752DD2">
        <w:trPr>
          <w:trHeight w:val="300"/>
        </w:trPr>
        <w:tc>
          <w:tcPr>
            <w:tcW w:w="2846" w:type="dxa"/>
            <w:vMerge w:val="restart"/>
            <w:tcBorders>
              <w:top w:val="nil"/>
              <w:left w:val="single" w:sz="4" w:space="0" w:color="auto"/>
              <w:bottom w:val="single" w:sz="4" w:space="0" w:color="auto"/>
              <w:right w:val="single" w:sz="4" w:space="0" w:color="auto"/>
            </w:tcBorders>
            <w:shd w:val="clear" w:color="auto" w:fill="auto"/>
            <w:vAlign w:val="center"/>
            <w:hideMark/>
          </w:tcPr>
          <w:p w14:paraId="6FC9275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TRÁNSITO</w:t>
            </w: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12F6EC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VIAS DETERIORADAS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25D3382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single" w:sz="4" w:space="0" w:color="auto"/>
              <w:left w:val="nil"/>
              <w:bottom w:val="single" w:sz="4" w:space="0" w:color="auto"/>
              <w:right w:val="single" w:sz="4" w:space="0" w:color="auto"/>
            </w:tcBorders>
            <w:shd w:val="clear" w:color="auto" w:fill="auto"/>
            <w:vAlign w:val="center"/>
            <w:hideMark/>
          </w:tcPr>
          <w:p w14:paraId="331D501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0697214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3A7B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Capacitación en normas y señales de tránsito, curso de conducción, licencia de conducción, mantenimiento preventivo del vehículo, revisión técnico - mecánica.</w:t>
            </w:r>
          </w:p>
        </w:tc>
      </w:tr>
      <w:tr w:rsidR="002C1BCF" w:rsidRPr="001E441F" w14:paraId="49187393" w14:textId="77777777" w:rsidTr="00752DD2">
        <w:trPr>
          <w:trHeight w:val="510"/>
        </w:trPr>
        <w:tc>
          <w:tcPr>
            <w:tcW w:w="2846" w:type="dxa"/>
            <w:vMerge/>
            <w:tcBorders>
              <w:top w:val="nil"/>
              <w:left w:val="single" w:sz="4" w:space="0" w:color="auto"/>
              <w:bottom w:val="single" w:sz="4" w:space="0" w:color="auto"/>
              <w:right w:val="single" w:sz="4" w:space="0" w:color="auto"/>
            </w:tcBorders>
            <w:vAlign w:val="center"/>
            <w:hideMark/>
          </w:tcPr>
          <w:p w14:paraId="265A0DEE" w14:textId="77777777" w:rsidR="002C1BCF" w:rsidRPr="001E441F" w:rsidRDefault="002C1BCF" w:rsidP="00752DD2">
            <w:pPr>
              <w:rPr>
                <w:rFonts w:cstheme="minorHAnsi"/>
                <w:color w:val="000000"/>
                <w:sz w:val="14"/>
                <w:szCs w:val="20"/>
                <w:lang w:eastAsia="ja-JP"/>
              </w:rPr>
            </w:pPr>
          </w:p>
        </w:tc>
        <w:tc>
          <w:tcPr>
            <w:tcW w:w="2064" w:type="dxa"/>
            <w:gridSpan w:val="4"/>
            <w:tcBorders>
              <w:top w:val="nil"/>
              <w:left w:val="nil"/>
              <w:bottom w:val="single" w:sz="4" w:space="0" w:color="auto"/>
              <w:right w:val="single" w:sz="4" w:space="0" w:color="auto"/>
            </w:tcBorders>
            <w:shd w:val="clear" w:color="auto" w:fill="auto"/>
            <w:vAlign w:val="center"/>
            <w:hideMark/>
          </w:tcPr>
          <w:p w14:paraId="67D525D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PROBLEMAS DE SALUD EN EL CONDUCTOR</w:t>
            </w:r>
          </w:p>
        </w:tc>
        <w:tc>
          <w:tcPr>
            <w:tcW w:w="699" w:type="dxa"/>
            <w:gridSpan w:val="4"/>
            <w:tcBorders>
              <w:top w:val="nil"/>
              <w:left w:val="nil"/>
              <w:bottom w:val="single" w:sz="4" w:space="0" w:color="auto"/>
              <w:right w:val="single" w:sz="4" w:space="0" w:color="auto"/>
            </w:tcBorders>
            <w:shd w:val="clear" w:color="auto" w:fill="auto"/>
            <w:vAlign w:val="center"/>
            <w:hideMark/>
          </w:tcPr>
          <w:p w14:paraId="7719CD1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nil"/>
              <w:left w:val="nil"/>
              <w:bottom w:val="single" w:sz="4" w:space="0" w:color="auto"/>
              <w:right w:val="single" w:sz="4" w:space="0" w:color="auto"/>
            </w:tcBorders>
            <w:shd w:val="clear" w:color="auto" w:fill="auto"/>
            <w:vAlign w:val="center"/>
            <w:hideMark/>
          </w:tcPr>
          <w:p w14:paraId="33DF0F8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0F6486A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nil"/>
              <w:left w:val="single" w:sz="4" w:space="0" w:color="auto"/>
              <w:bottom w:val="single" w:sz="4" w:space="0" w:color="auto"/>
              <w:right w:val="single" w:sz="4" w:space="0" w:color="auto"/>
            </w:tcBorders>
            <w:vAlign w:val="center"/>
            <w:hideMark/>
          </w:tcPr>
          <w:p w14:paraId="1E8E0311" w14:textId="77777777" w:rsidR="002C1BCF" w:rsidRPr="001E441F" w:rsidRDefault="002C1BCF" w:rsidP="00752DD2">
            <w:pPr>
              <w:rPr>
                <w:rFonts w:cstheme="minorHAnsi"/>
                <w:color w:val="000000"/>
                <w:sz w:val="14"/>
                <w:szCs w:val="20"/>
                <w:lang w:eastAsia="ja-JP"/>
              </w:rPr>
            </w:pPr>
          </w:p>
        </w:tc>
      </w:tr>
      <w:tr w:rsidR="002C1BCF" w:rsidRPr="001E441F" w14:paraId="1DDAB6E3" w14:textId="77777777" w:rsidTr="00752DD2">
        <w:trPr>
          <w:trHeight w:val="334"/>
        </w:trPr>
        <w:tc>
          <w:tcPr>
            <w:tcW w:w="2846" w:type="dxa"/>
            <w:vMerge/>
            <w:tcBorders>
              <w:top w:val="nil"/>
              <w:left w:val="single" w:sz="4" w:space="0" w:color="auto"/>
              <w:bottom w:val="single" w:sz="4" w:space="0" w:color="auto"/>
              <w:right w:val="single" w:sz="4" w:space="0" w:color="auto"/>
            </w:tcBorders>
            <w:vAlign w:val="center"/>
            <w:hideMark/>
          </w:tcPr>
          <w:p w14:paraId="4A16A46B" w14:textId="77777777" w:rsidR="002C1BCF" w:rsidRPr="001E441F" w:rsidRDefault="002C1BCF" w:rsidP="00752DD2">
            <w:pPr>
              <w:rPr>
                <w:rFonts w:cstheme="minorHAnsi"/>
                <w:color w:val="000000"/>
                <w:sz w:val="14"/>
                <w:szCs w:val="20"/>
                <w:lang w:eastAsia="ja-JP"/>
              </w:rPr>
            </w:pP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61AE8AC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EXCESO DE VELOCIDAD</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000F532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single" w:sz="4" w:space="0" w:color="auto"/>
              <w:left w:val="nil"/>
              <w:bottom w:val="single" w:sz="4" w:space="0" w:color="auto"/>
              <w:right w:val="single" w:sz="4" w:space="0" w:color="auto"/>
            </w:tcBorders>
            <w:shd w:val="clear" w:color="auto" w:fill="auto"/>
            <w:vAlign w:val="center"/>
            <w:hideMark/>
          </w:tcPr>
          <w:p w14:paraId="66F4FA7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5F39B37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single" w:sz="4" w:space="0" w:color="auto"/>
              <w:left w:val="single" w:sz="4" w:space="0" w:color="auto"/>
              <w:bottom w:val="single" w:sz="4" w:space="0" w:color="auto"/>
              <w:right w:val="single" w:sz="4" w:space="0" w:color="auto"/>
            </w:tcBorders>
            <w:vAlign w:val="center"/>
            <w:hideMark/>
          </w:tcPr>
          <w:p w14:paraId="43A7F7D0" w14:textId="77777777" w:rsidR="002C1BCF" w:rsidRPr="001E441F" w:rsidRDefault="002C1BCF" w:rsidP="00752DD2">
            <w:pPr>
              <w:rPr>
                <w:rFonts w:cstheme="minorHAnsi"/>
                <w:color w:val="000000"/>
                <w:sz w:val="14"/>
                <w:szCs w:val="20"/>
                <w:lang w:eastAsia="ja-JP"/>
              </w:rPr>
            </w:pPr>
          </w:p>
        </w:tc>
      </w:tr>
      <w:tr w:rsidR="002C1BCF" w:rsidRPr="001E441F" w14:paraId="43FAF59F" w14:textId="77777777" w:rsidTr="00752DD2">
        <w:trPr>
          <w:trHeight w:val="853"/>
        </w:trPr>
        <w:tc>
          <w:tcPr>
            <w:tcW w:w="2846" w:type="dxa"/>
            <w:vMerge/>
            <w:tcBorders>
              <w:top w:val="nil"/>
              <w:left w:val="single" w:sz="4" w:space="0" w:color="auto"/>
              <w:bottom w:val="single" w:sz="4" w:space="0" w:color="auto"/>
              <w:right w:val="single" w:sz="4" w:space="0" w:color="auto"/>
            </w:tcBorders>
            <w:vAlign w:val="center"/>
            <w:hideMark/>
          </w:tcPr>
          <w:p w14:paraId="6AA6F183" w14:textId="77777777" w:rsidR="002C1BCF" w:rsidRPr="001E441F" w:rsidRDefault="002C1BCF" w:rsidP="00752DD2">
            <w:pPr>
              <w:rPr>
                <w:rFonts w:cstheme="minorHAnsi"/>
                <w:color w:val="000000"/>
                <w:sz w:val="14"/>
                <w:szCs w:val="20"/>
                <w:lang w:eastAsia="ja-JP"/>
              </w:rPr>
            </w:pP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218C20A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CONDUCIR BAJO EFECTOS DE SUSTANCIAS PSICOACTIVAS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17CCABD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single" w:sz="4" w:space="0" w:color="auto"/>
              <w:left w:val="nil"/>
              <w:bottom w:val="single" w:sz="4" w:space="0" w:color="auto"/>
              <w:right w:val="single" w:sz="4" w:space="0" w:color="auto"/>
            </w:tcBorders>
            <w:shd w:val="clear" w:color="auto" w:fill="auto"/>
            <w:vAlign w:val="center"/>
            <w:hideMark/>
          </w:tcPr>
          <w:p w14:paraId="21E9FBE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2872873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single" w:sz="4" w:space="0" w:color="auto"/>
              <w:left w:val="single" w:sz="4" w:space="0" w:color="auto"/>
              <w:bottom w:val="single" w:sz="4" w:space="0" w:color="auto"/>
              <w:right w:val="single" w:sz="4" w:space="0" w:color="auto"/>
            </w:tcBorders>
            <w:vAlign w:val="center"/>
            <w:hideMark/>
          </w:tcPr>
          <w:p w14:paraId="4CBB2EB0" w14:textId="77777777" w:rsidR="002C1BCF" w:rsidRPr="001E441F" w:rsidRDefault="002C1BCF" w:rsidP="00752DD2">
            <w:pPr>
              <w:rPr>
                <w:rFonts w:cstheme="minorHAnsi"/>
                <w:color w:val="000000"/>
                <w:sz w:val="14"/>
                <w:szCs w:val="20"/>
                <w:lang w:eastAsia="ja-JP"/>
              </w:rPr>
            </w:pPr>
          </w:p>
        </w:tc>
      </w:tr>
      <w:tr w:rsidR="002C1BCF" w:rsidRPr="001E441F" w14:paraId="7ECAF1BB" w14:textId="77777777" w:rsidTr="00752DD2">
        <w:trPr>
          <w:trHeight w:val="493"/>
        </w:trPr>
        <w:tc>
          <w:tcPr>
            <w:tcW w:w="2846" w:type="dxa"/>
            <w:vMerge/>
            <w:tcBorders>
              <w:top w:val="nil"/>
              <w:left w:val="single" w:sz="4" w:space="0" w:color="auto"/>
              <w:bottom w:val="single" w:sz="4" w:space="0" w:color="auto"/>
              <w:right w:val="single" w:sz="4" w:space="0" w:color="auto"/>
            </w:tcBorders>
            <w:vAlign w:val="center"/>
            <w:hideMark/>
          </w:tcPr>
          <w:p w14:paraId="0DADACE1" w14:textId="77777777" w:rsidR="002C1BCF" w:rsidRPr="001E441F" w:rsidRDefault="002C1BCF" w:rsidP="00752DD2">
            <w:pPr>
              <w:rPr>
                <w:rFonts w:cstheme="minorHAnsi"/>
                <w:color w:val="000000"/>
                <w:sz w:val="14"/>
                <w:szCs w:val="20"/>
                <w:lang w:eastAsia="ja-JP"/>
              </w:rPr>
            </w:pP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5ACDFE9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INCUMPLIMIENTO DE NORMAS Y SEÑALES DE TRÁNSITO</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2BACD24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single" w:sz="4" w:space="0" w:color="auto"/>
              <w:left w:val="nil"/>
              <w:bottom w:val="single" w:sz="4" w:space="0" w:color="auto"/>
              <w:right w:val="single" w:sz="4" w:space="0" w:color="auto"/>
            </w:tcBorders>
            <w:shd w:val="clear" w:color="auto" w:fill="auto"/>
            <w:vAlign w:val="center"/>
            <w:hideMark/>
          </w:tcPr>
          <w:p w14:paraId="200CBFF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242C76F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single" w:sz="4" w:space="0" w:color="auto"/>
              <w:left w:val="single" w:sz="4" w:space="0" w:color="auto"/>
              <w:bottom w:val="single" w:sz="4" w:space="0" w:color="000000"/>
              <w:right w:val="single" w:sz="4" w:space="0" w:color="auto"/>
            </w:tcBorders>
            <w:vAlign w:val="center"/>
            <w:hideMark/>
          </w:tcPr>
          <w:p w14:paraId="58DBAEBA" w14:textId="77777777" w:rsidR="002C1BCF" w:rsidRPr="001E441F" w:rsidRDefault="002C1BCF" w:rsidP="00752DD2">
            <w:pPr>
              <w:rPr>
                <w:rFonts w:cstheme="minorHAnsi"/>
                <w:color w:val="000000"/>
                <w:sz w:val="14"/>
                <w:szCs w:val="20"/>
                <w:lang w:eastAsia="ja-JP"/>
              </w:rPr>
            </w:pPr>
          </w:p>
        </w:tc>
      </w:tr>
      <w:tr w:rsidR="002C1BCF" w:rsidRPr="001E441F" w14:paraId="46FE17B3" w14:textId="77777777" w:rsidTr="00752DD2">
        <w:trPr>
          <w:trHeight w:val="303"/>
        </w:trPr>
        <w:tc>
          <w:tcPr>
            <w:tcW w:w="2846" w:type="dxa"/>
            <w:vMerge/>
            <w:tcBorders>
              <w:top w:val="nil"/>
              <w:left w:val="single" w:sz="4" w:space="0" w:color="auto"/>
              <w:bottom w:val="single" w:sz="4" w:space="0" w:color="auto"/>
              <w:right w:val="single" w:sz="4" w:space="0" w:color="auto"/>
            </w:tcBorders>
            <w:vAlign w:val="center"/>
            <w:hideMark/>
          </w:tcPr>
          <w:p w14:paraId="4AA87CCF" w14:textId="77777777" w:rsidR="002C1BCF" w:rsidRPr="001E441F" w:rsidRDefault="002C1BCF" w:rsidP="00752DD2">
            <w:pPr>
              <w:rPr>
                <w:rFonts w:cstheme="minorHAnsi"/>
                <w:color w:val="000000"/>
                <w:sz w:val="14"/>
                <w:szCs w:val="20"/>
                <w:lang w:eastAsia="ja-JP"/>
              </w:rPr>
            </w:pPr>
          </w:p>
        </w:tc>
        <w:tc>
          <w:tcPr>
            <w:tcW w:w="2064" w:type="dxa"/>
            <w:gridSpan w:val="4"/>
            <w:tcBorders>
              <w:top w:val="nil"/>
              <w:left w:val="nil"/>
              <w:bottom w:val="single" w:sz="4" w:space="0" w:color="auto"/>
              <w:right w:val="single" w:sz="4" w:space="0" w:color="auto"/>
            </w:tcBorders>
            <w:shd w:val="clear" w:color="auto" w:fill="auto"/>
            <w:vAlign w:val="center"/>
            <w:hideMark/>
          </w:tcPr>
          <w:p w14:paraId="3CC8DE0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VEHICULOS DAÑADOS</w:t>
            </w:r>
          </w:p>
        </w:tc>
        <w:tc>
          <w:tcPr>
            <w:tcW w:w="699" w:type="dxa"/>
            <w:gridSpan w:val="4"/>
            <w:tcBorders>
              <w:top w:val="nil"/>
              <w:left w:val="nil"/>
              <w:bottom w:val="single" w:sz="4" w:space="0" w:color="auto"/>
              <w:right w:val="single" w:sz="4" w:space="0" w:color="auto"/>
            </w:tcBorders>
            <w:shd w:val="clear" w:color="auto" w:fill="auto"/>
            <w:vAlign w:val="center"/>
            <w:hideMark/>
          </w:tcPr>
          <w:p w14:paraId="00F986D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nil"/>
              <w:left w:val="nil"/>
              <w:bottom w:val="single" w:sz="4" w:space="0" w:color="auto"/>
              <w:right w:val="single" w:sz="4" w:space="0" w:color="auto"/>
            </w:tcBorders>
            <w:shd w:val="clear" w:color="auto" w:fill="auto"/>
            <w:vAlign w:val="center"/>
            <w:hideMark/>
          </w:tcPr>
          <w:p w14:paraId="7FB580B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71191F8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nil"/>
              <w:left w:val="single" w:sz="4" w:space="0" w:color="auto"/>
              <w:bottom w:val="single" w:sz="4" w:space="0" w:color="000000"/>
              <w:right w:val="single" w:sz="4" w:space="0" w:color="auto"/>
            </w:tcBorders>
            <w:vAlign w:val="center"/>
            <w:hideMark/>
          </w:tcPr>
          <w:p w14:paraId="6BDAE131" w14:textId="77777777" w:rsidR="002C1BCF" w:rsidRPr="001E441F" w:rsidRDefault="002C1BCF" w:rsidP="00752DD2">
            <w:pPr>
              <w:rPr>
                <w:rFonts w:cstheme="minorHAnsi"/>
                <w:color w:val="000000"/>
                <w:sz w:val="14"/>
                <w:szCs w:val="20"/>
                <w:lang w:eastAsia="ja-JP"/>
              </w:rPr>
            </w:pPr>
          </w:p>
        </w:tc>
      </w:tr>
      <w:tr w:rsidR="002C1BCF" w:rsidRPr="001E441F" w14:paraId="480F26BF" w14:textId="77777777" w:rsidTr="00752DD2">
        <w:trPr>
          <w:trHeight w:val="607"/>
        </w:trPr>
        <w:tc>
          <w:tcPr>
            <w:tcW w:w="2846" w:type="dxa"/>
            <w:vMerge/>
            <w:tcBorders>
              <w:top w:val="nil"/>
              <w:left w:val="single" w:sz="4" w:space="0" w:color="auto"/>
              <w:bottom w:val="single" w:sz="4" w:space="0" w:color="auto"/>
              <w:right w:val="single" w:sz="4" w:space="0" w:color="auto"/>
            </w:tcBorders>
            <w:vAlign w:val="center"/>
            <w:hideMark/>
          </w:tcPr>
          <w:p w14:paraId="1CE01475" w14:textId="77777777" w:rsidR="002C1BCF" w:rsidRPr="001E441F" w:rsidRDefault="002C1BCF" w:rsidP="00752DD2">
            <w:pPr>
              <w:rPr>
                <w:rFonts w:cstheme="minorHAnsi"/>
                <w:color w:val="000000"/>
                <w:sz w:val="14"/>
                <w:szCs w:val="20"/>
                <w:lang w:eastAsia="ja-JP"/>
              </w:rPr>
            </w:pPr>
          </w:p>
        </w:tc>
        <w:tc>
          <w:tcPr>
            <w:tcW w:w="2064" w:type="dxa"/>
            <w:gridSpan w:val="4"/>
            <w:tcBorders>
              <w:top w:val="single" w:sz="4" w:space="0" w:color="auto"/>
              <w:left w:val="nil"/>
              <w:bottom w:val="single" w:sz="4" w:space="0" w:color="auto"/>
              <w:right w:val="single" w:sz="4" w:space="0" w:color="auto"/>
            </w:tcBorders>
            <w:shd w:val="clear" w:color="auto" w:fill="auto"/>
            <w:vAlign w:val="center"/>
            <w:hideMark/>
          </w:tcPr>
          <w:p w14:paraId="5B7D8B9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PERSONAS IMPRUDENTES EN LA VIA</w:t>
            </w:r>
          </w:p>
        </w:tc>
        <w:tc>
          <w:tcPr>
            <w:tcW w:w="699" w:type="dxa"/>
            <w:gridSpan w:val="4"/>
            <w:tcBorders>
              <w:top w:val="nil"/>
              <w:left w:val="nil"/>
              <w:bottom w:val="single" w:sz="4" w:space="0" w:color="auto"/>
              <w:right w:val="single" w:sz="4" w:space="0" w:color="auto"/>
            </w:tcBorders>
            <w:shd w:val="clear" w:color="auto" w:fill="auto"/>
            <w:vAlign w:val="center"/>
            <w:hideMark/>
          </w:tcPr>
          <w:p w14:paraId="7A611DC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nil"/>
              <w:left w:val="nil"/>
              <w:bottom w:val="single" w:sz="4" w:space="0" w:color="auto"/>
              <w:right w:val="single" w:sz="4" w:space="0" w:color="auto"/>
            </w:tcBorders>
            <w:shd w:val="clear" w:color="auto" w:fill="auto"/>
            <w:vAlign w:val="center"/>
            <w:hideMark/>
          </w:tcPr>
          <w:p w14:paraId="7AC174F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6AB262E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nil"/>
              <w:left w:val="single" w:sz="4" w:space="0" w:color="auto"/>
              <w:bottom w:val="single" w:sz="4" w:space="0" w:color="000000"/>
              <w:right w:val="single" w:sz="4" w:space="0" w:color="auto"/>
            </w:tcBorders>
            <w:vAlign w:val="center"/>
            <w:hideMark/>
          </w:tcPr>
          <w:p w14:paraId="588A2DE2" w14:textId="77777777" w:rsidR="002C1BCF" w:rsidRPr="001E441F" w:rsidRDefault="002C1BCF" w:rsidP="00752DD2">
            <w:pPr>
              <w:rPr>
                <w:rFonts w:cstheme="minorHAnsi"/>
                <w:color w:val="000000"/>
                <w:sz w:val="14"/>
                <w:szCs w:val="20"/>
                <w:lang w:eastAsia="ja-JP"/>
              </w:rPr>
            </w:pPr>
          </w:p>
        </w:tc>
      </w:tr>
      <w:tr w:rsidR="002C1BCF" w:rsidRPr="001E441F" w14:paraId="4DB880CC" w14:textId="77777777" w:rsidTr="00752DD2">
        <w:trPr>
          <w:trHeight w:val="945"/>
        </w:trPr>
        <w:tc>
          <w:tcPr>
            <w:tcW w:w="2846" w:type="dxa"/>
            <w:vMerge/>
            <w:tcBorders>
              <w:top w:val="nil"/>
              <w:left w:val="single" w:sz="4" w:space="0" w:color="auto"/>
              <w:bottom w:val="single" w:sz="4" w:space="0" w:color="auto"/>
              <w:right w:val="single" w:sz="4" w:space="0" w:color="auto"/>
            </w:tcBorders>
            <w:vAlign w:val="center"/>
            <w:hideMark/>
          </w:tcPr>
          <w:p w14:paraId="084E3998" w14:textId="77777777" w:rsidR="002C1BCF" w:rsidRPr="001E441F" w:rsidRDefault="002C1BCF" w:rsidP="00752DD2">
            <w:pPr>
              <w:rPr>
                <w:rFonts w:cstheme="minorHAnsi"/>
                <w:color w:val="000000"/>
                <w:sz w:val="14"/>
                <w:szCs w:val="20"/>
                <w:lang w:eastAsia="ja-JP"/>
              </w:rPr>
            </w:pPr>
          </w:p>
        </w:tc>
        <w:tc>
          <w:tcPr>
            <w:tcW w:w="2064" w:type="dxa"/>
            <w:gridSpan w:val="4"/>
            <w:tcBorders>
              <w:top w:val="nil"/>
              <w:left w:val="nil"/>
              <w:bottom w:val="single" w:sz="4" w:space="0" w:color="auto"/>
              <w:right w:val="single" w:sz="4" w:space="0" w:color="auto"/>
            </w:tcBorders>
            <w:shd w:val="clear" w:color="auto" w:fill="auto"/>
            <w:vAlign w:val="center"/>
            <w:hideMark/>
          </w:tcPr>
          <w:p w14:paraId="3C0425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USO INDEBIDO DEL CINTURÓN DE SEGURIDAD</w:t>
            </w:r>
          </w:p>
        </w:tc>
        <w:tc>
          <w:tcPr>
            <w:tcW w:w="699" w:type="dxa"/>
            <w:gridSpan w:val="4"/>
            <w:tcBorders>
              <w:top w:val="nil"/>
              <w:left w:val="nil"/>
              <w:bottom w:val="single" w:sz="4" w:space="0" w:color="auto"/>
              <w:right w:val="single" w:sz="4" w:space="0" w:color="auto"/>
            </w:tcBorders>
            <w:shd w:val="clear" w:color="auto" w:fill="auto"/>
            <w:vAlign w:val="center"/>
            <w:hideMark/>
          </w:tcPr>
          <w:p w14:paraId="0617035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924" w:type="dxa"/>
            <w:gridSpan w:val="7"/>
            <w:tcBorders>
              <w:top w:val="nil"/>
              <w:left w:val="nil"/>
              <w:bottom w:val="single" w:sz="4" w:space="0" w:color="auto"/>
              <w:right w:val="single" w:sz="4" w:space="0" w:color="auto"/>
            </w:tcBorders>
            <w:shd w:val="clear" w:color="auto" w:fill="auto"/>
            <w:vAlign w:val="center"/>
            <w:hideMark/>
          </w:tcPr>
          <w:p w14:paraId="3BE6EAD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24CBADE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47" w:type="dxa"/>
            <w:vMerge/>
            <w:tcBorders>
              <w:top w:val="nil"/>
              <w:left w:val="single" w:sz="4" w:space="0" w:color="auto"/>
              <w:bottom w:val="single" w:sz="4" w:space="0" w:color="000000"/>
              <w:right w:val="single" w:sz="4" w:space="0" w:color="auto"/>
            </w:tcBorders>
            <w:vAlign w:val="center"/>
            <w:hideMark/>
          </w:tcPr>
          <w:p w14:paraId="34DAECBB" w14:textId="77777777" w:rsidR="002C1BCF" w:rsidRPr="001E441F" w:rsidRDefault="002C1BCF" w:rsidP="00752DD2">
            <w:pPr>
              <w:rPr>
                <w:rFonts w:cstheme="minorHAnsi"/>
                <w:color w:val="000000"/>
                <w:sz w:val="14"/>
                <w:szCs w:val="20"/>
                <w:lang w:eastAsia="ja-JP"/>
              </w:rPr>
            </w:pPr>
          </w:p>
        </w:tc>
      </w:tr>
      <w:tr w:rsidR="002C1BCF" w:rsidRPr="001E441F" w14:paraId="1D5C2D79" w14:textId="77777777" w:rsidTr="00752DD2">
        <w:trPr>
          <w:trHeight w:val="31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3A31FB29" w14:textId="77777777" w:rsidR="002C1BCF" w:rsidRPr="001E441F" w:rsidRDefault="002C1BCF" w:rsidP="00752DD2">
            <w:pPr>
              <w:rPr>
                <w:rFonts w:cstheme="minorHAnsi"/>
                <w:b/>
                <w:bCs/>
                <w:color w:val="000000"/>
                <w:sz w:val="14"/>
                <w:szCs w:val="20"/>
                <w:lang w:eastAsia="ja-JP"/>
              </w:rPr>
            </w:pPr>
          </w:p>
          <w:p w14:paraId="2A7D20B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lastRenderedPageBreak/>
              <w:t>FACTORES DE RIESGO PÚBLICOS</w:t>
            </w:r>
          </w:p>
        </w:tc>
      </w:tr>
      <w:tr w:rsidR="002C1BCF" w:rsidRPr="001E441F" w14:paraId="6DD4A592" w14:textId="77777777" w:rsidTr="00752DD2">
        <w:trPr>
          <w:trHeight w:val="630"/>
        </w:trPr>
        <w:tc>
          <w:tcPr>
            <w:tcW w:w="2871" w:type="dxa"/>
            <w:gridSpan w:val="2"/>
            <w:tcBorders>
              <w:top w:val="nil"/>
              <w:left w:val="single" w:sz="4" w:space="0" w:color="auto"/>
              <w:bottom w:val="single" w:sz="4" w:space="0" w:color="auto"/>
              <w:right w:val="single" w:sz="4" w:space="0" w:color="auto"/>
            </w:tcBorders>
            <w:shd w:val="clear" w:color="auto" w:fill="auto"/>
            <w:vAlign w:val="center"/>
            <w:hideMark/>
          </w:tcPr>
          <w:p w14:paraId="74494881"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lastRenderedPageBreak/>
              <w:t>FACTOR DE RIESGO PÚBLICO</w:t>
            </w:r>
          </w:p>
        </w:tc>
        <w:tc>
          <w:tcPr>
            <w:tcW w:w="2069" w:type="dxa"/>
            <w:gridSpan w:val="4"/>
            <w:tcBorders>
              <w:top w:val="nil"/>
              <w:left w:val="nil"/>
              <w:bottom w:val="single" w:sz="4" w:space="0" w:color="auto"/>
              <w:right w:val="single" w:sz="4" w:space="0" w:color="auto"/>
            </w:tcBorders>
            <w:shd w:val="clear" w:color="auto" w:fill="auto"/>
            <w:vAlign w:val="center"/>
            <w:hideMark/>
          </w:tcPr>
          <w:p w14:paraId="3A6F7CF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621AE720"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876" w:type="dxa"/>
            <w:gridSpan w:val="5"/>
            <w:tcBorders>
              <w:top w:val="nil"/>
              <w:left w:val="nil"/>
              <w:bottom w:val="single" w:sz="4" w:space="0" w:color="auto"/>
              <w:right w:val="single" w:sz="4" w:space="0" w:color="auto"/>
            </w:tcBorders>
            <w:shd w:val="clear" w:color="auto" w:fill="auto"/>
            <w:vAlign w:val="center"/>
            <w:hideMark/>
          </w:tcPr>
          <w:p w14:paraId="3D21A21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4E53788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64" w:type="dxa"/>
            <w:gridSpan w:val="2"/>
            <w:tcBorders>
              <w:top w:val="nil"/>
              <w:left w:val="nil"/>
              <w:bottom w:val="single" w:sz="4" w:space="0" w:color="auto"/>
              <w:right w:val="single" w:sz="4" w:space="0" w:color="auto"/>
            </w:tcBorders>
            <w:shd w:val="clear" w:color="auto" w:fill="auto"/>
            <w:vAlign w:val="center"/>
            <w:hideMark/>
          </w:tcPr>
          <w:p w14:paraId="7343099C"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6966D88D" w14:textId="77777777" w:rsidTr="00752DD2">
        <w:trPr>
          <w:trHeight w:val="1200"/>
        </w:trPr>
        <w:tc>
          <w:tcPr>
            <w:tcW w:w="2871" w:type="dxa"/>
            <w:gridSpan w:val="2"/>
            <w:tcBorders>
              <w:top w:val="nil"/>
              <w:left w:val="single" w:sz="4" w:space="0" w:color="auto"/>
              <w:bottom w:val="single" w:sz="4" w:space="0" w:color="auto"/>
              <w:right w:val="single" w:sz="4" w:space="0" w:color="auto"/>
            </w:tcBorders>
            <w:shd w:val="clear" w:color="auto" w:fill="auto"/>
            <w:vAlign w:val="center"/>
            <w:hideMark/>
          </w:tcPr>
          <w:p w14:paraId="11E0D4A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ATRACOS</w:t>
            </w:r>
          </w:p>
        </w:tc>
        <w:tc>
          <w:tcPr>
            <w:tcW w:w="2069" w:type="dxa"/>
            <w:gridSpan w:val="4"/>
            <w:tcBorders>
              <w:top w:val="nil"/>
              <w:left w:val="nil"/>
              <w:bottom w:val="single" w:sz="4" w:space="0" w:color="auto"/>
              <w:right w:val="single" w:sz="4" w:space="0" w:color="auto"/>
            </w:tcBorders>
            <w:shd w:val="clear" w:color="auto" w:fill="auto"/>
            <w:vAlign w:val="center"/>
            <w:hideMark/>
          </w:tcPr>
          <w:p w14:paraId="794A622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VIOLENCIA</w:t>
            </w:r>
          </w:p>
        </w:tc>
        <w:tc>
          <w:tcPr>
            <w:tcW w:w="700" w:type="dxa"/>
            <w:gridSpan w:val="4"/>
            <w:tcBorders>
              <w:top w:val="nil"/>
              <w:left w:val="nil"/>
              <w:bottom w:val="single" w:sz="4" w:space="0" w:color="auto"/>
              <w:right w:val="single" w:sz="4" w:space="0" w:color="auto"/>
            </w:tcBorders>
            <w:shd w:val="clear" w:color="auto" w:fill="auto"/>
            <w:vAlign w:val="center"/>
            <w:hideMark/>
          </w:tcPr>
          <w:p w14:paraId="35A381E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76" w:type="dxa"/>
            <w:gridSpan w:val="5"/>
            <w:tcBorders>
              <w:top w:val="nil"/>
              <w:left w:val="nil"/>
              <w:bottom w:val="single" w:sz="4" w:space="0" w:color="auto"/>
              <w:right w:val="single" w:sz="4" w:space="0" w:color="auto"/>
            </w:tcBorders>
            <w:shd w:val="clear" w:color="auto" w:fill="auto"/>
            <w:vAlign w:val="center"/>
            <w:hideMark/>
          </w:tcPr>
          <w:p w14:paraId="5CBC375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3BA3E11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FE289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Capacitación en riesgo público, políticas constitucionales sobre el riesgo público</w:t>
            </w:r>
          </w:p>
        </w:tc>
      </w:tr>
      <w:tr w:rsidR="002C1BCF" w:rsidRPr="001E441F" w14:paraId="46A896FB" w14:textId="77777777" w:rsidTr="00752DD2">
        <w:trPr>
          <w:trHeight w:val="300"/>
        </w:trPr>
        <w:tc>
          <w:tcPr>
            <w:tcW w:w="2871" w:type="dxa"/>
            <w:gridSpan w:val="2"/>
            <w:tcBorders>
              <w:top w:val="nil"/>
              <w:left w:val="single" w:sz="4" w:space="0" w:color="auto"/>
              <w:bottom w:val="single" w:sz="4" w:space="0" w:color="auto"/>
              <w:right w:val="single" w:sz="4" w:space="0" w:color="auto"/>
            </w:tcBorders>
            <w:shd w:val="clear" w:color="auto" w:fill="auto"/>
            <w:vAlign w:val="center"/>
            <w:hideMark/>
          </w:tcPr>
          <w:p w14:paraId="298E9AE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ASESINATOS</w:t>
            </w:r>
          </w:p>
        </w:tc>
        <w:tc>
          <w:tcPr>
            <w:tcW w:w="2069" w:type="dxa"/>
            <w:gridSpan w:val="4"/>
            <w:tcBorders>
              <w:top w:val="nil"/>
              <w:left w:val="nil"/>
              <w:bottom w:val="single" w:sz="4" w:space="0" w:color="auto"/>
              <w:right w:val="single" w:sz="4" w:space="0" w:color="auto"/>
            </w:tcBorders>
            <w:shd w:val="clear" w:color="auto" w:fill="auto"/>
            <w:vAlign w:val="center"/>
            <w:hideMark/>
          </w:tcPr>
          <w:p w14:paraId="5EDA39A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VIOLENCIA</w:t>
            </w:r>
          </w:p>
        </w:tc>
        <w:tc>
          <w:tcPr>
            <w:tcW w:w="700" w:type="dxa"/>
            <w:gridSpan w:val="4"/>
            <w:tcBorders>
              <w:top w:val="nil"/>
              <w:left w:val="nil"/>
              <w:bottom w:val="single" w:sz="4" w:space="0" w:color="auto"/>
              <w:right w:val="single" w:sz="4" w:space="0" w:color="auto"/>
            </w:tcBorders>
            <w:shd w:val="clear" w:color="auto" w:fill="auto"/>
            <w:vAlign w:val="center"/>
            <w:hideMark/>
          </w:tcPr>
          <w:p w14:paraId="74E3C24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76" w:type="dxa"/>
            <w:gridSpan w:val="5"/>
            <w:tcBorders>
              <w:top w:val="nil"/>
              <w:left w:val="nil"/>
              <w:bottom w:val="single" w:sz="4" w:space="0" w:color="auto"/>
              <w:right w:val="single" w:sz="4" w:space="0" w:color="auto"/>
            </w:tcBorders>
            <w:shd w:val="clear" w:color="auto" w:fill="auto"/>
            <w:vAlign w:val="center"/>
            <w:hideMark/>
          </w:tcPr>
          <w:p w14:paraId="60A0A6C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0E2B3F1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64" w:type="dxa"/>
            <w:gridSpan w:val="2"/>
            <w:vMerge/>
            <w:tcBorders>
              <w:top w:val="nil"/>
              <w:left w:val="single" w:sz="4" w:space="0" w:color="auto"/>
              <w:bottom w:val="single" w:sz="4" w:space="0" w:color="auto"/>
              <w:right w:val="single" w:sz="4" w:space="0" w:color="auto"/>
            </w:tcBorders>
            <w:vAlign w:val="center"/>
            <w:hideMark/>
          </w:tcPr>
          <w:p w14:paraId="2C1F450C" w14:textId="77777777" w:rsidR="002C1BCF" w:rsidRPr="001E441F" w:rsidRDefault="002C1BCF" w:rsidP="00752DD2">
            <w:pPr>
              <w:rPr>
                <w:rFonts w:cstheme="minorHAnsi"/>
                <w:color w:val="000000"/>
                <w:sz w:val="14"/>
                <w:szCs w:val="20"/>
                <w:lang w:eastAsia="ja-JP"/>
              </w:rPr>
            </w:pPr>
          </w:p>
        </w:tc>
      </w:tr>
      <w:tr w:rsidR="002C1BCF" w:rsidRPr="001E441F" w14:paraId="5F72F068" w14:textId="77777777" w:rsidTr="00752DD2">
        <w:trPr>
          <w:trHeight w:val="31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4CB4E8CF" w14:textId="77777777" w:rsidR="002C1BCF" w:rsidRPr="001E441F" w:rsidRDefault="002C1BCF" w:rsidP="00752DD2">
            <w:pPr>
              <w:rPr>
                <w:rFonts w:cstheme="minorHAnsi"/>
                <w:b/>
                <w:bCs/>
                <w:color w:val="000000"/>
                <w:sz w:val="14"/>
                <w:szCs w:val="20"/>
                <w:lang w:eastAsia="ja-JP"/>
              </w:rPr>
            </w:pPr>
          </w:p>
          <w:p w14:paraId="53542DE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ERGONÓMICOS</w:t>
            </w:r>
          </w:p>
        </w:tc>
      </w:tr>
      <w:tr w:rsidR="002C1BCF" w:rsidRPr="001E441F" w14:paraId="60C4571D" w14:textId="77777777" w:rsidTr="00752DD2">
        <w:trPr>
          <w:trHeight w:val="630"/>
        </w:trPr>
        <w:tc>
          <w:tcPr>
            <w:tcW w:w="2871" w:type="dxa"/>
            <w:gridSpan w:val="2"/>
            <w:tcBorders>
              <w:top w:val="nil"/>
              <w:left w:val="single" w:sz="4" w:space="0" w:color="auto"/>
              <w:bottom w:val="single" w:sz="4" w:space="0" w:color="auto"/>
              <w:right w:val="single" w:sz="4" w:space="0" w:color="auto"/>
            </w:tcBorders>
            <w:shd w:val="clear" w:color="auto" w:fill="auto"/>
            <w:vAlign w:val="center"/>
            <w:hideMark/>
          </w:tcPr>
          <w:p w14:paraId="577DA3AA"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ERGONÓMICO</w:t>
            </w:r>
          </w:p>
        </w:tc>
        <w:tc>
          <w:tcPr>
            <w:tcW w:w="2069" w:type="dxa"/>
            <w:gridSpan w:val="4"/>
            <w:tcBorders>
              <w:top w:val="nil"/>
              <w:left w:val="nil"/>
              <w:bottom w:val="single" w:sz="4" w:space="0" w:color="auto"/>
              <w:right w:val="single" w:sz="4" w:space="0" w:color="auto"/>
            </w:tcBorders>
            <w:shd w:val="clear" w:color="auto" w:fill="auto"/>
            <w:vAlign w:val="center"/>
            <w:hideMark/>
          </w:tcPr>
          <w:p w14:paraId="09FCA17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3BCA99CF"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876" w:type="dxa"/>
            <w:gridSpan w:val="5"/>
            <w:tcBorders>
              <w:top w:val="nil"/>
              <w:left w:val="nil"/>
              <w:bottom w:val="single" w:sz="4" w:space="0" w:color="auto"/>
              <w:right w:val="single" w:sz="4" w:space="0" w:color="auto"/>
            </w:tcBorders>
            <w:shd w:val="clear" w:color="auto" w:fill="auto"/>
            <w:vAlign w:val="center"/>
            <w:hideMark/>
          </w:tcPr>
          <w:p w14:paraId="667B7CA7"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2A6A066F"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64" w:type="dxa"/>
            <w:gridSpan w:val="2"/>
            <w:tcBorders>
              <w:top w:val="nil"/>
              <w:left w:val="nil"/>
              <w:bottom w:val="single" w:sz="4" w:space="0" w:color="auto"/>
              <w:right w:val="single" w:sz="4" w:space="0" w:color="auto"/>
            </w:tcBorders>
            <w:shd w:val="clear" w:color="auto" w:fill="auto"/>
            <w:vAlign w:val="center"/>
            <w:hideMark/>
          </w:tcPr>
          <w:p w14:paraId="40859C27"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3C6C5CA5" w14:textId="77777777" w:rsidTr="00752DD2">
        <w:trPr>
          <w:trHeight w:val="900"/>
        </w:trPr>
        <w:tc>
          <w:tcPr>
            <w:tcW w:w="2871" w:type="dxa"/>
            <w:gridSpan w:val="2"/>
            <w:tcBorders>
              <w:top w:val="nil"/>
              <w:left w:val="single" w:sz="4" w:space="0" w:color="auto"/>
              <w:bottom w:val="single" w:sz="4" w:space="0" w:color="auto"/>
              <w:right w:val="single" w:sz="4" w:space="0" w:color="auto"/>
            </w:tcBorders>
            <w:shd w:val="clear" w:color="auto" w:fill="auto"/>
            <w:vAlign w:val="center"/>
            <w:hideMark/>
          </w:tcPr>
          <w:p w14:paraId="674ED04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POSICIÓN SENTADO PROLONGADO</w:t>
            </w:r>
          </w:p>
        </w:tc>
        <w:tc>
          <w:tcPr>
            <w:tcW w:w="2069" w:type="dxa"/>
            <w:gridSpan w:val="4"/>
            <w:tcBorders>
              <w:top w:val="nil"/>
              <w:left w:val="nil"/>
              <w:bottom w:val="single" w:sz="4" w:space="0" w:color="auto"/>
              <w:right w:val="single" w:sz="4" w:space="0" w:color="auto"/>
            </w:tcBorders>
            <w:shd w:val="clear" w:color="auto" w:fill="auto"/>
            <w:vAlign w:val="center"/>
            <w:hideMark/>
          </w:tcPr>
          <w:p w14:paraId="5599C88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LABORES DE CONDUCIR</w:t>
            </w:r>
          </w:p>
        </w:tc>
        <w:tc>
          <w:tcPr>
            <w:tcW w:w="700" w:type="dxa"/>
            <w:gridSpan w:val="4"/>
            <w:tcBorders>
              <w:top w:val="nil"/>
              <w:left w:val="nil"/>
              <w:bottom w:val="single" w:sz="4" w:space="0" w:color="auto"/>
              <w:right w:val="single" w:sz="4" w:space="0" w:color="auto"/>
            </w:tcBorders>
            <w:shd w:val="clear" w:color="auto" w:fill="auto"/>
            <w:vAlign w:val="center"/>
            <w:hideMark/>
          </w:tcPr>
          <w:p w14:paraId="07ADCEF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76" w:type="dxa"/>
            <w:gridSpan w:val="5"/>
            <w:tcBorders>
              <w:top w:val="nil"/>
              <w:left w:val="nil"/>
              <w:bottom w:val="single" w:sz="4" w:space="0" w:color="auto"/>
              <w:right w:val="single" w:sz="4" w:space="0" w:color="auto"/>
            </w:tcBorders>
            <w:shd w:val="clear" w:color="auto" w:fill="auto"/>
            <w:vAlign w:val="center"/>
            <w:hideMark/>
          </w:tcPr>
          <w:p w14:paraId="31EA766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0ACC697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64" w:type="dxa"/>
            <w:gridSpan w:val="2"/>
            <w:tcBorders>
              <w:top w:val="nil"/>
              <w:left w:val="nil"/>
              <w:bottom w:val="single" w:sz="4" w:space="0" w:color="auto"/>
              <w:right w:val="single" w:sz="4" w:space="0" w:color="auto"/>
            </w:tcBorders>
            <w:shd w:val="clear" w:color="auto" w:fill="auto"/>
            <w:vAlign w:val="center"/>
            <w:hideMark/>
          </w:tcPr>
          <w:p w14:paraId="5EF6C83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Higiene postural, pausas activas, puesto de trabajo ergonómico</w:t>
            </w:r>
          </w:p>
        </w:tc>
      </w:tr>
      <w:tr w:rsidR="002C1BCF" w:rsidRPr="001E441F" w14:paraId="49217FB0" w14:textId="77777777" w:rsidTr="00752DD2">
        <w:trPr>
          <w:trHeight w:val="1200"/>
        </w:trPr>
        <w:tc>
          <w:tcPr>
            <w:tcW w:w="2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2AFE4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MOVIMIENTOS REPETITIVOS</w:t>
            </w:r>
          </w:p>
        </w:tc>
        <w:tc>
          <w:tcPr>
            <w:tcW w:w="2069" w:type="dxa"/>
            <w:gridSpan w:val="4"/>
            <w:tcBorders>
              <w:top w:val="single" w:sz="4" w:space="0" w:color="auto"/>
              <w:left w:val="nil"/>
              <w:bottom w:val="single" w:sz="4" w:space="0" w:color="auto"/>
              <w:right w:val="single" w:sz="4" w:space="0" w:color="auto"/>
            </w:tcBorders>
            <w:shd w:val="clear" w:color="auto" w:fill="auto"/>
            <w:vAlign w:val="center"/>
            <w:hideMark/>
          </w:tcPr>
          <w:p w14:paraId="2069EFE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LABORES DE CONDUCIR</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1B25C31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76" w:type="dxa"/>
            <w:gridSpan w:val="5"/>
            <w:tcBorders>
              <w:top w:val="single" w:sz="4" w:space="0" w:color="auto"/>
              <w:left w:val="nil"/>
              <w:bottom w:val="single" w:sz="4" w:space="0" w:color="auto"/>
              <w:right w:val="single" w:sz="4" w:space="0" w:color="auto"/>
            </w:tcBorders>
            <w:shd w:val="clear" w:color="auto" w:fill="auto"/>
            <w:vAlign w:val="center"/>
            <w:hideMark/>
          </w:tcPr>
          <w:p w14:paraId="12BA367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0CC7C59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64" w:type="dxa"/>
            <w:gridSpan w:val="2"/>
            <w:tcBorders>
              <w:top w:val="single" w:sz="4" w:space="0" w:color="auto"/>
              <w:left w:val="nil"/>
              <w:bottom w:val="single" w:sz="4" w:space="0" w:color="auto"/>
              <w:right w:val="single" w:sz="4" w:space="0" w:color="auto"/>
            </w:tcBorders>
            <w:shd w:val="clear" w:color="auto" w:fill="auto"/>
            <w:vAlign w:val="center"/>
            <w:hideMark/>
          </w:tcPr>
          <w:p w14:paraId="66F4670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Pausas activas, higiene postural, organización y control de métodos y tiempos</w:t>
            </w:r>
          </w:p>
        </w:tc>
      </w:tr>
      <w:tr w:rsidR="002C1BCF" w:rsidRPr="001E441F" w14:paraId="6D67FFD2" w14:textId="77777777" w:rsidTr="00752DD2">
        <w:trPr>
          <w:trHeight w:val="31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252C5E5A" w14:textId="77777777" w:rsidR="002C1BCF" w:rsidRPr="001E441F" w:rsidRDefault="002C1BCF" w:rsidP="00752DD2">
            <w:pPr>
              <w:rPr>
                <w:rFonts w:cstheme="minorHAnsi"/>
                <w:b/>
                <w:bCs/>
                <w:color w:val="000000"/>
                <w:sz w:val="14"/>
                <w:szCs w:val="20"/>
                <w:lang w:eastAsia="ja-JP"/>
              </w:rPr>
            </w:pPr>
          </w:p>
          <w:p w14:paraId="322C6D40"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PSICOSOCIALES</w:t>
            </w:r>
          </w:p>
        </w:tc>
      </w:tr>
      <w:tr w:rsidR="002C1BCF" w:rsidRPr="001E441F" w14:paraId="0489CF2C" w14:textId="77777777" w:rsidTr="00752DD2">
        <w:trPr>
          <w:trHeight w:val="483"/>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49CE17BF"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PSICOSOCIAL</w:t>
            </w:r>
          </w:p>
        </w:tc>
        <w:tc>
          <w:tcPr>
            <w:tcW w:w="2074" w:type="dxa"/>
            <w:gridSpan w:val="4"/>
            <w:tcBorders>
              <w:top w:val="nil"/>
              <w:left w:val="nil"/>
              <w:bottom w:val="single" w:sz="4" w:space="0" w:color="auto"/>
              <w:right w:val="single" w:sz="4" w:space="0" w:color="auto"/>
            </w:tcBorders>
            <w:shd w:val="clear" w:color="auto" w:fill="auto"/>
            <w:vAlign w:val="center"/>
            <w:hideMark/>
          </w:tcPr>
          <w:p w14:paraId="0271C8F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62385A2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828" w:type="dxa"/>
            <w:gridSpan w:val="3"/>
            <w:tcBorders>
              <w:top w:val="nil"/>
              <w:left w:val="nil"/>
              <w:bottom w:val="single" w:sz="4" w:space="0" w:color="auto"/>
              <w:right w:val="single" w:sz="4" w:space="0" w:color="auto"/>
            </w:tcBorders>
            <w:shd w:val="clear" w:color="auto" w:fill="auto"/>
            <w:vAlign w:val="center"/>
            <w:hideMark/>
          </w:tcPr>
          <w:p w14:paraId="26E6F4D1"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054AC95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682" w:type="dxa"/>
            <w:gridSpan w:val="3"/>
            <w:tcBorders>
              <w:top w:val="nil"/>
              <w:left w:val="nil"/>
              <w:bottom w:val="single" w:sz="4" w:space="0" w:color="auto"/>
              <w:right w:val="single" w:sz="4" w:space="0" w:color="auto"/>
            </w:tcBorders>
            <w:shd w:val="clear" w:color="auto" w:fill="auto"/>
            <w:vAlign w:val="center"/>
            <w:hideMark/>
          </w:tcPr>
          <w:p w14:paraId="211A2F00"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07977693" w14:textId="77777777" w:rsidTr="00752DD2">
        <w:trPr>
          <w:trHeight w:val="547"/>
        </w:trPr>
        <w:tc>
          <w:tcPr>
            <w:tcW w:w="28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DD78F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CONFLICTOS INTERPERSONALES</w:t>
            </w:r>
          </w:p>
        </w:tc>
        <w:tc>
          <w:tcPr>
            <w:tcW w:w="2074" w:type="dxa"/>
            <w:gridSpan w:val="4"/>
            <w:tcBorders>
              <w:top w:val="single" w:sz="4" w:space="0" w:color="auto"/>
              <w:left w:val="nil"/>
              <w:bottom w:val="single" w:sz="4" w:space="0" w:color="auto"/>
              <w:right w:val="single" w:sz="4" w:space="0" w:color="auto"/>
            </w:tcBorders>
            <w:shd w:val="clear" w:color="auto" w:fill="auto"/>
            <w:vAlign w:val="center"/>
            <w:hideMark/>
          </w:tcPr>
          <w:p w14:paraId="0C776FF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DESACUERDO ENTRE COMPAÑEROS DE TRABAJO, PROBLEMAS FAMILIARES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5D0FC38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single" w:sz="4" w:space="0" w:color="auto"/>
              <w:left w:val="nil"/>
              <w:bottom w:val="single" w:sz="4" w:space="0" w:color="auto"/>
              <w:right w:val="single" w:sz="4" w:space="0" w:color="auto"/>
            </w:tcBorders>
            <w:shd w:val="clear" w:color="auto" w:fill="auto"/>
            <w:vAlign w:val="center"/>
            <w:hideMark/>
          </w:tcPr>
          <w:p w14:paraId="40CC051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6DEC9D1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single" w:sz="4" w:space="0" w:color="auto"/>
              <w:left w:val="nil"/>
              <w:bottom w:val="single" w:sz="4" w:space="0" w:color="auto"/>
              <w:right w:val="single" w:sz="4" w:space="0" w:color="auto"/>
            </w:tcBorders>
            <w:shd w:val="clear" w:color="auto" w:fill="auto"/>
            <w:vAlign w:val="center"/>
            <w:hideMark/>
          </w:tcPr>
          <w:p w14:paraId="29539C1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Comunicación asertiva, trabajo en equipo</w:t>
            </w:r>
          </w:p>
        </w:tc>
      </w:tr>
      <w:tr w:rsidR="002C1BCF" w:rsidRPr="001E441F" w14:paraId="40AEC2B0" w14:textId="77777777" w:rsidTr="00752DD2">
        <w:trPr>
          <w:trHeight w:val="601"/>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58AC879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ALTOS RITMOS DE TRABAJO</w:t>
            </w:r>
          </w:p>
        </w:tc>
        <w:tc>
          <w:tcPr>
            <w:tcW w:w="2074" w:type="dxa"/>
            <w:gridSpan w:val="4"/>
            <w:tcBorders>
              <w:top w:val="nil"/>
              <w:left w:val="nil"/>
              <w:bottom w:val="single" w:sz="4" w:space="0" w:color="auto"/>
              <w:right w:val="single" w:sz="4" w:space="0" w:color="auto"/>
            </w:tcBorders>
            <w:shd w:val="clear" w:color="auto" w:fill="auto"/>
            <w:vAlign w:val="center"/>
            <w:hideMark/>
          </w:tcPr>
          <w:p w14:paraId="6DD9BF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ACUMULACIÓN DE TRABAJO</w:t>
            </w:r>
          </w:p>
        </w:tc>
        <w:tc>
          <w:tcPr>
            <w:tcW w:w="700" w:type="dxa"/>
            <w:gridSpan w:val="4"/>
            <w:tcBorders>
              <w:top w:val="nil"/>
              <w:left w:val="nil"/>
              <w:bottom w:val="single" w:sz="4" w:space="0" w:color="auto"/>
              <w:right w:val="single" w:sz="4" w:space="0" w:color="auto"/>
            </w:tcBorders>
            <w:shd w:val="clear" w:color="auto" w:fill="auto"/>
            <w:vAlign w:val="center"/>
            <w:hideMark/>
          </w:tcPr>
          <w:p w14:paraId="558C25C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nil"/>
              <w:left w:val="nil"/>
              <w:bottom w:val="single" w:sz="4" w:space="0" w:color="auto"/>
              <w:right w:val="single" w:sz="4" w:space="0" w:color="auto"/>
            </w:tcBorders>
            <w:shd w:val="clear" w:color="auto" w:fill="auto"/>
            <w:vAlign w:val="center"/>
            <w:hideMark/>
          </w:tcPr>
          <w:p w14:paraId="7C92A14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20430EE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479F2DD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Reorganización del trabajo, diferentes maneras de realizar las actividades diarias, manejo del estrés</w:t>
            </w:r>
          </w:p>
        </w:tc>
      </w:tr>
      <w:tr w:rsidR="002C1BCF" w:rsidRPr="001E441F" w14:paraId="6B8351DC" w14:textId="77777777" w:rsidTr="00752DD2">
        <w:trPr>
          <w:trHeight w:val="358"/>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0B6FA02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MONOTONÍA EN EL TRABAJO</w:t>
            </w:r>
          </w:p>
        </w:tc>
        <w:tc>
          <w:tcPr>
            <w:tcW w:w="2074" w:type="dxa"/>
            <w:gridSpan w:val="4"/>
            <w:tcBorders>
              <w:top w:val="nil"/>
              <w:left w:val="nil"/>
              <w:bottom w:val="single" w:sz="4" w:space="0" w:color="auto"/>
              <w:right w:val="single" w:sz="4" w:space="0" w:color="auto"/>
            </w:tcBorders>
            <w:shd w:val="clear" w:color="auto" w:fill="auto"/>
            <w:vAlign w:val="center"/>
            <w:hideMark/>
          </w:tcPr>
          <w:p w14:paraId="545F8CD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TRABAJOS REPETITIVOS</w:t>
            </w:r>
          </w:p>
        </w:tc>
        <w:tc>
          <w:tcPr>
            <w:tcW w:w="700" w:type="dxa"/>
            <w:gridSpan w:val="4"/>
            <w:tcBorders>
              <w:top w:val="nil"/>
              <w:left w:val="nil"/>
              <w:bottom w:val="single" w:sz="4" w:space="0" w:color="auto"/>
              <w:right w:val="single" w:sz="4" w:space="0" w:color="auto"/>
            </w:tcBorders>
            <w:shd w:val="clear" w:color="auto" w:fill="auto"/>
            <w:vAlign w:val="center"/>
            <w:hideMark/>
          </w:tcPr>
          <w:p w14:paraId="70AB3FC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nil"/>
              <w:left w:val="nil"/>
              <w:bottom w:val="single" w:sz="4" w:space="0" w:color="auto"/>
              <w:right w:val="single" w:sz="4" w:space="0" w:color="auto"/>
            </w:tcBorders>
            <w:shd w:val="clear" w:color="auto" w:fill="auto"/>
            <w:vAlign w:val="center"/>
            <w:hideMark/>
          </w:tcPr>
          <w:p w14:paraId="74BA215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239EBAA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1B6ACE9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Manejo de métodos y tiempos</w:t>
            </w:r>
          </w:p>
        </w:tc>
      </w:tr>
      <w:tr w:rsidR="002C1BCF" w:rsidRPr="001E441F" w14:paraId="70D7AD70" w14:textId="77777777" w:rsidTr="00752DD2">
        <w:trPr>
          <w:trHeight w:val="391"/>
        </w:trPr>
        <w:tc>
          <w:tcPr>
            <w:tcW w:w="28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E8662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CAPACITACIÓN INSUFICIENTE</w:t>
            </w:r>
          </w:p>
        </w:tc>
        <w:tc>
          <w:tcPr>
            <w:tcW w:w="2074" w:type="dxa"/>
            <w:gridSpan w:val="4"/>
            <w:tcBorders>
              <w:top w:val="single" w:sz="4" w:space="0" w:color="auto"/>
              <w:left w:val="nil"/>
              <w:bottom w:val="single" w:sz="4" w:space="0" w:color="auto"/>
              <w:right w:val="single" w:sz="4" w:space="0" w:color="auto"/>
            </w:tcBorders>
            <w:shd w:val="clear" w:color="auto" w:fill="auto"/>
            <w:vAlign w:val="center"/>
            <w:hideMark/>
          </w:tcPr>
          <w:p w14:paraId="19A48C9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PERFILES DE CARGO MAL DISEÑADOS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58B13D5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single" w:sz="4" w:space="0" w:color="auto"/>
              <w:left w:val="nil"/>
              <w:bottom w:val="single" w:sz="4" w:space="0" w:color="auto"/>
              <w:right w:val="single" w:sz="4" w:space="0" w:color="auto"/>
            </w:tcBorders>
            <w:shd w:val="clear" w:color="auto" w:fill="auto"/>
            <w:vAlign w:val="center"/>
            <w:hideMark/>
          </w:tcPr>
          <w:p w14:paraId="228B01F5"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49D6D53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single" w:sz="4" w:space="0" w:color="auto"/>
              <w:left w:val="nil"/>
              <w:bottom w:val="single" w:sz="4" w:space="0" w:color="auto"/>
              <w:right w:val="single" w:sz="4" w:space="0" w:color="auto"/>
            </w:tcBorders>
            <w:shd w:val="clear" w:color="auto" w:fill="auto"/>
            <w:vAlign w:val="center"/>
            <w:hideMark/>
          </w:tcPr>
          <w:p w14:paraId="51BD93B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Planes de capacitación, personal idóneo</w:t>
            </w:r>
          </w:p>
        </w:tc>
      </w:tr>
      <w:tr w:rsidR="002C1BCF" w:rsidRPr="001E441F" w14:paraId="3E7D31A4" w14:textId="77777777" w:rsidTr="00752DD2">
        <w:trPr>
          <w:trHeight w:val="499"/>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1D258E1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lastRenderedPageBreak/>
              <w:t>SOBRECARGA DE TRABAJO</w:t>
            </w:r>
          </w:p>
        </w:tc>
        <w:tc>
          <w:tcPr>
            <w:tcW w:w="2074" w:type="dxa"/>
            <w:gridSpan w:val="4"/>
            <w:tcBorders>
              <w:top w:val="nil"/>
              <w:left w:val="nil"/>
              <w:bottom w:val="single" w:sz="4" w:space="0" w:color="auto"/>
              <w:right w:val="single" w:sz="4" w:space="0" w:color="auto"/>
            </w:tcBorders>
            <w:shd w:val="clear" w:color="auto" w:fill="auto"/>
            <w:vAlign w:val="center"/>
            <w:hideMark/>
          </w:tcPr>
          <w:p w14:paraId="44C99BB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NO REEMPLAZO DE PERSONAS AUSENTES</w:t>
            </w:r>
          </w:p>
        </w:tc>
        <w:tc>
          <w:tcPr>
            <w:tcW w:w="700" w:type="dxa"/>
            <w:gridSpan w:val="4"/>
            <w:tcBorders>
              <w:top w:val="nil"/>
              <w:left w:val="nil"/>
              <w:bottom w:val="single" w:sz="4" w:space="0" w:color="auto"/>
              <w:right w:val="single" w:sz="4" w:space="0" w:color="auto"/>
            </w:tcBorders>
            <w:shd w:val="clear" w:color="auto" w:fill="auto"/>
            <w:vAlign w:val="center"/>
            <w:hideMark/>
          </w:tcPr>
          <w:p w14:paraId="0567A9A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828" w:type="dxa"/>
            <w:gridSpan w:val="3"/>
            <w:tcBorders>
              <w:top w:val="nil"/>
              <w:left w:val="nil"/>
              <w:bottom w:val="single" w:sz="4" w:space="0" w:color="auto"/>
              <w:right w:val="single" w:sz="4" w:space="0" w:color="auto"/>
            </w:tcBorders>
            <w:shd w:val="clear" w:color="auto" w:fill="auto"/>
            <w:vAlign w:val="center"/>
            <w:hideMark/>
          </w:tcPr>
          <w:p w14:paraId="74E3396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4C1E6CA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2682" w:type="dxa"/>
            <w:gridSpan w:val="3"/>
            <w:tcBorders>
              <w:top w:val="nil"/>
              <w:left w:val="nil"/>
              <w:bottom w:val="single" w:sz="4" w:space="0" w:color="auto"/>
              <w:right w:val="single" w:sz="4" w:space="0" w:color="auto"/>
            </w:tcBorders>
            <w:shd w:val="clear" w:color="auto" w:fill="auto"/>
            <w:vAlign w:val="center"/>
            <w:hideMark/>
          </w:tcPr>
          <w:p w14:paraId="463A1D2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Rediseño de los perfiles de cargo</w:t>
            </w:r>
          </w:p>
        </w:tc>
      </w:tr>
      <w:tr w:rsidR="002C1BCF" w:rsidRPr="001E441F" w14:paraId="4F36AB8E" w14:textId="77777777" w:rsidTr="00752DD2">
        <w:trPr>
          <w:trHeight w:val="900"/>
        </w:trPr>
        <w:tc>
          <w:tcPr>
            <w:tcW w:w="2896" w:type="dxa"/>
            <w:gridSpan w:val="3"/>
            <w:tcBorders>
              <w:top w:val="nil"/>
              <w:left w:val="single" w:sz="4" w:space="0" w:color="auto"/>
              <w:bottom w:val="single" w:sz="4" w:space="0" w:color="auto"/>
              <w:right w:val="single" w:sz="4" w:space="0" w:color="auto"/>
            </w:tcBorders>
            <w:shd w:val="clear" w:color="auto" w:fill="auto"/>
            <w:vAlign w:val="center"/>
            <w:hideMark/>
          </w:tcPr>
          <w:p w14:paraId="63E63D9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AGRESIONES</w:t>
            </w:r>
          </w:p>
        </w:tc>
        <w:tc>
          <w:tcPr>
            <w:tcW w:w="2074" w:type="dxa"/>
            <w:gridSpan w:val="4"/>
            <w:tcBorders>
              <w:top w:val="nil"/>
              <w:left w:val="nil"/>
              <w:bottom w:val="single" w:sz="4" w:space="0" w:color="auto"/>
              <w:right w:val="single" w:sz="4" w:space="0" w:color="auto"/>
            </w:tcBorders>
            <w:shd w:val="clear" w:color="auto" w:fill="auto"/>
            <w:vAlign w:val="center"/>
            <w:hideMark/>
          </w:tcPr>
          <w:p w14:paraId="12D4A71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ESTRÉS, FATIGA, CONFLICTOS PERSONALES</w:t>
            </w:r>
          </w:p>
        </w:tc>
        <w:tc>
          <w:tcPr>
            <w:tcW w:w="700" w:type="dxa"/>
            <w:gridSpan w:val="4"/>
            <w:tcBorders>
              <w:top w:val="nil"/>
              <w:left w:val="nil"/>
              <w:bottom w:val="single" w:sz="4" w:space="0" w:color="auto"/>
              <w:right w:val="single" w:sz="4" w:space="0" w:color="auto"/>
            </w:tcBorders>
            <w:shd w:val="clear" w:color="auto" w:fill="auto"/>
            <w:vAlign w:val="center"/>
            <w:hideMark/>
          </w:tcPr>
          <w:p w14:paraId="031BC94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828" w:type="dxa"/>
            <w:gridSpan w:val="3"/>
            <w:tcBorders>
              <w:top w:val="nil"/>
              <w:left w:val="nil"/>
              <w:bottom w:val="single" w:sz="4" w:space="0" w:color="auto"/>
              <w:right w:val="single" w:sz="4" w:space="0" w:color="auto"/>
            </w:tcBorders>
            <w:shd w:val="clear" w:color="auto" w:fill="auto"/>
            <w:vAlign w:val="center"/>
            <w:hideMark/>
          </w:tcPr>
          <w:p w14:paraId="5C06203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720E628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682" w:type="dxa"/>
            <w:gridSpan w:val="3"/>
            <w:tcBorders>
              <w:top w:val="nil"/>
              <w:left w:val="nil"/>
              <w:bottom w:val="single" w:sz="4" w:space="0" w:color="auto"/>
              <w:right w:val="single" w:sz="4" w:space="0" w:color="auto"/>
            </w:tcBorders>
            <w:shd w:val="clear" w:color="auto" w:fill="auto"/>
            <w:vAlign w:val="center"/>
            <w:hideMark/>
          </w:tcPr>
          <w:p w14:paraId="2CE7AF2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Comunicación asertiva, trabajo en equipo, estilo de dirección participativa</w:t>
            </w:r>
          </w:p>
        </w:tc>
      </w:tr>
      <w:tr w:rsidR="002C1BCF" w:rsidRPr="001E441F" w14:paraId="264F8573" w14:textId="77777777" w:rsidTr="00752DD2">
        <w:trPr>
          <w:trHeight w:val="315"/>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7F603841" w14:textId="77777777" w:rsidR="002C1BCF" w:rsidRPr="001E441F" w:rsidRDefault="002C1BCF" w:rsidP="00752DD2">
            <w:pPr>
              <w:rPr>
                <w:rFonts w:cstheme="minorHAnsi"/>
                <w:b/>
                <w:bCs/>
                <w:color w:val="000000"/>
                <w:sz w:val="14"/>
                <w:szCs w:val="20"/>
                <w:lang w:eastAsia="ja-JP"/>
              </w:rPr>
            </w:pPr>
          </w:p>
          <w:p w14:paraId="295B155E"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FACTORES DE RIESGO AMBIENTAL</w:t>
            </w:r>
          </w:p>
        </w:tc>
      </w:tr>
      <w:tr w:rsidR="002C1BCF" w:rsidRPr="001E441F" w14:paraId="6EDFBF7B" w14:textId="77777777" w:rsidTr="00752DD2">
        <w:trPr>
          <w:trHeight w:val="630"/>
        </w:trPr>
        <w:tc>
          <w:tcPr>
            <w:tcW w:w="2918" w:type="dxa"/>
            <w:gridSpan w:val="4"/>
            <w:tcBorders>
              <w:top w:val="nil"/>
              <w:left w:val="single" w:sz="4" w:space="0" w:color="auto"/>
              <w:bottom w:val="single" w:sz="4" w:space="0" w:color="auto"/>
              <w:right w:val="single" w:sz="4" w:space="0" w:color="auto"/>
            </w:tcBorders>
            <w:shd w:val="clear" w:color="auto" w:fill="auto"/>
            <w:vAlign w:val="center"/>
            <w:hideMark/>
          </w:tcPr>
          <w:p w14:paraId="53BF5F7F"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 AMBIENTAL</w:t>
            </w:r>
          </w:p>
        </w:tc>
        <w:tc>
          <w:tcPr>
            <w:tcW w:w="2080" w:type="dxa"/>
            <w:gridSpan w:val="4"/>
            <w:tcBorders>
              <w:top w:val="nil"/>
              <w:left w:val="nil"/>
              <w:bottom w:val="single" w:sz="4" w:space="0" w:color="auto"/>
              <w:right w:val="single" w:sz="4" w:space="0" w:color="auto"/>
            </w:tcBorders>
            <w:shd w:val="clear" w:color="auto" w:fill="auto"/>
            <w:vAlign w:val="center"/>
            <w:hideMark/>
          </w:tcPr>
          <w:p w14:paraId="6FBF795B"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1F9F7951"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780" w:type="dxa"/>
            <w:tcBorders>
              <w:top w:val="nil"/>
              <w:left w:val="nil"/>
              <w:bottom w:val="single" w:sz="4" w:space="0" w:color="auto"/>
              <w:right w:val="single" w:sz="4" w:space="0" w:color="auto"/>
            </w:tcBorders>
            <w:shd w:val="clear" w:color="auto" w:fill="auto"/>
            <w:vAlign w:val="center"/>
            <w:hideMark/>
          </w:tcPr>
          <w:p w14:paraId="43FDE993"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7EF67B60"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702" w:type="dxa"/>
            <w:gridSpan w:val="4"/>
            <w:tcBorders>
              <w:top w:val="nil"/>
              <w:left w:val="nil"/>
              <w:bottom w:val="single" w:sz="4" w:space="0" w:color="auto"/>
              <w:right w:val="single" w:sz="4" w:space="0" w:color="auto"/>
            </w:tcBorders>
            <w:shd w:val="clear" w:color="auto" w:fill="auto"/>
            <w:vAlign w:val="center"/>
            <w:hideMark/>
          </w:tcPr>
          <w:p w14:paraId="50E7FCF2"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3733F6D4" w14:textId="77777777" w:rsidTr="00752DD2">
        <w:trPr>
          <w:trHeight w:val="900"/>
        </w:trPr>
        <w:tc>
          <w:tcPr>
            <w:tcW w:w="2918" w:type="dxa"/>
            <w:gridSpan w:val="4"/>
            <w:tcBorders>
              <w:top w:val="nil"/>
              <w:left w:val="single" w:sz="4" w:space="0" w:color="auto"/>
              <w:bottom w:val="single" w:sz="4" w:space="0" w:color="auto"/>
              <w:right w:val="single" w:sz="4" w:space="0" w:color="auto"/>
            </w:tcBorders>
            <w:shd w:val="clear" w:color="auto" w:fill="auto"/>
            <w:vAlign w:val="center"/>
            <w:hideMark/>
          </w:tcPr>
          <w:p w14:paraId="18C1BD4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EMISIONES AMBIENTALES</w:t>
            </w:r>
          </w:p>
        </w:tc>
        <w:tc>
          <w:tcPr>
            <w:tcW w:w="2080" w:type="dxa"/>
            <w:gridSpan w:val="4"/>
            <w:tcBorders>
              <w:top w:val="nil"/>
              <w:left w:val="nil"/>
              <w:bottom w:val="single" w:sz="4" w:space="0" w:color="auto"/>
              <w:right w:val="single" w:sz="4" w:space="0" w:color="auto"/>
            </w:tcBorders>
            <w:shd w:val="clear" w:color="auto" w:fill="auto"/>
            <w:vAlign w:val="center"/>
            <w:hideMark/>
          </w:tcPr>
          <w:p w14:paraId="5B8746B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QUEMA DE COMBUSTIBLES FÓSILES</w:t>
            </w:r>
          </w:p>
        </w:tc>
        <w:tc>
          <w:tcPr>
            <w:tcW w:w="700" w:type="dxa"/>
            <w:gridSpan w:val="4"/>
            <w:tcBorders>
              <w:top w:val="nil"/>
              <w:left w:val="nil"/>
              <w:bottom w:val="single" w:sz="4" w:space="0" w:color="auto"/>
              <w:right w:val="single" w:sz="4" w:space="0" w:color="auto"/>
            </w:tcBorders>
            <w:shd w:val="clear" w:color="auto" w:fill="auto"/>
            <w:vAlign w:val="center"/>
            <w:hideMark/>
          </w:tcPr>
          <w:p w14:paraId="6FB02F2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550E854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291BA3A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2" w:type="dxa"/>
            <w:gridSpan w:val="4"/>
            <w:tcBorders>
              <w:top w:val="nil"/>
              <w:left w:val="nil"/>
              <w:bottom w:val="single" w:sz="4" w:space="0" w:color="auto"/>
              <w:right w:val="single" w:sz="4" w:space="0" w:color="auto"/>
            </w:tcBorders>
            <w:shd w:val="clear" w:color="auto" w:fill="auto"/>
            <w:vAlign w:val="center"/>
            <w:hideMark/>
          </w:tcPr>
          <w:p w14:paraId="2460F8C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Utilización de filtros, revisiones técnico - mecánicas al día</w:t>
            </w:r>
          </w:p>
        </w:tc>
      </w:tr>
    </w:tbl>
    <w:p w14:paraId="5F910060" w14:textId="77777777" w:rsid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p>
    <w:p w14:paraId="58C84927" w14:textId="77777777" w:rsidR="002C1BCF" w:rsidRPr="001E441F" w:rsidRDefault="002C1BCF" w:rsidP="002C1BCF">
      <w:pPr>
        <w:pStyle w:val="Sinespaciado"/>
        <w:rPr>
          <w:b/>
          <w:sz w:val="20"/>
          <w:u w:val="single"/>
        </w:rPr>
      </w:pPr>
      <w:r w:rsidRPr="001E441F">
        <w:rPr>
          <w:b/>
          <w:sz w:val="20"/>
          <w:u w:val="single"/>
        </w:rPr>
        <w:t>EVALUACION DEL RIESGO. PASAJERO</w:t>
      </w:r>
    </w:p>
    <w:p w14:paraId="16AB34B0" w14:textId="77777777" w:rsidR="002C1BCF" w:rsidRPr="001E441F" w:rsidRDefault="002C1BCF" w:rsidP="002C1BCF">
      <w:pPr>
        <w:pStyle w:val="Sinespaciado"/>
        <w:rPr>
          <w:b/>
          <w:sz w:val="20"/>
          <w:u w:val="single"/>
        </w:rPr>
      </w:pPr>
      <w:r w:rsidRPr="001E441F">
        <w:rPr>
          <w:b/>
          <w:sz w:val="20"/>
          <w:u w:val="single"/>
        </w:rPr>
        <w:t>ROL EN LA VÍA: PASAJERO</w:t>
      </w:r>
    </w:p>
    <w:tbl>
      <w:tblPr>
        <w:tblW w:w="9840" w:type="dxa"/>
        <w:tblInd w:w="55" w:type="dxa"/>
        <w:tblCellMar>
          <w:left w:w="70" w:type="dxa"/>
          <w:right w:w="70" w:type="dxa"/>
        </w:tblCellMar>
        <w:tblLook w:val="04A0" w:firstRow="1" w:lastRow="0" w:firstColumn="1" w:lastColumn="0" w:noHBand="0" w:noVBand="1"/>
      </w:tblPr>
      <w:tblGrid>
        <w:gridCol w:w="5000"/>
        <w:gridCol w:w="700"/>
        <w:gridCol w:w="780"/>
        <w:gridCol w:w="660"/>
        <w:gridCol w:w="2700"/>
      </w:tblGrid>
      <w:tr w:rsidR="002C1BCF" w:rsidRPr="001E441F" w14:paraId="43D664D5" w14:textId="77777777" w:rsidTr="00752DD2">
        <w:trPr>
          <w:trHeight w:val="300"/>
        </w:trPr>
        <w:tc>
          <w:tcPr>
            <w:tcW w:w="98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10FD6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EVALUACIÓN DEL RIESGO AL PASAJERO</w:t>
            </w:r>
          </w:p>
        </w:tc>
      </w:tr>
      <w:tr w:rsidR="002C1BCF" w:rsidRPr="001E441F" w14:paraId="43C3C2A7" w14:textId="77777777" w:rsidTr="00752DD2">
        <w:trPr>
          <w:trHeight w:val="585"/>
        </w:trPr>
        <w:tc>
          <w:tcPr>
            <w:tcW w:w="50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E7285B"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FACTOR DE RIESGO</w:t>
            </w:r>
          </w:p>
        </w:tc>
        <w:tc>
          <w:tcPr>
            <w:tcW w:w="2140" w:type="dxa"/>
            <w:gridSpan w:val="3"/>
            <w:tcBorders>
              <w:top w:val="single" w:sz="4" w:space="0" w:color="auto"/>
              <w:left w:val="nil"/>
              <w:bottom w:val="single" w:sz="4" w:space="0" w:color="auto"/>
              <w:right w:val="single" w:sz="4" w:space="0" w:color="000000"/>
            </w:tcBorders>
            <w:shd w:val="clear" w:color="auto" w:fill="auto"/>
            <w:vAlign w:val="center"/>
            <w:hideMark/>
          </w:tcPr>
          <w:p w14:paraId="4903F0E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EVALUACIÓN DEL RIESGO</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373D3FC2"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MEDIDAS DE PREVENCIÓN Y CONTROL</w:t>
            </w:r>
          </w:p>
        </w:tc>
      </w:tr>
      <w:tr w:rsidR="002C1BCF" w:rsidRPr="001E441F" w14:paraId="62C63D0D" w14:textId="77777777" w:rsidTr="00752DD2">
        <w:trPr>
          <w:trHeight w:val="300"/>
        </w:trPr>
        <w:tc>
          <w:tcPr>
            <w:tcW w:w="5000" w:type="dxa"/>
            <w:vMerge/>
            <w:tcBorders>
              <w:top w:val="single" w:sz="4" w:space="0" w:color="auto"/>
              <w:left w:val="single" w:sz="4" w:space="0" w:color="auto"/>
              <w:bottom w:val="single" w:sz="4" w:space="0" w:color="000000"/>
              <w:right w:val="single" w:sz="4" w:space="0" w:color="000000"/>
            </w:tcBorders>
            <w:vAlign w:val="center"/>
            <w:hideMark/>
          </w:tcPr>
          <w:p w14:paraId="480F5DF4" w14:textId="77777777" w:rsidR="002C1BCF" w:rsidRPr="001E441F" w:rsidRDefault="002C1BCF" w:rsidP="00752DD2">
            <w:pPr>
              <w:rPr>
                <w:rFonts w:cstheme="minorHAnsi"/>
                <w:b/>
                <w:bCs/>
                <w:color w:val="000000"/>
                <w:sz w:val="14"/>
                <w:szCs w:val="20"/>
                <w:lang w:eastAsia="ja-JP"/>
              </w:rPr>
            </w:pPr>
          </w:p>
        </w:tc>
        <w:tc>
          <w:tcPr>
            <w:tcW w:w="700" w:type="dxa"/>
            <w:tcBorders>
              <w:top w:val="nil"/>
              <w:left w:val="nil"/>
              <w:bottom w:val="single" w:sz="4" w:space="0" w:color="auto"/>
              <w:right w:val="single" w:sz="4" w:space="0" w:color="auto"/>
            </w:tcBorders>
            <w:shd w:val="clear" w:color="auto" w:fill="auto"/>
            <w:vAlign w:val="center"/>
            <w:hideMark/>
          </w:tcPr>
          <w:p w14:paraId="109438F4"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 xml:space="preserve">ALTA </w:t>
            </w:r>
          </w:p>
        </w:tc>
        <w:tc>
          <w:tcPr>
            <w:tcW w:w="780" w:type="dxa"/>
            <w:tcBorders>
              <w:top w:val="nil"/>
              <w:left w:val="nil"/>
              <w:bottom w:val="single" w:sz="4" w:space="0" w:color="auto"/>
              <w:right w:val="single" w:sz="4" w:space="0" w:color="auto"/>
            </w:tcBorders>
            <w:shd w:val="clear" w:color="auto" w:fill="auto"/>
            <w:vAlign w:val="center"/>
            <w:hideMark/>
          </w:tcPr>
          <w:p w14:paraId="21599DEB"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MEDIA</w:t>
            </w:r>
          </w:p>
        </w:tc>
        <w:tc>
          <w:tcPr>
            <w:tcW w:w="660" w:type="dxa"/>
            <w:tcBorders>
              <w:top w:val="nil"/>
              <w:left w:val="nil"/>
              <w:bottom w:val="single" w:sz="4" w:space="0" w:color="auto"/>
              <w:right w:val="single" w:sz="4" w:space="0" w:color="auto"/>
            </w:tcBorders>
            <w:shd w:val="clear" w:color="auto" w:fill="auto"/>
            <w:vAlign w:val="center"/>
            <w:hideMark/>
          </w:tcPr>
          <w:p w14:paraId="060BF978" w14:textId="77777777" w:rsidR="002C1BCF" w:rsidRPr="001E441F" w:rsidRDefault="002C1BCF" w:rsidP="00752DD2">
            <w:pPr>
              <w:jc w:val="center"/>
              <w:rPr>
                <w:rFonts w:cstheme="minorHAnsi"/>
                <w:b/>
                <w:bCs/>
                <w:color w:val="000000"/>
                <w:sz w:val="14"/>
                <w:szCs w:val="20"/>
                <w:lang w:eastAsia="ja-JP"/>
              </w:rPr>
            </w:pPr>
            <w:r w:rsidRPr="001E441F">
              <w:rPr>
                <w:rFonts w:cstheme="minorHAnsi"/>
                <w:b/>
                <w:bCs/>
                <w:color w:val="000000"/>
                <w:sz w:val="14"/>
                <w:szCs w:val="20"/>
                <w:lang w:eastAsia="ja-JP"/>
              </w:rPr>
              <w:t>BAJA</w:t>
            </w:r>
          </w:p>
        </w:tc>
        <w:tc>
          <w:tcPr>
            <w:tcW w:w="2700" w:type="dxa"/>
            <w:vMerge/>
            <w:tcBorders>
              <w:top w:val="nil"/>
              <w:left w:val="single" w:sz="4" w:space="0" w:color="auto"/>
              <w:bottom w:val="single" w:sz="4" w:space="0" w:color="auto"/>
              <w:right w:val="single" w:sz="4" w:space="0" w:color="auto"/>
            </w:tcBorders>
            <w:vAlign w:val="center"/>
            <w:hideMark/>
          </w:tcPr>
          <w:p w14:paraId="146E33CF" w14:textId="77777777" w:rsidR="002C1BCF" w:rsidRPr="001E441F" w:rsidRDefault="002C1BCF" w:rsidP="00752DD2">
            <w:pPr>
              <w:rPr>
                <w:rFonts w:cstheme="minorHAnsi"/>
                <w:b/>
                <w:bCs/>
                <w:color w:val="000000"/>
                <w:sz w:val="14"/>
                <w:szCs w:val="20"/>
                <w:lang w:eastAsia="ja-JP"/>
              </w:rPr>
            </w:pPr>
          </w:p>
        </w:tc>
      </w:tr>
      <w:tr w:rsidR="002C1BCF" w:rsidRPr="001E441F" w14:paraId="01F68ABD" w14:textId="77777777" w:rsidTr="00752DD2">
        <w:trPr>
          <w:trHeight w:val="965"/>
        </w:trPr>
        <w:tc>
          <w:tcPr>
            <w:tcW w:w="5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21060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CINTURÓN DE SEGURIDAD ACOMPAÑANTE</w:t>
            </w:r>
          </w:p>
        </w:tc>
        <w:tc>
          <w:tcPr>
            <w:tcW w:w="700" w:type="dxa"/>
            <w:tcBorders>
              <w:top w:val="nil"/>
              <w:left w:val="nil"/>
              <w:bottom w:val="single" w:sz="4" w:space="0" w:color="auto"/>
              <w:right w:val="single" w:sz="4" w:space="0" w:color="auto"/>
            </w:tcBorders>
            <w:shd w:val="clear" w:color="auto" w:fill="auto"/>
            <w:vAlign w:val="center"/>
            <w:hideMark/>
          </w:tcPr>
          <w:p w14:paraId="0FF1CA8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9F3AAE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23EF740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tcBorders>
              <w:top w:val="nil"/>
              <w:left w:val="nil"/>
              <w:bottom w:val="single" w:sz="4" w:space="0" w:color="auto"/>
              <w:right w:val="single" w:sz="4" w:space="0" w:color="auto"/>
            </w:tcBorders>
            <w:shd w:val="clear" w:color="auto" w:fill="auto"/>
            <w:vAlign w:val="center"/>
            <w:hideMark/>
          </w:tcPr>
          <w:p w14:paraId="3442CE7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Petición por parte del conductor para la utilización del cinturón por parte del pasajero</w:t>
            </w:r>
          </w:p>
        </w:tc>
      </w:tr>
      <w:tr w:rsidR="002C1BCF" w:rsidRPr="001E441F" w14:paraId="1A2C1137" w14:textId="77777777" w:rsidTr="00752DD2">
        <w:trPr>
          <w:trHeight w:val="552"/>
        </w:trPr>
        <w:tc>
          <w:tcPr>
            <w:tcW w:w="5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352549"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ABORDAR VEHÍCULO EN MOVIMIENTO</w:t>
            </w:r>
          </w:p>
        </w:tc>
        <w:tc>
          <w:tcPr>
            <w:tcW w:w="700" w:type="dxa"/>
            <w:tcBorders>
              <w:top w:val="nil"/>
              <w:left w:val="nil"/>
              <w:bottom w:val="single" w:sz="4" w:space="0" w:color="auto"/>
              <w:right w:val="single" w:sz="4" w:space="0" w:color="auto"/>
            </w:tcBorders>
            <w:shd w:val="clear" w:color="auto" w:fill="auto"/>
            <w:vAlign w:val="center"/>
            <w:hideMark/>
          </w:tcPr>
          <w:p w14:paraId="13E45D4E"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ADC468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2F89ECE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vMerge w:val="restart"/>
            <w:tcBorders>
              <w:top w:val="nil"/>
              <w:left w:val="single" w:sz="4" w:space="0" w:color="auto"/>
              <w:bottom w:val="single" w:sz="4" w:space="0" w:color="000000"/>
              <w:right w:val="single" w:sz="4" w:space="0" w:color="auto"/>
            </w:tcBorders>
            <w:shd w:val="clear" w:color="auto" w:fill="auto"/>
            <w:vAlign w:val="center"/>
            <w:hideMark/>
          </w:tcPr>
          <w:p w14:paraId="59512CA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Evitar que el pasajero aborde o descienda mientras se desplaza el vehículo</w:t>
            </w:r>
          </w:p>
        </w:tc>
      </w:tr>
      <w:tr w:rsidR="002C1BCF" w:rsidRPr="001E441F" w14:paraId="0AAAAD4F" w14:textId="77777777" w:rsidTr="00752DD2">
        <w:trPr>
          <w:trHeight w:val="300"/>
        </w:trPr>
        <w:tc>
          <w:tcPr>
            <w:tcW w:w="5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9D241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DESCENDER DEL VEHÍCULO EN MOVIMIENTO</w:t>
            </w:r>
          </w:p>
        </w:tc>
        <w:tc>
          <w:tcPr>
            <w:tcW w:w="700" w:type="dxa"/>
            <w:tcBorders>
              <w:top w:val="nil"/>
              <w:left w:val="nil"/>
              <w:bottom w:val="single" w:sz="4" w:space="0" w:color="auto"/>
              <w:right w:val="single" w:sz="4" w:space="0" w:color="auto"/>
            </w:tcBorders>
            <w:shd w:val="clear" w:color="auto" w:fill="auto"/>
            <w:vAlign w:val="center"/>
            <w:hideMark/>
          </w:tcPr>
          <w:p w14:paraId="527DD67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099DD8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69D4BB1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vMerge/>
            <w:tcBorders>
              <w:top w:val="nil"/>
              <w:left w:val="single" w:sz="4" w:space="0" w:color="auto"/>
              <w:bottom w:val="single" w:sz="4" w:space="0" w:color="000000"/>
              <w:right w:val="single" w:sz="4" w:space="0" w:color="auto"/>
            </w:tcBorders>
            <w:vAlign w:val="center"/>
            <w:hideMark/>
          </w:tcPr>
          <w:p w14:paraId="211A57E5" w14:textId="77777777" w:rsidR="002C1BCF" w:rsidRPr="001E441F" w:rsidRDefault="002C1BCF" w:rsidP="00752DD2">
            <w:pPr>
              <w:rPr>
                <w:rFonts w:cstheme="minorHAnsi"/>
                <w:color w:val="000000"/>
                <w:sz w:val="14"/>
                <w:szCs w:val="20"/>
                <w:lang w:eastAsia="ja-JP"/>
              </w:rPr>
            </w:pPr>
          </w:p>
        </w:tc>
      </w:tr>
      <w:tr w:rsidR="002C1BCF" w:rsidRPr="001E441F" w14:paraId="10CF2C0F" w14:textId="77777777" w:rsidTr="00752DD2">
        <w:trPr>
          <w:trHeight w:val="567"/>
        </w:trPr>
        <w:tc>
          <w:tcPr>
            <w:tcW w:w="5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C75D41"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VIAJAR DE PIE O EN LAS ESCALAS DEL VEHÍCULO</w:t>
            </w:r>
          </w:p>
        </w:tc>
        <w:tc>
          <w:tcPr>
            <w:tcW w:w="700" w:type="dxa"/>
            <w:tcBorders>
              <w:top w:val="nil"/>
              <w:left w:val="nil"/>
              <w:bottom w:val="single" w:sz="4" w:space="0" w:color="auto"/>
              <w:right w:val="single" w:sz="4" w:space="0" w:color="auto"/>
            </w:tcBorders>
            <w:shd w:val="clear" w:color="auto" w:fill="auto"/>
            <w:vAlign w:val="center"/>
            <w:hideMark/>
          </w:tcPr>
          <w:p w14:paraId="0B51713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780" w:type="dxa"/>
            <w:tcBorders>
              <w:top w:val="nil"/>
              <w:left w:val="nil"/>
              <w:bottom w:val="single" w:sz="4" w:space="0" w:color="auto"/>
              <w:right w:val="single" w:sz="4" w:space="0" w:color="auto"/>
            </w:tcBorders>
            <w:shd w:val="clear" w:color="auto" w:fill="auto"/>
            <w:vAlign w:val="center"/>
            <w:hideMark/>
          </w:tcPr>
          <w:p w14:paraId="4E71F6D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0517937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tcBorders>
              <w:top w:val="nil"/>
              <w:left w:val="nil"/>
              <w:bottom w:val="single" w:sz="4" w:space="0" w:color="auto"/>
              <w:right w:val="single" w:sz="4" w:space="0" w:color="auto"/>
            </w:tcBorders>
            <w:shd w:val="clear" w:color="auto" w:fill="auto"/>
            <w:vAlign w:val="center"/>
            <w:hideMark/>
          </w:tcPr>
          <w:p w14:paraId="7480EB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Evitar por parte del conductor un sobrecupo del vehículo</w:t>
            </w:r>
          </w:p>
        </w:tc>
      </w:tr>
      <w:tr w:rsidR="002C1BCF" w:rsidRPr="001E441F" w14:paraId="0C5EBB1B" w14:textId="77777777" w:rsidTr="00752DD2">
        <w:trPr>
          <w:trHeight w:val="746"/>
        </w:trPr>
        <w:tc>
          <w:tcPr>
            <w:tcW w:w="5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D9FB8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SACAR EXTREMIDADES SUPERIORES O LA CABEZA POR LA VENTANILLA DEL VEHÍCULO</w:t>
            </w:r>
          </w:p>
        </w:tc>
        <w:tc>
          <w:tcPr>
            <w:tcW w:w="700" w:type="dxa"/>
            <w:tcBorders>
              <w:top w:val="nil"/>
              <w:left w:val="nil"/>
              <w:bottom w:val="single" w:sz="4" w:space="0" w:color="auto"/>
              <w:right w:val="single" w:sz="4" w:space="0" w:color="auto"/>
            </w:tcBorders>
            <w:shd w:val="clear" w:color="auto" w:fill="auto"/>
            <w:vAlign w:val="center"/>
            <w:hideMark/>
          </w:tcPr>
          <w:p w14:paraId="2392B60B"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E5E9BB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1E89700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tcBorders>
              <w:top w:val="nil"/>
              <w:left w:val="nil"/>
              <w:bottom w:val="single" w:sz="4" w:space="0" w:color="auto"/>
              <w:right w:val="single" w:sz="4" w:space="0" w:color="auto"/>
            </w:tcBorders>
            <w:shd w:val="clear" w:color="auto" w:fill="auto"/>
            <w:vAlign w:val="center"/>
            <w:hideMark/>
          </w:tcPr>
          <w:p w14:paraId="199BE2F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Evitar por parte del conductor que los pasajeros realicen estas acciones</w:t>
            </w:r>
          </w:p>
        </w:tc>
      </w:tr>
      <w:tr w:rsidR="002C1BCF" w:rsidRPr="001E441F" w14:paraId="02B018EF" w14:textId="77777777" w:rsidTr="00752DD2">
        <w:trPr>
          <w:trHeight w:val="647"/>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CB61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LIMITACIONES FÍSICAS</w:t>
            </w:r>
          </w:p>
        </w:tc>
        <w:tc>
          <w:tcPr>
            <w:tcW w:w="700" w:type="dxa"/>
            <w:tcBorders>
              <w:top w:val="nil"/>
              <w:left w:val="nil"/>
              <w:bottom w:val="single" w:sz="4" w:space="0" w:color="auto"/>
              <w:right w:val="single" w:sz="4" w:space="0" w:color="auto"/>
            </w:tcBorders>
            <w:shd w:val="clear" w:color="auto" w:fill="auto"/>
            <w:vAlign w:val="center"/>
            <w:hideMark/>
          </w:tcPr>
          <w:p w14:paraId="1921EAB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780" w:type="dxa"/>
            <w:tcBorders>
              <w:top w:val="nil"/>
              <w:left w:val="nil"/>
              <w:bottom w:val="single" w:sz="4" w:space="0" w:color="auto"/>
              <w:right w:val="single" w:sz="4" w:space="0" w:color="auto"/>
            </w:tcBorders>
            <w:shd w:val="clear" w:color="auto" w:fill="auto"/>
            <w:vAlign w:val="center"/>
            <w:hideMark/>
          </w:tcPr>
          <w:p w14:paraId="45374DD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75B1401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BF575AC"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Uso de la silla preferencial para personas discapacitadas</w:t>
            </w:r>
          </w:p>
        </w:tc>
      </w:tr>
      <w:tr w:rsidR="002C1BCF" w:rsidRPr="001E441F" w14:paraId="19A8D64E" w14:textId="77777777" w:rsidTr="00752DD2">
        <w:tc>
          <w:tcPr>
            <w:tcW w:w="5000" w:type="dxa"/>
            <w:vMerge w:val="restart"/>
            <w:tcBorders>
              <w:top w:val="single" w:sz="4" w:space="0" w:color="auto"/>
              <w:left w:val="single" w:sz="4" w:space="0" w:color="auto"/>
              <w:right w:val="single" w:sz="4" w:space="0" w:color="auto"/>
            </w:tcBorders>
            <w:shd w:val="clear" w:color="auto" w:fill="auto"/>
            <w:vAlign w:val="center"/>
            <w:hideMark/>
          </w:tcPr>
          <w:p w14:paraId="38B94D4F"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ADULTO MAYOR</w:t>
            </w:r>
          </w:p>
        </w:tc>
        <w:tc>
          <w:tcPr>
            <w:tcW w:w="700" w:type="dxa"/>
            <w:vMerge w:val="restart"/>
            <w:tcBorders>
              <w:top w:val="single" w:sz="4" w:space="0" w:color="auto"/>
              <w:left w:val="nil"/>
              <w:right w:val="single" w:sz="4" w:space="0" w:color="auto"/>
            </w:tcBorders>
            <w:shd w:val="clear" w:color="auto" w:fill="auto"/>
            <w:vAlign w:val="center"/>
            <w:hideMark/>
          </w:tcPr>
          <w:p w14:paraId="37D7AA4A"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780" w:type="dxa"/>
            <w:vMerge w:val="restart"/>
            <w:tcBorders>
              <w:top w:val="single" w:sz="4" w:space="0" w:color="auto"/>
              <w:left w:val="nil"/>
              <w:right w:val="single" w:sz="4" w:space="0" w:color="auto"/>
            </w:tcBorders>
            <w:shd w:val="clear" w:color="auto" w:fill="auto"/>
            <w:vAlign w:val="center"/>
            <w:hideMark/>
          </w:tcPr>
          <w:p w14:paraId="67ACBA8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687C276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7E0179C1" w14:textId="77777777" w:rsidR="002C1BCF" w:rsidRPr="001E441F" w:rsidRDefault="002C1BCF" w:rsidP="00752DD2">
            <w:pPr>
              <w:rPr>
                <w:rFonts w:cstheme="minorHAnsi"/>
                <w:color w:val="000000"/>
                <w:sz w:val="14"/>
                <w:szCs w:val="20"/>
                <w:lang w:eastAsia="ja-JP"/>
              </w:rPr>
            </w:pPr>
          </w:p>
        </w:tc>
      </w:tr>
      <w:tr w:rsidR="002C1BCF" w:rsidRPr="001E441F" w14:paraId="592622DB" w14:textId="77777777" w:rsidTr="00752DD2">
        <w:trPr>
          <w:trHeight w:val="152"/>
        </w:trPr>
        <w:tc>
          <w:tcPr>
            <w:tcW w:w="5000" w:type="dxa"/>
            <w:vMerge/>
            <w:tcBorders>
              <w:left w:val="single" w:sz="4" w:space="0" w:color="auto"/>
              <w:bottom w:val="single" w:sz="4" w:space="0" w:color="auto"/>
              <w:right w:val="single" w:sz="4" w:space="0" w:color="auto"/>
            </w:tcBorders>
            <w:shd w:val="clear" w:color="auto" w:fill="auto"/>
            <w:vAlign w:val="center"/>
          </w:tcPr>
          <w:p w14:paraId="7D32251B" w14:textId="77777777" w:rsidR="002C1BCF" w:rsidRPr="001E441F" w:rsidRDefault="002C1BCF" w:rsidP="00752DD2">
            <w:pPr>
              <w:jc w:val="center"/>
              <w:rPr>
                <w:rFonts w:cstheme="minorHAnsi"/>
                <w:color w:val="000000"/>
                <w:sz w:val="14"/>
                <w:szCs w:val="20"/>
                <w:lang w:eastAsia="ja-JP"/>
              </w:rPr>
            </w:pPr>
          </w:p>
        </w:tc>
        <w:tc>
          <w:tcPr>
            <w:tcW w:w="700" w:type="dxa"/>
            <w:vMerge/>
            <w:tcBorders>
              <w:left w:val="nil"/>
              <w:bottom w:val="single" w:sz="4" w:space="0" w:color="auto"/>
              <w:right w:val="single" w:sz="4" w:space="0" w:color="auto"/>
            </w:tcBorders>
            <w:shd w:val="clear" w:color="auto" w:fill="auto"/>
            <w:vAlign w:val="center"/>
          </w:tcPr>
          <w:p w14:paraId="07C6748C" w14:textId="77777777" w:rsidR="002C1BCF" w:rsidRPr="001E441F" w:rsidRDefault="002C1BCF" w:rsidP="00752DD2">
            <w:pPr>
              <w:jc w:val="center"/>
              <w:rPr>
                <w:rFonts w:cstheme="minorHAnsi"/>
                <w:color w:val="000000"/>
                <w:sz w:val="14"/>
                <w:szCs w:val="20"/>
                <w:lang w:eastAsia="ja-JP"/>
              </w:rPr>
            </w:pPr>
          </w:p>
        </w:tc>
        <w:tc>
          <w:tcPr>
            <w:tcW w:w="780" w:type="dxa"/>
            <w:vMerge/>
            <w:tcBorders>
              <w:left w:val="nil"/>
              <w:bottom w:val="single" w:sz="4" w:space="0" w:color="auto"/>
              <w:right w:val="single" w:sz="4" w:space="0" w:color="auto"/>
            </w:tcBorders>
            <w:shd w:val="clear" w:color="auto" w:fill="auto"/>
            <w:vAlign w:val="center"/>
          </w:tcPr>
          <w:p w14:paraId="6371DC86" w14:textId="77777777" w:rsidR="002C1BCF" w:rsidRPr="001E441F" w:rsidRDefault="002C1BCF" w:rsidP="00752DD2">
            <w:pPr>
              <w:jc w:val="center"/>
              <w:rPr>
                <w:rFonts w:cstheme="minorHAnsi"/>
                <w:color w:val="000000"/>
                <w:sz w:val="14"/>
                <w:szCs w:val="20"/>
                <w:lang w:eastAsia="ja-JP"/>
              </w:rPr>
            </w:pPr>
          </w:p>
        </w:tc>
        <w:tc>
          <w:tcPr>
            <w:tcW w:w="660" w:type="dxa"/>
            <w:tcBorders>
              <w:top w:val="single" w:sz="4" w:space="0" w:color="auto"/>
              <w:left w:val="nil"/>
              <w:bottom w:val="single" w:sz="4" w:space="0" w:color="auto"/>
              <w:right w:val="single" w:sz="4" w:space="0" w:color="auto"/>
            </w:tcBorders>
            <w:shd w:val="clear" w:color="auto" w:fill="auto"/>
            <w:vAlign w:val="center"/>
          </w:tcPr>
          <w:p w14:paraId="2225ED54" w14:textId="77777777" w:rsidR="002C1BCF" w:rsidRPr="001E441F" w:rsidRDefault="002C1BCF" w:rsidP="00752DD2">
            <w:pPr>
              <w:jc w:val="center"/>
              <w:rPr>
                <w:rFonts w:cstheme="minorHAnsi"/>
                <w:color w:val="000000"/>
                <w:sz w:val="14"/>
                <w:szCs w:val="20"/>
                <w:lang w:eastAsia="ja-JP"/>
              </w:rPr>
            </w:pPr>
          </w:p>
        </w:tc>
        <w:tc>
          <w:tcPr>
            <w:tcW w:w="2700" w:type="dxa"/>
            <w:tcBorders>
              <w:top w:val="single" w:sz="4" w:space="0" w:color="auto"/>
              <w:left w:val="single" w:sz="4" w:space="0" w:color="auto"/>
              <w:bottom w:val="single" w:sz="4" w:space="0" w:color="auto"/>
              <w:right w:val="single" w:sz="4" w:space="0" w:color="auto"/>
            </w:tcBorders>
            <w:vAlign w:val="center"/>
          </w:tcPr>
          <w:p w14:paraId="240E7188" w14:textId="77777777" w:rsidR="002C1BCF" w:rsidRPr="001E441F" w:rsidRDefault="002C1BCF" w:rsidP="00752DD2">
            <w:pPr>
              <w:rPr>
                <w:rFonts w:cstheme="minorHAnsi"/>
                <w:color w:val="000000"/>
                <w:sz w:val="14"/>
                <w:szCs w:val="20"/>
                <w:lang w:eastAsia="ja-JP"/>
              </w:rPr>
            </w:pPr>
          </w:p>
        </w:tc>
      </w:tr>
      <w:tr w:rsidR="002C1BCF" w:rsidRPr="001E441F" w14:paraId="4E8BB966" w14:textId="77777777" w:rsidTr="00752DD2">
        <w:trPr>
          <w:trHeight w:val="738"/>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40B1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lastRenderedPageBreak/>
              <w:t>ALICORAMIENTO O EFECTO DE SUSTANCIAS PSICOACTIVAS</w:t>
            </w:r>
          </w:p>
        </w:tc>
        <w:tc>
          <w:tcPr>
            <w:tcW w:w="700" w:type="dxa"/>
            <w:tcBorders>
              <w:top w:val="nil"/>
              <w:left w:val="nil"/>
              <w:bottom w:val="single" w:sz="4" w:space="0" w:color="auto"/>
              <w:right w:val="single" w:sz="4" w:space="0" w:color="auto"/>
            </w:tcBorders>
            <w:shd w:val="clear" w:color="auto" w:fill="auto"/>
            <w:vAlign w:val="center"/>
            <w:hideMark/>
          </w:tcPr>
          <w:p w14:paraId="46FA61E6"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780" w:type="dxa"/>
            <w:tcBorders>
              <w:top w:val="nil"/>
              <w:left w:val="nil"/>
              <w:bottom w:val="single" w:sz="4" w:space="0" w:color="auto"/>
              <w:right w:val="single" w:sz="4" w:space="0" w:color="auto"/>
            </w:tcBorders>
            <w:shd w:val="clear" w:color="auto" w:fill="auto"/>
            <w:vAlign w:val="center"/>
            <w:hideMark/>
          </w:tcPr>
          <w:p w14:paraId="0E8A87A7"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7382D60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2700" w:type="dxa"/>
            <w:tcBorders>
              <w:top w:val="nil"/>
              <w:left w:val="nil"/>
              <w:bottom w:val="single" w:sz="4" w:space="0" w:color="auto"/>
              <w:right w:val="single" w:sz="4" w:space="0" w:color="auto"/>
            </w:tcBorders>
            <w:shd w:val="clear" w:color="auto" w:fill="auto"/>
            <w:vAlign w:val="center"/>
            <w:hideMark/>
          </w:tcPr>
          <w:p w14:paraId="7D58B103"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Evitar por parte del conductor que estos pasajeros aborden el vehículo</w:t>
            </w:r>
          </w:p>
        </w:tc>
      </w:tr>
      <w:tr w:rsidR="002C1BCF" w:rsidRPr="001E441F" w14:paraId="09E45E29" w14:textId="77777777" w:rsidTr="00752DD2">
        <w:trPr>
          <w:trHeight w:val="12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5AE4"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TRANSPORTE DE ANIMALES</w:t>
            </w:r>
          </w:p>
        </w:tc>
        <w:tc>
          <w:tcPr>
            <w:tcW w:w="700" w:type="dxa"/>
            <w:tcBorders>
              <w:top w:val="nil"/>
              <w:left w:val="nil"/>
              <w:bottom w:val="single" w:sz="4" w:space="0" w:color="auto"/>
              <w:right w:val="single" w:sz="4" w:space="0" w:color="auto"/>
            </w:tcBorders>
            <w:shd w:val="clear" w:color="auto" w:fill="auto"/>
            <w:vAlign w:val="center"/>
            <w:hideMark/>
          </w:tcPr>
          <w:p w14:paraId="7C2FB8B0"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780" w:type="dxa"/>
            <w:tcBorders>
              <w:top w:val="nil"/>
              <w:left w:val="nil"/>
              <w:bottom w:val="single" w:sz="4" w:space="0" w:color="auto"/>
              <w:right w:val="single" w:sz="4" w:space="0" w:color="auto"/>
            </w:tcBorders>
            <w:shd w:val="clear" w:color="auto" w:fill="auto"/>
            <w:vAlign w:val="center"/>
            <w:hideMark/>
          </w:tcPr>
          <w:p w14:paraId="4DCD2C4D"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53296342"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X</w:t>
            </w:r>
          </w:p>
        </w:tc>
        <w:tc>
          <w:tcPr>
            <w:tcW w:w="2700" w:type="dxa"/>
            <w:tcBorders>
              <w:top w:val="nil"/>
              <w:left w:val="nil"/>
              <w:bottom w:val="single" w:sz="4" w:space="0" w:color="auto"/>
              <w:right w:val="single" w:sz="4" w:space="0" w:color="auto"/>
            </w:tcBorders>
            <w:shd w:val="clear" w:color="auto" w:fill="auto"/>
            <w:vAlign w:val="center"/>
            <w:hideMark/>
          </w:tcPr>
          <w:p w14:paraId="75D1BA48" w14:textId="77777777" w:rsidR="002C1BCF" w:rsidRPr="001E441F" w:rsidRDefault="002C1BCF" w:rsidP="00752DD2">
            <w:pPr>
              <w:jc w:val="center"/>
              <w:rPr>
                <w:rFonts w:cstheme="minorHAnsi"/>
                <w:color w:val="000000"/>
                <w:sz w:val="14"/>
                <w:szCs w:val="20"/>
                <w:lang w:eastAsia="ja-JP"/>
              </w:rPr>
            </w:pPr>
            <w:r w:rsidRPr="001E441F">
              <w:rPr>
                <w:rFonts w:cstheme="minorHAnsi"/>
                <w:color w:val="000000"/>
                <w:sz w:val="14"/>
                <w:szCs w:val="20"/>
                <w:lang w:eastAsia="ja-JP"/>
              </w:rPr>
              <w:t>Manejo adecuado de los espacios disponibles del vehículo para el transporte de los animales</w:t>
            </w:r>
          </w:p>
        </w:tc>
      </w:tr>
    </w:tbl>
    <w:p w14:paraId="18FD0411" w14:textId="77777777" w:rsidR="002C1BCF" w:rsidRPr="001E441F" w:rsidRDefault="002C1BCF" w:rsidP="002C1BCF">
      <w:pPr>
        <w:rPr>
          <w:rFonts w:cstheme="minorHAnsi"/>
          <w:b/>
          <w:sz w:val="18"/>
          <w:szCs w:val="20"/>
        </w:rPr>
      </w:pPr>
    </w:p>
    <w:p w14:paraId="3D91CA5B" w14:textId="77777777" w:rsidR="002C1BCF" w:rsidRPr="001E441F" w:rsidRDefault="002C1BCF" w:rsidP="002C1BCF">
      <w:pPr>
        <w:rPr>
          <w:rFonts w:cstheme="minorHAnsi"/>
          <w:b/>
          <w:sz w:val="18"/>
          <w:szCs w:val="20"/>
        </w:rPr>
      </w:pPr>
    </w:p>
    <w:p w14:paraId="1D0CD828" w14:textId="77777777" w:rsidR="002C1BCF" w:rsidRPr="001E441F" w:rsidRDefault="002C1BCF" w:rsidP="002C1BCF">
      <w:pPr>
        <w:rPr>
          <w:rFonts w:cstheme="minorHAnsi"/>
          <w:b/>
          <w:sz w:val="18"/>
          <w:szCs w:val="20"/>
        </w:rPr>
      </w:pPr>
      <w:r w:rsidRPr="001E441F">
        <w:rPr>
          <w:rFonts w:cstheme="minorHAnsi"/>
          <w:b/>
          <w:sz w:val="18"/>
          <w:szCs w:val="20"/>
        </w:rPr>
        <w:t>EVALUACIÓN DEL RIESGO: PEATÓN</w:t>
      </w:r>
    </w:p>
    <w:p w14:paraId="10CD3ADE" w14:textId="77777777" w:rsidR="002C1BCF" w:rsidRPr="001E441F" w:rsidRDefault="002C1BCF" w:rsidP="002C1BCF">
      <w:pPr>
        <w:rPr>
          <w:rFonts w:cstheme="minorHAnsi"/>
          <w:b/>
          <w:sz w:val="18"/>
          <w:szCs w:val="20"/>
        </w:rPr>
      </w:pPr>
      <w:r w:rsidRPr="001E441F">
        <w:rPr>
          <w:rFonts w:cstheme="minorHAnsi"/>
          <w:b/>
          <w:sz w:val="18"/>
          <w:szCs w:val="20"/>
        </w:rPr>
        <w:t>ROL EN LA VÍA: PEATÓN</w:t>
      </w:r>
    </w:p>
    <w:tbl>
      <w:tblPr>
        <w:tblW w:w="9840" w:type="dxa"/>
        <w:tblInd w:w="55" w:type="dxa"/>
        <w:tblCellMar>
          <w:left w:w="70" w:type="dxa"/>
          <w:right w:w="70" w:type="dxa"/>
        </w:tblCellMar>
        <w:tblLook w:val="04A0" w:firstRow="1" w:lastRow="0" w:firstColumn="1" w:lastColumn="0" w:noHBand="0" w:noVBand="1"/>
      </w:tblPr>
      <w:tblGrid>
        <w:gridCol w:w="4948"/>
        <w:gridCol w:w="700"/>
        <w:gridCol w:w="819"/>
        <w:gridCol w:w="688"/>
        <w:gridCol w:w="2685"/>
      </w:tblGrid>
      <w:tr w:rsidR="002C1BCF" w:rsidRPr="001E441F" w14:paraId="4C4F13D8" w14:textId="77777777" w:rsidTr="00752DD2">
        <w:trPr>
          <w:trHeight w:val="300"/>
        </w:trPr>
        <w:tc>
          <w:tcPr>
            <w:tcW w:w="98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58234D"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EVALUACIÓN DEL RIESGO AL PEATÓN</w:t>
            </w:r>
          </w:p>
        </w:tc>
      </w:tr>
      <w:tr w:rsidR="002C1BCF" w:rsidRPr="001E441F" w14:paraId="1A44A532" w14:textId="77777777" w:rsidTr="00752DD2">
        <w:trPr>
          <w:trHeight w:val="600"/>
        </w:trPr>
        <w:tc>
          <w:tcPr>
            <w:tcW w:w="5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91B44"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FACTOR DE RIESGO</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14:paraId="2857B25B"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EVALUACIÓN DEL RIESGO</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47621ECE"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MEDIDAS DE PREVENCIÓN Y CONTROL</w:t>
            </w:r>
          </w:p>
        </w:tc>
      </w:tr>
      <w:tr w:rsidR="002C1BCF" w:rsidRPr="001E441F" w14:paraId="1D672452" w14:textId="77777777" w:rsidTr="00752DD2">
        <w:trPr>
          <w:trHeight w:val="300"/>
        </w:trPr>
        <w:tc>
          <w:tcPr>
            <w:tcW w:w="5000" w:type="dxa"/>
            <w:vMerge/>
            <w:tcBorders>
              <w:top w:val="single" w:sz="4" w:space="0" w:color="auto"/>
              <w:left w:val="single" w:sz="4" w:space="0" w:color="auto"/>
              <w:bottom w:val="single" w:sz="4" w:space="0" w:color="auto"/>
              <w:right w:val="single" w:sz="4" w:space="0" w:color="auto"/>
            </w:tcBorders>
            <w:vAlign w:val="center"/>
            <w:hideMark/>
          </w:tcPr>
          <w:p w14:paraId="56823944" w14:textId="77777777" w:rsidR="002C1BCF" w:rsidRPr="001E441F" w:rsidRDefault="002C1BCF" w:rsidP="00752DD2">
            <w:pPr>
              <w:rPr>
                <w:rFonts w:cstheme="minorHAnsi"/>
                <w:b/>
                <w:bCs/>
                <w:color w:val="000000"/>
                <w:sz w:val="18"/>
                <w:szCs w:val="20"/>
                <w:lang w:eastAsia="ja-JP"/>
              </w:rPr>
            </w:pPr>
          </w:p>
        </w:tc>
        <w:tc>
          <w:tcPr>
            <w:tcW w:w="700" w:type="dxa"/>
            <w:tcBorders>
              <w:top w:val="nil"/>
              <w:left w:val="nil"/>
              <w:bottom w:val="single" w:sz="4" w:space="0" w:color="auto"/>
              <w:right w:val="single" w:sz="4" w:space="0" w:color="auto"/>
            </w:tcBorders>
            <w:shd w:val="clear" w:color="auto" w:fill="auto"/>
            <w:vAlign w:val="center"/>
            <w:hideMark/>
          </w:tcPr>
          <w:p w14:paraId="5CDBD831"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 xml:space="preserve">ALTA </w:t>
            </w:r>
          </w:p>
        </w:tc>
        <w:tc>
          <w:tcPr>
            <w:tcW w:w="780" w:type="dxa"/>
            <w:tcBorders>
              <w:top w:val="nil"/>
              <w:left w:val="nil"/>
              <w:bottom w:val="single" w:sz="4" w:space="0" w:color="auto"/>
              <w:right w:val="single" w:sz="4" w:space="0" w:color="auto"/>
            </w:tcBorders>
            <w:shd w:val="clear" w:color="auto" w:fill="auto"/>
            <w:vAlign w:val="center"/>
            <w:hideMark/>
          </w:tcPr>
          <w:p w14:paraId="7901BE9E"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MEDIA</w:t>
            </w:r>
          </w:p>
        </w:tc>
        <w:tc>
          <w:tcPr>
            <w:tcW w:w="660" w:type="dxa"/>
            <w:tcBorders>
              <w:top w:val="nil"/>
              <w:left w:val="nil"/>
              <w:bottom w:val="single" w:sz="4" w:space="0" w:color="auto"/>
              <w:right w:val="single" w:sz="4" w:space="0" w:color="auto"/>
            </w:tcBorders>
            <w:shd w:val="clear" w:color="auto" w:fill="auto"/>
            <w:vAlign w:val="center"/>
            <w:hideMark/>
          </w:tcPr>
          <w:p w14:paraId="52FAA60A" w14:textId="77777777" w:rsidR="002C1BCF" w:rsidRPr="001E441F" w:rsidRDefault="002C1BCF" w:rsidP="00752DD2">
            <w:pPr>
              <w:jc w:val="center"/>
              <w:rPr>
                <w:rFonts w:cstheme="minorHAnsi"/>
                <w:b/>
                <w:bCs/>
                <w:color w:val="000000"/>
                <w:sz w:val="18"/>
                <w:szCs w:val="20"/>
                <w:lang w:eastAsia="ja-JP"/>
              </w:rPr>
            </w:pPr>
            <w:r w:rsidRPr="001E441F">
              <w:rPr>
                <w:rFonts w:cstheme="minorHAnsi"/>
                <w:b/>
                <w:bCs/>
                <w:color w:val="000000"/>
                <w:sz w:val="18"/>
                <w:szCs w:val="20"/>
                <w:lang w:eastAsia="ja-JP"/>
              </w:rPr>
              <w:t>BAJA</w:t>
            </w:r>
          </w:p>
        </w:tc>
        <w:tc>
          <w:tcPr>
            <w:tcW w:w="2700" w:type="dxa"/>
            <w:vMerge/>
            <w:tcBorders>
              <w:top w:val="nil"/>
              <w:left w:val="single" w:sz="4" w:space="0" w:color="auto"/>
              <w:bottom w:val="single" w:sz="4" w:space="0" w:color="auto"/>
              <w:right w:val="single" w:sz="4" w:space="0" w:color="auto"/>
            </w:tcBorders>
            <w:vAlign w:val="center"/>
            <w:hideMark/>
          </w:tcPr>
          <w:p w14:paraId="74C0A42C" w14:textId="77777777" w:rsidR="002C1BCF" w:rsidRPr="001E441F" w:rsidRDefault="002C1BCF" w:rsidP="00752DD2">
            <w:pPr>
              <w:rPr>
                <w:rFonts w:cstheme="minorHAnsi"/>
                <w:b/>
                <w:bCs/>
                <w:color w:val="000000"/>
                <w:sz w:val="18"/>
                <w:szCs w:val="20"/>
                <w:lang w:eastAsia="ja-JP"/>
              </w:rPr>
            </w:pPr>
          </w:p>
        </w:tc>
      </w:tr>
      <w:tr w:rsidR="002C1BCF" w:rsidRPr="001E441F" w14:paraId="29070E88" w14:textId="77777777" w:rsidTr="00752DD2">
        <w:trPr>
          <w:trHeight w:val="675"/>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92CD7"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EN VÍAS URBANAS CRUZAR POR ZONAS DIFERERENTES A LA ESQUINA</w:t>
            </w:r>
          </w:p>
        </w:tc>
        <w:tc>
          <w:tcPr>
            <w:tcW w:w="700" w:type="dxa"/>
            <w:tcBorders>
              <w:top w:val="nil"/>
              <w:left w:val="nil"/>
              <w:bottom w:val="single" w:sz="4" w:space="0" w:color="auto"/>
              <w:right w:val="single" w:sz="4" w:space="0" w:color="auto"/>
            </w:tcBorders>
            <w:shd w:val="clear" w:color="auto" w:fill="auto"/>
            <w:vAlign w:val="center"/>
            <w:hideMark/>
          </w:tcPr>
          <w:p w14:paraId="4469FFC8"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1868708"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10F6FC8D"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6E435B00"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Implementación de programas de capacitación a toda la ciudadanía acerca de las normas de tránsito que permita un continuo aprendizaje y mejoramiento</w:t>
            </w:r>
          </w:p>
        </w:tc>
      </w:tr>
      <w:tr w:rsidR="002C1BCF" w:rsidRPr="001E441F" w14:paraId="7CF388BE"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530E1"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NO USO DE ZONAS DE PASO</w:t>
            </w:r>
          </w:p>
        </w:tc>
        <w:tc>
          <w:tcPr>
            <w:tcW w:w="700" w:type="dxa"/>
            <w:tcBorders>
              <w:top w:val="nil"/>
              <w:left w:val="nil"/>
              <w:bottom w:val="single" w:sz="4" w:space="0" w:color="auto"/>
              <w:right w:val="single" w:sz="4" w:space="0" w:color="auto"/>
            </w:tcBorders>
            <w:shd w:val="clear" w:color="auto" w:fill="auto"/>
            <w:vAlign w:val="center"/>
            <w:hideMark/>
          </w:tcPr>
          <w:p w14:paraId="3DF0E76E"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5DEB2992"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21A6B23D"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13108CBA" w14:textId="77777777" w:rsidR="002C1BCF" w:rsidRPr="001E441F" w:rsidRDefault="002C1BCF" w:rsidP="00752DD2">
            <w:pPr>
              <w:rPr>
                <w:rFonts w:cstheme="minorHAnsi"/>
                <w:color w:val="000000"/>
                <w:sz w:val="18"/>
                <w:szCs w:val="20"/>
                <w:lang w:eastAsia="ja-JP"/>
              </w:rPr>
            </w:pPr>
          </w:p>
        </w:tc>
      </w:tr>
      <w:tr w:rsidR="002C1BCF" w:rsidRPr="001E441F" w14:paraId="5CA7B3E1"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1E4AD"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CRUZAR LA VÍA ENTRE LAS FILAS DE LOS CARROS</w:t>
            </w:r>
          </w:p>
        </w:tc>
        <w:tc>
          <w:tcPr>
            <w:tcW w:w="700" w:type="dxa"/>
            <w:tcBorders>
              <w:top w:val="nil"/>
              <w:left w:val="nil"/>
              <w:bottom w:val="single" w:sz="4" w:space="0" w:color="auto"/>
              <w:right w:val="single" w:sz="4" w:space="0" w:color="auto"/>
            </w:tcBorders>
            <w:shd w:val="clear" w:color="auto" w:fill="auto"/>
            <w:vAlign w:val="center"/>
            <w:hideMark/>
          </w:tcPr>
          <w:p w14:paraId="003E79DF"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77D61C40"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6C06C4F3"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5ABE96B0" w14:textId="77777777" w:rsidR="002C1BCF" w:rsidRPr="001E441F" w:rsidRDefault="002C1BCF" w:rsidP="00752DD2">
            <w:pPr>
              <w:rPr>
                <w:rFonts w:cstheme="minorHAnsi"/>
                <w:color w:val="000000"/>
                <w:sz w:val="18"/>
                <w:szCs w:val="20"/>
                <w:lang w:eastAsia="ja-JP"/>
              </w:rPr>
            </w:pPr>
          </w:p>
        </w:tc>
      </w:tr>
      <w:tr w:rsidR="002C1BCF" w:rsidRPr="001E441F" w14:paraId="0F241B06"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CA5B1"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NO USO DE PUENTE PEATONAL DONDE EXISTA</w:t>
            </w:r>
          </w:p>
        </w:tc>
        <w:tc>
          <w:tcPr>
            <w:tcW w:w="700" w:type="dxa"/>
            <w:tcBorders>
              <w:top w:val="nil"/>
              <w:left w:val="nil"/>
              <w:bottom w:val="single" w:sz="4" w:space="0" w:color="auto"/>
              <w:right w:val="single" w:sz="4" w:space="0" w:color="auto"/>
            </w:tcBorders>
            <w:shd w:val="clear" w:color="auto" w:fill="auto"/>
            <w:vAlign w:val="center"/>
            <w:hideMark/>
          </w:tcPr>
          <w:p w14:paraId="025D40CF"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E8BFFF1"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6BE6A9FA"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B13BC1B" w14:textId="77777777" w:rsidR="002C1BCF" w:rsidRPr="001E441F" w:rsidRDefault="002C1BCF" w:rsidP="00752DD2">
            <w:pPr>
              <w:rPr>
                <w:rFonts w:cstheme="minorHAnsi"/>
                <w:color w:val="000000"/>
                <w:sz w:val="18"/>
                <w:szCs w:val="20"/>
                <w:lang w:eastAsia="ja-JP"/>
              </w:rPr>
            </w:pPr>
          </w:p>
        </w:tc>
      </w:tr>
      <w:tr w:rsidR="002C1BCF" w:rsidRPr="001E441F" w14:paraId="72C26303" w14:textId="77777777" w:rsidTr="00752DD2">
        <w:trPr>
          <w:trHeight w:val="615"/>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6608"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CRUZAR LA VÍA CON SEMÁFORO VERDE PARA VEHÍCULO</w:t>
            </w:r>
          </w:p>
        </w:tc>
        <w:tc>
          <w:tcPr>
            <w:tcW w:w="700" w:type="dxa"/>
            <w:tcBorders>
              <w:top w:val="nil"/>
              <w:left w:val="nil"/>
              <w:bottom w:val="single" w:sz="4" w:space="0" w:color="auto"/>
              <w:right w:val="single" w:sz="4" w:space="0" w:color="auto"/>
            </w:tcBorders>
            <w:shd w:val="clear" w:color="auto" w:fill="auto"/>
            <w:vAlign w:val="center"/>
            <w:hideMark/>
          </w:tcPr>
          <w:p w14:paraId="23B02B3B"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87746AF"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52DF6FA8"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60CB4FD4" w14:textId="77777777" w:rsidR="002C1BCF" w:rsidRPr="001E441F" w:rsidRDefault="002C1BCF" w:rsidP="00752DD2">
            <w:pPr>
              <w:rPr>
                <w:rFonts w:cstheme="minorHAnsi"/>
                <w:color w:val="000000"/>
                <w:sz w:val="18"/>
                <w:szCs w:val="20"/>
                <w:lang w:eastAsia="ja-JP"/>
              </w:rPr>
            </w:pPr>
          </w:p>
        </w:tc>
      </w:tr>
      <w:tr w:rsidR="002C1BCF" w:rsidRPr="001E441F" w14:paraId="6E46B15F"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D529E"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CRUZAR LA VÍA CON SEMÁFORO PEATONAL EN ROJO</w:t>
            </w:r>
          </w:p>
        </w:tc>
        <w:tc>
          <w:tcPr>
            <w:tcW w:w="700" w:type="dxa"/>
            <w:tcBorders>
              <w:top w:val="nil"/>
              <w:left w:val="nil"/>
              <w:bottom w:val="single" w:sz="4" w:space="0" w:color="auto"/>
              <w:right w:val="single" w:sz="4" w:space="0" w:color="auto"/>
            </w:tcBorders>
            <w:shd w:val="clear" w:color="auto" w:fill="auto"/>
            <w:vAlign w:val="center"/>
            <w:hideMark/>
          </w:tcPr>
          <w:p w14:paraId="653739DC"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12B38B2F"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0CEF50E3"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53FEBA87" w14:textId="77777777" w:rsidR="002C1BCF" w:rsidRPr="001E441F" w:rsidRDefault="002C1BCF" w:rsidP="00752DD2">
            <w:pPr>
              <w:rPr>
                <w:rFonts w:cstheme="minorHAnsi"/>
                <w:color w:val="000000"/>
                <w:sz w:val="18"/>
                <w:szCs w:val="20"/>
                <w:lang w:eastAsia="ja-JP"/>
              </w:rPr>
            </w:pPr>
          </w:p>
        </w:tc>
      </w:tr>
      <w:tr w:rsidR="002C1BCF" w:rsidRPr="001E441F" w14:paraId="0055B8AF"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F6BAB"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EN CARRETERA NO RESPETAR LA SEÑAL DE ALTO</w:t>
            </w:r>
          </w:p>
        </w:tc>
        <w:tc>
          <w:tcPr>
            <w:tcW w:w="700" w:type="dxa"/>
            <w:tcBorders>
              <w:top w:val="nil"/>
              <w:left w:val="nil"/>
              <w:bottom w:val="single" w:sz="4" w:space="0" w:color="auto"/>
              <w:right w:val="single" w:sz="4" w:space="0" w:color="auto"/>
            </w:tcBorders>
            <w:shd w:val="clear" w:color="auto" w:fill="auto"/>
            <w:vAlign w:val="center"/>
            <w:hideMark/>
          </w:tcPr>
          <w:p w14:paraId="4FA25729"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21F6AA25"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0EEA16A6"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4573A38A" w14:textId="77777777" w:rsidR="002C1BCF" w:rsidRPr="001E441F" w:rsidRDefault="002C1BCF" w:rsidP="00752DD2">
            <w:pPr>
              <w:rPr>
                <w:rFonts w:cstheme="minorHAnsi"/>
                <w:color w:val="000000"/>
                <w:sz w:val="18"/>
                <w:szCs w:val="20"/>
                <w:lang w:eastAsia="ja-JP"/>
              </w:rPr>
            </w:pPr>
          </w:p>
        </w:tc>
      </w:tr>
      <w:tr w:rsidR="002C1BCF" w:rsidRPr="001E441F" w14:paraId="1C7368CD"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B2FD"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CRUZAR LA VÍA CON VEHÍCULOS EN MOVIMIENTO</w:t>
            </w:r>
          </w:p>
        </w:tc>
        <w:tc>
          <w:tcPr>
            <w:tcW w:w="700" w:type="dxa"/>
            <w:tcBorders>
              <w:top w:val="nil"/>
              <w:left w:val="nil"/>
              <w:bottom w:val="single" w:sz="4" w:space="0" w:color="auto"/>
              <w:right w:val="single" w:sz="4" w:space="0" w:color="auto"/>
            </w:tcBorders>
            <w:shd w:val="clear" w:color="auto" w:fill="auto"/>
            <w:vAlign w:val="center"/>
            <w:hideMark/>
          </w:tcPr>
          <w:p w14:paraId="10D19491"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533D3BE4"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6F2F8306"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CC27E49" w14:textId="77777777" w:rsidR="002C1BCF" w:rsidRPr="001E441F" w:rsidRDefault="002C1BCF" w:rsidP="00752DD2">
            <w:pPr>
              <w:rPr>
                <w:rFonts w:cstheme="minorHAnsi"/>
                <w:color w:val="000000"/>
                <w:sz w:val="18"/>
                <w:szCs w:val="20"/>
                <w:lang w:eastAsia="ja-JP"/>
              </w:rPr>
            </w:pPr>
          </w:p>
        </w:tc>
      </w:tr>
      <w:tr w:rsidR="002C1BCF" w:rsidRPr="001E441F" w14:paraId="4D668FAD" w14:textId="77777777" w:rsidTr="00752DD2">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82F62"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t>NO RESPETAR LAS SEÑALES DE TRÁNSITO</w:t>
            </w:r>
          </w:p>
        </w:tc>
        <w:tc>
          <w:tcPr>
            <w:tcW w:w="700" w:type="dxa"/>
            <w:tcBorders>
              <w:top w:val="nil"/>
              <w:left w:val="nil"/>
              <w:bottom w:val="single" w:sz="4" w:space="0" w:color="auto"/>
              <w:right w:val="single" w:sz="4" w:space="0" w:color="auto"/>
            </w:tcBorders>
            <w:shd w:val="clear" w:color="auto" w:fill="auto"/>
            <w:vAlign w:val="center"/>
            <w:hideMark/>
          </w:tcPr>
          <w:p w14:paraId="0D8E6AD7"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2BA58257"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0785FAFB"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39FA2B94" w14:textId="77777777" w:rsidR="002C1BCF" w:rsidRPr="001E441F" w:rsidRDefault="002C1BCF" w:rsidP="00752DD2">
            <w:pPr>
              <w:rPr>
                <w:rFonts w:cstheme="minorHAnsi"/>
                <w:color w:val="000000"/>
                <w:sz w:val="18"/>
                <w:szCs w:val="20"/>
                <w:lang w:eastAsia="ja-JP"/>
              </w:rPr>
            </w:pPr>
          </w:p>
        </w:tc>
      </w:tr>
      <w:tr w:rsidR="002C1BCF" w:rsidRPr="001E441F" w14:paraId="193CDE53" w14:textId="77777777" w:rsidTr="00752DD2">
        <w:trPr>
          <w:trHeight w:val="300"/>
        </w:trPr>
        <w:tc>
          <w:tcPr>
            <w:tcW w:w="5000" w:type="dxa"/>
            <w:vMerge w:val="restart"/>
            <w:tcBorders>
              <w:top w:val="single" w:sz="4" w:space="0" w:color="auto"/>
              <w:left w:val="single" w:sz="4" w:space="0" w:color="auto"/>
              <w:right w:val="single" w:sz="4" w:space="0" w:color="auto"/>
            </w:tcBorders>
            <w:shd w:val="clear" w:color="auto" w:fill="auto"/>
            <w:vAlign w:val="center"/>
            <w:hideMark/>
          </w:tcPr>
          <w:p w14:paraId="72A2C18D" w14:textId="77777777" w:rsidR="002C1BCF" w:rsidRPr="008D67DE" w:rsidRDefault="002C1BCF" w:rsidP="00752DD2">
            <w:pPr>
              <w:jc w:val="center"/>
              <w:rPr>
                <w:rFonts w:cstheme="minorHAnsi"/>
                <w:color w:val="000000"/>
                <w:sz w:val="16"/>
                <w:szCs w:val="20"/>
                <w:lang w:eastAsia="ja-JP"/>
              </w:rPr>
            </w:pPr>
            <w:r w:rsidRPr="008D67DE">
              <w:rPr>
                <w:rFonts w:cstheme="minorHAnsi"/>
                <w:color w:val="000000"/>
                <w:sz w:val="16"/>
                <w:szCs w:val="20"/>
                <w:lang w:eastAsia="ja-JP"/>
              </w:rPr>
              <w:lastRenderedPageBreak/>
              <w:t>DISTRACCIÓN POR MEDIOS TECNOLÓGICOS</w:t>
            </w:r>
          </w:p>
        </w:tc>
        <w:tc>
          <w:tcPr>
            <w:tcW w:w="700" w:type="dxa"/>
            <w:tcBorders>
              <w:top w:val="nil"/>
              <w:left w:val="nil"/>
              <w:bottom w:val="single" w:sz="4" w:space="0" w:color="auto"/>
              <w:right w:val="single" w:sz="4" w:space="0" w:color="auto"/>
            </w:tcBorders>
            <w:shd w:val="clear" w:color="auto" w:fill="auto"/>
            <w:vAlign w:val="center"/>
            <w:hideMark/>
          </w:tcPr>
          <w:p w14:paraId="68E83907"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2FE0B6A8"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5ACC2133" w14:textId="77777777" w:rsidR="002C1BCF" w:rsidRPr="001E441F" w:rsidRDefault="002C1BCF" w:rsidP="00752DD2">
            <w:pPr>
              <w:jc w:val="center"/>
              <w:rPr>
                <w:rFonts w:cstheme="minorHAnsi"/>
                <w:color w:val="000000"/>
                <w:sz w:val="18"/>
                <w:szCs w:val="20"/>
                <w:lang w:eastAsia="ja-JP"/>
              </w:rPr>
            </w:pPr>
            <w:r w:rsidRPr="001E441F">
              <w:rPr>
                <w:rFonts w:cstheme="minorHAnsi"/>
                <w:color w:val="000000"/>
                <w:sz w:val="18"/>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64227705" w14:textId="77777777" w:rsidR="002C1BCF" w:rsidRPr="001E441F" w:rsidRDefault="002C1BCF" w:rsidP="00752DD2">
            <w:pPr>
              <w:rPr>
                <w:rFonts w:cstheme="minorHAnsi"/>
                <w:color w:val="000000"/>
                <w:sz w:val="18"/>
                <w:szCs w:val="20"/>
                <w:lang w:eastAsia="ja-JP"/>
              </w:rPr>
            </w:pPr>
          </w:p>
        </w:tc>
      </w:tr>
      <w:tr w:rsidR="002C1BCF" w:rsidRPr="005904F0" w14:paraId="70492093" w14:textId="77777777" w:rsidTr="00752DD2">
        <w:trPr>
          <w:trHeight w:val="300"/>
        </w:trPr>
        <w:tc>
          <w:tcPr>
            <w:tcW w:w="5000" w:type="dxa"/>
            <w:vMerge/>
            <w:tcBorders>
              <w:left w:val="single" w:sz="4" w:space="0" w:color="auto"/>
              <w:bottom w:val="single" w:sz="4" w:space="0" w:color="auto"/>
              <w:right w:val="single" w:sz="4" w:space="0" w:color="auto"/>
            </w:tcBorders>
            <w:shd w:val="clear" w:color="auto" w:fill="auto"/>
            <w:vAlign w:val="center"/>
            <w:hideMark/>
          </w:tcPr>
          <w:p w14:paraId="4F29D205" w14:textId="77777777" w:rsidR="002C1BCF" w:rsidRPr="005904F0" w:rsidRDefault="002C1BCF" w:rsidP="00752DD2">
            <w:pPr>
              <w:jc w:val="center"/>
              <w:rPr>
                <w:rFonts w:cstheme="minorHAnsi"/>
                <w:color w:val="000000"/>
                <w:sz w:val="20"/>
                <w:szCs w:val="20"/>
                <w:lang w:eastAsia="ja-JP"/>
              </w:rPr>
            </w:pPr>
          </w:p>
        </w:tc>
        <w:tc>
          <w:tcPr>
            <w:tcW w:w="700" w:type="dxa"/>
            <w:tcBorders>
              <w:top w:val="nil"/>
              <w:left w:val="nil"/>
              <w:bottom w:val="single" w:sz="4" w:space="0" w:color="auto"/>
              <w:right w:val="single" w:sz="4" w:space="0" w:color="auto"/>
            </w:tcBorders>
            <w:shd w:val="clear" w:color="auto" w:fill="auto"/>
            <w:vAlign w:val="center"/>
            <w:hideMark/>
          </w:tcPr>
          <w:p w14:paraId="126AE8AE" w14:textId="77777777" w:rsidR="002C1BCF" w:rsidRPr="005904F0" w:rsidRDefault="002C1BCF" w:rsidP="00752DD2">
            <w:pPr>
              <w:jc w:val="center"/>
              <w:rPr>
                <w:rFonts w:cstheme="minorHAnsi"/>
                <w:color w:val="000000"/>
                <w:sz w:val="20"/>
                <w:szCs w:val="20"/>
                <w:lang w:eastAsia="ja-JP"/>
              </w:rPr>
            </w:pPr>
            <w:r w:rsidRPr="005904F0">
              <w:rPr>
                <w:rFonts w:cstheme="minorHAnsi"/>
                <w:color w:val="000000"/>
                <w:sz w:val="20"/>
                <w:szCs w:val="20"/>
                <w:lang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2A6D0D0A" w14:textId="77777777" w:rsidR="002C1BCF" w:rsidRPr="005904F0" w:rsidRDefault="002C1BCF" w:rsidP="00752DD2">
            <w:pPr>
              <w:jc w:val="center"/>
              <w:rPr>
                <w:rFonts w:cstheme="minorHAnsi"/>
                <w:color w:val="000000"/>
                <w:sz w:val="20"/>
                <w:szCs w:val="20"/>
                <w:lang w:eastAsia="ja-JP"/>
              </w:rPr>
            </w:pPr>
            <w:r w:rsidRPr="005904F0">
              <w:rPr>
                <w:rFonts w:cstheme="minorHAnsi"/>
                <w:color w:val="000000"/>
                <w:sz w:val="20"/>
                <w:szCs w:val="20"/>
                <w:lang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349A0A75" w14:textId="77777777" w:rsidR="002C1BCF" w:rsidRPr="005904F0" w:rsidRDefault="002C1BCF" w:rsidP="00752DD2">
            <w:pPr>
              <w:jc w:val="center"/>
              <w:rPr>
                <w:rFonts w:cstheme="minorHAnsi"/>
                <w:color w:val="000000"/>
                <w:sz w:val="20"/>
                <w:szCs w:val="20"/>
                <w:lang w:eastAsia="ja-JP"/>
              </w:rPr>
            </w:pPr>
            <w:r w:rsidRPr="005904F0">
              <w:rPr>
                <w:rFonts w:cstheme="minorHAnsi"/>
                <w:color w:val="000000"/>
                <w:sz w:val="20"/>
                <w:szCs w:val="20"/>
                <w:lang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148FEB78" w14:textId="77777777" w:rsidR="002C1BCF" w:rsidRPr="005904F0" w:rsidRDefault="002C1BCF" w:rsidP="00752DD2">
            <w:pPr>
              <w:rPr>
                <w:rFonts w:cstheme="minorHAnsi"/>
                <w:color w:val="000000"/>
                <w:sz w:val="20"/>
                <w:szCs w:val="20"/>
                <w:lang w:eastAsia="ja-JP"/>
              </w:rPr>
            </w:pPr>
          </w:p>
        </w:tc>
      </w:tr>
    </w:tbl>
    <w:p w14:paraId="40739A45" w14:textId="77777777" w:rsidR="003669A7" w:rsidRDefault="003669A7" w:rsidP="003669A7">
      <w:pPr>
        <w:widowControl w:val="0"/>
        <w:autoSpaceDE w:val="0"/>
        <w:autoSpaceDN w:val="0"/>
        <w:adjustRightInd w:val="0"/>
        <w:spacing w:after="0" w:line="360" w:lineRule="auto"/>
        <w:ind w:right="9"/>
        <w:jc w:val="both"/>
        <w:rPr>
          <w:rFonts w:ascii="Arial Narrow" w:hAnsi="Arial Narrow" w:cs="Tahoma"/>
          <w:sz w:val="28"/>
          <w:szCs w:val="28"/>
        </w:rPr>
      </w:pPr>
    </w:p>
    <w:p w14:paraId="2DF20E14" w14:textId="77777777" w:rsidR="002C1BCF" w:rsidRDefault="00A305E3" w:rsidP="002C1BCF">
      <w:pPr>
        <w:widowControl w:val="0"/>
        <w:autoSpaceDE w:val="0"/>
        <w:autoSpaceDN w:val="0"/>
        <w:adjustRightInd w:val="0"/>
        <w:spacing w:after="0" w:line="360" w:lineRule="auto"/>
        <w:ind w:right="9"/>
        <w:jc w:val="both"/>
        <w:rPr>
          <w:rFonts w:ascii="Arial Narrow" w:hAnsi="Arial Narrow" w:cs="Tahoma"/>
          <w:sz w:val="28"/>
          <w:szCs w:val="28"/>
        </w:rPr>
      </w:pPr>
      <w:r w:rsidRPr="00A305E3">
        <w:rPr>
          <w:noProof/>
          <w:lang w:val="es-CO" w:eastAsia="es-CO"/>
        </w:rPr>
        <w:lastRenderedPageBreak/>
        <w:drawing>
          <wp:inline distT="0" distB="0" distL="0" distR="0" wp14:anchorId="25BBB358" wp14:editId="2CDBF323">
            <wp:extent cx="5400040" cy="8067708"/>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8067708"/>
                    </a:xfrm>
                    <a:prstGeom prst="rect">
                      <a:avLst/>
                    </a:prstGeom>
                    <a:noFill/>
                    <a:ln>
                      <a:noFill/>
                    </a:ln>
                  </pic:spPr>
                </pic:pic>
              </a:graphicData>
            </a:graphic>
          </wp:inline>
        </w:drawing>
      </w:r>
    </w:p>
    <w:p w14:paraId="3A12D3E8" w14:textId="77777777" w:rsidR="00A305E3" w:rsidRPr="00A305E3" w:rsidRDefault="00A305E3" w:rsidP="00A305E3">
      <w:pPr>
        <w:rPr>
          <w:sz w:val="24"/>
          <w:szCs w:val="24"/>
          <w:lang w:val="es-CO"/>
        </w:rPr>
      </w:pPr>
      <w:r w:rsidRPr="00A305E3">
        <w:rPr>
          <w:sz w:val="24"/>
          <w:szCs w:val="24"/>
          <w:lang w:val="es-CO"/>
        </w:rPr>
        <w:lastRenderedPageBreak/>
        <w:t>Una vez   evaluados los riesgos  se construirá un plan de control operacional.</w:t>
      </w:r>
    </w:p>
    <w:p w14:paraId="7F583F6C" w14:textId="77777777" w:rsidR="00A305E3" w:rsidRPr="00A305E3" w:rsidRDefault="00A305E3" w:rsidP="00A305E3">
      <w:pPr>
        <w:rPr>
          <w:b/>
          <w:sz w:val="24"/>
          <w:szCs w:val="24"/>
          <w:lang w:val="es-CO"/>
        </w:rPr>
      </w:pPr>
      <w:r w:rsidRPr="00A305E3">
        <w:rPr>
          <w:b/>
          <w:sz w:val="24"/>
          <w:szCs w:val="24"/>
          <w:lang w:val="es-CO"/>
        </w:rPr>
        <w:t>Sistema De Gestión De Reportes.</w:t>
      </w:r>
    </w:p>
    <w:p w14:paraId="778611C2" w14:textId="6D27693B" w:rsidR="00A305E3" w:rsidRPr="00A305E3" w:rsidRDefault="00A305E3" w:rsidP="00A305E3">
      <w:pPr>
        <w:rPr>
          <w:sz w:val="24"/>
          <w:szCs w:val="24"/>
          <w:lang w:val="es-CO"/>
        </w:rPr>
      </w:pPr>
      <w:r w:rsidRPr="00A305E3">
        <w:rPr>
          <w:sz w:val="24"/>
          <w:szCs w:val="24"/>
          <w:lang w:val="es-CO"/>
        </w:rPr>
        <w:t xml:space="preserve">Con el fin de incentivar los reportes de riesgo en la empresa </w:t>
      </w:r>
      <w:r w:rsidR="00A10228">
        <w:rPr>
          <w:b/>
          <w:sz w:val="24"/>
          <w:szCs w:val="24"/>
          <w:lang w:val="es-CO"/>
        </w:rPr>
        <w:t>SETRES LTDA</w:t>
      </w:r>
      <w:r w:rsidRPr="00A305E3">
        <w:rPr>
          <w:sz w:val="24"/>
          <w:szCs w:val="24"/>
          <w:lang w:val="es-CO"/>
        </w:rPr>
        <w:t xml:space="preserve"> ha diseñado un formato de reportes de riesgo  que permitirá a todas las personas involucradas en el servicio como a los clientes reportas actos o condiciones inseguras que puedan generar un incidente o accidente</w:t>
      </w:r>
    </w:p>
    <w:p w14:paraId="6D6445AC" w14:textId="77777777" w:rsidR="00A305E3" w:rsidRPr="00A305E3" w:rsidRDefault="00A305E3" w:rsidP="00A305E3">
      <w:pPr>
        <w:rPr>
          <w:sz w:val="24"/>
          <w:szCs w:val="24"/>
          <w:lang w:val="es-CO"/>
        </w:rPr>
      </w:pPr>
      <w:r w:rsidRPr="00A305E3">
        <w:rPr>
          <w:rFonts w:eastAsia="Times New Roman" w:cs="Times New Roman"/>
          <w:noProof/>
          <w:sz w:val="24"/>
          <w:szCs w:val="24"/>
          <w:lang w:val="es-CO" w:eastAsia="es-CO"/>
        </w:rPr>
        <w:drawing>
          <wp:inline distT="0" distB="0" distL="0" distR="0" wp14:anchorId="0D0B5A16" wp14:editId="078BC5B4">
            <wp:extent cx="5063319" cy="3657600"/>
            <wp:effectExtent l="19050" t="19050" r="2349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3319" cy="3657600"/>
                    </a:xfrm>
                    <a:prstGeom prst="rect">
                      <a:avLst/>
                    </a:prstGeom>
                    <a:ln w="6350">
                      <a:solidFill>
                        <a:sysClr val="windowText" lastClr="000000"/>
                      </a:solidFill>
                    </a:ln>
                  </pic:spPr>
                </pic:pic>
              </a:graphicData>
            </a:graphic>
          </wp:inline>
        </w:drawing>
      </w:r>
    </w:p>
    <w:p w14:paraId="3AD1BD9D" w14:textId="77777777" w:rsidR="00A305E3" w:rsidRPr="00A10228" w:rsidRDefault="00A305E3" w:rsidP="00A305E3">
      <w:pPr>
        <w:rPr>
          <w:rFonts w:ascii="Arial Narrow" w:hAnsi="Arial Narrow"/>
          <w:b/>
          <w:sz w:val="28"/>
          <w:szCs w:val="28"/>
          <w:lang w:val="es-CO"/>
        </w:rPr>
      </w:pPr>
      <w:r w:rsidRPr="00A10228">
        <w:rPr>
          <w:rFonts w:ascii="Arial Narrow" w:hAnsi="Arial Narrow"/>
          <w:b/>
          <w:sz w:val="28"/>
          <w:szCs w:val="28"/>
          <w:lang w:val="es-CO"/>
        </w:rPr>
        <w:t xml:space="preserve">Como se reporta </w:t>
      </w:r>
    </w:p>
    <w:p w14:paraId="1B63F9B1" w14:textId="77777777" w:rsidR="00A305E3" w:rsidRPr="00A10228" w:rsidRDefault="00A305E3" w:rsidP="00A10228">
      <w:pPr>
        <w:spacing w:line="360" w:lineRule="auto"/>
        <w:jc w:val="both"/>
        <w:rPr>
          <w:rFonts w:ascii="Arial Narrow" w:hAnsi="Arial Narrow"/>
          <w:sz w:val="28"/>
          <w:szCs w:val="28"/>
          <w:lang w:val="es-CO"/>
        </w:rPr>
      </w:pPr>
      <w:r w:rsidRPr="00A10228">
        <w:rPr>
          <w:rFonts w:ascii="Arial Narrow" w:hAnsi="Arial Narrow"/>
          <w:sz w:val="28"/>
          <w:szCs w:val="28"/>
          <w:lang w:val="es-CO"/>
        </w:rPr>
        <w:t>Las personas diligencian el formato y el comité de seguridad vial realiza la evaluación del riesgo y toma las medidas preventivas o correctivas a que haya lugar.</w:t>
      </w:r>
    </w:p>
    <w:p w14:paraId="656EC3FB" w14:textId="77777777" w:rsidR="002C1BCF" w:rsidRPr="002C1BCF" w:rsidRDefault="002C1BCF" w:rsidP="002C1BCF">
      <w:pPr>
        <w:widowControl w:val="0"/>
        <w:autoSpaceDE w:val="0"/>
        <w:autoSpaceDN w:val="0"/>
        <w:adjustRightInd w:val="0"/>
        <w:spacing w:after="0" w:line="360" w:lineRule="auto"/>
        <w:ind w:right="9"/>
        <w:jc w:val="both"/>
        <w:rPr>
          <w:rFonts w:ascii="Arial Narrow" w:hAnsi="Arial Narrow" w:cs="Tahoma"/>
          <w:b/>
          <w:sz w:val="28"/>
          <w:szCs w:val="28"/>
        </w:rPr>
      </w:pPr>
      <w:r w:rsidRPr="002C1BCF">
        <w:rPr>
          <w:rFonts w:ascii="Arial Narrow" w:hAnsi="Arial Narrow" w:cs="Tahoma"/>
          <w:b/>
          <w:sz w:val="28"/>
          <w:szCs w:val="28"/>
        </w:rPr>
        <w:lastRenderedPageBreak/>
        <w:t xml:space="preserve">Encuesta </w:t>
      </w:r>
    </w:p>
    <w:p w14:paraId="6561555D" w14:textId="77777777" w:rsidR="002C1BCF" w:rsidRPr="002C1BCF" w:rsidRDefault="002C1BCF" w:rsidP="002C1BCF">
      <w:pPr>
        <w:widowControl w:val="0"/>
        <w:autoSpaceDE w:val="0"/>
        <w:autoSpaceDN w:val="0"/>
        <w:adjustRightInd w:val="0"/>
        <w:spacing w:after="0" w:line="360" w:lineRule="auto"/>
        <w:ind w:right="9"/>
        <w:jc w:val="both"/>
        <w:rPr>
          <w:rFonts w:ascii="Arial Narrow" w:hAnsi="Arial Narrow" w:cs="Tahoma"/>
          <w:sz w:val="28"/>
          <w:szCs w:val="28"/>
        </w:rPr>
      </w:pPr>
      <w:r w:rsidRPr="002C1BCF">
        <w:rPr>
          <w:rFonts w:ascii="Arial Narrow" w:hAnsi="Arial Narrow" w:cs="Tahoma"/>
          <w:sz w:val="28"/>
          <w:szCs w:val="28"/>
        </w:rPr>
        <w:t>Se ejecuta un análisis sobre el contexto, actividades, su personal, desplazamientos, infraestructura y todos aquellos riesgos que puedan afectar la empresa.</w:t>
      </w:r>
    </w:p>
    <w:p w14:paraId="6214C12D" w14:textId="77777777" w:rsidR="002C1BCF" w:rsidRPr="002C1BCF" w:rsidRDefault="002C1BCF" w:rsidP="002C1BCF">
      <w:pPr>
        <w:widowControl w:val="0"/>
        <w:autoSpaceDE w:val="0"/>
        <w:autoSpaceDN w:val="0"/>
        <w:adjustRightInd w:val="0"/>
        <w:spacing w:after="0" w:line="360" w:lineRule="auto"/>
        <w:ind w:right="9"/>
        <w:jc w:val="both"/>
        <w:rPr>
          <w:rFonts w:ascii="Arial Narrow" w:hAnsi="Arial Narrow" w:cs="Tahoma"/>
          <w:sz w:val="28"/>
          <w:szCs w:val="28"/>
        </w:rPr>
      </w:pPr>
    </w:p>
    <w:p w14:paraId="5143C6DE" w14:textId="77777777" w:rsidR="003669A7" w:rsidRPr="003669A7" w:rsidRDefault="002C1BCF" w:rsidP="002C1BCF">
      <w:pPr>
        <w:widowControl w:val="0"/>
        <w:autoSpaceDE w:val="0"/>
        <w:autoSpaceDN w:val="0"/>
        <w:adjustRightInd w:val="0"/>
        <w:spacing w:after="0" w:line="360" w:lineRule="auto"/>
        <w:ind w:right="9"/>
        <w:jc w:val="both"/>
        <w:rPr>
          <w:rFonts w:ascii="Arial Narrow" w:hAnsi="Arial Narrow" w:cs="Tahoma"/>
          <w:sz w:val="28"/>
          <w:szCs w:val="28"/>
        </w:rPr>
      </w:pPr>
      <w:r w:rsidRPr="002C1BCF">
        <w:rPr>
          <w:rFonts w:ascii="Arial Narrow" w:hAnsi="Arial Narrow" w:cs="Tahoma"/>
          <w:sz w:val="28"/>
          <w:szCs w:val="28"/>
        </w:rPr>
        <w:t>Para establecer el diagnóstico del riesgo por áreas o cargos se tiene en cuenta la encuesta a desarrollar con el personal de la empresa, para con esta determinar los factores que influyen en la seguridad y definir a si mismo las acciones de acuerdo a cada valoración. (Anexo 1.  Cuestionario para diagnóstico de la situación de la empresa)</w:t>
      </w:r>
    </w:p>
    <w:p w14:paraId="30312597" w14:textId="77777777" w:rsidR="001A7583" w:rsidRPr="001A7583" w:rsidRDefault="001A7583" w:rsidP="00F05B4F">
      <w:pPr>
        <w:pStyle w:val="Prrafodelista"/>
        <w:numPr>
          <w:ilvl w:val="0"/>
          <w:numId w:val="32"/>
        </w:numPr>
        <w:spacing w:after="0" w:line="360" w:lineRule="auto"/>
        <w:rPr>
          <w:rFonts w:ascii="Arial Narrow" w:hAnsi="Arial Narrow"/>
          <w:b/>
          <w:sz w:val="28"/>
          <w:szCs w:val="28"/>
        </w:rPr>
      </w:pPr>
      <w:r w:rsidRPr="001A7583">
        <w:rPr>
          <w:rFonts w:ascii="Arial Narrow" w:hAnsi="Arial Narrow"/>
          <w:b/>
          <w:sz w:val="28"/>
          <w:szCs w:val="28"/>
        </w:rPr>
        <w:t>Consolidación y análisis de la información</w:t>
      </w:r>
      <w:r w:rsidR="002C1BCF">
        <w:rPr>
          <w:rFonts w:ascii="Arial Narrow" w:hAnsi="Arial Narrow"/>
          <w:b/>
          <w:sz w:val="28"/>
          <w:szCs w:val="28"/>
        </w:rPr>
        <w:t xml:space="preserve"> de la encuesta </w:t>
      </w:r>
    </w:p>
    <w:p w14:paraId="687BDDC1"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72F73563"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La encuesta se realizó al 100% del personal con el objeto de realizar el análisis del contexto del riesgo en la organización, aportando los siguientes datos:</w:t>
      </w:r>
    </w:p>
    <w:p w14:paraId="10C815F9"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66FFA06F"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b/>
          <w:sz w:val="28"/>
          <w:szCs w:val="28"/>
        </w:rPr>
        <w:t>Personal Encuestado por área</w:t>
      </w:r>
      <w:r w:rsidRPr="009F006D">
        <w:rPr>
          <w:rFonts w:ascii="Arial Narrow" w:hAnsi="Arial Narrow" w:cs="Tahoma"/>
          <w:sz w:val="28"/>
          <w:szCs w:val="28"/>
        </w:rPr>
        <w:t>:</w:t>
      </w:r>
    </w:p>
    <w:p w14:paraId="77BABE41"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5221AE16"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 xml:space="preserve">Administrativos: </w:t>
      </w:r>
      <w:r>
        <w:rPr>
          <w:rFonts w:ascii="Arial Narrow" w:hAnsi="Arial Narrow" w:cs="Tahoma"/>
          <w:sz w:val="28"/>
          <w:szCs w:val="28"/>
        </w:rPr>
        <w:t>3</w:t>
      </w:r>
      <w:r w:rsidRPr="009F006D">
        <w:rPr>
          <w:rFonts w:ascii="Arial Narrow" w:hAnsi="Arial Narrow" w:cs="Tahoma"/>
          <w:sz w:val="28"/>
          <w:szCs w:val="28"/>
        </w:rPr>
        <w:t xml:space="preserve"> Personas.</w:t>
      </w:r>
    </w:p>
    <w:p w14:paraId="7120602D"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t>Operativos: 79</w:t>
      </w:r>
      <w:r w:rsidRPr="009F006D">
        <w:rPr>
          <w:rFonts w:ascii="Arial Narrow" w:hAnsi="Arial Narrow" w:cs="Tahoma"/>
          <w:sz w:val="28"/>
          <w:szCs w:val="28"/>
        </w:rPr>
        <w:t xml:space="preserve"> Personas</w:t>
      </w:r>
    </w:p>
    <w:p w14:paraId="0216848E"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34E7E5C6"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b/>
          <w:sz w:val="28"/>
          <w:szCs w:val="28"/>
        </w:rPr>
        <w:t>Experiencia en la conducción</w:t>
      </w:r>
      <w:r w:rsidRPr="009F006D">
        <w:rPr>
          <w:rFonts w:ascii="Arial Narrow" w:hAnsi="Arial Narrow" w:cs="Tahoma"/>
          <w:sz w:val="28"/>
          <w:szCs w:val="28"/>
        </w:rPr>
        <w:t>:</w:t>
      </w:r>
    </w:p>
    <w:p w14:paraId="3F669A86"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5E42DCFF" w14:textId="77777777" w:rsidR="001A7583" w:rsidRPr="009F006D" w:rsidRDefault="001A7583" w:rsidP="00AB581F">
      <w:pPr>
        <w:widowControl w:val="0"/>
        <w:autoSpaceDE w:val="0"/>
        <w:autoSpaceDN w:val="0"/>
        <w:adjustRightInd w:val="0"/>
        <w:spacing w:after="0" w:line="360" w:lineRule="auto"/>
        <w:ind w:right="9"/>
        <w:jc w:val="center"/>
        <w:rPr>
          <w:rFonts w:ascii="Arial Narrow" w:hAnsi="Arial Narrow"/>
          <w:noProof/>
          <w:sz w:val="28"/>
          <w:szCs w:val="28"/>
        </w:rPr>
      </w:pPr>
      <w:r>
        <w:rPr>
          <w:noProof/>
          <w:lang w:val="es-CO" w:eastAsia="es-CO"/>
        </w:rPr>
        <w:lastRenderedPageBreak/>
        <w:drawing>
          <wp:inline distT="0" distB="0" distL="0" distR="0" wp14:anchorId="182C375A" wp14:editId="73542A92">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eastAsia="es-ES"/>
        </w:rPr>
        <w:t xml:space="preserve"> </w:t>
      </w:r>
    </w:p>
    <w:p w14:paraId="46250611" w14:textId="77777777" w:rsidR="001A7583" w:rsidRPr="009F006D" w:rsidRDefault="001A7583" w:rsidP="00AB581F">
      <w:pPr>
        <w:widowControl w:val="0"/>
        <w:autoSpaceDE w:val="0"/>
        <w:autoSpaceDN w:val="0"/>
        <w:adjustRightInd w:val="0"/>
        <w:spacing w:after="0" w:line="360" w:lineRule="auto"/>
        <w:ind w:right="9"/>
        <w:jc w:val="center"/>
        <w:rPr>
          <w:rFonts w:ascii="Arial Narrow" w:hAnsi="Arial Narrow"/>
          <w:noProof/>
          <w:sz w:val="28"/>
          <w:szCs w:val="28"/>
        </w:rPr>
      </w:pPr>
    </w:p>
    <w:p w14:paraId="15669571"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Se puede evidenciar que del 100% que d</w:t>
      </w:r>
      <w:r>
        <w:rPr>
          <w:rFonts w:ascii="Arial Narrow" w:hAnsi="Arial Narrow" w:cs="Tahoma"/>
          <w:sz w:val="28"/>
          <w:szCs w:val="28"/>
        </w:rPr>
        <w:t>io respuesta a la pregunta el 85</w:t>
      </w:r>
      <w:r w:rsidRPr="009F006D">
        <w:rPr>
          <w:rFonts w:ascii="Arial Narrow" w:hAnsi="Arial Narrow" w:cs="Tahoma"/>
          <w:sz w:val="28"/>
          <w:szCs w:val="28"/>
        </w:rPr>
        <w:t>% cuentan con una experiencia de más de 10 años en l</w:t>
      </w:r>
      <w:r>
        <w:rPr>
          <w:rFonts w:ascii="Arial Narrow" w:hAnsi="Arial Narrow" w:cs="Tahoma"/>
          <w:sz w:val="28"/>
          <w:szCs w:val="28"/>
        </w:rPr>
        <w:t>a conducción de vehículos, el 9</w:t>
      </w:r>
      <w:r w:rsidRPr="009F006D">
        <w:rPr>
          <w:rFonts w:ascii="Arial Narrow" w:hAnsi="Arial Narrow" w:cs="Tahoma"/>
          <w:sz w:val="28"/>
          <w:szCs w:val="28"/>
        </w:rPr>
        <w:t xml:space="preserve">% entre 6 a 10 años y </w:t>
      </w:r>
      <w:r>
        <w:rPr>
          <w:rFonts w:ascii="Arial Narrow" w:hAnsi="Arial Narrow" w:cs="Tahoma"/>
          <w:sz w:val="28"/>
          <w:szCs w:val="28"/>
        </w:rPr>
        <w:t>6</w:t>
      </w:r>
      <w:r w:rsidRPr="009F006D">
        <w:rPr>
          <w:rFonts w:ascii="Arial Narrow" w:hAnsi="Arial Narrow" w:cs="Tahoma"/>
          <w:sz w:val="28"/>
          <w:szCs w:val="28"/>
        </w:rPr>
        <w:t>% menos de 5 años; de los que se puede concluir que el personal de la empresa cuenta con una buena experiencia lo que genera mayor conocimiento del personal y menor probabilidad de accidentalidad.</w:t>
      </w:r>
    </w:p>
    <w:p w14:paraId="1B7FCCAC"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10DB93F1" w14:textId="77777777" w:rsidR="001A7583" w:rsidRPr="001A7583" w:rsidRDefault="001A7583" w:rsidP="00F05B4F">
      <w:pPr>
        <w:pStyle w:val="Prrafodelista"/>
        <w:numPr>
          <w:ilvl w:val="0"/>
          <w:numId w:val="31"/>
        </w:numPr>
        <w:spacing w:after="0" w:line="360" w:lineRule="auto"/>
        <w:rPr>
          <w:rFonts w:ascii="Arial Narrow" w:hAnsi="Arial Narrow"/>
          <w:b/>
          <w:sz w:val="28"/>
          <w:szCs w:val="28"/>
        </w:rPr>
      </w:pPr>
      <w:r w:rsidRPr="001A7583">
        <w:rPr>
          <w:rFonts w:ascii="Arial Narrow" w:hAnsi="Arial Narrow"/>
          <w:b/>
          <w:sz w:val="28"/>
          <w:szCs w:val="28"/>
        </w:rPr>
        <w:t>Periodicidad de los desplazamientos en misión por áreas:</w:t>
      </w:r>
    </w:p>
    <w:p w14:paraId="52C73388"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3F10BDFA"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ADMINISTRATIVA:</w:t>
      </w:r>
    </w:p>
    <w:p w14:paraId="0054E3EF"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t>De las 3</w:t>
      </w:r>
      <w:r w:rsidRPr="009F006D">
        <w:rPr>
          <w:rFonts w:ascii="Arial Narrow" w:hAnsi="Arial Narrow" w:cs="Tahoma"/>
          <w:sz w:val="28"/>
          <w:szCs w:val="28"/>
        </w:rPr>
        <w:t xml:space="preserve"> Personas del área administrativa:</w:t>
      </w:r>
    </w:p>
    <w:p w14:paraId="53B8FF92"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t>1</w:t>
      </w:r>
      <w:r w:rsidRPr="009F006D">
        <w:rPr>
          <w:rFonts w:ascii="Arial Narrow" w:hAnsi="Arial Narrow" w:cs="Tahoma"/>
          <w:sz w:val="28"/>
          <w:szCs w:val="28"/>
        </w:rPr>
        <w:t xml:space="preserve"> de ellas no realizan nin</w:t>
      </w:r>
      <w:r>
        <w:rPr>
          <w:rFonts w:ascii="Arial Narrow" w:hAnsi="Arial Narrow" w:cs="Tahoma"/>
          <w:sz w:val="28"/>
          <w:szCs w:val="28"/>
        </w:rPr>
        <w:t>gún desplazamiento en misión</w:t>
      </w:r>
    </w:p>
    <w:p w14:paraId="7B316345"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 xml:space="preserve">Alguna vez a la semana: </w:t>
      </w:r>
      <w:r>
        <w:rPr>
          <w:rFonts w:ascii="Arial Narrow" w:hAnsi="Arial Narrow" w:cs="Tahoma"/>
          <w:sz w:val="28"/>
          <w:szCs w:val="28"/>
        </w:rPr>
        <w:t xml:space="preserve">2 persona </w:t>
      </w:r>
    </w:p>
    <w:p w14:paraId="30BA577C"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77BB0EFA" w14:textId="77777777" w:rsidR="001A7583" w:rsidRPr="00F848E3" w:rsidRDefault="001A7583" w:rsidP="00AB581F">
      <w:pPr>
        <w:widowControl w:val="0"/>
        <w:autoSpaceDE w:val="0"/>
        <w:autoSpaceDN w:val="0"/>
        <w:adjustRightInd w:val="0"/>
        <w:spacing w:after="0" w:line="360" w:lineRule="auto"/>
        <w:ind w:right="9"/>
        <w:jc w:val="both"/>
        <w:rPr>
          <w:rFonts w:ascii="Arial Narrow" w:hAnsi="Arial Narrow" w:cs="Tahoma"/>
          <w:b/>
          <w:sz w:val="28"/>
          <w:szCs w:val="28"/>
        </w:rPr>
      </w:pPr>
      <w:r w:rsidRPr="00F848E3">
        <w:rPr>
          <w:rFonts w:ascii="Arial Narrow" w:hAnsi="Arial Narrow" w:cs="Tahoma"/>
          <w:b/>
          <w:sz w:val="28"/>
          <w:szCs w:val="28"/>
        </w:rPr>
        <w:t>OPERATIVO:</w:t>
      </w:r>
    </w:p>
    <w:p w14:paraId="5E3A9257"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080D07D3"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lastRenderedPageBreak/>
        <w:t>79</w:t>
      </w:r>
      <w:r w:rsidRPr="009F006D">
        <w:rPr>
          <w:rFonts w:ascii="Arial Narrow" w:hAnsi="Arial Narrow" w:cs="Tahoma"/>
          <w:sz w:val="28"/>
          <w:szCs w:val="28"/>
        </w:rPr>
        <w:t xml:space="preserve"> Personas del área Operativa que representa el 100% realizan desplazamientos en misión a diario.</w:t>
      </w:r>
    </w:p>
    <w:p w14:paraId="76F1D28F"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3627BEE5"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De lo anterior se puede concluir que el principal riesgo está representado en el área Operativa 100% a diario ya que su labor como tal es la de conducción de vehículos de transporte público, y que en el área administrativa los recorridos no son rutinarios.</w:t>
      </w:r>
    </w:p>
    <w:p w14:paraId="1AD60887"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 xml:space="preserve">En el área administrativa solo </w:t>
      </w:r>
      <w:r>
        <w:rPr>
          <w:rFonts w:ascii="Arial Narrow" w:hAnsi="Arial Narrow" w:cs="Tahoma"/>
          <w:sz w:val="28"/>
          <w:szCs w:val="28"/>
        </w:rPr>
        <w:t>1</w:t>
      </w:r>
      <w:r w:rsidRPr="009F006D">
        <w:rPr>
          <w:rFonts w:ascii="Arial Narrow" w:hAnsi="Arial Narrow" w:cs="Tahoma"/>
          <w:sz w:val="28"/>
          <w:szCs w:val="28"/>
        </w:rPr>
        <w:t xml:space="preserve"> persona</w:t>
      </w:r>
      <w:r>
        <w:rPr>
          <w:rFonts w:ascii="Arial Narrow" w:hAnsi="Arial Narrow" w:cs="Tahoma"/>
          <w:sz w:val="28"/>
          <w:szCs w:val="28"/>
        </w:rPr>
        <w:t>s</w:t>
      </w:r>
      <w:r w:rsidRPr="009F006D">
        <w:rPr>
          <w:rFonts w:ascii="Arial Narrow" w:hAnsi="Arial Narrow" w:cs="Tahoma"/>
          <w:sz w:val="28"/>
          <w:szCs w:val="28"/>
        </w:rPr>
        <w:t xml:space="preserve"> realiza</w:t>
      </w:r>
      <w:r>
        <w:rPr>
          <w:rFonts w:ascii="Arial Narrow" w:hAnsi="Arial Narrow" w:cs="Tahoma"/>
          <w:sz w:val="28"/>
          <w:szCs w:val="28"/>
        </w:rPr>
        <w:t>n</w:t>
      </w:r>
      <w:r w:rsidRPr="009F006D">
        <w:rPr>
          <w:rFonts w:ascii="Arial Narrow" w:hAnsi="Arial Narrow" w:cs="Tahoma"/>
          <w:sz w:val="28"/>
          <w:szCs w:val="28"/>
        </w:rPr>
        <w:t xml:space="preserve"> el desplazamiento en su propio vehículo</w:t>
      </w:r>
      <w:r>
        <w:rPr>
          <w:rFonts w:ascii="Arial Narrow" w:hAnsi="Arial Narrow" w:cs="Tahoma"/>
          <w:sz w:val="28"/>
          <w:szCs w:val="28"/>
        </w:rPr>
        <w:t xml:space="preserve">, </w:t>
      </w:r>
      <w:r w:rsidRPr="009F006D">
        <w:rPr>
          <w:rFonts w:ascii="Arial Narrow" w:hAnsi="Arial Narrow" w:cs="Tahoma"/>
          <w:sz w:val="28"/>
          <w:szCs w:val="28"/>
        </w:rPr>
        <w:t xml:space="preserve"> </w:t>
      </w:r>
      <w:r>
        <w:rPr>
          <w:rFonts w:ascii="Arial Narrow" w:hAnsi="Arial Narrow" w:cs="Tahoma"/>
          <w:sz w:val="28"/>
          <w:szCs w:val="28"/>
        </w:rPr>
        <w:t>e</w:t>
      </w:r>
      <w:r w:rsidRPr="009F006D">
        <w:rPr>
          <w:rFonts w:ascii="Arial Narrow" w:hAnsi="Arial Narrow" w:cs="Tahoma"/>
          <w:sz w:val="28"/>
          <w:szCs w:val="28"/>
        </w:rPr>
        <w:t xml:space="preserve">n el área operativa </w:t>
      </w:r>
      <w:r>
        <w:rPr>
          <w:rFonts w:ascii="Arial Narrow" w:hAnsi="Arial Narrow" w:cs="Tahoma"/>
          <w:sz w:val="28"/>
          <w:szCs w:val="28"/>
        </w:rPr>
        <w:t>79</w:t>
      </w:r>
      <w:r w:rsidRPr="009F006D">
        <w:rPr>
          <w:rFonts w:ascii="Arial Narrow" w:hAnsi="Arial Narrow" w:cs="Tahoma"/>
          <w:sz w:val="28"/>
          <w:szCs w:val="28"/>
        </w:rPr>
        <w:t xml:space="preserve"> personas manifiestan conducir su propio vehículo. </w:t>
      </w:r>
    </w:p>
    <w:p w14:paraId="6A115EF3"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b/>
          <w:sz w:val="28"/>
          <w:szCs w:val="28"/>
        </w:rPr>
      </w:pPr>
      <w:r w:rsidRPr="009F006D">
        <w:rPr>
          <w:rFonts w:ascii="Arial Narrow" w:hAnsi="Arial Narrow" w:cs="Tahoma"/>
          <w:b/>
          <w:sz w:val="28"/>
          <w:szCs w:val="28"/>
        </w:rPr>
        <w:t>Planificación del desplazamiento en misión:</w:t>
      </w:r>
    </w:p>
    <w:p w14:paraId="094884DE"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Pr>
          <w:rFonts w:ascii="Arial Narrow" w:hAnsi="Arial Narrow" w:cs="Tahoma"/>
          <w:sz w:val="28"/>
          <w:szCs w:val="28"/>
        </w:rPr>
        <w:t>4</w:t>
      </w:r>
      <w:r w:rsidRPr="009F006D">
        <w:rPr>
          <w:rFonts w:ascii="Arial Narrow" w:hAnsi="Arial Narrow" w:cs="Tahoma"/>
          <w:sz w:val="28"/>
          <w:szCs w:val="28"/>
        </w:rPr>
        <w:t xml:space="preserve">% del personal planifica el mismo sus desplazamientos, </w:t>
      </w:r>
      <w:r>
        <w:rPr>
          <w:rFonts w:ascii="Arial Narrow" w:hAnsi="Arial Narrow" w:cs="Tahoma"/>
          <w:sz w:val="28"/>
          <w:szCs w:val="28"/>
        </w:rPr>
        <w:t>96</w:t>
      </w:r>
      <w:r w:rsidRPr="009F006D">
        <w:rPr>
          <w:rFonts w:ascii="Arial Narrow" w:hAnsi="Arial Narrow" w:cs="Tahoma"/>
          <w:sz w:val="28"/>
          <w:szCs w:val="28"/>
        </w:rPr>
        <w:t>% son planificados por la empresa, interpretando este dato que los recorridos están en su mayoría controlados por la empresa.</w:t>
      </w:r>
    </w:p>
    <w:p w14:paraId="1AADF3AF"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b/>
          <w:sz w:val="28"/>
          <w:szCs w:val="28"/>
        </w:rPr>
      </w:pPr>
      <w:r w:rsidRPr="009F006D">
        <w:rPr>
          <w:rFonts w:ascii="Arial Narrow" w:hAnsi="Arial Narrow" w:cs="Tahoma"/>
          <w:b/>
          <w:sz w:val="28"/>
          <w:szCs w:val="28"/>
        </w:rPr>
        <w:t>Recorrido in-itinere:</w:t>
      </w:r>
    </w:p>
    <w:p w14:paraId="1E6A304E"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b/>
          <w:sz w:val="28"/>
          <w:szCs w:val="28"/>
        </w:rPr>
      </w:pPr>
    </w:p>
    <w:p w14:paraId="6ACBEEDC" w14:textId="77777777" w:rsidR="001A7583" w:rsidRPr="009F006D" w:rsidRDefault="001A7583" w:rsidP="00AB581F">
      <w:pPr>
        <w:widowControl w:val="0"/>
        <w:autoSpaceDE w:val="0"/>
        <w:autoSpaceDN w:val="0"/>
        <w:adjustRightInd w:val="0"/>
        <w:spacing w:after="0" w:line="360" w:lineRule="auto"/>
        <w:ind w:right="9"/>
        <w:jc w:val="center"/>
        <w:rPr>
          <w:rFonts w:ascii="Arial Narrow" w:hAnsi="Arial Narrow"/>
          <w:noProof/>
          <w:sz w:val="28"/>
          <w:szCs w:val="28"/>
        </w:rPr>
      </w:pPr>
      <w:r>
        <w:rPr>
          <w:noProof/>
          <w:lang w:val="es-CO" w:eastAsia="es-CO"/>
        </w:rPr>
        <w:drawing>
          <wp:inline distT="0" distB="0" distL="0" distR="0" wp14:anchorId="7EF209B0" wp14:editId="266A9F72">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97558D" w14:textId="77777777" w:rsidR="001A7583" w:rsidRPr="009F006D" w:rsidRDefault="001A7583" w:rsidP="00AB581F">
      <w:pPr>
        <w:widowControl w:val="0"/>
        <w:autoSpaceDE w:val="0"/>
        <w:autoSpaceDN w:val="0"/>
        <w:adjustRightInd w:val="0"/>
        <w:spacing w:after="0" w:line="360" w:lineRule="auto"/>
        <w:ind w:right="9"/>
        <w:jc w:val="center"/>
        <w:rPr>
          <w:rFonts w:ascii="Arial Narrow" w:hAnsi="Arial Narrow"/>
          <w:noProof/>
          <w:sz w:val="28"/>
          <w:szCs w:val="28"/>
        </w:rPr>
      </w:pPr>
    </w:p>
    <w:p w14:paraId="1CC9BFCE" w14:textId="77777777" w:rsidR="00152523" w:rsidRDefault="00152523" w:rsidP="00AB581F">
      <w:pPr>
        <w:widowControl w:val="0"/>
        <w:autoSpaceDE w:val="0"/>
        <w:autoSpaceDN w:val="0"/>
        <w:adjustRightInd w:val="0"/>
        <w:spacing w:after="0" w:line="360" w:lineRule="auto"/>
        <w:ind w:right="9"/>
        <w:jc w:val="both"/>
        <w:rPr>
          <w:rFonts w:ascii="Arial Narrow" w:hAnsi="Arial Narrow" w:cs="Tahoma"/>
          <w:sz w:val="28"/>
          <w:szCs w:val="28"/>
        </w:rPr>
      </w:pPr>
    </w:p>
    <w:p w14:paraId="44B9BDCA"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 xml:space="preserve">El </w:t>
      </w:r>
      <w:r>
        <w:rPr>
          <w:rFonts w:ascii="Arial Narrow" w:hAnsi="Arial Narrow" w:cs="Tahoma"/>
          <w:sz w:val="28"/>
          <w:szCs w:val="28"/>
        </w:rPr>
        <w:t>57</w:t>
      </w:r>
      <w:r w:rsidRPr="009F006D">
        <w:rPr>
          <w:rFonts w:ascii="Arial Narrow" w:hAnsi="Arial Narrow" w:cs="Tahoma"/>
          <w:sz w:val="28"/>
          <w:szCs w:val="28"/>
        </w:rPr>
        <w:t xml:space="preserve">% del personal  encuestado realiza su desplazamiento de la casa al trabajo a pie. </w:t>
      </w:r>
    </w:p>
    <w:p w14:paraId="24B2D7BC"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p>
    <w:p w14:paraId="7C0B099B" w14:textId="77777777" w:rsidR="001A7583" w:rsidRPr="009F006D"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TIEMPO DE RECORRIDO:</w:t>
      </w:r>
    </w:p>
    <w:p w14:paraId="17C786B0" w14:textId="77777777" w:rsidR="001A7583" w:rsidRDefault="001A7583" w:rsidP="00AB581F">
      <w:pPr>
        <w:widowControl w:val="0"/>
        <w:autoSpaceDE w:val="0"/>
        <w:autoSpaceDN w:val="0"/>
        <w:adjustRightInd w:val="0"/>
        <w:spacing w:after="0" w:line="360" w:lineRule="auto"/>
        <w:ind w:right="9"/>
        <w:jc w:val="both"/>
        <w:rPr>
          <w:rFonts w:ascii="Arial Narrow" w:hAnsi="Arial Narrow" w:cs="Tahoma"/>
          <w:sz w:val="28"/>
          <w:szCs w:val="28"/>
        </w:rPr>
      </w:pPr>
      <w:r w:rsidRPr="009F006D">
        <w:rPr>
          <w:rFonts w:ascii="Arial Narrow" w:hAnsi="Arial Narrow" w:cs="Tahoma"/>
          <w:sz w:val="28"/>
          <w:szCs w:val="28"/>
        </w:rPr>
        <w:t xml:space="preserve">Al igual que se evidencia en el recorrido el tiempo de exposición entre la casa al trabajo es relativamente corto </w:t>
      </w:r>
      <w:r>
        <w:rPr>
          <w:rFonts w:ascii="Arial Narrow" w:hAnsi="Arial Narrow" w:cs="Tahoma"/>
          <w:sz w:val="28"/>
          <w:szCs w:val="28"/>
        </w:rPr>
        <w:t>la mayoría</w:t>
      </w:r>
      <w:r w:rsidRPr="009F006D">
        <w:rPr>
          <w:rFonts w:ascii="Arial Narrow" w:hAnsi="Arial Narrow" w:cs="Tahoma"/>
          <w:sz w:val="28"/>
          <w:szCs w:val="28"/>
        </w:rPr>
        <w:t xml:space="preserve"> de las personas que hacen su recorrido diario (ida y regreso) en menos de 30 minut</w:t>
      </w:r>
      <w:r>
        <w:rPr>
          <w:rFonts w:ascii="Arial Narrow" w:hAnsi="Arial Narrow" w:cs="Tahoma"/>
          <w:sz w:val="28"/>
          <w:szCs w:val="28"/>
        </w:rPr>
        <w:t>os, lo anterior debido a que la mayoría tienen sus vehículos en parqueaderos cercanos a sus lugares de residencia.</w:t>
      </w:r>
    </w:p>
    <w:p w14:paraId="02CFFAEF" w14:textId="77777777" w:rsidR="00152523" w:rsidRDefault="00152523" w:rsidP="00AB581F">
      <w:pPr>
        <w:widowControl w:val="0"/>
        <w:autoSpaceDE w:val="0"/>
        <w:autoSpaceDN w:val="0"/>
        <w:adjustRightInd w:val="0"/>
        <w:spacing w:after="0" w:line="360" w:lineRule="auto"/>
        <w:ind w:right="9"/>
        <w:jc w:val="both"/>
        <w:rPr>
          <w:rFonts w:ascii="Arial Narrow" w:hAnsi="Arial Narrow"/>
          <w:b/>
          <w:color w:val="244A58" w:themeColor="accent2"/>
          <w:sz w:val="28"/>
          <w:szCs w:val="28"/>
          <w:lang w:val="es-US"/>
        </w:rPr>
      </w:pPr>
    </w:p>
    <w:p w14:paraId="16ACDE6E" w14:textId="15A07D05" w:rsidR="00050E63" w:rsidRPr="00D5522A" w:rsidRDefault="00050E63" w:rsidP="00AB581F">
      <w:pPr>
        <w:widowControl w:val="0"/>
        <w:autoSpaceDE w:val="0"/>
        <w:autoSpaceDN w:val="0"/>
        <w:adjustRightInd w:val="0"/>
        <w:spacing w:after="0" w:line="360" w:lineRule="auto"/>
        <w:ind w:right="9"/>
        <w:jc w:val="both"/>
        <w:rPr>
          <w:rFonts w:ascii="Arial Narrow" w:hAnsi="Arial Narrow"/>
          <w:b/>
          <w:color w:val="244A58" w:themeColor="accent2"/>
          <w:sz w:val="28"/>
          <w:szCs w:val="28"/>
          <w:lang w:val="es-US"/>
        </w:rPr>
      </w:pPr>
      <w:r w:rsidRPr="00D5522A">
        <w:rPr>
          <w:rFonts w:ascii="Arial Narrow" w:hAnsi="Arial Narrow"/>
          <w:b/>
          <w:color w:val="244A58" w:themeColor="accent2"/>
          <w:sz w:val="28"/>
          <w:szCs w:val="28"/>
          <w:lang w:val="es-US"/>
        </w:rPr>
        <w:t>7.2.3 .</w:t>
      </w:r>
      <w:r w:rsidR="00F06AB0">
        <w:rPr>
          <w:rFonts w:ascii="Arial Narrow" w:hAnsi="Arial Narrow"/>
          <w:b/>
          <w:color w:val="244A58" w:themeColor="accent2"/>
          <w:sz w:val="28"/>
          <w:szCs w:val="28"/>
          <w:lang w:val="es-US"/>
        </w:rPr>
        <w:t xml:space="preserve"> </w:t>
      </w:r>
      <w:r w:rsidRPr="00D5522A">
        <w:rPr>
          <w:rFonts w:ascii="Arial Narrow" w:hAnsi="Arial Narrow"/>
          <w:b/>
          <w:color w:val="244A58" w:themeColor="accent2"/>
          <w:sz w:val="28"/>
          <w:szCs w:val="28"/>
          <w:lang w:val="es-US"/>
        </w:rPr>
        <w:t xml:space="preserve">Anexos </w:t>
      </w:r>
    </w:p>
    <w:p w14:paraId="234BA82D" w14:textId="4156C485" w:rsidR="00050E63" w:rsidRPr="00B653D8" w:rsidRDefault="00050E63" w:rsidP="00F05B4F">
      <w:pPr>
        <w:pStyle w:val="Prrafodelista"/>
        <w:widowControl w:val="0"/>
        <w:numPr>
          <w:ilvl w:val="0"/>
          <w:numId w:val="31"/>
        </w:numPr>
        <w:autoSpaceDE w:val="0"/>
        <w:autoSpaceDN w:val="0"/>
        <w:adjustRightInd w:val="0"/>
        <w:spacing w:after="0" w:line="360" w:lineRule="auto"/>
        <w:ind w:right="9"/>
        <w:jc w:val="both"/>
        <w:rPr>
          <w:rFonts w:ascii="Arial Narrow" w:hAnsi="Arial Narrow"/>
          <w:b/>
          <w:color w:val="244A58" w:themeColor="accent2"/>
          <w:sz w:val="28"/>
          <w:szCs w:val="28"/>
          <w:lang w:val="es-US"/>
        </w:rPr>
      </w:pPr>
      <w:r w:rsidRPr="00B653D8">
        <w:rPr>
          <w:rFonts w:ascii="Arial Narrow" w:hAnsi="Arial Narrow"/>
          <w:b/>
          <w:color w:val="244A58" w:themeColor="accent2"/>
          <w:sz w:val="28"/>
          <w:szCs w:val="28"/>
          <w:lang w:val="es-US"/>
        </w:rPr>
        <w:t>Instrumento de medicion de riesgos viales</w:t>
      </w:r>
      <w:r w:rsidR="00AF3E48" w:rsidRPr="00B653D8">
        <w:rPr>
          <w:rFonts w:ascii="Arial Narrow" w:hAnsi="Arial Narrow"/>
          <w:b/>
          <w:color w:val="244A58" w:themeColor="accent2"/>
          <w:sz w:val="28"/>
          <w:szCs w:val="28"/>
          <w:lang w:val="es-US"/>
        </w:rPr>
        <w:t>.</w:t>
      </w:r>
    </w:p>
    <w:p w14:paraId="40798268" w14:textId="38BDF4BD" w:rsidR="00050E63" w:rsidRPr="00B653D8" w:rsidRDefault="00050E63" w:rsidP="00F05B4F">
      <w:pPr>
        <w:pStyle w:val="Prrafodelista"/>
        <w:widowControl w:val="0"/>
        <w:numPr>
          <w:ilvl w:val="0"/>
          <w:numId w:val="31"/>
        </w:numPr>
        <w:autoSpaceDE w:val="0"/>
        <w:autoSpaceDN w:val="0"/>
        <w:adjustRightInd w:val="0"/>
        <w:spacing w:after="0" w:line="360" w:lineRule="auto"/>
        <w:ind w:right="9"/>
        <w:jc w:val="both"/>
        <w:rPr>
          <w:rFonts w:ascii="Arial Narrow" w:hAnsi="Arial Narrow"/>
          <w:b/>
          <w:color w:val="244A58" w:themeColor="accent2"/>
          <w:sz w:val="28"/>
          <w:szCs w:val="28"/>
          <w:lang w:val="es-US"/>
        </w:rPr>
      </w:pPr>
      <w:r w:rsidRPr="00B653D8">
        <w:rPr>
          <w:rFonts w:ascii="Arial Narrow" w:hAnsi="Arial Narrow"/>
          <w:b/>
          <w:color w:val="244A58" w:themeColor="accent2"/>
          <w:sz w:val="28"/>
          <w:szCs w:val="28"/>
          <w:lang w:val="es-US"/>
        </w:rPr>
        <w:t xml:space="preserve">Procedimiento de identificacion de peligros y gestion de riesgos bajo la GTC 45 </w:t>
      </w:r>
      <w:r w:rsidR="00AF3E48" w:rsidRPr="00B653D8">
        <w:rPr>
          <w:rFonts w:ascii="Arial Narrow" w:hAnsi="Arial Narrow"/>
          <w:b/>
          <w:color w:val="244A58" w:themeColor="accent2"/>
          <w:sz w:val="28"/>
          <w:szCs w:val="28"/>
          <w:lang w:val="es-US"/>
        </w:rPr>
        <w:t>.</w:t>
      </w:r>
    </w:p>
    <w:p w14:paraId="33544B83" w14:textId="43E1A4D9" w:rsidR="008545E0" w:rsidRPr="00B653D8" w:rsidRDefault="008545E0" w:rsidP="00F05B4F">
      <w:pPr>
        <w:pStyle w:val="Prrafodelista"/>
        <w:widowControl w:val="0"/>
        <w:numPr>
          <w:ilvl w:val="0"/>
          <w:numId w:val="31"/>
        </w:numPr>
        <w:autoSpaceDE w:val="0"/>
        <w:autoSpaceDN w:val="0"/>
        <w:adjustRightInd w:val="0"/>
        <w:spacing w:after="0" w:line="360" w:lineRule="auto"/>
        <w:ind w:right="9"/>
        <w:jc w:val="both"/>
        <w:rPr>
          <w:rFonts w:ascii="Arial Narrow" w:hAnsi="Arial Narrow" w:cs="Tahoma"/>
          <w:b/>
          <w:color w:val="244A58" w:themeColor="accent2"/>
          <w:sz w:val="28"/>
          <w:szCs w:val="28"/>
        </w:rPr>
      </w:pPr>
      <w:r w:rsidRPr="00B653D8">
        <w:rPr>
          <w:rFonts w:ascii="Arial Narrow" w:hAnsi="Arial Narrow"/>
          <w:b/>
          <w:color w:val="244A58" w:themeColor="accent2"/>
          <w:sz w:val="28"/>
          <w:szCs w:val="28"/>
          <w:lang w:val="es-US"/>
        </w:rPr>
        <w:t xml:space="preserve">Encuestas 2018 </w:t>
      </w:r>
    </w:p>
    <w:p w14:paraId="31CD8876" w14:textId="77777777" w:rsidR="00D5522A" w:rsidRPr="001A7583" w:rsidRDefault="00D5522A" w:rsidP="00152523">
      <w:pPr>
        <w:spacing w:after="0" w:line="360" w:lineRule="auto"/>
        <w:jc w:val="both"/>
        <w:rPr>
          <w:rFonts w:ascii="Arial Narrow" w:hAnsi="Arial Narrow" w:cs="Arial"/>
          <w:b/>
          <w:color w:val="000000"/>
          <w:sz w:val="28"/>
          <w:szCs w:val="28"/>
        </w:rPr>
      </w:pPr>
    </w:p>
    <w:p w14:paraId="3C574768" w14:textId="77777777" w:rsidR="00B343F9" w:rsidRPr="004F0721" w:rsidRDefault="009C5FD0" w:rsidP="00BE4242">
      <w:pPr>
        <w:pStyle w:val="Ttulo2"/>
        <w:numPr>
          <w:ilvl w:val="1"/>
          <w:numId w:val="51"/>
        </w:numPr>
        <w:spacing w:before="0" w:line="360" w:lineRule="auto"/>
        <w:rPr>
          <w:rFonts w:ascii="Arial Narrow" w:hAnsi="Arial Narrow"/>
          <w:color w:val="auto"/>
          <w:sz w:val="28"/>
          <w:szCs w:val="28"/>
        </w:rPr>
      </w:pPr>
      <w:bookmarkStart w:id="26" w:name="_Toc344571521"/>
      <w:r w:rsidRPr="004F0721">
        <w:rPr>
          <w:rFonts w:ascii="Arial Narrow" w:hAnsi="Arial Narrow"/>
          <w:color w:val="auto"/>
          <w:sz w:val="28"/>
          <w:szCs w:val="28"/>
        </w:rPr>
        <w:t>ELABORACIÓN DEL PESV</w:t>
      </w:r>
      <w:bookmarkEnd w:id="26"/>
    </w:p>
    <w:p w14:paraId="7B5B45C8" w14:textId="77777777" w:rsidR="00EA178D" w:rsidRPr="004F0721" w:rsidRDefault="00EA178D" w:rsidP="004F0721">
      <w:pPr>
        <w:spacing w:after="0" w:line="360" w:lineRule="auto"/>
        <w:rPr>
          <w:rFonts w:ascii="Arial Narrow" w:hAnsi="Arial Narrow"/>
          <w:sz w:val="28"/>
          <w:szCs w:val="28"/>
        </w:rPr>
      </w:pPr>
    </w:p>
    <w:p w14:paraId="77910429" w14:textId="77777777" w:rsidR="00EA178D" w:rsidRPr="004F0721" w:rsidRDefault="00EA178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t>En cuanto a los niveles de riesgo, una vez se han determinado, estos deben ser clasificados y priorizados, para luego plantear las acciones sobre las que se va a trabajar cada uno. Es recomendable que el análisis y planteamiento de las acciones, estén dirigidos a eliminar o mitigar los riesgos.</w:t>
      </w:r>
    </w:p>
    <w:p w14:paraId="11599880" w14:textId="77777777" w:rsidR="00EA178D" w:rsidRPr="004F0721" w:rsidRDefault="00EA178D" w:rsidP="004F0721">
      <w:pPr>
        <w:spacing w:after="0" w:line="360" w:lineRule="auto"/>
        <w:ind w:left="525"/>
        <w:jc w:val="both"/>
        <w:rPr>
          <w:rFonts w:ascii="Arial Narrow" w:hAnsi="Arial Narrow" w:cs="Arial"/>
          <w:b/>
          <w:color w:val="000000"/>
          <w:sz w:val="28"/>
          <w:szCs w:val="28"/>
          <w:lang w:val="es-US"/>
        </w:rPr>
      </w:pPr>
    </w:p>
    <w:tbl>
      <w:tblPr>
        <w:tblW w:w="10207" w:type="dxa"/>
        <w:tblInd w:w="-318" w:type="dxa"/>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2679"/>
        <w:gridCol w:w="2283"/>
        <w:gridCol w:w="5245"/>
      </w:tblGrid>
      <w:tr w:rsidR="0013049D" w:rsidRPr="00662378" w14:paraId="2CF8F05C" w14:textId="77777777" w:rsidTr="0013049D">
        <w:tc>
          <w:tcPr>
            <w:tcW w:w="2679" w:type="dxa"/>
            <w:shd w:val="clear" w:color="auto" w:fill="A95715" w:themeFill="accent3" w:themeFillShade="BF"/>
            <w:vAlign w:val="center"/>
          </w:tcPr>
          <w:p w14:paraId="353C26DD" w14:textId="504C13D8" w:rsidR="0013049D" w:rsidRPr="00662378" w:rsidRDefault="0013049D" w:rsidP="001A0A2F">
            <w:pPr>
              <w:spacing w:after="0" w:line="240" w:lineRule="auto"/>
              <w:jc w:val="center"/>
              <w:rPr>
                <w:rFonts w:ascii="Arial Narrow" w:hAnsi="Arial Narrow" w:cs="Arial"/>
                <w:b/>
                <w:color w:val="FFFFFF" w:themeColor="background1"/>
                <w:sz w:val="28"/>
                <w:szCs w:val="28"/>
              </w:rPr>
            </w:pPr>
            <w:r w:rsidRPr="00662378">
              <w:rPr>
                <w:rFonts w:ascii="Arial Narrow" w:hAnsi="Arial Narrow" w:cs="Arial"/>
                <w:b/>
                <w:color w:val="FFFFFF" w:themeColor="background1"/>
                <w:sz w:val="28"/>
                <w:szCs w:val="28"/>
              </w:rPr>
              <w:t>PELIGRO / RIESGO</w:t>
            </w:r>
            <w:r w:rsidR="00050E63">
              <w:rPr>
                <w:rFonts w:ascii="Arial Narrow" w:hAnsi="Arial Narrow" w:cs="Arial"/>
                <w:b/>
                <w:color w:val="FFFFFF" w:themeColor="background1"/>
                <w:sz w:val="28"/>
                <w:szCs w:val="28"/>
              </w:rPr>
              <w:t xml:space="preserve"> FACTOR HUMANO</w:t>
            </w:r>
          </w:p>
        </w:tc>
        <w:tc>
          <w:tcPr>
            <w:tcW w:w="2283" w:type="dxa"/>
            <w:shd w:val="clear" w:color="auto" w:fill="A95715" w:themeFill="accent3" w:themeFillShade="BF"/>
            <w:vAlign w:val="center"/>
          </w:tcPr>
          <w:p w14:paraId="5FABC73F" w14:textId="77777777" w:rsidR="0013049D" w:rsidRPr="00662378" w:rsidRDefault="0013049D" w:rsidP="001A0A2F">
            <w:pPr>
              <w:spacing w:after="0" w:line="240" w:lineRule="auto"/>
              <w:jc w:val="center"/>
              <w:rPr>
                <w:rFonts w:ascii="Arial Narrow" w:hAnsi="Arial Narrow" w:cs="Arial"/>
                <w:b/>
                <w:color w:val="FFFFFF" w:themeColor="background1"/>
                <w:sz w:val="28"/>
                <w:szCs w:val="28"/>
              </w:rPr>
            </w:pPr>
            <w:r w:rsidRPr="00662378">
              <w:rPr>
                <w:rFonts w:ascii="Arial Narrow" w:hAnsi="Arial Narrow" w:cs="Arial"/>
                <w:b/>
                <w:color w:val="FFFFFF" w:themeColor="background1"/>
                <w:sz w:val="28"/>
                <w:szCs w:val="28"/>
              </w:rPr>
              <w:t>OBJETIVO</w:t>
            </w:r>
          </w:p>
        </w:tc>
        <w:tc>
          <w:tcPr>
            <w:tcW w:w="5245" w:type="dxa"/>
            <w:shd w:val="clear" w:color="auto" w:fill="A95715" w:themeFill="accent3" w:themeFillShade="BF"/>
            <w:vAlign w:val="center"/>
          </w:tcPr>
          <w:p w14:paraId="5C07A95B" w14:textId="77777777" w:rsidR="0013049D" w:rsidRPr="00662378" w:rsidRDefault="0013049D" w:rsidP="001A0A2F">
            <w:pPr>
              <w:spacing w:after="0" w:line="240" w:lineRule="auto"/>
              <w:jc w:val="center"/>
              <w:rPr>
                <w:rFonts w:ascii="Arial Narrow" w:hAnsi="Arial Narrow" w:cs="Arial"/>
                <w:b/>
                <w:color w:val="FFFFFF" w:themeColor="background1"/>
                <w:sz w:val="28"/>
                <w:szCs w:val="28"/>
              </w:rPr>
            </w:pPr>
            <w:r w:rsidRPr="00662378">
              <w:rPr>
                <w:rFonts w:ascii="Arial Narrow" w:hAnsi="Arial Narrow" w:cs="Arial"/>
                <w:b/>
                <w:color w:val="FFFFFF" w:themeColor="background1"/>
                <w:sz w:val="28"/>
                <w:szCs w:val="28"/>
              </w:rPr>
              <w:t>ACCIONES</w:t>
            </w:r>
          </w:p>
        </w:tc>
      </w:tr>
      <w:tr w:rsidR="0013049D" w:rsidRPr="004F0721" w14:paraId="4B166FE1" w14:textId="77777777" w:rsidTr="0013049D">
        <w:tc>
          <w:tcPr>
            <w:tcW w:w="2679" w:type="dxa"/>
            <w:shd w:val="clear" w:color="auto" w:fill="auto"/>
          </w:tcPr>
          <w:p w14:paraId="6529CD44"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lastRenderedPageBreak/>
              <w:t>Selección de Conductores</w:t>
            </w:r>
          </w:p>
        </w:tc>
        <w:tc>
          <w:tcPr>
            <w:tcW w:w="2283" w:type="dxa"/>
          </w:tcPr>
          <w:p w14:paraId="0FB48D5C"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Tener un grupo de buenos conductores, con conciencia de la importancia de la seguridad vial</w:t>
            </w:r>
          </w:p>
        </w:tc>
        <w:tc>
          <w:tcPr>
            <w:tcW w:w="5245" w:type="dxa"/>
            <w:shd w:val="clear" w:color="auto" w:fill="auto"/>
          </w:tcPr>
          <w:p w14:paraId="1C9FCC3B" w14:textId="77777777" w:rsidR="0013049D" w:rsidRPr="00F93710" w:rsidRDefault="0013049D" w:rsidP="002964B0">
            <w:pPr>
              <w:pStyle w:val="Prrafodelista"/>
              <w:numPr>
                <w:ilvl w:val="0"/>
                <w:numId w:val="6"/>
              </w:numPr>
              <w:spacing w:after="0" w:line="240" w:lineRule="auto"/>
              <w:jc w:val="both"/>
              <w:rPr>
                <w:rFonts w:ascii="Arial Narrow" w:hAnsi="Arial Narrow" w:cs="Arial"/>
                <w:color w:val="000000"/>
                <w:sz w:val="28"/>
                <w:szCs w:val="28"/>
                <w:lang w:val="es-US"/>
              </w:rPr>
            </w:pPr>
            <w:r w:rsidRPr="00F93710">
              <w:rPr>
                <w:rFonts w:ascii="Arial Narrow" w:hAnsi="Arial Narrow" w:cs="Arial"/>
                <w:color w:val="000000"/>
                <w:sz w:val="28"/>
                <w:szCs w:val="28"/>
                <w:lang w:val="es-US"/>
              </w:rPr>
              <w:t>Selección de conductores con experiencia y  conocimiento de normas de tránsito y transporte</w:t>
            </w:r>
          </w:p>
          <w:p w14:paraId="4FC85D7B" w14:textId="77777777" w:rsidR="0013049D" w:rsidRDefault="0013049D" w:rsidP="002964B0">
            <w:pPr>
              <w:pStyle w:val="Prrafodelista"/>
              <w:numPr>
                <w:ilvl w:val="0"/>
                <w:numId w:val="6"/>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Hacer pruebas de ingreso, físicas, de conocimientos y operativas</w:t>
            </w:r>
          </w:p>
          <w:p w14:paraId="396AA3B0" w14:textId="54B7284D" w:rsidR="007534D1" w:rsidRPr="0013049D" w:rsidRDefault="007534D1" w:rsidP="002964B0">
            <w:pPr>
              <w:pStyle w:val="Prrafodelista"/>
              <w:numPr>
                <w:ilvl w:val="0"/>
                <w:numId w:val="6"/>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Procedimiento de seleccion</w:t>
            </w:r>
          </w:p>
        </w:tc>
      </w:tr>
      <w:tr w:rsidR="0013049D" w:rsidRPr="004F0721" w14:paraId="231299B3" w14:textId="77777777" w:rsidTr="0013049D">
        <w:tc>
          <w:tcPr>
            <w:tcW w:w="2679" w:type="dxa"/>
            <w:shd w:val="clear" w:color="auto" w:fill="auto"/>
          </w:tcPr>
          <w:p w14:paraId="36CED585"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Capacitación de Conductores</w:t>
            </w:r>
          </w:p>
        </w:tc>
        <w:tc>
          <w:tcPr>
            <w:tcW w:w="2283" w:type="dxa"/>
          </w:tcPr>
          <w:p w14:paraId="37E20D6F"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Lograr tener todo el personal capacitado</w:t>
            </w:r>
          </w:p>
        </w:tc>
        <w:tc>
          <w:tcPr>
            <w:tcW w:w="5245" w:type="dxa"/>
            <w:shd w:val="clear" w:color="auto" w:fill="auto"/>
          </w:tcPr>
          <w:p w14:paraId="762A250D" w14:textId="77777777" w:rsidR="0013049D" w:rsidRPr="00891EB6" w:rsidRDefault="00350897" w:rsidP="00F05B4F">
            <w:pPr>
              <w:pStyle w:val="Prrafodelista"/>
              <w:numPr>
                <w:ilvl w:val="0"/>
                <w:numId w:val="27"/>
              </w:numPr>
              <w:spacing w:after="0" w:line="240" w:lineRule="auto"/>
              <w:jc w:val="both"/>
              <w:rPr>
                <w:rFonts w:ascii="Arial Narrow" w:hAnsi="Arial Narrow" w:cs="Arial"/>
                <w:color w:val="000000"/>
                <w:sz w:val="28"/>
                <w:szCs w:val="28"/>
                <w:lang w:val="es-US"/>
              </w:rPr>
            </w:pPr>
            <w:r w:rsidRPr="00891EB6">
              <w:rPr>
                <w:rFonts w:ascii="Arial Narrow" w:hAnsi="Arial Narrow" w:cs="Arial"/>
                <w:color w:val="000000"/>
                <w:sz w:val="28"/>
                <w:szCs w:val="28"/>
                <w:lang w:val="es-US"/>
              </w:rPr>
              <w:t>Programar las capacitaciones para conductores y demás empleados, haciendo énfasis en seguridad Vial</w:t>
            </w:r>
          </w:p>
          <w:p w14:paraId="49DC59BC" w14:textId="77777777" w:rsidR="00350897" w:rsidRPr="00891EB6" w:rsidRDefault="00350897" w:rsidP="00F05B4F">
            <w:pPr>
              <w:pStyle w:val="Prrafodelista"/>
              <w:numPr>
                <w:ilvl w:val="0"/>
                <w:numId w:val="27"/>
              </w:numPr>
              <w:spacing w:after="0" w:line="240" w:lineRule="auto"/>
              <w:jc w:val="both"/>
              <w:rPr>
                <w:rFonts w:ascii="Arial Narrow" w:hAnsi="Arial Narrow" w:cs="Arial"/>
                <w:color w:val="000000"/>
                <w:sz w:val="28"/>
                <w:szCs w:val="28"/>
                <w:lang w:val="es-US"/>
              </w:rPr>
            </w:pPr>
            <w:r w:rsidRPr="00891EB6">
              <w:rPr>
                <w:rFonts w:ascii="Arial Narrow" w:hAnsi="Arial Narrow" w:cs="Arial"/>
                <w:color w:val="000000"/>
                <w:sz w:val="28"/>
                <w:szCs w:val="28"/>
                <w:lang w:val="es-US"/>
              </w:rPr>
              <w:t>Hacer las capacitaciones de acuerdo al cronograma establecido</w:t>
            </w:r>
          </w:p>
          <w:p w14:paraId="1191EC0A" w14:textId="77777777" w:rsidR="00350897" w:rsidRDefault="00350897" w:rsidP="00F05B4F">
            <w:pPr>
              <w:pStyle w:val="Prrafodelista"/>
              <w:numPr>
                <w:ilvl w:val="0"/>
                <w:numId w:val="27"/>
              </w:numPr>
              <w:spacing w:after="0" w:line="240" w:lineRule="auto"/>
              <w:jc w:val="both"/>
              <w:rPr>
                <w:rFonts w:ascii="Arial Narrow" w:hAnsi="Arial Narrow" w:cs="Arial"/>
                <w:color w:val="000000"/>
                <w:sz w:val="28"/>
                <w:szCs w:val="28"/>
                <w:lang w:val="es-US"/>
              </w:rPr>
            </w:pPr>
            <w:r w:rsidRPr="00891EB6">
              <w:rPr>
                <w:rFonts w:ascii="Arial Narrow" w:hAnsi="Arial Narrow" w:cs="Arial"/>
                <w:color w:val="000000"/>
                <w:sz w:val="28"/>
                <w:szCs w:val="28"/>
                <w:lang w:val="es-US"/>
              </w:rPr>
              <w:t>Revisar los indicadores y hacer los ajustes necesarios</w:t>
            </w:r>
          </w:p>
          <w:p w14:paraId="256B5E6F" w14:textId="2439099F" w:rsidR="007534D1" w:rsidRPr="00891EB6" w:rsidRDefault="007534D1" w:rsidP="00F05B4F">
            <w:pPr>
              <w:pStyle w:val="Prrafodelista"/>
              <w:numPr>
                <w:ilvl w:val="0"/>
                <w:numId w:val="27"/>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Procedimiento de capacitaciones</w:t>
            </w:r>
          </w:p>
        </w:tc>
      </w:tr>
      <w:tr w:rsidR="0013049D" w:rsidRPr="004F0721" w14:paraId="1F0A884B" w14:textId="77777777" w:rsidTr="0013049D">
        <w:tc>
          <w:tcPr>
            <w:tcW w:w="2679" w:type="dxa"/>
            <w:shd w:val="clear" w:color="auto" w:fill="auto"/>
          </w:tcPr>
          <w:p w14:paraId="1B9F258C"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Control de documentación</w:t>
            </w:r>
          </w:p>
        </w:tc>
        <w:tc>
          <w:tcPr>
            <w:tcW w:w="2283" w:type="dxa"/>
          </w:tcPr>
          <w:p w14:paraId="43702435"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Tener un sistema que permita control sobre la documentación</w:t>
            </w:r>
          </w:p>
        </w:tc>
        <w:tc>
          <w:tcPr>
            <w:tcW w:w="5245" w:type="dxa"/>
            <w:shd w:val="clear" w:color="auto" w:fill="auto"/>
          </w:tcPr>
          <w:p w14:paraId="3B32CD49" w14:textId="77777777" w:rsidR="0013049D" w:rsidRDefault="00FE165A" w:rsidP="00891EB6">
            <w:pPr>
              <w:pStyle w:val="Default"/>
              <w:jc w:val="both"/>
              <w:rPr>
                <w:rFonts w:ascii="Arial Narrow" w:hAnsi="Arial Narrow" w:cs="Arial"/>
                <w:sz w:val="28"/>
                <w:szCs w:val="28"/>
              </w:rPr>
            </w:pPr>
            <w:r w:rsidRPr="00891EB6">
              <w:rPr>
                <w:rFonts w:ascii="Arial Narrow" w:hAnsi="Arial Narrow" w:cs="Arial"/>
                <w:sz w:val="28"/>
                <w:szCs w:val="28"/>
                <w:lang w:val="es-US"/>
              </w:rPr>
              <w:t xml:space="preserve">Establecer un sistema que permita tener control de la documentación </w:t>
            </w:r>
            <w:r w:rsidR="00891EB6" w:rsidRPr="00891EB6">
              <w:rPr>
                <w:rFonts w:ascii="Arial Narrow" w:hAnsi="Arial Narrow" w:cs="Arial"/>
                <w:sz w:val="28"/>
                <w:szCs w:val="28"/>
                <w:lang w:val="es-US"/>
              </w:rPr>
              <w:t>y los datos re</w:t>
            </w:r>
            <w:r w:rsidR="00891EB6">
              <w:rPr>
                <w:rFonts w:ascii="Arial Narrow" w:hAnsi="Arial Narrow" w:cs="Arial"/>
                <w:sz w:val="28"/>
                <w:szCs w:val="28"/>
                <w:lang w:val="es-US"/>
              </w:rPr>
              <w:t xml:space="preserve">levantes de cada conductor como: </w:t>
            </w:r>
            <w:r w:rsidR="00891EB6">
              <w:rPr>
                <w:rFonts w:ascii="Arial Narrow" w:hAnsi="Arial Narrow" w:cs="Arial"/>
                <w:sz w:val="28"/>
                <w:szCs w:val="28"/>
              </w:rPr>
              <w:t xml:space="preserve">Nombres y Apellidos, Número de identificación, </w:t>
            </w:r>
            <w:r w:rsidR="00891EB6" w:rsidRPr="00891EB6">
              <w:rPr>
                <w:rFonts w:ascii="Arial Narrow" w:hAnsi="Arial Narrow" w:cs="Arial"/>
                <w:sz w:val="28"/>
                <w:szCs w:val="28"/>
              </w:rPr>
              <w:t>Edad</w:t>
            </w:r>
            <w:r w:rsidR="00891EB6">
              <w:rPr>
                <w:rFonts w:ascii="Arial Narrow" w:hAnsi="Arial Narrow" w:cs="Arial"/>
                <w:sz w:val="28"/>
                <w:szCs w:val="28"/>
              </w:rPr>
              <w:t xml:space="preserve">, </w:t>
            </w:r>
            <w:r w:rsidR="00891EB6" w:rsidRPr="00891EB6">
              <w:rPr>
                <w:rFonts w:ascii="Arial Narrow" w:hAnsi="Arial Narrow" w:cs="Arial"/>
                <w:sz w:val="28"/>
                <w:szCs w:val="28"/>
              </w:rPr>
              <w:t>Tipo de contrato</w:t>
            </w:r>
            <w:r w:rsidR="00891EB6">
              <w:rPr>
                <w:rFonts w:ascii="Arial Narrow" w:hAnsi="Arial Narrow" w:cs="Arial"/>
                <w:sz w:val="28"/>
                <w:szCs w:val="28"/>
              </w:rPr>
              <w:t xml:space="preserve">, </w:t>
            </w:r>
            <w:r w:rsidR="00891EB6" w:rsidRPr="00891EB6">
              <w:rPr>
                <w:rFonts w:ascii="Arial Narrow" w:hAnsi="Arial Narrow" w:cs="Arial"/>
                <w:sz w:val="28"/>
                <w:szCs w:val="28"/>
              </w:rPr>
              <w:t>Años de experiencia en la conducción</w:t>
            </w:r>
            <w:r w:rsidR="00891EB6">
              <w:rPr>
                <w:rFonts w:ascii="Arial Narrow" w:hAnsi="Arial Narrow" w:cs="Arial"/>
                <w:sz w:val="28"/>
                <w:szCs w:val="28"/>
              </w:rPr>
              <w:t>, etc.</w:t>
            </w:r>
            <w:r w:rsidR="00891EB6" w:rsidRPr="00891EB6">
              <w:rPr>
                <w:rFonts w:ascii="Arial Narrow" w:hAnsi="Arial Narrow" w:cs="Arial"/>
                <w:sz w:val="28"/>
                <w:szCs w:val="28"/>
              </w:rPr>
              <w:t xml:space="preserve"> </w:t>
            </w:r>
          </w:p>
          <w:p w14:paraId="4029CF82" w14:textId="091AE026" w:rsidR="007534D1" w:rsidRPr="00891EB6" w:rsidRDefault="007534D1" w:rsidP="00F05B4F">
            <w:pPr>
              <w:pStyle w:val="Default"/>
              <w:numPr>
                <w:ilvl w:val="0"/>
                <w:numId w:val="44"/>
              </w:numPr>
              <w:jc w:val="both"/>
              <w:rPr>
                <w:rFonts w:ascii="Arial Narrow" w:hAnsi="Arial Narrow" w:cs="Arial"/>
                <w:sz w:val="28"/>
                <w:szCs w:val="28"/>
              </w:rPr>
            </w:pPr>
            <w:r>
              <w:rPr>
                <w:rFonts w:ascii="Arial Narrow" w:hAnsi="Arial Narrow" w:cs="Arial"/>
                <w:sz w:val="28"/>
                <w:szCs w:val="28"/>
              </w:rPr>
              <w:t>Procedimiento de control de docuementos</w:t>
            </w:r>
          </w:p>
        </w:tc>
      </w:tr>
      <w:tr w:rsidR="0013049D" w:rsidRPr="004F0721" w14:paraId="7602D949" w14:textId="77777777" w:rsidTr="0013049D">
        <w:tc>
          <w:tcPr>
            <w:tcW w:w="2679" w:type="dxa"/>
            <w:shd w:val="clear" w:color="auto" w:fill="auto"/>
          </w:tcPr>
          <w:p w14:paraId="721B6575"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Control de Conductores</w:t>
            </w:r>
          </w:p>
        </w:tc>
        <w:tc>
          <w:tcPr>
            <w:tcW w:w="2283" w:type="dxa"/>
          </w:tcPr>
          <w:p w14:paraId="20102CE5"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Realizar control sobre los conductores y su labor diaria</w:t>
            </w:r>
          </w:p>
        </w:tc>
        <w:tc>
          <w:tcPr>
            <w:tcW w:w="5245" w:type="dxa"/>
            <w:shd w:val="clear" w:color="auto" w:fill="auto"/>
          </w:tcPr>
          <w:p w14:paraId="27971C8B" w14:textId="77777777" w:rsidR="0013049D"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Control y seguimiento de las infracciones de tránsito</w:t>
            </w:r>
          </w:p>
          <w:p w14:paraId="6B2EC1AE" w14:textId="77777777" w:rsid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Regulación de las horas de conducción y descanso</w:t>
            </w:r>
          </w:p>
          <w:p w14:paraId="7BC93175" w14:textId="77777777" w:rsid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Regulación del alcohol en la conducción</w:t>
            </w:r>
          </w:p>
          <w:p w14:paraId="707B6271" w14:textId="77777777" w:rsid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Control del uso de cinturón de seguridad</w:t>
            </w:r>
          </w:p>
          <w:p w14:paraId="487C7C84" w14:textId="77777777" w:rsid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Regulación de la velocidad</w:t>
            </w:r>
          </w:p>
          <w:p w14:paraId="6AC1AA58" w14:textId="77777777" w:rsid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Utilización de dispositivos móviles mientras se conduce.</w:t>
            </w:r>
          </w:p>
          <w:p w14:paraId="22B0DC5E" w14:textId="77777777" w:rsidR="00F93710" w:rsidRPr="00F93710" w:rsidRDefault="00F93710" w:rsidP="00F05B4F">
            <w:pPr>
              <w:pStyle w:val="Prrafodelista"/>
              <w:numPr>
                <w:ilvl w:val="0"/>
                <w:numId w:val="29"/>
              </w:numPr>
              <w:spacing w:after="0" w:line="240" w:lineRule="auto"/>
              <w:jc w:val="both"/>
              <w:rPr>
                <w:rFonts w:ascii="Arial Narrow" w:hAnsi="Arial Narrow" w:cs="Arial"/>
                <w:color w:val="000000"/>
                <w:sz w:val="28"/>
                <w:szCs w:val="28"/>
                <w:lang w:val="es-US"/>
              </w:rPr>
            </w:pPr>
          </w:p>
        </w:tc>
      </w:tr>
      <w:tr w:rsidR="0013049D" w:rsidRPr="004F0721" w14:paraId="433B3DBF" w14:textId="77777777" w:rsidTr="0013049D">
        <w:tc>
          <w:tcPr>
            <w:tcW w:w="2679" w:type="dxa"/>
            <w:shd w:val="clear" w:color="auto" w:fill="auto"/>
          </w:tcPr>
          <w:p w14:paraId="6656CF3C"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Elementos de Protección</w:t>
            </w:r>
          </w:p>
        </w:tc>
        <w:tc>
          <w:tcPr>
            <w:tcW w:w="2283" w:type="dxa"/>
          </w:tcPr>
          <w:p w14:paraId="2B592B9B"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Tener los EPP requeridos por todos los empleados</w:t>
            </w:r>
          </w:p>
        </w:tc>
        <w:tc>
          <w:tcPr>
            <w:tcW w:w="5245" w:type="dxa"/>
            <w:shd w:val="clear" w:color="auto" w:fill="auto"/>
          </w:tcPr>
          <w:p w14:paraId="16EAA7FC" w14:textId="77777777" w:rsidR="0013049D" w:rsidRPr="004F0721" w:rsidRDefault="00F93710"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Verificar que se estén usando los Elementos de Protección</w:t>
            </w:r>
          </w:p>
        </w:tc>
      </w:tr>
      <w:tr w:rsidR="0013049D" w:rsidRPr="004F0721" w14:paraId="6296AB98" w14:textId="77777777" w:rsidTr="0013049D">
        <w:tc>
          <w:tcPr>
            <w:tcW w:w="2679" w:type="dxa"/>
            <w:shd w:val="clear" w:color="auto" w:fill="auto"/>
          </w:tcPr>
          <w:p w14:paraId="52BCA200"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Vehículos Seguros</w:t>
            </w:r>
          </w:p>
        </w:tc>
        <w:tc>
          <w:tcPr>
            <w:tcW w:w="2283" w:type="dxa"/>
          </w:tcPr>
          <w:p w14:paraId="299FBD22"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 xml:space="preserve">Contar con un proceso de </w:t>
            </w:r>
            <w:r>
              <w:rPr>
                <w:rFonts w:ascii="Arial Narrow" w:hAnsi="Arial Narrow" w:cs="Arial"/>
                <w:color w:val="000000"/>
                <w:sz w:val="28"/>
                <w:szCs w:val="28"/>
                <w:lang w:val="es-US"/>
              </w:rPr>
              <w:lastRenderedPageBreak/>
              <w:t>mantenimiento y control de vehículos para hacerlos más seguros</w:t>
            </w:r>
          </w:p>
        </w:tc>
        <w:tc>
          <w:tcPr>
            <w:tcW w:w="5245" w:type="dxa"/>
            <w:shd w:val="clear" w:color="auto" w:fill="auto"/>
          </w:tcPr>
          <w:p w14:paraId="702780BD" w14:textId="77777777" w:rsidR="0013049D" w:rsidRDefault="003763E8" w:rsidP="00F05B4F">
            <w:pPr>
              <w:pStyle w:val="Prrafodelista"/>
              <w:numPr>
                <w:ilvl w:val="0"/>
                <w:numId w:val="30"/>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lastRenderedPageBreak/>
              <w:t>Tener un plan de mantenimiento preventivo</w:t>
            </w:r>
          </w:p>
          <w:p w14:paraId="3682C620" w14:textId="77777777" w:rsidR="003763E8" w:rsidRDefault="003763E8" w:rsidP="00F05B4F">
            <w:pPr>
              <w:pStyle w:val="Prrafodelista"/>
              <w:numPr>
                <w:ilvl w:val="0"/>
                <w:numId w:val="30"/>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 xml:space="preserve">Tener documentado el plan de </w:t>
            </w:r>
            <w:r>
              <w:rPr>
                <w:rFonts w:ascii="Arial Narrow" w:hAnsi="Arial Narrow" w:cs="Arial"/>
                <w:color w:val="000000"/>
                <w:sz w:val="28"/>
                <w:szCs w:val="28"/>
                <w:lang w:val="es-US"/>
              </w:rPr>
              <w:lastRenderedPageBreak/>
              <w:t>mantenimiento</w:t>
            </w:r>
          </w:p>
          <w:p w14:paraId="51F79004" w14:textId="6222B914" w:rsidR="003763E8" w:rsidRDefault="003763E8" w:rsidP="00F05B4F">
            <w:pPr>
              <w:pStyle w:val="Prrafodelista"/>
              <w:numPr>
                <w:ilvl w:val="0"/>
                <w:numId w:val="30"/>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Verificar la idoneidad de los encargados del plan de mantenimiento</w:t>
            </w:r>
            <w:r w:rsidR="002628FF">
              <w:rPr>
                <w:rFonts w:ascii="Arial Narrow" w:hAnsi="Arial Narrow" w:cs="Arial"/>
                <w:color w:val="000000"/>
                <w:sz w:val="28"/>
                <w:szCs w:val="28"/>
                <w:lang w:val="es-US"/>
              </w:rPr>
              <w:t xml:space="preserve"> preventivo. (proveedor)</w:t>
            </w:r>
          </w:p>
          <w:p w14:paraId="215CD3DA" w14:textId="77777777" w:rsidR="003763E8" w:rsidRDefault="003763E8" w:rsidP="00F05B4F">
            <w:pPr>
              <w:pStyle w:val="Prrafodelista"/>
              <w:numPr>
                <w:ilvl w:val="0"/>
                <w:numId w:val="30"/>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Realizar la inspección diaria de los vehículos</w:t>
            </w:r>
          </w:p>
          <w:p w14:paraId="01382957" w14:textId="77777777" w:rsidR="003763E8" w:rsidRPr="003763E8" w:rsidRDefault="003763E8" w:rsidP="00F05B4F">
            <w:pPr>
              <w:pStyle w:val="Prrafodelista"/>
              <w:numPr>
                <w:ilvl w:val="0"/>
                <w:numId w:val="30"/>
              </w:num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Hacer el control de documentación y registro de vehículos y su mantenimiento.</w:t>
            </w:r>
          </w:p>
        </w:tc>
      </w:tr>
      <w:tr w:rsidR="0013049D" w:rsidRPr="004F0721" w14:paraId="11524397" w14:textId="77777777" w:rsidTr="0013049D">
        <w:tc>
          <w:tcPr>
            <w:tcW w:w="2679" w:type="dxa"/>
            <w:shd w:val="clear" w:color="auto" w:fill="auto"/>
          </w:tcPr>
          <w:p w14:paraId="24748E97"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lastRenderedPageBreak/>
              <w:t>Atención a Victimas</w:t>
            </w:r>
          </w:p>
        </w:tc>
        <w:tc>
          <w:tcPr>
            <w:tcW w:w="2283" w:type="dxa"/>
          </w:tcPr>
          <w:p w14:paraId="268EF75F" w14:textId="77777777" w:rsidR="0013049D" w:rsidRPr="004F0721" w:rsidRDefault="0013049D"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Tener un protocolo de atención de accidentes</w:t>
            </w:r>
          </w:p>
        </w:tc>
        <w:tc>
          <w:tcPr>
            <w:tcW w:w="5245" w:type="dxa"/>
            <w:shd w:val="clear" w:color="auto" w:fill="auto"/>
          </w:tcPr>
          <w:p w14:paraId="55B4BA0C" w14:textId="009636D9" w:rsidR="0013049D" w:rsidRPr="004F0721" w:rsidRDefault="00B77096" w:rsidP="001A0A2F">
            <w:pPr>
              <w:spacing w:after="0" w:line="240" w:lineRule="auto"/>
              <w:jc w:val="both"/>
              <w:rPr>
                <w:rFonts w:ascii="Arial Narrow" w:hAnsi="Arial Narrow" w:cs="Arial"/>
                <w:color w:val="000000"/>
                <w:sz w:val="28"/>
                <w:szCs w:val="28"/>
                <w:lang w:val="es-US"/>
              </w:rPr>
            </w:pPr>
            <w:r>
              <w:rPr>
                <w:rFonts w:ascii="Arial Narrow" w:hAnsi="Arial Narrow" w:cs="Arial"/>
                <w:color w:val="000000"/>
                <w:sz w:val="28"/>
                <w:szCs w:val="28"/>
                <w:lang w:val="es-US"/>
              </w:rPr>
              <w:t xml:space="preserve">Capacitación permanente en Atención a </w:t>
            </w:r>
            <w:r w:rsidR="002628FF">
              <w:rPr>
                <w:rFonts w:ascii="Arial Narrow" w:hAnsi="Arial Narrow" w:cs="Arial"/>
                <w:color w:val="000000"/>
                <w:sz w:val="28"/>
                <w:szCs w:val="28"/>
                <w:lang w:val="es-US"/>
              </w:rPr>
              <w:t>Víctimas</w:t>
            </w:r>
            <w:r>
              <w:rPr>
                <w:rFonts w:ascii="Arial Narrow" w:hAnsi="Arial Narrow" w:cs="Arial"/>
                <w:color w:val="000000"/>
                <w:sz w:val="28"/>
                <w:szCs w:val="28"/>
                <w:lang w:val="es-US"/>
              </w:rPr>
              <w:t>.</w:t>
            </w:r>
          </w:p>
        </w:tc>
      </w:tr>
    </w:tbl>
    <w:p w14:paraId="1BF7BA8B" w14:textId="77777777" w:rsidR="00265897" w:rsidRDefault="00265897" w:rsidP="00265897"/>
    <w:p w14:paraId="09BC334D" w14:textId="77777777" w:rsidR="00B343F9" w:rsidRPr="004F0721" w:rsidRDefault="009C5FD0" w:rsidP="00BE4242">
      <w:pPr>
        <w:pStyle w:val="Ttulo2"/>
        <w:numPr>
          <w:ilvl w:val="1"/>
          <w:numId w:val="51"/>
        </w:numPr>
        <w:spacing w:before="0" w:line="360" w:lineRule="auto"/>
        <w:rPr>
          <w:rFonts w:ascii="Arial Narrow" w:hAnsi="Arial Narrow"/>
          <w:color w:val="auto"/>
          <w:sz w:val="28"/>
          <w:szCs w:val="28"/>
        </w:rPr>
      </w:pPr>
      <w:bookmarkStart w:id="27" w:name="_Toc344571522"/>
      <w:r w:rsidRPr="004F0721">
        <w:rPr>
          <w:rFonts w:ascii="Arial Narrow" w:hAnsi="Arial Narrow"/>
          <w:color w:val="auto"/>
          <w:sz w:val="28"/>
          <w:szCs w:val="28"/>
        </w:rPr>
        <w:t>IMPLEMENTACIÓN DEL PESV</w:t>
      </w:r>
      <w:bookmarkEnd w:id="27"/>
    </w:p>
    <w:p w14:paraId="1408CB6B" w14:textId="77777777" w:rsidR="00EA178D" w:rsidRPr="004F0721" w:rsidRDefault="00EA178D" w:rsidP="004F0721">
      <w:pPr>
        <w:spacing w:after="0" w:line="360" w:lineRule="auto"/>
        <w:rPr>
          <w:rFonts w:ascii="Arial Narrow" w:hAnsi="Arial Narrow"/>
          <w:sz w:val="28"/>
          <w:szCs w:val="28"/>
        </w:rPr>
      </w:pPr>
    </w:p>
    <w:p w14:paraId="3070956C" w14:textId="77777777" w:rsidR="00EA178D" w:rsidRDefault="00965A1C" w:rsidP="004F0721">
      <w:pPr>
        <w:spacing w:after="0" w:line="360" w:lineRule="auto"/>
        <w:rPr>
          <w:rFonts w:ascii="Arial Narrow" w:hAnsi="Arial Narrow"/>
          <w:sz w:val="28"/>
          <w:szCs w:val="28"/>
        </w:rPr>
      </w:pPr>
      <w:r>
        <w:rPr>
          <w:rFonts w:ascii="Arial Narrow" w:hAnsi="Arial Narrow"/>
          <w:sz w:val="28"/>
          <w:szCs w:val="28"/>
        </w:rPr>
        <w:t xml:space="preserve">La implementación del PESV está </w:t>
      </w:r>
      <w:r w:rsidR="009B46B2">
        <w:rPr>
          <w:rFonts w:ascii="Arial Narrow" w:hAnsi="Arial Narrow"/>
          <w:sz w:val="28"/>
          <w:szCs w:val="28"/>
        </w:rPr>
        <w:t>establecida</w:t>
      </w:r>
      <w:r>
        <w:rPr>
          <w:rFonts w:ascii="Arial Narrow" w:hAnsi="Arial Narrow"/>
          <w:sz w:val="28"/>
          <w:szCs w:val="28"/>
        </w:rPr>
        <w:t xml:space="preserve"> en el anexo Plan de Trabajo PESV.</w:t>
      </w:r>
    </w:p>
    <w:p w14:paraId="6A2129FF" w14:textId="77777777" w:rsidR="00965A1C" w:rsidRPr="004F0721" w:rsidRDefault="00965A1C" w:rsidP="004F0721">
      <w:pPr>
        <w:spacing w:after="0" w:line="360" w:lineRule="auto"/>
        <w:rPr>
          <w:rFonts w:ascii="Arial Narrow" w:hAnsi="Arial Narrow"/>
          <w:sz w:val="28"/>
          <w:szCs w:val="28"/>
        </w:rPr>
      </w:pPr>
    </w:p>
    <w:p w14:paraId="15550CB5" w14:textId="77777777" w:rsidR="00B343F9" w:rsidRPr="004F0721" w:rsidRDefault="009C5FD0" w:rsidP="004F0721">
      <w:pPr>
        <w:pStyle w:val="Ttulo2"/>
        <w:spacing w:before="0" w:line="360" w:lineRule="auto"/>
        <w:rPr>
          <w:rFonts w:ascii="Arial Narrow" w:hAnsi="Arial Narrow"/>
          <w:color w:val="auto"/>
          <w:sz w:val="28"/>
          <w:szCs w:val="28"/>
        </w:rPr>
      </w:pPr>
      <w:bookmarkStart w:id="28" w:name="_Toc344571523"/>
      <w:r w:rsidRPr="004F0721">
        <w:rPr>
          <w:rFonts w:ascii="Arial Narrow" w:hAnsi="Arial Narrow"/>
          <w:color w:val="auto"/>
          <w:sz w:val="28"/>
          <w:szCs w:val="28"/>
        </w:rPr>
        <w:t xml:space="preserve">7.5. SEGUIMIENTO </w:t>
      </w:r>
      <w:r w:rsidRPr="004F0721">
        <w:rPr>
          <w:rFonts w:ascii="Arial Narrow" w:hAnsi="Arial Narrow" w:cs="Times New Roman"/>
          <w:color w:val="auto"/>
          <w:sz w:val="28"/>
          <w:szCs w:val="28"/>
        </w:rPr>
        <w:t xml:space="preserve">Y </w:t>
      </w:r>
      <w:r w:rsidRPr="004F0721">
        <w:rPr>
          <w:rFonts w:ascii="Arial Narrow" w:hAnsi="Arial Narrow"/>
          <w:color w:val="auto"/>
          <w:sz w:val="28"/>
          <w:szCs w:val="28"/>
        </w:rPr>
        <w:t>EVALUACIÓN</w:t>
      </w:r>
      <w:bookmarkEnd w:id="28"/>
    </w:p>
    <w:p w14:paraId="7AD532E6" w14:textId="77777777" w:rsidR="009C5FD0" w:rsidRDefault="009C5FD0" w:rsidP="004F0721">
      <w:pPr>
        <w:spacing w:after="0" w:line="360" w:lineRule="auto"/>
        <w:rPr>
          <w:rFonts w:ascii="Arial Narrow" w:hAnsi="Arial Narrow"/>
          <w:sz w:val="28"/>
          <w:szCs w:val="28"/>
        </w:rPr>
      </w:pPr>
    </w:p>
    <w:p w14:paraId="600E95C4" w14:textId="77777777" w:rsidR="0004513D" w:rsidRPr="0004513D" w:rsidRDefault="0004513D" w:rsidP="0004513D">
      <w:pPr>
        <w:spacing w:after="0" w:line="360" w:lineRule="auto"/>
        <w:jc w:val="both"/>
        <w:rPr>
          <w:rFonts w:ascii="Arial Narrow" w:hAnsi="Arial Narrow"/>
          <w:sz w:val="28"/>
          <w:szCs w:val="28"/>
        </w:rPr>
      </w:pPr>
      <w:r w:rsidRPr="0004513D">
        <w:rPr>
          <w:rFonts w:ascii="Arial Narrow" w:hAnsi="Arial Narrow"/>
          <w:sz w:val="28"/>
          <w:szCs w:val="28"/>
        </w:rPr>
        <w:t>El seguimiento, documentación y actualización de estos indicadores es responsabilidad de cada una de las áreas del negocio y la consolidación y análisis es responsabilidad del encargado de la seguridad vial, quién presentará al comité de seguridad vial, al menos trimestralmente, los aspectos más relevantes de este seguimiento.</w:t>
      </w:r>
    </w:p>
    <w:p w14:paraId="2A9475EB" w14:textId="77777777" w:rsidR="0004513D" w:rsidRPr="004F0721" w:rsidRDefault="0004513D" w:rsidP="004F0721">
      <w:pPr>
        <w:spacing w:after="0" w:line="360" w:lineRule="auto"/>
        <w:rPr>
          <w:rFonts w:ascii="Arial Narrow" w:hAnsi="Arial Narrow"/>
          <w:sz w:val="28"/>
          <w:szCs w:val="28"/>
        </w:rPr>
      </w:pPr>
    </w:p>
    <w:p w14:paraId="1C7C7990" w14:textId="77777777" w:rsidR="00EA178D" w:rsidRPr="004F0721" w:rsidRDefault="00EA178D" w:rsidP="004F0721">
      <w:pPr>
        <w:pStyle w:val="Ttulo3"/>
        <w:spacing w:before="0" w:line="360" w:lineRule="auto"/>
        <w:rPr>
          <w:rFonts w:ascii="Arial Narrow" w:hAnsi="Arial Narrow"/>
          <w:color w:val="auto"/>
          <w:sz w:val="28"/>
          <w:szCs w:val="28"/>
          <w:lang w:val="es-US"/>
        </w:rPr>
      </w:pPr>
      <w:bookmarkStart w:id="29" w:name="_Toc344571524"/>
      <w:r w:rsidRPr="004F0721">
        <w:rPr>
          <w:rFonts w:ascii="Arial Narrow" w:hAnsi="Arial Narrow"/>
          <w:color w:val="auto"/>
          <w:sz w:val="28"/>
          <w:szCs w:val="28"/>
          <w:lang w:val="es-US"/>
        </w:rPr>
        <w:t>7.5.1 Indicadores de resultado</w:t>
      </w:r>
      <w:bookmarkEnd w:id="29"/>
    </w:p>
    <w:p w14:paraId="6E503DD6" w14:textId="77777777" w:rsidR="00EA178D" w:rsidRPr="004F0721" w:rsidRDefault="00EA178D" w:rsidP="004F0721">
      <w:pPr>
        <w:spacing w:after="0" w:line="360" w:lineRule="auto"/>
        <w:jc w:val="both"/>
        <w:rPr>
          <w:rFonts w:ascii="Arial Narrow" w:hAnsi="Arial Narrow" w:cs="Arial"/>
          <w:b/>
          <w:color w:val="000000"/>
          <w:sz w:val="28"/>
          <w:szCs w:val="28"/>
          <w:lang w:val="es-US"/>
        </w:rPr>
      </w:pPr>
    </w:p>
    <w:p w14:paraId="1761213F" w14:textId="77777777" w:rsidR="00EA178D" w:rsidRPr="004F0721" w:rsidRDefault="00EA178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t>Son aquellos indicadores que van a permitir a las empresas conocer el grado de cumplimiento de l</w:t>
      </w:r>
      <w:r w:rsidR="00B30B57">
        <w:rPr>
          <w:rFonts w:ascii="Arial Narrow" w:hAnsi="Arial Narrow" w:cs="Arial"/>
          <w:color w:val="000000"/>
          <w:sz w:val="28"/>
          <w:szCs w:val="28"/>
          <w:lang w:val="es-US"/>
        </w:rPr>
        <w:t>os objetivos que se han marcado</w:t>
      </w:r>
      <w:r w:rsidRPr="004F0721">
        <w:rPr>
          <w:rFonts w:ascii="Arial Narrow" w:hAnsi="Arial Narrow" w:cs="Arial"/>
          <w:b/>
          <w:color w:val="000000"/>
          <w:sz w:val="28"/>
          <w:szCs w:val="28"/>
          <w:lang w:val="es-US"/>
        </w:rPr>
        <w:t>:</w:t>
      </w:r>
    </w:p>
    <w:p w14:paraId="044533F3" w14:textId="77777777" w:rsidR="00EA178D" w:rsidRDefault="00EA178D" w:rsidP="004F0721">
      <w:pPr>
        <w:spacing w:after="0" w:line="360" w:lineRule="auto"/>
        <w:jc w:val="both"/>
        <w:rPr>
          <w:rFonts w:ascii="Arial Narrow" w:hAnsi="Arial Narrow" w:cs="Arial"/>
          <w:b/>
          <w:color w:val="000000"/>
          <w:sz w:val="28"/>
          <w:szCs w:val="28"/>
          <w:lang w:val="es-US"/>
        </w:rPr>
      </w:pPr>
    </w:p>
    <w:p w14:paraId="7FDA6608" w14:textId="77777777" w:rsidR="00152523" w:rsidRDefault="00152523" w:rsidP="004F0721">
      <w:pPr>
        <w:spacing w:after="0" w:line="360" w:lineRule="auto"/>
        <w:jc w:val="both"/>
        <w:rPr>
          <w:rFonts w:ascii="Arial Narrow" w:hAnsi="Arial Narrow" w:cs="Arial"/>
          <w:b/>
          <w:color w:val="000000"/>
          <w:sz w:val="28"/>
          <w:szCs w:val="28"/>
          <w:lang w:val="es-US"/>
        </w:rPr>
      </w:pPr>
    </w:p>
    <w:p w14:paraId="78893E7C" w14:textId="77777777" w:rsidR="00152523" w:rsidRDefault="00152523" w:rsidP="004F0721">
      <w:pPr>
        <w:spacing w:after="0" w:line="360" w:lineRule="auto"/>
        <w:jc w:val="both"/>
        <w:rPr>
          <w:rFonts w:ascii="Arial Narrow" w:hAnsi="Arial Narrow" w:cs="Arial"/>
          <w:b/>
          <w:color w:val="000000"/>
          <w:sz w:val="28"/>
          <w:szCs w:val="28"/>
          <w:lang w:val="es-US"/>
        </w:rPr>
      </w:pPr>
    </w:p>
    <w:p w14:paraId="442F1C73" w14:textId="77777777" w:rsidR="00152523" w:rsidRDefault="00152523" w:rsidP="004F0721">
      <w:pPr>
        <w:spacing w:after="0" w:line="360" w:lineRule="auto"/>
        <w:jc w:val="both"/>
        <w:rPr>
          <w:rFonts w:ascii="Arial Narrow" w:hAnsi="Arial Narrow" w:cs="Arial"/>
          <w:b/>
          <w:color w:val="000000"/>
          <w:sz w:val="28"/>
          <w:szCs w:val="28"/>
          <w:lang w:val="es-US"/>
        </w:rPr>
      </w:pPr>
    </w:p>
    <w:p w14:paraId="6DE69E62" w14:textId="77777777" w:rsidR="001306FA" w:rsidRPr="004F0721" w:rsidRDefault="001306FA" w:rsidP="004F0721">
      <w:pPr>
        <w:spacing w:after="0" w:line="360" w:lineRule="auto"/>
        <w:jc w:val="both"/>
        <w:rPr>
          <w:rFonts w:ascii="Arial Narrow" w:hAnsi="Arial Narrow" w:cs="Arial"/>
          <w:b/>
          <w:color w:val="000000"/>
          <w:sz w:val="28"/>
          <w:szCs w:val="28"/>
          <w:lang w:val="es-US"/>
        </w:rPr>
      </w:pPr>
    </w:p>
    <w:tbl>
      <w:tblPr>
        <w:tblW w:w="10774" w:type="dxa"/>
        <w:tblInd w:w="-743" w:type="dxa"/>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ayout w:type="fixed"/>
        <w:tblLook w:val="04A0" w:firstRow="1" w:lastRow="0" w:firstColumn="1" w:lastColumn="0" w:noHBand="0" w:noVBand="1"/>
      </w:tblPr>
      <w:tblGrid>
        <w:gridCol w:w="2552"/>
        <w:gridCol w:w="2835"/>
        <w:gridCol w:w="1843"/>
        <w:gridCol w:w="1559"/>
        <w:gridCol w:w="1985"/>
      </w:tblGrid>
      <w:tr w:rsidR="00B73A31" w:rsidRPr="00B73A31" w14:paraId="5A3AD947" w14:textId="77777777" w:rsidTr="006A05B6">
        <w:tc>
          <w:tcPr>
            <w:tcW w:w="2552" w:type="dxa"/>
            <w:shd w:val="clear" w:color="auto" w:fill="A95715" w:themeFill="accent3" w:themeFillShade="BF"/>
            <w:vAlign w:val="center"/>
          </w:tcPr>
          <w:p w14:paraId="4356FCC7" w14:textId="77777777" w:rsidR="00EA178D" w:rsidRPr="00B73A31" w:rsidRDefault="00EA178D" w:rsidP="007A0867">
            <w:pPr>
              <w:spacing w:after="0" w:line="240" w:lineRule="auto"/>
              <w:jc w:val="center"/>
              <w:rPr>
                <w:rFonts w:ascii="Arial Narrow" w:hAnsi="Arial Narrow" w:cs="Arial"/>
                <w:b/>
                <w:bCs/>
                <w:color w:val="FFFFFF" w:themeColor="background1"/>
                <w:sz w:val="28"/>
                <w:szCs w:val="28"/>
                <w:lang w:eastAsia="es-CO"/>
              </w:rPr>
            </w:pPr>
            <w:r w:rsidRPr="00B73A31">
              <w:rPr>
                <w:rFonts w:ascii="Arial Narrow" w:hAnsi="Arial Narrow" w:cs="Arial"/>
                <w:b/>
                <w:bCs/>
                <w:color w:val="FFFFFF" w:themeColor="background1"/>
                <w:sz w:val="28"/>
                <w:szCs w:val="28"/>
                <w:lang w:eastAsia="es-CO"/>
              </w:rPr>
              <w:t>DESCRIPCION</w:t>
            </w:r>
          </w:p>
        </w:tc>
        <w:tc>
          <w:tcPr>
            <w:tcW w:w="2835" w:type="dxa"/>
            <w:shd w:val="clear" w:color="auto" w:fill="A95715" w:themeFill="accent3" w:themeFillShade="BF"/>
            <w:vAlign w:val="center"/>
          </w:tcPr>
          <w:p w14:paraId="7B2C3CC6" w14:textId="77777777" w:rsidR="00EA178D" w:rsidRPr="00B73A31" w:rsidRDefault="00EA178D" w:rsidP="007A0867">
            <w:pPr>
              <w:spacing w:after="0" w:line="240" w:lineRule="auto"/>
              <w:jc w:val="center"/>
              <w:rPr>
                <w:rFonts w:ascii="Arial Narrow" w:hAnsi="Arial Narrow" w:cs="Arial"/>
                <w:b/>
                <w:bCs/>
                <w:color w:val="FFFFFF" w:themeColor="background1"/>
                <w:sz w:val="28"/>
                <w:szCs w:val="28"/>
                <w:lang w:eastAsia="es-CO"/>
              </w:rPr>
            </w:pPr>
            <w:r w:rsidRPr="00B73A31">
              <w:rPr>
                <w:rFonts w:ascii="Arial Narrow" w:hAnsi="Arial Narrow" w:cs="Arial"/>
                <w:b/>
                <w:bCs/>
                <w:color w:val="FFFFFF" w:themeColor="background1"/>
                <w:sz w:val="28"/>
                <w:szCs w:val="28"/>
                <w:lang w:eastAsia="es-CO"/>
              </w:rPr>
              <w:t>DEFINICION</w:t>
            </w:r>
          </w:p>
        </w:tc>
        <w:tc>
          <w:tcPr>
            <w:tcW w:w="1843" w:type="dxa"/>
            <w:shd w:val="clear" w:color="auto" w:fill="A95715" w:themeFill="accent3" w:themeFillShade="BF"/>
            <w:vAlign w:val="center"/>
          </w:tcPr>
          <w:p w14:paraId="6B247A01" w14:textId="77777777" w:rsidR="00EA178D" w:rsidRPr="00B73A31" w:rsidRDefault="00EA178D" w:rsidP="007A0867">
            <w:pPr>
              <w:spacing w:after="0" w:line="240" w:lineRule="auto"/>
              <w:jc w:val="center"/>
              <w:rPr>
                <w:rFonts w:ascii="Arial Narrow" w:hAnsi="Arial Narrow" w:cs="Arial"/>
                <w:b/>
                <w:bCs/>
                <w:color w:val="FFFFFF" w:themeColor="background1"/>
                <w:sz w:val="28"/>
                <w:szCs w:val="28"/>
                <w:lang w:eastAsia="es-CO"/>
              </w:rPr>
            </w:pPr>
            <w:r w:rsidRPr="00B73A31">
              <w:rPr>
                <w:rFonts w:ascii="Arial Narrow" w:hAnsi="Arial Narrow" w:cs="Arial"/>
                <w:b/>
                <w:bCs/>
                <w:color w:val="FFFFFF" w:themeColor="background1"/>
                <w:sz w:val="28"/>
                <w:szCs w:val="28"/>
                <w:lang w:eastAsia="es-CO"/>
              </w:rPr>
              <w:t>FUENTE DE INFORMACION</w:t>
            </w:r>
          </w:p>
        </w:tc>
        <w:tc>
          <w:tcPr>
            <w:tcW w:w="1559" w:type="dxa"/>
            <w:shd w:val="clear" w:color="auto" w:fill="A95715" w:themeFill="accent3" w:themeFillShade="BF"/>
            <w:vAlign w:val="center"/>
          </w:tcPr>
          <w:p w14:paraId="71695ECA" w14:textId="77777777" w:rsidR="00EA178D" w:rsidRPr="00B73A31" w:rsidRDefault="00EA178D" w:rsidP="007A0867">
            <w:pPr>
              <w:spacing w:after="0" w:line="240" w:lineRule="auto"/>
              <w:jc w:val="center"/>
              <w:rPr>
                <w:rFonts w:ascii="Arial Narrow" w:hAnsi="Arial Narrow" w:cs="Arial"/>
                <w:b/>
                <w:bCs/>
                <w:color w:val="FFFFFF" w:themeColor="background1"/>
                <w:sz w:val="28"/>
                <w:szCs w:val="28"/>
                <w:lang w:eastAsia="es-CO"/>
              </w:rPr>
            </w:pPr>
            <w:r w:rsidRPr="00B73A31">
              <w:rPr>
                <w:rFonts w:ascii="Arial Narrow" w:hAnsi="Arial Narrow" w:cs="Arial"/>
                <w:b/>
                <w:bCs/>
                <w:color w:val="FFFFFF" w:themeColor="background1"/>
                <w:sz w:val="28"/>
                <w:szCs w:val="28"/>
                <w:lang w:eastAsia="es-CO"/>
              </w:rPr>
              <w:t>META</w:t>
            </w:r>
          </w:p>
        </w:tc>
        <w:tc>
          <w:tcPr>
            <w:tcW w:w="1985" w:type="dxa"/>
            <w:shd w:val="clear" w:color="auto" w:fill="A95715" w:themeFill="accent3" w:themeFillShade="BF"/>
            <w:vAlign w:val="center"/>
          </w:tcPr>
          <w:p w14:paraId="726650E8" w14:textId="77777777" w:rsidR="00EA178D" w:rsidRPr="00B73A31" w:rsidRDefault="00EA178D" w:rsidP="007A0867">
            <w:pPr>
              <w:spacing w:after="0" w:line="240" w:lineRule="auto"/>
              <w:jc w:val="center"/>
              <w:rPr>
                <w:rFonts w:ascii="Arial Narrow" w:hAnsi="Arial Narrow" w:cs="Arial"/>
                <w:b/>
                <w:bCs/>
                <w:color w:val="FFFFFF" w:themeColor="background1"/>
                <w:sz w:val="28"/>
                <w:szCs w:val="28"/>
                <w:lang w:eastAsia="es-CO"/>
              </w:rPr>
            </w:pPr>
            <w:r w:rsidRPr="00B73A31">
              <w:rPr>
                <w:rFonts w:ascii="Arial Narrow" w:hAnsi="Arial Narrow" w:cs="Arial"/>
                <w:b/>
                <w:bCs/>
                <w:color w:val="FFFFFF" w:themeColor="background1"/>
                <w:sz w:val="28"/>
                <w:szCs w:val="28"/>
                <w:lang w:eastAsia="es-CO"/>
              </w:rPr>
              <w:t>PERIODO DE MEDICION</w:t>
            </w:r>
          </w:p>
        </w:tc>
      </w:tr>
      <w:tr w:rsidR="00EA178D" w:rsidRPr="004F0721" w14:paraId="15B82665" w14:textId="77777777" w:rsidTr="006A05B6">
        <w:tc>
          <w:tcPr>
            <w:tcW w:w="2552" w:type="dxa"/>
            <w:shd w:val="clear" w:color="auto" w:fill="auto"/>
            <w:vAlign w:val="center"/>
          </w:tcPr>
          <w:p w14:paraId="1EAE6285" w14:textId="77777777" w:rsidR="00EA178D" w:rsidRPr="004F0721" w:rsidRDefault="00EA178D" w:rsidP="007A0867">
            <w:pPr>
              <w:spacing w:after="0" w:line="240" w:lineRule="auto"/>
              <w:rPr>
                <w:rFonts w:ascii="Arial Narrow" w:hAnsi="Arial Narrow" w:cs="Arial"/>
                <w:sz w:val="28"/>
                <w:szCs w:val="28"/>
              </w:rPr>
            </w:pPr>
            <w:r w:rsidRPr="004F0721">
              <w:rPr>
                <w:rFonts w:ascii="Arial Narrow" w:hAnsi="Arial Narrow" w:cs="Arial"/>
                <w:sz w:val="28"/>
                <w:szCs w:val="28"/>
              </w:rPr>
              <w:t>Número de incidentes y accidentes de tránsito, en un periodo determinado</w:t>
            </w:r>
          </w:p>
        </w:tc>
        <w:tc>
          <w:tcPr>
            <w:tcW w:w="2835" w:type="dxa"/>
            <w:shd w:val="clear" w:color="auto" w:fill="auto"/>
            <w:vAlign w:val="center"/>
          </w:tcPr>
          <w:p w14:paraId="2306471C" w14:textId="77777777" w:rsidR="00EA178D" w:rsidRPr="004F0721" w:rsidRDefault="00EA178D" w:rsidP="007A0867">
            <w:pPr>
              <w:spacing w:after="0" w:line="240" w:lineRule="auto"/>
              <w:rPr>
                <w:rFonts w:ascii="Arial Narrow" w:hAnsi="Arial Narrow" w:cs="Arial"/>
                <w:sz w:val="28"/>
                <w:szCs w:val="28"/>
              </w:rPr>
            </w:pPr>
            <w:r w:rsidRPr="004F0721">
              <w:rPr>
                <w:rFonts w:ascii="Arial Narrow" w:hAnsi="Arial Narrow" w:cs="Arial"/>
                <w:sz w:val="28"/>
                <w:szCs w:val="28"/>
              </w:rPr>
              <w:t>Número de incidentes y accidentes de tránsito.</w:t>
            </w:r>
          </w:p>
        </w:tc>
        <w:tc>
          <w:tcPr>
            <w:tcW w:w="1843" w:type="dxa"/>
            <w:shd w:val="clear" w:color="auto" w:fill="auto"/>
            <w:vAlign w:val="center"/>
          </w:tcPr>
          <w:p w14:paraId="42E2B8E4" w14:textId="77777777" w:rsidR="00EA178D" w:rsidRPr="004F0721" w:rsidRDefault="00EA178D" w:rsidP="007A0867">
            <w:pPr>
              <w:spacing w:after="0" w:line="240" w:lineRule="auto"/>
              <w:rPr>
                <w:rFonts w:ascii="Arial Narrow" w:hAnsi="Arial Narrow" w:cs="Arial"/>
                <w:sz w:val="28"/>
                <w:szCs w:val="28"/>
              </w:rPr>
            </w:pPr>
            <w:r w:rsidRPr="004F0721">
              <w:rPr>
                <w:rFonts w:ascii="Arial Narrow" w:hAnsi="Arial Narrow" w:cs="Arial"/>
                <w:sz w:val="28"/>
                <w:szCs w:val="28"/>
              </w:rPr>
              <w:t>Reportes de incidentes y accidentes</w:t>
            </w:r>
          </w:p>
        </w:tc>
        <w:tc>
          <w:tcPr>
            <w:tcW w:w="1559" w:type="dxa"/>
            <w:shd w:val="clear" w:color="auto" w:fill="auto"/>
            <w:vAlign w:val="center"/>
          </w:tcPr>
          <w:p w14:paraId="0EDBD3C1" w14:textId="77777777" w:rsidR="00EA178D" w:rsidRPr="004F0721" w:rsidRDefault="00390AD0" w:rsidP="007A0867">
            <w:pPr>
              <w:spacing w:after="0" w:line="240" w:lineRule="auto"/>
              <w:rPr>
                <w:rFonts w:ascii="Arial Narrow" w:hAnsi="Arial Narrow" w:cs="Arial"/>
                <w:sz w:val="28"/>
                <w:szCs w:val="28"/>
              </w:rPr>
            </w:pPr>
            <w:r>
              <w:rPr>
                <w:rFonts w:ascii="Arial Narrow" w:hAnsi="Arial Narrow" w:cs="Arial"/>
                <w:sz w:val="28"/>
                <w:szCs w:val="28"/>
              </w:rPr>
              <w:t>0%</w:t>
            </w:r>
          </w:p>
          <w:p w14:paraId="22574D2F" w14:textId="77777777" w:rsidR="00EA178D" w:rsidRPr="004F0721" w:rsidRDefault="00EA178D" w:rsidP="007A0867">
            <w:pPr>
              <w:spacing w:after="0" w:line="240" w:lineRule="auto"/>
              <w:rPr>
                <w:rFonts w:ascii="Arial Narrow" w:hAnsi="Arial Narrow" w:cs="Arial"/>
                <w:sz w:val="28"/>
                <w:szCs w:val="28"/>
              </w:rPr>
            </w:pPr>
          </w:p>
          <w:p w14:paraId="0A38D526" w14:textId="77777777" w:rsidR="00EA178D" w:rsidRPr="004F0721" w:rsidRDefault="00EA178D" w:rsidP="007A0867">
            <w:pPr>
              <w:spacing w:after="0" w:line="240" w:lineRule="auto"/>
              <w:rPr>
                <w:rFonts w:ascii="Arial Narrow" w:hAnsi="Arial Narrow" w:cs="Arial"/>
                <w:sz w:val="28"/>
                <w:szCs w:val="28"/>
              </w:rPr>
            </w:pPr>
          </w:p>
        </w:tc>
        <w:tc>
          <w:tcPr>
            <w:tcW w:w="1985" w:type="dxa"/>
            <w:shd w:val="clear" w:color="auto" w:fill="auto"/>
            <w:vAlign w:val="center"/>
          </w:tcPr>
          <w:p w14:paraId="4155DAD0" w14:textId="77777777" w:rsidR="00EA178D" w:rsidRPr="004F0721" w:rsidRDefault="00EA178D" w:rsidP="007A0867">
            <w:pPr>
              <w:spacing w:after="0" w:line="240" w:lineRule="auto"/>
              <w:rPr>
                <w:rFonts w:ascii="Arial Narrow" w:hAnsi="Arial Narrow" w:cs="Arial"/>
                <w:sz w:val="28"/>
                <w:szCs w:val="28"/>
              </w:rPr>
            </w:pPr>
            <w:r w:rsidRPr="004F0721">
              <w:rPr>
                <w:rFonts w:ascii="Arial Narrow" w:hAnsi="Arial Narrow" w:cs="Arial"/>
                <w:sz w:val="28"/>
                <w:szCs w:val="28"/>
              </w:rPr>
              <w:t>Mínimo trimestralmente</w:t>
            </w:r>
          </w:p>
        </w:tc>
      </w:tr>
      <w:tr w:rsidR="00EA178D" w:rsidRPr="004F0721" w14:paraId="220B7C84" w14:textId="77777777" w:rsidTr="006A05B6">
        <w:tc>
          <w:tcPr>
            <w:tcW w:w="2552" w:type="dxa"/>
            <w:shd w:val="clear" w:color="auto" w:fill="auto"/>
            <w:vAlign w:val="center"/>
          </w:tcPr>
          <w:p w14:paraId="54A5B972"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Tasa de accidentalidad Vehicular</w:t>
            </w:r>
          </w:p>
        </w:tc>
        <w:tc>
          <w:tcPr>
            <w:tcW w:w="2835" w:type="dxa"/>
            <w:shd w:val="clear" w:color="auto" w:fill="auto"/>
            <w:vAlign w:val="center"/>
          </w:tcPr>
          <w:p w14:paraId="74C83290"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 xml:space="preserve">Número de accidentes de tránsito reportados/ Número de </w:t>
            </w:r>
            <w:r w:rsidR="001F33BB">
              <w:rPr>
                <w:rFonts w:ascii="Arial Narrow" w:hAnsi="Arial Narrow" w:cs="Arial"/>
                <w:sz w:val="28"/>
                <w:szCs w:val="28"/>
              </w:rPr>
              <w:t>viajes realizados</w:t>
            </w:r>
            <w:r w:rsidRPr="008F61F1">
              <w:rPr>
                <w:rFonts w:ascii="Arial Narrow" w:hAnsi="Arial Narrow" w:cs="Arial"/>
                <w:sz w:val="28"/>
                <w:szCs w:val="28"/>
              </w:rPr>
              <w:t xml:space="preserve"> * 100</w:t>
            </w:r>
          </w:p>
          <w:p w14:paraId="3F48AA96" w14:textId="77777777" w:rsidR="00EA178D" w:rsidRPr="008F61F1" w:rsidRDefault="00EA178D" w:rsidP="007A0867">
            <w:pPr>
              <w:spacing w:after="0" w:line="240" w:lineRule="auto"/>
              <w:rPr>
                <w:rFonts w:ascii="Arial Narrow" w:hAnsi="Arial Narrow" w:cs="Arial"/>
                <w:sz w:val="28"/>
                <w:szCs w:val="28"/>
              </w:rPr>
            </w:pPr>
          </w:p>
        </w:tc>
        <w:tc>
          <w:tcPr>
            <w:tcW w:w="1843" w:type="dxa"/>
            <w:shd w:val="clear" w:color="auto" w:fill="auto"/>
            <w:vAlign w:val="center"/>
          </w:tcPr>
          <w:p w14:paraId="61C50219"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Reportes de accidentes en la ARL</w:t>
            </w:r>
          </w:p>
        </w:tc>
        <w:tc>
          <w:tcPr>
            <w:tcW w:w="1559" w:type="dxa"/>
            <w:shd w:val="clear" w:color="auto" w:fill="auto"/>
            <w:vAlign w:val="center"/>
          </w:tcPr>
          <w:p w14:paraId="5DEE6F78" w14:textId="77777777" w:rsidR="00EA178D"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0%</w:t>
            </w:r>
          </w:p>
        </w:tc>
        <w:tc>
          <w:tcPr>
            <w:tcW w:w="1985" w:type="dxa"/>
            <w:shd w:val="clear" w:color="auto" w:fill="auto"/>
            <w:vAlign w:val="center"/>
          </w:tcPr>
          <w:p w14:paraId="1F372823"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Mínimo trimestralmente</w:t>
            </w:r>
          </w:p>
        </w:tc>
      </w:tr>
      <w:tr w:rsidR="00EA178D" w:rsidRPr="004F0721" w14:paraId="41320BD2" w14:textId="77777777" w:rsidTr="006A05B6">
        <w:tc>
          <w:tcPr>
            <w:tcW w:w="2552" w:type="dxa"/>
            <w:shd w:val="clear" w:color="auto" w:fill="auto"/>
            <w:vAlign w:val="center"/>
          </w:tcPr>
          <w:p w14:paraId="2DB49777"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Impacto económico de los incidentes de transito</w:t>
            </w:r>
          </w:p>
        </w:tc>
        <w:tc>
          <w:tcPr>
            <w:tcW w:w="2835" w:type="dxa"/>
            <w:shd w:val="clear" w:color="auto" w:fill="auto"/>
            <w:vAlign w:val="center"/>
          </w:tcPr>
          <w:p w14:paraId="04237CF6"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Costos directos + Costos indirectos</w:t>
            </w:r>
          </w:p>
        </w:tc>
        <w:tc>
          <w:tcPr>
            <w:tcW w:w="1843" w:type="dxa"/>
            <w:shd w:val="clear" w:color="auto" w:fill="auto"/>
            <w:vAlign w:val="center"/>
          </w:tcPr>
          <w:p w14:paraId="607D9CD7" w14:textId="77777777" w:rsidR="00EA178D" w:rsidRPr="008F61F1" w:rsidRDefault="008F61F1" w:rsidP="008F61F1">
            <w:pPr>
              <w:spacing w:after="0" w:line="240" w:lineRule="auto"/>
              <w:rPr>
                <w:rFonts w:ascii="Arial Narrow" w:hAnsi="Arial Narrow" w:cs="Arial"/>
                <w:sz w:val="28"/>
                <w:szCs w:val="28"/>
              </w:rPr>
            </w:pPr>
            <w:r w:rsidRPr="008F61F1">
              <w:rPr>
                <w:rFonts w:ascii="Arial Narrow" w:hAnsi="Arial Narrow" w:cs="Arial"/>
                <w:sz w:val="28"/>
                <w:szCs w:val="28"/>
              </w:rPr>
              <w:t>Reportes de incidentes</w:t>
            </w:r>
          </w:p>
        </w:tc>
        <w:tc>
          <w:tcPr>
            <w:tcW w:w="1559" w:type="dxa"/>
            <w:shd w:val="clear" w:color="auto" w:fill="auto"/>
            <w:vAlign w:val="center"/>
          </w:tcPr>
          <w:p w14:paraId="4DF6DC24" w14:textId="77777777" w:rsidR="00EA178D"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0</w:t>
            </w:r>
          </w:p>
        </w:tc>
        <w:tc>
          <w:tcPr>
            <w:tcW w:w="1985" w:type="dxa"/>
            <w:shd w:val="clear" w:color="auto" w:fill="auto"/>
            <w:vAlign w:val="center"/>
          </w:tcPr>
          <w:p w14:paraId="12682A78" w14:textId="77777777" w:rsidR="00EA178D" w:rsidRPr="008F61F1" w:rsidRDefault="00EA178D" w:rsidP="007A0867">
            <w:pPr>
              <w:spacing w:after="0" w:line="240" w:lineRule="auto"/>
              <w:rPr>
                <w:rFonts w:ascii="Arial Narrow" w:hAnsi="Arial Narrow" w:cs="Arial"/>
                <w:sz w:val="28"/>
                <w:szCs w:val="28"/>
              </w:rPr>
            </w:pPr>
            <w:r w:rsidRPr="008F61F1">
              <w:rPr>
                <w:rFonts w:ascii="Arial Narrow" w:hAnsi="Arial Narrow" w:cs="Arial"/>
                <w:sz w:val="28"/>
                <w:szCs w:val="28"/>
              </w:rPr>
              <w:t>Mínimo trimestralmente</w:t>
            </w:r>
          </w:p>
        </w:tc>
      </w:tr>
      <w:tr w:rsidR="008F61F1" w:rsidRPr="004F0721" w14:paraId="57DC2A25" w14:textId="77777777" w:rsidTr="006A05B6">
        <w:tc>
          <w:tcPr>
            <w:tcW w:w="2552" w:type="dxa"/>
            <w:shd w:val="clear" w:color="auto" w:fill="auto"/>
            <w:vAlign w:val="center"/>
          </w:tcPr>
          <w:p w14:paraId="37FC430B" w14:textId="77777777" w:rsidR="008F61F1"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Impacto económico de los accidentes de tránsito</w:t>
            </w:r>
          </w:p>
        </w:tc>
        <w:tc>
          <w:tcPr>
            <w:tcW w:w="2835" w:type="dxa"/>
            <w:shd w:val="clear" w:color="auto" w:fill="auto"/>
            <w:vAlign w:val="center"/>
          </w:tcPr>
          <w:p w14:paraId="63A4C8F9" w14:textId="77777777" w:rsidR="008F61F1"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Costos directos + Costos indirectos</w:t>
            </w:r>
          </w:p>
        </w:tc>
        <w:tc>
          <w:tcPr>
            <w:tcW w:w="1843" w:type="dxa"/>
            <w:shd w:val="clear" w:color="auto" w:fill="auto"/>
            <w:vAlign w:val="center"/>
          </w:tcPr>
          <w:p w14:paraId="43BED957" w14:textId="77777777" w:rsidR="008F61F1" w:rsidRPr="008F61F1" w:rsidRDefault="008F61F1" w:rsidP="008F61F1">
            <w:pPr>
              <w:spacing w:after="0" w:line="240" w:lineRule="auto"/>
              <w:rPr>
                <w:rFonts w:ascii="Arial Narrow" w:hAnsi="Arial Narrow" w:cs="Arial"/>
                <w:sz w:val="28"/>
                <w:szCs w:val="28"/>
              </w:rPr>
            </w:pPr>
            <w:r w:rsidRPr="008F61F1">
              <w:rPr>
                <w:rFonts w:ascii="Arial Narrow" w:hAnsi="Arial Narrow" w:cs="Arial"/>
                <w:sz w:val="28"/>
                <w:szCs w:val="28"/>
              </w:rPr>
              <w:t>Reportes de accidentes</w:t>
            </w:r>
          </w:p>
        </w:tc>
        <w:tc>
          <w:tcPr>
            <w:tcW w:w="1559" w:type="dxa"/>
            <w:shd w:val="clear" w:color="auto" w:fill="auto"/>
            <w:vAlign w:val="center"/>
          </w:tcPr>
          <w:p w14:paraId="0BA4B321" w14:textId="77777777" w:rsidR="008F61F1"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0</w:t>
            </w:r>
          </w:p>
        </w:tc>
        <w:tc>
          <w:tcPr>
            <w:tcW w:w="1985" w:type="dxa"/>
            <w:shd w:val="clear" w:color="auto" w:fill="auto"/>
            <w:vAlign w:val="center"/>
          </w:tcPr>
          <w:p w14:paraId="4878A845" w14:textId="77777777" w:rsidR="008F61F1" w:rsidRPr="008F61F1" w:rsidRDefault="008F61F1" w:rsidP="007A0867">
            <w:pPr>
              <w:spacing w:after="0" w:line="240" w:lineRule="auto"/>
              <w:rPr>
                <w:rFonts w:ascii="Arial Narrow" w:hAnsi="Arial Narrow" w:cs="Arial"/>
                <w:sz w:val="28"/>
                <w:szCs w:val="28"/>
              </w:rPr>
            </w:pPr>
            <w:r w:rsidRPr="008F61F1">
              <w:rPr>
                <w:rFonts w:ascii="Arial Narrow" w:hAnsi="Arial Narrow" w:cs="Arial"/>
                <w:sz w:val="28"/>
                <w:szCs w:val="28"/>
              </w:rPr>
              <w:t>Mínimo trimestralmente</w:t>
            </w:r>
          </w:p>
        </w:tc>
      </w:tr>
      <w:tr w:rsidR="008F61F1" w:rsidRPr="004F0721" w14:paraId="68213879" w14:textId="77777777" w:rsidTr="006A05B6">
        <w:tc>
          <w:tcPr>
            <w:tcW w:w="2552" w:type="dxa"/>
            <w:shd w:val="clear" w:color="auto" w:fill="auto"/>
            <w:vAlign w:val="center"/>
          </w:tcPr>
          <w:p w14:paraId="3449A76E" w14:textId="77777777" w:rsidR="008F61F1" w:rsidRPr="00976293" w:rsidRDefault="008F61F1" w:rsidP="007A0867">
            <w:pPr>
              <w:spacing w:after="0" w:line="240" w:lineRule="auto"/>
              <w:rPr>
                <w:rFonts w:ascii="Arial Narrow" w:hAnsi="Arial Narrow" w:cs="Arial"/>
                <w:sz w:val="28"/>
                <w:szCs w:val="28"/>
              </w:rPr>
            </w:pPr>
            <w:r w:rsidRPr="00976293">
              <w:rPr>
                <w:rFonts w:ascii="Arial Narrow" w:hAnsi="Arial Narrow" w:cs="Arial"/>
                <w:sz w:val="28"/>
                <w:szCs w:val="28"/>
              </w:rPr>
              <w:t>Tasa de vehículos inspeccionados</w:t>
            </w:r>
          </w:p>
        </w:tc>
        <w:tc>
          <w:tcPr>
            <w:tcW w:w="2835" w:type="dxa"/>
            <w:shd w:val="clear" w:color="auto" w:fill="auto"/>
            <w:vAlign w:val="center"/>
          </w:tcPr>
          <w:p w14:paraId="08A90693" w14:textId="77777777" w:rsidR="008F61F1" w:rsidRPr="00976293" w:rsidRDefault="008F61F1" w:rsidP="007A0867">
            <w:pPr>
              <w:spacing w:after="0" w:line="240" w:lineRule="auto"/>
              <w:rPr>
                <w:rFonts w:ascii="Arial Narrow" w:hAnsi="Arial Narrow" w:cs="Arial"/>
                <w:sz w:val="28"/>
                <w:szCs w:val="28"/>
              </w:rPr>
            </w:pPr>
            <w:r w:rsidRPr="00976293">
              <w:rPr>
                <w:rFonts w:ascii="Arial Narrow" w:hAnsi="Arial Narrow" w:cs="Arial"/>
                <w:sz w:val="28"/>
                <w:szCs w:val="28"/>
              </w:rPr>
              <w:t>Numero vehículos inspeccionados / Numero de vehículos *100</w:t>
            </w:r>
          </w:p>
        </w:tc>
        <w:tc>
          <w:tcPr>
            <w:tcW w:w="1843" w:type="dxa"/>
            <w:shd w:val="clear" w:color="auto" w:fill="auto"/>
            <w:vAlign w:val="center"/>
          </w:tcPr>
          <w:p w14:paraId="576DE02F" w14:textId="77777777" w:rsidR="008F61F1" w:rsidRPr="00976293" w:rsidRDefault="008F61F1" w:rsidP="007A0867">
            <w:pPr>
              <w:spacing w:after="0" w:line="240" w:lineRule="auto"/>
              <w:rPr>
                <w:rFonts w:ascii="Arial Narrow" w:hAnsi="Arial Narrow" w:cs="Arial"/>
                <w:sz w:val="28"/>
                <w:szCs w:val="28"/>
              </w:rPr>
            </w:pPr>
            <w:r w:rsidRPr="00976293">
              <w:rPr>
                <w:rFonts w:ascii="Arial Narrow" w:hAnsi="Arial Narrow" w:cs="Arial"/>
                <w:sz w:val="28"/>
                <w:szCs w:val="28"/>
              </w:rPr>
              <w:t>Base de datos de la empresa</w:t>
            </w:r>
          </w:p>
        </w:tc>
        <w:tc>
          <w:tcPr>
            <w:tcW w:w="1559" w:type="dxa"/>
            <w:shd w:val="clear" w:color="auto" w:fill="auto"/>
            <w:vAlign w:val="center"/>
          </w:tcPr>
          <w:p w14:paraId="2D3E606A" w14:textId="77777777" w:rsidR="008F61F1" w:rsidRPr="00976293" w:rsidRDefault="00976293" w:rsidP="007A0867">
            <w:pPr>
              <w:spacing w:after="0" w:line="240" w:lineRule="auto"/>
              <w:rPr>
                <w:rFonts w:ascii="Arial Narrow" w:hAnsi="Arial Narrow" w:cs="Arial"/>
                <w:sz w:val="28"/>
                <w:szCs w:val="28"/>
              </w:rPr>
            </w:pPr>
            <w:r w:rsidRPr="00976293">
              <w:rPr>
                <w:rFonts w:ascii="Arial Narrow" w:hAnsi="Arial Narrow" w:cs="Arial"/>
                <w:sz w:val="28"/>
                <w:szCs w:val="28"/>
              </w:rPr>
              <w:t>100%</w:t>
            </w:r>
          </w:p>
        </w:tc>
        <w:tc>
          <w:tcPr>
            <w:tcW w:w="1985" w:type="dxa"/>
            <w:shd w:val="clear" w:color="auto" w:fill="auto"/>
            <w:vAlign w:val="center"/>
          </w:tcPr>
          <w:p w14:paraId="4D058737" w14:textId="77777777" w:rsidR="008F61F1" w:rsidRPr="00976293" w:rsidRDefault="008F61F1" w:rsidP="007A0867">
            <w:pPr>
              <w:spacing w:after="0" w:line="240" w:lineRule="auto"/>
              <w:rPr>
                <w:rFonts w:ascii="Arial Narrow" w:hAnsi="Arial Narrow" w:cs="Arial"/>
                <w:sz w:val="28"/>
                <w:szCs w:val="28"/>
              </w:rPr>
            </w:pPr>
            <w:r w:rsidRPr="00976293">
              <w:rPr>
                <w:rFonts w:ascii="Arial Narrow" w:hAnsi="Arial Narrow" w:cs="Arial"/>
                <w:sz w:val="28"/>
                <w:szCs w:val="28"/>
              </w:rPr>
              <w:t>Mínimo trimestralmente</w:t>
            </w:r>
          </w:p>
        </w:tc>
      </w:tr>
      <w:tr w:rsidR="008F61F1" w:rsidRPr="004F0721" w14:paraId="24E0FB65" w14:textId="77777777" w:rsidTr="006A05B6">
        <w:tc>
          <w:tcPr>
            <w:tcW w:w="2552" w:type="dxa"/>
            <w:shd w:val="clear" w:color="auto" w:fill="auto"/>
            <w:vAlign w:val="center"/>
          </w:tcPr>
          <w:p w14:paraId="5D805E96" w14:textId="77777777" w:rsidR="008F61F1" w:rsidRPr="00B01761" w:rsidRDefault="008F61F1" w:rsidP="007A0867">
            <w:pPr>
              <w:spacing w:after="0" w:line="240" w:lineRule="auto"/>
              <w:rPr>
                <w:rFonts w:ascii="Arial Narrow" w:hAnsi="Arial Narrow" w:cs="Arial"/>
                <w:sz w:val="28"/>
                <w:szCs w:val="28"/>
              </w:rPr>
            </w:pPr>
            <w:r w:rsidRPr="00B01761">
              <w:rPr>
                <w:rFonts w:ascii="Arial Narrow" w:hAnsi="Arial Narrow" w:cs="Arial"/>
                <w:sz w:val="28"/>
                <w:szCs w:val="28"/>
              </w:rPr>
              <w:t>Frecuencia de accidentes de tránsito</w:t>
            </w:r>
          </w:p>
        </w:tc>
        <w:tc>
          <w:tcPr>
            <w:tcW w:w="2835" w:type="dxa"/>
            <w:shd w:val="clear" w:color="auto" w:fill="auto"/>
            <w:vAlign w:val="center"/>
          </w:tcPr>
          <w:p w14:paraId="20B97829" w14:textId="77777777" w:rsidR="008F61F1" w:rsidRPr="00B01761" w:rsidRDefault="008F61F1" w:rsidP="007A0867">
            <w:pPr>
              <w:spacing w:after="0" w:line="240" w:lineRule="auto"/>
              <w:rPr>
                <w:rFonts w:ascii="Arial Narrow" w:hAnsi="Arial Narrow" w:cs="Arial"/>
                <w:sz w:val="28"/>
                <w:szCs w:val="28"/>
              </w:rPr>
            </w:pPr>
            <w:r w:rsidRPr="00B01761">
              <w:rPr>
                <w:rFonts w:ascii="Arial Narrow" w:hAnsi="Arial Narrow" w:cs="Arial"/>
                <w:sz w:val="28"/>
                <w:szCs w:val="28"/>
              </w:rPr>
              <w:t>Número de accidentes de tránsito en un período/ tamaño de la flota</w:t>
            </w:r>
          </w:p>
        </w:tc>
        <w:tc>
          <w:tcPr>
            <w:tcW w:w="1843" w:type="dxa"/>
            <w:shd w:val="clear" w:color="auto" w:fill="auto"/>
            <w:vAlign w:val="center"/>
          </w:tcPr>
          <w:p w14:paraId="0643844E" w14:textId="77777777" w:rsidR="008F61F1" w:rsidRPr="00B01761" w:rsidRDefault="00B01761" w:rsidP="007A0867">
            <w:pPr>
              <w:spacing w:after="0" w:line="240" w:lineRule="auto"/>
              <w:rPr>
                <w:rFonts w:ascii="Arial Narrow" w:hAnsi="Arial Narrow" w:cs="Arial"/>
                <w:sz w:val="28"/>
                <w:szCs w:val="28"/>
              </w:rPr>
            </w:pPr>
            <w:r w:rsidRPr="00B01761">
              <w:rPr>
                <w:rFonts w:ascii="Arial Narrow" w:hAnsi="Arial Narrow" w:cs="Arial"/>
                <w:sz w:val="28"/>
                <w:szCs w:val="28"/>
              </w:rPr>
              <w:t>Reportes de accidentes</w:t>
            </w:r>
          </w:p>
        </w:tc>
        <w:tc>
          <w:tcPr>
            <w:tcW w:w="1559" w:type="dxa"/>
            <w:shd w:val="clear" w:color="auto" w:fill="auto"/>
            <w:vAlign w:val="center"/>
          </w:tcPr>
          <w:p w14:paraId="67375BC8" w14:textId="77777777" w:rsidR="008F61F1" w:rsidRPr="00B01761" w:rsidRDefault="00B01761" w:rsidP="007A0867">
            <w:pPr>
              <w:spacing w:after="0" w:line="240" w:lineRule="auto"/>
              <w:rPr>
                <w:rFonts w:ascii="Arial Narrow" w:hAnsi="Arial Narrow" w:cs="Arial"/>
                <w:sz w:val="28"/>
                <w:szCs w:val="28"/>
              </w:rPr>
            </w:pPr>
            <w:r w:rsidRPr="00B01761">
              <w:rPr>
                <w:rFonts w:ascii="Arial Narrow" w:hAnsi="Arial Narrow" w:cs="Arial"/>
                <w:sz w:val="28"/>
                <w:szCs w:val="28"/>
              </w:rPr>
              <w:t>0</w:t>
            </w:r>
          </w:p>
        </w:tc>
        <w:tc>
          <w:tcPr>
            <w:tcW w:w="1985" w:type="dxa"/>
            <w:shd w:val="clear" w:color="auto" w:fill="auto"/>
            <w:vAlign w:val="center"/>
          </w:tcPr>
          <w:p w14:paraId="51C8F161" w14:textId="09DC489F" w:rsidR="008F61F1" w:rsidRPr="00B01761" w:rsidRDefault="002628FF" w:rsidP="002628FF">
            <w:pPr>
              <w:spacing w:after="0" w:line="240" w:lineRule="auto"/>
              <w:rPr>
                <w:rFonts w:ascii="Arial Narrow" w:hAnsi="Arial Narrow" w:cs="Arial"/>
                <w:sz w:val="28"/>
                <w:szCs w:val="28"/>
              </w:rPr>
            </w:pPr>
            <w:r>
              <w:rPr>
                <w:rFonts w:ascii="Arial Narrow" w:hAnsi="Arial Narrow" w:cs="Arial"/>
                <w:sz w:val="28"/>
                <w:szCs w:val="28"/>
              </w:rPr>
              <w:t>Mínimo bimestral (preventiva)</w:t>
            </w:r>
          </w:p>
        </w:tc>
      </w:tr>
      <w:tr w:rsidR="008F61F1" w:rsidRPr="004F0721" w14:paraId="4C7C1185" w14:textId="77777777" w:rsidTr="006A05B6">
        <w:tc>
          <w:tcPr>
            <w:tcW w:w="2552" w:type="dxa"/>
            <w:shd w:val="clear" w:color="auto" w:fill="auto"/>
            <w:vAlign w:val="center"/>
          </w:tcPr>
          <w:p w14:paraId="66190D68" w14:textId="77777777" w:rsidR="008F61F1" w:rsidRPr="00FD2CC4" w:rsidRDefault="008F61F1" w:rsidP="007A0867">
            <w:pPr>
              <w:spacing w:after="0" w:line="240" w:lineRule="auto"/>
              <w:rPr>
                <w:rFonts w:ascii="Arial Narrow" w:hAnsi="Arial Narrow" w:cs="Arial"/>
                <w:sz w:val="28"/>
                <w:szCs w:val="28"/>
              </w:rPr>
            </w:pPr>
            <w:r w:rsidRPr="00FD2CC4">
              <w:rPr>
                <w:rFonts w:ascii="Arial Narrow" w:hAnsi="Arial Narrow" w:cs="Arial"/>
                <w:sz w:val="28"/>
                <w:szCs w:val="28"/>
              </w:rPr>
              <w:t>% de afectación</w:t>
            </w:r>
          </w:p>
        </w:tc>
        <w:tc>
          <w:tcPr>
            <w:tcW w:w="2835" w:type="dxa"/>
            <w:shd w:val="clear" w:color="auto" w:fill="auto"/>
            <w:vAlign w:val="center"/>
          </w:tcPr>
          <w:p w14:paraId="6A244611" w14:textId="77777777" w:rsidR="008F61F1" w:rsidRPr="00FD2CC4" w:rsidRDefault="008F61F1" w:rsidP="007A0867">
            <w:pPr>
              <w:spacing w:after="0" w:line="240" w:lineRule="auto"/>
              <w:rPr>
                <w:rFonts w:ascii="Arial Narrow" w:hAnsi="Arial Narrow" w:cs="Arial"/>
                <w:sz w:val="28"/>
                <w:szCs w:val="28"/>
              </w:rPr>
            </w:pPr>
            <w:r w:rsidRPr="00FD2CC4">
              <w:rPr>
                <w:rFonts w:ascii="Arial Narrow" w:hAnsi="Arial Narrow" w:cs="Arial"/>
                <w:sz w:val="28"/>
                <w:szCs w:val="28"/>
              </w:rPr>
              <w:t>Número de conductores lesionados en accidentes de tránsito /Total de accidentes de tránsito del período *100</w:t>
            </w:r>
          </w:p>
        </w:tc>
        <w:tc>
          <w:tcPr>
            <w:tcW w:w="1843" w:type="dxa"/>
            <w:shd w:val="clear" w:color="auto" w:fill="auto"/>
            <w:vAlign w:val="center"/>
          </w:tcPr>
          <w:p w14:paraId="0CA0DA9D" w14:textId="77777777" w:rsidR="008F61F1" w:rsidRPr="00FD2CC4" w:rsidRDefault="00FD2CC4" w:rsidP="007A0867">
            <w:pPr>
              <w:spacing w:after="0" w:line="240" w:lineRule="auto"/>
              <w:rPr>
                <w:rFonts w:ascii="Arial Narrow" w:hAnsi="Arial Narrow" w:cs="Arial"/>
                <w:sz w:val="28"/>
                <w:szCs w:val="28"/>
              </w:rPr>
            </w:pPr>
            <w:r w:rsidRPr="00FD2CC4">
              <w:rPr>
                <w:rFonts w:ascii="Arial Narrow" w:hAnsi="Arial Narrow" w:cs="Arial"/>
                <w:sz w:val="28"/>
                <w:szCs w:val="28"/>
              </w:rPr>
              <w:t>Reportes de accidentes</w:t>
            </w:r>
          </w:p>
        </w:tc>
        <w:tc>
          <w:tcPr>
            <w:tcW w:w="1559" w:type="dxa"/>
            <w:shd w:val="clear" w:color="auto" w:fill="auto"/>
            <w:vAlign w:val="center"/>
          </w:tcPr>
          <w:p w14:paraId="11EF63BF" w14:textId="77777777" w:rsidR="008F61F1" w:rsidRPr="00FD2CC4" w:rsidRDefault="00FD2CC4" w:rsidP="007A0867">
            <w:pPr>
              <w:spacing w:after="0" w:line="240" w:lineRule="auto"/>
              <w:rPr>
                <w:rFonts w:ascii="Arial Narrow" w:hAnsi="Arial Narrow" w:cs="Arial"/>
                <w:sz w:val="28"/>
                <w:szCs w:val="28"/>
              </w:rPr>
            </w:pPr>
            <w:r w:rsidRPr="00FD2CC4">
              <w:rPr>
                <w:rFonts w:ascii="Arial Narrow" w:hAnsi="Arial Narrow" w:cs="Arial"/>
                <w:sz w:val="28"/>
                <w:szCs w:val="28"/>
              </w:rPr>
              <w:t>0%</w:t>
            </w:r>
          </w:p>
        </w:tc>
        <w:tc>
          <w:tcPr>
            <w:tcW w:w="1985" w:type="dxa"/>
            <w:shd w:val="clear" w:color="auto" w:fill="auto"/>
            <w:vAlign w:val="center"/>
          </w:tcPr>
          <w:p w14:paraId="27D25E65" w14:textId="77777777" w:rsidR="008F61F1" w:rsidRPr="00FD2CC4" w:rsidRDefault="008F61F1" w:rsidP="007A0867">
            <w:pPr>
              <w:spacing w:after="0" w:line="240" w:lineRule="auto"/>
              <w:rPr>
                <w:rFonts w:ascii="Arial Narrow" w:hAnsi="Arial Narrow" w:cs="Arial"/>
                <w:sz w:val="28"/>
                <w:szCs w:val="28"/>
              </w:rPr>
            </w:pPr>
            <w:r w:rsidRPr="00FD2CC4">
              <w:rPr>
                <w:rFonts w:ascii="Arial Narrow" w:hAnsi="Arial Narrow" w:cs="Arial"/>
                <w:sz w:val="28"/>
                <w:szCs w:val="28"/>
              </w:rPr>
              <w:t>Mínimo trimestralmente</w:t>
            </w:r>
          </w:p>
        </w:tc>
      </w:tr>
      <w:tr w:rsidR="008F61F1" w:rsidRPr="004F0721" w14:paraId="2D42848B" w14:textId="77777777" w:rsidTr="006A05B6">
        <w:tc>
          <w:tcPr>
            <w:tcW w:w="2552" w:type="dxa"/>
            <w:shd w:val="clear" w:color="auto" w:fill="auto"/>
            <w:vAlign w:val="center"/>
          </w:tcPr>
          <w:p w14:paraId="4EB90A6F" w14:textId="77777777" w:rsidR="008F61F1" w:rsidRPr="002E37B6" w:rsidRDefault="008F61F1" w:rsidP="007A0867">
            <w:pPr>
              <w:spacing w:after="0" w:line="240" w:lineRule="auto"/>
              <w:rPr>
                <w:rFonts w:ascii="Arial Narrow" w:hAnsi="Arial Narrow" w:cs="Arial"/>
                <w:sz w:val="28"/>
                <w:szCs w:val="28"/>
              </w:rPr>
            </w:pPr>
            <w:r w:rsidRPr="002E37B6">
              <w:rPr>
                <w:rFonts w:ascii="Arial Narrow" w:hAnsi="Arial Narrow" w:cs="Arial"/>
                <w:sz w:val="28"/>
                <w:szCs w:val="28"/>
              </w:rPr>
              <w:t>% de afectación</w:t>
            </w:r>
          </w:p>
        </w:tc>
        <w:tc>
          <w:tcPr>
            <w:tcW w:w="2835" w:type="dxa"/>
            <w:shd w:val="clear" w:color="auto" w:fill="auto"/>
            <w:vAlign w:val="center"/>
          </w:tcPr>
          <w:p w14:paraId="2BD22C7A" w14:textId="77777777" w:rsidR="008F61F1" w:rsidRPr="002E37B6" w:rsidRDefault="008F61F1" w:rsidP="007A0867">
            <w:pPr>
              <w:spacing w:after="0" w:line="240" w:lineRule="auto"/>
              <w:rPr>
                <w:rFonts w:ascii="Arial Narrow" w:hAnsi="Arial Narrow" w:cs="Arial"/>
                <w:sz w:val="28"/>
                <w:szCs w:val="28"/>
              </w:rPr>
            </w:pPr>
            <w:r w:rsidRPr="002E37B6">
              <w:rPr>
                <w:rFonts w:ascii="Arial Narrow" w:hAnsi="Arial Narrow" w:cs="Arial"/>
                <w:sz w:val="28"/>
                <w:szCs w:val="28"/>
              </w:rPr>
              <w:t xml:space="preserve">Número de días de incapacidad por accidentes de </w:t>
            </w:r>
            <w:r w:rsidRPr="002E37B6">
              <w:rPr>
                <w:rFonts w:ascii="Arial Narrow" w:hAnsi="Arial Narrow" w:cs="Arial"/>
                <w:sz w:val="28"/>
                <w:szCs w:val="28"/>
              </w:rPr>
              <w:lastRenderedPageBreak/>
              <w:t>tránsito/Total de accidentes de tránsito del período *100</w:t>
            </w:r>
          </w:p>
        </w:tc>
        <w:tc>
          <w:tcPr>
            <w:tcW w:w="1843" w:type="dxa"/>
            <w:shd w:val="clear" w:color="auto" w:fill="auto"/>
            <w:vAlign w:val="center"/>
          </w:tcPr>
          <w:p w14:paraId="39010A3B" w14:textId="77777777" w:rsidR="008F61F1" w:rsidRPr="002E37B6" w:rsidRDefault="00984822" w:rsidP="00984822">
            <w:pPr>
              <w:spacing w:after="0" w:line="240" w:lineRule="auto"/>
              <w:rPr>
                <w:rFonts w:ascii="Arial Narrow" w:hAnsi="Arial Narrow" w:cs="Arial"/>
                <w:sz w:val="28"/>
                <w:szCs w:val="28"/>
              </w:rPr>
            </w:pPr>
            <w:r w:rsidRPr="002E37B6">
              <w:rPr>
                <w:rFonts w:ascii="Arial Narrow" w:hAnsi="Arial Narrow" w:cs="Arial"/>
                <w:sz w:val="28"/>
                <w:szCs w:val="28"/>
              </w:rPr>
              <w:lastRenderedPageBreak/>
              <w:t>Reportes de incapacidades por accidentes</w:t>
            </w:r>
          </w:p>
        </w:tc>
        <w:tc>
          <w:tcPr>
            <w:tcW w:w="1559" w:type="dxa"/>
            <w:shd w:val="clear" w:color="auto" w:fill="auto"/>
            <w:vAlign w:val="center"/>
          </w:tcPr>
          <w:p w14:paraId="77F23EF7" w14:textId="77777777" w:rsidR="008F61F1" w:rsidRPr="002E37B6" w:rsidRDefault="002E37B6" w:rsidP="007A0867">
            <w:pPr>
              <w:spacing w:after="0" w:line="240" w:lineRule="auto"/>
              <w:rPr>
                <w:rFonts w:ascii="Arial Narrow" w:hAnsi="Arial Narrow" w:cs="Arial"/>
                <w:sz w:val="28"/>
                <w:szCs w:val="28"/>
              </w:rPr>
            </w:pPr>
            <w:r w:rsidRPr="002E37B6">
              <w:rPr>
                <w:rFonts w:ascii="Arial Narrow" w:hAnsi="Arial Narrow" w:cs="Arial"/>
                <w:sz w:val="28"/>
                <w:szCs w:val="28"/>
              </w:rPr>
              <w:t>0%</w:t>
            </w:r>
          </w:p>
        </w:tc>
        <w:tc>
          <w:tcPr>
            <w:tcW w:w="1985" w:type="dxa"/>
            <w:shd w:val="clear" w:color="auto" w:fill="auto"/>
            <w:vAlign w:val="center"/>
          </w:tcPr>
          <w:p w14:paraId="23667927" w14:textId="77777777" w:rsidR="008F61F1" w:rsidRPr="002E37B6" w:rsidRDefault="008F61F1" w:rsidP="007A0867">
            <w:pPr>
              <w:spacing w:after="0" w:line="240" w:lineRule="auto"/>
              <w:rPr>
                <w:rFonts w:ascii="Arial Narrow" w:hAnsi="Arial Narrow" w:cs="Arial"/>
                <w:sz w:val="28"/>
                <w:szCs w:val="28"/>
              </w:rPr>
            </w:pPr>
            <w:r w:rsidRPr="002E37B6">
              <w:rPr>
                <w:rFonts w:ascii="Arial Narrow" w:hAnsi="Arial Narrow" w:cs="Arial"/>
                <w:sz w:val="28"/>
                <w:szCs w:val="28"/>
              </w:rPr>
              <w:t>Mínimo trimestralmente</w:t>
            </w:r>
          </w:p>
        </w:tc>
      </w:tr>
      <w:tr w:rsidR="008F61F1" w:rsidRPr="004F0721" w14:paraId="75140097" w14:textId="77777777" w:rsidTr="006A05B6">
        <w:tc>
          <w:tcPr>
            <w:tcW w:w="2552" w:type="dxa"/>
            <w:shd w:val="clear" w:color="auto" w:fill="auto"/>
            <w:vAlign w:val="center"/>
          </w:tcPr>
          <w:p w14:paraId="6BE384E3" w14:textId="77777777" w:rsidR="008F61F1" w:rsidRPr="005E036B" w:rsidRDefault="008F61F1" w:rsidP="007A0867">
            <w:pPr>
              <w:spacing w:after="0" w:line="240" w:lineRule="auto"/>
              <w:rPr>
                <w:rFonts w:ascii="Arial Narrow" w:hAnsi="Arial Narrow" w:cs="Arial"/>
                <w:sz w:val="28"/>
                <w:szCs w:val="28"/>
              </w:rPr>
            </w:pPr>
            <w:r w:rsidRPr="005E036B">
              <w:rPr>
                <w:rFonts w:ascii="Arial Narrow" w:hAnsi="Arial Narrow" w:cs="Arial"/>
                <w:sz w:val="28"/>
                <w:szCs w:val="28"/>
              </w:rPr>
              <w:lastRenderedPageBreak/>
              <w:t>% de afectación</w:t>
            </w:r>
          </w:p>
        </w:tc>
        <w:tc>
          <w:tcPr>
            <w:tcW w:w="2835" w:type="dxa"/>
            <w:shd w:val="clear" w:color="auto" w:fill="auto"/>
            <w:vAlign w:val="center"/>
          </w:tcPr>
          <w:p w14:paraId="126DE1BE" w14:textId="77777777" w:rsidR="008F61F1" w:rsidRPr="005E036B" w:rsidRDefault="008F61F1" w:rsidP="007A0867">
            <w:pPr>
              <w:spacing w:after="0" w:line="240" w:lineRule="auto"/>
              <w:rPr>
                <w:rFonts w:ascii="Arial Narrow" w:hAnsi="Arial Narrow" w:cs="Arial"/>
                <w:sz w:val="28"/>
                <w:szCs w:val="28"/>
              </w:rPr>
            </w:pPr>
            <w:r w:rsidRPr="005E036B">
              <w:rPr>
                <w:rFonts w:ascii="Arial Narrow" w:hAnsi="Arial Narrow" w:cs="Arial"/>
                <w:sz w:val="28"/>
                <w:szCs w:val="28"/>
              </w:rPr>
              <w:t>Número de días con vehículos no disponibles por accidentes de tránsito /Total de accidente</w:t>
            </w:r>
            <w:r w:rsidR="005E036B">
              <w:rPr>
                <w:rFonts w:ascii="Arial Narrow" w:hAnsi="Arial Narrow" w:cs="Arial"/>
                <w:sz w:val="28"/>
                <w:szCs w:val="28"/>
              </w:rPr>
              <w:t>s de tránsito del período * 100</w:t>
            </w:r>
          </w:p>
        </w:tc>
        <w:tc>
          <w:tcPr>
            <w:tcW w:w="1843" w:type="dxa"/>
            <w:shd w:val="clear" w:color="auto" w:fill="auto"/>
            <w:vAlign w:val="center"/>
          </w:tcPr>
          <w:p w14:paraId="1C79F172" w14:textId="77777777" w:rsidR="008F61F1" w:rsidRPr="005E036B" w:rsidRDefault="0079034B" w:rsidP="007A0867">
            <w:pPr>
              <w:spacing w:after="0" w:line="240" w:lineRule="auto"/>
              <w:rPr>
                <w:rFonts w:ascii="Arial Narrow" w:hAnsi="Arial Narrow" w:cs="Arial"/>
                <w:sz w:val="28"/>
                <w:szCs w:val="28"/>
              </w:rPr>
            </w:pPr>
            <w:r w:rsidRPr="005E036B">
              <w:rPr>
                <w:rFonts w:ascii="Arial Narrow" w:hAnsi="Arial Narrow" w:cs="Arial"/>
                <w:sz w:val="28"/>
                <w:szCs w:val="28"/>
              </w:rPr>
              <w:t>Reportes de accidentes</w:t>
            </w:r>
          </w:p>
        </w:tc>
        <w:tc>
          <w:tcPr>
            <w:tcW w:w="1559" w:type="dxa"/>
            <w:shd w:val="clear" w:color="auto" w:fill="auto"/>
            <w:vAlign w:val="center"/>
          </w:tcPr>
          <w:p w14:paraId="0D305777" w14:textId="77777777" w:rsidR="008F61F1" w:rsidRPr="005E036B" w:rsidRDefault="0079034B" w:rsidP="007A0867">
            <w:pPr>
              <w:spacing w:after="0" w:line="240" w:lineRule="auto"/>
              <w:rPr>
                <w:rFonts w:ascii="Arial Narrow" w:hAnsi="Arial Narrow" w:cs="Arial"/>
                <w:sz w:val="28"/>
                <w:szCs w:val="28"/>
              </w:rPr>
            </w:pPr>
            <w:r w:rsidRPr="005E036B">
              <w:rPr>
                <w:rFonts w:ascii="Arial Narrow" w:hAnsi="Arial Narrow" w:cs="Arial"/>
                <w:sz w:val="28"/>
                <w:szCs w:val="28"/>
              </w:rPr>
              <w:t>0%</w:t>
            </w:r>
          </w:p>
        </w:tc>
        <w:tc>
          <w:tcPr>
            <w:tcW w:w="1985" w:type="dxa"/>
            <w:shd w:val="clear" w:color="auto" w:fill="auto"/>
            <w:vAlign w:val="center"/>
          </w:tcPr>
          <w:p w14:paraId="12983ACA" w14:textId="77777777" w:rsidR="008F61F1" w:rsidRPr="005E036B" w:rsidRDefault="008F61F1" w:rsidP="007A0867">
            <w:pPr>
              <w:spacing w:after="0" w:line="240" w:lineRule="auto"/>
              <w:rPr>
                <w:rFonts w:ascii="Arial Narrow" w:hAnsi="Arial Narrow" w:cs="Arial"/>
                <w:sz w:val="28"/>
                <w:szCs w:val="28"/>
              </w:rPr>
            </w:pPr>
            <w:r w:rsidRPr="005E036B">
              <w:rPr>
                <w:rFonts w:ascii="Arial Narrow" w:hAnsi="Arial Narrow" w:cs="Arial"/>
                <w:sz w:val="28"/>
                <w:szCs w:val="28"/>
              </w:rPr>
              <w:t>Mínimo trimestralmente</w:t>
            </w:r>
          </w:p>
        </w:tc>
      </w:tr>
      <w:tr w:rsidR="008F61F1" w:rsidRPr="004F0721" w14:paraId="6B01C0CB" w14:textId="77777777" w:rsidTr="006A05B6">
        <w:tc>
          <w:tcPr>
            <w:tcW w:w="2552" w:type="dxa"/>
            <w:shd w:val="clear" w:color="auto" w:fill="auto"/>
            <w:vAlign w:val="center"/>
          </w:tcPr>
          <w:p w14:paraId="6AF1ADF7" w14:textId="4ABFE67B" w:rsidR="008F61F1" w:rsidRPr="00F14999" w:rsidRDefault="008F61F1" w:rsidP="002628FF">
            <w:pPr>
              <w:spacing w:after="0" w:line="240" w:lineRule="auto"/>
              <w:rPr>
                <w:rFonts w:ascii="Arial Narrow" w:hAnsi="Arial Narrow" w:cs="Arial"/>
                <w:sz w:val="28"/>
                <w:szCs w:val="28"/>
              </w:rPr>
            </w:pPr>
            <w:r w:rsidRPr="00F14999">
              <w:rPr>
                <w:rFonts w:ascii="Arial Narrow" w:hAnsi="Arial Narrow" w:cs="Arial"/>
                <w:sz w:val="28"/>
                <w:szCs w:val="28"/>
              </w:rPr>
              <w:t xml:space="preserve">Porcentaje </w:t>
            </w:r>
            <w:r w:rsidR="005333D1">
              <w:rPr>
                <w:rFonts w:ascii="Arial Narrow" w:hAnsi="Arial Narrow" w:cs="Arial"/>
                <w:sz w:val="28"/>
                <w:szCs w:val="28"/>
              </w:rPr>
              <w:t xml:space="preserve">gestión </w:t>
            </w:r>
            <w:r w:rsidRPr="00F14999">
              <w:rPr>
                <w:rFonts w:ascii="Arial Narrow" w:hAnsi="Arial Narrow" w:cs="Arial"/>
                <w:sz w:val="28"/>
                <w:szCs w:val="28"/>
              </w:rPr>
              <w:t xml:space="preserve">de </w:t>
            </w:r>
            <w:r w:rsidR="002628FF">
              <w:rPr>
                <w:rFonts w:ascii="Arial Narrow" w:hAnsi="Arial Narrow" w:cs="Arial"/>
                <w:sz w:val="28"/>
                <w:szCs w:val="28"/>
              </w:rPr>
              <w:t xml:space="preserve">reportes </w:t>
            </w:r>
            <w:r w:rsidR="005333D1">
              <w:rPr>
                <w:rFonts w:ascii="Arial Narrow" w:hAnsi="Arial Narrow" w:cs="Arial"/>
                <w:sz w:val="28"/>
                <w:szCs w:val="28"/>
              </w:rPr>
              <w:t>realizado</w:t>
            </w:r>
            <w:r w:rsidRPr="00F14999">
              <w:rPr>
                <w:rFonts w:ascii="Arial Narrow" w:hAnsi="Arial Narrow" w:cs="Arial"/>
                <w:sz w:val="28"/>
                <w:szCs w:val="28"/>
              </w:rPr>
              <w:t>s</w:t>
            </w:r>
          </w:p>
        </w:tc>
        <w:tc>
          <w:tcPr>
            <w:tcW w:w="2835" w:type="dxa"/>
            <w:shd w:val="clear" w:color="auto" w:fill="auto"/>
            <w:vAlign w:val="center"/>
          </w:tcPr>
          <w:p w14:paraId="54ABDE82" w14:textId="54D6AF52" w:rsidR="008F61F1" w:rsidRPr="00F14999" w:rsidRDefault="008F61F1" w:rsidP="002628FF">
            <w:pPr>
              <w:spacing w:after="0" w:line="240" w:lineRule="auto"/>
              <w:rPr>
                <w:rFonts w:ascii="Arial Narrow" w:hAnsi="Arial Narrow" w:cs="Arial"/>
                <w:sz w:val="28"/>
                <w:szCs w:val="28"/>
              </w:rPr>
            </w:pPr>
            <w:r w:rsidRPr="00F14999">
              <w:rPr>
                <w:rFonts w:ascii="Arial Narrow" w:hAnsi="Arial Narrow" w:cs="Arial"/>
                <w:sz w:val="28"/>
                <w:szCs w:val="28"/>
              </w:rPr>
              <w:t xml:space="preserve">Número de </w:t>
            </w:r>
            <w:r w:rsidR="002628FF">
              <w:rPr>
                <w:rFonts w:ascii="Arial Narrow" w:hAnsi="Arial Narrow" w:cs="Arial"/>
                <w:sz w:val="28"/>
                <w:szCs w:val="28"/>
              </w:rPr>
              <w:t>reportes</w:t>
            </w:r>
            <w:r w:rsidRPr="00F14999">
              <w:rPr>
                <w:rFonts w:ascii="Arial Narrow" w:hAnsi="Arial Narrow" w:cs="Arial"/>
                <w:sz w:val="28"/>
                <w:szCs w:val="28"/>
              </w:rPr>
              <w:t xml:space="preserve"> </w:t>
            </w:r>
            <w:r w:rsidR="002628FF">
              <w:rPr>
                <w:rFonts w:ascii="Arial Narrow" w:hAnsi="Arial Narrow" w:cs="Arial"/>
                <w:sz w:val="28"/>
                <w:szCs w:val="28"/>
              </w:rPr>
              <w:t>gestionados</w:t>
            </w:r>
            <w:r w:rsidRPr="00F14999">
              <w:rPr>
                <w:rFonts w:ascii="Arial Narrow" w:hAnsi="Arial Narrow" w:cs="Arial"/>
                <w:sz w:val="28"/>
                <w:szCs w:val="28"/>
              </w:rPr>
              <w:t xml:space="preserve"> / Total de </w:t>
            </w:r>
            <w:r w:rsidR="002628FF">
              <w:rPr>
                <w:rFonts w:ascii="Arial Narrow" w:hAnsi="Arial Narrow" w:cs="Arial"/>
                <w:sz w:val="28"/>
                <w:szCs w:val="28"/>
              </w:rPr>
              <w:t xml:space="preserve">reportes recibidos mes </w:t>
            </w:r>
            <w:r w:rsidRPr="00F14999">
              <w:rPr>
                <w:rFonts w:ascii="Arial Narrow" w:hAnsi="Arial Narrow" w:cs="Arial"/>
                <w:sz w:val="28"/>
                <w:szCs w:val="28"/>
              </w:rPr>
              <w:t>en el período *100</w:t>
            </w:r>
          </w:p>
        </w:tc>
        <w:tc>
          <w:tcPr>
            <w:tcW w:w="1843" w:type="dxa"/>
            <w:shd w:val="clear" w:color="auto" w:fill="auto"/>
            <w:vAlign w:val="center"/>
          </w:tcPr>
          <w:p w14:paraId="6083F751" w14:textId="6CC6A947" w:rsidR="008F61F1" w:rsidRPr="00F14999" w:rsidRDefault="002628FF" w:rsidP="007A0867">
            <w:pPr>
              <w:spacing w:after="0" w:line="240" w:lineRule="auto"/>
              <w:rPr>
                <w:rFonts w:ascii="Arial Narrow" w:hAnsi="Arial Narrow" w:cs="Arial"/>
                <w:sz w:val="28"/>
                <w:szCs w:val="28"/>
              </w:rPr>
            </w:pPr>
            <w:r>
              <w:rPr>
                <w:rFonts w:ascii="Arial Narrow" w:hAnsi="Arial Narrow" w:cs="Arial"/>
                <w:sz w:val="28"/>
                <w:szCs w:val="28"/>
              </w:rPr>
              <w:t>Reportes realizados</w:t>
            </w:r>
          </w:p>
        </w:tc>
        <w:tc>
          <w:tcPr>
            <w:tcW w:w="1559" w:type="dxa"/>
            <w:shd w:val="clear" w:color="auto" w:fill="auto"/>
            <w:vAlign w:val="center"/>
          </w:tcPr>
          <w:p w14:paraId="41B3D350" w14:textId="77777777" w:rsidR="008F61F1" w:rsidRPr="00F14999" w:rsidRDefault="00F14999" w:rsidP="007A0867">
            <w:pPr>
              <w:spacing w:after="0" w:line="240" w:lineRule="auto"/>
              <w:rPr>
                <w:rFonts w:ascii="Arial Narrow" w:hAnsi="Arial Narrow" w:cs="Arial"/>
                <w:sz w:val="28"/>
                <w:szCs w:val="28"/>
              </w:rPr>
            </w:pPr>
            <w:r w:rsidRPr="00F14999">
              <w:rPr>
                <w:rFonts w:ascii="Arial Narrow" w:hAnsi="Arial Narrow" w:cs="Arial"/>
                <w:sz w:val="28"/>
                <w:szCs w:val="28"/>
              </w:rPr>
              <w:t>80%</w:t>
            </w:r>
          </w:p>
        </w:tc>
        <w:tc>
          <w:tcPr>
            <w:tcW w:w="1985" w:type="dxa"/>
            <w:shd w:val="clear" w:color="auto" w:fill="auto"/>
            <w:vAlign w:val="center"/>
          </w:tcPr>
          <w:p w14:paraId="2ABE8BB1" w14:textId="77777777" w:rsidR="008F61F1" w:rsidRPr="00F14999" w:rsidRDefault="008F61F1" w:rsidP="007A0867">
            <w:pPr>
              <w:spacing w:after="0" w:line="240" w:lineRule="auto"/>
              <w:rPr>
                <w:rFonts w:ascii="Arial Narrow" w:hAnsi="Arial Narrow" w:cs="Arial"/>
                <w:sz w:val="28"/>
                <w:szCs w:val="28"/>
              </w:rPr>
            </w:pPr>
            <w:r w:rsidRPr="00F14999">
              <w:rPr>
                <w:rFonts w:ascii="Arial Narrow" w:hAnsi="Arial Narrow" w:cs="Arial"/>
                <w:sz w:val="28"/>
                <w:szCs w:val="28"/>
              </w:rPr>
              <w:t>Mínimo trimestralmente</w:t>
            </w:r>
          </w:p>
        </w:tc>
      </w:tr>
      <w:tr w:rsidR="008F61F1" w:rsidRPr="004F0721" w14:paraId="10CFEB94" w14:textId="77777777" w:rsidTr="006A05B6">
        <w:tc>
          <w:tcPr>
            <w:tcW w:w="2552" w:type="dxa"/>
            <w:shd w:val="clear" w:color="auto" w:fill="auto"/>
            <w:vAlign w:val="center"/>
          </w:tcPr>
          <w:p w14:paraId="3D4E0E21" w14:textId="77777777" w:rsidR="008F61F1" w:rsidRPr="00941305" w:rsidRDefault="008F61F1" w:rsidP="007A0867">
            <w:pPr>
              <w:spacing w:after="0" w:line="240" w:lineRule="auto"/>
              <w:rPr>
                <w:rFonts w:ascii="Arial Narrow" w:hAnsi="Arial Narrow" w:cs="Arial"/>
                <w:sz w:val="28"/>
                <w:szCs w:val="28"/>
              </w:rPr>
            </w:pPr>
            <w:r w:rsidRPr="00941305">
              <w:rPr>
                <w:rFonts w:ascii="Arial Narrow" w:hAnsi="Arial Narrow" w:cs="Arial"/>
                <w:sz w:val="28"/>
                <w:szCs w:val="28"/>
              </w:rPr>
              <w:t>Porcentaje de personas capacitadas.</w:t>
            </w:r>
          </w:p>
        </w:tc>
        <w:tc>
          <w:tcPr>
            <w:tcW w:w="2835" w:type="dxa"/>
            <w:shd w:val="clear" w:color="auto" w:fill="auto"/>
            <w:vAlign w:val="center"/>
          </w:tcPr>
          <w:p w14:paraId="7680CE7E" w14:textId="77777777" w:rsidR="008F61F1" w:rsidRPr="00941305" w:rsidRDefault="008F61F1" w:rsidP="007A0867">
            <w:pPr>
              <w:spacing w:after="0" w:line="240" w:lineRule="auto"/>
              <w:rPr>
                <w:rFonts w:ascii="Arial Narrow" w:hAnsi="Arial Narrow" w:cs="Arial"/>
                <w:sz w:val="28"/>
                <w:szCs w:val="28"/>
              </w:rPr>
            </w:pPr>
            <w:r w:rsidRPr="00941305">
              <w:rPr>
                <w:rFonts w:ascii="Arial Narrow" w:hAnsi="Arial Narrow" w:cs="Arial"/>
                <w:sz w:val="28"/>
                <w:szCs w:val="28"/>
              </w:rPr>
              <w:t>Número de personas capacitadas en el período/ Total de personas programadas en dicho período *100</w:t>
            </w:r>
          </w:p>
        </w:tc>
        <w:tc>
          <w:tcPr>
            <w:tcW w:w="1843" w:type="dxa"/>
            <w:shd w:val="clear" w:color="auto" w:fill="auto"/>
            <w:vAlign w:val="center"/>
          </w:tcPr>
          <w:p w14:paraId="467EB50E" w14:textId="77777777" w:rsidR="008F61F1" w:rsidRPr="00941305" w:rsidRDefault="00941305" w:rsidP="007A0867">
            <w:pPr>
              <w:spacing w:after="0" w:line="240" w:lineRule="auto"/>
              <w:rPr>
                <w:rFonts w:ascii="Arial Narrow" w:hAnsi="Arial Narrow" w:cs="Arial"/>
                <w:sz w:val="28"/>
                <w:szCs w:val="28"/>
              </w:rPr>
            </w:pPr>
            <w:r w:rsidRPr="00941305">
              <w:rPr>
                <w:rFonts w:ascii="Arial Narrow" w:hAnsi="Arial Narrow" w:cs="Arial"/>
                <w:sz w:val="28"/>
                <w:szCs w:val="28"/>
              </w:rPr>
              <w:t>Reportes de Capacitaciones</w:t>
            </w:r>
          </w:p>
        </w:tc>
        <w:tc>
          <w:tcPr>
            <w:tcW w:w="1559" w:type="dxa"/>
            <w:shd w:val="clear" w:color="auto" w:fill="auto"/>
            <w:vAlign w:val="center"/>
          </w:tcPr>
          <w:p w14:paraId="05F4A88A" w14:textId="77777777" w:rsidR="008F61F1" w:rsidRPr="00941305" w:rsidRDefault="00941305" w:rsidP="007A0867">
            <w:pPr>
              <w:spacing w:after="0" w:line="240" w:lineRule="auto"/>
              <w:rPr>
                <w:rFonts w:ascii="Arial Narrow" w:hAnsi="Arial Narrow" w:cs="Arial"/>
                <w:sz w:val="28"/>
                <w:szCs w:val="28"/>
              </w:rPr>
            </w:pPr>
            <w:r w:rsidRPr="00941305">
              <w:rPr>
                <w:rFonts w:ascii="Arial Narrow" w:hAnsi="Arial Narrow" w:cs="Arial"/>
                <w:sz w:val="28"/>
                <w:szCs w:val="28"/>
              </w:rPr>
              <w:t>100%</w:t>
            </w:r>
          </w:p>
        </w:tc>
        <w:tc>
          <w:tcPr>
            <w:tcW w:w="1985" w:type="dxa"/>
            <w:shd w:val="clear" w:color="auto" w:fill="auto"/>
            <w:vAlign w:val="center"/>
          </w:tcPr>
          <w:p w14:paraId="15F2706E" w14:textId="77777777" w:rsidR="008F61F1" w:rsidRPr="00941305" w:rsidRDefault="008F61F1" w:rsidP="007A0867">
            <w:pPr>
              <w:spacing w:after="0" w:line="240" w:lineRule="auto"/>
              <w:rPr>
                <w:rFonts w:ascii="Arial Narrow" w:hAnsi="Arial Narrow" w:cs="Arial"/>
                <w:sz w:val="28"/>
                <w:szCs w:val="28"/>
              </w:rPr>
            </w:pPr>
            <w:r w:rsidRPr="00941305">
              <w:rPr>
                <w:rFonts w:ascii="Arial Narrow" w:hAnsi="Arial Narrow" w:cs="Arial"/>
                <w:sz w:val="28"/>
                <w:szCs w:val="28"/>
              </w:rPr>
              <w:t>Mínimo trimestralmente</w:t>
            </w:r>
          </w:p>
        </w:tc>
      </w:tr>
      <w:tr w:rsidR="008F61F1" w:rsidRPr="004F0721" w14:paraId="6DFC7334" w14:textId="77777777" w:rsidTr="006A05B6">
        <w:tc>
          <w:tcPr>
            <w:tcW w:w="2552" w:type="dxa"/>
            <w:shd w:val="clear" w:color="auto" w:fill="auto"/>
            <w:vAlign w:val="center"/>
          </w:tcPr>
          <w:p w14:paraId="138D4869" w14:textId="77777777" w:rsidR="008F61F1" w:rsidRPr="006A05B6" w:rsidRDefault="008F61F1" w:rsidP="007A0867">
            <w:pPr>
              <w:spacing w:after="0" w:line="240" w:lineRule="auto"/>
              <w:rPr>
                <w:rFonts w:ascii="Arial Narrow" w:hAnsi="Arial Narrow" w:cs="Arial"/>
                <w:sz w:val="28"/>
                <w:szCs w:val="28"/>
              </w:rPr>
            </w:pPr>
            <w:r w:rsidRPr="006A05B6">
              <w:rPr>
                <w:rFonts w:ascii="Arial Narrow" w:hAnsi="Arial Narrow" w:cs="Arial"/>
                <w:sz w:val="28"/>
                <w:szCs w:val="28"/>
              </w:rPr>
              <w:t>Porcentaje de Investigación de accidentes.</w:t>
            </w:r>
          </w:p>
        </w:tc>
        <w:tc>
          <w:tcPr>
            <w:tcW w:w="2835" w:type="dxa"/>
            <w:shd w:val="clear" w:color="auto" w:fill="auto"/>
            <w:vAlign w:val="center"/>
          </w:tcPr>
          <w:p w14:paraId="2E1FAE1A" w14:textId="77777777" w:rsidR="008F61F1" w:rsidRPr="006A05B6" w:rsidRDefault="008F61F1" w:rsidP="007A0867">
            <w:pPr>
              <w:spacing w:after="0" w:line="240" w:lineRule="auto"/>
              <w:rPr>
                <w:rFonts w:ascii="Arial Narrow" w:hAnsi="Arial Narrow" w:cs="Arial"/>
                <w:sz w:val="28"/>
                <w:szCs w:val="28"/>
              </w:rPr>
            </w:pPr>
            <w:r w:rsidRPr="006A05B6">
              <w:rPr>
                <w:rFonts w:ascii="Arial Narrow" w:hAnsi="Arial Narrow" w:cs="Arial"/>
                <w:sz w:val="28"/>
                <w:szCs w:val="28"/>
              </w:rPr>
              <w:t>Número de investigaciones realizadas /Total de accidentes en el período *100</w:t>
            </w:r>
          </w:p>
        </w:tc>
        <w:tc>
          <w:tcPr>
            <w:tcW w:w="1843" w:type="dxa"/>
            <w:shd w:val="clear" w:color="auto" w:fill="auto"/>
            <w:vAlign w:val="center"/>
          </w:tcPr>
          <w:p w14:paraId="1066D9A4" w14:textId="77777777" w:rsidR="008F61F1" w:rsidRPr="006A05B6" w:rsidRDefault="006A05B6" w:rsidP="007A0867">
            <w:pPr>
              <w:spacing w:after="0" w:line="240" w:lineRule="auto"/>
              <w:rPr>
                <w:rFonts w:ascii="Arial Narrow" w:hAnsi="Arial Narrow" w:cs="Arial"/>
                <w:sz w:val="28"/>
                <w:szCs w:val="28"/>
              </w:rPr>
            </w:pPr>
            <w:r w:rsidRPr="006A05B6">
              <w:rPr>
                <w:rFonts w:ascii="Arial Narrow" w:hAnsi="Arial Narrow" w:cs="Arial"/>
                <w:sz w:val="28"/>
                <w:szCs w:val="28"/>
              </w:rPr>
              <w:t>Reporte de Investigaciones</w:t>
            </w:r>
          </w:p>
        </w:tc>
        <w:tc>
          <w:tcPr>
            <w:tcW w:w="1559" w:type="dxa"/>
            <w:shd w:val="clear" w:color="auto" w:fill="auto"/>
            <w:vAlign w:val="center"/>
          </w:tcPr>
          <w:p w14:paraId="54B812E9" w14:textId="77777777" w:rsidR="008F61F1" w:rsidRPr="006A05B6" w:rsidRDefault="006A05B6" w:rsidP="007A0867">
            <w:pPr>
              <w:spacing w:after="0" w:line="240" w:lineRule="auto"/>
              <w:rPr>
                <w:rFonts w:ascii="Arial Narrow" w:hAnsi="Arial Narrow" w:cs="Arial"/>
                <w:sz w:val="28"/>
                <w:szCs w:val="28"/>
              </w:rPr>
            </w:pPr>
            <w:r w:rsidRPr="006A05B6">
              <w:rPr>
                <w:rFonts w:ascii="Arial Narrow" w:hAnsi="Arial Narrow" w:cs="Arial"/>
                <w:sz w:val="28"/>
                <w:szCs w:val="28"/>
              </w:rPr>
              <w:t>100%</w:t>
            </w:r>
          </w:p>
        </w:tc>
        <w:tc>
          <w:tcPr>
            <w:tcW w:w="1985" w:type="dxa"/>
            <w:shd w:val="clear" w:color="auto" w:fill="auto"/>
            <w:vAlign w:val="center"/>
          </w:tcPr>
          <w:p w14:paraId="34BA6689" w14:textId="77777777" w:rsidR="008F61F1" w:rsidRPr="006A05B6" w:rsidRDefault="008F61F1" w:rsidP="007A0867">
            <w:pPr>
              <w:spacing w:after="0" w:line="240" w:lineRule="auto"/>
              <w:rPr>
                <w:rFonts w:ascii="Arial Narrow" w:hAnsi="Arial Narrow" w:cs="Arial"/>
                <w:sz w:val="28"/>
                <w:szCs w:val="28"/>
              </w:rPr>
            </w:pPr>
            <w:r w:rsidRPr="006A05B6">
              <w:rPr>
                <w:rFonts w:ascii="Arial Narrow" w:hAnsi="Arial Narrow" w:cs="Arial"/>
                <w:sz w:val="28"/>
                <w:szCs w:val="28"/>
              </w:rPr>
              <w:t>Mínimo trimestralmente</w:t>
            </w:r>
          </w:p>
        </w:tc>
      </w:tr>
      <w:tr w:rsidR="00E92378" w:rsidRPr="004F0721" w14:paraId="715A64A1" w14:textId="77777777" w:rsidTr="006A05B6">
        <w:tc>
          <w:tcPr>
            <w:tcW w:w="2552" w:type="dxa"/>
            <w:shd w:val="clear" w:color="auto" w:fill="auto"/>
            <w:vAlign w:val="center"/>
          </w:tcPr>
          <w:p w14:paraId="08DC7F24" w14:textId="77777777" w:rsidR="00E92378" w:rsidRPr="00E92378" w:rsidRDefault="00E92378" w:rsidP="007A0867">
            <w:pPr>
              <w:spacing w:after="0" w:line="240" w:lineRule="auto"/>
              <w:rPr>
                <w:rFonts w:ascii="Arial Narrow" w:hAnsi="Arial Narrow" w:cs="Arial"/>
                <w:sz w:val="28"/>
                <w:szCs w:val="28"/>
              </w:rPr>
            </w:pPr>
            <w:r w:rsidRPr="00E92378">
              <w:rPr>
                <w:rFonts w:ascii="Arial Narrow" w:hAnsi="Arial Narrow" w:cs="Arial"/>
                <w:sz w:val="28"/>
                <w:szCs w:val="28"/>
              </w:rPr>
              <w:t>Investigación de incidentes</w:t>
            </w:r>
          </w:p>
        </w:tc>
        <w:tc>
          <w:tcPr>
            <w:tcW w:w="2835" w:type="dxa"/>
            <w:shd w:val="clear" w:color="auto" w:fill="auto"/>
            <w:vAlign w:val="center"/>
          </w:tcPr>
          <w:p w14:paraId="0E063543" w14:textId="77777777" w:rsidR="00E92378" w:rsidRPr="00E92378" w:rsidRDefault="00E92378" w:rsidP="007A0867">
            <w:pPr>
              <w:spacing w:after="0" w:line="240" w:lineRule="auto"/>
              <w:rPr>
                <w:rFonts w:ascii="Arial Narrow" w:hAnsi="Arial Narrow" w:cs="Arial"/>
                <w:sz w:val="28"/>
                <w:szCs w:val="28"/>
              </w:rPr>
            </w:pPr>
            <w:r w:rsidRPr="00E92378">
              <w:rPr>
                <w:rFonts w:ascii="Arial Narrow" w:hAnsi="Arial Narrow" w:cs="Arial"/>
                <w:sz w:val="28"/>
                <w:szCs w:val="28"/>
              </w:rPr>
              <w:t>Número de investigaciones realizadas / Total de incidentes en el período *100</w:t>
            </w:r>
          </w:p>
        </w:tc>
        <w:tc>
          <w:tcPr>
            <w:tcW w:w="1843" w:type="dxa"/>
            <w:shd w:val="clear" w:color="auto" w:fill="auto"/>
            <w:vAlign w:val="center"/>
          </w:tcPr>
          <w:p w14:paraId="1F361320" w14:textId="77777777" w:rsidR="00E92378" w:rsidRPr="00E92378" w:rsidRDefault="00E92378" w:rsidP="00A04664">
            <w:pPr>
              <w:spacing w:after="0" w:line="240" w:lineRule="auto"/>
              <w:rPr>
                <w:rFonts w:ascii="Arial Narrow" w:hAnsi="Arial Narrow" w:cs="Arial"/>
                <w:sz w:val="28"/>
                <w:szCs w:val="28"/>
              </w:rPr>
            </w:pPr>
            <w:r w:rsidRPr="00E92378">
              <w:rPr>
                <w:rFonts w:ascii="Arial Narrow" w:hAnsi="Arial Narrow" w:cs="Arial"/>
                <w:sz w:val="28"/>
                <w:szCs w:val="28"/>
              </w:rPr>
              <w:t>Reporte de Investigaciones</w:t>
            </w:r>
          </w:p>
        </w:tc>
        <w:tc>
          <w:tcPr>
            <w:tcW w:w="1559" w:type="dxa"/>
            <w:shd w:val="clear" w:color="auto" w:fill="auto"/>
            <w:vAlign w:val="center"/>
          </w:tcPr>
          <w:p w14:paraId="7888668C" w14:textId="77777777" w:rsidR="00E92378" w:rsidRPr="00E92378" w:rsidRDefault="00E92378" w:rsidP="00A04664">
            <w:pPr>
              <w:spacing w:after="0" w:line="240" w:lineRule="auto"/>
              <w:rPr>
                <w:rFonts w:ascii="Arial Narrow" w:hAnsi="Arial Narrow" w:cs="Arial"/>
                <w:sz w:val="28"/>
                <w:szCs w:val="28"/>
              </w:rPr>
            </w:pPr>
            <w:r w:rsidRPr="00E92378">
              <w:rPr>
                <w:rFonts w:ascii="Arial Narrow" w:hAnsi="Arial Narrow" w:cs="Arial"/>
                <w:sz w:val="28"/>
                <w:szCs w:val="28"/>
              </w:rPr>
              <w:t>100%</w:t>
            </w:r>
          </w:p>
        </w:tc>
        <w:tc>
          <w:tcPr>
            <w:tcW w:w="1985" w:type="dxa"/>
            <w:shd w:val="clear" w:color="auto" w:fill="auto"/>
            <w:vAlign w:val="center"/>
          </w:tcPr>
          <w:p w14:paraId="23D30458" w14:textId="77777777" w:rsidR="00E92378" w:rsidRPr="00E92378" w:rsidRDefault="00E92378" w:rsidP="007A0867">
            <w:pPr>
              <w:spacing w:after="0" w:line="240" w:lineRule="auto"/>
              <w:rPr>
                <w:rFonts w:ascii="Arial Narrow" w:hAnsi="Arial Narrow" w:cs="Arial"/>
                <w:sz w:val="28"/>
                <w:szCs w:val="28"/>
              </w:rPr>
            </w:pPr>
            <w:r w:rsidRPr="00E92378">
              <w:rPr>
                <w:rFonts w:ascii="Arial Narrow" w:hAnsi="Arial Narrow" w:cs="Arial"/>
                <w:sz w:val="28"/>
                <w:szCs w:val="28"/>
              </w:rPr>
              <w:t>Mínimo trimestralmente</w:t>
            </w:r>
          </w:p>
        </w:tc>
      </w:tr>
    </w:tbl>
    <w:p w14:paraId="33D36B53" w14:textId="77777777" w:rsidR="00EA178D" w:rsidRDefault="00EA178D" w:rsidP="004F0721">
      <w:pPr>
        <w:spacing w:after="0" w:line="360" w:lineRule="auto"/>
        <w:jc w:val="both"/>
        <w:rPr>
          <w:rFonts w:ascii="Arial Narrow" w:hAnsi="Arial Narrow" w:cs="Arial"/>
          <w:sz w:val="28"/>
          <w:szCs w:val="28"/>
          <w:lang w:val="es-US"/>
        </w:rPr>
      </w:pPr>
    </w:p>
    <w:p w14:paraId="50C92C4A" w14:textId="77777777" w:rsidR="00B30B57" w:rsidRPr="00B30B57" w:rsidRDefault="00B30B57" w:rsidP="004F0721">
      <w:pPr>
        <w:spacing w:after="0" w:line="360" w:lineRule="auto"/>
        <w:jc w:val="both"/>
        <w:rPr>
          <w:rFonts w:ascii="Arial Narrow" w:hAnsi="Arial Narrow" w:cs="Arial"/>
          <w:b/>
          <w:sz w:val="28"/>
          <w:szCs w:val="28"/>
          <w:lang w:val="es-US"/>
        </w:rPr>
      </w:pPr>
      <w:r>
        <w:rPr>
          <w:rFonts w:ascii="Arial Narrow" w:hAnsi="Arial Narrow" w:cs="Arial"/>
          <w:b/>
          <w:sz w:val="28"/>
          <w:szCs w:val="28"/>
          <w:lang w:val="es-US"/>
        </w:rPr>
        <w:t xml:space="preserve">Responsable: </w:t>
      </w:r>
      <w:r w:rsidR="00951CF2" w:rsidRPr="005F2497">
        <w:rPr>
          <w:rFonts w:ascii="Arial Narrow" w:eastAsia="Times New Roman" w:hAnsi="Arial Narrow" w:cs="Arial"/>
          <w:color w:val="222222"/>
          <w:sz w:val="28"/>
          <w:szCs w:val="28"/>
          <w:lang w:eastAsia="es-ES"/>
        </w:rPr>
        <w:t>PILAR ADRIANA GARAVITO</w:t>
      </w:r>
    </w:p>
    <w:p w14:paraId="50B4E441" w14:textId="77777777" w:rsidR="00EA178D" w:rsidRPr="004F0721" w:rsidRDefault="00EA178D" w:rsidP="004F0721">
      <w:pPr>
        <w:spacing w:after="0" w:line="360" w:lineRule="auto"/>
        <w:jc w:val="both"/>
        <w:rPr>
          <w:rFonts w:ascii="Arial Narrow" w:hAnsi="Arial Narrow" w:cs="Arial"/>
          <w:sz w:val="28"/>
          <w:szCs w:val="28"/>
          <w:lang w:val="es-US"/>
        </w:rPr>
      </w:pPr>
    </w:p>
    <w:p w14:paraId="46A5757E" w14:textId="77777777" w:rsidR="00EA178D" w:rsidRPr="004F0721" w:rsidRDefault="00A53EF5" w:rsidP="004F0721">
      <w:pPr>
        <w:pStyle w:val="Ttulo3"/>
        <w:spacing w:before="0" w:line="360" w:lineRule="auto"/>
        <w:rPr>
          <w:rFonts w:ascii="Arial Narrow" w:hAnsi="Arial Narrow"/>
          <w:color w:val="auto"/>
          <w:sz w:val="28"/>
          <w:szCs w:val="28"/>
          <w:lang w:val="es-US"/>
        </w:rPr>
      </w:pPr>
      <w:bookmarkStart w:id="30" w:name="_Toc344571525"/>
      <w:r w:rsidRPr="004F0721">
        <w:rPr>
          <w:rFonts w:ascii="Arial Narrow" w:hAnsi="Arial Narrow"/>
          <w:color w:val="auto"/>
          <w:sz w:val="28"/>
          <w:szCs w:val="28"/>
          <w:lang w:val="es-US"/>
        </w:rPr>
        <w:t xml:space="preserve">7.5.2. </w:t>
      </w:r>
      <w:r w:rsidR="00EA178D" w:rsidRPr="004F0721">
        <w:rPr>
          <w:rFonts w:ascii="Arial Narrow" w:hAnsi="Arial Narrow"/>
          <w:color w:val="auto"/>
          <w:sz w:val="28"/>
          <w:szCs w:val="28"/>
          <w:lang w:val="es-US"/>
        </w:rPr>
        <w:t>Indicadores de actividad</w:t>
      </w:r>
      <w:bookmarkEnd w:id="30"/>
    </w:p>
    <w:p w14:paraId="5499417B" w14:textId="77777777" w:rsidR="00EA178D" w:rsidRPr="004F0721" w:rsidRDefault="00EA178D" w:rsidP="004F0721">
      <w:pPr>
        <w:spacing w:after="0" w:line="360" w:lineRule="auto"/>
        <w:jc w:val="both"/>
        <w:rPr>
          <w:rFonts w:ascii="Arial Narrow" w:hAnsi="Arial Narrow" w:cs="Arial"/>
          <w:sz w:val="28"/>
          <w:szCs w:val="28"/>
          <w:lang w:val="es-US"/>
        </w:rPr>
      </w:pPr>
    </w:p>
    <w:p w14:paraId="1671FC4E" w14:textId="77777777" w:rsidR="00EA178D" w:rsidRPr="004F0721" w:rsidRDefault="00EA178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sz w:val="28"/>
          <w:szCs w:val="28"/>
        </w:rPr>
        <w:t>Son aquellos indicadores que ofrecen información sobre el grado de consecución de las acciones que conforman el plan</w:t>
      </w:r>
      <w:r w:rsidRPr="004F0721">
        <w:rPr>
          <w:rFonts w:ascii="Arial Narrow" w:hAnsi="Arial Narrow" w:cs="Arial"/>
          <w:color w:val="000000"/>
          <w:sz w:val="28"/>
          <w:szCs w:val="28"/>
          <w:lang w:val="es-US"/>
        </w:rPr>
        <w:t>:</w:t>
      </w:r>
    </w:p>
    <w:p w14:paraId="2DE8F00A" w14:textId="77777777" w:rsidR="00EA178D" w:rsidRDefault="00EA178D" w:rsidP="004F0721">
      <w:pPr>
        <w:spacing w:after="0" w:line="360" w:lineRule="auto"/>
        <w:jc w:val="both"/>
        <w:rPr>
          <w:rFonts w:ascii="Arial Narrow" w:hAnsi="Arial Narrow" w:cs="Arial"/>
          <w:sz w:val="28"/>
          <w:szCs w:val="28"/>
          <w:lang w:val="es-US"/>
        </w:rPr>
      </w:pPr>
    </w:p>
    <w:p w14:paraId="6F97CACB" w14:textId="77777777" w:rsidR="00196612" w:rsidRDefault="00196612" w:rsidP="004F0721">
      <w:pPr>
        <w:spacing w:after="0" w:line="360" w:lineRule="auto"/>
        <w:jc w:val="both"/>
        <w:rPr>
          <w:rFonts w:ascii="Arial Narrow" w:hAnsi="Arial Narrow" w:cs="Arial"/>
          <w:sz w:val="28"/>
          <w:szCs w:val="28"/>
          <w:lang w:val="es-US"/>
        </w:rPr>
      </w:pPr>
    </w:p>
    <w:p w14:paraId="2D4BCF26" w14:textId="77777777" w:rsidR="00196612" w:rsidRDefault="00196612" w:rsidP="004F0721">
      <w:pPr>
        <w:spacing w:after="0" w:line="360" w:lineRule="auto"/>
        <w:jc w:val="both"/>
        <w:rPr>
          <w:rFonts w:ascii="Arial Narrow" w:hAnsi="Arial Narrow" w:cs="Arial"/>
          <w:sz w:val="28"/>
          <w:szCs w:val="28"/>
          <w:lang w:val="es-US"/>
        </w:rPr>
      </w:pPr>
    </w:p>
    <w:p w14:paraId="5056B2F4" w14:textId="77777777" w:rsidR="00196612" w:rsidRPr="004F0721" w:rsidRDefault="00196612" w:rsidP="004F0721">
      <w:pPr>
        <w:spacing w:after="0" w:line="360" w:lineRule="auto"/>
        <w:jc w:val="both"/>
        <w:rPr>
          <w:rFonts w:ascii="Arial Narrow" w:hAnsi="Arial Narrow" w:cs="Arial"/>
          <w:sz w:val="28"/>
          <w:szCs w:val="28"/>
          <w:lang w:val="es-US"/>
        </w:rPr>
      </w:pPr>
    </w:p>
    <w:tbl>
      <w:tblPr>
        <w:tblW w:w="10206" w:type="dxa"/>
        <w:tblInd w:w="-459" w:type="dxa"/>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ayout w:type="fixed"/>
        <w:tblLook w:val="04A0" w:firstRow="1" w:lastRow="0" w:firstColumn="1" w:lastColumn="0" w:noHBand="0" w:noVBand="1"/>
      </w:tblPr>
      <w:tblGrid>
        <w:gridCol w:w="2694"/>
        <w:gridCol w:w="1984"/>
        <w:gridCol w:w="1985"/>
        <w:gridCol w:w="1842"/>
        <w:gridCol w:w="1701"/>
      </w:tblGrid>
      <w:tr w:rsidR="00903497" w:rsidRPr="00903497" w14:paraId="32B9B406" w14:textId="77777777" w:rsidTr="00FE0196">
        <w:tc>
          <w:tcPr>
            <w:tcW w:w="2694" w:type="dxa"/>
            <w:shd w:val="clear" w:color="auto" w:fill="A95715" w:themeFill="accent3" w:themeFillShade="BF"/>
            <w:vAlign w:val="center"/>
          </w:tcPr>
          <w:p w14:paraId="5C4D6FD8" w14:textId="77777777" w:rsidR="00EA178D" w:rsidRPr="00903497" w:rsidRDefault="00EA178D" w:rsidP="00360410">
            <w:pPr>
              <w:spacing w:after="0" w:line="240" w:lineRule="auto"/>
              <w:jc w:val="center"/>
              <w:rPr>
                <w:rFonts w:ascii="Arial Narrow" w:hAnsi="Arial Narrow" w:cs="Arial"/>
                <w:b/>
                <w:bCs/>
                <w:color w:val="FFFFFF" w:themeColor="background1"/>
                <w:sz w:val="28"/>
                <w:szCs w:val="28"/>
                <w:lang w:eastAsia="es-CO"/>
              </w:rPr>
            </w:pPr>
            <w:r w:rsidRPr="00903497">
              <w:rPr>
                <w:rFonts w:ascii="Arial Narrow" w:hAnsi="Arial Narrow" w:cs="Arial"/>
                <w:b/>
                <w:bCs/>
                <w:color w:val="FFFFFF" w:themeColor="background1"/>
                <w:sz w:val="28"/>
                <w:szCs w:val="28"/>
                <w:lang w:eastAsia="es-CO"/>
              </w:rPr>
              <w:t>DESCRIPCION</w:t>
            </w:r>
          </w:p>
        </w:tc>
        <w:tc>
          <w:tcPr>
            <w:tcW w:w="1984" w:type="dxa"/>
            <w:shd w:val="clear" w:color="auto" w:fill="A95715" w:themeFill="accent3" w:themeFillShade="BF"/>
            <w:vAlign w:val="center"/>
          </w:tcPr>
          <w:p w14:paraId="21C8A4DC" w14:textId="77777777" w:rsidR="00EA178D" w:rsidRPr="00903497" w:rsidRDefault="00EA178D" w:rsidP="00360410">
            <w:pPr>
              <w:spacing w:after="0" w:line="240" w:lineRule="auto"/>
              <w:jc w:val="center"/>
              <w:rPr>
                <w:rFonts w:ascii="Arial Narrow" w:hAnsi="Arial Narrow" w:cs="Arial"/>
                <w:b/>
                <w:bCs/>
                <w:color w:val="FFFFFF" w:themeColor="background1"/>
                <w:sz w:val="28"/>
                <w:szCs w:val="28"/>
                <w:lang w:eastAsia="es-CO"/>
              </w:rPr>
            </w:pPr>
            <w:r w:rsidRPr="00903497">
              <w:rPr>
                <w:rFonts w:ascii="Arial Narrow" w:hAnsi="Arial Narrow" w:cs="Arial"/>
                <w:b/>
                <w:bCs/>
                <w:color w:val="FFFFFF" w:themeColor="background1"/>
                <w:sz w:val="28"/>
                <w:szCs w:val="28"/>
                <w:lang w:eastAsia="es-CO"/>
              </w:rPr>
              <w:t>DEFINICION</w:t>
            </w:r>
          </w:p>
        </w:tc>
        <w:tc>
          <w:tcPr>
            <w:tcW w:w="1985" w:type="dxa"/>
            <w:shd w:val="clear" w:color="auto" w:fill="A95715" w:themeFill="accent3" w:themeFillShade="BF"/>
            <w:vAlign w:val="center"/>
          </w:tcPr>
          <w:p w14:paraId="29695B46" w14:textId="77777777" w:rsidR="00EA178D" w:rsidRPr="00903497" w:rsidRDefault="00EA178D" w:rsidP="00360410">
            <w:pPr>
              <w:spacing w:after="0" w:line="240" w:lineRule="auto"/>
              <w:jc w:val="center"/>
              <w:rPr>
                <w:rFonts w:ascii="Arial Narrow" w:hAnsi="Arial Narrow" w:cs="Arial"/>
                <w:b/>
                <w:bCs/>
                <w:color w:val="FFFFFF" w:themeColor="background1"/>
                <w:sz w:val="28"/>
                <w:szCs w:val="28"/>
                <w:lang w:eastAsia="es-CO"/>
              </w:rPr>
            </w:pPr>
            <w:r w:rsidRPr="00903497">
              <w:rPr>
                <w:rFonts w:ascii="Arial Narrow" w:hAnsi="Arial Narrow" w:cs="Arial"/>
                <w:b/>
                <w:bCs/>
                <w:color w:val="FFFFFF" w:themeColor="background1"/>
                <w:sz w:val="28"/>
                <w:szCs w:val="28"/>
                <w:lang w:eastAsia="es-CO"/>
              </w:rPr>
              <w:t>FUENTE DE INFORMACION</w:t>
            </w:r>
          </w:p>
        </w:tc>
        <w:tc>
          <w:tcPr>
            <w:tcW w:w="1842" w:type="dxa"/>
            <w:shd w:val="clear" w:color="auto" w:fill="A95715" w:themeFill="accent3" w:themeFillShade="BF"/>
            <w:vAlign w:val="center"/>
          </w:tcPr>
          <w:p w14:paraId="49DF4D9E" w14:textId="77777777" w:rsidR="00EA178D" w:rsidRPr="00903497" w:rsidRDefault="00EA178D" w:rsidP="00360410">
            <w:pPr>
              <w:spacing w:after="0" w:line="240" w:lineRule="auto"/>
              <w:jc w:val="center"/>
              <w:rPr>
                <w:rFonts w:ascii="Arial Narrow" w:hAnsi="Arial Narrow" w:cs="Arial"/>
                <w:b/>
                <w:bCs/>
                <w:color w:val="FFFFFF" w:themeColor="background1"/>
                <w:sz w:val="28"/>
                <w:szCs w:val="28"/>
                <w:lang w:eastAsia="es-CO"/>
              </w:rPr>
            </w:pPr>
            <w:r w:rsidRPr="00903497">
              <w:rPr>
                <w:rFonts w:ascii="Arial Narrow" w:hAnsi="Arial Narrow" w:cs="Arial"/>
                <w:b/>
                <w:bCs/>
                <w:color w:val="FFFFFF" w:themeColor="background1"/>
                <w:sz w:val="28"/>
                <w:szCs w:val="28"/>
                <w:lang w:eastAsia="es-CO"/>
              </w:rPr>
              <w:t>META</w:t>
            </w:r>
          </w:p>
        </w:tc>
        <w:tc>
          <w:tcPr>
            <w:tcW w:w="1701" w:type="dxa"/>
            <w:shd w:val="clear" w:color="auto" w:fill="A95715" w:themeFill="accent3" w:themeFillShade="BF"/>
            <w:vAlign w:val="center"/>
          </w:tcPr>
          <w:p w14:paraId="16B1814A" w14:textId="77777777" w:rsidR="00EA178D" w:rsidRPr="00903497" w:rsidRDefault="00EA178D" w:rsidP="00360410">
            <w:pPr>
              <w:spacing w:after="0" w:line="240" w:lineRule="auto"/>
              <w:jc w:val="center"/>
              <w:rPr>
                <w:rFonts w:ascii="Arial Narrow" w:hAnsi="Arial Narrow" w:cs="Arial"/>
                <w:b/>
                <w:bCs/>
                <w:color w:val="FFFFFF" w:themeColor="background1"/>
                <w:sz w:val="28"/>
                <w:szCs w:val="28"/>
                <w:lang w:eastAsia="es-CO"/>
              </w:rPr>
            </w:pPr>
            <w:r w:rsidRPr="00903497">
              <w:rPr>
                <w:rFonts w:ascii="Arial Narrow" w:hAnsi="Arial Narrow" w:cs="Arial"/>
                <w:b/>
                <w:bCs/>
                <w:color w:val="FFFFFF" w:themeColor="background1"/>
                <w:sz w:val="28"/>
                <w:szCs w:val="28"/>
                <w:lang w:eastAsia="es-CO"/>
              </w:rPr>
              <w:t>PERIODO DE MEDICION</w:t>
            </w:r>
          </w:p>
        </w:tc>
      </w:tr>
      <w:tr w:rsidR="00EA178D" w:rsidRPr="004F0721" w14:paraId="253512AF" w14:textId="77777777" w:rsidTr="00FE0196">
        <w:tc>
          <w:tcPr>
            <w:tcW w:w="2694" w:type="dxa"/>
            <w:shd w:val="clear" w:color="auto" w:fill="auto"/>
            <w:vAlign w:val="center"/>
          </w:tcPr>
          <w:p w14:paraId="452973F5" w14:textId="77777777" w:rsidR="00EA178D" w:rsidRPr="004F0721" w:rsidRDefault="00EA178D" w:rsidP="00360410">
            <w:pPr>
              <w:spacing w:after="0" w:line="240" w:lineRule="auto"/>
              <w:jc w:val="both"/>
              <w:rPr>
                <w:rFonts w:ascii="Arial Narrow" w:hAnsi="Arial Narrow" w:cs="Arial"/>
                <w:sz w:val="28"/>
                <w:szCs w:val="28"/>
              </w:rPr>
            </w:pPr>
            <w:r w:rsidRPr="004F0721">
              <w:rPr>
                <w:rFonts w:ascii="Arial Narrow" w:hAnsi="Arial Narrow" w:cs="Arial"/>
                <w:sz w:val="28"/>
                <w:szCs w:val="28"/>
              </w:rPr>
              <w:t>Cumplimiento en los programas de mantenimiento de los vehículos.</w:t>
            </w:r>
          </w:p>
        </w:tc>
        <w:tc>
          <w:tcPr>
            <w:tcW w:w="1984" w:type="dxa"/>
            <w:shd w:val="clear" w:color="auto" w:fill="auto"/>
          </w:tcPr>
          <w:p w14:paraId="62525931" w14:textId="77777777" w:rsidR="00EA178D" w:rsidRPr="004F0721" w:rsidRDefault="00EA178D" w:rsidP="00360410">
            <w:pPr>
              <w:spacing w:after="0" w:line="240" w:lineRule="auto"/>
              <w:jc w:val="both"/>
              <w:rPr>
                <w:rFonts w:ascii="Arial Narrow" w:hAnsi="Arial Narrow" w:cs="Arial"/>
                <w:sz w:val="28"/>
                <w:szCs w:val="28"/>
              </w:rPr>
            </w:pPr>
            <w:r w:rsidRPr="004F0721">
              <w:rPr>
                <w:rFonts w:ascii="Arial Narrow" w:hAnsi="Arial Narrow" w:cs="Arial"/>
                <w:sz w:val="28"/>
                <w:szCs w:val="28"/>
              </w:rPr>
              <w:t>Número de mantenimientos realizados / Total de mantenimientos programados * 100</w:t>
            </w:r>
          </w:p>
        </w:tc>
        <w:tc>
          <w:tcPr>
            <w:tcW w:w="1985" w:type="dxa"/>
            <w:shd w:val="clear" w:color="auto" w:fill="auto"/>
          </w:tcPr>
          <w:p w14:paraId="0C3488D1" w14:textId="77777777" w:rsidR="00EA178D" w:rsidRPr="004F0721" w:rsidRDefault="00FE0196" w:rsidP="00360410">
            <w:pPr>
              <w:spacing w:after="0" w:line="240" w:lineRule="auto"/>
              <w:jc w:val="both"/>
              <w:rPr>
                <w:rFonts w:ascii="Arial Narrow" w:hAnsi="Arial Narrow" w:cs="Arial"/>
                <w:sz w:val="28"/>
                <w:szCs w:val="28"/>
              </w:rPr>
            </w:pPr>
            <w:r>
              <w:rPr>
                <w:rFonts w:ascii="Arial Narrow" w:hAnsi="Arial Narrow" w:cs="Arial"/>
                <w:sz w:val="28"/>
                <w:szCs w:val="28"/>
              </w:rPr>
              <w:t>Reporte de mantenimientos</w:t>
            </w:r>
          </w:p>
        </w:tc>
        <w:tc>
          <w:tcPr>
            <w:tcW w:w="1842" w:type="dxa"/>
            <w:shd w:val="clear" w:color="auto" w:fill="auto"/>
          </w:tcPr>
          <w:p w14:paraId="56716F80" w14:textId="77777777" w:rsidR="00EA178D" w:rsidRPr="004F0721" w:rsidRDefault="00FE0196" w:rsidP="00360410">
            <w:pPr>
              <w:spacing w:after="0" w:line="240" w:lineRule="auto"/>
              <w:jc w:val="both"/>
              <w:rPr>
                <w:rFonts w:ascii="Arial Narrow" w:hAnsi="Arial Narrow" w:cs="Arial"/>
                <w:sz w:val="28"/>
                <w:szCs w:val="28"/>
              </w:rPr>
            </w:pPr>
            <w:r>
              <w:rPr>
                <w:rFonts w:ascii="Arial Narrow" w:hAnsi="Arial Narrow" w:cs="Arial"/>
                <w:sz w:val="28"/>
                <w:szCs w:val="28"/>
              </w:rPr>
              <w:t>100%</w:t>
            </w:r>
          </w:p>
        </w:tc>
        <w:tc>
          <w:tcPr>
            <w:tcW w:w="1701" w:type="dxa"/>
            <w:shd w:val="clear" w:color="auto" w:fill="auto"/>
          </w:tcPr>
          <w:p w14:paraId="58CF5678" w14:textId="77777777" w:rsidR="00EA178D" w:rsidRPr="005333D1" w:rsidRDefault="00EA178D" w:rsidP="00360410">
            <w:pPr>
              <w:spacing w:after="0" w:line="240" w:lineRule="auto"/>
              <w:jc w:val="both"/>
              <w:rPr>
                <w:rFonts w:ascii="Arial Narrow" w:hAnsi="Arial Narrow" w:cs="Arial"/>
                <w:sz w:val="26"/>
                <w:szCs w:val="26"/>
              </w:rPr>
            </w:pPr>
            <w:r w:rsidRPr="005333D1">
              <w:rPr>
                <w:rFonts w:ascii="Arial Narrow" w:hAnsi="Arial Narrow" w:cs="Arial"/>
                <w:sz w:val="26"/>
                <w:szCs w:val="26"/>
              </w:rPr>
              <w:t>Mínimo trimestralmente</w:t>
            </w:r>
          </w:p>
        </w:tc>
      </w:tr>
      <w:tr w:rsidR="00EA178D" w:rsidRPr="004F0721" w14:paraId="44E6250B" w14:textId="77777777" w:rsidTr="00FE0196">
        <w:tc>
          <w:tcPr>
            <w:tcW w:w="2694" w:type="dxa"/>
            <w:shd w:val="clear" w:color="auto" w:fill="auto"/>
            <w:vAlign w:val="center"/>
          </w:tcPr>
          <w:p w14:paraId="001A9C4B" w14:textId="3EF9E5E2" w:rsidR="00EA178D" w:rsidRPr="004F0721" w:rsidRDefault="00EA178D" w:rsidP="005333D1">
            <w:pPr>
              <w:spacing w:after="0" w:line="240" w:lineRule="auto"/>
              <w:jc w:val="both"/>
              <w:rPr>
                <w:rFonts w:ascii="Arial Narrow" w:hAnsi="Arial Narrow" w:cs="Arial"/>
                <w:sz w:val="28"/>
                <w:szCs w:val="28"/>
              </w:rPr>
            </w:pPr>
            <w:r w:rsidRPr="004F0721">
              <w:rPr>
                <w:rFonts w:ascii="Arial Narrow" w:hAnsi="Arial Narrow" w:cs="Arial"/>
                <w:sz w:val="28"/>
                <w:szCs w:val="28"/>
              </w:rPr>
              <w:t>Numero de evaluaciones de los conductores.</w:t>
            </w:r>
          </w:p>
        </w:tc>
        <w:tc>
          <w:tcPr>
            <w:tcW w:w="1984" w:type="dxa"/>
            <w:shd w:val="clear" w:color="auto" w:fill="auto"/>
          </w:tcPr>
          <w:p w14:paraId="17EA9F1F" w14:textId="77777777" w:rsidR="00EA178D" w:rsidRPr="004F0721" w:rsidRDefault="00EA178D" w:rsidP="00360410">
            <w:pPr>
              <w:spacing w:after="0" w:line="240" w:lineRule="auto"/>
              <w:jc w:val="both"/>
              <w:rPr>
                <w:rFonts w:ascii="Arial Narrow" w:hAnsi="Arial Narrow" w:cs="Arial"/>
                <w:sz w:val="28"/>
                <w:szCs w:val="28"/>
              </w:rPr>
            </w:pPr>
            <w:r w:rsidRPr="004F0721">
              <w:rPr>
                <w:rFonts w:ascii="Arial Narrow" w:hAnsi="Arial Narrow" w:cs="Arial"/>
                <w:sz w:val="28"/>
                <w:szCs w:val="28"/>
              </w:rPr>
              <w:t>Número de evaluaciones realizadas / Total de evaluaciones programados * 100</w:t>
            </w:r>
          </w:p>
        </w:tc>
        <w:tc>
          <w:tcPr>
            <w:tcW w:w="1985" w:type="dxa"/>
            <w:shd w:val="clear" w:color="auto" w:fill="auto"/>
          </w:tcPr>
          <w:p w14:paraId="1EE732BF" w14:textId="77777777" w:rsidR="00EA178D" w:rsidRPr="004F0721" w:rsidRDefault="006859FE" w:rsidP="00360410">
            <w:pPr>
              <w:spacing w:after="0" w:line="240" w:lineRule="auto"/>
              <w:jc w:val="both"/>
              <w:rPr>
                <w:rFonts w:ascii="Arial Narrow" w:hAnsi="Arial Narrow" w:cs="Arial"/>
                <w:sz w:val="28"/>
                <w:szCs w:val="28"/>
              </w:rPr>
            </w:pPr>
            <w:r>
              <w:rPr>
                <w:rFonts w:ascii="Arial Narrow" w:hAnsi="Arial Narrow" w:cs="Arial"/>
                <w:sz w:val="28"/>
                <w:szCs w:val="28"/>
              </w:rPr>
              <w:t>Reporte de Evaluación</w:t>
            </w:r>
          </w:p>
        </w:tc>
        <w:tc>
          <w:tcPr>
            <w:tcW w:w="1842" w:type="dxa"/>
            <w:shd w:val="clear" w:color="auto" w:fill="auto"/>
          </w:tcPr>
          <w:p w14:paraId="26927A00" w14:textId="77777777" w:rsidR="00EA178D" w:rsidRPr="004F0721" w:rsidRDefault="006859FE" w:rsidP="00360410">
            <w:pPr>
              <w:spacing w:after="0" w:line="240" w:lineRule="auto"/>
              <w:jc w:val="both"/>
              <w:rPr>
                <w:rFonts w:ascii="Arial Narrow" w:hAnsi="Arial Narrow" w:cs="Arial"/>
                <w:sz w:val="28"/>
                <w:szCs w:val="28"/>
              </w:rPr>
            </w:pPr>
            <w:r>
              <w:rPr>
                <w:rFonts w:ascii="Arial Narrow" w:hAnsi="Arial Narrow" w:cs="Arial"/>
                <w:sz w:val="28"/>
                <w:szCs w:val="28"/>
              </w:rPr>
              <w:t>100%</w:t>
            </w:r>
          </w:p>
        </w:tc>
        <w:tc>
          <w:tcPr>
            <w:tcW w:w="1701" w:type="dxa"/>
            <w:shd w:val="clear" w:color="auto" w:fill="auto"/>
          </w:tcPr>
          <w:p w14:paraId="5C5F08EC" w14:textId="35BBB5AC" w:rsidR="00EA178D" w:rsidRPr="004F0721" w:rsidRDefault="005333D1" w:rsidP="00360410">
            <w:pPr>
              <w:spacing w:after="0" w:line="240" w:lineRule="auto"/>
              <w:jc w:val="both"/>
              <w:rPr>
                <w:rFonts w:ascii="Arial Narrow" w:hAnsi="Arial Narrow" w:cs="Arial"/>
                <w:sz w:val="28"/>
                <w:szCs w:val="28"/>
              </w:rPr>
            </w:pPr>
            <w:r>
              <w:rPr>
                <w:rFonts w:ascii="Arial Narrow" w:hAnsi="Arial Narrow" w:cs="Arial"/>
                <w:sz w:val="28"/>
                <w:szCs w:val="28"/>
              </w:rPr>
              <w:t>Anual</w:t>
            </w:r>
          </w:p>
        </w:tc>
      </w:tr>
    </w:tbl>
    <w:p w14:paraId="4C27F2A2" w14:textId="77777777" w:rsidR="00EA178D" w:rsidRDefault="00EA178D" w:rsidP="004F0721">
      <w:pPr>
        <w:spacing w:after="0" w:line="360" w:lineRule="auto"/>
        <w:jc w:val="both"/>
        <w:rPr>
          <w:rFonts w:ascii="Arial Narrow" w:hAnsi="Arial Narrow" w:cs="Arial"/>
          <w:sz w:val="28"/>
          <w:szCs w:val="28"/>
          <w:lang w:val="es-US"/>
        </w:rPr>
      </w:pPr>
    </w:p>
    <w:p w14:paraId="33941050" w14:textId="77777777" w:rsidR="00B30B57" w:rsidRPr="00B30B57" w:rsidRDefault="00B30B57" w:rsidP="00B30B57">
      <w:pPr>
        <w:spacing w:after="0" w:line="360" w:lineRule="auto"/>
        <w:jc w:val="both"/>
        <w:rPr>
          <w:rFonts w:ascii="Arial Narrow" w:hAnsi="Arial Narrow" w:cs="Arial"/>
          <w:b/>
          <w:sz w:val="28"/>
          <w:szCs w:val="28"/>
          <w:lang w:val="es-US"/>
        </w:rPr>
      </w:pPr>
      <w:r>
        <w:rPr>
          <w:rFonts w:ascii="Arial Narrow" w:hAnsi="Arial Narrow" w:cs="Arial"/>
          <w:b/>
          <w:sz w:val="28"/>
          <w:szCs w:val="28"/>
          <w:lang w:val="es-US"/>
        </w:rPr>
        <w:t xml:space="preserve">Responsable: </w:t>
      </w:r>
      <w:r w:rsidR="00951CF2" w:rsidRPr="005F2497">
        <w:rPr>
          <w:rFonts w:ascii="Arial Narrow" w:eastAsia="Times New Roman" w:hAnsi="Arial Narrow" w:cs="Arial"/>
          <w:color w:val="222222"/>
          <w:sz w:val="28"/>
          <w:szCs w:val="28"/>
          <w:lang w:eastAsia="es-ES"/>
        </w:rPr>
        <w:t>PILAR ADRIANA GARAVITO</w:t>
      </w:r>
    </w:p>
    <w:p w14:paraId="52429046" w14:textId="7517B6A2" w:rsidR="00B30B57" w:rsidRDefault="007F0551" w:rsidP="004F0721">
      <w:pPr>
        <w:spacing w:after="0" w:line="360" w:lineRule="auto"/>
        <w:jc w:val="both"/>
        <w:rPr>
          <w:rFonts w:ascii="Arial Narrow" w:hAnsi="Arial Narrow" w:cs="Arial"/>
          <w:color w:val="244A58" w:themeColor="accent2"/>
          <w:sz w:val="28"/>
          <w:szCs w:val="28"/>
          <w:lang w:val="es-US"/>
        </w:rPr>
      </w:pPr>
      <w:r w:rsidRPr="00FA31BD">
        <w:rPr>
          <w:rFonts w:ascii="Arial Narrow" w:hAnsi="Arial Narrow" w:cs="Arial"/>
          <w:color w:val="244A58" w:themeColor="accent2"/>
          <w:sz w:val="28"/>
          <w:szCs w:val="28"/>
          <w:lang w:val="es-US"/>
        </w:rPr>
        <w:t>Indicadores de sinistralidad</w:t>
      </w:r>
      <w:r w:rsidR="00FA31BD">
        <w:rPr>
          <w:rFonts w:ascii="Arial Narrow" w:hAnsi="Arial Narrow" w:cs="Arial"/>
          <w:color w:val="244A58" w:themeColor="accent2"/>
          <w:sz w:val="28"/>
          <w:szCs w:val="28"/>
          <w:lang w:val="es-US"/>
        </w:rPr>
        <w:t>.</w:t>
      </w:r>
    </w:p>
    <w:p w14:paraId="2D2CC775" w14:textId="77777777" w:rsidR="00B653D8" w:rsidRDefault="00B653D8" w:rsidP="00B653D8">
      <w:pPr>
        <w:ind w:left="284"/>
        <w:jc w:val="both"/>
        <w:rPr>
          <w:rFonts w:cstheme="minorHAnsi"/>
          <w:lang w:val="es-CO"/>
        </w:rPr>
      </w:pPr>
      <w:r w:rsidRPr="00DC5B3A">
        <w:rPr>
          <w:rFonts w:cstheme="minorHAnsi"/>
          <w:lang w:val="es-CO"/>
        </w:rPr>
        <w:t>Corresponde a los siniestros presentados en el año inmediatamente anterior 2016.</w:t>
      </w:r>
    </w:p>
    <w:p w14:paraId="29EC9A63" w14:textId="77777777" w:rsidR="00B653D8" w:rsidRPr="00DC5B3A" w:rsidRDefault="00B653D8" w:rsidP="00B653D8">
      <w:pPr>
        <w:jc w:val="both"/>
        <w:rPr>
          <w:rFonts w:cstheme="minorHAnsi"/>
          <w:lang w:val="es-CO"/>
        </w:rPr>
      </w:pPr>
    </w:p>
    <w:tbl>
      <w:tblPr>
        <w:tblStyle w:val="Sombreadovistoso-nfasis3"/>
        <w:tblW w:w="0" w:type="auto"/>
        <w:jc w:val="center"/>
        <w:tblLook w:val="0660" w:firstRow="1" w:lastRow="1" w:firstColumn="0" w:lastColumn="0" w:noHBand="1" w:noVBand="1"/>
      </w:tblPr>
      <w:tblGrid>
        <w:gridCol w:w="2173"/>
        <w:gridCol w:w="2158"/>
        <w:gridCol w:w="2096"/>
        <w:gridCol w:w="2293"/>
      </w:tblGrid>
      <w:tr w:rsidR="00B653D8" w:rsidRPr="00B653D8" w14:paraId="1984F026" w14:textId="77777777" w:rsidTr="00091070">
        <w:trPr>
          <w:cnfStyle w:val="100000000000" w:firstRow="1" w:lastRow="0" w:firstColumn="0" w:lastColumn="0" w:oddVBand="0" w:evenVBand="0" w:oddHBand="0" w:evenHBand="0" w:firstRowFirstColumn="0" w:firstRowLastColumn="0" w:lastRowFirstColumn="0" w:lastRowLastColumn="0"/>
          <w:jc w:val="center"/>
        </w:trPr>
        <w:tc>
          <w:tcPr>
            <w:tcW w:w="2244" w:type="dxa"/>
            <w:tcBorders>
              <w:top w:val="single" w:sz="4" w:space="0" w:color="auto"/>
              <w:left w:val="single" w:sz="4" w:space="0" w:color="auto"/>
              <w:bottom w:val="single" w:sz="4" w:space="0" w:color="auto"/>
              <w:right w:val="single" w:sz="4" w:space="0" w:color="auto"/>
            </w:tcBorders>
            <w:vAlign w:val="center"/>
          </w:tcPr>
          <w:p w14:paraId="74EB9B5B" w14:textId="77777777" w:rsidR="00B653D8" w:rsidRPr="00B653D8" w:rsidRDefault="00B653D8" w:rsidP="00091070">
            <w:pPr>
              <w:spacing w:line="276" w:lineRule="auto"/>
              <w:jc w:val="center"/>
              <w:rPr>
                <w:rFonts w:eastAsiaTheme="majorEastAsia" w:cstheme="minorHAnsi"/>
                <w:sz w:val="18"/>
              </w:rPr>
            </w:pPr>
            <w:r w:rsidRPr="00B653D8">
              <w:rPr>
                <w:rFonts w:eastAsiaTheme="majorEastAsia" w:cstheme="minorHAnsi"/>
                <w:sz w:val="18"/>
              </w:rPr>
              <w:t>MES</w:t>
            </w:r>
          </w:p>
        </w:tc>
        <w:tc>
          <w:tcPr>
            <w:tcW w:w="2244" w:type="dxa"/>
            <w:tcBorders>
              <w:top w:val="single" w:sz="4" w:space="0" w:color="auto"/>
              <w:left w:val="single" w:sz="4" w:space="0" w:color="auto"/>
              <w:bottom w:val="single" w:sz="4" w:space="0" w:color="auto"/>
              <w:right w:val="single" w:sz="4" w:space="0" w:color="auto"/>
            </w:tcBorders>
            <w:vAlign w:val="center"/>
          </w:tcPr>
          <w:p w14:paraId="0DB3F8A2" w14:textId="77777777" w:rsidR="00B653D8" w:rsidRPr="00B653D8" w:rsidRDefault="00B653D8" w:rsidP="00091070">
            <w:pPr>
              <w:spacing w:line="276" w:lineRule="auto"/>
              <w:jc w:val="center"/>
              <w:rPr>
                <w:rFonts w:eastAsiaTheme="majorEastAsia" w:cstheme="minorHAnsi"/>
                <w:sz w:val="18"/>
              </w:rPr>
            </w:pPr>
            <w:r w:rsidRPr="00B653D8">
              <w:rPr>
                <w:rFonts w:eastAsiaTheme="majorEastAsia" w:cstheme="minorHAnsi"/>
                <w:sz w:val="18"/>
              </w:rPr>
              <w:t>CANTIDAD DE SINIESTROS</w:t>
            </w:r>
          </w:p>
        </w:tc>
        <w:tc>
          <w:tcPr>
            <w:tcW w:w="2170" w:type="dxa"/>
            <w:tcBorders>
              <w:top w:val="single" w:sz="4" w:space="0" w:color="auto"/>
              <w:left w:val="single" w:sz="4" w:space="0" w:color="auto"/>
              <w:bottom w:val="single" w:sz="4" w:space="0" w:color="auto"/>
              <w:right w:val="single" w:sz="4" w:space="0" w:color="auto"/>
            </w:tcBorders>
            <w:vAlign w:val="center"/>
          </w:tcPr>
          <w:p w14:paraId="4C561B05" w14:textId="77777777" w:rsidR="00B653D8" w:rsidRPr="00B653D8" w:rsidRDefault="00B653D8" w:rsidP="00091070">
            <w:pPr>
              <w:spacing w:line="276" w:lineRule="auto"/>
              <w:jc w:val="center"/>
              <w:rPr>
                <w:rFonts w:eastAsiaTheme="majorEastAsia" w:cstheme="minorHAnsi"/>
                <w:sz w:val="18"/>
              </w:rPr>
            </w:pPr>
            <w:r w:rsidRPr="00B653D8">
              <w:rPr>
                <w:rFonts w:eastAsiaTheme="majorEastAsia" w:cstheme="minorHAnsi"/>
                <w:sz w:val="18"/>
              </w:rPr>
              <w:t>VEHÍCULOS EN OPERACIÓN</w:t>
            </w:r>
          </w:p>
        </w:tc>
        <w:tc>
          <w:tcPr>
            <w:tcW w:w="2320" w:type="dxa"/>
            <w:tcBorders>
              <w:top w:val="single" w:sz="4" w:space="0" w:color="auto"/>
              <w:left w:val="single" w:sz="4" w:space="0" w:color="auto"/>
              <w:bottom w:val="single" w:sz="4" w:space="0" w:color="auto"/>
              <w:right w:val="single" w:sz="4" w:space="0" w:color="auto"/>
            </w:tcBorders>
            <w:vAlign w:val="center"/>
          </w:tcPr>
          <w:p w14:paraId="1E576330" w14:textId="77777777" w:rsidR="00B653D8" w:rsidRPr="00B653D8" w:rsidRDefault="00B653D8" w:rsidP="00091070">
            <w:pPr>
              <w:spacing w:line="276" w:lineRule="auto"/>
              <w:jc w:val="center"/>
              <w:rPr>
                <w:rFonts w:eastAsiaTheme="majorEastAsia" w:cstheme="minorHAnsi"/>
                <w:sz w:val="18"/>
              </w:rPr>
            </w:pPr>
            <w:r w:rsidRPr="00B653D8">
              <w:rPr>
                <w:rFonts w:eastAsiaTheme="majorEastAsia" w:cstheme="minorHAnsi"/>
                <w:sz w:val="18"/>
              </w:rPr>
              <w:t>PROMEDIO ACCIDENTALIDAD</w:t>
            </w:r>
          </w:p>
        </w:tc>
      </w:tr>
      <w:tr w:rsidR="00B653D8" w:rsidRPr="00B653D8" w14:paraId="4DC1F560"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1BFD8EC4"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ENERO</w:t>
            </w:r>
          </w:p>
        </w:tc>
        <w:tc>
          <w:tcPr>
            <w:tcW w:w="2244" w:type="dxa"/>
            <w:tcBorders>
              <w:top w:val="single" w:sz="4" w:space="0" w:color="auto"/>
              <w:left w:val="single" w:sz="4" w:space="0" w:color="auto"/>
              <w:bottom w:val="single" w:sz="4" w:space="0" w:color="auto"/>
              <w:right w:val="single" w:sz="4" w:space="0" w:color="auto"/>
            </w:tcBorders>
          </w:tcPr>
          <w:p w14:paraId="695AA814"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55EEEDEB" w14:textId="37E8D6B1"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4A2A245E"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21F87B79"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24EF4BCD"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FEBRERO</w:t>
            </w:r>
          </w:p>
        </w:tc>
        <w:tc>
          <w:tcPr>
            <w:tcW w:w="2244" w:type="dxa"/>
            <w:tcBorders>
              <w:top w:val="single" w:sz="4" w:space="0" w:color="auto"/>
              <w:left w:val="single" w:sz="4" w:space="0" w:color="auto"/>
              <w:bottom w:val="single" w:sz="4" w:space="0" w:color="auto"/>
              <w:right w:val="single" w:sz="4" w:space="0" w:color="auto"/>
            </w:tcBorders>
          </w:tcPr>
          <w:p w14:paraId="0B3BCED8"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107AE001" w14:textId="42C8CA19"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54F04E4B"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481B487C"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54A59DD5"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MARZO</w:t>
            </w:r>
          </w:p>
        </w:tc>
        <w:tc>
          <w:tcPr>
            <w:tcW w:w="2244" w:type="dxa"/>
            <w:tcBorders>
              <w:top w:val="single" w:sz="4" w:space="0" w:color="auto"/>
              <w:left w:val="single" w:sz="4" w:space="0" w:color="auto"/>
              <w:bottom w:val="single" w:sz="4" w:space="0" w:color="auto"/>
              <w:right w:val="single" w:sz="4" w:space="0" w:color="auto"/>
            </w:tcBorders>
          </w:tcPr>
          <w:p w14:paraId="70A4DC27"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7F9EB3F5" w14:textId="49A42080"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066ABE83"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490CEEF2"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59B88CEB"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ABRIL</w:t>
            </w:r>
          </w:p>
        </w:tc>
        <w:tc>
          <w:tcPr>
            <w:tcW w:w="2244" w:type="dxa"/>
            <w:tcBorders>
              <w:top w:val="single" w:sz="4" w:space="0" w:color="auto"/>
              <w:left w:val="single" w:sz="4" w:space="0" w:color="auto"/>
              <w:bottom w:val="single" w:sz="4" w:space="0" w:color="auto"/>
              <w:right w:val="single" w:sz="4" w:space="0" w:color="auto"/>
            </w:tcBorders>
          </w:tcPr>
          <w:p w14:paraId="18030557"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46F098A5" w14:textId="15C5B3A2"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171CDB12"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26A68E70"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1037969B"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MAYO</w:t>
            </w:r>
          </w:p>
        </w:tc>
        <w:tc>
          <w:tcPr>
            <w:tcW w:w="2244" w:type="dxa"/>
            <w:tcBorders>
              <w:top w:val="single" w:sz="4" w:space="0" w:color="auto"/>
              <w:left w:val="single" w:sz="4" w:space="0" w:color="auto"/>
              <w:bottom w:val="single" w:sz="4" w:space="0" w:color="auto"/>
              <w:right w:val="single" w:sz="4" w:space="0" w:color="auto"/>
            </w:tcBorders>
          </w:tcPr>
          <w:p w14:paraId="3F995FDF"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79FFC440" w14:textId="0EF665D6"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6418CE13"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1F73F1CB"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5EB328DD"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lastRenderedPageBreak/>
              <w:t>JUNIO</w:t>
            </w:r>
          </w:p>
        </w:tc>
        <w:tc>
          <w:tcPr>
            <w:tcW w:w="2244" w:type="dxa"/>
            <w:tcBorders>
              <w:top w:val="single" w:sz="4" w:space="0" w:color="auto"/>
              <w:left w:val="single" w:sz="4" w:space="0" w:color="auto"/>
              <w:bottom w:val="single" w:sz="4" w:space="0" w:color="auto"/>
              <w:right w:val="single" w:sz="4" w:space="0" w:color="auto"/>
            </w:tcBorders>
          </w:tcPr>
          <w:p w14:paraId="1A339FBF" w14:textId="77777777" w:rsidR="00B653D8" w:rsidRPr="00B653D8" w:rsidRDefault="00B653D8" w:rsidP="00091070">
            <w:pPr>
              <w:spacing w:line="276" w:lineRule="auto"/>
              <w:jc w:val="both"/>
              <w:rPr>
                <w:rFonts w:cstheme="minorHAnsi"/>
                <w:sz w:val="18"/>
              </w:rPr>
            </w:pPr>
            <w:r w:rsidRPr="00B653D8">
              <w:rPr>
                <w:rFonts w:cstheme="minorHAnsi"/>
                <w:sz w:val="18"/>
              </w:rPr>
              <w:t>1</w:t>
            </w:r>
          </w:p>
        </w:tc>
        <w:tc>
          <w:tcPr>
            <w:tcW w:w="2170" w:type="dxa"/>
            <w:tcBorders>
              <w:top w:val="single" w:sz="4" w:space="0" w:color="auto"/>
              <w:left w:val="single" w:sz="4" w:space="0" w:color="auto"/>
              <w:bottom w:val="single" w:sz="4" w:space="0" w:color="auto"/>
              <w:right w:val="single" w:sz="4" w:space="0" w:color="auto"/>
            </w:tcBorders>
          </w:tcPr>
          <w:p w14:paraId="498426B9" w14:textId="25A2513B"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6DCE53DB"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7E10B5D7"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3E0FCEB0"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JULIO</w:t>
            </w:r>
          </w:p>
        </w:tc>
        <w:tc>
          <w:tcPr>
            <w:tcW w:w="2244" w:type="dxa"/>
            <w:tcBorders>
              <w:top w:val="single" w:sz="4" w:space="0" w:color="auto"/>
              <w:left w:val="single" w:sz="4" w:space="0" w:color="auto"/>
              <w:bottom w:val="single" w:sz="4" w:space="0" w:color="auto"/>
              <w:right w:val="single" w:sz="4" w:space="0" w:color="auto"/>
            </w:tcBorders>
          </w:tcPr>
          <w:p w14:paraId="7F791CE3"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64562055" w14:textId="7644913C"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57233E0F"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798EBFA0"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621CE4A0"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AGOSTO</w:t>
            </w:r>
          </w:p>
        </w:tc>
        <w:tc>
          <w:tcPr>
            <w:tcW w:w="2244" w:type="dxa"/>
            <w:tcBorders>
              <w:top w:val="single" w:sz="4" w:space="0" w:color="auto"/>
              <w:left w:val="single" w:sz="4" w:space="0" w:color="auto"/>
              <w:bottom w:val="single" w:sz="4" w:space="0" w:color="auto"/>
              <w:right w:val="single" w:sz="4" w:space="0" w:color="auto"/>
            </w:tcBorders>
          </w:tcPr>
          <w:p w14:paraId="097BC125"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6BAD54F2" w14:textId="5F47D4AE"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73A0C411"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42EE3F34"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745A5C47"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SEPTIEMBRE</w:t>
            </w:r>
          </w:p>
        </w:tc>
        <w:tc>
          <w:tcPr>
            <w:tcW w:w="2244" w:type="dxa"/>
            <w:tcBorders>
              <w:top w:val="single" w:sz="4" w:space="0" w:color="auto"/>
              <w:left w:val="single" w:sz="4" w:space="0" w:color="auto"/>
              <w:bottom w:val="single" w:sz="4" w:space="0" w:color="auto"/>
              <w:right w:val="single" w:sz="4" w:space="0" w:color="auto"/>
            </w:tcBorders>
          </w:tcPr>
          <w:p w14:paraId="4992F313" w14:textId="3EC8E595" w:rsidR="00B653D8" w:rsidRPr="00B653D8" w:rsidRDefault="00B653D8" w:rsidP="00091070">
            <w:pPr>
              <w:spacing w:line="276" w:lineRule="auto"/>
              <w:jc w:val="both"/>
              <w:rPr>
                <w:rFonts w:cstheme="minorHAnsi"/>
                <w:sz w:val="18"/>
              </w:rPr>
            </w:pPr>
            <w:r>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2583ED4E" w14:textId="6EF6D542"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5133952A"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48AB2AC2"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48FB8AA7"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OCTUBRE</w:t>
            </w:r>
          </w:p>
        </w:tc>
        <w:tc>
          <w:tcPr>
            <w:tcW w:w="2244" w:type="dxa"/>
            <w:tcBorders>
              <w:top w:val="single" w:sz="4" w:space="0" w:color="auto"/>
              <w:left w:val="single" w:sz="4" w:space="0" w:color="auto"/>
              <w:bottom w:val="single" w:sz="4" w:space="0" w:color="auto"/>
              <w:right w:val="single" w:sz="4" w:space="0" w:color="auto"/>
            </w:tcBorders>
          </w:tcPr>
          <w:p w14:paraId="7502FD8F"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0EC64F70" w14:textId="1A347689"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68E23228"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644EA965"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6994227A"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NOVIEMBRE</w:t>
            </w:r>
          </w:p>
        </w:tc>
        <w:tc>
          <w:tcPr>
            <w:tcW w:w="2244" w:type="dxa"/>
            <w:tcBorders>
              <w:top w:val="single" w:sz="4" w:space="0" w:color="auto"/>
              <w:left w:val="single" w:sz="4" w:space="0" w:color="auto"/>
              <w:bottom w:val="single" w:sz="4" w:space="0" w:color="auto"/>
              <w:right w:val="single" w:sz="4" w:space="0" w:color="auto"/>
            </w:tcBorders>
          </w:tcPr>
          <w:p w14:paraId="72FB7F87"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35585CBF" w14:textId="27C77E04"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19EAEB39"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53A09744" w14:textId="77777777" w:rsidTr="00091070">
        <w:trPr>
          <w:jc w:val="center"/>
        </w:trPr>
        <w:tc>
          <w:tcPr>
            <w:tcW w:w="2244" w:type="dxa"/>
            <w:tcBorders>
              <w:top w:val="single" w:sz="4" w:space="0" w:color="auto"/>
              <w:left w:val="single" w:sz="4" w:space="0" w:color="auto"/>
              <w:bottom w:val="single" w:sz="4" w:space="0" w:color="auto"/>
              <w:right w:val="single" w:sz="4" w:space="0" w:color="auto"/>
            </w:tcBorders>
          </w:tcPr>
          <w:p w14:paraId="38C570AB"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DICIEMBRE</w:t>
            </w:r>
          </w:p>
        </w:tc>
        <w:tc>
          <w:tcPr>
            <w:tcW w:w="2244" w:type="dxa"/>
            <w:tcBorders>
              <w:top w:val="single" w:sz="4" w:space="0" w:color="auto"/>
              <w:left w:val="single" w:sz="4" w:space="0" w:color="auto"/>
              <w:bottom w:val="single" w:sz="4" w:space="0" w:color="auto"/>
              <w:right w:val="single" w:sz="4" w:space="0" w:color="auto"/>
            </w:tcBorders>
          </w:tcPr>
          <w:p w14:paraId="098015F5" w14:textId="77777777" w:rsidR="00B653D8" w:rsidRPr="00B653D8" w:rsidRDefault="00B653D8" w:rsidP="00091070">
            <w:pPr>
              <w:spacing w:line="276" w:lineRule="auto"/>
              <w:jc w:val="both"/>
              <w:rPr>
                <w:rFonts w:cstheme="minorHAnsi"/>
                <w:sz w:val="18"/>
              </w:rPr>
            </w:pPr>
            <w:r w:rsidRPr="00B653D8">
              <w:rPr>
                <w:rFonts w:cstheme="minorHAnsi"/>
                <w:sz w:val="18"/>
              </w:rPr>
              <w:t>0</w:t>
            </w:r>
          </w:p>
        </w:tc>
        <w:tc>
          <w:tcPr>
            <w:tcW w:w="2170" w:type="dxa"/>
            <w:tcBorders>
              <w:top w:val="single" w:sz="4" w:space="0" w:color="auto"/>
              <w:left w:val="single" w:sz="4" w:space="0" w:color="auto"/>
              <w:bottom w:val="single" w:sz="4" w:space="0" w:color="auto"/>
              <w:right w:val="single" w:sz="4" w:space="0" w:color="auto"/>
            </w:tcBorders>
          </w:tcPr>
          <w:p w14:paraId="11D71692" w14:textId="72F9EC52" w:rsidR="00B653D8" w:rsidRPr="00B653D8" w:rsidRDefault="00B653D8" w:rsidP="00091070">
            <w:pPr>
              <w:spacing w:line="276" w:lineRule="auto"/>
              <w:jc w:val="both"/>
              <w:rPr>
                <w:rFonts w:eastAsiaTheme="majorEastAsia" w:cstheme="minorHAnsi"/>
                <w:b/>
                <w:bCs/>
                <w:sz w:val="18"/>
              </w:rPr>
            </w:pPr>
          </w:p>
        </w:tc>
        <w:tc>
          <w:tcPr>
            <w:tcW w:w="2320" w:type="dxa"/>
            <w:tcBorders>
              <w:top w:val="single" w:sz="4" w:space="0" w:color="auto"/>
              <w:left w:val="single" w:sz="4" w:space="0" w:color="auto"/>
              <w:bottom w:val="single" w:sz="4" w:space="0" w:color="auto"/>
              <w:right w:val="single" w:sz="4" w:space="0" w:color="auto"/>
            </w:tcBorders>
          </w:tcPr>
          <w:p w14:paraId="0389AC38" w14:textId="77777777" w:rsidR="00B653D8" w:rsidRPr="00B653D8" w:rsidRDefault="00B653D8" w:rsidP="00091070">
            <w:pPr>
              <w:spacing w:line="276" w:lineRule="auto"/>
              <w:jc w:val="both"/>
              <w:rPr>
                <w:rFonts w:eastAsiaTheme="majorEastAsia" w:cstheme="minorHAnsi"/>
                <w:b/>
                <w:bCs/>
                <w:sz w:val="18"/>
              </w:rPr>
            </w:pPr>
            <w:r w:rsidRPr="00B653D8">
              <w:rPr>
                <w:rFonts w:eastAsiaTheme="majorEastAsia" w:cstheme="minorHAnsi"/>
                <w:b/>
                <w:bCs/>
                <w:sz w:val="18"/>
              </w:rPr>
              <w:t>0</w:t>
            </w:r>
          </w:p>
        </w:tc>
      </w:tr>
      <w:tr w:rsidR="00B653D8" w:rsidRPr="00B653D8" w14:paraId="02AF0C1E" w14:textId="77777777" w:rsidTr="00091070">
        <w:trPr>
          <w:cnfStyle w:val="010000000000" w:firstRow="0" w:lastRow="1" w:firstColumn="0" w:lastColumn="0" w:oddVBand="0" w:evenVBand="0" w:oddHBand="0" w:evenHBand="0" w:firstRowFirstColumn="0" w:firstRowLastColumn="0" w:lastRowFirstColumn="0" w:lastRowLastColumn="0"/>
          <w:trHeight w:val="142"/>
          <w:jc w:val="center"/>
        </w:trPr>
        <w:tc>
          <w:tcPr>
            <w:tcW w:w="2244" w:type="dxa"/>
            <w:tcBorders>
              <w:top w:val="single" w:sz="4" w:space="0" w:color="auto"/>
            </w:tcBorders>
          </w:tcPr>
          <w:p w14:paraId="52D7EB03" w14:textId="77777777" w:rsidR="00B653D8" w:rsidRPr="00B653D8" w:rsidRDefault="00B653D8" w:rsidP="00091070">
            <w:pPr>
              <w:spacing w:line="276" w:lineRule="auto"/>
              <w:jc w:val="both"/>
              <w:rPr>
                <w:rFonts w:eastAsiaTheme="majorEastAsia" w:cstheme="minorHAnsi"/>
                <w:sz w:val="18"/>
              </w:rPr>
            </w:pPr>
            <w:r w:rsidRPr="00B653D8">
              <w:rPr>
                <w:rFonts w:eastAsiaTheme="majorEastAsia" w:cstheme="minorHAnsi"/>
                <w:sz w:val="18"/>
              </w:rPr>
              <w:t>PROMEDIO</w:t>
            </w:r>
          </w:p>
        </w:tc>
        <w:tc>
          <w:tcPr>
            <w:tcW w:w="2244" w:type="dxa"/>
            <w:tcBorders>
              <w:top w:val="single" w:sz="4" w:space="0" w:color="auto"/>
            </w:tcBorders>
          </w:tcPr>
          <w:p w14:paraId="405FADBA" w14:textId="77777777" w:rsidR="00B653D8" w:rsidRPr="00B653D8" w:rsidRDefault="00B653D8" w:rsidP="00091070">
            <w:pPr>
              <w:spacing w:line="276" w:lineRule="auto"/>
              <w:jc w:val="both"/>
              <w:rPr>
                <w:rFonts w:eastAsiaTheme="majorEastAsia" w:cstheme="minorHAnsi"/>
                <w:sz w:val="18"/>
              </w:rPr>
            </w:pPr>
            <w:r w:rsidRPr="00B653D8">
              <w:rPr>
                <w:rFonts w:eastAsiaTheme="majorEastAsia" w:cstheme="minorHAnsi"/>
                <w:sz w:val="18"/>
              </w:rPr>
              <w:t>1</w:t>
            </w:r>
          </w:p>
        </w:tc>
        <w:tc>
          <w:tcPr>
            <w:tcW w:w="2170" w:type="dxa"/>
            <w:tcBorders>
              <w:top w:val="single" w:sz="4" w:space="0" w:color="auto"/>
            </w:tcBorders>
          </w:tcPr>
          <w:p w14:paraId="31989808" w14:textId="77777777" w:rsidR="00B653D8" w:rsidRPr="00B653D8" w:rsidRDefault="00B653D8" w:rsidP="00091070">
            <w:pPr>
              <w:spacing w:line="276" w:lineRule="auto"/>
              <w:jc w:val="both"/>
              <w:rPr>
                <w:rFonts w:eastAsiaTheme="majorEastAsia" w:cstheme="minorHAnsi"/>
                <w:sz w:val="18"/>
              </w:rPr>
            </w:pPr>
            <w:r w:rsidRPr="00B653D8">
              <w:rPr>
                <w:rFonts w:eastAsiaTheme="majorEastAsia" w:cstheme="minorHAnsi"/>
                <w:sz w:val="18"/>
              </w:rPr>
              <w:t>103</w:t>
            </w:r>
          </w:p>
        </w:tc>
        <w:tc>
          <w:tcPr>
            <w:tcW w:w="2320" w:type="dxa"/>
            <w:tcBorders>
              <w:top w:val="single" w:sz="4" w:space="0" w:color="auto"/>
            </w:tcBorders>
          </w:tcPr>
          <w:p w14:paraId="460D2E1E" w14:textId="77777777" w:rsidR="00B653D8" w:rsidRPr="00B653D8" w:rsidRDefault="00B653D8" w:rsidP="00091070">
            <w:pPr>
              <w:spacing w:line="276" w:lineRule="auto"/>
              <w:jc w:val="both"/>
              <w:rPr>
                <w:rFonts w:eastAsiaTheme="majorEastAsia" w:cstheme="minorHAnsi"/>
                <w:sz w:val="18"/>
              </w:rPr>
            </w:pPr>
            <w:r w:rsidRPr="00B653D8">
              <w:rPr>
                <w:rFonts w:eastAsiaTheme="majorEastAsia" w:cstheme="minorHAnsi"/>
                <w:sz w:val="18"/>
              </w:rPr>
              <w:t>0</w:t>
            </w:r>
          </w:p>
        </w:tc>
      </w:tr>
    </w:tbl>
    <w:p w14:paraId="10709EDD" w14:textId="77777777" w:rsidR="00B653D8" w:rsidRDefault="00B653D8" w:rsidP="00B653D8">
      <w:pPr>
        <w:jc w:val="both"/>
        <w:rPr>
          <w:rFonts w:eastAsiaTheme="majorEastAsia" w:cstheme="minorHAnsi"/>
          <w:b/>
          <w:bCs/>
          <w:color w:val="215C77" w:themeColor="accent1" w:themeShade="BF"/>
          <w:lang w:val="es-CO"/>
        </w:rPr>
      </w:pPr>
    </w:p>
    <w:p w14:paraId="2DCB9714" w14:textId="77777777" w:rsidR="00B653D8" w:rsidRDefault="00B653D8" w:rsidP="00B653D8">
      <w:pPr>
        <w:jc w:val="both"/>
        <w:rPr>
          <w:rFonts w:eastAsiaTheme="majorEastAsia" w:cstheme="minorHAnsi"/>
          <w:b/>
          <w:bCs/>
          <w:color w:val="215C77" w:themeColor="accent1" w:themeShade="BF"/>
          <w:lang w:val="es-CO"/>
        </w:rPr>
      </w:pPr>
    </w:p>
    <w:p w14:paraId="766FB29A" w14:textId="77777777" w:rsidR="00B653D8" w:rsidRPr="00DC5B3A" w:rsidRDefault="00B653D8" w:rsidP="00B653D8">
      <w:pPr>
        <w:jc w:val="both"/>
        <w:rPr>
          <w:rFonts w:eastAsiaTheme="majorEastAsia" w:cstheme="minorHAnsi"/>
          <w:b/>
          <w:bCs/>
          <w:color w:val="215C77" w:themeColor="accent1" w:themeShade="BF"/>
          <w:lang w:val="es-CO"/>
        </w:rPr>
      </w:pPr>
    </w:p>
    <w:p w14:paraId="4B8B2E19" w14:textId="77777777" w:rsidR="00B653D8" w:rsidRPr="00BB0C21" w:rsidRDefault="00B653D8" w:rsidP="00B653D8">
      <w:pPr>
        <w:pBdr>
          <w:top w:val="single" w:sz="4" w:space="1" w:color="auto"/>
          <w:left w:val="single" w:sz="4" w:space="0" w:color="auto"/>
          <w:bottom w:val="single" w:sz="4" w:space="1" w:color="auto"/>
          <w:right w:val="single" w:sz="4" w:space="0" w:color="auto"/>
          <w:between w:val="single" w:sz="4" w:space="1" w:color="auto"/>
          <w:bar w:val="single" w:sz="4" w:color="auto"/>
        </w:pBdr>
        <w:ind w:left="567" w:right="528"/>
        <w:rPr>
          <w:rFonts w:cstheme="minorHAnsi"/>
          <w:b/>
          <w:lang w:val="es-CO"/>
        </w:rPr>
      </w:pPr>
      <w:r>
        <w:rPr>
          <w:rFonts w:cstheme="minorHAnsi"/>
          <w:b/>
          <w:lang w:val="es-CO"/>
        </w:rPr>
        <w:t>TABLA DE RESPONSABILIDAD</w:t>
      </w:r>
    </w:p>
    <w:tbl>
      <w:tblPr>
        <w:tblW w:w="87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1620"/>
        <w:gridCol w:w="1200"/>
        <w:gridCol w:w="2020"/>
        <w:gridCol w:w="1300"/>
      </w:tblGrid>
      <w:tr w:rsidR="00B653D8" w:rsidRPr="00BB0C21" w14:paraId="533652A4" w14:textId="77777777" w:rsidTr="00B653D8">
        <w:trPr>
          <w:trHeight w:val="600"/>
        </w:trPr>
        <w:tc>
          <w:tcPr>
            <w:tcW w:w="2600" w:type="dxa"/>
            <w:shd w:val="clear" w:color="000000" w:fill="FFFFFF"/>
            <w:vAlign w:val="center"/>
            <w:hideMark/>
          </w:tcPr>
          <w:p w14:paraId="35744D33" w14:textId="77777777" w:rsidR="00B653D8" w:rsidRPr="00BB0C21" w:rsidRDefault="00B653D8" w:rsidP="00091070">
            <w:pPr>
              <w:jc w:val="both"/>
              <w:rPr>
                <w:rFonts w:ascii="Calibri" w:hAnsi="Calibri" w:cs="Calibri"/>
                <w:b/>
                <w:bCs/>
                <w:color w:val="000000"/>
                <w:lang w:val="es-CO" w:eastAsia="es-CO"/>
              </w:rPr>
            </w:pPr>
            <w:r>
              <w:rPr>
                <w:rFonts w:ascii="Calibri" w:hAnsi="Calibri" w:cs="Calibri"/>
                <w:b/>
                <w:bCs/>
                <w:color w:val="000000"/>
                <w:lang w:val="es-CO" w:eastAsia="es-CO"/>
              </w:rPr>
              <w:t>AÑO 2016</w:t>
            </w:r>
            <w:r w:rsidRPr="00BB0C21">
              <w:rPr>
                <w:rFonts w:ascii="Calibri" w:hAnsi="Calibri" w:cs="Calibri"/>
                <w:b/>
                <w:bCs/>
                <w:color w:val="000000"/>
                <w:lang w:val="es-CO" w:eastAsia="es-CO"/>
              </w:rPr>
              <w:t>-201</w:t>
            </w:r>
            <w:r>
              <w:rPr>
                <w:rFonts w:ascii="Calibri" w:hAnsi="Calibri" w:cs="Calibri"/>
                <w:b/>
                <w:bCs/>
                <w:color w:val="000000"/>
                <w:lang w:val="es-CO" w:eastAsia="es-CO"/>
              </w:rPr>
              <w:t>7</w:t>
            </w:r>
          </w:p>
        </w:tc>
        <w:tc>
          <w:tcPr>
            <w:tcW w:w="1620" w:type="dxa"/>
            <w:shd w:val="clear" w:color="000000" w:fill="FFFFFF"/>
            <w:vAlign w:val="center"/>
            <w:hideMark/>
          </w:tcPr>
          <w:p w14:paraId="49C26861" w14:textId="77777777" w:rsidR="00B653D8" w:rsidRPr="00BB0C21" w:rsidRDefault="00B653D8" w:rsidP="00091070">
            <w:pPr>
              <w:jc w:val="both"/>
              <w:rPr>
                <w:rFonts w:ascii="Calibri" w:hAnsi="Calibri" w:cs="Calibri"/>
                <w:b/>
                <w:bCs/>
                <w:color w:val="000000"/>
                <w:lang w:val="es-CO" w:eastAsia="es-CO"/>
              </w:rPr>
            </w:pPr>
            <w:r w:rsidRPr="00BB0C21">
              <w:rPr>
                <w:rFonts w:ascii="Calibri" w:hAnsi="Calibri" w:cs="Calibri"/>
                <w:b/>
                <w:bCs/>
                <w:color w:val="000000"/>
                <w:lang w:val="es-CO" w:eastAsia="es-CO"/>
              </w:rPr>
              <w:t>ASEGURADO</w:t>
            </w:r>
          </w:p>
        </w:tc>
        <w:tc>
          <w:tcPr>
            <w:tcW w:w="1200" w:type="dxa"/>
            <w:shd w:val="clear" w:color="000000" w:fill="FFFFFF"/>
            <w:vAlign w:val="center"/>
            <w:hideMark/>
          </w:tcPr>
          <w:p w14:paraId="422B3CB0" w14:textId="77777777" w:rsidR="00B653D8" w:rsidRPr="00BB0C21" w:rsidRDefault="00B653D8" w:rsidP="00091070">
            <w:pPr>
              <w:jc w:val="both"/>
              <w:rPr>
                <w:rFonts w:ascii="Calibri" w:hAnsi="Calibri" w:cs="Calibri"/>
                <w:b/>
                <w:bCs/>
                <w:color w:val="000000"/>
                <w:lang w:val="es-CO" w:eastAsia="es-CO"/>
              </w:rPr>
            </w:pPr>
            <w:r w:rsidRPr="00BB0C21">
              <w:rPr>
                <w:rFonts w:ascii="Calibri" w:hAnsi="Calibri" w:cs="Calibri"/>
                <w:b/>
                <w:bCs/>
                <w:color w:val="000000"/>
                <w:lang w:val="es-CO" w:eastAsia="es-CO"/>
              </w:rPr>
              <w:t>TERCERO</w:t>
            </w:r>
          </w:p>
        </w:tc>
        <w:tc>
          <w:tcPr>
            <w:tcW w:w="2020" w:type="dxa"/>
            <w:shd w:val="clear" w:color="000000" w:fill="FFFFFF"/>
            <w:vAlign w:val="center"/>
            <w:hideMark/>
          </w:tcPr>
          <w:p w14:paraId="0FC3F18D" w14:textId="77777777" w:rsidR="00B653D8" w:rsidRPr="00BB0C21" w:rsidRDefault="00B653D8" w:rsidP="00091070">
            <w:pPr>
              <w:jc w:val="both"/>
              <w:rPr>
                <w:rFonts w:ascii="Calibri" w:hAnsi="Calibri" w:cs="Calibri"/>
                <w:b/>
                <w:bCs/>
                <w:color w:val="000000"/>
                <w:lang w:val="es-CO" w:eastAsia="es-CO"/>
              </w:rPr>
            </w:pPr>
            <w:r w:rsidRPr="00BB0C21">
              <w:rPr>
                <w:rFonts w:ascii="Calibri" w:hAnsi="Calibri" w:cs="Calibri"/>
                <w:b/>
                <w:bCs/>
                <w:color w:val="000000"/>
                <w:lang w:val="es-CO" w:eastAsia="es-CO"/>
              </w:rPr>
              <w:t>COMPARTIDA</w:t>
            </w:r>
          </w:p>
        </w:tc>
        <w:tc>
          <w:tcPr>
            <w:tcW w:w="1300" w:type="dxa"/>
            <w:shd w:val="clear" w:color="000000" w:fill="FFFFFF"/>
            <w:vAlign w:val="center"/>
            <w:hideMark/>
          </w:tcPr>
          <w:p w14:paraId="6B1657E1" w14:textId="77777777" w:rsidR="00B653D8" w:rsidRPr="00BB0C21" w:rsidRDefault="00B653D8" w:rsidP="00091070">
            <w:pPr>
              <w:jc w:val="both"/>
              <w:rPr>
                <w:rFonts w:ascii="Calibri" w:hAnsi="Calibri" w:cs="Calibri"/>
                <w:b/>
                <w:bCs/>
                <w:color w:val="000000"/>
                <w:lang w:val="es-CO" w:eastAsia="es-CO"/>
              </w:rPr>
            </w:pPr>
            <w:r w:rsidRPr="00BB0C21">
              <w:rPr>
                <w:rFonts w:ascii="Calibri" w:hAnsi="Calibri" w:cs="Calibri"/>
                <w:b/>
                <w:bCs/>
                <w:color w:val="000000"/>
                <w:lang w:val="es-CO" w:eastAsia="es-CO"/>
              </w:rPr>
              <w:t>EN DUDA</w:t>
            </w:r>
          </w:p>
        </w:tc>
      </w:tr>
      <w:tr w:rsidR="00B653D8" w:rsidRPr="00BB0C21" w14:paraId="6ECD3411" w14:textId="77777777" w:rsidTr="00B653D8">
        <w:trPr>
          <w:trHeight w:val="300"/>
        </w:trPr>
        <w:tc>
          <w:tcPr>
            <w:tcW w:w="2600" w:type="dxa"/>
            <w:shd w:val="clear" w:color="000000" w:fill="5E7530"/>
            <w:vAlign w:val="center"/>
            <w:hideMark/>
          </w:tcPr>
          <w:p w14:paraId="660D39D0" w14:textId="77777777" w:rsidR="00B653D8" w:rsidRPr="00BB0C21" w:rsidRDefault="00B653D8" w:rsidP="00091070">
            <w:pPr>
              <w:jc w:val="both"/>
              <w:rPr>
                <w:rFonts w:ascii="Calibri" w:hAnsi="Calibri" w:cs="Calibri"/>
                <w:b/>
                <w:bCs/>
                <w:color w:val="FFFFFF"/>
                <w:lang w:val="es-CO" w:eastAsia="es-CO"/>
              </w:rPr>
            </w:pPr>
            <w:r>
              <w:rPr>
                <w:rFonts w:ascii="Calibri" w:hAnsi="Calibri" w:cs="Calibri"/>
                <w:b/>
                <w:bCs/>
                <w:color w:val="FFFFFF"/>
                <w:lang w:val="es-CO" w:eastAsia="es-CO"/>
              </w:rPr>
              <w:t>JUNIO</w:t>
            </w:r>
          </w:p>
        </w:tc>
        <w:tc>
          <w:tcPr>
            <w:tcW w:w="1620" w:type="dxa"/>
            <w:shd w:val="clear" w:color="000000" w:fill="F5F8EE"/>
            <w:vAlign w:val="center"/>
            <w:hideMark/>
          </w:tcPr>
          <w:p w14:paraId="246FD168"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SI</w:t>
            </w:r>
          </w:p>
        </w:tc>
        <w:tc>
          <w:tcPr>
            <w:tcW w:w="1200" w:type="dxa"/>
            <w:shd w:val="clear" w:color="000000" w:fill="F5F8EE"/>
            <w:vAlign w:val="center"/>
            <w:hideMark/>
          </w:tcPr>
          <w:p w14:paraId="70C14B62"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c>
          <w:tcPr>
            <w:tcW w:w="2020" w:type="dxa"/>
            <w:shd w:val="clear" w:color="000000" w:fill="F5F8EE"/>
            <w:vAlign w:val="center"/>
            <w:hideMark/>
          </w:tcPr>
          <w:p w14:paraId="4275EF2E"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c>
          <w:tcPr>
            <w:tcW w:w="1300" w:type="dxa"/>
            <w:shd w:val="clear" w:color="000000" w:fill="F5F8EE"/>
            <w:vAlign w:val="center"/>
            <w:hideMark/>
          </w:tcPr>
          <w:p w14:paraId="416585DD"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r>
      <w:tr w:rsidR="00B653D8" w:rsidRPr="00BB0C21" w14:paraId="33C31857" w14:textId="77777777" w:rsidTr="00B653D8">
        <w:trPr>
          <w:trHeight w:val="300"/>
        </w:trPr>
        <w:tc>
          <w:tcPr>
            <w:tcW w:w="2600" w:type="dxa"/>
            <w:shd w:val="clear" w:color="000000" w:fill="5E7530"/>
            <w:vAlign w:val="center"/>
            <w:hideMark/>
          </w:tcPr>
          <w:p w14:paraId="515366A3" w14:textId="77777777" w:rsidR="00B653D8" w:rsidRPr="00BB0C21" w:rsidRDefault="00B653D8" w:rsidP="00091070">
            <w:pPr>
              <w:jc w:val="both"/>
              <w:rPr>
                <w:rFonts w:ascii="Calibri" w:hAnsi="Calibri" w:cs="Calibri"/>
                <w:b/>
                <w:bCs/>
                <w:color w:val="FFFFFF"/>
                <w:lang w:val="es-CO" w:eastAsia="es-CO"/>
              </w:rPr>
            </w:pPr>
            <w:r>
              <w:rPr>
                <w:rFonts w:ascii="Calibri" w:hAnsi="Calibri" w:cs="Calibri"/>
                <w:b/>
                <w:bCs/>
                <w:color w:val="FFFFFF"/>
                <w:lang w:val="es-CO" w:eastAsia="es-CO"/>
              </w:rPr>
              <w:t>SEPTIEMBRE</w:t>
            </w:r>
          </w:p>
        </w:tc>
        <w:tc>
          <w:tcPr>
            <w:tcW w:w="1620" w:type="dxa"/>
            <w:shd w:val="clear" w:color="000000" w:fill="F5F8EE"/>
            <w:vAlign w:val="center"/>
            <w:hideMark/>
          </w:tcPr>
          <w:p w14:paraId="07955BCD"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SI</w:t>
            </w:r>
          </w:p>
        </w:tc>
        <w:tc>
          <w:tcPr>
            <w:tcW w:w="1200" w:type="dxa"/>
            <w:shd w:val="clear" w:color="000000" w:fill="F5F8EE"/>
            <w:vAlign w:val="center"/>
            <w:hideMark/>
          </w:tcPr>
          <w:p w14:paraId="07EF801F"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c>
          <w:tcPr>
            <w:tcW w:w="2020" w:type="dxa"/>
            <w:shd w:val="clear" w:color="000000" w:fill="F5F8EE"/>
            <w:vAlign w:val="center"/>
            <w:hideMark/>
          </w:tcPr>
          <w:p w14:paraId="0A12E508"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c>
          <w:tcPr>
            <w:tcW w:w="1300" w:type="dxa"/>
            <w:shd w:val="clear" w:color="000000" w:fill="F5F8EE"/>
            <w:vAlign w:val="center"/>
            <w:hideMark/>
          </w:tcPr>
          <w:p w14:paraId="11E90720" w14:textId="77777777" w:rsidR="00B653D8" w:rsidRPr="00BB0C21" w:rsidRDefault="00B653D8" w:rsidP="00091070">
            <w:pPr>
              <w:jc w:val="both"/>
              <w:rPr>
                <w:rFonts w:ascii="Calibri" w:hAnsi="Calibri" w:cs="Calibri"/>
                <w:color w:val="000000"/>
                <w:lang w:val="es-CO" w:eastAsia="es-CO"/>
              </w:rPr>
            </w:pPr>
            <w:r w:rsidRPr="00BB0C21">
              <w:rPr>
                <w:rFonts w:ascii="Calibri" w:hAnsi="Calibri" w:cs="Calibri"/>
                <w:color w:val="000000"/>
                <w:lang w:val="es-CO" w:eastAsia="es-CO"/>
              </w:rPr>
              <w:t> </w:t>
            </w:r>
          </w:p>
        </w:tc>
      </w:tr>
    </w:tbl>
    <w:p w14:paraId="5E89808B" w14:textId="77777777" w:rsidR="00B653D8" w:rsidRPr="00DC5B3A" w:rsidRDefault="00B653D8" w:rsidP="00B653D8">
      <w:pPr>
        <w:jc w:val="both"/>
        <w:rPr>
          <w:rFonts w:cstheme="minorHAnsi"/>
          <w:lang w:val="es-CO"/>
        </w:rPr>
      </w:pPr>
    </w:p>
    <w:tbl>
      <w:tblPr>
        <w:tblStyle w:val="Sombreadovistoso-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08"/>
        <w:gridCol w:w="2158"/>
        <w:gridCol w:w="2171"/>
        <w:gridCol w:w="2183"/>
      </w:tblGrid>
      <w:tr w:rsidR="00B653D8" w:rsidRPr="00DC5B3A" w14:paraId="36F244A2" w14:textId="77777777" w:rsidTr="0009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gridSpan w:val="4"/>
          </w:tcPr>
          <w:p w14:paraId="5C154483" w14:textId="77777777" w:rsidR="00B653D8" w:rsidRPr="00DC5B3A" w:rsidRDefault="00B653D8" w:rsidP="00091070">
            <w:pPr>
              <w:spacing w:line="276" w:lineRule="auto"/>
              <w:ind w:left="-124"/>
              <w:jc w:val="both"/>
              <w:rPr>
                <w:rFonts w:cstheme="minorHAnsi"/>
              </w:rPr>
            </w:pPr>
            <w:r w:rsidRPr="008A1489">
              <w:rPr>
                <w:rFonts w:cstheme="minorHAnsi"/>
                <w:color w:val="auto"/>
              </w:rPr>
              <w:t>TABLA POR SINIESTRO</w:t>
            </w:r>
          </w:p>
        </w:tc>
      </w:tr>
      <w:tr w:rsidR="00B653D8" w:rsidRPr="00DC5B3A" w14:paraId="4A369C5E" w14:textId="77777777" w:rsidTr="00091070">
        <w:trPr>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one" w:sz="0" w:space="0" w:color="auto"/>
              <w:right w:val="none" w:sz="0" w:space="0" w:color="auto"/>
            </w:tcBorders>
          </w:tcPr>
          <w:p w14:paraId="073FDC0A" w14:textId="77777777" w:rsidR="00B653D8" w:rsidRPr="00B653D8" w:rsidRDefault="00B653D8" w:rsidP="00091070">
            <w:pPr>
              <w:spacing w:line="276" w:lineRule="auto"/>
              <w:jc w:val="both"/>
              <w:rPr>
                <w:rFonts w:cstheme="minorHAnsi"/>
              </w:rPr>
            </w:pPr>
            <w:r w:rsidRPr="00B653D8">
              <w:rPr>
                <w:rFonts w:cstheme="minorHAnsi"/>
              </w:rPr>
              <w:t>SINIESTRO</w:t>
            </w:r>
          </w:p>
        </w:tc>
        <w:tc>
          <w:tcPr>
            <w:tcW w:w="2244" w:type="dxa"/>
          </w:tcPr>
          <w:p w14:paraId="37E90F4D" w14:textId="77777777"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C5B3A">
              <w:rPr>
                <w:rFonts w:cstheme="minorHAnsi"/>
              </w:rPr>
              <w:t>CHOQUE SIMPLE</w:t>
            </w:r>
          </w:p>
        </w:tc>
        <w:tc>
          <w:tcPr>
            <w:tcW w:w="2245" w:type="dxa"/>
          </w:tcPr>
          <w:p w14:paraId="02FCC223" w14:textId="77777777"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C5B3A">
              <w:rPr>
                <w:rFonts w:cstheme="minorHAnsi"/>
              </w:rPr>
              <w:t xml:space="preserve">LESIONES </w:t>
            </w:r>
          </w:p>
        </w:tc>
        <w:tc>
          <w:tcPr>
            <w:tcW w:w="2245" w:type="dxa"/>
          </w:tcPr>
          <w:p w14:paraId="35B05EEE" w14:textId="77777777"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C5B3A">
              <w:rPr>
                <w:rFonts w:cstheme="minorHAnsi"/>
              </w:rPr>
              <w:t>HOMICIDIO</w:t>
            </w:r>
          </w:p>
        </w:tc>
      </w:tr>
      <w:tr w:rsidR="00B653D8" w:rsidRPr="00DC5B3A" w14:paraId="5CF6B3D8" w14:textId="77777777" w:rsidTr="00091070">
        <w:trPr>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one" w:sz="0" w:space="0" w:color="auto"/>
              <w:right w:val="none" w:sz="0" w:space="0" w:color="auto"/>
            </w:tcBorders>
          </w:tcPr>
          <w:p w14:paraId="2C198CB4" w14:textId="77777777" w:rsidR="00B653D8" w:rsidRPr="00B653D8" w:rsidRDefault="00B653D8" w:rsidP="00091070">
            <w:pPr>
              <w:spacing w:line="276" w:lineRule="auto"/>
              <w:jc w:val="both"/>
              <w:rPr>
                <w:rFonts w:cstheme="minorHAnsi"/>
                <w:b/>
              </w:rPr>
            </w:pPr>
            <w:r w:rsidRPr="00B653D8">
              <w:rPr>
                <w:rFonts w:cstheme="minorHAnsi"/>
                <w:b/>
              </w:rPr>
              <w:t>JUNIO</w:t>
            </w:r>
          </w:p>
        </w:tc>
        <w:tc>
          <w:tcPr>
            <w:tcW w:w="2244" w:type="dxa"/>
          </w:tcPr>
          <w:p w14:paraId="6B37A4F6" w14:textId="5F6153D0"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w:t>
            </w:r>
          </w:p>
        </w:tc>
        <w:tc>
          <w:tcPr>
            <w:tcW w:w="2245" w:type="dxa"/>
          </w:tcPr>
          <w:p w14:paraId="50C06DD3" w14:textId="77777777"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C5B3A">
              <w:rPr>
                <w:rFonts w:cstheme="minorHAnsi"/>
              </w:rPr>
              <w:t>NO</w:t>
            </w:r>
          </w:p>
        </w:tc>
        <w:tc>
          <w:tcPr>
            <w:tcW w:w="2245" w:type="dxa"/>
          </w:tcPr>
          <w:p w14:paraId="01420642" w14:textId="77777777" w:rsidR="00B653D8" w:rsidRPr="00DC5B3A" w:rsidRDefault="00B653D8" w:rsidP="0009107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C5B3A">
              <w:rPr>
                <w:rFonts w:cstheme="minorHAnsi"/>
              </w:rPr>
              <w:t>NO</w:t>
            </w:r>
          </w:p>
        </w:tc>
      </w:tr>
      <w:tr w:rsidR="00B653D8" w:rsidRPr="00DC5B3A" w14:paraId="40ACDF4C" w14:textId="77777777" w:rsidTr="0009107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one" w:sz="0" w:space="0" w:color="auto"/>
              <w:right w:val="none" w:sz="0" w:space="0" w:color="auto"/>
            </w:tcBorders>
          </w:tcPr>
          <w:p w14:paraId="7F5E4334" w14:textId="77777777" w:rsidR="00B653D8" w:rsidRPr="00B653D8" w:rsidRDefault="00B653D8" w:rsidP="00091070">
            <w:pPr>
              <w:spacing w:line="276" w:lineRule="auto"/>
              <w:jc w:val="both"/>
              <w:rPr>
                <w:rFonts w:cstheme="minorHAnsi"/>
                <w:b/>
              </w:rPr>
            </w:pPr>
            <w:bookmarkStart w:id="31" w:name="_Toc398299980"/>
            <w:r w:rsidRPr="00B653D8">
              <w:rPr>
                <w:rFonts w:cstheme="minorHAnsi"/>
                <w:b/>
              </w:rPr>
              <w:t>SEPTIEMBRE</w:t>
            </w:r>
          </w:p>
        </w:tc>
        <w:tc>
          <w:tcPr>
            <w:tcW w:w="2244" w:type="dxa"/>
          </w:tcPr>
          <w:p w14:paraId="5E45101C" w14:textId="04BB3A89" w:rsidR="00B653D8" w:rsidRPr="00DC5B3A" w:rsidRDefault="00B653D8" w:rsidP="0009107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w:t>
            </w:r>
          </w:p>
        </w:tc>
        <w:tc>
          <w:tcPr>
            <w:tcW w:w="2245" w:type="dxa"/>
          </w:tcPr>
          <w:p w14:paraId="1A87E382" w14:textId="77777777" w:rsidR="00B653D8" w:rsidRPr="00DC5B3A" w:rsidRDefault="00B653D8" w:rsidP="0009107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C5B3A">
              <w:rPr>
                <w:rFonts w:cstheme="minorHAnsi"/>
              </w:rPr>
              <w:t>NO</w:t>
            </w:r>
          </w:p>
        </w:tc>
        <w:tc>
          <w:tcPr>
            <w:tcW w:w="2245" w:type="dxa"/>
          </w:tcPr>
          <w:p w14:paraId="6A2FA3D4" w14:textId="77777777" w:rsidR="00B653D8" w:rsidRPr="00DC5B3A" w:rsidRDefault="00B653D8" w:rsidP="0009107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C5B3A">
              <w:rPr>
                <w:rFonts w:cstheme="minorHAnsi"/>
              </w:rPr>
              <w:t>NO</w:t>
            </w:r>
          </w:p>
        </w:tc>
      </w:tr>
    </w:tbl>
    <w:p w14:paraId="42FF33EF" w14:textId="77777777" w:rsidR="00B653D8" w:rsidRPr="00DC5B3A" w:rsidRDefault="00B653D8" w:rsidP="00B653D8">
      <w:pPr>
        <w:keepNext/>
        <w:keepLines/>
        <w:spacing w:before="200"/>
        <w:ind w:left="426"/>
        <w:jc w:val="both"/>
        <w:outlineLvl w:val="1"/>
        <w:rPr>
          <w:rFonts w:eastAsiaTheme="majorEastAsia" w:cstheme="minorHAnsi"/>
          <w:b/>
          <w:bCs/>
          <w:lang w:val="es-CO"/>
        </w:rPr>
      </w:pPr>
      <w:r w:rsidRPr="00DC5B3A">
        <w:rPr>
          <w:rFonts w:eastAsiaTheme="majorEastAsia" w:cstheme="minorHAnsi"/>
          <w:b/>
          <w:bCs/>
          <w:lang w:val="es-CO"/>
        </w:rPr>
        <w:t>Indicadores</w:t>
      </w:r>
      <w:bookmarkEnd w:id="31"/>
    </w:p>
    <w:p w14:paraId="5378430C" w14:textId="77777777" w:rsidR="00B653D8" w:rsidRPr="00DC5B3A" w:rsidRDefault="00B653D8" w:rsidP="00B653D8">
      <w:pPr>
        <w:ind w:left="426"/>
        <w:jc w:val="both"/>
        <w:rPr>
          <w:rFonts w:cstheme="minorHAnsi"/>
          <w:lang w:val="es-CO"/>
        </w:rPr>
      </w:pPr>
      <w:r w:rsidRPr="00DC5B3A">
        <w:rPr>
          <w:rFonts w:cstheme="minorHAnsi"/>
          <w:lang w:val="es-CO"/>
        </w:rPr>
        <w:t xml:space="preserve">Con base al total del promedio de accidentalidad se establece la meta del indicador y se calcula de la siguiente forma: </w:t>
      </w:r>
    </w:p>
    <w:p w14:paraId="47B0FA6D" w14:textId="77777777" w:rsidR="00B653D8" w:rsidRPr="00DC5B3A" w:rsidRDefault="00B653D8" w:rsidP="00B653D8">
      <w:pPr>
        <w:ind w:left="426"/>
        <w:jc w:val="center"/>
        <w:rPr>
          <w:rFonts w:cstheme="minorHAnsi"/>
          <w:lang w:val="es-CO"/>
        </w:rPr>
      </w:pPr>
      <w:r w:rsidRPr="00DC5B3A">
        <w:rPr>
          <w:rFonts w:cstheme="minorHAnsi"/>
          <w:u w:val="single"/>
          <w:lang w:val="es-CO"/>
        </w:rPr>
        <w:t xml:space="preserve">Número de siniestros presentados </w:t>
      </w:r>
      <w:r w:rsidRPr="00DC5B3A">
        <w:rPr>
          <w:rFonts w:cstheme="minorHAnsi"/>
          <w:lang w:val="es-CO"/>
        </w:rPr>
        <w:t xml:space="preserve">= </w:t>
      </w:r>
      <w:r w:rsidRPr="00DC5B3A">
        <w:rPr>
          <w:rFonts w:cstheme="minorHAnsi"/>
          <w:u w:val="single"/>
          <w:lang w:val="es-CO"/>
        </w:rPr>
        <w:t xml:space="preserve">1 </w:t>
      </w:r>
      <w:r>
        <w:rPr>
          <w:rFonts w:cstheme="minorHAnsi"/>
          <w:lang w:val="es-CO"/>
        </w:rPr>
        <w:t>= 0.97</w:t>
      </w:r>
      <w:r w:rsidRPr="00DC5B3A">
        <w:rPr>
          <w:rFonts w:cstheme="minorHAnsi"/>
          <w:lang w:val="es-CO"/>
        </w:rPr>
        <w:t>%</w:t>
      </w:r>
    </w:p>
    <w:p w14:paraId="6B8403FB" w14:textId="77777777" w:rsidR="00B653D8" w:rsidRPr="00DC5B3A" w:rsidRDefault="00B653D8" w:rsidP="00B653D8">
      <w:pPr>
        <w:ind w:left="426"/>
        <w:jc w:val="center"/>
        <w:rPr>
          <w:rFonts w:cstheme="minorHAnsi"/>
          <w:lang w:val="es-CO"/>
        </w:rPr>
      </w:pPr>
      <w:r>
        <w:rPr>
          <w:rFonts w:cstheme="minorHAnsi"/>
          <w:lang w:val="es-CO"/>
        </w:rPr>
        <w:lastRenderedPageBreak/>
        <w:t>Número de vehículos         103</w:t>
      </w:r>
    </w:p>
    <w:p w14:paraId="4299B2F6" w14:textId="77777777" w:rsidR="00B653D8" w:rsidRPr="00DC5B3A" w:rsidRDefault="00B653D8" w:rsidP="00B653D8">
      <w:pPr>
        <w:ind w:left="426"/>
        <w:jc w:val="both"/>
        <w:rPr>
          <w:rFonts w:cstheme="minorHAnsi"/>
          <w:lang w:val="es-CO"/>
        </w:rPr>
      </w:pPr>
      <w:r w:rsidRPr="00DC5B3A">
        <w:rPr>
          <w:rFonts w:cstheme="minorHAnsi"/>
          <w:lang w:val="es-CO"/>
        </w:rPr>
        <w:t>Teniendo en cuenta la tabla de responsabilidad la empresa ha determinado que la participación de responsabilidad por Asegurado, es decir el conductor de nuestros buses</w:t>
      </w:r>
      <w:r>
        <w:rPr>
          <w:rFonts w:cstheme="minorHAnsi"/>
          <w:lang w:val="es-CO"/>
        </w:rPr>
        <w:t xml:space="preserve"> debe estar por debajo de 0.97</w:t>
      </w:r>
      <w:r w:rsidRPr="00DC5B3A">
        <w:rPr>
          <w:rFonts w:cstheme="minorHAnsi"/>
          <w:lang w:val="es-CO"/>
        </w:rPr>
        <w:t>%.</w:t>
      </w:r>
    </w:p>
    <w:p w14:paraId="1D736E19" w14:textId="77777777" w:rsidR="00B653D8" w:rsidRPr="00DC5B3A" w:rsidRDefault="00B653D8" w:rsidP="00B653D8">
      <w:pPr>
        <w:ind w:left="851"/>
        <w:jc w:val="both"/>
        <w:rPr>
          <w:rFonts w:cstheme="minorHAnsi"/>
          <w:lang w:val="es-CO"/>
        </w:rPr>
      </w:pPr>
    </w:p>
    <w:p w14:paraId="705369AE" w14:textId="77777777" w:rsidR="00B653D8" w:rsidRPr="00DC5B3A" w:rsidRDefault="00B653D8" w:rsidP="00F05B4F">
      <w:pPr>
        <w:numPr>
          <w:ilvl w:val="0"/>
          <w:numId w:val="50"/>
        </w:numPr>
        <w:ind w:left="851" w:firstLine="850"/>
        <w:contextualSpacing/>
        <w:jc w:val="both"/>
        <w:rPr>
          <w:rFonts w:cstheme="minorHAnsi"/>
          <w:lang w:val="es-CO"/>
        </w:rPr>
      </w:pPr>
      <w:r>
        <w:rPr>
          <w:rFonts w:cstheme="minorHAnsi"/>
          <w:lang w:val="es-CO"/>
        </w:rPr>
        <w:t xml:space="preserve">Porcentaje </w:t>
      </w:r>
      <w:r w:rsidRPr="00DC5B3A">
        <w:rPr>
          <w:rFonts w:cstheme="minorHAnsi"/>
          <w:lang w:val="es-CO"/>
        </w:rPr>
        <w:t>de personas formadas en seguridad Vial</w:t>
      </w:r>
    </w:p>
    <w:p w14:paraId="4B0A25AE" w14:textId="77777777" w:rsidR="00B653D8" w:rsidRPr="0053758A" w:rsidRDefault="00B653D8" w:rsidP="00B653D8">
      <w:pPr>
        <w:ind w:left="851" w:firstLine="850"/>
        <w:contextualSpacing/>
        <w:jc w:val="center"/>
        <w:rPr>
          <w:rFonts w:cstheme="minorHAnsi"/>
          <w:lang w:val="es-CO"/>
        </w:rPr>
      </w:pPr>
      <w:r w:rsidRPr="00DC5B3A">
        <w:rPr>
          <w:rFonts w:cstheme="minorHAnsi"/>
          <w:u w:val="single"/>
          <w:lang w:val="es-CO"/>
        </w:rPr>
        <w:t># de personas capacitadas</w:t>
      </w:r>
      <w:r w:rsidRPr="0053758A">
        <w:rPr>
          <w:rFonts w:cstheme="minorHAnsi"/>
          <w:lang w:val="es-CO"/>
        </w:rPr>
        <w:t xml:space="preserve">    X 100   </w:t>
      </w:r>
      <w:r>
        <w:rPr>
          <w:rFonts w:cstheme="minorHAnsi"/>
          <w:lang w:val="es-CO"/>
        </w:rPr>
        <w:t xml:space="preserve">= </w:t>
      </w:r>
      <w:r w:rsidRPr="0053758A">
        <w:rPr>
          <w:rFonts w:cstheme="minorHAnsi"/>
          <w:u w:val="single"/>
          <w:lang w:val="es-CO"/>
        </w:rPr>
        <w:t>123</w:t>
      </w:r>
      <w:r>
        <w:rPr>
          <w:rFonts w:cstheme="minorHAnsi"/>
          <w:u w:val="single"/>
          <w:lang w:val="es-CO"/>
        </w:rPr>
        <w:t xml:space="preserve"> =</w:t>
      </w:r>
      <w:r>
        <w:rPr>
          <w:rFonts w:cstheme="minorHAnsi"/>
          <w:lang w:val="es-CO"/>
        </w:rPr>
        <w:t xml:space="preserve"> 100%</w:t>
      </w:r>
    </w:p>
    <w:p w14:paraId="5F546C96" w14:textId="77777777" w:rsidR="00B653D8" w:rsidRDefault="00B653D8" w:rsidP="00B653D8">
      <w:pPr>
        <w:ind w:left="851" w:firstLine="850"/>
        <w:contextualSpacing/>
        <w:rPr>
          <w:rFonts w:cstheme="minorHAnsi"/>
          <w:lang w:val="es-CO"/>
        </w:rPr>
      </w:pPr>
      <w:r>
        <w:rPr>
          <w:rFonts w:cstheme="minorHAnsi"/>
          <w:lang w:val="es-CO"/>
        </w:rPr>
        <w:t xml:space="preserve">                                        </w:t>
      </w:r>
      <w:r w:rsidRPr="00DC5B3A">
        <w:rPr>
          <w:rFonts w:cstheme="minorHAnsi"/>
          <w:lang w:val="es-CO"/>
        </w:rPr>
        <w:t>Total, de colaboradores</w:t>
      </w:r>
      <w:r>
        <w:rPr>
          <w:rFonts w:cstheme="minorHAnsi"/>
          <w:lang w:val="es-CO"/>
        </w:rPr>
        <w:tab/>
        <w:t xml:space="preserve">             123</w:t>
      </w:r>
    </w:p>
    <w:p w14:paraId="44D6914E" w14:textId="77777777" w:rsidR="00B653D8" w:rsidRPr="00DC5B3A" w:rsidRDefault="00B653D8" w:rsidP="00B653D8">
      <w:pPr>
        <w:ind w:left="851" w:firstLine="850"/>
        <w:contextualSpacing/>
        <w:rPr>
          <w:rFonts w:cstheme="minorHAnsi"/>
          <w:lang w:val="es-CO"/>
        </w:rPr>
      </w:pPr>
    </w:p>
    <w:p w14:paraId="76913CDE" w14:textId="77777777" w:rsidR="00B653D8" w:rsidRPr="00DC5B3A" w:rsidRDefault="00B653D8" w:rsidP="00F05B4F">
      <w:pPr>
        <w:numPr>
          <w:ilvl w:val="0"/>
          <w:numId w:val="50"/>
        </w:numPr>
        <w:ind w:left="851" w:firstLine="850"/>
        <w:contextualSpacing/>
        <w:jc w:val="both"/>
        <w:rPr>
          <w:rFonts w:cstheme="minorHAnsi"/>
          <w:lang w:val="es-CO"/>
        </w:rPr>
      </w:pPr>
      <w:r w:rsidRPr="00DC5B3A">
        <w:rPr>
          <w:rFonts w:cstheme="minorHAnsi"/>
          <w:lang w:val="es-CO"/>
        </w:rPr>
        <w:t>%Cumplimiento de los programas de mantenimiento de los vehículos</w:t>
      </w:r>
    </w:p>
    <w:p w14:paraId="3CD90131" w14:textId="77777777" w:rsidR="00B653D8" w:rsidRPr="0053758A" w:rsidRDefault="00B653D8" w:rsidP="00B653D8">
      <w:pPr>
        <w:ind w:left="851" w:firstLine="850"/>
        <w:contextualSpacing/>
        <w:jc w:val="center"/>
        <w:rPr>
          <w:rFonts w:cstheme="minorHAnsi"/>
          <w:lang w:val="es-CO"/>
        </w:rPr>
      </w:pPr>
      <w:r>
        <w:rPr>
          <w:rFonts w:cstheme="minorHAnsi"/>
          <w:u w:val="single"/>
          <w:lang w:val="es-CO"/>
        </w:rPr>
        <w:t xml:space="preserve">       </w:t>
      </w:r>
      <w:r w:rsidRPr="00DC5B3A">
        <w:rPr>
          <w:rFonts w:cstheme="minorHAnsi"/>
          <w:u w:val="single"/>
          <w:lang w:val="es-CO"/>
        </w:rPr>
        <w:t># Mantenimientos realizados</w:t>
      </w:r>
      <w:r>
        <w:rPr>
          <w:rFonts w:cstheme="minorHAnsi"/>
          <w:u w:val="single"/>
          <w:lang w:val="es-CO"/>
        </w:rPr>
        <w:t xml:space="preserve">     </w:t>
      </w:r>
      <w:r w:rsidRPr="0053758A">
        <w:rPr>
          <w:rFonts w:cstheme="minorHAnsi"/>
          <w:lang w:val="es-CO"/>
        </w:rPr>
        <w:t xml:space="preserve">X 100   </w:t>
      </w:r>
      <w:r>
        <w:rPr>
          <w:rFonts w:cstheme="minorHAnsi"/>
          <w:lang w:val="es-CO"/>
        </w:rPr>
        <w:t xml:space="preserve">= </w:t>
      </w:r>
      <w:r>
        <w:rPr>
          <w:rFonts w:cstheme="minorHAnsi"/>
          <w:u w:val="single"/>
          <w:lang w:val="es-CO"/>
        </w:rPr>
        <w:t xml:space="preserve"> =</w:t>
      </w:r>
      <w:r>
        <w:rPr>
          <w:rFonts w:cstheme="minorHAnsi"/>
          <w:lang w:val="es-CO"/>
        </w:rPr>
        <w:t xml:space="preserve"> 100%</w:t>
      </w:r>
      <w:r>
        <w:rPr>
          <w:rFonts w:cstheme="minorHAnsi"/>
          <w:u w:val="single"/>
          <w:lang w:val="es-CO"/>
        </w:rPr>
        <w:t xml:space="preserve">             </w:t>
      </w:r>
    </w:p>
    <w:p w14:paraId="6C0F880B" w14:textId="77777777" w:rsidR="00B653D8" w:rsidRPr="00DC5B3A" w:rsidRDefault="00B653D8" w:rsidP="00B653D8">
      <w:pPr>
        <w:rPr>
          <w:rFonts w:cstheme="minorHAnsi"/>
          <w:lang w:val="es-CO"/>
        </w:rPr>
      </w:pPr>
      <w:r>
        <w:rPr>
          <w:rFonts w:cstheme="minorHAnsi"/>
          <w:lang w:val="es-CO"/>
        </w:rPr>
        <w:t xml:space="preserve">                                                                           </w:t>
      </w:r>
      <w:r w:rsidRPr="00DC5B3A">
        <w:rPr>
          <w:rFonts w:cstheme="minorHAnsi"/>
          <w:lang w:val="es-CO"/>
        </w:rPr>
        <w:t>#  Mantenimientos programados</w:t>
      </w:r>
    </w:p>
    <w:p w14:paraId="67B71118" w14:textId="77777777" w:rsidR="00FA31BD" w:rsidRPr="00FA31BD" w:rsidRDefault="00FA31BD" w:rsidP="004F0721">
      <w:pPr>
        <w:spacing w:after="0" w:line="360" w:lineRule="auto"/>
        <w:jc w:val="both"/>
        <w:rPr>
          <w:rFonts w:ascii="Arial Narrow" w:hAnsi="Arial Narrow" w:cs="Arial"/>
          <w:color w:val="244A58" w:themeColor="accent2"/>
          <w:sz w:val="28"/>
          <w:szCs w:val="28"/>
          <w:lang w:val="es-US"/>
        </w:rPr>
      </w:pPr>
    </w:p>
    <w:p w14:paraId="26E9DC63" w14:textId="77777777" w:rsidR="00FA31BD" w:rsidRDefault="00FA31BD" w:rsidP="004F0721">
      <w:pPr>
        <w:spacing w:after="0" w:line="360" w:lineRule="auto"/>
        <w:jc w:val="both"/>
        <w:rPr>
          <w:rFonts w:ascii="Arial Narrow" w:hAnsi="Arial Narrow" w:cs="Arial"/>
          <w:sz w:val="28"/>
          <w:szCs w:val="28"/>
          <w:lang w:val="es-US"/>
        </w:rPr>
      </w:pPr>
    </w:p>
    <w:p w14:paraId="74B8919C" w14:textId="77777777" w:rsidR="00FA31BD" w:rsidRPr="004F0721" w:rsidRDefault="00FA31BD" w:rsidP="004F0721">
      <w:pPr>
        <w:spacing w:after="0" w:line="360" w:lineRule="auto"/>
        <w:jc w:val="both"/>
        <w:rPr>
          <w:rFonts w:ascii="Arial Narrow" w:hAnsi="Arial Narrow" w:cs="Arial"/>
          <w:sz w:val="28"/>
          <w:szCs w:val="28"/>
          <w:lang w:val="es-US"/>
        </w:rPr>
      </w:pPr>
    </w:p>
    <w:p w14:paraId="5EA5A4A5" w14:textId="77777777" w:rsidR="00EA178D" w:rsidRPr="004F0721" w:rsidRDefault="00A22BEA" w:rsidP="004F0721">
      <w:pPr>
        <w:pStyle w:val="Ttulo3"/>
        <w:spacing w:before="0" w:line="360" w:lineRule="auto"/>
        <w:rPr>
          <w:rFonts w:ascii="Arial Narrow" w:hAnsi="Arial Narrow"/>
          <w:color w:val="auto"/>
          <w:sz w:val="28"/>
          <w:szCs w:val="28"/>
          <w:lang w:val="es-US"/>
        </w:rPr>
      </w:pPr>
      <w:bookmarkStart w:id="32" w:name="_Toc344571526"/>
      <w:r w:rsidRPr="004F0721">
        <w:rPr>
          <w:rFonts w:ascii="Arial Narrow" w:hAnsi="Arial Narrow"/>
          <w:color w:val="auto"/>
          <w:sz w:val="28"/>
          <w:szCs w:val="28"/>
          <w:lang w:val="es-US"/>
        </w:rPr>
        <w:t xml:space="preserve">7.5.3. </w:t>
      </w:r>
      <w:r w:rsidR="00EA178D" w:rsidRPr="004F0721">
        <w:rPr>
          <w:rFonts w:ascii="Arial Narrow" w:hAnsi="Arial Narrow"/>
          <w:color w:val="auto"/>
          <w:sz w:val="28"/>
          <w:szCs w:val="28"/>
          <w:lang w:val="es-US"/>
        </w:rPr>
        <w:t>Auditorias</w:t>
      </w:r>
      <w:bookmarkEnd w:id="32"/>
    </w:p>
    <w:p w14:paraId="13AA3845" w14:textId="77777777" w:rsidR="00EA178D" w:rsidRPr="004F0721" w:rsidRDefault="00EA178D" w:rsidP="004F0721">
      <w:pPr>
        <w:spacing w:after="0" w:line="360" w:lineRule="auto"/>
        <w:jc w:val="both"/>
        <w:rPr>
          <w:rFonts w:ascii="Arial Narrow" w:hAnsi="Arial Narrow" w:cs="Arial"/>
          <w:sz w:val="28"/>
          <w:szCs w:val="28"/>
          <w:lang w:val="es-US"/>
        </w:rPr>
      </w:pPr>
    </w:p>
    <w:p w14:paraId="043D58E1" w14:textId="77777777" w:rsidR="00EA178D" w:rsidRDefault="00EA178D" w:rsidP="004F0721">
      <w:p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La empresa debe garantizar, además de la medición de los indicadores, auditorías internas y externas, en intervalos de tiempo planificados y que deben de proporcionar información acerca del cumplimiento del plan estratégico de seguridad vial.</w:t>
      </w:r>
    </w:p>
    <w:p w14:paraId="408770DA" w14:textId="77777777" w:rsidR="00C94884" w:rsidRDefault="00C94884" w:rsidP="004F0721">
      <w:pPr>
        <w:spacing w:after="0" w:line="360" w:lineRule="auto"/>
        <w:jc w:val="both"/>
        <w:rPr>
          <w:rFonts w:ascii="Arial Narrow" w:hAnsi="Arial Narrow" w:cs="Arial"/>
          <w:sz w:val="28"/>
          <w:szCs w:val="28"/>
          <w:lang w:val="es-US"/>
        </w:rPr>
      </w:pPr>
    </w:p>
    <w:p w14:paraId="27012F1E" w14:textId="77777777" w:rsidR="00C94884" w:rsidRPr="00C94884" w:rsidRDefault="00C94884" w:rsidP="00C94884">
      <w:pPr>
        <w:pStyle w:val="Ttulo4"/>
        <w:rPr>
          <w:rFonts w:ascii="Arial Narrow" w:hAnsi="Arial Narrow"/>
          <w:i w:val="0"/>
          <w:color w:val="auto"/>
          <w:sz w:val="28"/>
          <w:szCs w:val="28"/>
          <w:lang w:val="es-US"/>
        </w:rPr>
      </w:pPr>
      <w:r w:rsidRPr="00C94884">
        <w:rPr>
          <w:rFonts w:ascii="Arial Narrow" w:hAnsi="Arial Narrow"/>
          <w:i w:val="0"/>
          <w:color w:val="auto"/>
          <w:sz w:val="28"/>
          <w:szCs w:val="28"/>
          <w:lang w:val="es-US"/>
        </w:rPr>
        <w:lastRenderedPageBreak/>
        <w:t>7.5.3.1. Periodicidad, ítems a</w:t>
      </w:r>
      <w:r>
        <w:rPr>
          <w:rFonts w:ascii="Arial Narrow" w:hAnsi="Arial Narrow"/>
          <w:i w:val="0"/>
          <w:color w:val="auto"/>
          <w:sz w:val="28"/>
          <w:szCs w:val="28"/>
          <w:lang w:val="es-US"/>
        </w:rPr>
        <w:t xml:space="preserve"> </w:t>
      </w:r>
      <w:r w:rsidRPr="00C94884">
        <w:rPr>
          <w:rFonts w:ascii="Arial Narrow" w:hAnsi="Arial Narrow"/>
          <w:i w:val="0"/>
          <w:color w:val="auto"/>
          <w:sz w:val="28"/>
          <w:szCs w:val="28"/>
          <w:lang w:val="es-US"/>
        </w:rPr>
        <w:t xml:space="preserve">evaluar y  metodología </w:t>
      </w:r>
    </w:p>
    <w:p w14:paraId="73795628" w14:textId="77777777" w:rsidR="00EA178D" w:rsidRPr="007F0551" w:rsidRDefault="00EA178D" w:rsidP="004F0721">
      <w:pPr>
        <w:spacing w:after="0" w:line="360" w:lineRule="auto"/>
        <w:jc w:val="both"/>
        <w:rPr>
          <w:rFonts w:ascii="Arial Narrow" w:hAnsi="Arial Narrow" w:cs="Arial"/>
          <w:color w:val="244A58" w:themeColor="accent2"/>
          <w:sz w:val="28"/>
          <w:szCs w:val="28"/>
          <w:lang w:val="es-US"/>
        </w:rPr>
      </w:pPr>
    </w:p>
    <w:p w14:paraId="10EB2895" w14:textId="2E91118B" w:rsidR="00EA178D" w:rsidRDefault="00C94884" w:rsidP="004F0721">
      <w:pPr>
        <w:spacing w:after="0" w:line="360" w:lineRule="auto"/>
        <w:jc w:val="both"/>
        <w:rPr>
          <w:rFonts w:ascii="Arial Narrow" w:hAnsi="Arial Narrow" w:cs="Arial"/>
          <w:sz w:val="28"/>
          <w:szCs w:val="28"/>
          <w:lang w:val="es-US"/>
        </w:rPr>
      </w:pPr>
      <w:r w:rsidRPr="007F0551">
        <w:rPr>
          <w:rFonts w:ascii="Arial Narrow" w:hAnsi="Arial Narrow" w:cs="Arial"/>
          <w:color w:val="244A58" w:themeColor="accent2"/>
          <w:sz w:val="28"/>
          <w:szCs w:val="28"/>
          <w:lang w:val="es-US"/>
        </w:rPr>
        <w:t xml:space="preserve">Las auditorias se realizarán </w:t>
      </w:r>
      <w:r w:rsidR="007F0551" w:rsidRPr="007F0551">
        <w:rPr>
          <w:rFonts w:ascii="Arial Narrow" w:hAnsi="Arial Narrow" w:cs="Arial"/>
          <w:color w:val="244A58" w:themeColor="accent2"/>
          <w:sz w:val="28"/>
          <w:szCs w:val="28"/>
          <w:lang w:val="es-US"/>
        </w:rPr>
        <w:t>una vez al año</w:t>
      </w:r>
      <w:r w:rsidRPr="007F0551">
        <w:rPr>
          <w:rFonts w:ascii="Arial Narrow" w:hAnsi="Arial Narrow" w:cs="Arial"/>
          <w:color w:val="244A58" w:themeColor="accent2"/>
          <w:sz w:val="28"/>
          <w:szCs w:val="28"/>
          <w:lang w:val="es-US"/>
        </w:rPr>
        <w:t xml:space="preserve">. </w:t>
      </w:r>
      <w:r w:rsidR="00EA178D" w:rsidRPr="004F0721">
        <w:rPr>
          <w:rFonts w:ascii="Arial Narrow" w:hAnsi="Arial Narrow" w:cs="Arial"/>
          <w:sz w:val="28"/>
          <w:szCs w:val="28"/>
          <w:lang w:val="es-US"/>
        </w:rPr>
        <w:t>Para realizar esta auditoría, la empresa utilizar</w:t>
      </w:r>
      <w:r>
        <w:rPr>
          <w:rFonts w:ascii="Arial Narrow" w:hAnsi="Arial Narrow" w:cs="Arial"/>
          <w:sz w:val="28"/>
          <w:szCs w:val="28"/>
          <w:lang w:val="es-US"/>
        </w:rPr>
        <w:t>a</w:t>
      </w:r>
      <w:r w:rsidR="00EA178D" w:rsidRPr="004F0721">
        <w:rPr>
          <w:rFonts w:ascii="Arial Narrow" w:hAnsi="Arial Narrow" w:cs="Arial"/>
          <w:sz w:val="28"/>
          <w:szCs w:val="28"/>
          <w:lang w:val="es-US"/>
        </w:rPr>
        <w:t xml:space="preserve"> el cuestionario que se relaciona e</w:t>
      </w:r>
      <w:r>
        <w:rPr>
          <w:rFonts w:ascii="Arial Narrow" w:hAnsi="Arial Narrow" w:cs="Arial"/>
          <w:sz w:val="28"/>
          <w:szCs w:val="28"/>
          <w:lang w:val="es-US"/>
        </w:rPr>
        <w:t xml:space="preserve">n este documento, y que se encuentra en el anexo </w:t>
      </w:r>
      <w:r w:rsidR="00C80E5D">
        <w:rPr>
          <w:rFonts w:ascii="Arial Narrow" w:hAnsi="Arial Narrow" w:cs="Arial"/>
          <w:sz w:val="28"/>
          <w:szCs w:val="28"/>
          <w:lang w:val="es-US"/>
        </w:rPr>
        <w:t>Forma</w:t>
      </w:r>
      <w:r>
        <w:rPr>
          <w:rFonts w:ascii="Arial Narrow" w:hAnsi="Arial Narrow" w:cs="Arial"/>
          <w:sz w:val="28"/>
          <w:szCs w:val="28"/>
          <w:lang w:val="es-US"/>
        </w:rPr>
        <w:t>to de Auditoria</w:t>
      </w:r>
      <w:r w:rsidR="00EA178D" w:rsidRPr="004F0721">
        <w:rPr>
          <w:rFonts w:ascii="Arial Narrow" w:hAnsi="Arial Narrow" w:cs="Arial"/>
          <w:sz w:val="28"/>
          <w:szCs w:val="28"/>
          <w:lang w:val="es-US"/>
        </w:rPr>
        <w:t>. En el que podrá identificar los aspectos críticos que ameritan mejoramiento.</w:t>
      </w:r>
    </w:p>
    <w:p w14:paraId="28808CE9" w14:textId="77777777" w:rsidR="004567CC" w:rsidRDefault="004567CC" w:rsidP="004F0721">
      <w:pPr>
        <w:spacing w:after="0" w:line="360" w:lineRule="auto"/>
        <w:jc w:val="both"/>
        <w:rPr>
          <w:rFonts w:ascii="Arial Narrow" w:hAnsi="Arial Narrow" w:cs="Arial"/>
          <w:sz w:val="28"/>
          <w:szCs w:val="28"/>
          <w:lang w:val="es-US"/>
        </w:rPr>
      </w:pPr>
    </w:p>
    <w:p w14:paraId="66AA83A2" w14:textId="77777777" w:rsidR="00C94884" w:rsidRDefault="00C94884" w:rsidP="004F0721">
      <w:pPr>
        <w:spacing w:after="0" w:line="360" w:lineRule="auto"/>
        <w:jc w:val="both"/>
        <w:rPr>
          <w:rFonts w:ascii="Arial Narrow" w:hAnsi="Arial Narrow" w:cs="Arial"/>
          <w:sz w:val="28"/>
          <w:szCs w:val="28"/>
          <w:lang w:val="es-US"/>
        </w:rPr>
      </w:pPr>
      <w:r>
        <w:rPr>
          <w:rFonts w:ascii="Arial Narrow" w:hAnsi="Arial Narrow" w:cs="Arial"/>
          <w:sz w:val="28"/>
          <w:szCs w:val="28"/>
          <w:lang w:val="es-US"/>
        </w:rPr>
        <w:t xml:space="preserve">Se auditaran todos los ejes que componen el PESV, comportamiento humano, vehículos seguros, infraestructura segura, atención a </w:t>
      </w:r>
      <w:r w:rsidR="00464336">
        <w:rPr>
          <w:rFonts w:ascii="Arial Narrow" w:hAnsi="Arial Narrow" w:cs="Arial"/>
          <w:sz w:val="28"/>
          <w:szCs w:val="28"/>
          <w:lang w:val="es-US"/>
        </w:rPr>
        <w:t>víctimas</w:t>
      </w:r>
      <w:r>
        <w:rPr>
          <w:rFonts w:ascii="Arial Narrow" w:hAnsi="Arial Narrow" w:cs="Arial"/>
          <w:sz w:val="28"/>
          <w:szCs w:val="28"/>
          <w:lang w:val="es-US"/>
        </w:rPr>
        <w:t xml:space="preserve"> y el compromiso de la dirección.</w:t>
      </w:r>
    </w:p>
    <w:p w14:paraId="3688D883" w14:textId="625B440B" w:rsidR="00D64AC4" w:rsidRDefault="006D1C47" w:rsidP="004F0721">
      <w:pPr>
        <w:spacing w:after="0" w:line="360" w:lineRule="auto"/>
        <w:jc w:val="both"/>
        <w:rPr>
          <w:rFonts w:ascii="Arial Narrow" w:hAnsi="Arial Narrow" w:cs="Arial"/>
          <w:sz w:val="28"/>
          <w:szCs w:val="28"/>
          <w:lang w:val="es-US"/>
        </w:rPr>
      </w:pPr>
      <w:r>
        <w:rPr>
          <w:rFonts w:ascii="Arial Narrow" w:hAnsi="Arial Narrow" w:cs="Arial"/>
          <w:sz w:val="28"/>
          <w:szCs w:val="28"/>
          <w:lang w:val="es-US"/>
        </w:rPr>
        <w:t>Ver sistema de información SETRES LTDA.</w:t>
      </w:r>
    </w:p>
    <w:p w14:paraId="3AE6DA54" w14:textId="77777777" w:rsidR="00D64AC4" w:rsidRPr="004F0721" w:rsidRDefault="00D64AC4" w:rsidP="004F0721">
      <w:pPr>
        <w:spacing w:after="0" w:line="360" w:lineRule="auto"/>
        <w:jc w:val="both"/>
        <w:rPr>
          <w:rFonts w:ascii="Arial Narrow" w:hAnsi="Arial Narrow" w:cs="Arial"/>
          <w:sz w:val="28"/>
          <w:szCs w:val="28"/>
          <w:lang w:val="es-US"/>
        </w:rPr>
      </w:pPr>
      <w:r>
        <w:rPr>
          <w:rFonts w:ascii="Arial Narrow" w:hAnsi="Arial Narrow" w:cs="Arial"/>
          <w:noProof/>
          <w:sz w:val="28"/>
          <w:szCs w:val="28"/>
          <w:lang w:val="es-CO" w:eastAsia="es-CO"/>
        </w:rPr>
        <w:drawing>
          <wp:inline distT="0" distB="0" distL="0" distR="0" wp14:anchorId="6373B1A7" wp14:editId="68733A51">
            <wp:extent cx="5390515" cy="282829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2828290"/>
                    </a:xfrm>
                    <a:prstGeom prst="rect">
                      <a:avLst/>
                    </a:prstGeom>
                    <a:noFill/>
                    <a:ln>
                      <a:noFill/>
                    </a:ln>
                  </pic:spPr>
                </pic:pic>
              </a:graphicData>
            </a:graphic>
          </wp:inline>
        </w:drawing>
      </w:r>
    </w:p>
    <w:p w14:paraId="45529FF5" w14:textId="77777777" w:rsidR="00EA178D" w:rsidRPr="004F0721" w:rsidRDefault="00EA178D" w:rsidP="004F0721">
      <w:pPr>
        <w:spacing w:after="0" w:line="360" w:lineRule="auto"/>
        <w:jc w:val="both"/>
        <w:rPr>
          <w:rFonts w:ascii="Arial Narrow" w:hAnsi="Arial Narrow" w:cs="Arial"/>
          <w:sz w:val="28"/>
          <w:szCs w:val="28"/>
          <w:lang w:val="es-US"/>
        </w:rPr>
      </w:pPr>
    </w:p>
    <w:p w14:paraId="0DCF52DF" w14:textId="77777777" w:rsidR="00EA178D" w:rsidRPr="004F0721" w:rsidRDefault="00A22BEA" w:rsidP="004F0721">
      <w:pPr>
        <w:pStyle w:val="Ttulo3"/>
        <w:spacing w:before="0" w:line="360" w:lineRule="auto"/>
        <w:rPr>
          <w:rFonts w:ascii="Arial Narrow" w:hAnsi="Arial Narrow"/>
          <w:color w:val="auto"/>
          <w:sz w:val="28"/>
          <w:szCs w:val="28"/>
          <w:lang w:val="es-US"/>
        </w:rPr>
      </w:pPr>
      <w:bookmarkStart w:id="33" w:name="_Toc344571527"/>
      <w:r w:rsidRPr="004F0721">
        <w:rPr>
          <w:rFonts w:ascii="Arial Narrow" w:hAnsi="Arial Narrow"/>
          <w:color w:val="auto"/>
          <w:sz w:val="28"/>
          <w:szCs w:val="28"/>
          <w:lang w:val="es-US"/>
        </w:rPr>
        <w:t>7</w:t>
      </w:r>
      <w:r w:rsidR="00EA178D" w:rsidRPr="004F0721">
        <w:rPr>
          <w:rFonts w:ascii="Arial Narrow" w:hAnsi="Arial Narrow"/>
          <w:color w:val="auto"/>
          <w:sz w:val="28"/>
          <w:szCs w:val="28"/>
          <w:lang w:val="es-US"/>
        </w:rPr>
        <w:t>.5.4 Información documentada</w:t>
      </w:r>
      <w:bookmarkEnd w:id="33"/>
    </w:p>
    <w:p w14:paraId="65AAF8D2" w14:textId="77777777" w:rsidR="00EA178D" w:rsidRPr="004F0721" w:rsidRDefault="00EA178D" w:rsidP="004F0721">
      <w:pPr>
        <w:spacing w:after="0" w:line="360" w:lineRule="auto"/>
        <w:jc w:val="both"/>
        <w:rPr>
          <w:rFonts w:ascii="Arial Narrow" w:hAnsi="Arial Narrow" w:cs="Arial"/>
          <w:sz w:val="28"/>
          <w:szCs w:val="28"/>
          <w:lang w:val="es-US"/>
        </w:rPr>
      </w:pPr>
    </w:p>
    <w:p w14:paraId="6B1878E3" w14:textId="77777777" w:rsidR="00EA178D" w:rsidRPr="004F0721" w:rsidRDefault="00EA178D" w:rsidP="004F0721">
      <w:pPr>
        <w:spacing w:after="0" w:line="360" w:lineRule="auto"/>
        <w:jc w:val="both"/>
        <w:rPr>
          <w:rFonts w:ascii="Arial Narrow" w:hAnsi="Arial Narrow" w:cs="Arial"/>
          <w:sz w:val="28"/>
          <w:szCs w:val="28"/>
          <w:lang w:val="es-US"/>
        </w:rPr>
      </w:pPr>
      <w:r w:rsidRPr="004F0721">
        <w:rPr>
          <w:rFonts w:ascii="Arial Narrow" w:hAnsi="Arial Narrow" w:cs="Arial"/>
          <w:sz w:val="28"/>
          <w:szCs w:val="28"/>
          <w:lang w:val="es-US"/>
        </w:rPr>
        <w:t xml:space="preserve">Es importante tener en cuenta que, se debe elaborar un solo documento que incluya todos los aspectos del plan estratégico de seguridad vial, el cual debe </w:t>
      </w:r>
      <w:r w:rsidRPr="004F0721">
        <w:rPr>
          <w:rFonts w:ascii="Arial Narrow" w:hAnsi="Arial Narrow" w:cs="Arial"/>
          <w:sz w:val="28"/>
          <w:szCs w:val="28"/>
          <w:lang w:val="es-US"/>
        </w:rPr>
        <w:lastRenderedPageBreak/>
        <w:t>incluir todos los elementos contemplados dentro del diseño, desarrollo e implementación, según las etapas descritas.</w:t>
      </w:r>
    </w:p>
    <w:p w14:paraId="643CCBC1" w14:textId="480BDBA3" w:rsidR="006D1C47" w:rsidRPr="007F0551" w:rsidRDefault="007F0551" w:rsidP="004F0721">
      <w:pPr>
        <w:spacing w:after="0" w:line="360" w:lineRule="auto"/>
        <w:rPr>
          <w:rFonts w:ascii="Arial Narrow" w:hAnsi="Arial Narrow"/>
          <w:color w:val="244A58" w:themeColor="accent2"/>
          <w:sz w:val="28"/>
          <w:szCs w:val="28"/>
          <w:lang w:val="es-US"/>
        </w:rPr>
      </w:pPr>
      <w:r w:rsidRPr="007F0551">
        <w:rPr>
          <w:rFonts w:ascii="Arial Narrow" w:hAnsi="Arial Narrow"/>
          <w:color w:val="244A58" w:themeColor="accent2"/>
          <w:sz w:val="28"/>
          <w:szCs w:val="28"/>
          <w:lang w:val="es-US"/>
        </w:rPr>
        <w:t xml:space="preserve">7.5-5 ANEXOS </w:t>
      </w:r>
    </w:p>
    <w:p w14:paraId="1315D7FE" w14:textId="09F5C4CE" w:rsidR="007F0551" w:rsidRPr="007F0551" w:rsidRDefault="007F0551" w:rsidP="004F0721">
      <w:pPr>
        <w:spacing w:after="0" w:line="360" w:lineRule="auto"/>
        <w:rPr>
          <w:rFonts w:ascii="Arial Narrow" w:hAnsi="Arial Narrow"/>
          <w:color w:val="244A58" w:themeColor="accent2"/>
          <w:sz w:val="28"/>
          <w:szCs w:val="28"/>
          <w:lang w:val="es-US"/>
        </w:rPr>
      </w:pPr>
      <w:r w:rsidRPr="007F0551">
        <w:rPr>
          <w:rFonts w:ascii="Arial Narrow" w:hAnsi="Arial Narrow"/>
          <w:color w:val="244A58" w:themeColor="accent2"/>
          <w:sz w:val="28"/>
          <w:szCs w:val="28"/>
          <w:lang w:val="es-US"/>
        </w:rPr>
        <w:t xml:space="preserve">Procedimiento de auditorias internas </w:t>
      </w:r>
    </w:p>
    <w:p w14:paraId="2228BA52" w14:textId="77777777" w:rsidR="004567CC" w:rsidRPr="007F0551" w:rsidRDefault="004567CC" w:rsidP="004F0721">
      <w:pPr>
        <w:spacing w:after="0" w:line="360" w:lineRule="auto"/>
        <w:rPr>
          <w:rFonts w:ascii="Arial Narrow" w:hAnsi="Arial Narrow"/>
          <w:color w:val="244A58" w:themeColor="accent2"/>
          <w:sz w:val="28"/>
          <w:szCs w:val="28"/>
          <w:lang w:val="es-US"/>
        </w:rPr>
      </w:pPr>
    </w:p>
    <w:p w14:paraId="48E8D998" w14:textId="77777777" w:rsidR="00F06AB0" w:rsidRDefault="00F06AB0" w:rsidP="004F0721">
      <w:pPr>
        <w:spacing w:after="0" w:line="360" w:lineRule="auto"/>
        <w:rPr>
          <w:rFonts w:ascii="Arial Narrow" w:hAnsi="Arial Narrow"/>
          <w:color w:val="244A58" w:themeColor="accent2"/>
          <w:sz w:val="28"/>
          <w:szCs w:val="28"/>
          <w:lang w:val="es-US"/>
        </w:rPr>
      </w:pPr>
    </w:p>
    <w:p w14:paraId="1DC14BF9" w14:textId="77777777" w:rsidR="00B653D8" w:rsidRDefault="00B653D8" w:rsidP="004F0721">
      <w:pPr>
        <w:spacing w:after="0" w:line="360" w:lineRule="auto"/>
        <w:rPr>
          <w:rFonts w:ascii="Arial Narrow" w:hAnsi="Arial Narrow"/>
          <w:color w:val="244A58" w:themeColor="accent2"/>
          <w:sz w:val="28"/>
          <w:szCs w:val="28"/>
          <w:lang w:val="es-US"/>
        </w:rPr>
      </w:pPr>
    </w:p>
    <w:p w14:paraId="1B8C5DC2" w14:textId="77777777" w:rsidR="00B653D8" w:rsidRDefault="00B653D8" w:rsidP="004F0721">
      <w:pPr>
        <w:spacing w:after="0" w:line="360" w:lineRule="auto"/>
        <w:rPr>
          <w:rFonts w:ascii="Arial Narrow" w:hAnsi="Arial Narrow"/>
          <w:color w:val="244A58" w:themeColor="accent2"/>
          <w:sz w:val="28"/>
          <w:szCs w:val="28"/>
          <w:lang w:val="es-US"/>
        </w:rPr>
      </w:pPr>
    </w:p>
    <w:p w14:paraId="72F5AE32" w14:textId="77777777" w:rsidR="00B653D8" w:rsidRPr="007F0551" w:rsidRDefault="00B653D8" w:rsidP="004F0721">
      <w:pPr>
        <w:spacing w:after="0" w:line="360" w:lineRule="auto"/>
        <w:rPr>
          <w:rFonts w:ascii="Arial Narrow" w:hAnsi="Arial Narrow"/>
          <w:color w:val="244A58" w:themeColor="accent2"/>
          <w:sz w:val="28"/>
          <w:szCs w:val="28"/>
          <w:lang w:val="es-US"/>
        </w:rPr>
      </w:pPr>
    </w:p>
    <w:p w14:paraId="27F07F93" w14:textId="77777777" w:rsidR="00F06AB0" w:rsidRPr="004F0721" w:rsidRDefault="00F06AB0" w:rsidP="004F0721">
      <w:pPr>
        <w:spacing w:after="0" w:line="360" w:lineRule="auto"/>
        <w:rPr>
          <w:rFonts w:ascii="Arial Narrow" w:hAnsi="Arial Narrow"/>
          <w:sz w:val="28"/>
          <w:szCs w:val="28"/>
          <w:lang w:val="es-US"/>
        </w:rPr>
      </w:pPr>
    </w:p>
    <w:p w14:paraId="0F80AE10" w14:textId="77777777" w:rsidR="00B343F9" w:rsidRPr="004F0721" w:rsidRDefault="008B5D0E" w:rsidP="004F0721">
      <w:pPr>
        <w:pStyle w:val="Ttulo1"/>
        <w:spacing w:before="0" w:line="360" w:lineRule="auto"/>
        <w:jc w:val="center"/>
        <w:rPr>
          <w:rFonts w:ascii="Arial Narrow" w:hAnsi="Arial Narrow"/>
          <w:color w:val="auto"/>
        </w:rPr>
      </w:pPr>
      <w:bookmarkStart w:id="34" w:name="_Toc344571528"/>
      <w:r w:rsidRPr="004F0721">
        <w:rPr>
          <w:rFonts w:ascii="Arial Narrow" w:hAnsi="Arial Narrow"/>
          <w:color w:val="auto"/>
        </w:rPr>
        <w:t xml:space="preserve">8. </w:t>
      </w:r>
      <w:r w:rsidR="00B343F9" w:rsidRPr="004F0721">
        <w:rPr>
          <w:rFonts w:ascii="Arial Narrow" w:hAnsi="Arial Narrow"/>
          <w:color w:val="auto"/>
        </w:rPr>
        <w:t>ACCIONES PARA EL DESARROLLO DEL PESV</w:t>
      </w:r>
      <w:bookmarkEnd w:id="34"/>
    </w:p>
    <w:p w14:paraId="56A26039" w14:textId="77777777" w:rsidR="008B5D0E" w:rsidRPr="004F0721" w:rsidRDefault="008B5D0E" w:rsidP="004F0721">
      <w:pPr>
        <w:autoSpaceDE w:val="0"/>
        <w:autoSpaceDN w:val="0"/>
        <w:adjustRightInd w:val="0"/>
        <w:spacing w:after="0" w:line="360" w:lineRule="auto"/>
        <w:rPr>
          <w:rFonts w:ascii="Arial Narrow" w:hAnsi="Arial Narrow" w:cs="Arial"/>
          <w:sz w:val="28"/>
          <w:szCs w:val="28"/>
        </w:rPr>
      </w:pPr>
    </w:p>
    <w:p w14:paraId="2E523E54" w14:textId="77777777" w:rsidR="00B343F9" w:rsidRPr="004F0721" w:rsidRDefault="008B4C71" w:rsidP="004F0721">
      <w:pPr>
        <w:pStyle w:val="Ttulo2"/>
        <w:spacing w:before="0" w:line="360" w:lineRule="auto"/>
        <w:rPr>
          <w:rFonts w:ascii="Arial Narrow" w:hAnsi="Arial Narrow"/>
          <w:color w:val="auto"/>
          <w:sz w:val="28"/>
          <w:szCs w:val="28"/>
        </w:rPr>
      </w:pPr>
      <w:bookmarkStart w:id="35" w:name="_Toc344571529"/>
      <w:r w:rsidRPr="004F0721">
        <w:rPr>
          <w:rFonts w:ascii="Arial Narrow" w:hAnsi="Arial Narrow"/>
          <w:color w:val="auto"/>
          <w:sz w:val="28"/>
          <w:szCs w:val="28"/>
        </w:rPr>
        <w:t>8.</w:t>
      </w:r>
      <w:r w:rsidR="000979D2">
        <w:rPr>
          <w:rFonts w:ascii="Arial Narrow" w:hAnsi="Arial Narrow"/>
          <w:color w:val="auto"/>
          <w:sz w:val="28"/>
          <w:szCs w:val="28"/>
        </w:rPr>
        <w:t>1</w:t>
      </w:r>
      <w:r w:rsidRPr="004F0721">
        <w:rPr>
          <w:rFonts w:ascii="Arial Narrow" w:hAnsi="Arial Narrow"/>
          <w:color w:val="auto"/>
          <w:sz w:val="28"/>
          <w:szCs w:val="28"/>
        </w:rPr>
        <w:t xml:space="preserve">. </w:t>
      </w:r>
      <w:r w:rsidR="00B343F9" w:rsidRPr="004F0721">
        <w:rPr>
          <w:rFonts w:ascii="Arial Narrow" w:hAnsi="Arial Narrow"/>
          <w:color w:val="auto"/>
          <w:sz w:val="28"/>
          <w:szCs w:val="28"/>
        </w:rPr>
        <w:t>COMPORTAMIENTO HUMANO</w:t>
      </w:r>
      <w:bookmarkEnd w:id="35"/>
    </w:p>
    <w:p w14:paraId="242DEB44" w14:textId="77777777" w:rsidR="008B4C71" w:rsidRPr="004F0721" w:rsidRDefault="008B4C71" w:rsidP="004F0721">
      <w:pPr>
        <w:autoSpaceDE w:val="0"/>
        <w:autoSpaceDN w:val="0"/>
        <w:adjustRightInd w:val="0"/>
        <w:spacing w:after="0" w:line="360" w:lineRule="auto"/>
        <w:rPr>
          <w:rFonts w:ascii="Arial Narrow" w:hAnsi="Arial Narrow" w:cs="Arial"/>
          <w:sz w:val="28"/>
          <w:szCs w:val="28"/>
        </w:rPr>
      </w:pPr>
    </w:p>
    <w:p w14:paraId="10A765E0" w14:textId="77777777" w:rsidR="00975416" w:rsidRPr="004F0721" w:rsidRDefault="00975416"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Se debe buscar tener un recurso humano capacitado y con conciencia de la importancia de la labor de conducir, de la responsabilidad que tiene el ser conductor y trasladar personas y/o cosas de un origen a un destino para entregarlas en el mismo estado en que las recibió.</w:t>
      </w:r>
    </w:p>
    <w:p w14:paraId="00FBF182" w14:textId="77777777" w:rsidR="00975416" w:rsidRPr="004F0721" w:rsidRDefault="00975416" w:rsidP="004F0721">
      <w:pPr>
        <w:autoSpaceDE w:val="0"/>
        <w:autoSpaceDN w:val="0"/>
        <w:adjustRightInd w:val="0"/>
        <w:spacing w:after="0" w:line="360" w:lineRule="auto"/>
        <w:jc w:val="both"/>
        <w:rPr>
          <w:rFonts w:ascii="Arial Narrow" w:hAnsi="Arial Narrow" w:cs="Arial"/>
          <w:sz w:val="28"/>
          <w:szCs w:val="28"/>
        </w:rPr>
      </w:pPr>
    </w:p>
    <w:p w14:paraId="5C6CC55E" w14:textId="77777777" w:rsidR="00975416" w:rsidRPr="004F0721" w:rsidRDefault="00975416"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El jefe directo del conductor debe observar diariamente a sus colaboradores para reforzar los aspectos más significativos para la seguridad vial. Es muy importante además que detecte aquellos conductores que muestran una actitud agresiva en el tránsito o que exceden los límites de velocidad, con el fin de invitarlos al diálogo para verificar o descartar la presencia de problemas personales que puedan estar incidiendo en su comportamiento al conducir.</w:t>
      </w:r>
    </w:p>
    <w:p w14:paraId="53DC8961" w14:textId="77777777" w:rsidR="00975416" w:rsidRPr="004F0721" w:rsidRDefault="00975416" w:rsidP="004F0721">
      <w:pPr>
        <w:autoSpaceDE w:val="0"/>
        <w:autoSpaceDN w:val="0"/>
        <w:adjustRightInd w:val="0"/>
        <w:spacing w:after="0" w:line="360" w:lineRule="auto"/>
        <w:rPr>
          <w:rFonts w:ascii="Arial Narrow" w:hAnsi="Arial Narrow" w:cs="Arial"/>
          <w:sz w:val="28"/>
          <w:szCs w:val="28"/>
        </w:rPr>
      </w:pPr>
    </w:p>
    <w:p w14:paraId="4E8F3890" w14:textId="77777777" w:rsidR="00B343F9" w:rsidRPr="004F0721" w:rsidRDefault="008B4C71" w:rsidP="004F0721">
      <w:pPr>
        <w:pStyle w:val="Ttulo3"/>
        <w:spacing w:before="0" w:line="360" w:lineRule="auto"/>
        <w:rPr>
          <w:rFonts w:ascii="Arial Narrow" w:hAnsi="Arial Narrow"/>
          <w:color w:val="auto"/>
          <w:sz w:val="28"/>
          <w:szCs w:val="28"/>
        </w:rPr>
      </w:pPr>
      <w:bookmarkStart w:id="36" w:name="_Toc344571530"/>
      <w:r w:rsidRPr="004F0721">
        <w:rPr>
          <w:rFonts w:ascii="Arial Narrow" w:hAnsi="Arial Narrow"/>
          <w:color w:val="auto"/>
          <w:sz w:val="28"/>
          <w:szCs w:val="28"/>
        </w:rPr>
        <w:t>8.</w:t>
      </w:r>
      <w:r w:rsidR="000979D2">
        <w:rPr>
          <w:rFonts w:ascii="Arial Narrow" w:hAnsi="Arial Narrow"/>
          <w:color w:val="auto"/>
          <w:sz w:val="28"/>
          <w:szCs w:val="28"/>
        </w:rPr>
        <w:t>1</w:t>
      </w:r>
      <w:r w:rsidRPr="004F0721">
        <w:rPr>
          <w:rFonts w:ascii="Arial Narrow" w:hAnsi="Arial Narrow"/>
          <w:color w:val="auto"/>
          <w:sz w:val="28"/>
          <w:szCs w:val="28"/>
        </w:rPr>
        <w:t xml:space="preserve">.1. </w:t>
      </w:r>
      <w:r w:rsidR="00B343F9" w:rsidRPr="004F0721">
        <w:rPr>
          <w:rFonts w:ascii="Arial Narrow" w:hAnsi="Arial Narrow"/>
          <w:color w:val="auto"/>
          <w:sz w:val="28"/>
          <w:szCs w:val="28"/>
        </w:rPr>
        <w:t>Procedimiento de selección de conductores</w:t>
      </w:r>
      <w:bookmarkEnd w:id="36"/>
    </w:p>
    <w:p w14:paraId="6779BC7C" w14:textId="77777777" w:rsidR="00975416" w:rsidRPr="004F0721" w:rsidRDefault="00975416" w:rsidP="004F0721">
      <w:pPr>
        <w:spacing w:after="0" w:line="360" w:lineRule="auto"/>
        <w:rPr>
          <w:rFonts w:ascii="Arial Narrow" w:hAnsi="Arial Narrow"/>
          <w:sz w:val="28"/>
          <w:szCs w:val="28"/>
        </w:rPr>
      </w:pPr>
    </w:p>
    <w:p w14:paraId="4440C886" w14:textId="77777777" w:rsidR="000A01AC" w:rsidRDefault="000A01AC" w:rsidP="004F0721">
      <w:pPr>
        <w:spacing w:after="0" w:line="360" w:lineRule="auto"/>
        <w:jc w:val="both"/>
        <w:rPr>
          <w:rFonts w:ascii="Arial Narrow" w:hAnsi="Arial Narrow"/>
          <w:sz w:val="28"/>
          <w:szCs w:val="28"/>
        </w:rPr>
      </w:pPr>
      <w:r w:rsidRPr="004F0721">
        <w:rPr>
          <w:rFonts w:ascii="Arial Narrow" w:hAnsi="Arial Narrow"/>
          <w:sz w:val="28"/>
          <w:szCs w:val="28"/>
        </w:rPr>
        <w:t>La empresa implementará el siguiente procedimiento para la selección de conductores:</w:t>
      </w:r>
    </w:p>
    <w:p w14:paraId="7B0D2834" w14:textId="77777777" w:rsidR="00D64AC4" w:rsidRPr="004F0721" w:rsidRDefault="00D64AC4" w:rsidP="004F0721">
      <w:pPr>
        <w:spacing w:after="0" w:line="360" w:lineRule="auto"/>
        <w:jc w:val="both"/>
        <w:rPr>
          <w:rFonts w:ascii="Arial Narrow" w:hAnsi="Arial Narrow"/>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6493"/>
      </w:tblGrid>
      <w:tr w:rsidR="00CA61CD" w:rsidRPr="004F0721" w14:paraId="388AFDDF" w14:textId="77777777" w:rsidTr="00F504ED">
        <w:tc>
          <w:tcPr>
            <w:tcW w:w="2245" w:type="dxa"/>
            <w:shd w:val="clear" w:color="auto" w:fill="BFBFBF"/>
          </w:tcPr>
          <w:p w14:paraId="42CC3EF0" w14:textId="77777777" w:rsidR="00CA61CD" w:rsidRPr="004F0721" w:rsidRDefault="00CA61CD" w:rsidP="004F0721">
            <w:pPr>
              <w:spacing w:after="0" w:line="360" w:lineRule="auto"/>
              <w:jc w:val="both"/>
              <w:rPr>
                <w:rFonts w:ascii="Arial Narrow" w:hAnsi="Arial Narrow" w:cs="Arial"/>
                <w:b/>
                <w:sz w:val="28"/>
                <w:szCs w:val="28"/>
                <w:lang w:val="es-US"/>
              </w:rPr>
            </w:pPr>
            <w:r w:rsidRPr="004F0721">
              <w:rPr>
                <w:rFonts w:ascii="Arial Narrow" w:hAnsi="Arial Narrow" w:cs="Arial"/>
                <w:b/>
                <w:sz w:val="28"/>
                <w:szCs w:val="28"/>
                <w:lang w:val="es-US"/>
              </w:rPr>
              <w:t xml:space="preserve">Objetivo: </w:t>
            </w:r>
          </w:p>
        </w:tc>
        <w:tc>
          <w:tcPr>
            <w:tcW w:w="6735" w:type="dxa"/>
            <w:shd w:val="clear" w:color="auto" w:fill="auto"/>
          </w:tcPr>
          <w:p w14:paraId="30975455" w14:textId="77777777" w:rsidR="00CA61CD" w:rsidRPr="004F0721" w:rsidRDefault="00CA61CD" w:rsidP="004F0721">
            <w:pPr>
              <w:spacing w:after="0" w:line="360" w:lineRule="auto"/>
              <w:jc w:val="both"/>
              <w:rPr>
                <w:rFonts w:ascii="Arial Narrow" w:hAnsi="Arial Narrow" w:cs="Arial"/>
                <w:sz w:val="28"/>
                <w:szCs w:val="28"/>
                <w:lang w:val="es-US"/>
              </w:rPr>
            </w:pPr>
            <w:r w:rsidRPr="004F0721">
              <w:rPr>
                <w:rFonts w:ascii="Arial Narrow" w:hAnsi="Arial Narrow" w:cs="Arial"/>
                <w:color w:val="000000"/>
                <w:sz w:val="28"/>
                <w:szCs w:val="28"/>
                <w:lang w:eastAsia="es-CO"/>
              </w:rPr>
              <w:t>El objetivo básico es la búsqueda de un perfil ideal en los conductores, es el de contar con criterios sólidos para asegurar que los niveles exigidos de experiencia, conocimiento, entre otros, sean los óptimos.</w:t>
            </w:r>
          </w:p>
        </w:tc>
      </w:tr>
      <w:tr w:rsidR="00CA61CD" w:rsidRPr="004F0721" w14:paraId="4DA7E321" w14:textId="77777777" w:rsidTr="00F504ED">
        <w:tc>
          <w:tcPr>
            <w:tcW w:w="2245" w:type="dxa"/>
            <w:shd w:val="clear" w:color="auto" w:fill="BFBFBF"/>
          </w:tcPr>
          <w:p w14:paraId="473A284E" w14:textId="77777777" w:rsidR="00CA61CD" w:rsidRPr="004F0721" w:rsidRDefault="00CA61CD" w:rsidP="004F0721">
            <w:pPr>
              <w:spacing w:after="0" w:line="360" w:lineRule="auto"/>
              <w:jc w:val="both"/>
              <w:rPr>
                <w:rFonts w:ascii="Arial Narrow" w:hAnsi="Arial Narrow" w:cs="Arial"/>
                <w:b/>
                <w:sz w:val="28"/>
                <w:szCs w:val="28"/>
                <w:lang w:val="es-US"/>
              </w:rPr>
            </w:pPr>
            <w:r w:rsidRPr="004F0721">
              <w:rPr>
                <w:rFonts w:ascii="Arial Narrow" w:hAnsi="Arial Narrow" w:cs="Arial"/>
                <w:b/>
                <w:sz w:val="28"/>
                <w:szCs w:val="28"/>
                <w:lang w:val="es-US"/>
              </w:rPr>
              <w:t>Experiencia:</w:t>
            </w:r>
          </w:p>
        </w:tc>
        <w:tc>
          <w:tcPr>
            <w:tcW w:w="6735" w:type="dxa"/>
            <w:shd w:val="clear" w:color="auto" w:fill="auto"/>
          </w:tcPr>
          <w:p w14:paraId="1D291F71" w14:textId="77777777" w:rsidR="00CA61CD" w:rsidRPr="004F0721" w:rsidRDefault="00CA61CD" w:rsidP="004F0721">
            <w:pPr>
              <w:spacing w:after="0" w:line="360" w:lineRule="auto"/>
              <w:jc w:val="both"/>
              <w:rPr>
                <w:rFonts w:ascii="Arial Narrow" w:hAnsi="Arial Narrow" w:cs="Arial"/>
                <w:sz w:val="28"/>
                <w:szCs w:val="28"/>
                <w:lang w:val="es-US"/>
              </w:rPr>
            </w:pPr>
            <w:r w:rsidRPr="004F0721">
              <w:rPr>
                <w:rFonts w:ascii="Arial Narrow" w:hAnsi="Arial Narrow" w:cs="Arial"/>
                <w:color w:val="000000"/>
                <w:sz w:val="28"/>
                <w:szCs w:val="28"/>
                <w:lang w:eastAsia="es-CO"/>
              </w:rPr>
              <w:t>Se refiere al tiempo en años que lleva conduciendo un vehículo; la clase y tipo; las regiones geográficas por las que ha transitado como conductor; la experiencia en accidentes de tránsito, si la ha tenido; y la experiencia en actividades económicas similares a las de la empresa que está realizando la selección.</w:t>
            </w:r>
          </w:p>
        </w:tc>
      </w:tr>
      <w:tr w:rsidR="00CA61CD" w:rsidRPr="004F0721" w14:paraId="1E8128C0" w14:textId="77777777" w:rsidTr="00F504ED">
        <w:tc>
          <w:tcPr>
            <w:tcW w:w="2245" w:type="dxa"/>
            <w:shd w:val="clear" w:color="auto" w:fill="BFBFBF"/>
          </w:tcPr>
          <w:p w14:paraId="3CC141DB" w14:textId="77777777" w:rsidR="00CA61CD" w:rsidRPr="004F0721" w:rsidRDefault="00CA61CD" w:rsidP="004F0721">
            <w:pPr>
              <w:spacing w:after="0" w:line="360" w:lineRule="auto"/>
              <w:jc w:val="both"/>
              <w:rPr>
                <w:rFonts w:ascii="Arial Narrow" w:hAnsi="Arial Narrow" w:cs="Arial"/>
                <w:sz w:val="28"/>
                <w:szCs w:val="28"/>
                <w:lang w:val="es-US"/>
              </w:rPr>
            </w:pPr>
            <w:r w:rsidRPr="004F0721">
              <w:rPr>
                <w:rFonts w:ascii="Arial Narrow" w:hAnsi="Arial Narrow" w:cs="Arial"/>
                <w:b/>
                <w:bCs/>
                <w:color w:val="000000"/>
                <w:sz w:val="28"/>
                <w:szCs w:val="28"/>
                <w:lang w:eastAsia="es-CO"/>
              </w:rPr>
              <w:t>Edad:</w:t>
            </w:r>
          </w:p>
        </w:tc>
        <w:tc>
          <w:tcPr>
            <w:tcW w:w="6735" w:type="dxa"/>
            <w:shd w:val="clear" w:color="auto" w:fill="auto"/>
          </w:tcPr>
          <w:p w14:paraId="5D08325E" w14:textId="77777777" w:rsidR="00CA61CD" w:rsidRPr="004F0721" w:rsidRDefault="00E37FB0" w:rsidP="00E37FB0">
            <w:pPr>
              <w:spacing w:after="0" w:line="360" w:lineRule="auto"/>
              <w:jc w:val="both"/>
              <w:rPr>
                <w:rFonts w:ascii="Arial Narrow" w:hAnsi="Arial Narrow" w:cs="Arial"/>
                <w:color w:val="000000"/>
                <w:sz w:val="28"/>
                <w:szCs w:val="28"/>
                <w:lang w:eastAsia="es-CO"/>
              </w:rPr>
            </w:pPr>
            <w:r>
              <w:rPr>
                <w:rFonts w:ascii="Arial Narrow" w:hAnsi="Arial Narrow" w:cs="Arial"/>
                <w:color w:val="000000"/>
                <w:sz w:val="28"/>
                <w:szCs w:val="28"/>
                <w:lang w:eastAsia="es-CO"/>
              </w:rPr>
              <w:t>Entre 25</w:t>
            </w:r>
            <w:r w:rsidR="00CA61CD" w:rsidRPr="004F0721">
              <w:rPr>
                <w:rFonts w:ascii="Arial Narrow" w:hAnsi="Arial Narrow" w:cs="Arial"/>
                <w:color w:val="000000"/>
                <w:sz w:val="28"/>
                <w:szCs w:val="28"/>
                <w:lang w:eastAsia="es-CO"/>
              </w:rPr>
              <w:t xml:space="preserve"> y </w:t>
            </w:r>
            <w:r>
              <w:rPr>
                <w:rFonts w:ascii="Arial Narrow" w:hAnsi="Arial Narrow" w:cs="Arial"/>
                <w:color w:val="000000"/>
                <w:sz w:val="28"/>
                <w:szCs w:val="28"/>
                <w:lang w:eastAsia="es-CO"/>
              </w:rPr>
              <w:t>55</w:t>
            </w:r>
            <w:r w:rsidR="00CA61CD" w:rsidRPr="004F0721">
              <w:rPr>
                <w:rFonts w:ascii="Arial Narrow" w:hAnsi="Arial Narrow" w:cs="Arial"/>
                <w:color w:val="000000"/>
                <w:sz w:val="28"/>
                <w:szCs w:val="28"/>
                <w:lang w:eastAsia="es-CO"/>
              </w:rPr>
              <w:t xml:space="preserve"> años.</w:t>
            </w:r>
          </w:p>
        </w:tc>
      </w:tr>
      <w:tr w:rsidR="00CA61CD" w:rsidRPr="004F0721" w14:paraId="435996DE" w14:textId="77777777" w:rsidTr="00F504ED">
        <w:tc>
          <w:tcPr>
            <w:tcW w:w="2245" w:type="dxa"/>
            <w:shd w:val="clear" w:color="auto" w:fill="BFBFBF"/>
          </w:tcPr>
          <w:p w14:paraId="5C05171A" w14:textId="77777777" w:rsidR="00CA61CD" w:rsidRPr="004F0721" w:rsidRDefault="00CA61CD" w:rsidP="004F0721">
            <w:pPr>
              <w:spacing w:after="0" w:line="360" w:lineRule="auto"/>
              <w:jc w:val="both"/>
              <w:rPr>
                <w:rFonts w:ascii="Arial Narrow" w:hAnsi="Arial Narrow" w:cs="Arial"/>
                <w:b/>
                <w:bCs/>
                <w:color w:val="000000"/>
                <w:sz w:val="28"/>
                <w:szCs w:val="28"/>
                <w:lang w:eastAsia="es-CO"/>
              </w:rPr>
            </w:pPr>
            <w:r w:rsidRPr="004F0721">
              <w:rPr>
                <w:rFonts w:ascii="Arial Narrow" w:hAnsi="Arial Narrow" w:cs="Arial"/>
                <w:b/>
                <w:bCs/>
                <w:color w:val="000000"/>
                <w:sz w:val="28"/>
                <w:szCs w:val="28"/>
                <w:lang w:eastAsia="es-CO"/>
              </w:rPr>
              <w:t>Estado de salud en general:</w:t>
            </w:r>
          </w:p>
        </w:tc>
        <w:tc>
          <w:tcPr>
            <w:tcW w:w="6735" w:type="dxa"/>
            <w:shd w:val="clear" w:color="auto" w:fill="auto"/>
          </w:tcPr>
          <w:p w14:paraId="4A5439FB"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b/>
                <w:color w:val="000000"/>
                <w:sz w:val="28"/>
                <w:szCs w:val="28"/>
                <w:lang w:eastAsia="es-CO"/>
              </w:rPr>
              <w:t xml:space="preserve">Visión y audición: </w:t>
            </w:r>
            <w:r w:rsidRPr="004F0721">
              <w:rPr>
                <w:rFonts w:ascii="Arial Narrow" w:hAnsi="Arial Narrow" w:cs="Arial"/>
                <w:color w:val="000000"/>
                <w:sz w:val="28"/>
                <w:szCs w:val="28"/>
                <w:lang w:eastAsia="es-CO"/>
              </w:rPr>
              <w:t>No debe tener deficiencias que no puedan ser corregidas por prescripción médica.</w:t>
            </w:r>
          </w:p>
          <w:p w14:paraId="1C411D7D"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b/>
                <w:color w:val="000000"/>
                <w:sz w:val="28"/>
                <w:szCs w:val="28"/>
                <w:lang w:eastAsia="es-CO"/>
              </w:rPr>
              <w:t>Percepción de colores y de profundidad:</w:t>
            </w:r>
            <w:r w:rsidRPr="004F0721">
              <w:rPr>
                <w:rFonts w:ascii="Arial Narrow" w:hAnsi="Arial Narrow" w:cs="Arial"/>
                <w:color w:val="000000"/>
                <w:sz w:val="28"/>
                <w:szCs w:val="28"/>
                <w:lang w:eastAsia="es-CO"/>
              </w:rPr>
              <w:t xml:space="preserve"> No debe sufrir de daltonismo y el tiempo de reacción a estímulos deben ser normales.</w:t>
            </w:r>
          </w:p>
          <w:p w14:paraId="09150CF2"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No debe tener prótesis en piernas o brazos.</w:t>
            </w:r>
          </w:p>
          <w:p w14:paraId="079E4CCD"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No debe padecer enfermedades como: Epilepsia, crónicas del corazón, mentales o elevadas concentraciones de </w:t>
            </w:r>
            <w:r w:rsidRPr="004F0721">
              <w:rPr>
                <w:rFonts w:ascii="Arial Narrow" w:hAnsi="Arial Narrow" w:cs="Arial"/>
                <w:color w:val="000000"/>
                <w:sz w:val="28"/>
                <w:szCs w:val="28"/>
                <w:lang w:eastAsia="es-CO"/>
              </w:rPr>
              <w:lastRenderedPageBreak/>
              <w:t>colesterol o triglicéridos.</w:t>
            </w:r>
          </w:p>
          <w:p w14:paraId="5EF50061"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Habilidad mental y estabilidad emocional dentro de parámetros normales.</w:t>
            </w:r>
          </w:p>
          <w:p w14:paraId="781C7402"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No debe tener conducta agresiva, paranoica o esquizofrénica. </w:t>
            </w:r>
          </w:p>
          <w:p w14:paraId="769B6AB5"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No debe tener propensión al consumo de alcohol o drogas.</w:t>
            </w:r>
          </w:p>
        </w:tc>
      </w:tr>
      <w:tr w:rsidR="00CA61CD" w:rsidRPr="004F0721" w14:paraId="160FBA7C" w14:textId="77777777" w:rsidTr="00F504ED">
        <w:tc>
          <w:tcPr>
            <w:tcW w:w="2245" w:type="dxa"/>
            <w:shd w:val="clear" w:color="auto" w:fill="BFBFBF"/>
          </w:tcPr>
          <w:p w14:paraId="5EFD98E4" w14:textId="77777777" w:rsidR="00CA61CD" w:rsidRPr="004F0721" w:rsidRDefault="00CA61CD" w:rsidP="004F0721">
            <w:pPr>
              <w:spacing w:after="0" w:line="360" w:lineRule="auto"/>
              <w:jc w:val="both"/>
              <w:rPr>
                <w:rFonts w:ascii="Arial Narrow" w:hAnsi="Arial Narrow" w:cs="Arial"/>
                <w:b/>
                <w:bCs/>
                <w:color w:val="000000"/>
                <w:sz w:val="28"/>
                <w:szCs w:val="28"/>
                <w:lang w:eastAsia="es-CO"/>
              </w:rPr>
            </w:pPr>
            <w:r w:rsidRPr="004F0721">
              <w:rPr>
                <w:rFonts w:ascii="Arial Narrow" w:hAnsi="Arial Narrow" w:cs="Arial"/>
                <w:b/>
                <w:color w:val="000000"/>
                <w:sz w:val="28"/>
                <w:szCs w:val="28"/>
                <w:lang w:eastAsia="es-CO"/>
              </w:rPr>
              <w:lastRenderedPageBreak/>
              <w:t>Conocimientos y  habilidades:</w:t>
            </w:r>
          </w:p>
        </w:tc>
        <w:tc>
          <w:tcPr>
            <w:tcW w:w="6735" w:type="dxa"/>
            <w:shd w:val="clear" w:color="auto" w:fill="auto"/>
          </w:tcPr>
          <w:p w14:paraId="41DF3F4A"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Conocimiento general de la cultura e idiosincrasia de la región.</w:t>
            </w:r>
          </w:p>
          <w:p w14:paraId="2C8BD945"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Conocimientos básicos de comprensión de lectura, escritura y operaciones aritméticas.</w:t>
            </w:r>
          </w:p>
          <w:p w14:paraId="0C1AE850"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Habilidades básicas para presentación de reportes sencillos.</w:t>
            </w:r>
          </w:p>
          <w:p w14:paraId="7F4EFA09"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Habilidades para operar el tipo de vehículo de su competencia.</w:t>
            </w:r>
          </w:p>
          <w:p w14:paraId="13DB1539"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Actitud positiva hacia la seguridad.</w:t>
            </w:r>
          </w:p>
          <w:p w14:paraId="56C9D930"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Conocimientos básicos en: </w:t>
            </w:r>
          </w:p>
          <w:p w14:paraId="189DEA18"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Primeros auxilios.</w:t>
            </w:r>
          </w:p>
          <w:p w14:paraId="7D2A6485"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Control de incendios en vehículos.</w:t>
            </w:r>
          </w:p>
          <w:p w14:paraId="5E5F3F4C"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Normas básicas de comportamiento en el tránsito nacional y local.</w:t>
            </w:r>
          </w:p>
          <w:p w14:paraId="070C1F8E"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Mecánica.</w:t>
            </w:r>
          </w:p>
          <w:p w14:paraId="77232F00"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Manejo defensivo.</w:t>
            </w:r>
          </w:p>
          <w:p w14:paraId="1BCEF77B"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Conocimientos en inspección básica de un vehículo.</w:t>
            </w:r>
          </w:p>
          <w:p w14:paraId="6DF8F37C"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Manejo de productos o equipos transportados (vehículos pesados).</w:t>
            </w:r>
          </w:p>
          <w:p w14:paraId="02A1D908" w14:textId="77777777" w:rsidR="00CA61CD" w:rsidRPr="004F0721" w:rsidRDefault="00CA61CD"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Atención de emergencias en carretera.</w:t>
            </w:r>
          </w:p>
        </w:tc>
      </w:tr>
    </w:tbl>
    <w:p w14:paraId="7471F1D3" w14:textId="77777777" w:rsidR="000A01AC" w:rsidRPr="004F0721" w:rsidRDefault="000A01AC" w:rsidP="004F0721">
      <w:pPr>
        <w:spacing w:after="0" w:line="360" w:lineRule="auto"/>
        <w:jc w:val="both"/>
        <w:rPr>
          <w:rFonts w:ascii="Arial Narrow" w:hAnsi="Arial Narrow"/>
          <w:sz w:val="28"/>
          <w:szCs w:val="28"/>
          <w:lang w:val="es-US"/>
        </w:rPr>
      </w:pPr>
    </w:p>
    <w:p w14:paraId="52572722" w14:textId="77777777" w:rsidR="000A01AC" w:rsidRPr="004F0721" w:rsidRDefault="000A01AC" w:rsidP="004F0721">
      <w:pPr>
        <w:spacing w:after="0" w:line="360" w:lineRule="auto"/>
        <w:jc w:val="both"/>
        <w:rPr>
          <w:rFonts w:ascii="Arial Narrow" w:hAnsi="Arial Narrow"/>
          <w:sz w:val="28"/>
          <w:szCs w:val="28"/>
        </w:rPr>
      </w:pPr>
      <w:r w:rsidRPr="004F0721">
        <w:rPr>
          <w:rFonts w:ascii="Arial Narrow" w:hAnsi="Arial Narrow"/>
          <w:sz w:val="28"/>
          <w:szCs w:val="28"/>
        </w:rPr>
        <w:t>Experiencia</w:t>
      </w:r>
      <w:r w:rsidRPr="004F0721">
        <w:rPr>
          <w:rFonts w:ascii="Arial Narrow" w:hAnsi="Arial Narrow"/>
          <w:b/>
          <w:sz w:val="28"/>
          <w:szCs w:val="28"/>
        </w:rPr>
        <w:t xml:space="preserve">: </w:t>
      </w:r>
      <w:r w:rsidRPr="004F0721">
        <w:rPr>
          <w:rFonts w:ascii="Arial Narrow" w:hAnsi="Arial Narrow"/>
          <w:sz w:val="28"/>
          <w:szCs w:val="28"/>
        </w:rPr>
        <w:t>Hace</w:t>
      </w:r>
      <w:r w:rsidRPr="004F0721">
        <w:rPr>
          <w:rFonts w:ascii="Arial Narrow" w:hAnsi="Arial Narrow"/>
          <w:b/>
          <w:sz w:val="28"/>
          <w:szCs w:val="28"/>
        </w:rPr>
        <w:t xml:space="preserve"> </w:t>
      </w:r>
      <w:r w:rsidRPr="004F0721">
        <w:rPr>
          <w:rFonts w:ascii="Arial Narrow" w:hAnsi="Arial Narrow"/>
          <w:sz w:val="28"/>
          <w:szCs w:val="28"/>
        </w:rPr>
        <w:t>referencia a los años que lleva conduciendo un vehículo según su clase, la zona donde ha circulado, la experiencia tanto en la conducción como en el tipo de empresa, entre otras</w:t>
      </w:r>
    </w:p>
    <w:p w14:paraId="74852A60" w14:textId="77777777" w:rsidR="000A01AC" w:rsidRPr="004F0721" w:rsidRDefault="000A01AC" w:rsidP="004F0721">
      <w:pPr>
        <w:spacing w:after="0" w:line="360" w:lineRule="auto"/>
        <w:jc w:val="both"/>
        <w:rPr>
          <w:rFonts w:ascii="Arial Narrow" w:hAnsi="Arial Narrow"/>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0A01AC" w:rsidRPr="004F0721" w14:paraId="133C974F" w14:textId="77777777" w:rsidTr="00F504ED">
        <w:trPr>
          <w:trHeight w:val="668"/>
        </w:trPr>
        <w:tc>
          <w:tcPr>
            <w:tcW w:w="4322" w:type="dxa"/>
            <w:tcBorders>
              <w:top w:val="single" w:sz="4" w:space="0" w:color="auto"/>
              <w:bottom w:val="single" w:sz="4" w:space="0" w:color="auto"/>
            </w:tcBorders>
          </w:tcPr>
          <w:p w14:paraId="33B79BB6" w14:textId="77777777" w:rsidR="000A01AC" w:rsidRPr="004F0721" w:rsidRDefault="000A01AC" w:rsidP="004F0721">
            <w:pPr>
              <w:spacing w:line="360" w:lineRule="auto"/>
              <w:jc w:val="center"/>
              <w:rPr>
                <w:rFonts w:ascii="Arial Narrow" w:hAnsi="Arial Narrow"/>
                <w:sz w:val="28"/>
                <w:szCs w:val="28"/>
              </w:rPr>
            </w:pPr>
            <w:r w:rsidRPr="004F0721">
              <w:rPr>
                <w:rFonts w:ascii="Arial Narrow" w:hAnsi="Arial Narrow"/>
                <w:noProof/>
                <w:sz w:val="28"/>
                <w:szCs w:val="28"/>
                <w:lang w:val="es-CO" w:eastAsia="es-CO"/>
              </w:rPr>
              <mc:AlternateContent>
                <mc:Choice Requires="wps">
                  <w:drawing>
                    <wp:anchor distT="0" distB="0" distL="114300" distR="114300" simplePos="0" relativeHeight="251659264" behindDoc="0" locked="0" layoutInCell="1" allowOverlap="1" wp14:anchorId="27912FC9" wp14:editId="07E2FD40">
                      <wp:simplePos x="0" y="0"/>
                      <wp:positionH relativeFrom="column">
                        <wp:posOffset>377190</wp:posOffset>
                      </wp:positionH>
                      <wp:positionV relativeFrom="paragraph">
                        <wp:posOffset>100965</wp:posOffset>
                      </wp:positionV>
                      <wp:extent cx="1743075" cy="266700"/>
                      <wp:effectExtent l="57150" t="38100" r="66675" b="95250"/>
                      <wp:wrapNone/>
                      <wp:docPr id="48" name="48 Rectángulo redondeado"/>
                      <wp:cNvGraphicFramePr/>
                      <a:graphic xmlns:a="http://schemas.openxmlformats.org/drawingml/2006/main">
                        <a:graphicData uri="http://schemas.microsoft.com/office/word/2010/wordprocessingShape">
                          <wps:wsp>
                            <wps:cNvSpPr/>
                            <wps:spPr>
                              <a:xfrm>
                                <a:off x="0" y="0"/>
                                <a:ext cx="1743075" cy="2667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8180761" w14:textId="77777777" w:rsidR="00091070" w:rsidRDefault="00091070" w:rsidP="000A01AC">
                                  <w:pPr>
                                    <w:jc w:val="center"/>
                                  </w:pPr>
                                  <w:r>
                                    <w:t>TIPO DE VEHÍCULO</w:t>
                                  </w:r>
                                </w:p>
                                <w:p w14:paraId="5CDFFF4F" w14:textId="77777777" w:rsidR="00091070" w:rsidRDefault="00091070" w:rsidP="000A01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48 Rectángulo redondeado" o:spid="_x0000_s1026" style="position:absolute;left:0;text-align:left;margin-left:29.7pt;margin-top:7.95pt;width:137.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r5fAIAADwFAAAOAAAAZHJzL2Uyb0RvYy54bWysVM1OGzEQvlfqO1i+l03SQGjEBkUgqkqI&#10;IqDi7HjtZFXb446d7KZv02fpi3Xs3SyIIrWqetn1eP6/+cZn5601bKcw1OBKPj4acaachKp265J/&#10;ebh6d8pZiMJVwoBTJd+rwM8Xb9+cNX6uJrABUylkFMSFeeNLvonRz4siyI2yIhyBV46UGtCKSCKu&#10;iwpFQ9GtKSaj0UnRAFYeQaoQ6PayU/JFjq+1kvGz1kFFZkpOtcX8xfxdpW+xOBPzNQq/qWVfhviH&#10;KqyoHSUdQl2KKNgW699C2VoiBNDxSIItQOtaqtwDdTMevejmfiO8yr0QOMEPMIX/F1be7G6R1VXJ&#10;pzQpJyzNaHrK7gi4nz/cemuAoarAVUpUkNBqfJiT072/xV4KdEyttxpt+lNTrM0I7weEVRuZpMvx&#10;bPp+NDvmTJJucnIyG+URFE/eHkP8qMCydCg5wtZVqZqMrthdh0hpyf5glzIal+5SZV0t+RT3RnXK&#10;O6Wpw5Q9B8ncUhcG2U4QK4SUysXj1BuFNY6sk5uujRkcJ3927O2Tq8q8G5z/IuvgkTODi4OzrR3g&#10;a9mrr+O+ZN3ZHxDo+k4QxHbV9jNaQbWnOSN0CxC8vKoJ32sR4q1AYjztBm1x/EwfbaApOfQnzjaA&#10;31+7T/ZERNJy1tAGlTx82wpUnJlPjij6YTydppXLwvR4NiEBn2tWzzVuay+AxjGm98LLfEz20RyO&#10;GsE+0rIvU1ZSCScpd8llxINwEbvNpudCquUym9GaeRGv3b2XBwIk6jy0jwJ9T7JI9LyBw7aJ+Qua&#10;dbZpNA6W2wi6zhxMEHe49tDTimYO9c9JegOey9nq6dFb/AIAAP//AwBQSwMEFAAGAAgAAAAhAI1z&#10;5rTdAAAACAEAAA8AAABkcnMvZG93bnJldi54bWxMj0FPwzAMhe9I/IfISNxYOkpgLU2nCYkTQoKx&#10;w3bzWq+taJyqybbu32NOcLP9nt77XCwn16sTjaHzbGE+S0ARV77uuLGw+Xq9W4AKEbnG3jNZuFCA&#10;ZXl9VWBe+zN/0mkdGyUhHHK00MY45FqHqiWHYeYHYtEOfnQYZR0bXY94lnDX6/skedQOO5aGFgd6&#10;aan6Xh+dlDg9f98Y/Fi9ebO4RNwd0q2x9vZmWj2DijTFPzP84gs6lMK090eug+otmOxBnHI3GSjR&#10;0zSVYS/CUwa6LPT/B8ofAAAA//8DAFBLAQItABQABgAIAAAAIQC2gziS/gAAAOEBAAATAAAAAAAA&#10;AAAAAAAAAAAAAABbQ29udGVudF9UeXBlc10ueG1sUEsBAi0AFAAGAAgAAAAhADj9If/WAAAAlAEA&#10;AAsAAAAAAAAAAAAAAAAALwEAAF9yZWxzLy5yZWxzUEsBAi0AFAAGAAgAAAAhANnw6vl8AgAAPAUA&#10;AA4AAAAAAAAAAAAAAAAALgIAAGRycy9lMm9Eb2MueG1sUEsBAi0AFAAGAAgAAAAhAI1z5rTdAAAA&#10;CAEAAA8AAAAAAAAAAAAAAAAA1gQAAGRycy9kb3ducmV2LnhtbFBLBQYAAAAABAAEAPMAAADgBQAA&#10;AAA=&#10;" fillcolor="#7eb606 [3208]" strokecolor="#76ac05 [3048]" strokeweight="1pt">
                      <v:fill color2="#c9fa63 [1624]" rotate="t" colors="0 #84c800;20316f #84c800" focus="100%" type="gradient"/>
                      <v:textbox>
                        <w:txbxContent>
                          <w:p w14:paraId="48180761" w14:textId="77777777" w:rsidR="00091070" w:rsidRDefault="00091070" w:rsidP="000A01AC">
                            <w:pPr>
                              <w:jc w:val="center"/>
                            </w:pPr>
                            <w:r>
                              <w:t>TIPO DE VEHÍCULO</w:t>
                            </w:r>
                          </w:p>
                          <w:p w14:paraId="5CDFFF4F" w14:textId="77777777" w:rsidR="00091070" w:rsidRDefault="00091070" w:rsidP="000A01AC">
                            <w:pPr>
                              <w:jc w:val="center"/>
                            </w:pPr>
                          </w:p>
                        </w:txbxContent>
                      </v:textbox>
                    </v:roundrect>
                  </w:pict>
                </mc:Fallback>
              </mc:AlternateContent>
            </w:r>
          </w:p>
          <w:p w14:paraId="25DD7241" w14:textId="77777777" w:rsidR="000A01AC" w:rsidRPr="004F0721" w:rsidRDefault="000A01AC" w:rsidP="004F0721">
            <w:pPr>
              <w:spacing w:line="360" w:lineRule="auto"/>
              <w:jc w:val="center"/>
              <w:rPr>
                <w:rFonts w:ascii="Arial Narrow" w:hAnsi="Arial Narrow"/>
                <w:sz w:val="28"/>
                <w:szCs w:val="28"/>
              </w:rPr>
            </w:pPr>
          </w:p>
        </w:tc>
        <w:tc>
          <w:tcPr>
            <w:tcW w:w="4322" w:type="dxa"/>
            <w:tcBorders>
              <w:top w:val="single" w:sz="4" w:space="0" w:color="auto"/>
              <w:bottom w:val="single" w:sz="4" w:space="0" w:color="auto"/>
            </w:tcBorders>
          </w:tcPr>
          <w:p w14:paraId="3B74F8FC" w14:textId="77777777" w:rsidR="000A01AC" w:rsidRPr="004F0721" w:rsidRDefault="000A01AC" w:rsidP="004F0721">
            <w:pPr>
              <w:spacing w:line="360" w:lineRule="auto"/>
              <w:jc w:val="center"/>
              <w:rPr>
                <w:rFonts w:ascii="Arial Narrow" w:hAnsi="Arial Narrow"/>
                <w:sz w:val="28"/>
                <w:szCs w:val="28"/>
              </w:rPr>
            </w:pPr>
            <w:r w:rsidRPr="004F0721">
              <w:rPr>
                <w:rFonts w:ascii="Arial Narrow" w:hAnsi="Arial Narrow"/>
                <w:noProof/>
                <w:sz w:val="28"/>
                <w:szCs w:val="28"/>
                <w:lang w:val="es-CO" w:eastAsia="es-CO"/>
              </w:rPr>
              <mc:AlternateContent>
                <mc:Choice Requires="wps">
                  <w:drawing>
                    <wp:anchor distT="0" distB="0" distL="114300" distR="114300" simplePos="0" relativeHeight="251660288" behindDoc="0" locked="0" layoutInCell="1" allowOverlap="1" wp14:anchorId="2A1A41D0" wp14:editId="4C5B9FEE">
                      <wp:simplePos x="0" y="0"/>
                      <wp:positionH relativeFrom="column">
                        <wp:posOffset>528320</wp:posOffset>
                      </wp:positionH>
                      <wp:positionV relativeFrom="paragraph">
                        <wp:posOffset>100965</wp:posOffset>
                      </wp:positionV>
                      <wp:extent cx="1743075" cy="266700"/>
                      <wp:effectExtent l="57150" t="38100" r="66675" b="95250"/>
                      <wp:wrapNone/>
                      <wp:docPr id="49" name="49 Rectángulo redondeado"/>
                      <wp:cNvGraphicFramePr/>
                      <a:graphic xmlns:a="http://schemas.openxmlformats.org/drawingml/2006/main">
                        <a:graphicData uri="http://schemas.microsoft.com/office/word/2010/wordprocessingShape">
                          <wps:wsp>
                            <wps:cNvSpPr/>
                            <wps:spPr>
                              <a:xfrm>
                                <a:off x="0" y="0"/>
                                <a:ext cx="1743075" cy="266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C9A616E" w14:textId="77777777" w:rsidR="00091070" w:rsidRDefault="00091070" w:rsidP="000A01AC">
                                  <w:pPr>
                                    <w:jc w:val="center"/>
                                  </w:pPr>
                                  <w:r>
                                    <w:t>TIEMPO*</w:t>
                                  </w:r>
                                </w:p>
                                <w:p w14:paraId="399890A1" w14:textId="77777777" w:rsidR="00091070" w:rsidRDefault="00091070" w:rsidP="000A01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49 Rectángulo redondeado" o:spid="_x0000_s1027" style="position:absolute;left:0;text-align:left;margin-left:41.6pt;margin-top:7.95pt;width:137.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vOAMAADwHAAAOAAAAZHJzL2Uyb0RvYy54bWysVd1uEzsQvkfiHSzf091Nk5RETVFI1SOk&#10;AhUF9Xpie3cteW0f22lS3oZn4cWY8W7SUIqEELnY2OPx/Hwz8/n8za4z7F6FqJ1d8Oqk5ExZ4aS2&#10;zYJ/+Xz16jVnMYGVYJxVC/6gIn9z8fLF+dbP1ci1zkgVGBqxcb71C96m5OdFEUWrOognziuLh7UL&#10;HSTchqaQAbZovTPFqCynxdYF6YMTKkaUXvaH/CLbr2sl0se6jioxs+AYW8rfkL9r+hYX5zBvAvhW&#10;iyEM+IsoOtAWnR5MXUICtgn6F1OdFsFFV6cT4brC1bUWKueA2VTlk2xuW/Aq54LgRH+AKf47s+LD&#10;/U1gWi74eMaZhQ5rNJ6xTwjc92+22RjHgpLOSgXSEVpbH+d46dbfhGEXcUmp7+rQ0T8mxXYZ4YcD&#10;wmqXmEBhdTY+Lc8mnAk8G02nZ2UuQfF424eY/lOuY7RY8OA2VlI0GV24v44J3aL+Xm8AXV5pY1hw&#10;6U6nNuOGzvqKRLyTtSLzDqErsziGZr0ygd0Ddsb47XK1mmZ50jb1wkmJv75BIqT3TvbiUxLvox6s&#10;5IiaeOzllK7/oadThOHvPVUUz5+6qnJYuet/SuqQLEL7NCkUNXsQjbYMaLarKY4f+WVRgFHYQBVh&#10;RboBcjUIDWPZdsFnkxGVHHC+awMJl53HC9E2nIFpkDhECj1WzujD5d+VKLYgVV+M2fPpVOVe/iSd&#10;eGyfWugSYtubykdDCsZS8Crzx9A9bpNUuG3llq3NJnwCmpg+f6mpUTManEmN5DLJJwjNz/34TI0y&#10;hL0cjG9haLHXBGyP5nExDjFknI/CK2gq+zmkVdqtd3mmc0lIsnbyAecc48mDGb240pj9NcR0AwEZ&#10;D4NFFk8f8VMbhzVzw4qz1oWvz8lJH4kITznbIoNiQf/fQFCcmXcW52xWjcdEuXkznpyNCJDjk/Xx&#10;id10K4ejWGFDeZGXpJ/MflkH190h2S/JKx6BFei7b51hs0o9s+NzIdRymdWQZj2ka3vrxZ4RqO6f&#10;d3cQ/EAyCenpg9uzLcyf0EyvSx1h3XKTXK0zBz3iiuWgDVL0fgDoOaE34HiftR4fvYsfAAAA//8D&#10;AFBLAwQUAAYACAAAACEAFzpi9OAAAAAIAQAADwAAAGRycy9kb3ducmV2LnhtbEyPwW6DMBBE75Xy&#10;D9ZW6q0xBRESionSSlV7ahTaS24O3gAqtgl2AuTruz01x9kZzbzN1qNu2QV711gj4GkeAENTWtWY&#10;SsD319vjEpjz0ijZWoMCJnSwzmd3mUyVHcwOL4WvGJUYl0oBtfddyrkra9TSzW2Hhryj7bX0JPuK&#10;q14OVK5bHgbBgmvZGFqoZYevNZY/xVkL+FDDy6n4PO6v9vS+CLfNtL9GkxAP9+PmGZjH0f+H4Q+f&#10;0CEnpoM9G+VYK2AZhZSke7wCRn4UJwmwg4A4WQHPM377QP4LAAD//wMAUEsBAi0AFAAGAAgAAAAh&#10;ALaDOJL+AAAA4QEAABMAAAAAAAAAAAAAAAAAAAAAAFtDb250ZW50X1R5cGVzXS54bWxQSwECLQAU&#10;AAYACAAAACEAOP0h/9YAAACUAQAACwAAAAAAAAAAAAAAAAAvAQAAX3JlbHMvLnJlbHNQSwECLQAU&#10;AAYACAAAACEArQkLrzgDAAA8BwAADgAAAAAAAAAAAAAAAAAuAgAAZHJzL2Uyb0RvYy54bWxQSwEC&#10;LQAUAAYACAAAACEAFzpi9OAAAAAIAQAADwAAAAAAAAAAAAAAAACSBQAAZHJzL2Rvd25yZXYueG1s&#10;UEsFBgAAAAAEAAQA8wAAAJ8GAAAAAA==&#10;" fillcolor="#9eeaff" strokecolor="#46aac5">
                      <v:fill color2="#e4f9ff" rotate="t" angle="180" colors="0 #9eeaff;22938f #bbefff;1 #e4f9ff" focus="100%" type="gradient"/>
                      <v:shadow on="t" color="black" opacity="24903f" origin=",.5" offset="0,.55556mm"/>
                      <v:textbox>
                        <w:txbxContent>
                          <w:p w14:paraId="2C9A616E" w14:textId="77777777" w:rsidR="00091070" w:rsidRDefault="00091070" w:rsidP="000A01AC">
                            <w:pPr>
                              <w:jc w:val="center"/>
                            </w:pPr>
                            <w:r>
                              <w:t>TIEMPO*</w:t>
                            </w:r>
                          </w:p>
                          <w:p w14:paraId="399890A1" w14:textId="77777777" w:rsidR="00091070" w:rsidRDefault="00091070" w:rsidP="000A01AC">
                            <w:pPr>
                              <w:jc w:val="center"/>
                            </w:pPr>
                          </w:p>
                        </w:txbxContent>
                      </v:textbox>
                    </v:roundrect>
                  </w:pict>
                </mc:Fallback>
              </mc:AlternateContent>
            </w:r>
          </w:p>
          <w:p w14:paraId="1180BF6E" w14:textId="77777777" w:rsidR="000A01AC" w:rsidRPr="004F0721" w:rsidRDefault="000A01AC" w:rsidP="004F0721">
            <w:pPr>
              <w:spacing w:line="360" w:lineRule="auto"/>
              <w:jc w:val="center"/>
              <w:rPr>
                <w:rFonts w:ascii="Arial Narrow" w:hAnsi="Arial Narrow"/>
                <w:sz w:val="28"/>
                <w:szCs w:val="28"/>
              </w:rPr>
            </w:pPr>
          </w:p>
        </w:tc>
      </w:tr>
      <w:tr w:rsidR="000A01AC" w:rsidRPr="004F0721" w14:paraId="5173F4F7" w14:textId="77777777" w:rsidTr="00F504ED">
        <w:trPr>
          <w:trHeight w:val="90"/>
        </w:trPr>
        <w:tc>
          <w:tcPr>
            <w:tcW w:w="4322" w:type="dxa"/>
            <w:tcBorders>
              <w:top w:val="single" w:sz="4" w:space="0" w:color="auto"/>
            </w:tcBorders>
          </w:tcPr>
          <w:p w14:paraId="16857BF5" w14:textId="77777777" w:rsidR="000A01AC" w:rsidRPr="004F0721" w:rsidRDefault="000A01AC" w:rsidP="004F0721">
            <w:pPr>
              <w:spacing w:line="360" w:lineRule="auto"/>
              <w:jc w:val="center"/>
              <w:rPr>
                <w:rFonts w:ascii="Arial Narrow" w:hAnsi="Arial Narrow"/>
                <w:sz w:val="28"/>
                <w:szCs w:val="28"/>
              </w:rPr>
            </w:pPr>
          </w:p>
        </w:tc>
        <w:tc>
          <w:tcPr>
            <w:tcW w:w="4322" w:type="dxa"/>
            <w:tcBorders>
              <w:top w:val="single" w:sz="4" w:space="0" w:color="auto"/>
            </w:tcBorders>
          </w:tcPr>
          <w:p w14:paraId="19F119B5" w14:textId="77777777" w:rsidR="000A01AC" w:rsidRPr="004F0721" w:rsidRDefault="000A01AC" w:rsidP="004F0721">
            <w:pPr>
              <w:spacing w:line="360" w:lineRule="auto"/>
              <w:jc w:val="center"/>
              <w:rPr>
                <w:rFonts w:ascii="Arial Narrow" w:hAnsi="Arial Narrow"/>
                <w:sz w:val="28"/>
                <w:szCs w:val="28"/>
              </w:rPr>
            </w:pPr>
          </w:p>
        </w:tc>
      </w:tr>
      <w:tr w:rsidR="000A01AC" w:rsidRPr="004F0721" w14:paraId="4B37CCB9" w14:textId="77777777" w:rsidTr="00F504ED">
        <w:tc>
          <w:tcPr>
            <w:tcW w:w="4322" w:type="dxa"/>
          </w:tcPr>
          <w:p w14:paraId="68899B1E" w14:textId="77777777" w:rsidR="000A01AC" w:rsidRPr="004F0721" w:rsidRDefault="000A01AC" w:rsidP="004F0721">
            <w:pPr>
              <w:spacing w:line="360" w:lineRule="auto"/>
              <w:rPr>
                <w:rFonts w:ascii="Arial Narrow" w:hAnsi="Arial Narrow"/>
                <w:sz w:val="28"/>
                <w:szCs w:val="28"/>
              </w:rPr>
            </w:pPr>
            <w:r w:rsidRPr="004F0721">
              <w:rPr>
                <w:rFonts w:ascii="Arial Narrow" w:hAnsi="Arial Narrow"/>
                <w:sz w:val="28"/>
                <w:szCs w:val="28"/>
              </w:rPr>
              <w:t>Vehículos para transporte de personal (buses, busetas, micros)</w:t>
            </w:r>
          </w:p>
          <w:p w14:paraId="0210C39D" w14:textId="77777777" w:rsidR="000A01AC" w:rsidRPr="004F0721" w:rsidRDefault="000A01AC" w:rsidP="004F0721">
            <w:pPr>
              <w:spacing w:line="360" w:lineRule="auto"/>
              <w:rPr>
                <w:rFonts w:ascii="Arial Narrow" w:hAnsi="Arial Narrow"/>
                <w:sz w:val="28"/>
                <w:szCs w:val="28"/>
              </w:rPr>
            </w:pPr>
          </w:p>
        </w:tc>
        <w:tc>
          <w:tcPr>
            <w:tcW w:w="4322" w:type="dxa"/>
          </w:tcPr>
          <w:p w14:paraId="582D1F39" w14:textId="40238C40" w:rsidR="000A01AC" w:rsidRPr="004F0721" w:rsidRDefault="00FB6931" w:rsidP="004F0721">
            <w:pPr>
              <w:spacing w:line="360" w:lineRule="auto"/>
              <w:jc w:val="center"/>
              <w:rPr>
                <w:rFonts w:ascii="Arial Narrow" w:hAnsi="Arial Narrow"/>
                <w:sz w:val="28"/>
                <w:szCs w:val="28"/>
              </w:rPr>
            </w:pPr>
            <w:r>
              <w:rPr>
                <w:rFonts w:ascii="Arial Narrow" w:hAnsi="Arial Narrow"/>
                <w:sz w:val="28"/>
                <w:szCs w:val="28"/>
              </w:rPr>
              <w:t>4</w:t>
            </w:r>
            <w:r w:rsidR="000A01AC" w:rsidRPr="004F0721">
              <w:rPr>
                <w:rFonts w:ascii="Arial Narrow" w:hAnsi="Arial Narrow"/>
                <w:sz w:val="28"/>
                <w:szCs w:val="28"/>
              </w:rPr>
              <w:t xml:space="preserve"> años</w:t>
            </w:r>
          </w:p>
          <w:p w14:paraId="5613A899" w14:textId="77777777" w:rsidR="000A01AC" w:rsidRPr="004F0721" w:rsidRDefault="000A01AC" w:rsidP="004F0721">
            <w:pPr>
              <w:spacing w:line="360" w:lineRule="auto"/>
              <w:jc w:val="center"/>
              <w:rPr>
                <w:rFonts w:ascii="Arial Narrow" w:hAnsi="Arial Narrow"/>
                <w:sz w:val="28"/>
                <w:szCs w:val="28"/>
              </w:rPr>
            </w:pPr>
          </w:p>
        </w:tc>
      </w:tr>
      <w:tr w:rsidR="000A01AC" w:rsidRPr="004F0721" w14:paraId="3560E36F" w14:textId="77777777" w:rsidTr="00F504ED">
        <w:tc>
          <w:tcPr>
            <w:tcW w:w="4322" w:type="dxa"/>
          </w:tcPr>
          <w:p w14:paraId="7476409B" w14:textId="17435B0C" w:rsidR="000A01AC" w:rsidRPr="004F0721" w:rsidRDefault="000A01AC" w:rsidP="004F0721">
            <w:pPr>
              <w:spacing w:line="360" w:lineRule="auto"/>
              <w:rPr>
                <w:rFonts w:ascii="Arial Narrow" w:hAnsi="Arial Narrow"/>
                <w:sz w:val="28"/>
                <w:szCs w:val="28"/>
              </w:rPr>
            </w:pPr>
            <w:r w:rsidRPr="004F0721">
              <w:rPr>
                <w:rFonts w:ascii="Arial Narrow" w:hAnsi="Arial Narrow"/>
                <w:sz w:val="28"/>
                <w:szCs w:val="28"/>
              </w:rPr>
              <w:t xml:space="preserve">Vehículos livianos para el transporte de personal (tipo </w:t>
            </w:r>
            <w:r w:rsidR="006D1C47">
              <w:rPr>
                <w:rFonts w:ascii="Arial Narrow" w:hAnsi="Arial Narrow"/>
                <w:sz w:val="28"/>
                <w:szCs w:val="28"/>
              </w:rPr>
              <w:t>camionetas doble cabina)</w:t>
            </w:r>
          </w:p>
        </w:tc>
        <w:tc>
          <w:tcPr>
            <w:tcW w:w="4322" w:type="dxa"/>
          </w:tcPr>
          <w:p w14:paraId="77996168" w14:textId="77777777" w:rsidR="000A01AC" w:rsidRPr="004F0721" w:rsidRDefault="000A01AC" w:rsidP="004F0721">
            <w:pPr>
              <w:spacing w:line="360" w:lineRule="auto"/>
              <w:jc w:val="center"/>
              <w:rPr>
                <w:rFonts w:ascii="Arial Narrow" w:hAnsi="Arial Narrow"/>
                <w:sz w:val="28"/>
                <w:szCs w:val="28"/>
              </w:rPr>
            </w:pPr>
            <w:r w:rsidRPr="004F0721">
              <w:rPr>
                <w:rFonts w:ascii="Arial Narrow" w:hAnsi="Arial Narrow"/>
                <w:sz w:val="28"/>
                <w:szCs w:val="28"/>
              </w:rPr>
              <w:t>4  años</w:t>
            </w:r>
          </w:p>
          <w:p w14:paraId="523AD096" w14:textId="77777777" w:rsidR="000A01AC" w:rsidRPr="004F0721" w:rsidRDefault="000A01AC" w:rsidP="004F0721">
            <w:pPr>
              <w:spacing w:line="360" w:lineRule="auto"/>
              <w:jc w:val="center"/>
              <w:rPr>
                <w:rFonts w:ascii="Arial Narrow" w:hAnsi="Arial Narrow"/>
                <w:sz w:val="28"/>
                <w:szCs w:val="28"/>
              </w:rPr>
            </w:pPr>
          </w:p>
        </w:tc>
      </w:tr>
      <w:tr w:rsidR="000A01AC" w:rsidRPr="004F0721" w14:paraId="51B8A0D1" w14:textId="77777777" w:rsidTr="00F504ED">
        <w:trPr>
          <w:trHeight w:val="450"/>
        </w:trPr>
        <w:tc>
          <w:tcPr>
            <w:tcW w:w="4322" w:type="dxa"/>
            <w:tcBorders>
              <w:bottom w:val="single" w:sz="4" w:space="0" w:color="auto"/>
            </w:tcBorders>
          </w:tcPr>
          <w:p w14:paraId="20989DED" w14:textId="77777777" w:rsidR="000A01AC" w:rsidRPr="004F0721" w:rsidRDefault="000A01AC" w:rsidP="006D1C47">
            <w:pPr>
              <w:spacing w:line="360" w:lineRule="auto"/>
              <w:rPr>
                <w:rFonts w:ascii="Arial Narrow" w:hAnsi="Arial Narrow"/>
                <w:sz w:val="28"/>
                <w:szCs w:val="28"/>
              </w:rPr>
            </w:pPr>
          </w:p>
        </w:tc>
        <w:tc>
          <w:tcPr>
            <w:tcW w:w="4322" w:type="dxa"/>
            <w:tcBorders>
              <w:bottom w:val="single" w:sz="4" w:space="0" w:color="auto"/>
            </w:tcBorders>
          </w:tcPr>
          <w:p w14:paraId="0DE2D2AB" w14:textId="77777777" w:rsidR="000A01AC" w:rsidRPr="004F0721" w:rsidRDefault="000A01AC" w:rsidP="006D1C47">
            <w:pPr>
              <w:spacing w:line="360" w:lineRule="auto"/>
              <w:jc w:val="center"/>
              <w:rPr>
                <w:rFonts w:ascii="Arial Narrow" w:hAnsi="Arial Narrow"/>
                <w:sz w:val="28"/>
                <w:szCs w:val="28"/>
              </w:rPr>
            </w:pPr>
          </w:p>
        </w:tc>
      </w:tr>
      <w:tr w:rsidR="000A01AC" w:rsidRPr="004F0721" w14:paraId="48D4504F" w14:textId="77777777" w:rsidTr="00F504ED">
        <w:trPr>
          <w:trHeight w:val="90"/>
        </w:trPr>
        <w:tc>
          <w:tcPr>
            <w:tcW w:w="4322" w:type="dxa"/>
            <w:tcBorders>
              <w:top w:val="single" w:sz="4" w:space="0" w:color="auto"/>
            </w:tcBorders>
          </w:tcPr>
          <w:p w14:paraId="32FE62B2" w14:textId="77777777" w:rsidR="000A01AC" w:rsidRPr="004F0721" w:rsidRDefault="000A01AC" w:rsidP="004F0721">
            <w:pPr>
              <w:spacing w:line="360" w:lineRule="auto"/>
              <w:rPr>
                <w:rFonts w:ascii="Arial Narrow" w:hAnsi="Arial Narrow"/>
                <w:sz w:val="28"/>
                <w:szCs w:val="28"/>
              </w:rPr>
            </w:pPr>
          </w:p>
        </w:tc>
        <w:tc>
          <w:tcPr>
            <w:tcW w:w="4322" w:type="dxa"/>
            <w:tcBorders>
              <w:top w:val="single" w:sz="4" w:space="0" w:color="auto"/>
            </w:tcBorders>
          </w:tcPr>
          <w:p w14:paraId="641D084D" w14:textId="77777777" w:rsidR="000A01AC" w:rsidRPr="004F0721" w:rsidRDefault="000A01AC" w:rsidP="004F0721">
            <w:pPr>
              <w:spacing w:line="360" w:lineRule="auto"/>
              <w:jc w:val="center"/>
              <w:rPr>
                <w:rFonts w:ascii="Arial Narrow" w:hAnsi="Arial Narrow"/>
                <w:sz w:val="28"/>
                <w:szCs w:val="28"/>
              </w:rPr>
            </w:pPr>
          </w:p>
        </w:tc>
      </w:tr>
    </w:tbl>
    <w:p w14:paraId="1419B47A" w14:textId="77777777" w:rsidR="000A01AC" w:rsidRPr="004F0721" w:rsidRDefault="000A01AC" w:rsidP="004F0721">
      <w:pPr>
        <w:spacing w:after="0" w:line="360" w:lineRule="auto"/>
        <w:rPr>
          <w:rFonts w:ascii="Arial Narrow" w:hAnsi="Arial Narrow"/>
          <w:sz w:val="28"/>
          <w:szCs w:val="28"/>
        </w:rPr>
      </w:pPr>
      <w:r w:rsidRPr="004F0721">
        <w:rPr>
          <w:rFonts w:ascii="Arial Narrow" w:hAnsi="Arial Narrow"/>
          <w:sz w:val="28"/>
          <w:szCs w:val="28"/>
        </w:rPr>
        <w:t>*Tiempo que debe llevar operando vehículos iguales o similares al que irá a conducir</w:t>
      </w:r>
    </w:p>
    <w:p w14:paraId="392D74A0" w14:textId="77777777" w:rsidR="000A01AC" w:rsidRPr="004F0721" w:rsidRDefault="000A01AC" w:rsidP="004F0721">
      <w:pPr>
        <w:spacing w:after="0" w:line="360" w:lineRule="auto"/>
        <w:jc w:val="both"/>
        <w:rPr>
          <w:rFonts w:ascii="Arial Narrow" w:hAnsi="Arial Narrow"/>
          <w:sz w:val="28"/>
          <w:szCs w:val="28"/>
        </w:rPr>
      </w:pPr>
    </w:p>
    <w:p w14:paraId="1FE002D5" w14:textId="77777777" w:rsidR="000A01AC" w:rsidRPr="004F0721" w:rsidRDefault="000A01AC" w:rsidP="004F0721">
      <w:p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ZapfHumanist601BT-Bold"/>
          <w:bCs/>
          <w:sz w:val="28"/>
          <w:szCs w:val="28"/>
        </w:rPr>
        <w:t>2. Edad</w:t>
      </w:r>
      <w:r w:rsidRPr="004F0721">
        <w:rPr>
          <w:rFonts w:ascii="Arial Narrow" w:hAnsi="Arial Narrow" w:cs="ZapfHumanist601BT-Bold"/>
          <w:b/>
          <w:bCs/>
          <w:sz w:val="28"/>
          <w:szCs w:val="28"/>
        </w:rPr>
        <w:t xml:space="preserve">: </w:t>
      </w:r>
      <w:r w:rsidRPr="004F0721">
        <w:rPr>
          <w:rFonts w:ascii="Arial Narrow" w:hAnsi="Arial Narrow" w:cs="FolioBT-Light"/>
          <w:sz w:val="28"/>
          <w:szCs w:val="28"/>
        </w:rPr>
        <w:t>entre 25 y 55 años</w:t>
      </w:r>
    </w:p>
    <w:p w14:paraId="6FD95DA6" w14:textId="77777777" w:rsidR="000A01AC" w:rsidRPr="004F0721" w:rsidRDefault="000A01AC" w:rsidP="004F0721">
      <w:pPr>
        <w:autoSpaceDE w:val="0"/>
        <w:autoSpaceDN w:val="0"/>
        <w:adjustRightInd w:val="0"/>
        <w:spacing w:after="0" w:line="360" w:lineRule="auto"/>
        <w:jc w:val="both"/>
        <w:rPr>
          <w:rFonts w:ascii="Arial Narrow" w:hAnsi="Arial Narrow" w:cs="ZapfHumanist601BT-Bold"/>
          <w:bCs/>
          <w:sz w:val="28"/>
          <w:szCs w:val="28"/>
        </w:rPr>
      </w:pPr>
      <w:r w:rsidRPr="004F0721">
        <w:rPr>
          <w:rFonts w:ascii="Arial Narrow" w:hAnsi="Arial Narrow" w:cs="ZapfHumanist601BT-Bold"/>
          <w:bCs/>
          <w:sz w:val="28"/>
          <w:szCs w:val="28"/>
        </w:rPr>
        <w:t>3. Estado de salud en general:</w:t>
      </w:r>
    </w:p>
    <w:p w14:paraId="00EA92F5"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Visión y audición normales. No debe tener deficiencias que no puedan ser corregidas por prescripción médica.</w:t>
      </w:r>
    </w:p>
    <w:p w14:paraId="421478FA"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Percepción de colores y de profundidad normales. No debe sufrir de daltonismo.</w:t>
      </w:r>
    </w:p>
    <w:p w14:paraId="2671DC99"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Tiempo de reacción a estímulos normales.</w:t>
      </w:r>
    </w:p>
    <w:p w14:paraId="7928AD59"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lastRenderedPageBreak/>
        <w:t>No debe tener prótesis en piernas o brazos.</w:t>
      </w:r>
    </w:p>
    <w:p w14:paraId="288F3262"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No debe padecer enfermedades como: epilepsia, crónicas del corazón, mentales o elevadas concentraciones de colesterol o triglicéridos.</w:t>
      </w:r>
    </w:p>
    <w:p w14:paraId="188CA79B"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Habilidad mental y estabilidad emocional dentro de parámetros normales.</w:t>
      </w:r>
    </w:p>
    <w:p w14:paraId="67069C27"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No debe tener conducta agresiva, paranoica o esquizofrénica.</w:t>
      </w:r>
    </w:p>
    <w:p w14:paraId="03A182E0" w14:textId="77777777" w:rsidR="000A01AC" w:rsidRPr="004F0721" w:rsidRDefault="000A01AC" w:rsidP="004B7335">
      <w:pPr>
        <w:pStyle w:val="Prrafodelista"/>
        <w:numPr>
          <w:ilvl w:val="0"/>
          <w:numId w:val="10"/>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No debe tener propensión al consumo de alcohol o drogas.</w:t>
      </w:r>
    </w:p>
    <w:p w14:paraId="662684C5" w14:textId="77777777" w:rsidR="000A01AC" w:rsidRPr="004F0721" w:rsidRDefault="000A01AC" w:rsidP="004F0721">
      <w:pPr>
        <w:pStyle w:val="Prrafodelista"/>
        <w:autoSpaceDE w:val="0"/>
        <w:autoSpaceDN w:val="0"/>
        <w:adjustRightInd w:val="0"/>
        <w:spacing w:after="0" w:line="360" w:lineRule="auto"/>
        <w:jc w:val="both"/>
        <w:rPr>
          <w:rFonts w:ascii="Arial Narrow" w:hAnsi="Arial Narrow" w:cs="FolioBT-Light"/>
          <w:sz w:val="28"/>
          <w:szCs w:val="28"/>
        </w:rPr>
      </w:pPr>
    </w:p>
    <w:p w14:paraId="6EC058A6" w14:textId="77777777" w:rsidR="000A01AC" w:rsidRPr="004F0721" w:rsidRDefault="000A01AC" w:rsidP="004F0721">
      <w:pPr>
        <w:autoSpaceDE w:val="0"/>
        <w:autoSpaceDN w:val="0"/>
        <w:adjustRightInd w:val="0"/>
        <w:spacing w:after="0" w:line="360" w:lineRule="auto"/>
        <w:jc w:val="both"/>
        <w:rPr>
          <w:rFonts w:ascii="Arial Narrow" w:hAnsi="Arial Narrow" w:cs="ZapfHumanist601BT-Demi"/>
          <w:sz w:val="28"/>
          <w:szCs w:val="28"/>
        </w:rPr>
      </w:pPr>
      <w:r w:rsidRPr="004F0721">
        <w:rPr>
          <w:rFonts w:ascii="Arial Narrow" w:hAnsi="Arial Narrow" w:cs="ZapfHumanist601BT-Demi"/>
          <w:sz w:val="28"/>
          <w:szCs w:val="28"/>
        </w:rPr>
        <w:t>4. Conocimientos y habilidades:</w:t>
      </w:r>
    </w:p>
    <w:p w14:paraId="6415C566" w14:textId="77777777" w:rsidR="000A01AC" w:rsidRPr="004F0721" w:rsidRDefault="000A01AC" w:rsidP="004F0721">
      <w:pPr>
        <w:autoSpaceDE w:val="0"/>
        <w:autoSpaceDN w:val="0"/>
        <w:adjustRightInd w:val="0"/>
        <w:spacing w:after="0" w:line="360" w:lineRule="auto"/>
        <w:jc w:val="both"/>
        <w:rPr>
          <w:rFonts w:ascii="Arial Narrow" w:hAnsi="Arial Narrow" w:cs="ZapfHumanist601BT-Demi"/>
          <w:sz w:val="28"/>
          <w:szCs w:val="28"/>
        </w:rPr>
      </w:pPr>
    </w:p>
    <w:p w14:paraId="3242C5E1"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Conocimiento general de la cultura e idiosincrasia de la región.</w:t>
      </w:r>
    </w:p>
    <w:p w14:paraId="46AE0AD3"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Conocimientos básicos de comprensión de lectura, escritura y operaciones aritméticas.</w:t>
      </w:r>
    </w:p>
    <w:p w14:paraId="1DE22270"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Habilidades básicas para presentación de reportes sencillos.</w:t>
      </w:r>
    </w:p>
    <w:p w14:paraId="074FD7BE"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Habilidades para operar el tipo de vehículo de su competencia.</w:t>
      </w:r>
    </w:p>
    <w:p w14:paraId="1D143837"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Actitud positiva hacia la seguridad.</w:t>
      </w:r>
    </w:p>
    <w:p w14:paraId="2BBD658E" w14:textId="77777777" w:rsidR="000A01AC" w:rsidRPr="004F0721" w:rsidRDefault="000A01AC" w:rsidP="004B7335">
      <w:pPr>
        <w:pStyle w:val="Prrafodelista"/>
        <w:numPr>
          <w:ilvl w:val="0"/>
          <w:numId w:val="11"/>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Conocimientos básicos en:</w:t>
      </w:r>
    </w:p>
    <w:p w14:paraId="1BEDCEAE" w14:textId="77777777" w:rsidR="000A01AC" w:rsidRPr="004F0721" w:rsidRDefault="000A01AC" w:rsidP="004F0721">
      <w:pPr>
        <w:pStyle w:val="Prrafodelista"/>
        <w:autoSpaceDE w:val="0"/>
        <w:autoSpaceDN w:val="0"/>
        <w:adjustRightInd w:val="0"/>
        <w:spacing w:after="0" w:line="360" w:lineRule="auto"/>
        <w:jc w:val="both"/>
        <w:rPr>
          <w:rFonts w:ascii="Arial Narrow" w:hAnsi="Arial Narrow" w:cs="FolioBT-Light"/>
          <w:sz w:val="28"/>
          <w:szCs w:val="28"/>
        </w:rPr>
      </w:pPr>
    </w:p>
    <w:p w14:paraId="0D1EB7BD"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Primeros auxilios</w:t>
      </w:r>
    </w:p>
    <w:p w14:paraId="6E7B8EEC"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Control de incendios en vehículos</w:t>
      </w:r>
    </w:p>
    <w:p w14:paraId="1526D598"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Normas básicas de comportamiento en el tránsito nacional y local</w:t>
      </w:r>
    </w:p>
    <w:p w14:paraId="0DDCE464"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Mecánica básica</w:t>
      </w:r>
    </w:p>
    <w:p w14:paraId="6E327E55"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Manejo defensivo</w:t>
      </w:r>
    </w:p>
    <w:p w14:paraId="222570F3"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Inspección básica de un vehículo</w:t>
      </w:r>
    </w:p>
    <w:p w14:paraId="116AEDAD" w14:textId="77777777" w:rsidR="000A01AC" w:rsidRPr="004F0721" w:rsidRDefault="000A01AC" w:rsidP="004B7335">
      <w:pPr>
        <w:pStyle w:val="Prrafodelista"/>
        <w:numPr>
          <w:ilvl w:val="0"/>
          <w:numId w:val="12"/>
        </w:numPr>
        <w:autoSpaceDE w:val="0"/>
        <w:autoSpaceDN w:val="0"/>
        <w:adjustRightInd w:val="0"/>
        <w:spacing w:after="0" w:line="360" w:lineRule="auto"/>
        <w:jc w:val="both"/>
        <w:rPr>
          <w:rFonts w:ascii="Arial Narrow" w:hAnsi="Arial Narrow" w:cs="FolioBT-Light"/>
          <w:sz w:val="28"/>
          <w:szCs w:val="28"/>
        </w:rPr>
      </w:pPr>
      <w:r w:rsidRPr="004F0721">
        <w:rPr>
          <w:rFonts w:ascii="Arial Narrow" w:hAnsi="Arial Narrow" w:cs="FolioBT-Light"/>
          <w:sz w:val="28"/>
          <w:szCs w:val="28"/>
        </w:rPr>
        <w:t>Manejo de productos o equipos transportados (vehículos pesados)</w:t>
      </w:r>
    </w:p>
    <w:p w14:paraId="283AB1E5" w14:textId="5188B044" w:rsidR="00D64AC4" w:rsidRPr="007534D1" w:rsidRDefault="000A01AC" w:rsidP="00D64AC4">
      <w:pPr>
        <w:pStyle w:val="Prrafodelista"/>
        <w:numPr>
          <w:ilvl w:val="0"/>
          <w:numId w:val="12"/>
        </w:numPr>
        <w:spacing w:after="0" w:line="360" w:lineRule="auto"/>
        <w:jc w:val="both"/>
        <w:rPr>
          <w:rFonts w:ascii="Arial Narrow" w:hAnsi="Arial Narrow"/>
          <w:sz w:val="28"/>
          <w:szCs w:val="28"/>
        </w:rPr>
      </w:pPr>
      <w:r w:rsidRPr="004F0721">
        <w:rPr>
          <w:rFonts w:ascii="Arial Narrow" w:hAnsi="Arial Narrow" w:cs="FolioBT-Light"/>
          <w:sz w:val="28"/>
          <w:szCs w:val="28"/>
        </w:rPr>
        <w:t>Atención de emergencias en carretera</w:t>
      </w:r>
    </w:p>
    <w:p w14:paraId="6EC75E7A" w14:textId="77777777" w:rsidR="00D64AC4" w:rsidRDefault="00D64AC4" w:rsidP="004F0721">
      <w:pPr>
        <w:pStyle w:val="Ttulo4"/>
        <w:spacing w:before="0" w:line="360" w:lineRule="auto"/>
        <w:rPr>
          <w:rFonts w:ascii="Arial Narrow" w:hAnsi="Arial Narrow"/>
          <w:i w:val="0"/>
          <w:color w:val="auto"/>
          <w:sz w:val="28"/>
          <w:szCs w:val="28"/>
        </w:rPr>
      </w:pPr>
    </w:p>
    <w:p w14:paraId="718068AD" w14:textId="77777777" w:rsidR="00D64AC4" w:rsidRPr="00D64AC4" w:rsidRDefault="000A01AC" w:rsidP="00D64AC4">
      <w:pPr>
        <w:pStyle w:val="Ttulo4"/>
        <w:spacing w:before="0" w:line="360" w:lineRule="auto"/>
        <w:rPr>
          <w:rFonts w:ascii="Arial Narrow" w:hAnsi="Arial Narrow"/>
          <w:i w:val="0"/>
          <w:color w:val="auto"/>
          <w:sz w:val="28"/>
          <w:szCs w:val="28"/>
        </w:rPr>
      </w:pPr>
      <w:r w:rsidRPr="004F0721">
        <w:rPr>
          <w:rFonts w:ascii="Arial Narrow" w:hAnsi="Arial Narrow"/>
          <w:i w:val="0"/>
          <w:color w:val="auto"/>
          <w:sz w:val="28"/>
          <w:szCs w:val="28"/>
        </w:rPr>
        <w:t>8.2.1.1. Evalua</w:t>
      </w:r>
      <w:r w:rsidR="00D64AC4">
        <w:rPr>
          <w:rFonts w:ascii="Arial Narrow" w:hAnsi="Arial Narrow"/>
          <w:i w:val="0"/>
          <w:color w:val="auto"/>
          <w:sz w:val="28"/>
          <w:szCs w:val="28"/>
        </w:rPr>
        <w:t>ción del logro de los objetivos</w:t>
      </w:r>
    </w:p>
    <w:p w14:paraId="663CA683" w14:textId="77777777" w:rsidR="000A01AC" w:rsidRPr="004F0721" w:rsidRDefault="000A01AC" w:rsidP="004B7335">
      <w:pPr>
        <w:pStyle w:val="Prrafodelista"/>
        <w:numPr>
          <w:ilvl w:val="0"/>
          <w:numId w:val="9"/>
        </w:numPr>
        <w:spacing w:after="0" w:line="360" w:lineRule="auto"/>
        <w:rPr>
          <w:rFonts w:ascii="Arial Narrow" w:hAnsi="Arial Narrow"/>
          <w:sz w:val="28"/>
          <w:szCs w:val="28"/>
        </w:rPr>
      </w:pPr>
      <w:r w:rsidRPr="004F0721">
        <w:rPr>
          <w:rFonts w:ascii="Arial Narrow" w:hAnsi="Arial Narrow"/>
          <w:b/>
          <w:sz w:val="28"/>
          <w:szCs w:val="28"/>
        </w:rPr>
        <w:t>Objetivos de Calidad</w:t>
      </w:r>
    </w:p>
    <w:tbl>
      <w:tblPr>
        <w:tblStyle w:val="Tablaconcuadrcula"/>
        <w:tblW w:w="8279" w:type="dxa"/>
        <w:jc w:val="center"/>
        <w:tblLook w:val="04A0" w:firstRow="1" w:lastRow="0" w:firstColumn="1" w:lastColumn="0" w:noHBand="0" w:noVBand="1"/>
      </w:tblPr>
      <w:tblGrid>
        <w:gridCol w:w="867"/>
        <w:gridCol w:w="2611"/>
        <w:gridCol w:w="1852"/>
        <w:gridCol w:w="915"/>
        <w:gridCol w:w="2034"/>
      </w:tblGrid>
      <w:tr w:rsidR="000A01AC" w:rsidRPr="004F0721" w14:paraId="6948EB74" w14:textId="77777777" w:rsidTr="00F504ED">
        <w:trPr>
          <w:trHeight w:val="302"/>
          <w:jc w:val="center"/>
        </w:trPr>
        <w:tc>
          <w:tcPr>
            <w:tcW w:w="867" w:type="dxa"/>
            <w:hideMark/>
          </w:tcPr>
          <w:p w14:paraId="3FCCDE8F" w14:textId="77777777" w:rsidR="000A01AC" w:rsidRPr="004F0721" w:rsidRDefault="000A01AC" w:rsidP="004F0721">
            <w:pPr>
              <w:pStyle w:val="Default"/>
              <w:spacing w:line="360" w:lineRule="auto"/>
              <w:rPr>
                <w:rFonts w:ascii="Arial Narrow" w:hAnsi="Arial Narrow" w:cstheme="minorHAnsi"/>
                <w:b/>
                <w:bCs/>
                <w:sz w:val="28"/>
                <w:szCs w:val="28"/>
              </w:rPr>
            </w:pPr>
            <w:r w:rsidRPr="004F0721">
              <w:rPr>
                <w:rFonts w:ascii="Arial Narrow" w:hAnsi="Arial Narrow" w:cstheme="minorHAnsi"/>
                <w:b/>
                <w:bCs/>
                <w:sz w:val="28"/>
                <w:szCs w:val="28"/>
              </w:rPr>
              <w:t>ITEM</w:t>
            </w:r>
          </w:p>
        </w:tc>
        <w:tc>
          <w:tcPr>
            <w:tcW w:w="2611" w:type="dxa"/>
            <w:hideMark/>
          </w:tcPr>
          <w:p w14:paraId="3182EE2A" w14:textId="77777777" w:rsidR="000A01AC" w:rsidRPr="004F0721" w:rsidRDefault="000A01AC" w:rsidP="004F0721">
            <w:pPr>
              <w:pStyle w:val="Default"/>
              <w:spacing w:line="360" w:lineRule="auto"/>
              <w:rPr>
                <w:rFonts w:ascii="Arial Narrow" w:hAnsi="Arial Narrow" w:cstheme="minorHAnsi"/>
                <w:b/>
                <w:bCs/>
                <w:sz w:val="28"/>
                <w:szCs w:val="28"/>
              </w:rPr>
            </w:pPr>
            <w:r w:rsidRPr="004F0721">
              <w:rPr>
                <w:rFonts w:ascii="Arial Narrow" w:hAnsi="Arial Narrow" w:cstheme="minorHAnsi"/>
                <w:b/>
                <w:bCs/>
                <w:sz w:val="28"/>
                <w:szCs w:val="28"/>
              </w:rPr>
              <w:t xml:space="preserve">OBJETIVOS DE LA CALIDAD </w:t>
            </w:r>
          </w:p>
        </w:tc>
        <w:tc>
          <w:tcPr>
            <w:tcW w:w="1852" w:type="dxa"/>
            <w:hideMark/>
          </w:tcPr>
          <w:p w14:paraId="06F78F69" w14:textId="77777777" w:rsidR="000A01AC" w:rsidRPr="004F0721" w:rsidRDefault="000A01AC" w:rsidP="004F0721">
            <w:pPr>
              <w:pStyle w:val="Default"/>
              <w:spacing w:line="360" w:lineRule="auto"/>
              <w:rPr>
                <w:rFonts w:ascii="Arial Narrow" w:hAnsi="Arial Narrow" w:cstheme="minorHAnsi"/>
                <w:b/>
                <w:bCs/>
                <w:sz w:val="28"/>
                <w:szCs w:val="28"/>
              </w:rPr>
            </w:pPr>
            <w:r w:rsidRPr="004F0721">
              <w:rPr>
                <w:rFonts w:ascii="Arial Narrow" w:hAnsi="Arial Narrow" w:cstheme="minorHAnsi"/>
                <w:b/>
                <w:bCs/>
                <w:sz w:val="28"/>
                <w:szCs w:val="28"/>
              </w:rPr>
              <w:t>INDICADOR</w:t>
            </w:r>
          </w:p>
        </w:tc>
        <w:tc>
          <w:tcPr>
            <w:tcW w:w="915" w:type="dxa"/>
            <w:hideMark/>
          </w:tcPr>
          <w:p w14:paraId="624573ED" w14:textId="77777777" w:rsidR="000A01AC" w:rsidRPr="004F0721" w:rsidRDefault="000A01AC" w:rsidP="004F0721">
            <w:pPr>
              <w:pStyle w:val="Default"/>
              <w:spacing w:line="360" w:lineRule="auto"/>
              <w:rPr>
                <w:rFonts w:ascii="Arial Narrow" w:hAnsi="Arial Narrow" w:cstheme="minorHAnsi"/>
                <w:b/>
                <w:bCs/>
                <w:sz w:val="28"/>
                <w:szCs w:val="28"/>
              </w:rPr>
            </w:pPr>
            <w:r w:rsidRPr="004F0721">
              <w:rPr>
                <w:rFonts w:ascii="Arial Narrow" w:hAnsi="Arial Narrow" w:cstheme="minorHAnsi"/>
                <w:b/>
                <w:bCs/>
                <w:sz w:val="28"/>
                <w:szCs w:val="28"/>
              </w:rPr>
              <w:t>META</w:t>
            </w:r>
          </w:p>
        </w:tc>
        <w:tc>
          <w:tcPr>
            <w:tcW w:w="2034" w:type="dxa"/>
            <w:hideMark/>
          </w:tcPr>
          <w:p w14:paraId="1D7D4190" w14:textId="77777777" w:rsidR="000A01AC" w:rsidRPr="004F0721" w:rsidRDefault="000A01AC" w:rsidP="004F0721">
            <w:pPr>
              <w:pStyle w:val="Default"/>
              <w:spacing w:line="360" w:lineRule="auto"/>
              <w:rPr>
                <w:rFonts w:ascii="Arial Narrow" w:hAnsi="Arial Narrow" w:cstheme="minorHAnsi"/>
                <w:b/>
                <w:bCs/>
                <w:sz w:val="28"/>
                <w:szCs w:val="28"/>
              </w:rPr>
            </w:pPr>
            <w:r w:rsidRPr="004F0721">
              <w:rPr>
                <w:rFonts w:ascii="Arial Narrow" w:hAnsi="Arial Narrow" w:cstheme="minorHAnsi"/>
                <w:b/>
                <w:bCs/>
                <w:sz w:val="28"/>
                <w:szCs w:val="28"/>
              </w:rPr>
              <w:t>PLAZO</w:t>
            </w:r>
          </w:p>
        </w:tc>
      </w:tr>
      <w:tr w:rsidR="000A01AC" w:rsidRPr="004F0721" w14:paraId="4CFE4DB8" w14:textId="77777777" w:rsidTr="00F504ED">
        <w:trPr>
          <w:trHeight w:val="907"/>
          <w:jc w:val="center"/>
        </w:trPr>
        <w:tc>
          <w:tcPr>
            <w:tcW w:w="867" w:type="dxa"/>
            <w:hideMark/>
          </w:tcPr>
          <w:p w14:paraId="2D7DBF8C" w14:textId="77777777" w:rsidR="000A01AC" w:rsidRPr="004F0721" w:rsidRDefault="000A01AC" w:rsidP="004F0721">
            <w:pPr>
              <w:pStyle w:val="Default"/>
              <w:spacing w:line="360" w:lineRule="auto"/>
              <w:rPr>
                <w:rFonts w:ascii="Arial Narrow" w:hAnsi="Arial Narrow" w:cstheme="minorHAnsi"/>
                <w:sz w:val="28"/>
                <w:szCs w:val="28"/>
              </w:rPr>
            </w:pPr>
            <w:r w:rsidRPr="004F0721">
              <w:rPr>
                <w:rFonts w:ascii="Arial Narrow" w:hAnsi="Arial Narrow" w:cstheme="minorHAnsi"/>
                <w:sz w:val="28"/>
                <w:szCs w:val="28"/>
              </w:rPr>
              <w:t>1</w:t>
            </w:r>
          </w:p>
        </w:tc>
        <w:tc>
          <w:tcPr>
            <w:tcW w:w="2611" w:type="dxa"/>
            <w:hideMark/>
          </w:tcPr>
          <w:p w14:paraId="4C2A21BE" w14:textId="77777777" w:rsidR="000A01AC" w:rsidRPr="004F0721" w:rsidRDefault="000A01AC" w:rsidP="004F0721">
            <w:pPr>
              <w:pStyle w:val="Default"/>
              <w:spacing w:line="360" w:lineRule="auto"/>
              <w:rPr>
                <w:rFonts w:ascii="Arial Narrow" w:hAnsi="Arial Narrow" w:cstheme="minorHAnsi"/>
                <w:sz w:val="28"/>
                <w:szCs w:val="28"/>
              </w:rPr>
            </w:pPr>
            <w:r w:rsidRPr="004F0721">
              <w:rPr>
                <w:rFonts w:ascii="Arial Narrow" w:hAnsi="Arial Narrow" w:cstheme="minorHAnsi"/>
                <w:sz w:val="28"/>
                <w:szCs w:val="28"/>
              </w:rPr>
              <w:t>Optimizar la selección de conductores</w:t>
            </w:r>
          </w:p>
        </w:tc>
        <w:tc>
          <w:tcPr>
            <w:tcW w:w="1852" w:type="dxa"/>
            <w:hideMark/>
          </w:tcPr>
          <w:p w14:paraId="075D6598" w14:textId="77777777" w:rsidR="000A01AC" w:rsidRPr="004F0721" w:rsidRDefault="000A01AC" w:rsidP="004F0721">
            <w:pPr>
              <w:pStyle w:val="Default"/>
              <w:spacing w:line="360" w:lineRule="auto"/>
              <w:rPr>
                <w:rFonts w:ascii="Arial Narrow" w:hAnsi="Arial Narrow" w:cstheme="minorHAnsi"/>
                <w:sz w:val="28"/>
                <w:szCs w:val="28"/>
              </w:rPr>
            </w:pPr>
            <w:r w:rsidRPr="004F0721">
              <w:rPr>
                <w:rFonts w:ascii="Arial Narrow" w:hAnsi="Arial Narrow" w:cstheme="minorHAnsi"/>
                <w:sz w:val="28"/>
                <w:szCs w:val="28"/>
              </w:rPr>
              <w:t>% de conductores que cumplen con los requerimientos</w:t>
            </w:r>
          </w:p>
        </w:tc>
        <w:tc>
          <w:tcPr>
            <w:tcW w:w="915" w:type="dxa"/>
            <w:hideMark/>
          </w:tcPr>
          <w:p w14:paraId="250F3D74" w14:textId="77777777" w:rsidR="000A01AC" w:rsidRPr="004F0721" w:rsidRDefault="000A01AC" w:rsidP="004F0721">
            <w:pPr>
              <w:pStyle w:val="Default"/>
              <w:spacing w:line="360" w:lineRule="auto"/>
              <w:jc w:val="center"/>
              <w:rPr>
                <w:rFonts w:ascii="Arial Narrow" w:hAnsi="Arial Narrow" w:cstheme="minorHAnsi"/>
                <w:sz w:val="28"/>
                <w:szCs w:val="28"/>
              </w:rPr>
            </w:pPr>
            <w:r w:rsidRPr="004F0721">
              <w:rPr>
                <w:rFonts w:ascii="Arial Narrow" w:hAnsi="Arial Narrow" w:cstheme="minorHAnsi"/>
                <w:sz w:val="28"/>
                <w:szCs w:val="28"/>
              </w:rPr>
              <w:t>100%</w:t>
            </w:r>
          </w:p>
        </w:tc>
        <w:tc>
          <w:tcPr>
            <w:tcW w:w="2034" w:type="dxa"/>
            <w:hideMark/>
          </w:tcPr>
          <w:p w14:paraId="54B55EAF" w14:textId="77777777" w:rsidR="000A01AC" w:rsidRPr="004F0721" w:rsidRDefault="000A01AC" w:rsidP="004F0721">
            <w:pPr>
              <w:pStyle w:val="Default"/>
              <w:spacing w:line="360" w:lineRule="auto"/>
              <w:rPr>
                <w:rFonts w:ascii="Arial Narrow" w:hAnsi="Arial Narrow" w:cstheme="minorHAnsi"/>
                <w:sz w:val="28"/>
                <w:szCs w:val="28"/>
              </w:rPr>
            </w:pPr>
            <w:r w:rsidRPr="004F0721">
              <w:rPr>
                <w:rFonts w:ascii="Arial Narrow" w:hAnsi="Arial Narrow" w:cstheme="minorHAnsi"/>
                <w:sz w:val="28"/>
                <w:szCs w:val="28"/>
              </w:rPr>
              <w:t>Permanente</w:t>
            </w:r>
          </w:p>
        </w:tc>
      </w:tr>
    </w:tbl>
    <w:p w14:paraId="52F86622" w14:textId="77777777" w:rsidR="000A01AC" w:rsidRPr="004F0721" w:rsidRDefault="000A01AC" w:rsidP="004F0721">
      <w:pPr>
        <w:pStyle w:val="Prrafodelista"/>
        <w:spacing w:after="0" w:line="360" w:lineRule="auto"/>
        <w:jc w:val="both"/>
        <w:rPr>
          <w:rFonts w:ascii="Arial Narrow" w:hAnsi="Arial Narrow"/>
          <w:sz w:val="28"/>
          <w:szCs w:val="28"/>
        </w:rPr>
      </w:pPr>
    </w:p>
    <w:p w14:paraId="1E72FB79" w14:textId="77777777" w:rsidR="000A01AC" w:rsidRPr="004F0721" w:rsidRDefault="000A01AC" w:rsidP="004B7335">
      <w:pPr>
        <w:pStyle w:val="Prrafodelista"/>
        <w:numPr>
          <w:ilvl w:val="0"/>
          <w:numId w:val="9"/>
        </w:numPr>
        <w:spacing w:after="0" w:line="360" w:lineRule="auto"/>
        <w:jc w:val="both"/>
        <w:rPr>
          <w:rFonts w:ascii="Arial Narrow" w:hAnsi="Arial Narrow"/>
          <w:sz w:val="28"/>
          <w:szCs w:val="28"/>
        </w:rPr>
      </w:pPr>
      <w:r w:rsidRPr="004F0721">
        <w:rPr>
          <w:rFonts w:ascii="Arial Narrow" w:hAnsi="Arial Narrow"/>
          <w:b/>
          <w:sz w:val="28"/>
          <w:szCs w:val="28"/>
        </w:rPr>
        <w:t>Indicadores</w:t>
      </w:r>
    </w:p>
    <w:p w14:paraId="3C26119F" w14:textId="77777777" w:rsidR="000A01AC" w:rsidRPr="004F0721" w:rsidRDefault="000A01AC" w:rsidP="004F0721">
      <w:pPr>
        <w:spacing w:after="0" w:line="360" w:lineRule="auto"/>
        <w:jc w:val="both"/>
        <w:rPr>
          <w:rFonts w:ascii="Arial Narrow" w:hAnsi="Arial Narrow"/>
          <w:sz w:val="28"/>
          <w:szCs w:val="28"/>
        </w:rPr>
      </w:pPr>
      <w:r w:rsidRPr="004F0721">
        <w:rPr>
          <w:rFonts w:ascii="Arial Narrow" w:hAnsi="Arial Narrow"/>
          <w:sz w:val="28"/>
          <w:szCs w:val="28"/>
        </w:rPr>
        <w:t>Se debe hacer medición de cumplimiento permanente, es decir cada vez que se seleccione cada conductor, para garantizar que se contrata personal idóneo.</w:t>
      </w:r>
    </w:p>
    <w:p w14:paraId="1B7ED13D" w14:textId="77777777" w:rsidR="000A01AC" w:rsidRPr="004F0721" w:rsidRDefault="000A01AC" w:rsidP="004F0721">
      <w:pPr>
        <w:spacing w:after="0" w:line="360" w:lineRule="auto"/>
        <w:rPr>
          <w:rFonts w:ascii="Arial Narrow" w:hAnsi="Arial Narrow"/>
          <w:sz w:val="28"/>
          <w:szCs w:val="28"/>
        </w:rPr>
      </w:pPr>
    </w:p>
    <w:p w14:paraId="6B2DC7C8" w14:textId="77777777" w:rsidR="000A01AC" w:rsidRPr="004F0721" w:rsidRDefault="000A01AC" w:rsidP="004F0721">
      <w:pPr>
        <w:spacing w:after="0" w:line="360" w:lineRule="auto"/>
        <w:rPr>
          <w:rFonts w:ascii="Arial Narrow" w:hAnsi="Arial Narrow"/>
          <w:sz w:val="28"/>
          <w:szCs w:val="28"/>
        </w:rPr>
      </w:pPr>
      <w:r w:rsidRPr="004F0721">
        <w:rPr>
          <w:rFonts w:ascii="Arial Narrow" w:hAnsi="Arial Narrow"/>
          <w:noProof/>
          <w:sz w:val="28"/>
          <w:szCs w:val="28"/>
          <w:lang w:val="es-CO" w:eastAsia="es-CO"/>
        </w:rPr>
        <mc:AlternateContent>
          <mc:Choice Requires="wps">
            <w:drawing>
              <wp:anchor distT="0" distB="0" distL="114300" distR="114300" simplePos="0" relativeHeight="251661312" behindDoc="0" locked="0" layoutInCell="1" allowOverlap="1" wp14:anchorId="72133F5B" wp14:editId="6772745A">
                <wp:simplePos x="0" y="0"/>
                <wp:positionH relativeFrom="column">
                  <wp:posOffset>-508635</wp:posOffset>
                </wp:positionH>
                <wp:positionV relativeFrom="paragraph">
                  <wp:posOffset>139065</wp:posOffset>
                </wp:positionV>
                <wp:extent cx="2028825" cy="352425"/>
                <wp:effectExtent l="0" t="0" r="28575" b="28575"/>
                <wp:wrapNone/>
                <wp:docPr id="34" name="34 Rectángulo redondeado"/>
                <wp:cNvGraphicFramePr/>
                <a:graphic xmlns:a="http://schemas.openxmlformats.org/drawingml/2006/main">
                  <a:graphicData uri="http://schemas.microsoft.com/office/word/2010/wordprocessingShape">
                    <wps:wsp>
                      <wps:cNvSpPr/>
                      <wps:spPr>
                        <a:xfrm>
                          <a:off x="0" y="0"/>
                          <a:ext cx="2028825" cy="352425"/>
                        </a:xfrm>
                        <a:prstGeom prst="roundRect">
                          <a:avLst/>
                        </a:prstGeom>
                        <a:solidFill>
                          <a:schemeClr val="accent4">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A2A01" w14:textId="77777777" w:rsidR="00091070" w:rsidRPr="00582082" w:rsidRDefault="00091070" w:rsidP="000A01AC">
                            <w:pPr>
                              <w:rPr>
                                <w:color w:val="000000" w:themeColor="text1"/>
                              </w:rPr>
                            </w:pPr>
                            <w:r>
                              <w:rPr>
                                <w:color w:val="000000" w:themeColor="text1"/>
                              </w:rPr>
                              <w:t>Conductores Seleccionados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4 Rectángulo redondeado" o:spid="_x0000_s1028" style="position:absolute;margin-left:-40.05pt;margin-top:10.95pt;width:159.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XzQIAAFAGAAAOAAAAZHJzL2Uyb0RvYy54bWysVd1O2zAUvp+0d7B8P5KGlHURKapATJMY&#10;IGDi2nWcJpLj49lOm+5t9ix7sR07P3TApmnaTWqfv+/4Oz89PesaSbbC2BpUTmdHMSVCcShqtcnp&#10;l4fLdwtKrGOqYBKUyOleWHq2fPvmdKczkUAFshCGYBBls53OaeWczqLI8ko0zB6BFgqVJZiGObya&#10;TVQYtsPojYySOD6JdmAKbYALa1F60SvpMsQvS8HdTVla4YjMKebmwteE79p/o+UpyzaG6armQxrs&#10;H7JoWK0QdAp1wRwjralfhGpqbsBC6Y44NBGUZc1FeAO+ZhY/e819xbQIb0FyrJ5osv8vLL/e3hpS&#10;Fzk9TilRrMEaHafkDon78V1tWgnEiAJUIVgBnq2dthk63etbM9wsHv3Tu9I0/hcfRbrA8H5iWHSO&#10;cBQmcbJYJHNKOOqO50mKZwwTPXlrY91HAQ3xh5waaFXhswnssu2Vdb39aOcRLci6uKylDBffOuJc&#10;GrJlWHTGuVAuDe6ybT5D0cuxeeKh/CjGJunFi1GMKYUm9JFCgr+ASPV3uCcvcE9GAJYd4qaj+E+4&#10;qPPAka9Bz3o4ub0UPh2p7kSJtfQ8B9zpAYdUzHpVxQrRi+e/hQ4BfeQSuZ1iDwFeo3k2FHOw964i&#10;DOHkHP8psb6yk0dABuUm56ZWYF4LIN2E3NuPJPXUeJZct+5CnydjF6+h2GPvG+iXgtX8ssaeu2LW&#10;3TKDWwD3BW42d4OfUsIupzCcKKnAfHtN7u1xOFFLyQ63Sk7t15YZQYn8pHBsP8zS1K+hcEnn7xO8&#10;mEPN+lCj2uYcsIdnuEM1D0dv7+R4LA00j7gAVx4VVUxxxM4pd2a8nLt+2+EK5WK1Cma4ejRzV+pe&#10;cx/c8+zH6aF7ZEYPg+dwZK9h3EAsezZ6va33VLBqHZR1mEvPdM/rUAFcW2F6hhXr9+LhPVg9/REs&#10;fwIAAP//AwBQSwMEFAAGAAgAAAAhAHDfxqXgAAAACQEAAA8AAABkcnMvZG93bnJldi54bWxMj8tO&#10;wzAQRfdI/IM1SOxaO6GiacikQkjZsEBQQGydeEii+BHFThv69ZgVXY7u0b1niv1iNDvS5HtnEZK1&#10;AEa2caq3LcLHe7XKgPkgrZLaWUL4IQ/78vqqkLlyJ/tGx0NoWSyxPpcIXQhjzrlvOjLSr91INmbf&#10;bjIyxHNquZrkKZYbzVMh7rmRvY0LnRzpqaNmOMwGoar6cxqGL/1ZPdevczaL8HIeEG9vlscHYIGW&#10;8A/Dn35UhzI61W62yjONsMpEElGENNkBi0B6t9sAqxG22w3wsuCXH5S/AAAA//8DAFBLAQItABQA&#10;BgAIAAAAIQC2gziS/gAAAOEBAAATAAAAAAAAAAAAAAAAAAAAAABbQ29udGVudF9UeXBlc10ueG1s&#10;UEsBAi0AFAAGAAgAAAAhADj9If/WAAAAlAEAAAsAAAAAAAAAAAAAAAAALwEAAF9yZWxzLy5yZWxz&#10;UEsBAi0AFAAGAAgAAAAhAP/lhxfNAgAAUAYAAA4AAAAAAAAAAAAAAAAALgIAAGRycy9lMm9Eb2Mu&#10;eG1sUEsBAi0AFAAGAAgAAAAhAHDfxqXgAAAACQEAAA8AAAAAAAAAAAAAAAAAJwUAAGRycy9kb3du&#10;cmV2LnhtbFBLBQYAAAAABAAEAPMAAAA0BgAAAAA=&#10;" fillcolor="#fff0cc [663]" strokecolor="#ff4040 [1945]" strokeweight="2pt">
                <v:stroke linestyle="thinThin"/>
                <v:textbox>
                  <w:txbxContent>
                    <w:p w14:paraId="3CFA2A01" w14:textId="77777777" w:rsidR="00091070" w:rsidRPr="00582082" w:rsidRDefault="00091070" w:rsidP="000A01AC">
                      <w:pPr>
                        <w:rPr>
                          <w:color w:val="000000" w:themeColor="text1"/>
                        </w:rPr>
                      </w:pPr>
                      <w:r>
                        <w:rPr>
                          <w:color w:val="000000" w:themeColor="text1"/>
                        </w:rPr>
                        <w:t>Conductores Seleccionados</w:t>
                      </w:r>
                    </w:p>
                  </w:txbxContent>
                </v:textbox>
              </v:roundrect>
            </w:pict>
          </mc:Fallback>
        </mc:AlternateContent>
      </w:r>
      <w:r w:rsidRPr="004F0721">
        <w:rPr>
          <w:rFonts w:ascii="Arial Narrow" w:hAnsi="Arial Narrow"/>
          <w:sz w:val="28"/>
          <w:szCs w:val="28"/>
        </w:rPr>
        <w:t xml:space="preserve">                                                                 Número de conductores que cumplen requisitos</w:t>
      </w:r>
    </w:p>
    <w:p w14:paraId="56562D74" w14:textId="77777777" w:rsidR="000A01AC" w:rsidRPr="004F0721" w:rsidRDefault="000A01AC" w:rsidP="004F0721">
      <w:pPr>
        <w:spacing w:after="0" w:line="360" w:lineRule="auto"/>
        <w:rPr>
          <w:rFonts w:ascii="Arial Narrow" w:hAnsi="Arial Narrow"/>
          <w:b/>
          <w:sz w:val="28"/>
          <w:szCs w:val="28"/>
        </w:rPr>
      </w:pPr>
      <w:r w:rsidRPr="004F0721">
        <w:rPr>
          <w:rFonts w:ascii="Arial Narrow" w:hAnsi="Arial Narrow"/>
          <w:b/>
          <w:noProof/>
          <w:sz w:val="28"/>
          <w:szCs w:val="28"/>
          <w:lang w:val="es-CO" w:eastAsia="es-CO"/>
        </w:rPr>
        <mc:AlternateContent>
          <mc:Choice Requires="wps">
            <w:drawing>
              <wp:anchor distT="0" distB="0" distL="114300" distR="114300" simplePos="0" relativeHeight="251662336" behindDoc="0" locked="0" layoutInCell="1" allowOverlap="1" wp14:anchorId="2CE688EC" wp14:editId="231F929D">
                <wp:simplePos x="0" y="0"/>
                <wp:positionH relativeFrom="column">
                  <wp:posOffset>1605915</wp:posOffset>
                </wp:positionH>
                <wp:positionV relativeFrom="paragraph">
                  <wp:posOffset>121285</wp:posOffset>
                </wp:positionV>
                <wp:extent cx="3276600" cy="0"/>
                <wp:effectExtent l="0" t="19050" r="0" b="19050"/>
                <wp:wrapNone/>
                <wp:docPr id="35" name="35 Conector recto"/>
                <wp:cNvGraphicFramePr/>
                <a:graphic xmlns:a="http://schemas.openxmlformats.org/drawingml/2006/main">
                  <a:graphicData uri="http://schemas.microsoft.com/office/word/2010/wordprocessingShape">
                    <wps:wsp>
                      <wps:cNvCnPr/>
                      <wps:spPr>
                        <a:xfrm>
                          <a:off x="0" y="0"/>
                          <a:ext cx="32766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35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9.55pt" to="384.4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0Sp8QBAABwAwAADgAAAGRycy9lMm9Eb2MueG1srFNNb9swDL0P2H8QdF/sJkhaGHF6SNBdhi3A&#10;uh/AyrItQF8gtTj596MUN+u62zAfJFIUn/ge6e3j2Vlx0kgm+FbeLWoptFehM35o5Y/np08PUlAC&#10;34ENXrfyokk+7j5+2E6x0cswBttpFAziqZliK8eUYlNVpEbtgBYhas/BPqCDxC4OVYcwMbqz1bKu&#10;N9UUsIsYlCbi08M1KHcFv++1St/6nnQStpVcWyorlvUlr9VuC82AEEej5jLgH6pwYDw/eoM6QALx&#10;E81fUM4oDBT6tFDBVaHvjdKFA7O5q9+x+T5C1IULi0PxJhP9P1j19XREYbpWrtZSeHDco9Va7LlZ&#10;KgUUmLes0hSp4ct7f8TZo3jETPnco8s7kxHnouzlpqw+J6H4cLW832xqboB6jVW/EyNS+qyDE9lo&#10;pTU+k4YGTl8o8WN89fVKPvbhyVhbGme9mFq5fFjfc/EKeH56C4lNF5kR+UEKsAMPpkpYIClY0+X0&#10;DEQX2lsUJ+DZ4JHqwvTM9UphgRIHmET5Mnsu4Y/UXM8BaLwml9B8zfoMrcvozeVn6a5iZesldJei&#10;YZU9bmtBn0cwz81bn+23P8ruFwAAAP//AwBQSwMEFAAGAAgAAAAhAG1KI9zdAAAACQEAAA8AAABk&#10;cnMvZG93bnJldi54bWxMj0FPg0AQhe8m/ofNmHgx7VISKSBLIyYmXkWM1wWmQGRnKbttsb/eMR70&#10;OO99efNetlvMKE44u8GSgs06AIHU2HagTkH19ryKQTivqdWjJVTwhQ52+fVVptPWnukVT6XvBIeQ&#10;S7WC3vspldI1PRrt1nZCYm9vZ6M9n3Mn21mfOdyMMgyCSBo9EH/o9YRPPTaf5dEooAJf6vj9MH/c&#10;VcUl2RaHqrxESt3eLI8PIDwu/g+Gn/pcHXLuVNsjtU6MCsL7MGGUjWQDgoFtFLNQ/woyz+T/Bfk3&#10;AAAA//8DAFBLAQItABQABgAIAAAAIQDkmcPA+wAAAOEBAAATAAAAAAAAAAAAAAAAAAAAAABbQ29u&#10;dGVudF9UeXBlc10ueG1sUEsBAi0AFAAGAAgAAAAhACOyauHXAAAAlAEAAAsAAAAAAAAAAAAAAAAA&#10;LAEAAF9yZWxzLy5yZWxzUEsBAi0AFAAGAAgAAAAhAB1tEqfEAQAAcAMAAA4AAAAAAAAAAAAAAAAA&#10;LAIAAGRycy9lMm9Eb2MueG1sUEsBAi0AFAAGAAgAAAAhAG1KI9zdAAAACQEAAA8AAAAAAAAAAAAA&#10;AAAAHAQAAGRycy9kb3ducmV2LnhtbFBLBQYAAAAABAAEAPMAAAAmBQAAAAA=&#10;" strokecolor="windowText" strokeweight="2.25pt"/>
            </w:pict>
          </mc:Fallback>
        </mc:AlternateContent>
      </w:r>
      <w:r w:rsidRPr="004F0721">
        <w:rPr>
          <w:rFonts w:ascii="Arial Narrow" w:hAnsi="Arial Narrow"/>
          <w:b/>
          <w:sz w:val="28"/>
          <w:szCs w:val="28"/>
        </w:rPr>
        <w:t xml:space="preserve">                                                                                                                                                        X 100              </w:t>
      </w:r>
    </w:p>
    <w:p w14:paraId="431AA743" w14:textId="77777777" w:rsidR="000A01AC" w:rsidRPr="004F0721" w:rsidRDefault="000A01AC" w:rsidP="004F0721">
      <w:pPr>
        <w:spacing w:after="0" w:line="360" w:lineRule="auto"/>
        <w:rPr>
          <w:rFonts w:ascii="Arial Narrow" w:hAnsi="Arial Narrow"/>
          <w:sz w:val="28"/>
          <w:szCs w:val="28"/>
        </w:rPr>
      </w:pPr>
      <w:r w:rsidRPr="004F0721">
        <w:rPr>
          <w:rFonts w:ascii="Arial Narrow" w:hAnsi="Arial Narrow"/>
          <w:sz w:val="28"/>
          <w:szCs w:val="28"/>
        </w:rPr>
        <w:t xml:space="preserve">                                                                    Total de conductores seleccionados</w:t>
      </w:r>
    </w:p>
    <w:p w14:paraId="708F934C" w14:textId="77777777" w:rsidR="000A01AC" w:rsidRPr="004F0721" w:rsidRDefault="000A01AC" w:rsidP="004F0721">
      <w:pPr>
        <w:spacing w:after="0" w:line="360" w:lineRule="auto"/>
        <w:jc w:val="both"/>
        <w:rPr>
          <w:rFonts w:ascii="Arial Narrow" w:hAnsi="Arial Narrow"/>
          <w:sz w:val="28"/>
          <w:szCs w:val="28"/>
        </w:rPr>
      </w:pPr>
    </w:p>
    <w:p w14:paraId="4F12C245" w14:textId="77777777" w:rsidR="000A01AC" w:rsidRPr="004F0721" w:rsidRDefault="000A01AC" w:rsidP="004B7335">
      <w:pPr>
        <w:pStyle w:val="Prrafodelista"/>
        <w:numPr>
          <w:ilvl w:val="0"/>
          <w:numId w:val="9"/>
        </w:numPr>
        <w:spacing w:after="0" w:line="360" w:lineRule="auto"/>
        <w:jc w:val="both"/>
        <w:rPr>
          <w:rFonts w:ascii="Arial Narrow" w:hAnsi="Arial Narrow"/>
          <w:sz w:val="28"/>
          <w:szCs w:val="28"/>
        </w:rPr>
      </w:pPr>
      <w:r w:rsidRPr="004F0721">
        <w:rPr>
          <w:rFonts w:ascii="Arial Narrow" w:hAnsi="Arial Narrow"/>
          <w:b/>
          <w:sz w:val="28"/>
          <w:szCs w:val="28"/>
        </w:rPr>
        <w:t>Medidas correctivas</w:t>
      </w:r>
    </w:p>
    <w:p w14:paraId="1DB3AE0E" w14:textId="77777777" w:rsidR="00E479A7" w:rsidRDefault="00D64AC4" w:rsidP="004F0721">
      <w:pPr>
        <w:spacing w:after="0" w:line="360" w:lineRule="auto"/>
        <w:rPr>
          <w:rFonts w:ascii="Arial Narrow" w:hAnsi="Arial Narrow"/>
          <w:sz w:val="28"/>
          <w:szCs w:val="28"/>
        </w:rPr>
      </w:pPr>
      <w:r>
        <w:rPr>
          <w:rFonts w:ascii="Arial Narrow" w:hAnsi="Arial Narrow"/>
          <w:sz w:val="28"/>
          <w:szCs w:val="28"/>
        </w:rPr>
        <w:t xml:space="preserve">Desarrollar un procedimiento de selección de personal que debe ser ejecutado con personal con competencia  para realizarlo </w:t>
      </w:r>
    </w:p>
    <w:p w14:paraId="11291286" w14:textId="77777777" w:rsidR="00D64AC4" w:rsidRPr="004F0721" w:rsidRDefault="00D64AC4" w:rsidP="004F0721">
      <w:pPr>
        <w:spacing w:after="0" w:line="360" w:lineRule="auto"/>
        <w:rPr>
          <w:rFonts w:ascii="Arial Narrow" w:hAnsi="Arial Narrow"/>
          <w:sz w:val="28"/>
          <w:szCs w:val="28"/>
        </w:rPr>
      </w:pPr>
    </w:p>
    <w:p w14:paraId="6FB8646F" w14:textId="77777777" w:rsidR="00B343F9" w:rsidRPr="004F0721" w:rsidRDefault="000979D2" w:rsidP="004F0721">
      <w:pPr>
        <w:pStyle w:val="Ttulo3"/>
        <w:spacing w:before="0" w:line="360" w:lineRule="auto"/>
        <w:rPr>
          <w:rFonts w:ascii="Arial Narrow" w:hAnsi="Arial Narrow"/>
          <w:color w:val="auto"/>
          <w:sz w:val="28"/>
          <w:szCs w:val="28"/>
        </w:rPr>
      </w:pPr>
      <w:bookmarkStart w:id="37" w:name="_Toc344571531"/>
      <w:r>
        <w:rPr>
          <w:rFonts w:ascii="Arial Narrow" w:hAnsi="Arial Narrow"/>
          <w:color w:val="auto"/>
          <w:sz w:val="28"/>
          <w:szCs w:val="28"/>
        </w:rPr>
        <w:lastRenderedPageBreak/>
        <w:t>8.1</w:t>
      </w:r>
      <w:r w:rsidR="008B4C71" w:rsidRPr="004F0721">
        <w:rPr>
          <w:rFonts w:ascii="Arial Narrow" w:hAnsi="Arial Narrow"/>
          <w:color w:val="auto"/>
          <w:sz w:val="28"/>
          <w:szCs w:val="28"/>
        </w:rPr>
        <w:t xml:space="preserve">.2. </w:t>
      </w:r>
      <w:r w:rsidR="00B343F9" w:rsidRPr="004F0721">
        <w:rPr>
          <w:rFonts w:ascii="Arial Narrow" w:hAnsi="Arial Narrow"/>
          <w:color w:val="auto"/>
          <w:sz w:val="28"/>
          <w:szCs w:val="28"/>
        </w:rPr>
        <w:t>Pruebas de ingreso</w:t>
      </w:r>
      <w:bookmarkEnd w:id="37"/>
    </w:p>
    <w:p w14:paraId="0FF1FAA7" w14:textId="77777777" w:rsidR="00AB6924" w:rsidRPr="004F0721" w:rsidRDefault="00AB6924" w:rsidP="004F0721">
      <w:pPr>
        <w:spacing w:after="0" w:line="360" w:lineRule="auto"/>
        <w:rPr>
          <w:rFonts w:ascii="Arial Narrow" w:hAnsi="Arial Narrow"/>
          <w:sz w:val="28"/>
          <w:szCs w:val="28"/>
        </w:rPr>
      </w:pPr>
    </w:p>
    <w:p w14:paraId="512983C0" w14:textId="77777777" w:rsidR="00AB6924" w:rsidRPr="004F0721" w:rsidRDefault="00AB6924" w:rsidP="004F0721">
      <w:pPr>
        <w:pStyle w:val="Prrafodelista"/>
        <w:spacing w:after="0" w:line="360" w:lineRule="auto"/>
        <w:ind w:left="0"/>
        <w:jc w:val="both"/>
        <w:rPr>
          <w:rFonts w:ascii="Arial Narrow" w:hAnsi="Arial Narrow"/>
          <w:sz w:val="28"/>
          <w:szCs w:val="28"/>
        </w:rPr>
      </w:pPr>
      <w:r w:rsidRPr="004F0721">
        <w:rPr>
          <w:rFonts w:ascii="Arial Narrow" w:hAnsi="Arial Narrow"/>
          <w:sz w:val="28"/>
          <w:szCs w:val="28"/>
        </w:rPr>
        <w:t>Exámenes de Ingreso</w:t>
      </w:r>
    </w:p>
    <w:p w14:paraId="40B04799" w14:textId="77777777" w:rsidR="00AB6924" w:rsidRPr="004F0721" w:rsidRDefault="00AB6924" w:rsidP="004F0721">
      <w:pPr>
        <w:pStyle w:val="Prrafodelista"/>
        <w:spacing w:after="0" w:line="360" w:lineRule="auto"/>
        <w:ind w:left="0"/>
        <w:jc w:val="both"/>
        <w:rPr>
          <w:rFonts w:ascii="Arial Narrow" w:hAnsi="Arial Narrow"/>
          <w:sz w:val="28"/>
          <w:szCs w:val="28"/>
        </w:rPr>
      </w:pPr>
    </w:p>
    <w:p w14:paraId="45B7932C" w14:textId="77777777" w:rsidR="00AB6924" w:rsidRPr="004F0721" w:rsidRDefault="00AB6924" w:rsidP="004F0721">
      <w:pPr>
        <w:pStyle w:val="Prrafodelista"/>
        <w:spacing w:after="0" w:line="360" w:lineRule="auto"/>
        <w:ind w:left="0"/>
        <w:jc w:val="both"/>
        <w:rPr>
          <w:rFonts w:ascii="Arial Narrow" w:hAnsi="Arial Narrow"/>
          <w:sz w:val="28"/>
          <w:szCs w:val="28"/>
        </w:rPr>
      </w:pPr>
      <w:r w:rsidRPr="004F0721">
        <w:rPr>
          <w:rFonts w:ascii="Arial Narrow" w:hAnsi="Arial Narrow"/>
          <w:sz w:val="28"/>
          <w:szCs w:val="28"/>
        </w:rPr>
        <w:t>Los exámenes de ingreso para conductores son:</w:t>
      </w:r>
    </w:p>
    <w:p w14:paraId="2E95C99D" w14:textId="77777777" w:rsidR="00AB6924" w:rsidRPr="004F0721" w:rsidRDefault="00AB6924" w:rsidP="004F0721">
      <w:pPr>
        <w:pStyle w:val="Prrafodelista"/>
        <w:spacing w:after="0" w:line="360" w:lineRule="auto"/>
        <w:ind w:left="0"/>
        <w:jc w:val="both"/>
        <w:rPr>
          <w:rFonts w:ascii="Arial Narrow" w:hAnsi="Arial Narrow"/>
          <w:sz w:val="28"/>
          <w:szCs w:val="28"/>
        </w:rPr>
      </w:pPr>
    </w:p>
    <w:p w14:paraId="43646294" w14:textId="77777777" w:rsidR="00AB6924" w:rsidRPr="007F0551" w:rsidRDefault="00AB6924" w:rsidP="004B7335">
      <w:pPr>
        <w:pStyle w:val="Prrafodelista"/>
        <w:numPr>
          <w:ilvl w:val="0"/>
          <w:numId w:val="13"/>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Exámenes médicos</w:t>
      </w:r>
    </w:p>
    <w:p w14:paraId="7D2699BC" w14:textId="77777777" w:rsidR="00AB6924" w:rsidRPr="007F0551" w:rsidRDefault="00D64AC4" w:rsidP="004B7335">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Audiometría</w:t>
      </w:r>
    </w:p>
    <w:p w14:paraId="4CE4B68F" w14:textId="77777777" w:rsidR="00AB6924" w:rsidRPr="007F0551" w:rsidRDefault="00AB6924" w:rsidP="004B7335">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Visual</w:t>
      </w:r>
    </w:p>
    <w:p w14:paraId="7D3C7020" w14:textId="77777777" w:rsidR="00AB6924" w:rsidRPr="007F0551" w:rsidRDefault="00AB6924" w:rsidP="004B7335">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Médico general</w:t>
      </w:r>
    </w:p>
    <w:p w14:paraId="12A67636" w14:textId="77777777" w:rsidR="00AB6924" w:rsidRPr="007F0551" w:rsidRDefault="00AB6924" w:rsidP="004B7335">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Glicemia</w:t>
      </w:r>
    </w:p>
    <w:p w14:paraId="1711AF64" w14:textId="77777777" w:rsidR="00AB6924" w:rsidRPr="007F0551" w:rsidRDefault="00AB6924" w:rsidP="004B7335">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Osteomusculares</w:t>
      </w:r>
    </w:p>
    <w:p w14:paraId="4DE9D9C4" w14:textId="6E2BF1D8" w:rsidR="00F06AB0" w:rsidRPr="00FA31BD" w:rsidRDefault="003442FB" w:rsidP="00FA31BD">
      <w:pPr>
        <w:pStyle w:val="Prrafodelista"/>
        <w:numPr>
          <w:ilvl w:val="0"/>
          <w:numId w:val="14"/>
        </w:numPr>
        <w:spacing w:after="0" w:line="360" w:lineRule="auto"/>
        <w:jc w:val="both"/>
        <w:rPr>
          <w:rFonts w:ascii="Arial Narrow" w:hAnsi="Arial Narrow"/>
          <w:color w:val="244A58" w:themeColor="accent2"/>
          <w:sz w:val="28"/>
          <w:szCs w:val="28"/>
        </w:rPr>
      </w:pPr>
      <w:r w:rsidRPr="007F0551">
        <w:rPr>
          <w:rFonts w:ascii="Arial Narrow" w:hAnsi="Arial Narrow"/>
          <w:color w:val="244A58" w:themeColor="accent2"/>
          <w:sz w:val="28"/>
          <w:szCs w:val="28"/>
        </w:rPr>
        <w:t>Psicosensométrico</w:t>
      </w:r>
    </w:p>
    <w:p w14:paraId="29729A1A" w14:textId="77777777" w:rsidR="00AB6924" w:rsidRPr="004F0721" w:rsidRDefault="00AB6924" w:rsidP="004B7335">
      <w:pPr>
        <w:pStyle w:val="Prrafodelista"/>
        <w:numPr>
          <w:ilvl w:val="0"/>
          <w:numId w:val="13"/>
        </w:numPr>
        <w:spacing w:after="0" w:line="360" w:lineRule="auto"/>
        <w:jc w:val="both"/>
        <w:rPr>
          <w:rFonts w:ascii="Arial Narrow" w:hAnsi="Arial Narrow"/>
          <w:sz w:val="28"/>
          <w:szCs w:val="28"/>
        </w:rPr>
      </w:pPr>
      <w:r w:rsidRPr="004F0721">
        <w:rPr>
          <w:rFonts w:ascii="Arial Narrow" w:hAnsi="Arial Narrow"/>
          <w:sz w:val="28"/>
          <w:szCs w:val="28"/>
        </w:rPr>
        <w:t>Pruebas técnicas</w:t>
      </w:r>
    </w:p>
    <w:p w14:paraId="2C8EAE4A" w14:textId="77777777" w:rsidR="00AB6924" w:rsidRPr="004F0721" w:rsidRDefault="00AB6924" w:rsidP="004B7335">
      <w:pPr>
        <w:pStyle w:val="Prrafodelista"/>
        <w:numPr>
          <w:ilvl w:val="0"/>
          <w:numId w:val="15"/>
        </w:numPr>
        <w:spacing w:after="0" w:line="360" w:lineRule="auto"/>
        <w:jc w:val="both"/>
        <w:rPr>
          <w:rFonts w:ascii="Arial Narrow" w:hAnsi="Arial Narrow"/>
          <w:sz w:val="28"/>
          <w:szCs w:val="28"/>
        </w:rPr>
      </w:pPr>
      <w:r w:rsidRPr="004F0721">
        <w:rPr>
          <w:rFonts w:ascii="Arial Narrow" w:hAnsi="Arial Narrow"/>
          <w:sz w:val="28"/>
          <w:szCs w:val="28"/>
        </w:rPr>
        <w:t>Conocimientos de mecánica</w:t>
      </w:r>
    </w:p>
    <w:p w14:paraId="78C1145C" w14:textId="77777777" w:rsidR="00AB6924" w:rsidRPr="004F0721" w:rsidRDefault="00AB6924" w:rsidP="004B7335">
      <w:pPr>
        <w:pStyle w:val="Prrafodelista"/>
        <w:numPr>
          <w:ilvl w:val="0"/>
          <w:numId w:val="15"/>
        </w:numPr>
        <w:spacing w:after="0" w:line="360" w:lineRule="auto"/>
        <w:jc w:val="both"/>
        <w:rPr>
          <w:rFonts w:ascii="Arial Narrow" w:hAnsi="Arial Narrow"/>
          <w:sz w:val="28"/>
          <w:szCs w:val="28"/>
        </w:rPr>
      </w:pPr>
      <w:r w:rsidRPr="004F0721">
        <w:rPr>
          <w:rFonts w:ascii="Arial Narrow" w:hAnsi="Arial Narrow"/>
          <w:sz w:val="28"/>
          <w:szCs w:val="28"/>
        </w:rPr>
        <w:t>Conocimientos de las normas de tránsito</w:t>
      </w:r>
    </w:p>
    <w:p w14:paraId="22371891" w14:textId="77777777" w:rsidR="009643EB" w:rsidRPr="004F0721" w:rsidRDefault="009643EB" w:rsidP="004F0721">
      <w:pPr>
        <w:spacing w:after="0" w:line="360" w:lineRule="auto"/>
        <w:jc w:val="both"/>
        <w:rPr>
          <w:rFonts w:ascii="Arial Narrow" w:hAnsi="Arial Narrow"/>
          <w:sz w:val="28"/>
          <w:szCs w:val="28"/>
        </w:rPr>
      </w:pPr>
    </w:p>
    <w:p w14:paraId="36B631FE" w14:textId="77777777" w:rsidR="00D64AC4" w:rsidRDefault="009643EB" w:rsidP="00B52F75">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Las pruebas deben ser realizadas, por personal que garantice idoneidad en cada campo, según lo establecido por las leyes que rigen nuestro territorio.</w:t>
      </w:r>
    </w:p>
    <w:p w14:paraId="06A8A369" w14:textId="49144630" w:rsidR="00D64AC4" w:rsidRDefault="007F0551" w:rsidP="00B52F75">
      <w:pPr>
        <w:autoSpaceDE w:val="0"/>
        <w:autoSpaceDN w:val="0"/>
        <w:adjustRightInd w:val="0"/>
        <w:spacing w:after="0" w:line="360" w:lineRule="auto"/>
        <w:jc w:val="both"/>
        <w:rPr>
          <w:rFonts w:ascii="Arial Narrow" w:hAnsi="Arial Narrow" w:cs="Arial"/>
          <w:sz w:val="28"/>
          <w:szCs w:val="28"/>
        </w:rPr>
      </w:pPr>
      <w:r>
        <w:rPr>
          <w:rFonts w:ascii="Arial Narrow" w:hAnsi="Arial Narrow" w:cs="Arial"/>
          <w:sz w:val="28"/>
          <w:szCs w:val="28"/>
        </w:rPr>
        <w:t xml:space="preserve">8.1.2.1  anexos </w:t>
      </w:r>
    </w:p>
    <w:p w14:paraId="4B66FD67" w14:textId="25F8518E" w:rsidR="007F0551" w:rsidRPr="007F0551" w:rsidRDefault="007F0551" w:rsidP="00B52F75">
      <w:pPr>
        <w:autoSpaceDE w:val="0"/>
        <w:autoSpaceDN w:val="0"/>
        <w:adjustRightInd w:val="0"/>
        <w:spacing w:after="0" w:line="360" w:lineRule="auto"/>
        <w:jc w:val="both"/>
        <w:rPr>
          <w:rFonts w:ascii="Arial Narrow" w:hAnsi="Arial Narrow" w:cs="Arial"/>
          <w:color w:val="244A58" w:themeColor="accent2"/>
          <w:sz w:val="28"/>
          <w:szCs w:val="28"/>
        </w:rPr>
      </w:pPr>
      <w:r w:rsidRPr="007F0551">
        <w:rPr>
          <w:rFonts w:ascii="Arial Narrow" w:hAnsi="Arial Narrow" w:cs="Arial"/>
          <w:color w:val="244A58" w:themeColor="accent2"/>
          <w:sz w:val="28"/>
          <w:szCs w:val="28"/>
        </w:rPr>
        <w:t>certificación idoneidad institución que realiza los exámenes médicos</w:t>
      </w:r>
    </w:p>
    <w:p w14:paraId="4008F35A" w14:textId="7F42E5A3" w:rsidR="007F0551" w:rsidRDefault="007F0551" w:rsidP="00B52F75">
      <w:pPr>
        <w:autoSpaceDE w:val="0"/>
        <w:autoSpaceDN w:val="0"/>
        <w:adjustRightInd w:val="0"/>
        <w:spacing w:after="0" w:line="360" w:lineRule="auto"/>
        <w:jc w:val="both"/>
        <w:rPr>
          <w:rFonts w:ascii="Arial Narrow" w:hAnsi="Arial Narrow" w:cs="Arial"/>
          <w:color w:val="244A58" w:themeColor="accent2"/>
          <w:sz w:val="28"/>
          <w:szCs w:val="28"/>
        </w:rPr>
      </w:pPr>
      <w:r w:rsidRPr="007F0551">
        <w:rPr>
          <w:rFonts w:ascii="Arial Narrow" w:hAnsi="Arial Narrow" w:cs="Arial"/>
          <w:color w:val="244A58" w:themeColor="accent2"/>
          <w:sz w:val="28"/>
          <w:szCs w:val="28"/>
        </w:rPr>
        <w:t>Certificación de idoneidad de la institución que realiza los exámenes psicosensometrico</w:t>
      </w:r>
      <w:r>
        <w:rPr>
          <w:rFonts w:ascii="Arial Narrow" w:hAnsi="Arial Narrow" w:cs="Arial"/>
          <w:color w:val="244A58" w:themeColor="accent2"/>
          <w:sz w:val="28"/>
          <w:szCs w:val="28"/>
        </w:rPr>
        <w:t>.</w:t>
      </w:r>
    </w:p>
    <w:p w14:paraId="427E04E1" w14:textId="4E094DD4" w:rsidR="008545E0" w:rsidRDefault="007F0551" w:rsidP="00B52F75">
      <w:pPr>
        <w:autoSpaceDE w:val="0"/>
        <w:autoSpaceDN w:val="0"/>
        <w:adjustRightInd w:val="0"/>
        <w:spacing w:after="0" w:line="360" w:lineRule="auto"/>
        <w:jc w:val="both"/>
        <w:rPr>
          <w:rFonts w:ascii="Arial Narrow" w:hAnsi="Arial Narrow" w:cs="Arial"/>
          <w:color w:val="244A58" w:themeColor="accent2"/>
          <w:sz w:val="28"/>
          <w:szCs w:val="28"/>
        </w:rPr>
      </w:pPr>
      <w:r>
        <w:rPr>
          <w:rFonts w:ascii="Arial Narrow" w:hAnsi="Arial Narrow" w:cs="Arial"/>
          <w:color w:val="244A58" w:themeColor="accent2"/>
          <w:sz w:val="28"/>
          <w:szCs w:val="28"/>
        </w:rPr>
        <w:t xml:space="preserve">Modelo de prueba </w:t>
      </w:r>
      <w:r w:rsidR="008545E0">
        <w:rPr>
          <w:rFonts w:ascii="Arial Narrow" w:hAnsi="Arial Narrow" w:cs="Arial"/>
          <w:color w:val="244A58" w:themeColor="accent2"/>
          <w:sz w:val="28"/>
          <w:szCs w:val="28"/>
        </w:rPr>
        <w:t>teórica</w:t>
      </w:r>
    </w:p>
    <w:p w14:paraId="1E7EBDC5" w14:textId="29C65ACA" w:rsidR="007F0551" w:rsidRPr="007F0551" w:rsidRDefault="008545E0" w:rsidP="00B52F75">
      <w:pPr>
        <w:autoSpaceDE w:val="0"/>
        <w:autoSpaceDN w:val="0"/>
        <w:adjustRightInd w:val="0"/>
        <w:spacing w:after="0" w:line="360" w:lineRule="auto"/>
        <w:jc w:val="both"/>
        <w:rPr>
          <w:rFonts w:ascii="Arial Narrow" w:hAnsi="Arial Narrow" w:cs="Arial"/>
          <w:color w:val="244A58" w:themeColor="accent2"/>
          <w:sz w:val="28"/>
          <w:szCs w:val="28"/>
        </w:rPr>
      </w:pPr>
      <w:r>
        <w:rPr>
          <w:rFonts w:ascii="Arial Narrow" w:hAnsi="Arial Narrow" w:cs="Arial"/>
          <w:color w:val="244A58" w:themeColor="accent2"/>
          <w:sz w:val="28"/>
          <w:szCs w:val="28"/>
        </w:rPr>
        <w:t>Modelo prueba practica</w:t>
      </w:r>
      <w:r w:rsidR="007F0551">
        <w:rPr>
          <w:rFonts w:ascii="Arial Narrow" w:hAnsi="Arial Narrow" w:cs="Arial"/>
          <w:color w:val="244A58" w:themeColor="accent2"/>
          <w:sz w:val="28"/>
          <w:szCs w:val="28"/>
        </w:rPr>
        <w:t xml:space="preserve"> </w:t>
      </w:r>
      <w:r w:rsidR="00FA31BD">
        <w:rPr>
          <w:rFonts w:ascii="Arial Narrow" w:hAnsi="Arial Narrow" w:cs="Arial"/>
          <w:color w:val="244A58" w:themeColor="accent2"/>
          <w:sz w:val="28"/>
          <w:szCs w:val="28"/>
        </w:rPr>
        <w:t>.</w:t>
      </w:r>
    </w:p>
    <w:p w14:paraId="07536D2A" w14:textId="326CA5B4" w:rsidR="007F0551" w:rsidRDefault="007F0551" w:rsidP="00B52F75">
      <w:pPr>
        <w:autoSpaceDE w:val="0"/>
        <w:autoSpaceDN w:val="0"/>
        <w:adjustRightInd w:val="0"/>
        <w:spacing w:after="0" w:line="360" w:lineRule="auto"/>
        <w:jc w:val="both"/>
        <w:rPr>
          <w:rFonts w:ascii="Arial Narrow" w:hAnsi="Arial Narrow" w:cs="Arial"/>
          <w:sz w:val="28"/>
          <w:szCs w:val="28"/>
        </w:rPr>
      </w:pPr>
      <w:r>
        <w:rPr>
          <w:rFonts w:ascii="Arial Narrow" w:hAnsi="Arial Narrow" w:cs="Arial"/>
          <w:sz w:val="28"/>
          <w:szCs w:val="28"/>
        </w:rPr>
        <w:lastRenderedPageBreak/>
        <w:t xml:space="preserve"> </w:t>
      </w:r>
    </w:p>
    <w:p w14:paraId="0E91A739" w14:textId="77777777" w:rsidR="00B343F9" w:rsidRPr="004F0721" w:rsidRDefault="00216161" w:rsidP="004F0721">
      <w:pPr>
        <w:pStyle w:val="Ttulo3"/>
        <w:spacing w:before="0" w:line="360" w:lineRule="auto"/>
        <w:rPr>
          <w:rFonts w:ascii="Arial Narrow" w:hAnsi="Arial Narrow"/>
          <w:color w:val="auto"/>
          <w:sz w:val="28"/>
          <w:szCs w:val="28"/>
        </w:rPr>
      </w:pPr>
      <w:bookmarkStart w:id="38" w:name="_Toc344571532"/>
      <w:r w:rsidRPr="004F0721">
        <w:rPr>
          <w:rFonts w:ascii="Arial Narrow" w:hAnsi="Arial Narrow"/>
          <w:color w:val="auto"/>
          <w:sz w:val="28"/>
          <w:szCs w:val="28"/>
        </w:rPr>
        <w:t>8.</w:t>
      </w:r>
      <w:r w:rsidR="000979D2">
        <w:rPr>
          <w:rFonts w:ascii="Arial Narrow" w:hAnsi="Arial Narrow"/>
          <w:color w:val="auto"/>
          <w:sz w:val="28"/>
          <w:szCs w:val="28"/>
        </w:rPr>
        <w:t>1</w:t>
      </w:r>
      <w:r w:rsidR="00B343F9" w:rsidRPr="004F0721">
        <w:rPr>
          <w:rFonts w:ascii="Arial Narrow" w:hAnsi="Arial Narrow"/>
          <w:color w:val="auto"/>
          <w:sz w:val="28"/>
          <w:szCs w:val="28"/>
        </w:rPr>
        <w:t>.</w:t>
      </w:r>
      <w:r w:rsidR="00D64AC4">
        <w:rPr>
          <w:rFonts w:ascii="Arial Narrow" w:hAnsi="Arial Narrow"/>
          <w:color w:val="auto"/>
          <w:sz w:val="28"/>
          <w:szCs w:val="28"/>
        </w:rPr>
        <w:t>3</w:t>
      </w:r>
      <w:r w:rsidR="00B343F9" w:rsidRPr="004F0721">
        <w:rPr>
          <w:rFonts w:ascii="Arial Narrow" w:hAnsi="Arial Narrow"/>
          <w:color w:val="auto"/>
          <w:sz w:val="28"/>
          <w:szCs w:val="28"/>
        </w:rPr>
        <w:t>. Capacitación en seguridad vial</w:t>
      </w:r>
      <w:bookmarkEnd w:id="38"/>
    </w:p>
    <w:p w14:paraId="04C8F267" w14:textId="77777777" w:rsidR="004521F2" w:rsidRPr="004F0721" w:rsidRDefault="004521F2" w:rsidP="004F0721">
      <w:pPr>
        <w:spacing w:after="0" w:line="360" w:lineRule="auto"/>
        <w:rPr>
          <w:rFonts w:ascii="Arial Narrow" w:hAnsi="Arial Narrow"/>
          <w:sz w:val="28"/>
          <w:szCs w:val="28"/>
        </w:rPr>
      </w:pPr>
    </w:p>
    <w:p w14:paraId="2C0811D7" w14:textId="77777777" w:rsidR="00EF2018" w:rsidRPr="004F0721" w:rsidRDefault="00EF2018"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OBJETIVOS </w:t>
      </w:r>
    </w:p>
    <w:p w14:paraId="4CA13654" w14:textId="77777777" w:rsidR="00EF2018" w:rsidRPr="004F0721" w:rsidRDefault="00EF2018" w:rsidP="004F0721">
      <w:pPr>
        <w:pStyle w:val="Default"/>
        <w:spacing w:line="360" w:lineRule="auto"/>
        <w:jc w:val="both"/>
        <w:rPr>
          <w:rFonts w:ascii="Arial Narrow" w:hAnsi="Arial Narrow"/>
          <w:color w:val="auto"/>
          <w:sz w:val="28"/>
          <w:szCs w:val="28"/>
        </w:rPr>
      </w:pPr>
    </w:p>
    <w:p w14:paraId="5FAE0A75" w14:textId="364268B2" w:rsidR="00EF2018" w:rsidRPr="004F0721" w:rsidRDefault="00EF2018" w:rsidP="004F0721">
      <w:pPr>
        <w:spacing w:after="0" w:line="360" w:lineRule="auto"/>
        <w:jc w:val="both"/>
        <w:rPr>
          <w:rFonts w:ascii="Arial Narrow" w:hAnsi="Arial Narrow" w:cs="Arial"/>
          <w:sz w:val="28"/>
          <w:szCs w:val="28"/>
        </w:rPr>
      </w:pPr>
      <w:r w:rsidRPr="004F0721">
        <w:rPr>
          <w:rFonts w:ascii="Arial Narrow" w:hAnsi="Arial Narrow" w:cs="Arial"/>
          <w:sz w:val="28"/>
          <w:szCs w:val="28"/>
        </w:rPr>
        <w:t xml:space="preserve">1. Mejorar las competencias y habilidades de los conductores de vehículos </w:t>
      </w:r>
      <w:r w:rsidR="00962196">
        <w:rPr>
          <w:rFonts w:ascii="Arial Narrow" w:hAnsi="Arial Narrow" w:cs="Arial"/>
          <w:sz w:val="28"/>
          <w:szCs w:val="28"/>
        </w:rPr>
        <w:t>que desarrollen labores en la empresa</w:t>
      </w:r>
      <w:r w:rsidRPr="004F0721">
        <w:rPr>
          <w:rFonts w:ascii="Arial Narrow" w:hAnsi="Arial Narrow" w:cs="Arial"/>
          <w:sz w:val="28"/>
          <w:szCs w:val="28"/>
        </w:rPr>
        <w:t>.</w:t>
      </w:r>
    </w:p>
    <w:p w14:paraId="32D41175" w14:textId="488500D6" w:rsidR="00EF2018" w:rsidRPr="004F0721" w:rsidRDefault="00EF2018" w:rsidP="004F0721">
      <w:pPr>
        <w:spacing w:after="0" w:line="360" w:lineRule="auto"/>
        <w:jc w:val="both"/>
        <w:rPr>
          <w:rFonts w:ascii="Arial Narrow" w:hAnsi="Arial Narrow" w:cs="Arial"/>
          <w:sz w:val="28"/>
          <w:szCs w:val="28"/>
        </w:rPr>
      </w:pPr>
      <w:r w:rsidRPr="004F0721">
        <w:rPr>
          <w:rFonts w:ascii="Arial Narrow" w:hAnsi="Arial Narrow" w:cs="Arial"/>
          <w:sz w:val="28"/>
          <w:szCs w:val="28"/>
        </w:rPr>
        <w:t>2. Generar conciencia sobre los riesgos derivados de la conducción de vehículos automotores; con responsabilidad de lle</w:t>
      </w:r>
      <w:r w:rsidR="00962196">
        <w:rPr>
          <w:rFonts w:ascii="Arial Narrow" w:hAnsi="Arial Narrow" w:cs="Arial"/>
          <w:sz w:val="28"/>
          <w:szCs w:val="28"/>
        </w:rPr>
        <w:t>var consigo pasajeros.</w:t>
      </w:r>
    </w:p>
    <w:p w14:paraId="0CAE7F03" w14:textId="41AD9743" w:rsidR="00EF2018" w:rsidRPr="004F0721" w:rsidRDefault="00962196" w:rsidP="004F0721">
      <w:pPr>
        <w:spacing w:after="0" w:line="360" w:lineRule="auto"/>
        <w:jc w:val="both"/>
        <w:rPr>
          <w:rFonts w:ascii="Arial Narrow" w:hAnsi="Arial Narrow" w:cs="Arial"/>
          <w:sz w:val="28"/>
          <w:szCs w:val="28"/>
        </w:rPr>
      </w:pPr>
      <w:r>
        <w:rPr>
          <w:rFonts w:ascii="Arial Narrow" w:hAnsi="Arial Narrow" w:cs="Arial"/>
          <w:sz w:val="28"/>
          <w:szCs w:val="28"/>
        </w:rPr>
        <w:t>3. Evaluación de desempeño.</w:t>
      </w:r>
    </w:p>
    <w:p w14:paraId="6D68E4CD" w14:textId="77777777" w:rsidR="00EF2018" w:rsidRPr="004F0721" w:rsidRDefault="00EF2018" w:rsidP="004F0721">
      <w:pPr>
        <w:pStyle w:val="Default"/>
        <w:spacing w:line="360" w:lineRule="auto"/>
        <w:jc w:val="both"/>
        <w:rPr>
          <w:rFonts w:ascii="Arial Narrow" w:hAnsi="Arial Narrow"/>
          <w:b/>
          <w:bCs/>
          <w:sz w:val="28"/>
          <w:szCs w:val="28"/>
        </w:rPr>
      </w:pPr>
    </w:p>
    <w:p w14:paraId="6C1E7C1D" w14:textId="77777777" w:rsidR="00EF2018" w:rsidRPr="004F0721" w:rsidRDefault="00EF2018" w:rsidP="004F0721">
      <w:pPr>
        <w:pStyle w:val="Default"/>
        <w:spacing w:line="360" w:lineRule="auto"/>
        <w:jc w:val="both"/>
        <w:rPr>
          <w:rFonts w:ascii="Arial Narrow" w:hAnsi="Arial Narrow"/>
          <w:b/>
          <w:bCs/>
          <w:sz w:val="28"/>
          <w:szCs w:val="28"/>
        </w:rPr>
      </w:pPr>
    </w:p>
    <w:p w14:paraId="688C5740" w14:textId="77777777" w:rsidR="00EF2018" w:rsidRPr="004F0721" w:rsidRDefault="00EF2018" w:rsidP="004F0721">
      <w:pPr>
        <w:spacing w:after="0" w:line="360" w:lineRule="auto"/>
        <w:rPr>
          <w:rFonts w:ascii="Arial Narrow" w:hAnsi="Arial Narrow" w:cs="Arial"/>
          <w:b/>
          <w:sz w:val="28"/>
          <w:szCs w:val="28"/>
        </w:rPr>
      </w:pPr>
      <w:r w:rsidRPr="004F0721">
        <w:rPr>
          <w:rFonts w:ascii="Arial Narrow" w:hAnsi="Arial Narrow" w:cs="Arial"/>
          <w:b/>
          <w:sz w:val="28"/>
          <w:szCs w:val="28"/>
        </w:rPr>
        <w:t xml:space="preserve">RECURSOS </w:t>
      </w:r>
    </w:p>
    <w:p w14:paraId="6AFC0FAF" w14:textId="77777777" w:rsidR="00EF2018" w:rsidRPr="004F0721" w:rsidRDefault="00EF2018" w:rsidP="004F0721">
      <w:pPr>
        <w:spacing w:after="0" w:line="360" w:lineRule="auto"/>
        <w:rPr>
          <w:rFonts w:ascii="Arial Narrow" w:hAnsi="Arial Narrow" w:cs="Arial"/>
          <w:sz w:val="28"/>
          <w:szCs w:val="28"/>
        </w:rPr>
      </w:pPr>
    </w:p>
    <w:p w14:paraId="62F299D1" w14:textId="77777777" w:rsidR="00EF2018" w:rsidRPr="004F0721" w:rsidRDefault="00EF2018" w:rsidP="004B7335">
      <w:pPr>
        <w:pStyle w:val="Prrafodelista"/>
        <w:numPr>
          <w:ilvl w:val="0"/>
          <w:numId w:val="17"/>
        </w:numPr>
        <w:spacing w:after="0" w:line="360" w:lineRule="auto"/>
        <w:jc w:val="both"/>
        <w:rPr>
          <w:rFonts w:ascii="Arial Narrow" w:hAnsi="Arial Narrow" w:cs="Arial"/>
          <w:sz w:val="28"/>
          <w:szCs w:val="28"/>
        </w:rPr>
      </w:pPr>
      <w:r w:rsidRPr="004F0721">
        <w:rPr>
          <w:rFonts w:ascii="Arial Narrow" w:hAnsi="Arial Narrow" w:cs="Arial"/>
          <w:sz w:val="28"/>
          <w:szCs w:val="28"/>
        </w:rPr>
        <w:t>Atribuciones normativas y de gestión al comité encargado del PESV de la empresa, solicitando el apoyo de gobernaciones, municipios y organismos de tránsito que intervienen en el otorgamiento de la licencia de conducción.</w:t>
      </w:r>
    </w:p>
    <w:p w14:paraId="1003E0D6" w14:textId="77777777" w:rsidR="00EF2018" w:rsidRPr="004F0721" w:rsidRDefault="00EF2018" w:rsidP="004B7335">
      <w:pPr>
        <w:pStyle w:val="Prrafodelista"/>
        <w:numPr>
          <w:ilvl w:val="0"/>
          <w:numId w:val="17"/>
        </w:numPr>
        <w:spacing w:after="0" w:line="360" w:lineRule="auto"/>
        <w:jc w:val="both"/>
        <w:rPr>
          <w:rFonts w:ascii="Arial Narrow" w:hAnsi="Arial Narrow" w:cs="Arial"/>
          <w:sz w:val="28"/>
          <w:szCs w:val="28"/>
        </w:rPr>
      </w:pPr>
      <w:r w:rsidRPr="004F0721">
        <w:rPr>
          <w:rFonts w:ascii="Arial Narrow" w:hAnsi="Arial Narrow" w:cs="Arial"/>
          <w:sz w:val="28"/>
          <w:szCs w:val="28"/>
        </w:rPr>
        <w:t>Atribuciones y funciones de los Centros de Enseñanza Automovilística que capacitan y a su vez certifican los conocimientos teóricos y prácticos de los conductores.</w:t>
      </w:r>
    </w:p>
    <w:p w14:paraId="7FD53985" w14:textId="77777777" w:rsidR="00EF2018" w:rsidRPr="004F0721" w:rsidRDefault="00EF2018" w:rsidP="004B7335">
      <w:pPr>
        <w:pStyle w:val="Prrafodelista"/>
        <w:numPr>
          <w:ilvl w:val="0"/>
          <w:numId w:val="17"/>
        </w:numPr>
        <w:spacing w:after="0" w:line="360" w:lineRule="auto"/>
        <w:jc w:val="both"/>
        <w:rPr>
          <w:rFonts w:ascii="Arial Narrow" w:hAnsi="Arial Narrow" w:cs="Arial"/>
          <w:sz w:val="28"/>
          <w:szCs w:val="28"/>
        </w:rPr>
      </w:pPr>
      <w:r w:rsidRPr="004F0721">
        <w:rPr>
          <w:rFonts w:ascii="Arial Narrow" w:hAnsi="Arial Narrow" w:cs="Arial"/>
          <w:sz w:val="28"/>
          <w:szCs w:val="28"/>
        </w:rPr>
        <w:t>Atribuciones y funciones del Servicio Nacional de Aprendizaje para el Servicio Público SENA y otras entidades como: la ARL, COMPAÑÍAS ASEGURADORAS, CAJAS DE COMPENSACIÓN FAMILIAR, JURÍDICOS DE LA EMPRESA, entre otros.</w:t>
      </w:r>
    </w:p>
    <w:p w14:paraId="1EDBD468" w14:textId="77777777" w:rsidR="00B753B9" w:rsidRDefault="00B753B9" w:rsidP="004F0721">
      <w:pPr>
        <w:suppressAutoHyphens/>
        <w:spacing w:after="0" w:line="360" w:lineRule="auto"/>
        <w:jc w:val="both"/>
        <w:rPr>
          <w:rFonts w:ascii="Arial Narrow" w:hAnsi="Arial Narrow" w:cs="Arial"/>
          <w:b/>
          <w:sz w:val="28"/>
          <w:szCs w:val="28"/>
        </w:rPr>
      </w:pPr>
    </w:p>
    <w:p w14:paraId="72705E30" w14:textId="77777777" w:rsidR="00EF2018" w:rsidRDefault="00EF2018" w:rsidP="004F0721">
      <w:pPr>
        <w:suppressAutoHyphens/>
        <w:spacing w:after="0" w:line="360" w:lineRule="auto"/>
        <w:jc w:val="both"/>
        <w:rPr>
          <w:rFonts w:ascii="Arial Narrow" w:hAnsi="Arial Narrow" w:cs="Arial"/>
          <w:sz w:val="28"/>
          <w:szCs w:val="28"/>
        </w:rPr>
      </w:pPr>
      <w:r w:rsidRPr="004F0721">
        <w:rPr>
          <w:rFonts w:ascii="Arial Narrow" w:hAnsi="Arial Narrow" w:cs="Arial"/>
          <w:b/>
          <w:sz w:val="28"/>
          <w:szCs w:val="28"/>
        </w:rPr>
        <w:lastRenderedPageBreak/>
        <w:t>CURSOS DE SEGURIDAD VIAL.</w:t>
      </w:r>
      <w:r w:rsidRPr="004F0721">
        <w:rPr>
          <w:rFonts w:ascii="Arial Narrow" w:hAnsi="Arial Narrow" w:cs="Arial"/>
          <w:sz w:val="28"/>
          <w:szCs w:val="28"/>
        </w:rPr>
        <w:t xml:space="preserve">  Se ejecutaran  capacitaciones enfocadas en los siguientes temas:</w:t>
      </w:r>
    </w:p>
    <w:p w14:paraId="5BDA516B" w14:textId="77777777" w:rsidR="00B753B9" w:rsidRPr="004F0721" w:rsidRDefault="00B753B9" w:rsidP="004F0721">
      <w:pPr>
        <w:suppressAutoHyphens/>
        <w:spacing w:after="0" w:line="360" w:lineRule="auto"/>
        <w:jc w:val="both"/>
        <w:rPr>
          <w:rFonts w:ascii="Arial Narrow" w:hAnsi="Arial Narrow" w:cs="Arial"/>
          <w:sz w:val="28"/>
          <w:szCs w:val="28"/>
        </w:rPr>
      </w:pPr>
    </w:p>
    <w:tbl>
      <w:tblPr>
        <w:tblW w:w="0" w:type="auto"/>
        <w:tblInd w:w="-10" w:type="dxa"/>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shd w:val="clear" w:color="auto" w:fill="FFFFFF" w:themeFill="background1"/>
        <w:tblCellMar>
          <w:left w:w="98" w:type="dxa"/>
        </w:tblCellMar>
        <w:tblLook w:val="0000" w:firstRow="0" w:lastRow="0" w:firstColumn="0" w:lastColumn="0" w:noHBand="0" w:noVBand="0"/>
      </w:tblPr>
      <w:tblGrid>
        <w:gridCol w:w="3365"/>
        <w:gridCol w:w="2682"/>
        <w:gridCol w:w="2673"/>
      </w:tblGrid>
      <w:tr w:rsidR="00B753B9" w:rsidRPr="00B753B9" w14:paraId="77330409" w14:textId="77777777" w:rsidTr="00E307EF">
        <w:tc>
          <w:tcPr>
            <w:tcW w:w="3365" w:type="dxa"/>
            <w:shd w:val="clear" w:color="auto" w:fill="A95715" w:themeFill="accent3" w:themeFillShade="BF"/>
            <w:tcMar>
              <w:left w:w="98" w:type="dxa"/>
            </w:tcMar>
          </w:tcPr>
          <w:p w14:paraId="61726AFB" w14:textId="77777777" w:rsidR="00EF2018" w:rsidRPr="00B753B9" w:rsidRDefault="00EF2018" w:rsidP="0014628D">
            <w:pPr>
              <w:pStyle w:val="Estilopredeterminado"/>
              <w:spacing w:after="0" w:line="240" w:lineRule="auto"/>
              <w:jc w:val="center"/>
              <w:rPr>
                <w:rFonts w:ascii="Arial Narrow" w:hAnsi="Arial Narrow" w:cs="Arial"/>
                <w:color w:val="FFFFFF" w:themeColor="background1"/>
                <w:sz w:val="28"/>
                <w:szCs w:val="28"/>
              </w:rPr>
            </w:pPr>
            <w:r w:rsidRPr="00B753B9">
              <w:rPr>
                <w:rFonts w:ascii="Arial Narrow" w:hAnsi="Arial Narrow" w:cs="Arial"/>
                <w:b/>
                <w:color w:val="FFFFFF" w:themeColor="background1"/>
                <w:sz w:val="28"/>
                <w:szCs w:val="28"/>
              </w:rPr>
              <w:t>ACTIVIDAD EDUCATIVA</w:t>
            </w:r>
          </w:p>
        </w:tc>
        <w:tc>
          <w:tcPr>
            <w:tcW w:w="2682" w:type="dxa"/>
            <w:shd w:val="clear" w:color="auto" w:fill="A95715" w:themeFill="accent3" w:themeFillShade="BF"/>
            <w:tcMar>
              <w:left w:w="98" w:type="dxa"/>
            </w:tcMar>
          </w:tcPr>
          <w:p w14:paraId="7D7F1BB6" w14:textId="77777777" w:rsidR="00EF2018" w:rsidRPr="00B753B9" w:rsidRDefault="00EF2018" w:rsidP="0014628D">
            <w:pPr>
              <w:pStyle w:val="Estilopredeterminado"/>
              <w:spacing w:after="0" w:line="240" w:lineRule="auto"/>
              <w:jc w:val="center"/>
              <w:rPr>
                <w:rFonts w:ascii="Arial Narrow" w:hAnsi="Arial Narrow" w:cs="Arial"/>
                <w:color w:val="FFFFFF" w:themeColor="background1"/>
                <w:sz w:val="28"/>
                <w:szCs w:val="28"/>
              </w:rPr>
            </w:pPr>
            <w:r w:rsidRPr="00B753B9">
              <w:rPr>
                <w:rFonts w:ascii="Arial Narrow" w:hAnsi="Arial Narrow" w:cs="Arial"/>
                <w:b/>
                <w:color w:val="FFFFFF" w:themeColor="background1"/>
                <w:sz w:val="28"/>
                <w:szCs w:val="28"/>
              </w:rPr>
              <w:t>OBJETIVO</w:t>
            </w:r>
          </w:p>
        </w:tc>
        <w:tc>
          <w:tcPr>
            <w:tcW w:w="2673" w:type="dxa"/>
            <w:shd w:val="clear" w:color="auto" w:fill="A95715" w:themeFill="accent3" w:themeFillShade="BF"/>
            <w:tcMar>
              <w:left w:w="98" w:type="dxa"/>
            </w:tcMar>
          </w:tcPr>
          <w:p w14:paraId="105710FA" w14:textId="77777777" w:rsidR="00EF2018" w:rsidRPr="00B753B9" w:rsidRDefault="00EF2018" w:rsidP="0014628D">
            <w:pPr>
              <w:pStyle w:val="Estilopredeterminado"/>
              <w:spacing w:after="0" w:line="240" w:lineRule="auto"/>
              <w:jc w:val="center"/>
              <w:rPr>
                <w:rFonts w:ascii="Arial Narrow" w:hAnsi="Arial Narrow" w:cs="Arial"/>
                <w:color w:val="FFFFFF" w:themeColor="background1"/>
                <w:sz w:val="28"/>
                <w:szCs w:val="28"/>
              </w:rPr>
            </w:pPr>
            <w:r w:rsidRPr="00B753B9">
              <w:rPr>
                <w:rFonts w:ascii="Arial Narrow" w:hAnsi="Arial Narrow" w:cs="Arial"/>
                <w:b/>
                <w:color w:val="FFFFFF" w:themeColor="background1"/>
                <w:sz w:val="28"/>
                <w:szCs w:val="28"/>
              </w:rPr>
              <w:t>TEMAS A TRATAR</w:t>
            </w:r>
          </w:p>
        </w:tc>
      </w:tr>
      <w:tr w:rsidR="00EF2018" w:rsidRPr="004F0721" w14:paraId="64809560" w14:textId="77777777" w:rsidTr="00E307EF">
        <w:tc>
          <w:tcPr>
            <w:tcW w:w="3365" w:type="dxa"/>
            <w:shd w:val="clear" w:color="auto" w:fill="FFFFFF" w:themeFill="background1"/>
            <w:tcMar>
              <w:left w:w="98" w:type="dxa"/>
            </w:tcMar>
            <w:vAlign w:val="center"/>
          </w:tcPr>
          <w:p w14:paraId="7B2EB677"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 xml:space="preserve">Causales </w:t>
            </w:r>
            <w:r w:rsidR="00F87489" w:rsidRPr="004F0721">
              <w:rPr>
                <w:rFonts w:ascii="Arial Narrow" w:hAnsi="Arial Narrow" w:cs="Arial"/>
                <w:sz w:val="28"/>
                <w:szCs w:val="28"/>
              </w:rPr>
              <w:t>más</w:t>
            </w:r>
            <w:r w:rsidRPr="004F0721">
              <w:rPr>
                <w:rFonts w:ascii="Arial Narrow" w:hAnsi="Arial Narrow" w:cs="Arial"/>
                <w:sz w:val="28"/>
                <w:szCs w:val="28"/>
              </w:rPr>
              <w:t xml:space="preserve"> comunes de accidentes, prevención de accidentes, como evitar choques, colisiones, volcamientos y atropellos.</w:t>
            </w:r>
          </w:p>
          <w:p w14:paraId="4A1AF455" w14:textId="77777777" w:rsidR="00EF2018" w:rsidRPr="004F0721" w:rsidRDefault="00EF2018" w:rsidP="0014628D">
            <w:pPr>
              <w:pStyle w:val="Estilopredeterminado"/>
              <w:spacing w:after="0" w:line="240" w:lineRule="auto"/>
              <w:jc w:val="center"/>
              <w:rPr>
                <w:rFonts w:ascii="Arial Narrow" w:hAnsi="Arial Narrow" w:cs="Arial"/>
                <w:sz w:val="28"/>
                <w:szCs w:val="28"/>
              </w:rPr>
            </w:pPr>
          </w:p>
          <w:p w14:paraId="071C3986" w14:textId="77777777" w:rsidR="00EF2018" w:rsidRPr="004F0721" w:rsidRDefault="00EF2018" w:rsidP="0014628D">
            <w:pPr>
              <w:pStyle w:val="Estilopredeterminado"/>
              <w:spacing w:after="0" w:line="240" w:lineRule="auto"/>
              <w:jc w:val="center"/>
              <w:rPr>
                <w:rFonts w:ascii="Arial Narrow" w:hAnsi="Arial Narrow" w:cs="Arial"/>
                <w:sz w:val="28"/>
                <w:szCs w:val="28"/>
              </w:rPr>
            </w:pPr>
          </w:p>
        </w:tc>
        <w:tc>
          <w:tcPr>
            <w:tcW w:w="2682" w:type="dxa"/>
            <w:shd w:val="clear" w:color="auto" w:fill="FFFFFF" w:themeFill="background1"/>
            <w:tcMar>
              <w:left w:w="98" w:type="dxa"/>
            </w:tcMar>
            <w:vAlign w:val="center"/>
          </w:tcPr>
          <w:p w14:paraId="60D77895"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Instruir al conductor como debe actuar en cada una de las situaciones que se le pueden presentar al manejar su vehículo para con ello evitar siniestros ó accidentes de tránsito.</w:t>
            </w:r>
          </w:p>
        </w:tc>
        <w:tc>
          <w:tcPr>
            <w:tcW w:w="2673" w:type="dxa"/>
            <w:shd w:val="clear" w:color="auto" w:fill="FFFFFF" w:themeFill="background1"/>
            <w:tcMar>
              <w:left w:w="98" w:type="dxa"/>
            </w:tcMar>
            <w:vAlign w:val="center"/>
          </w:tcPr>
          <w:p w14:paraId="4539E118"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-Posiciones del vehículo.</w:t>
            </w:r>
          </w:p>
          <w:p w14:paraId="587D1DF3"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-Técnicas para prevenir un accidente de frente.</w:t>
            </w:r>
          </w:p>
          <w:p w14:paraId="52F2D103"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-Técnicas para evitar el accidente por alcance.</w:t>
            </w:r>
          </w:p>
          <w:p w14:paraId="484942D8"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-Técnicas para evitar accidentes laterales o de costado.</w:t>
            </w:r>
          </w:p>
          <w:p w14:paraId="3D9641BE"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-Técnica para evitar los accidentes por volcadura ó salida del camino.</w:t>
            </w:r>
          </w:p>
          <w:p w14:paraId="4864F7BB"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-Otros accidentes comunes (si los frenos fallan ó el motor se incendia).</w:t>
            </w:r>
          </w:p>
        </w:tc>
      </w:tr>
      <w:tr w:rsidR="00EF2018" w:rsidRPr="004F0721" w14:paraId="46465F04" w14:textId="77777777" w:rsidTr="00E307EF">
        <w:tc>
          <w:tcPr>
            <w:tcW w:w="3365" w:type="dxa"/>
            <w:shd w:val="clear" w:color="auto" w:fill="FFFFFF" w:themeFill="background1"/>
            <w:tcMar>
              <w:left w:w="98" w:type="dxa"/>
            </w:tcMar>
            <w:vAlign w:val="center"/>
          </w:tcPr>
          <w:p w14:paraId="33EF78EA"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 xml:space="preserve">Actitud del conductor como factor determinante para evitar los accidentes de tránsito. </w:t>
            </w:r>
          </w:p>
          <w:p w14:paraId="04FE7836" w14:textId="77777777" w:rsidR="00EF2018" w:rsidRPr="004F0721" w:rsidRDefault="00EF2018" w:rsidP="0014628D">
            <w:pPr>
              <w:pStyle w:val="Estilopredeterminado"/>
              <w:spacing w:after="0" w:line="240" w:lineRule="auto"/>
              <w:jc w:val="center"/>
              <w:rPr>
                <w:rFonts w:ascii="Arial Narrow" w:hAnsi="Arial Narrow" w:cs="Arial"/>
                <w:sz w:val="28"/>
                <w:szCs w:val="28"/>
              </w:rPr>
            </w:pPr>
            <w:r w:rsidRPr="004F0721">
              <w:rPr>
                <w:rFonts w:ascii="Arial Narrow" w:hAnsi="Arial Narrow" w:cs="Arial"/>
                <w:sz w:val="28"/>
                <w:szCs w:val="28"/>
              </w:rPr>
              <w:t xml:space="preserve"> </w:t>
            </w:r>
          </w:p>
          <w:p w14:paraId="315662DF" w14:textId="77777777" w:rsidR="00EF2018" w:rsidRPr="004F0721" w:rsidRDefault="00EF2018" w:rsidP="0014628D">
            <w:pPr>
              <w:pStyle w:val="Estilopredeterminado"/>
              <w:spacing w:after="0" w:line="240" w:lineRule="auto"/>
              <w:jc w:val="center"/>
              <w:rPr>
                <w:rFonts w:ascii="Arial Narrow" w:hAnsi="Arial Narrow" w:cs="Arial"/>
                <w:sz w:val="28"/>
                <w:szCs w:val="28"/>
              </w:rPr>
            </w:pPr>
          </w:p>
        </w:tc>
        <w:tc>
          <w:tcPr>
            <w:tcW w:w="2682" w:type="dxa"/>
            <w:shd w:val="clear" w:color="auto" w:fill="FFFFFF" w:themeFill="background1"/>
            <w:tcMar>
              <w:left w:w="98" w:type="dxa"/>
            </w:tcMar>
            <w:vAlign w:val="center"/>
          </w:tcPr>
          <w:p w14:paraId="5A1BC1C7"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Informar al conductor de la Prevención: El conductor como responsable ó participe de situaciones involuntarias.</w:t>
            </w:r>
          </w:p>
        </w:tc>
        <w:tc>
          <w:tcPr>
            <w:tcW w:w="2673" w:type="dxa"/>
            <w:shd w:val="clear" w:color="auto" w:fill="FFFFFF" w:themeFill="background1"/>
            <w:tcMar>
              <w:left w:w="98" w:type="dxa"/>
            </w:tcMar>
            <w:vAlign w:val="center"/>
          </w:tcPr>
          <w:p w14:paraId="75E5D50B"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-Métodos para prevenir accidentes.</w:t>
            </w:r>
          </w:p>
          <w:p w14:paraId="0D2AFA77"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-Condición Psicofísica, ingestión de drogas y alcohol.</w:t>
            </w:r>
          </w:p>
          <w:p w14:paraId="44D75742"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-Actitud anticipada del conductor.</w:t>
            </w:r>
          </w:p>
          <w:p w14:paraId="143B6961"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-Distracción.</w:t>
            </w:r>
          </w:p>
        </w:tc>
      </w:tr>
      <w:tr w:rsidR="00EF2018" w:rsidRPr="004F0721" w14:paraId="7229592F" w14:textId="77777777" w:rsidTr="00E307EF">
        <w:tc>
          <w:tcPr>
            <w:tcW w:w="3365" w:type="dxa"/>
            <w:shd w:val="clear" w:color="auto" w:fill="FFFFFF" w:themeFill="background1"/>
            <w:tcMar>
              <w:left w:w="98" w:type="dxa"/>
            </w:tcMar>
            <w:vAlign w:val="center"/>
          </w:tcPr>
          <w:p w14:paraId="14B7FFD0"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 xml:space="preserve">Seguridad vial y la salud del conductor. </w:t>
            </w:r>
          </w:p>
          <w:p w14:paraId="71DD7C7E" w14:textId="77777777" w:rsidR="00EF2018" w:rsidRPr="004F0721" w:rsidRDefault="00EF2018" w:rsidP="0014628D">
            <w:pPr>
              <w:pStyle w:val="Estilopredeterminado"/>
              <w:spacing w:after="0" w:line="240" w:lineRule="auto"/>
              <w:jc w:val="both"/>
              <w:rPr>
                <w:rFonts w:ascii="Arial Narrow" w:hAnsi="Arial Narrow" w:cs="Arial"/>
                <w:sz w:val="28"/>
                <w:szCs w:val="28"/>
              </w:rPr>
            </w:pPr>
          </w:p>
        </w:tc>
        <w:tc>
          <w:tcPr>
            <w:tcW w:w="2682" w:type="dxa"/>
            <w:shd w:val="clear" w:color="auto" w:fill="FFFFFF" w:themeFill="background1"/>
            <w:tcMar>
              <w:left w:w="98" w:type="dxa"/>
            </w:tcMar>
            <w:vAlign w:val="center"/>
          </w:tcPr>
          <w:p w14:paraId="58FDD4E0"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Informar las enfermedades, incapacidades en la conducción y las medidas de prevención de accidentes por esta causa.</w:t>
            </w:r>
          </w:p>
        </w:tc>
        <w:tc>
          <w:tcPr>
            <w:tcW w:w="2673" w:type="dxa"/>
            <w:shd w:val="clear" w:color="auto" w:fill="FFFFFF" w:themeFill="background1"/>
            <w:tcMar>
              <w:left w:w="98" w:type="dxa"/>
            </w:tcMar>
            <w:vAlign w:val="center"/>
          </w:tcPr>
          <w:p w14:paraId="1CDC6CD2"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-Enfermedades que incapacitan.</w:t>
            </w:r>
          </w:p>
          <w:p w14:paraId="4F4766CA"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-Parámetros de salud a evaluar.</w:t>
            </w:r>
          </w:p>
          <w:p w14:paraId="013F3D8F"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-Medidas para prevenir accidentes por esta causa.</w:t>
            </w:r>
          </w:p>
        </w:tc>
      </w:tr>
      <w:tr w:rsidR="00EF2018" w:rsidRPr="004F0721" w14:paraId="1F4F2184" w14:textId="77777777" w:rsidTr="00E307EF">
        <w:tc>
          <w:tcPr>
            <w:tcW w:w="3365" w:type="dxa"/>
            <w:shd w:val="clear" w:color="auto" w:fill="FFFFFF" w:themeFill="background1"/>
            <w:tcMar>
              <w:left w:w="98" w:type="dxa"/>
            </w:tcMar>
            <w:vAlign w:val="center"/>
          </w:tcPr>
          <w:p w14:paraId="374F4FCB"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lastRenderedPageBreak/>
              <w:t xml:space="preserve">Fatiga en la conducción. </w:t>
            </w:r>
          </w:p>
        </w:tc>
        <w:tc>
          <w:tcPr>
            <w:tcW w:w="2682" w:type="dxa"/>
            <w:shd w:val="clear" w:color="auto" w:fill="FFFFFF" w:themeFill="background1"/>
            <w:tcMar>
              <w:left w:w="98" w:type="dxa"/>
            </w:tcMar>
            <w:vAlign w:val="center"/>
          </w:tcPr>
          <w:p w14:paraId="78B4FD87"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Sensibilizar al conductor de forma objetiva del riesgo de accidente por fatiga, deficiencia de sueño y descanso, ansiedad, enfermedades asociadas no controladas desde, durante y hasta la llegada de su viaje.</w:t>
            </w:r>
          </w:p>
        </w:tc>
        <w:tc>
          <w:tcPr>
            <w:tcW w:w="2673" w:type="dxa"/>
            <w:shd w:val="clear" w:color="auto" w:fill="FFFFFF" w:themeFill="background1"/>
            <w:tcMar>
              <w:left w:w="98" w:type="dxa"/>
            </w:tcMar>
            <w:vAlign w:val="center"/>
          </w:tcPr>
          <w:p w14:paraId="526F1BA1"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-Concepto de fatiga.</w:t>
            </w:r>
          </w:p>
          <w:p w14:paraId="0B83C56F"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-indicadores de fatiga.</w:t>
            </w:r>
          </w:p>
          <w:p w14:paraId="5939F3E9" w14:textId="77777777" w:rsidR="00EF2018" w:rsidRPr="004F0721" w:rsidRDefault="00EF2018" w:rsidP="0014628D">
            <w:pPr>
              <w:pStyle w:val="Estilopredeterminado"/>
              <w:spacing w:after="0" w:line="240" w:lineRule="auto"/>
              <w:jc w:val="both"/>
              <w:rPr>
                <w:rFonts w:ascii="Arial Narrow" w:hAnsi="Arial Narrow" w:cs="Arial"/>
                <w:sz w:val="28"/>
                <w:szCs w:val="28"/>
              </w:rPr>
            </w:pPr>
            <w:r w:rsidRPr="004F0721">
              <w:rPr>
                <w:rFonts w:ascii="Arial Narrow" w:hAnsi="Arial Narrow" w:cs="Arial"/>
                <w:sz w:val="28"/>
                <w:szCs w:val="28"/>
              </w:rPr>
              <w:t>-Prevención de accidentes por fatiga.</w:t>
            </w:r>
          </w:p>
        </w:tc>
      </w:tr>
    </w:tbl>
    <w:p w14:paraId="39C57FB3" w14:textId="77777777" w:rsidR="00EF2018" w:rsidRPr="004F0721" w:rsidRDefault="00EF2018" w:rsidP="004F0721">
      <w:pPr>
        <w:pStyle w:val="Estilopredeterminado"/>
        <w:spacing w:after="0" w:line="360" w:lineRule="auto"/>
        <w:jc w:val="both"/>
        <w:rPr>
          <w:rFonts w:ascii="Arial Narrow" w:hAnsi="Arial Narrow" w:cs="Arial"/>
          <w:sz w:val="28"/>
          <w:szCs w:val="28"/>
        </w:rPr>
      </w:pPr>
    </w:p>
    <w:p w14:paraId="68C0B916" w14:textId="77777777" w:rsidR="00EF2018" w:rsidRDefault="009F16B2" w:rsidP="004F0721">
      <w:pPr>
        <w:spacing w:after="0" w:line="360" w:lineRule="auto"/>
        <w:rPr>
          <w:rFonts w:ascii="Arial Narrow" w:hAnsi="Arial Narrow"/>
          <w:sz w:val="28"/>
          <w:szCs w:val="28"/>
        </w:rPr>
      </w:pPr>
      <w:r>
        <w:rPr>
          <w:rFonts w:ascii="Arial Narrow" w:hAnsi="Arial Narrow"/>
          <w:sz w:val="28"/>
          <w:szCs w:val="28"/>
        </w:rPr>
        <w:t>El programa de capacitación se encuentra en el Anexo Programa de Capacitación</w:t>
      </w:r>
    </w:p>
    <w:p w14:paraId="67B2E96A" w14:textId="77777777" w:rsidR="009F3659" w:rsidRPr="002F3DA1" w:rsidRDefault="009F3659" w:rsidP="004B7335">
      <w:pPr>
        <w:pStyle w:val="Prrafodelista"/>
        <w:numPr>
          <w:ilvl w:val="0"/>
          <w:numId w:val="9"/>
        </w:numPr>
        <w:jc w:val="both"/>
        <w:rPr>
          <w:rFonts w:ascii="Arial Narrow" w:hAnsi="Arial Narrow"/>
          <w:sz w:val="28"/>
          <w:szCs w:val="28"/>
        </w:rPr>
      </w:pPr>
      <w:r>
        <w:rPr>
          <w:rFonts w:ascii="Arial Narrow" w:hAnsi="Arial Narrow"/>
          <w:b/>
          <w:sz w:val="28"/>
          <w:szCs w:val="28"/>
        </w:rPr>
        <w:t>Indicadores</w:t>
      </w:r>
    </w:p>
    <w:p w14:paraId="55B17D4B" w14:textId="77777777" w:rsidR="009F3659" w:rsidRDefault="009F3659" w:rsidP="009F3659">
      <w:pPr>
        <w:spacing w:after="0"/>
        <w:jc w:val="both"/>
        <w:rPr>
          <w:rFonts w:ascii="Arial Narrow" w:hAnsi="Arial Narrow"/>
          <w:sz w:val="28"/>
          <w:szCs w:val="28"/>
        </w:rPr>
      </w:pPr>
      <w:r>
        <w:rPr>
          <w:rFonts w:ascii="Arial Narrow" w:hAnsi="Arial Narrow"/>
          <w:sz w:val="28"/>
          <w:szCs w:val="28"/>
        </w:rPr>
        <w:t>Se debe hacer medición de cumplimiento en cada capacitación, para verificar que se está cumpliendo con la meta, de no ser así hacer los ajustes necesarios</w:t>
      </w:r>
    </w:p>
    <w:p w14:paraId="152094C5" w14:textId="77777777" w:rsidR="009F3659" w:rsidRDefault="009F3659" w:rsidP="009F3659">
      <w:pPr>
        <w:spacing w:after="0"/>
        <w:jc w:val="both"/>
        <w:rPr>
          <w:rFonts w:ascii="Arial Narrow" w:hAnsi="Arial Narrow"/>
          <w:sz w:val="28"/>
          <w:szCs w:val="28"/>
        </w:rPr>
      </w:pPr>
    </w:p>
    <w:p w14:paraId="1DF7F9F9" w14:textId="77777777" w:rsidR="009F3659" w:rsidRDefault="009F3659" w:rsidP="009F3659">
      <w:pPr>
        <w:spacing w:after="0"/>
        <w:jc w:val="both"/>
        <w:rPr>
          <w:rFonts w:ascii="Arial Narrow" w:hAnsi="Arial Narrow"/>
          <w:sz w:val="28"/>
          <w:szCs w:val="28"/>
        </w:rPr>
      </w:pPr>
    </w:p>
    <w:p w14:paraId="4D3D85F8" w14:textId="77777777" w:rsidR="009F3659" w:rsidRPr="009E40D2" w:rsidRDefault="009F3659" w:rsidP="009F3659">
      <w:pPr>
        <w:spacing w:after="0" w:line="240" w:lineRule="auto"/>
        <w:rPr>
          <w:rFonts w:ascii="Arial Narrow" w:hAnsi="Arial Narrow"/>
        </w:rPr>
      </w:pPr>
      <w:r w:rsidRPr="009E40D2">
        <w:rPr>
          <w:rFonts w:ascii="Arial Narrow" w:hAnsi="Arial Narrow"/>
          <w:noProof/>
          <w:lang w:val="es-CO" w:eastAsia="es-CO"/>
        </w:rPr>
        <mc:AlternateContent>
          <mc:Choice Requires="wps">
            <w:drawing>
              <wp:anchor distT="0" distB="0" distL="114300" distR="114300" simplePos="0" relativeHeight="251664384" behindDoc="0" locked="0" layoutInCell="1" allowOverlap="1" wp14:anchorId="0D485273" wp14:editId="2A8FCF35">
                <wp:simplePos x="0" y="0"/>
                <wp:positionH relativeFrom="column">
                  <wp:posOffset>-470535</wp:posOffset>
                </wp:positionH>
                <wp:positionV relativeFrom="paragraph">
                  <wp:posOffset>74295</wp:posOffset>
                </wp:positionV>
                <wp:extent cx="2028825" cy="390525"/>
                <wp:effectExtent l="0" t="0" r="28575" b="28575"/>
                <wp:wrapNone/>
                <wp:docPr id="31" name="31 Rectángulo redondeado"/>
                <wp:cNvGraphicFramePr/>
                <a:graphic xmlns:a="http://schemas.openxmlformats.org/drawingml/2006/main">
                  <a:graphicData uri="http://schemas.microsoft.com/office/word/2010/wordprocessingShape">
                    <wps:wsp>
                      <wps:cNvSpPr/>
                      <wps:spPr>
                        <a:xfrm>
                          <a:off x="0" y="0"/>
                          <a:ext cx="2028825" cy="390525"/>
                        </a:xfrm>
                        <a:prstGeom prst="roundRect">
                          <a:avLst/>
                        </a:prstGeom>
                        <a:solidFill>
                          <a:srgbClr val="8064A2">
                            <a:lumMod val="20000"/>
                            <a:lumOff val="80000"/>
                          </a:srgbClr>
                        </a:solidFill>
                        <a:ln w="25400" cap="flat" cmpd="sng" algn="ctr">
                          <a:solidFill>
                            <a:srgbClr val="F79646">
                              <a:lumMod val="60000"/>
                              <a:lumOff val="40000"/>
                            </a:srgbClr>
                          </a:solidFill>
                          <a:prstDash val="solid"/>
                        </a:ln>
                        <a:effectLst/>
                      </wps:spPr>
                      <wps:txbx>
                        <w:txbxContent>
                          <w:p w14:paraId="40DC3D5C" w14:textId="77777777" w:rsidR="00091070" w:rsidRPr="0079438B" w:rsidRDefault="00091070" w:rsidP="009F3659">
                            <w:pPr>
                              <w:rPr>
                                <w:sz w:val="18"/>
                                <w:szCs w:val="18"/>
                              </w:rPr>
                            </w:pPr>
                            <w:r w:rsidRPr="0079438B">
                              <w:rPr>
                                <w:sz w:val="18"/>
                                <w:szCs w:val="18"/>
                              </w:rPr>
                              <w:t>Porcentaje de personas capacitadas.</w:t>
                            </w:r>
                          </w:p>
                          <w:p w14:paraId="5C2AD480" w14:textId="77777777" w:rsidR="00091070" w:rsidRDefault="00091070" w:rsidP="009F36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 Rectángulo redondeado" o:spid="_x0000_s1029" style="position:absolute;margin-left:-37.05pt;margin-top:5.85pt;width:159.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k4pgIAAHIFAAAOAAAAZHJzL2Uyb0RvYy54bWysVEtu2zAQ3RfoHQjuG8mK7ThG5MBI4KJA&#10;mhhNiqxpivoAJIclKUvpbXqWXqxDSs4fXRTdSDOc4XzevOHZea8k2QvrGtA5nRyllAjNoWh0ldPv&#10;d5tPC0qcZ7pgErTI6YNw9Hz18cNZZ5YigxpkISzBINotO5PT2nuzTBLHa6GYOwIjNBpLsIp5VG2V&#10;FJZ1GF3JJEvTedKBLYwFLpzD08vBSFcxflkK7m/K0glPZE6xNh+/Nn534ZusztiysszUDR/LYP9Q&#10;hWKNxqSPoS6ZZ6S1zZtQquEWHJT+iINKoCwbLmIP2M0kfdXNbc2MiL0gOM48wuT+X1h+vd9a0hQ5&#10;PZ5QopnCGR1PyDcE7vcvXbUSiBUF6EKwAgJanXFLvHRrtnbUHIqh9b60KvyxKdJHhB8eERa9JxwP&#10;szRbLLIZJRxtx6fpDGUMkzzdNtb5zwIUCUJOLbS6CNVEdNn+yvnB/+AXMjqQTbFppIyKrXYX0pI9&#10;w5Ev0vl0ncW7slVfoRiOkTnpOHs8RoYcvMdjrMcNYWJtL+JLTTpsZDbFCIQz5GwpmUdRGUTR6YoS&#10;JitcBu5tTPzi9hh2yLc5OZ1P52+qm79fHSYciv5bdQGWS+bqIUFMPQIsdUBHxJ0YUQyzHKYXJN/v&#10;+oEJhznvoHhAdlgY1sYZvmkw/hVzfsss7gkigLvvb/BTSkBYYJQoqcH+fO88+CN90UpJh3uHkP1o&#10;mRWUyC8aiX06mU7DokZlOjvJULHPLbvnFt2qC8A5I3exuigGfy8PYmlB3eMTsQ5Z0cQ0x9zDcEbl&#10;wg/vAT4yXKzX0Q2X0zB/pW8ND8EDcgHZu/6eWTNS0yOpr+Gwo2z5ipyDb7ipYd16KJvI3ID0gCtS&#10;Kyi42JFk4yMUXo7nevR6eipXfwAAAP//AwBQSwMEFAAGAAgAAAAhAGttyCHhAAAACQEAAA8AAABk&#10;cnMvZG93bnJldi54bWxMj8FOwzAQRO9I/IO1SFxQ6yQEQkKcCirghCpREFJvbrwkUe11ZLtN+HvM&#10;CY6reZp5W69mo9kJnR8sCUiXCTCk1qqBOgEf78+LO2A+SFJSW0IB3+hh1Zyf1bJSdqI3PG1Dx2IJ&#10;+UoK6EMYK85926ORfmlHpJh9WWdkiKfruHJyiuVG8yxJbrmRA8WFXo647rE9bI9GwO7qqZzyT92X&#10;7qVcH+xuo14fN0JcXswP98ACzuEPhl/9qA5NdNrbIynPtIBFkacRjUFaAItAlt/kwPYCiusMeFPz&#10;/x80PwAAAP//AwBQSwECLQAUAAYACAAAACEAtoM4kv4AAADhAQAAEwAAAAAAAAAAAAAAAAAAAAAA&#10;W0NvbnRlbnRfVHlwZXNdLnhtbFBLAQItABQABgAIAAAAIQA4/SH/1gAAAJQBAAALAAAAAAAAAAAA&#10;AAAAAC8BAABfcmVscy8ucmVsc1BLAQItABQABgAIAAAAIQD9y0k4pgIAAHIFAAAOAAAAAAAAAAAA&#10;AAAAAC4CAABkcnMvZTJvRG9jLnhtbFBLAQItABQABgAIAAAAIQBrbcgh4QAAAAkBAAAPAAAAAAAA&#10;AAAAAAAAAAAFAABkcnMvZG93bnJldi54bWxQSwUGAAAAAAQABADzAAAADgYAAAAA&#10;" fillcolor="#e6e0ec" strokecolor="#fac090" strokeweight="2pt">
                <v:textbox>
                  <w:txbxContent>
                    <w:p w14:paraId="40DC3D5C" w14:textId="77777777" w:rsidR="00091070" w:rsidRPr="0079438B" w:rsidRDefault="00091070" w:rsidP="009F3659">
                      <w:pPr>
                        <w:rPr>
                          <w:sz w:val="18"/>
                          <w:szCs w:val="18"/>
                        </w:rPr>
                      </w:pPr>
                      <w:r w:rsidRPr="0079438B">
                        <w:rPr>
                          <w:sz w:val="18"/>
                          <w:szCs w:val="18"/>
                        </w:rPr>
                        <w:t>Porcentaje de personas capacitadas.</w:t>
                      </w:r>
                    </w:p>
                    <w:p w14:paraId="5C2AD480" w14:textId="77777777" w:rsidR="00091070" w:rsidRDefault="00091070" w:rsidP="009F3659">
                      <w:pPr>
                        <w:jc w:val="center"/>
                      </w:pPr>
                    </w:p>
                  </w:txbxContent>
                </v:textbox>
              </v:roundrect>
            </w:pict>
          </mc:Fallback>
        </mc:AlternateContent>
      </w:r>
      <w:r w:rsidRPr="009E40D2">
        <w:rPr>
          <w:rFonts w:ascii="Arial Narrow" w:hAnsi="Arial Narrow"/>
        </w:rPr>
        <w:t xml:space="preserve">                                                              Número de personas capacitadas en el período</w:t>
      </w:r>
    </w:p>
    <w:p w14:paraId="4C4963FE" w14:textId="77777777" w:rsidR="009F3659" w:rsidRPr="009E40D2" w:rsidRDefault="009F3659" w:rsidP="009F3659">
      <w:pPr>
        <w:spacing w:after="0" w:line="240" w:lineRule="auto"/>
        <w:rPr>
          <w:rFonts w:ascii="Arial Narrow" w:hAnsi="Arial Narrow"/>
          <w:b/>
        </w:rPr>
      </w:pPr>
      <w:r w:rsidRPr="009E40D2">
        <w:rPr>
          <w:rFonts w:ascii="Arial Narrow" w:hAnsi="Arial Narrow"/>
          <w:b/>
          <w:noProof/>
          <w:lang w:val="es-CO" w:eastAsia="es-CO"/>
        </w:rPr>
        <mc:AlternateContent>
          <mc:Choice Requires="wps">
            <w:drawing>
              <wp:anchor distT="0" distB="0" distL="114300" distR="114300" simplePos="0" relativeHeight="251665408" behindDoc="0" locked="0" layoutInCell="1" allowOverlap="1" wp14:anchorId="6A0CFE64" wp14:editId="0F882FE0">
                <wp:simplePos x="0" y="0"/>
                <wp:positionH relativeFrom="column">
                  <wp:posOffset>1605915</wp:posOffset>
                </wp:positionH>
                <wp:positionV relativeFrom="paragraph">
                  <wp:posOffset>116840</wp:posOffset>
                </wp:positionV>
                <wp:extent cx="2990850" cy="0"/>
                <wp:effectExtent l="0" t="19050" r="0" b="19050"/>
                <wp:wrapNone/>
                <wp:docPr id="38" name="38 Conector recto"/>
                <wp:cNvGraphicFramePr/>
                <a:graphic xmlns:a="http://schemas.openxmlformats.org/drawingml/2006/main">
                  <a:graphicData uri="http://schemas.microsoft.com/office/word/2010/wordprocessingShape">
                    <wps:wsp>
                      <wps:cNvCnPr/>
                      <wps:spPr>
                        <a:xfrm>
                          <a:off x="0" y="0"/>
                          <a:ext cx="299085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38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9.2pt" to="361.9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4IDsMBAABwAwAADgAAAGRycy9lMm9Eb2MueG1srFNNb9swDL0P6H8QdG/spsiWGnF6SNBdhi3A&#10;2h/AyrItQF8gtTj596MUN+u22zAfJFIUn/ge6c3jyVlx1Egm+FbeLWoptFehM35o5cvz0+1aCkrg&#10;O7DB61aeNcnH7c2HzRQbvQxjsJ1GwSCemim2ckwpNlVFatQOaBGi9hzsAzpI7OJQdQgToztbLev6&#10;YzUF7CIGpYn4dH8Jym3B73ut0re+J52EbSXXlsqKZX3Na7XdQDMgxNGouQz4hyocGM+PXqH2kED8&#10;QPMXlDMKA4U+LVRwVeh7o3ThwGzu6j/YfB8h6sKFxaF4lYn+H6z6ejygMF0r77lTHhz36H4tdtws&#10;lQIKzFtWaYrU8OWdP+DsUTxgpnzq0eWdyYhTUfZ8VVafklB8uHx4qNcrboB6i1W/EiNS+qyDE9lo&#10;pTU+k4YGjl8o8WN89e1KPvbhyVhbGme9mBh8vfq0Ymjg+ektJDZdZEbkBynADjyYKmGBpGBNl9Mz&#10;EJ1pZ1EcgWeDR6oL0zPXK4UFShxgEuXL7LmE31JzPXug8ZJcQvM16zO0LqM3l5+lu4iVrdfQnYuG&#10;Vfa4rQV9HsE8N+99tt//KNufAAAA//8DAFBLAwQUAAYACAAAACEAkuoB8t0AAAAJAQAADwAAAGRy&#10;cy9kb3ducmV2LnhtbEyPQU+DQBCF7yb+h82YeDF2EbWlyNKIiYnXIsbrwo5AZGcpu22xv94xHvQ4&#10;73158162me0gDjj53pGCm0UEAqlxpqdWQfX6fJ2A8EGT0YMjVPCFHjb5+VmmU+OOtMVDGVrBIeRT&#10;raALYUyl9E2HVvuFG5HY+3CT1YHPqZVm0kcOt4OMo2gpre6JP3R6xKcOm89ybxVQgS918rab3q+q&#10;4rReFbuqPC2VuryYHx9ABJzDHww/9bk65NypdnsyXgwK4vt4zSgbyR0IBlbxLQv1ryDzTP5fkH8D&#10;AAD//wMAUEsBAi0AFAAGAAgAAAAhAOSZw8D7AAAA4QEAABMAAAAAAAAAAAAAAAAAAAAAAFtDb250&#10;ZW50X1R5cGVzXS54bWxQSwECLQAUAAYACAAAACEAI7Jq4dcAAACUAQAACwAAAAAAAAAAAAAAAAAs&#10;AQAAX3JlbHMvLnJlbHNQSwECLQAUAAYACAAAACEAz64IDsMBAABwAwAADgAAAAAAAAAAAAAAAAAs&#10;AgAAZHJzL2Uyb0RvYy54bWxQSwECLQAUAAYACAAAACEAkuoB8t0AAAAJAQAADwAAAAAAAAAAAAAA&#10;AAAbBAAAZHJzL2Rvd25yZXYueG1sUEsFBgAAAAAEAAQA8wAAACUFAAAAAA==&#10;" strokecolor="windowText" strokeweight="2.25pt"/>
            </w:pict>
          </mc:Fallback>
        </mc:AlternateContent>
      </w:r>
      <w:r w:rsidRPr="009E40D2">
        <w:rPr>
          <w:rFonts w:ascii="Arial Narrow" w:hAnsi="Arial Narrow"/>
          <w:b/>
          <w:sz w:val="32"/>
        </w:rPr>
        <w:t xml:space="preserve">         </w:t>
      </w:r>
      <w:r w:rsidRPr="009E40D2">
        <w:rPr>
          <w:rFonts w:ascii="Arial Narrow" w:hAnsi="Arial Narrow"/>
          <w:b/>
        </w:rPr>
        <w:t xml:space="preserve">                                                                                                               </w:t>
      </w:r>
      <w:r>
        <w:rPr>
          <w:rFonts w:ascii="Arial Narrow" w:hAnsi="Arial Narrow"/>
          <w:b/>
        </w:rPr>
        <w:t xml:space="preserve">                            </w:t>
      </w:r>
      <w:r w:rsidRPr="009E40D2">
        <w:rPr>
          <w:rFonts w:ascii="Arial Narrow" w:hAnsi="Arial Narrow"/>
          <w:b/>
          <w:sz w:val="32"/>
        </w:rPr>
        <w:t xml:space="preserve">X 100              </w:t>
      </w:r>
    </w:p>
    <w:p w14:paraId="368DEC81" w14:textId="77777777" w:rsidR="009F3659" w:rsidRPr="009E40D2" w:rsidRDefault="009F3659" w:rsidP="009F3659">
      <w:pPr>
        <w:rPr>
          <w:rFonts w:ascii="Arial Narrow" w:hAnsi="Arial Narrow"/>
          <w:sz w:val="28"/>
          <w:szCs w:val="28"/>
        </w:rPr>
      </w:pPr>
      <w:r w:rsidRPr="009E40D2">
        <w:rPr>
          <w:rFonts w:ascii="Arial Narrow" w:hAnsi="Arial Narrow"/>
        </w:rPr>
        <w:t xml:space="preserve">                                                             Total de personas programadas en dicho período</w:t>
      </w:r>
    </w:p>
    <w:p w14:paraId="7DB6D38C" w14:textId="77777777" w:rsidR="009F3659" w:rsidRDefault="009F3659" w:rsidP="009F3659">
      <w:pPr>
        <w:jc w:val="both"/>
        <w:rPr>
          <w:rFonts w:ascii="Arial Narrow" w:hAnsi="Arial Narrow" w:cs="Arial"/>
          <w:b/>
          <w:sz w:val="28"/>
          <w:szCs w:val="28"/>
        </w:rPr>
      </w:pPr>
    </w:p>
    <w:p w14:paraId="69DE9506" w14:textId="77777777" w:rsidR="009F3659" w:rsidRPr="002F3DA1" w:rsidRDefault="009F3659" w:rsidP="004B7335">
      <w:pPr>
        <w:pStyle w:val="Prrafodelista"/>
        <w:numPr>
          <w:ilvl w:val="0"/>
          <w:numId w:val="9"/>
        </w:numPr>
        <w:jc w:val="both"/>
        <w:rPr>
          <w:rFonts w:ascii="Arial Narrow" w:hAnsi="Arial Narrow"/>
          <w:sz w:val="28"/>
          <w:szCs w:val="28"/>
        </w:rPr>
      </w:pPr>
      <w:r>
        <w:rPr>
          <w:rFonts w:ascii="Arial Narrow" w:hAnsi="Arial Narrow"/>
          <w:b/>
          <w:sz w:val="28"/>
          <w:szCs w:val="28"/>
        </w:rPr>
        <w:t>Medidas correctivas</w:t>
      </w:r>
    </w:p>
    <w:p w14:paraId="1B07E811" w14:textId="77777777" w:rsidR="00D64AC4" w:rsidRPr="00D64AC4" w:rsidRDefault="00D64AC4" w:rsidP="004F0721">
      <w:pPr>
        <w:spacing w:after="0" w:line="360" w:lineRule="auto"/>
        <w:rPr>
          <w:rFonts w:ascii="Arial Narrow" w:hAnsi="Arial Narrow" w:cs="Arial"/>
          <w:sz w:val="28"/>
          <w:szCs w:val="28"/>
        </w:rPr>
      </w:pPr>
      <w:r>
        <w:rPr>
          <w:rFonts w:ascii="Arial Narrow" w:hAnsi="Arial Narrow" w:cs="Arial"/>
          <w:sz w:val="28"/>
          <w:szCs w:val="28"/>
        </w:rPr>
        <w:t>Se desarrollar un módulo virtual de capacitación para los conductores  que facilite el desarrollo del proceso</w:t>
      </w:r>
    </w:p>
    <w:p w14:paraId="195E8256" w14:textId="77777777" w:rsidR="00D64AC4" w:rsidRDefault="00D64AC4" w:rsidP="004F0721">
      <w:pPr>
        <w:pStyle w:val="Ttulo3"/>
        <w:spacing w:before="0" w:line="360" w:lineRule="auto"/>
        <w:rPr>
          <w:rFonts w:ascii="Arial Narrow" w:hAnsi="Arial Narrow"/>
          <w:color w:val="auto"/>
          <w:sz w:val="28"/>
          <w:szCs w:val="28"/>
        </w:rPr>
      </w:pPr>
    </w:p>
    <w:p w14:paraId="59BACC85" w14:textId="77777777" w:rsidR="00B343F9" w:rsidRPr="004F0721" w:rsidRDefault="00216161" w:rsidP="004F0721">
      <w:pPr>
        <w:pStyle w:val="Ttulo3"/>
        <w:spacing w:before="0" w:line="360" w:lineRule="auto"/>
        <w:rPr>
          <w:rFonts w:ascii="Arial Narrow" w:hAnsi="Arial Narrow"/>
          <w:color w:val="auto"/>
          <w:sz w:val="28"/>
          <w:szCs w:val="28"/>
        </w:rPr>
      </w:pPr>
      <w:bookmarkStart w:id="39" w:name="_Toc344571533"/>
      <w:r w:rsidRPr="004F0721">
        <w:rPr>
          <w:rFonts w:ascii="Arial Narrow" w:hAnsi="Arial Narrow"/>
          <w:color w:val="auto"/>
          <w:sz w:val="28"/>
          <w:szCs w:val="28"/>
        </w:rPr>
        <w:t>8.</w:t>
      </w:r>
      <w:r w:rsidR="000979D2">
        <w:rPr>
          <w:rFonts w:ascii="Arial Narrow" w:hAnsi="Arial Narrow"/>
          <w:color w:val="auto"/>
          <w:sz w:val="28"/>
          <w:szCs w:val="28"/>
        </w:rPr>
        <w:t>1</w:t>
      </w:r>
      <w:r w:rsidR="00B343F9" w:rsidRPr="004F0721">
        <w:rPr>
          <w:rFonts w:ascii="Arial Narrow" w:hAnsi="Arial Narrow"/>
          <w:color w:val="auto"/>
          <w:sz w:val="28"/>
          <w:szCs w:val="28"/>
        </w:rPr>
        <w:t>.</w:t>
      </w:r>
      <w:r w:rsidR="007C131B">
        <w:rPr>
          <w:rFonts w:ascii="Arial Narrow" w:hAnsi="Arial Narrow"/>
          <w:color w:val="auto"/>
          <w:sz w:val="28"/>
          <w:szCs w:val="28"/>
        </w:rPr>
        <w:t>5</w:t>
      </w:r>
      <w:r w:rsidR="00B343F9" w:rsidRPr="004F0721">
        <w:rPr>
          <w:rFonts w:ascii="Arial Narrow" w:hAnsi="Arial Narrow"/>
          <w:color w:val="auto"/>
          <w:sz w:val="28"/>
          <w:szCs w:val="28"/>
        </w:rPr>
        <w:t>. Control de documentación de conductores</w:t>
      </w:r>
      <w:bookmarkEnd w:id="39"/>
    </w:p>
    <w:p w14:paraId="6E44FBC1" w14:textId="77777777" w:rsidR="00FA0F3A" w:rsidRDefault="00FA0F3A" w:rsidP="004F0721">
      <w:pPr>
        <w:spacing w:after="0" w:line="360" w:lineRule="auto"/>
        <w:rPr>
          <w:rFonts w:ascii="Arial Narrow" w:hAnsi="Arial Narrow"/>
          <w:sz w:val="28"/>
          <w:szCs w:val="28"/>
        </w:rPr>
      </w:pPr>
    </w:p>
    <w:p w14:paraId="677B1B77" w14:textId="77777777" w:rsidR="00FE165A" w:rsidRPr="00FE165A" w:rsidRDefault="00FE165A" w:rsidP="00FE165A">
      <w:pPr>
        <w:autoSpaceDE w:val="0"/>
        <w:autoSpaceDN w:val="0"/>
        <w:adjustRightInd w:val="0"/>
        <w:spacing w:after="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Se tendrá documentada la información de sus conductores en una base de datos almacenada en la Oficina de Personal, para lo cual cumplirá con la Ley 1581 de </w:t>
      </w:r>
      <w:r w:rsidRPr="00FE165A">
        <w:rPr>
          <w:rFonts w:ascii="Arial Narrow" w:hAnsi="Arial Narrow" w:cs="Arial"/>
          <w:color w:val="000000"/>
          <w:sz w:val="28"/>
          <w:szCs w:val="28"/>
        </w:rPr>
        <w:lastRenderedPageBreak/>
        <w:t xml:space="preserve">2012 en cuanto a la protección de datos personales, actualizando esta de manera semestral y para todos los efectos se registrara la siguiente información: </w:t>
      </w:r>
    </w:p>
    <w:p w14:paraId="78D983E9" w14:textId="77777777" w:rsidR="00FE165A" w:rsidRPr="00FE165A" w:rsidRDefault="00FE165A" w:rsidP="00FE165A">
      <w:pPr>
        <w:autoSpaceDE w:val="0"/>
        <w:autoSpaceDN w:val="0"/>
        <w:adjustRightInd w:val="0"/>
        <w:spacing w:after="0" w:line="360" w:lineRule="auto"/>
        <w:jc w:val="both"/>
        <w:rPr>
          <w:rFonts w:ascii="Arial Narrow" w:hAnsi="Arial Narrow" w:cs="Arial"/>
          <w:color w:val="000000"/>
          <w:sz w:val="28"/>
          <w:szCs w:val="28"/>
        </w:rPr>
      </w:pPr>
    </w:p>
    <w:p w14:paraId="4BA68020"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Nombres y Apellidos </w:t>
      </w:r>
    </w:p>
    <w:p w14:paraId="4D8E167A"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Número de identificación </w:t>
      </w:r>
    </w:p>
    <w:p w14:paraId="5F0131C4"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Edad </w:t>
      </w:r>
    </w:p>
    <w:p w14:paraId="4BDF182D"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Tipo de contrato </w:t>
      </w:r>
    </w:p>
    <w:p w14:paraId="48AF465F"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Años de experiencia en la conducción </w:t>
      </w:r>
    </w:p>
    <w:p w14:paraId="072B840E"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Inscripción ante el RUNT </w:t>
      </w:r>
    </w:p>
    <w:p w14:paraId="2B75C2E3"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Tipo de licencia de conducción </w:t>
      </w:r>
    </w:p>
    <w:p w14:paraId="5FC241F9"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Vigencia de la licencia de conducción </w:t>
      </w:r>
    </w:p>
    <w:p w14:paraId="3A69E08C"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Tipo de vehículo que conduce </w:t>
      </w:r>
    </w:p>
    <w:p w14:paraId="0AD834B4"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Reporte de comparendos e histórico de los mismos </w:t>
      </w:r>
    </w:p>
    <w:p w14:paraId="236A88B4"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Control de ingreso de conductores con deudas de comparendos </w:t>
      </w:r>
    </w:p>
    <w:p w14:paraId="490B146B"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Reporte de incidentes - fecha, lugar </w:t>
      </w:r>
    </w:p>
    <w:p w14:paraId="491B1B19" w14:textId="77777777" w:rsidR="00FE165A" w:rsidRPr="00FE165A" w:rsidRDefault="00FE165A" w:rsidP="004B7335">
      <w:pPr>
        <w:pStyle w:val="Prrafodelista"/>
        <w:numPr>
          <w:ilvl w:val="0"/>
          <w:numId w:val="13"/>
        </w:numPr>
        <w:autoSpaceDE w:val="0"/>
        <w:autoSpaceDN w:val="0"/>
        <w:adjustRightInd w:val="0"/>
        <w:spacing w:after="2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Reporte de accidentes- fecha, lugar </w:t>
      </w:r>
    </w:p>
    <w:p w14:paraId="2FEB59D6" w14:textId="77777777" w:rsidR="00FE165A" w:rsidRDefault="00FE165A" w:rsidP="004B7335">
      <w:pPr>
        <w:pStyle w:val="Prrafodelista"/>
        <w:numPr>
          <w:ilvl w:val="0"/>
          <w:numId w:val="13"/>
        </w:numPr>
        <w:autoSpaceDE w:val="0"/>
        <w:autoSpaceDN w:val="0"/>
        <w:adjustRightInd w:val="0"/>
        <w:spacing w:after="0"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Acciones de seguridad vial realizadas: </w:t>
      </w:r>
    </w:p>
    <w:p w14:paraId="72E232B7" w14:textId="77777777" w:rsidR="00FE165A" w:rsidRPr="00FE165A" w:rsidRDefault="00FE165A" w:rsidP="00F05B4F">
      <w:pPr>
        <w:pStyle w:val="Prrafodelista"/>
        <w:numPr>
          <w:ilvl w:val="0"/>
          <w:numId w:val="28"/>
        </w:numPr>
        <w:autoSpaceDE w:val="0"/>
        <w:autoSpaceDN w:val="0"/>
        <w:adjustRightInd w:val="0"/>
        <w:spacing w:after="51"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Exámenes </w:t>
      </w:r>
    </w:p>
    <w:p w14:paraId="6AC09DB9" w14:textId="77777777" w:rsidR="00FE165A" w:rsidRPr="00FE165A" w:rsidRDefault="00FE165A" w:rsidP="00F05B4F">
      <w:pPr>
        <w:pStyle w:val="Prrafodelista"/>
        <w:numPr>
          <w:ilvl w:val="0"/>
          <w:numId w:val="28"/>
        </w:numPr>
        <w:autoSpaceDE w:val="0"/>
        <w:autoSpaceDN w:val="0"/>
        <w:adjustRightInd w:val="0"/>
        <w:spacing w:after="51" w:line="360" w:lineRule="auto"/>
        <w:jc w:val="both"/>
        <w:rPr>
          <w:rFonts w:ascii="Arial Narrow" w:hAnsi="Arial Narrow" w:cs="Arial"/>
          <w:color w:val="000000"/>
          <w:sz w:val="28"/>
          <w:szCs w:val="28"/>
        </w:rPr>
      </w:pPr>
      <w:r w:rsidRPr="00FE165A">
        <w:rPr>
          <w:rFonts w:ascii="Arial Narrow" w:hAnsi="Arial Narrow" w:cs="Arial"/>
          <w:color w:val="000000"/>
          <w:sz w:val="28"/>
          <w:szCs w:val="28"/>
        </w:rPr>
        <w:t xml:space="preserve">Pruebas </w:t>
      </w:r>
    </w:p>
    <w:p w14:paraId="7A6FBD29" w14:textId="77777777" w:rsidR="003C70FA" w:rsidRDefault="00FE165A" w:rsidP="00F05B4F">
      <w:pPr>
        <w:pStyle w:val="Prrafodelista"/>
        <w:numPr>
          <w:ilvl w:val="0"/>
          <w:numId w:val="28"/>
        </w:numPr>
        <w:autoSpaceDE w:val="0"/>
        <w:autoSpaceDN w:val="0"/>
        <w:adjustRightInd w:val="0"/>
        <w:spacing w:after="0" w:line="360" w:lineRule="auto"/>
        <w:jc w:val="both"/>
        <w:rPr>
          <w:rFonts w:ascii="Arial Narrow" w:hAnsi="Arial Narrow" w:cs="Arial"/>
          <w:color w:val="000000"/>
          <w:sz w:val="28"/>
          <w:szCs w:val="28"/>
        </w:rPr>
      </w:pPr>
      <w:r w:rsidRPr="00FE165A">
        <w:rPr>
          <w:rFonts w:ascii="Arial Narrow" w:hAnsi="Arial Narrow" w:cs="Arial"/>
          <w:color w:val="000000"/>
          <w:sz w:val="28"/>
          <w:szCs w:val="28"/>
        </w:rPr>
        <w:t>Capacitaciones</w:t>
      </w:r>
    </w:p>
    <w:p w14:paraId="2BB8D0DF" w14:textId="77777777" w:rsidR="00FE165A" w:rsidRDefault="003C70FA" w:rsidP="00F05B4F">
      <w:pPr>
        <w:pStyle w:val="Prrafodelista"/>
        <w:numPr>
          <w:ilvl w:val="0"/>
          <w:numId w:val="28"/>
        </w:numPr>
        <w:autoSpaceDE w:val="0"/>
        <w:autoSpaceDN w:val="0"/>
        <w:adjustRightInd w:val="0"/>
        <w:spacing w:after="0" w:line="360" w:lineRule="auto"/>
        <w:jc w:val="both"/>
        <w:rPr>
          <w:rFonts w:ascii="Arial Narrow" w:hAnsi="Arial Narrow" w:cs="Arial"/>
          <w:color w:val="000000"/>
          <w:sz w:val="28"/>
          <w:szCs w:val="28"/>
        </w:rPr>
      </w:pPr>
      <w:r>
        <w:rPr>
          <w:rFonts w:ascii="Arial Narrow" w:hAnsi="Arial Narrow" w:cs="Arial"/>
          <w:color w:val="000000"/>
          <w:sz w:val="28"/>
          <w:szCs w:val="28"/>
        </w:rPr>
        <w:t xml:space="preserve">Toda la información quedara en el sistema  de la compañía en el módulo de colaboradores </w:t>
      </w:r>
      <w:r w:rsidR="00FE165A" w:rsidRPr="00FE165A">
        <w:rPr>
          <w:rFonts w:ascii="Arial Narrow" w:hAnsi="Arial Narrow" w:cs="Arial"/>
          <w:color w:val="000000"/>
          <w:sz w:val="28"/>
          <w:szCs w:val="28"/>
        </w:rPr>
        <w:t xml:space="preserve"> </w:t>
      </w:r>
    </w:p>
    <w:p w14:paraId="6C31C1F7" w14:textId="77777777" w:rsidR="003C70FA" w:rsidRPr="003C70FA" w:rsidRDefault="003C70FA" w:rsidP="003C70FA">
      <w:pPr>
        <w:autoSpaceDE w:val="0"/>
        <w:autoSpaceDN w:val="0"/>
        <w:adjustRightInd w:val="0"/>
        <w:spacing w:after="0" w:line="360" w:lineRule="auto"/>
        <w:jc w:val="both"/>
        <w:rPr>
          <w:rFonts w:ascii="Arial Narrow" w:hAnsi="Arial Narrow" w:cs="Arial"/>
          <w:color w:val="000000"/>
          <w:sz w:val="28"/>
          <w:szCs w:val="28"/>
        </w:rPr>
      </w:pPr>
    </w:p>
    <w:p w14:paraId="4BEB2175" w14:textId="77777777" w:rsidR="00FE165A" w:rsidRPr="004F0721" w:rsidRDefault="00A305E3" w:rsidP="004F0721">
      <w:pPr>
        <w:spacing w:after="0" w:line="360" w:lineRule="auto"/>
        <w:rPr>
          <w:rFonts w:ascii="Arial Narrow" w:hAnsi="Arial Narrow"/>
          <w:sz w:val="28"/>
          <w:szCs w:val="28"/>
        </w:rPr>
      </w:pPr>
      <w:r>
        <w:rPr>
          <w:rFonts w:ascii="Arial Narrow" w:hAnsi="Arial Narrow"/>
          <w:noProof/>
          <w:sz w:val="28"/>
          <w:szCs w:val="28"/>
          <w:lang w:val="es-CO" w:eastAsia="es-CO"/>
        </w:rPr>
        <w:lastRenderedPageBreak/>
        <w:drawing>
          <wp:inline distT="0" distB="0" distL="0" distR="0" wp14:anchorId="76A16D47" wp14:editId="29EA32E2">
            <wp:extent cx="5391150" cy="27838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783840"/>
                    </a:xfrm>
                    <a:prstGeom prst="rect">
                      <a:avLst/>
                    </a:prstGeom>
                    <a:noFill/>
                    <a:ln>
                      <a:noFill/>
                    </a:ln>
                  </pic:spPr>
                </pic:pic>
              </a:graphicData>
            </a:graphic>
          </wp:inline>
        </w:drawing>
      </w:r>
    </w:p>
    <w:p w14:paraId="166F61BE" w14:textId="77777777" w:rsidR="00B343F9" w:rsidRPr="004F0721" w:rsidRDefault="00216161" w:rsidP="004F0721">
      <w:pPr>
        <w:pStyle w:val="Ttulo3"/>
        <w:spacing w:before="0" w:line="360" w:lineRule="auto"/>
        <w:rPr>
          <w:rFonts w:ascii="Arial Narrow" w:hAnsi="Arial Narrow"/>
          <w:color w:val="auto"/>
          <w:sz w:val="28"/>
          <w:szCs w:val="28"/>
        </w:rPr>
      </w:pPr>
      <w:bookmarkStart w:id="40" w:name="_Toc344571534"/>
      <w:r w:rsidRPr="004F0721">
        <w:rPr>
          <w:rFonts w:ascii="Arial Narrow" w:hAnsi="Arial Narrow"/>
          <w:color w:val="auto"/>
          <w:sz w:val="28"/>
          <w:szCs w:val="28"/>
        </w:rPr>
        <w:t>8.</w:t>
      </w:r>
      <w:r w:rsidR="000979D2">
        <w:rPr>
          <w:rFonts w:ascii="Arial Narrow" w:hAnsi="Arial Narrow"/>
          <w:color w:val="auto"/>
          <w:sz w:val="28"/>
          <w:szCs w:val="28"/>
        </w:rPr>
        <w:t>1</w:t>
      </w:r>
      <w:r w:rsidR="007C131B">
        <w:rPr>
          <w:rFonts w:ascii="Arial Narrow" w:hAnsi="Arial Narrow"/>
          <w:color w:val="auto"/>
          <w:sz w:val="28"/>
          <w:szCs w:val="28"/>
        </w:rPr>
        <w:t>.6</w:t>
      </w:r>
      <w:r w:rsidR="00B343F9" w:rsidRPr="004F0721">
        <w:rPr>
          <w:rFonts w:ascii="Arial Narrow" w:hAnsi="Arial Narrow"/>
          <w:color w:val="auto"/>
          <w:sz w:val="28"/>
          <w:szCs w:val="28"/>
        </w:rPr>
        <w:t>. Políticas de regulación de la empresa</w:t>
      </w:r>
      <w:bookmarkEnd w:id="40"/>
    </w:p>
    <w:p w14:paraId="4A058080" w14:textId="77777777" w:rsidR="009643EB" w:rsidRPr="004F0721" w:rsidRDefault="009643EB" w:rsidP="004F0721">
      <w:pPr>
        <w:spacing w:after="0" w:line="360" w:lineRule="auto"/>
        <w:rPr>
          <w:rFonts w:ascii="Arial Narrow" w:hAnsi="Arial Narrow"/>
          <w:sz w:val="28"/>
          <w:szCs w:val="28"/>
        </w:rPr>
      </w:pPr>
    </w:p>
    <w:p w14:paraId="501F9D78"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1" w:name="_Toc410971475"/>
      <w:r>
        <w:rPr>
          <w:rFonts w:ascii="Arial Narrow" w:hAnsi="Arial Narrow"/>
          <w:i w:val="0"/>
          <w:color w:val="auto"/>
          <w:sz w:val="28"/>
          <w:szCs w:val="28"/>
        </w:rPr>
        <w:t>8.1</w:t>
      </w:r>
      <w:r w:rsidR="00743DFD" w:rsidRPr="004F0721">
        <w:rPr>
          <w:rFonts w:ascii="Arial Narrow" w:hAnsi="Arial Narrow"/>
          <w:i w:val="0"/>
          <w:color w:val="auto"/>
          <w:sz w:val="28"/>
          <w:szCs w:val="28"/>
        </w:rPr>
        <w:t>.</w:t>
      </w:r>
      <w:r w:rsidR="007C131B">
        <w:rPr>
          <w:rFonts w:ascii="Arial Narrow" w:hAnsi="Arial Narrow"/>
          <w:i w:val="0"/>
          <w:color w:val="auto"/>
          <w:sz w:val="28"/>
          <w:szCs w:val="28"/>
        </w:rPr>
        <w:t>6</w:t>
      </w:r>
      <w:r w:rsidR="00743DFD" w:rsidRPr="004F0721">
        <w:rPr>
          <w:rFonts w:ascii="Arial Narrow" w:hAnsi="Arial Narrow"/>
          <w:i w:val="0"/>
          <w:color w:val="auto"/>
          <w:sz w:val="28"/>
          <w:szCs w:val="28"/>
        </w:rPr>
        <w:t>.1. Realización del control de los conductores</w:t>
      </w:r>
      <w:bookmarkEnd w:id="41"/>
    </w:p>
    <w:p w14:paraId="67E8DECE" w14:textId="77777777" w:rsidR="00743DFD" w:rsidRDefault="00D64AC4" w:rsidP="00D64AC4">
      <w:pPr>
        <w:spacing w:after="0" w:line="360" w:lineRule="auto"/>
        <w:jc w:val="both"/>
        <w:rPr>
          <w:rFonts w:ascii="Arial Narrow" w:hAnsi="Arial Narrow" w:cs="Arial"/>
          <w:sz w:val="28"/>
          <w:szCs w:val="28"/>
        </w:rPr>
      </w:pPr>
      <w:r w:rsidRPr="00D64AC4">
        <w:rPr>
          <w:rFonts w:ascii="Arial Narrow" w:hAnsi="Arial Narrow" w:cs="Arial"/>
          <w:sz w:val="28"/>
          <w:szCs w:val="28"/>
        </w:rPr>
        <w:t xml:space="preserve">El responsable del proceso realizar un seguimiento al comportamiento de los conductores, igualmente todo el personal involucrado en la prestación del servicio será evaluado anualmente  en una evaluación de desempeño 360 grados </w:t>
      </w:r>
      <w:r>
        <w:rPr>
          <w:rFonts w:ascii="Arial Narrow" w:hAnsi="Arial Narrow" w:cs="Arial"/>
          <w:sz w:val="28"/>
          <w:szCs w:val="28"/>
        </w:rPr>
        <w:t xml:space="preserve"> a través del sistema de información </w:t>
      </w:r>
    </w:p>
    <w:p w14:paraId="6BB87959" w14:textId="4C2B687A" w:rsidR="00D64AC4" w:rsidRPr="00D64AC4" w:rsidRDefault="00D64AC4" w:rsidP="00D64AC4">
      <w:pPr>
        <w:spacing w:after="0" w:line="360" w:lineRule="auto"/>
        <w:jc w:val="both"/>
        <w:rPr>
          <w:rFonts w:ascii="Arial Narrow" w:hAnsi="Arial Narrow" w:cs="Arial"/>
          <w:sz w:val="28"/>
          <w:szCs w:val="28"/>
        </w:rPr>
      </w:pPr>
      <w:r>
        <w:rPr>
          <w:rFonts w:ascii="Arial Narrow" w:hAnsi="Arial Narrow" w:cs="Arial"/>
          <w:sz w:val="28"/>
          <w:szCs w:val="28"/>
        </w:rPr>
        <w:t>Ver procedimiento de evaluación de desempeño y módulo de evaluación de desempeño</w:t>
      </w:r>
      <w:r w:rsidR="00A320D0">
        <w:rPr>
          <w:rFonts w:ascii="Arial Narrow" w:hAnsi="Arial Narrow" w:cs="Arial"/>
          <w:sz w:val="28"/>
          <w:szCs w:val="28"/>
        </w:rPr>
        <w:t xml:space="preserve"> en el sistema de información de SETRES LTDA.</w:t>
      </w:r>
    </w:p>
    <w:p w14:paraId="1F14367B" w14:textId="77777777" w:rsidR="00743DFD" w:rsidRPr="00D64AC4" w:rsidRDefault="00743DFD" w:rsidP="004F0721">
      <w:pPr>
        <w:autoSpaceDE w:val="0"/>
        <w:autoSpaceDN w:val="0"/>
        <w:adjustRightInd w:val="0"/>
        <w:spacing w:after="0" w:line="360" w:lineRule="auto"/>
        <w:jc w:val="both"/>
        <w:rPr>
          <w:rFonts w:ascii="Arial Narrow" w:hAnsi="Arial Narrow" w:cs="Arial"/>
          <w:sz w:val="28"/>
          <w:szCs w:val="28"/>
        </w:rPr>
      </w:pPr>
    </w:p>
    <w:p w14:paraId="657ADCEE" w14:textId="77777777" w:rsidR="00743DFD" w:rsidRPr="004F0721" w:rsidRDefault="0078103E" w:rsidP="004F0721">
      <w:pPr>
        <w:autoSpaceDE w:val="0"/>
        <w:autoSpaceDN w:val="0"/>
        <w:adjustRightInd w:val="0"/>
        <w:spacing w:after="0" w:line="360" w:lineRule="auto"/>
        <w:jc w:val="both"/>
        <w:rPr>
          <w:rFonts w:ascii="Arial Narrow" w:hAnsi="Arial Narrow" w:cs="Arial"/>
          <w:sz w:val="28"/>
          <w:szCs w:val="28"/>
        </w:rPr>
      </w:pPr>
      <w:r>
        <w:rPr>
          <w:rFonts w:ascii="Arial Narrow" w:hAnsi="Arial Narrow" w:cs="Arial"/>
          <w:noProof/>
          <w:sz w:val="28"/>
          <w:szCs w:val="28"/>
          <w:lang w:val="es-CO" w:eastAsia="es-CO"/>
        </w:rPr>
        <w:drawing>
          <wp:inline distT="0" distB="0" distL="0" distR="0" wp14:anchorId="18AEC5C5" wp14:editId="03E5DCDA">
            <wp:extent cx="5199321" cy="179690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133" cy="1796838"/>
                    </a:xfrm>
                    <a:prstGeom prst="rect">
                      <a:avLst/>
                    </a:prstGeom>
                    <a:noFill/>
                    <a:ln>
                      <a:noFill/>
                    </a:ln>
                  </pic:spPr>
                </pic:pic>
              </a:graphicData>
            </a:graphic>
          </wp:inline>
        </w:drawing>
      </w:r>
    </w:p>
    <w:p w14:paraId="357A84E8" w14:textId="77777777" w:rsidR="00743DFD" w:rsidRPr="004F0721" w:rsidRDefault="0078103E" w:rsidP="004F0721">
      <w:pPr>
        <w:autoSpaceDE w:val="0"/>
        <w:autoSpaceDN w:val="0"/>
        <w:adjustRightInd w:val="0"/>
        <w:spacing w:after="0" w:line="360" w:lineRule="auto"/>
        <w:jc w:val="both"/>
        <w:rPr>
          <w:rFonts w:ascii="Arial Narrow" w:hAnsi="Arial Narrow" w:cs="Arial"/>
          <w:sz w:val="28"/>
          <w:szCs w:val="28"/>
        </w:rPr>
      </w:pPr>
      <w:r>
        <w:rPr>
          <w:rFonts w:ascii="Arial Narrow" w:hAnsi="Arial Narrow" w:cs="Arial"/>
          <w:noProof/>
          <w:sz w:val="28"/>
          <w:szCs w:val="28"/>
          <w:lang w:val="es-CO" w:eastAsia="es-CO"/>
        </w:rPr>
        <w:lastRenderedPageBreak/>
        <w:drawing>
          <wp:inline distT="0" distB="0" distL="0" distR="0" wp14:anchorId="24565936" wp14:editId="1FA92112">
            <wp:extent cx="5390515" cy="2966720"/>
            <wp:effectExtent l="0" t="0" r="63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15" cy="2966720"/>
                    </a:xfrm>
                    <a:prstGeom prst="rect">
                      <a:avLst/>
                    </a:prstGeom>
                    <a:noFill/>
                    <a:ln>
                      <a:noFill/>
                    </a:ln>
                  </pic:spPr>
                </pic:pic>
              </a:graphicData>
            </a:graphic>
          </wp:inline>
        </w:drawing>
      </w:r>
    </w:p>
    <w:p w14:paraId="38498815"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w:t>
      </w:r>
    </w:p>
    <w:p w14:paraId="77F65243"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Para este cambio en la cultura en seguridad vial de los empleados y contratistas, se requiere también un cambio en los métodos disciplinarios de modo que sean más educativos y de acompañamiento para el crecimiento y menos policivos o paternalistas.</w:t>
      </w:r>
    </w:p>
    <w:p w14:paraId="3FBEBCDD" w14:textId="77777777" w:rsidR="00743DFD" w:rsidRDefault="00743DFD" w:rsidP="004F0721">
      <w:pPr>
        <w:autoSpaceDE w:val="0"/>
        <w:autoSpaceDN w:val="0"/>
        <w:adjustRightInd w:val="0"/>
        <w:spacing w:after="0" w:line="360" w:lineRule="auto"/>
        <w:jc w:val="both"/>
        <w:rPr>
          <w:rFonts w:ascii="Arial Narrow" w:hAnsi="Arial Narrow" w:cs="Arial"/>
          <w:sz w:val="28"/>
          <w:szCs w:val="28"/>
        </w:rPr>
      </w:pPr>
    </w:p>
    <w:p w14:paraId="291C25CA" w14:textId="77777777" w:rsidR="00196612" w:rsidRDefault="00196612" w:rsidP="004F0721">
      <w:pPr>
        <w:autoSpaceDE w:val="0"/>
        <w:autoSpaceDN w:val="0"/>
        <w:adjustRightInd w:val="0"/>
        <w:spacing w:after="0" w:line="360" w:lineRule="auto"/>
        <w:jc w:val="both"/>
        <w:rPr>
          <w:rFonts w:ascii="Arial Narrow" w:hAnsi="Arial Narrow" w:cs="Arial"/>
          <w:sz w:val="28"/>
          <w:szCs w:val="28"/>
        </w:rPr>
      </w:pPr>
    </w:p>
    <w:p w14:paraId="37E2867B" w14:textId="77777777" w:rsidR="00196612" w:rsidRDefault="00196612" w:rsidP="004F0721">
      <w:pPr>
        <w:autoSpaceDE w:val="0"/>
        <w:autoSpaceDN w:val="0"/>
        <w:adjustRightInd w:val="0"/>
        <w:spacing w:after="0" w:line="360" w:lineRule="auto"/>
        <w:jc w:val="both"/>
        <w:rPr>
          <w:rFonts w:ascii="Arial Narrow" w:hAnsi="Arial Narrow" w:cs="Arial"/>
          <w:sz w:val="28"/>
          <w:szCs w:val="28"/>
        </w:rPr>
      </w:pPr>
    </w:p>
    <w:p w14:paraId="084DFD32" w14:textId="77777777" w:rsidR="00196612" w:rsidRDefault="00196612" w:rsidP="004F0721">
      <w:pPr>
        <w:autoSpaceDE w:val="0"/>
        <w:autoSpaceDN w:val="0"/>
        <w:adjustRightInd w:val="0"/>
        <w:spacing w:after="0" w:line="360" w:lineRule="auto"/>
        <w:jc w:val="both"/>
        <w:rPr>
          <w:rFonts w:ascii="Arial Narrow" w:hAnsi="Arial Narrow" w:cs="Arial"/>
          <w:sz w:val="28"/>
          <w:szCs w:val="28"/>
        </w:rPr>
      </w:pPr>
    </w:p>
    <w:p w14:paraId="32F718D8" w14:textId="77777777" w:rsidR="00196612" w:rsidRPr="004F0721" w:rsidRDefault="00196612" w:rsidP="004F0721">
      <w:pPr>
        <w:autoSpaceDE w:val="0"/>
        <w:autoSpaceDN w:val="0"/>
        <w:adjustRightInd w:val="0"/>
        <w:spacing w:after="0" w:line="360" w:lineRule="auto"/>
        <w:jc w:val="both"/>
        <w:rPr>
          <w:rFonts w:ascii="Arial Narrow" w:hAnsi="Arial Narrow" w:cs="Arial"/>
          <w:sz w:val="28"/>
          <w:szCs w:val="28"/>
        </w:rPr>
      </w:pPr>
    </w:p>
    <w:p w14:paraId="1360531D" w14:textId="77777777" w:rsidR="00743DFD" w:rsidRPr="004F0721" w:rsidRDefault="00743DFD" w:rsidP="004F0721">
      <w:pPr>
        <w:autoSpaceDE w:val="0"/>
        <w:autoSpaceDN w:val="0"/>
        <w:adjustRightInd w:val="0"/>
        <w:spacing w:after="0" w:line="360" w:lineRule="auto"/>
        <w:jc w:val="both"/>
        <w:rPr>
          <w:rFonts w:ascii="Arial Narrow" w:hAnsi="Arial Narrow" w:cs="Arial"/>
          <w:b/>
          <w:sz w:val="28"/>
          <w:szCs w:val="28"/>
        </w:rPr>
      </w:pPr>
      <w:r w:rsidRPr="004F0721">
        <w:rPr>
          <w:rFonts w:ascii="Arial Narrow" w:hAnsi="Arial Narrow" w:cs="Arial"/>
          <w:b/>
          <w:sz w:val="28"/>
          <w:szCs w:val="28"/>
        </w:rPr>
        <w:t>OBJETIVOS DE CALIDAD</w:t>
      </w:r>
    </w:p>
    <w:tbl>
      <w:tblPr>
        <w:tblStyle w:val="Tablaconcuadrcula"/>
        <w:tblW w:w="8279" w:type="dxa"/>
        <w:tblLook w:val="04A0" w:firstRow="1" w:lastRow="0" w:firstColumn="1" w:lastColumn="0" w:noHBand="0" w:noVBand="1"/>
      </w:tblPr>
      <w:tblGrid>
        <w:gridCol w:w="867"/>
        <w:gridCol w:w="2611"/>
        <w:gridCol w:w="1852"/>
        <w:gridCol w:w="915"/>
        <w:gridCol w:w="2034"/>
      </w:tblGrid>
      <w:tr w:rsidR="0078103E" w:rsidRPr="004F0721" w14:paraId="57B61E8A" w14:textId="77777777" w:rsidTr="00F504ED">
        <w:trPr>
          <w:trHeight w:val="302"/>
        </w:trPr>
        <w:tc>
          <w:tcPr>
            <w:tcW w:w="867" w:type="dxa"/>
            <w:hideMark/>
          </w:tcPr>
          <w:p w14:paraId="7161376E"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ITEM</w:t>
            </w:r>
          </w:p>
        </w:tc>
        <w:tc>
          <w:tcPr>
            <w:tcW w:w="2611" w:type="dxa"/>
            <w:hideMark/>
          </w:tcPr>
          <w:p w14:paraId="39986422"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52" w:type="dxa"/>
            <w:hideMark/>
          </w:tcPr>
          <w:p w14:paraId="264638DB"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5" w:type="dxa"/>
            <w:hideMark/>
          </w:tcPr>
          <w:p w14:paraId="6EFFEE7D"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034" w:type="dxa"/>
            <w:hideMark/>
          </w:tcPr>
          <w:p w14:paraId="6B6D35CE"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8103E" w:rsidRPr="004F0721" w14:paraId="7FC3C3D6" w14:textId="77777777" w:rsidTr="00F504ED">
        <w:trPr>
          <w:trHeight w:val="907"/>
        </w:trPr>
        <w:tc>
          <w:tcPr>
            <w:tcW w:w="867" w:type="dxa"/>
            <w:hideMark/>
          </w:tcPr>
          <w:p w14:paraId="00BE73F8"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611" w:type="dxa"/>
            <w:hideMark/>
          </w:tcPr>
          <w:p w14:paraId="2573B0C9" w14:textId="77777777" w:rsidR="00743DFD" w:rsidRDefault="0078103E" w:rsidP="004F0721">
            <w:pPr>
              <w:pStyle w:val="Default"/>
              <w:spacing w:line="360" w:lineRule="auto"/>
              <w:jc w:val="both"/>
              <w:rPr>
                <w:rFonts w:ascii="Arial Narrow" w:hAnsi="Arial Narrow"/>
                <w:sz w:val="28"/>
                <w:szCs w:val="28"/>
              </w:rPr>
            </w:pPr>
            <w:r>
              <w:rPr>
                <w:rFonts w:ascii="Arial Narrow" w:hAnsi="Arial Narrow"/>
                <w:sz w:val="28"/>
                <w:szCs w:val="28"/>
              </w:rPr>
              <w:t xml:space="preserve">Medir el cumplimiento que el personal ha </w:t>
            </w:r>
            <w:r>
              <w:rPr>
                <w:rFonts w:ascii="Arial Narrow" w:hAnsi="Arial Narrow"/>
                <w:sz w:val="28"/>
                <w:szCs w:val="28"/>
              </w:rPr>
              <w:lastRenderedPageBreak/>
              <w:t>tenido en relación con el desempeño</w:t>
            </w:r>
          </w:p>
          <w:p w14:paraId="6251D1A1" w14:textId="77777777" w:rsidR="0078103E" w:rsidRPr="004F0721" w:rsidRDefault="0078103E" w:rsidP="004F0721">
            <w:pPr>
              <w:pStyle w:val="Default"/>
              <w:spacing w:line="360" w:lineRule="auto"/>
              <w:jc w:val="both"/>
              <w:rPr>
                <w:rFonts w:ascii="Arial Narrow" w:hAnsi="Arial Narrow"/>
                <w:sz w:val="28"/>
                <w:szCs w:val="28"/>
              </w:rPr>
            </w:pPr>
            <w:r>
              <w:rPr>
                <w:rFonts w:ascii="Arial Narrow" w:hAnsi="Arial Narrow"/>
                <w:sz w:val="28"/>
                <w:szCs w:val="28"/>
              </w:rPr>
              <w:t xml:space="preserve">Tomar las acciones correctivas a que haya lugar </w:t>
            </w:r>
          </w:p>
        </w:tc>
        <w:tc>
          <w:tcPr>
            <w:tcW w:w="1852" w:type="dxa"/>
            <w:hideMark/>
          </w:tcPr>
          <w:p w14:paraId="77E4052F" w14:textId="77777777" w:rsidR="00743DFD" w:rsidRPr="004F0721" w:rsidRDefault="00743DFD" w:rsidP="0078103E">
            <w:pPr>
              <w:pStyle w:val="Default"/>
              <w:spacing w:line="360" w:lineRule="auto"/>
              <w:jc w:val="both"/>
              <w:rPr>
                <w:rFonts w:ascii="Arial Narrow" w:hAnsi="Arial Narrow"/>
                <w:sz w:val="28"/>
                <w:szCs w:val="28"/>
              </w:rPr>
            </w:pPr>
            <w:r w:rsidRPr="004F0721">
              <w:rPr>
                <w:rFonts w:ascii="Arial Narrow" w:hAnsi="Arial Narrow"/>
                <w:sz w:val="28"/>
                <w:szCs w:val="28"/>
              </w:rPr>
              <w:lastRenderedPageBreak/>
              <w:t xml:space="preserve">% de </w:t>
            </w:r>
            <w:r w:rsidR="0078103E">
              <w:rPr>
                <w:rFonts w:ascii="Arial Narrow" w:hAnsi="Arial Narrow"/>
                <w:sz w:val="28"/>
                <w:szCs w:val="28"/>
              </w:rPr>
              <w:t xml:space="preserve">calificación del </w:t>
            </w:r>
            <w:r w:rsidR="0078103E">
              <w:rPr>
                <w:rFonts w:ascii="Arial Narrow" w:hAnsi="Arial Narrow"/>
                <w:sz w:val="28"/>
                <w:szCs w:val="28"/>
              </w:rPr>
              <w:lastRenderedPageBreak/>
              <w:t>desempeño</w:t>
            </w:r>
          </w:p>
        </w:tc>
        <w:tc>
          <w:tcPr>
            <w:tcW w:w="915" w:type="dxa"/>
            <w:hideMark/>
          </w:tcPr>
          <w:p w14:paraId="01A7CF9E" w14:textId="77777777" w:rsidR="00743DFD" w:rsidRPr="004F0721" w:rsidRDefault="0078103E" w:rsidP="004F0721">
            <w:pPr>
              <w:pStyle w:val="Default"/>
              <w:spacing w:line="360" w:lineRule="auto"/>
              <w:jc w:val="both"/>
              <w:rPr>
                <w:rFonts w:ascii="Arial Narrow" w:hAnsi="Arial Narrow"/>
                <w:sz w:val="28"/>
                <w:szCs w:val="28"/>
              </w:rPr>
            </w:pPr>
            <w:r>
              <w:rPr>
                <w:rFonts w:ascii="Arial Narrow" w:hAnsi="Arial Narrow"/>
                <w:sz w:val="28"/>
                <w:szCs w:val="28"/>
              </w:rPr>
              <w:lastRenderedPageBreak/>
              <w:t>80%</w:t>
            </w:r>
          </w:p>
        </w:tc>
        <w:tc>
          <w:tcPr>
            <w:tcW w:w="2034" w:type="dxa"/>
            <w:hideMark/>
          </w:tcPr>
          <w:p w14:paraId="1DD49779" w14:textId="77777777" w:rsidR="00743DFD" w:rsidRPr="004F0721" w:rsidRDefault="0078103E" w:rsidP="004F0721">
            <w:pPr>
              <w:pStyle w:val="Default"/>
              <w:spacing w:line="360" w:lineRule="auto"/>
              <w:jc w:val="both"/>
              <w:rPr>
                <w:rFonts w:ascii="Arial Narrow" w:hAnsi="Arial Narrow"/>
                <w:sz w:val="28"/>
                <w:szCs w:val="28"/>
              </w:rPr>
            </w:pPr>
            <w:r>
              <w:rPr>
                <w:rFonts w:ascii="Arial Narrow" w:hAnsi="Arial Narrow"/>
                <w:sz w:val="28"/>
                <w:szCs w:val="28"/>
              </w:rPr>
              <w:t xml:space="preserve">Anual </w:t>
            </w:r>
          </w:p>
        </w:tc>
      </w:tr>
    </w:tbl>
    <w:p w14:paraId="143CEE01" w14:textId="77777777" w:rsidR="00743DFD" w:rsidRPr="004F0721" w:rsidRDefault="00743DFD" w:rsidP="004F0721">
      <w:pPr>
        <w:pStyle w:val="Default"/>
        <w:spacing w:line="360" w:lineRule="auto"/>
        <w:jc w:val="both"/>
        <w:rPr>
          <w:rFonts w:ascii="Arial Narrow" w:hAnsi="Arial Narrow"/>
          <w:sz w:val="28"/>
          <w:szCs w:val="28"/>
        </w:rPr>
      </w:pPr>
    </w:p>
    <w:p w14:paraId="008364F9"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p w14:paraId="4BC5584F" w14:textId="77777777" w:rsidR="00743DFD" w:rsidRPr="004F0721" w:rsidRDefault="000979D2" w:rsidP="000F0CCA">
      <w:pPr>
        <w:pStyle w:val="Ttulo4"/>
        <w:spacing w:before="0" w:line="360" w:lineRule="auto"/>
        <w:jc w:val="both"/>
        <w:rPr>
          <w:rFonts w:ascii="Arial Narrow" w:hAnsi="Arial Narrow"/>
          <w:i w:val="0"/>
          <w:color w:val="auto"/>
          <w:sz w:val="28"/>
          <w:szCs w:val="28"/>
        </w:rPr>
      </w:pPr>
      <w:bookmarkStart w:id="42" w:name="_Toc410971476"/>
      <w:r>
        <w:rPr>
          <w:rFonts w:ascii="Arial Narrow" w:hAnsi="Arial Narrow"/>
          <w:i w:val="0"/>
          <w:color w:val="auto"/>
          <w:sz w:val="28"/>
          <w:szCs w:val="28"/>
        </w:rPr>
        <w:t>8.1</w:t>
      </w:r>
      <w:r w:rsidR="00743DFD" w:rsidRPr="004F0721">
        <w:rPr>
          <w:rFonts w:ascii="Arial Narrow" w:hAnsi="Arial Narrow"/>
          <w:i w:val="0"/>
          <w:color w:val="auto"/>
          <w:sz w:val="28"/>
          <w:szCs w:val="28"/>
        </w:rPr>
        <w:t>.</w:t>
      </w:r>
      <w:r w:rsidR="007C131B">
        <w:rPr>
          <w:rFonts w:ascii="Arial Narrow" w:hAnsi="Arial Narrow"/>
          <w:i w:val="0"/>
          <w:color w:val="auto"/>
          <w:sz w:val="28"/>
          <w:szCs w:val="28"/>
        </w:rPr>
        <w:t>6</w:t>
      </w:r>
      <w:r w:rsidR="00743DFD" w:rsidRPr="004F0721">
        <w:rPr>
          <w:rFonts w:ascii="Arial Narrow" w:hAnsi="Arial Narrow"/>
          <w:i w:val="0"/>
          <w:color w:val="auto"/>
          <w:sz w:val="28"/>
          <w:szCs w:val="28"/>
        </w:rPr>
        <w:t>.2. Control y seguimiento de las infracciones de tránsito de los conductores al servicio de cada empresa</w:t>
      </w:r>
      <w:bookmarkEnd w:id="42"/>
    </w:p>
    <w:p w14:paraId="6CD99CD9"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p w14:paraId="73632771"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La empresa realizará una revisión mensual de las infracciones de tránsito que cometan sus conductores, así como hacer seguimiento a los conductores reincidentes en infracciones.</w:t>
      </w:r>
    </w:p>
    <w:p w14:paraId="3DED0892"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p w14:paraId="496E9FE1"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 xml:space="preserve">Seguimiento al conductor reincidente en accidentalidad La reincidencia generalmente no se refiere a una predisposición genética que se traduce en conceptos como propensión, proclividad o </w:t>
      </w:r>
      <w:r w:rsidR="006222E0" w:rsidRPr="004F0721">
        <w:rPr>
          <w:rFonts w:ascii="Arial Narrow" w:hAnsi="Arial Narrow" w:cs="Arial"/>
          <w:sz w:val="28"/>
          <w:szCs w:val="28"/>
        </w:rPr>
        <w:t>poli accidentalidad</w:t>
      </w:r>
      <w:r w:rsidRPr="004F0721">
        <w:rPr>
          <w:rFonts w:ascii="Arial Narrow" w:hAnsi="Arial Narrow" w:cs="Arial"/>
          <w:sz w:val="28"/>
          <w:szCs w:val="28"/>
        </w:rPr>
        <w:t>, sino a una vulnerabilidad que tiene la persona a sufrir accidentes según sea el contexto y los medios de trabajo con los que interactúa. Por lo tanto es útil dentro de los sistemas de información de las empresas identificar las personas que han sufrido dos o más eventos en un año para hacer análisis más detallados de las causas básicas (factores personales y del trabajo).</w:t>
      </w:r>
    </w:p>
    <w:p w14:paraId="33F86896"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p w14:paraId="5BD100E8"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 xml:space="preserve">No se puede desconocer que existen muchos factores personales relacionados con la capacidad física, psicológica e intelectual, que influyen de manera positiva o </w:t>
      </w:r>
      <w:r w:rsidRPr="004F0721">
        <w:rPr>
          <w:rFonts w:ascii="Arial Narrow" w:hAnsi="Arial Narrow" w:cs="Arial"/>
          <w:sz w:val="28"/>
          <w:szCs w:val="28"/>
        </w:rPr>
        <w:lastRenderedPageBreak/>
        <w:t>negativa en el desempeño del trabajo. Estos factores, que se originan en una variedad de situaciones, se relacionan entre sí de una manera particular en cada individuo.</w:t>
      </w:r>
    </w:p>
    <w:p w14:paraId="7C1CA9E1" w14:textId="77777777" w:rsidR="00743DFD" w:rsidRPr="004F0721" w:rsidRDefault="00743DFD" w:rsidP="004F0721">
      <w:pPr>
        <w:spacing w:after="0" w:line="360" w:lineRule="auto"/>
        <w:ind w:left="705"/>
        <w:jc w:val="both"/>
        <w:rPr>
          <w:rFonts w:ascii="Arial Narrow" w:hAnsi="Arial Narrow" w:cs="Arial"/>
          <w:sz w:val="28"/>
          <w:szCs w:val="28"/>
        </w:rPr>
      </w:pPr>
    </w:p>
    <w:p w14:paraId="72AE28A0"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Entre los factores personales que pueden contribuir a la reincidencia se mencionan: El abuso de drogas, el alcoholismo, el estrés, los problemas visuales o los de coordinación muscular y los relacionados con una motivación inadecuada, o un conocimiento o habilidad insuficiente para realizar la tarea. Así mismo, coexisten con los anteriores factores los factores del trabajo, relacionados básicamente con las condiciones de estado mecánico de los vehículos, la seguridad en las rutas, el riesgo público y además con los estilos de supervisión.</w:t>
      </w:r>
    </w:p>
    <w:p w14:paraId="1E598720"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p w14:paraId="6BA199FC"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r w:rsidRPr="004F0721">
        <w:rPr>
          <w:rFonts w:ascii="Arial Narrow" w:hAnsi="Arial Narrow" w:cs="Arial"/>
          <w:sz w:val="28"/>
          <w:szCs w:val="28"/>
        </w:rPr>
        <w:t>Es necesario hacer un estudio del puesto de trabajo para verificar que las condiciones técnicas del vehículo están correctas. Además se debe verificar el proceso de entrenamiento y los resultados obtenidos.</w:t>
      </w:r>
    </w:p>
    <w:p w14:paraId="319D3DB4" w14:textId="215DD4C3" w:rsidR="00743DFD" w:rsidRPr="004F0721" w:rsidRDefault="00A52459" w:rsidP="004F0721">
      <w:pPr>
        <w:autoSpaceDE w:val="0"/>
        <w:autoSpaceDN w:val="0"/>
        <w:adjustRightInd w:val="0"/>
        <w:spacing w:after="0" w:line="360" w:lineRule="auto"/>
        <w:jc w:val="both"/>
        <w:rPr>
          <w:rFonts w:ascii="Arial Narrow" w:hAnsi="Arial Narrow" w:cs="Arial"/>
          <w:sz w:val="28"/>
          <w:szCs w:val="28"/>
        </w:rPr>
      </w:pPr>
      <w:r>
        <w:rPr>
          <w:rFonts w:ascii="Arial Narrow" w:hAnsi="Arial Narrow" w:cs="Arial"/>
          <w:sz w:val="28"/>
          <w:szCs w:val="28"/>
        </w:rPr>
        <w:t>Ver programa de gestión de riesgo  del SGSST.</w:t>
      </w:r>
    </w:p>
    <w:p w14:paraId="6D754B58" w14:textId="77777777" w:rsidR="00743DFD" w:rsidRPr="004F0721" w:rsidRDefault="00743DFD" w:rsidP="004F0721">
      <w:pPr>
        <w:autoSpaceDE w:val="0"/>
        <w:autoSpaceDN w:val="0"/>
        <w:adjustRightInd w:val="0"/>
        <w:spacing w:after="0" w:line="360" w:lineRule="auto"/>
        <w:jc w:val="both"/>
        <w:rPr>
          <w:rFonts w:ascii="Arial Narrow" w:hAnsi="Arial Narrow" w:cs="Arial"/>
          <w:sz w:val="28"/>
          <w:szCs w:val="28"/>
        </w:rPr>
      </w:pPr>
    </w:p>
    <w:tbl>
      <w:tblPr>
        <w:tblStyle w:val="Tablaconcuadrcula"/>
        <w:tblW w:w="8279" w:type="dxa"/>
        <w:tblLook w:val="04A0" w:firstRow="1" w:lastRow="0" w:firstColumn="1" w:lastColumn="0" w:noHBand="0" w:noVBand="1"/>
      </w:tblPr>
      <w:tblGrid>
        <w:gridCol w:w="862"/>
        <w:gridCol w:w="2561"/>
        <w:gridCol w:w="1837"/>
        <w:gridCol w:w="913"/>
        <w:gridCol w:w="2106"/>
      </w:tblGrid>
      <w:tr w:rsidR="00743DFD" w:rsidRPr="004F0721" w14:paraId="0B9F68B9" w14:textId="77777777" w:rsidTr="00F504ED">
        <w:trPr>
          <w:trHeight w:val="302"/>
        </w:trPr>
        <w:tc>
          <w:tcPr>
            <w:tcW w:w="867" w:type="dxa"/>
            <w:hideMark/>
          </w:tcPr>
          <w:p w14:paraId="47D85B2A"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ITEM</w:t>
            </w:r>
          </w:p>
        </w:tc>
        <w:tc>
          <w:tcPr>
            <w:tcW w:w="2611" w:type="dxa"/>
            <w:hideMark/>
          </w:tcPr>
          <w:p w14:paraId="522E3F2F"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52" w:type="dxa"/>
            <w:hideMark/>
          </w:tcPr>
          <w:p w14:paraId="533AE19D"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5" w:type="dxa"/>
            <w:hideMark/>
          </w:tcPr>
          <w:p w14:paraId="14EE2153"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034" w:type="dxa"/>
            <w:hideMark/>
          </w:tcPr>
          <w:p w14:paraId="0E81261A"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43DFD" w:rsidRPr="004F0721" w14:paraId="29496CE7" w14:textId="77777777" w:rsidTr="00F504ED">
        <w:trPr>
          <w:trHeight w:val="907"/>
        </w:trPr>
        <w:tc>
          <w:tcPr>
            <w:tcW w:w="867" w:type="dxa"/>
            <w:hideMark/>
          </w:tcPr>
          <w:p w14:paraId="7D813A4D"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611" w:type="dxa"/>
            <w:hideMark/>
          </w:tcPr>
          <w:p w14:paraId="61A6858B"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Lograr y mantener cero (0) accidentes de tránsito que causen la muerte y/o heridas graves a las personas.</w:t>
            </w:r>
          </w:p>
        </w:tc>
        <w:tc>
          <w:tcPr>
            <w:tcW w:w="1852" w:type="dxa"/>
            <w:hideMark/>
          </w:tcPr>
          <w:p w14:paraId="4C5E2327"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No. Accidentes con muertes y/o heridas graves</w:t>
            </w:r>
          </w:p>
        </w:tc>
        <w:tc>
          <w:tcPr>
            <w:tcW w:w="915" w:type="dxa"/>
            <w:hideMark/>
          </w:tcPr>
          <w:p w14:paraId="52775A18" w14:textId="77777777" w:rsidR="00743DFD" w:rsidRPr="004F0721" w:rsidRDefault="00743DFD" w:rsidP="004F0721">
            <w:pPr>
              <w:pStyle w:val="Default"/>
              <w:spacing w:line="360" w:lineRule="auto"/>
              <w:jc w:val="both"/>
              <w:rPr>
                <w:rFonts w:ascii="Arial Narrow" w:hAnsi="Arial Narrow"/>
                <w:sz w:val="28"/>
                <w:szCs w:val="28"/>
              </w:rPr>
            </w:pPr>
          </w:p>
          <w:p w14:paraId="47C83D22"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0%</w:t>
            </w:r>
          </w:p>
        </w:tc>
        <w:tc>
          <w:tcPr>
            <w:tcW w:w="2034" w:type="dxa"/>
            <w:hideMark/>
          </w:tcPr>
          <w:p w14:paraId="67DE2933" w14:textId="77777777" w:rsidR="00743DFD" w:rsidRPr="004F0721" w:rsidRDefault="00743DFD" w:rsidP="004F0721">
            <w:pPr>
              <w:pStyle w:val="Default"/>
              <w:spacing w:line="360" w:lineRule="auto"/>
              <w:jc w:val="both"/>
              <w:rPr>
                <w:rFonts w:ascii="Arial Narrow" w:hAnsi="Arial Narrow"/>
                <w:sz w:val="28"/>
                <w:szCs w:val="28"/>
              </w:rPr>
            </w:pPr>
          </w:p>
          <w:p w14:paraId="50DF804A"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Permanentemente</w:t>
            </w:r>
          </w:p>
        </w:tc>
      </w:tr>
    </w:tbl>
    <w:p w14:paraId="37B68AB4" w14:textId="77777777" w:rsidR="005C4557" w:rsidRDefault="005C4557" w:rsidP="005C4557">
      <w:pPr>
        <w:autoSpaceDE w:val="0"/>
        <w:autoSpaceDN w:val="0"/>
        <w:adjustRightInd w:val="0"/>
        <w:spacing w:after="0"/>
        <w:jc w:val="both"/>
        <w:rPr>
          <w:rFonts w:ascii="Arial Narrow" w:hAnsi="Arial Narrow" w:cs="FolioBT-Light"/>
          <w:sz w:val="28"/>
          <w:szCs w:val="28"/>
        </w:rPr>
      </w:pPr>
    </w:p>
    <w:p w14:paraId="70F3FCDF" w14:textId="77777777" w:rsidR="005C4557" w:rsidRPr="002F3DA1" w:rsidRDefault="005C4557" w:rsidP="004B7335">
      <w:pPr>
        <w:pStyle w:val="Prrafodelista"/>
        <w:numPr>
          <w:ilvl w:val="0"/>
          <w:numId w:val="9"/>
        </w:numPr>
        <w:jc w:val="both"/>
        <w:rPr>
          <w:rFonts w:ascii="Arial Narrow" w:hAnsi="Arial Narrow"/>
          <w:sz w:val="28"/>
          <w:szCs w:val="28"/>
        </w:rPr>
      </w:pPr>
      <w:r>
        <w:rPr>
          <w:rFonts w:ascii="Arial Narrow" w:hAnsi="Arial Narrow"/>
          <w:b/>
          <w:sz w:val="28"/>
          <w:szCs w:val="28"/>
        </w:rPr>
        <w:t>Indicadores</w:t>
      </w:r>
    </w:p>
    <w:p w14:paraId="5B38E860" w14:textId="77777777" w:rsidR="005C4557" w:rsidRDefault="005C4557" w:rsidP="005C4557">
      <w:pPr>
        <w:spacing w:after="0"/>
        <w:jc w:val="both"/>
        <w:rPr>
          <w:rFonts w:ascii="Arial Narrow" w:hAnsi="Arial Narrow"/>
          <w:sz w:val="28"/>
          <w:szCs w:val="28"/>
        </w:rPr>
      </w:pPr>
      <w:r>
        <w:rPr>
          <w:rFonts w:ascii="Arial Narrow" w:hAnsi="Arial Narrow"/>
          <w:sz w:val="28"/>
          <w:szCs w:val="28"/>
        </w:rPr>
        <w:lastRenderedPageBreak/>
        <w:t>Se debe hacer medición de cumplimiento permanente, para verificar que se está cumpliendo con la meta, de no ser así hacer los ajustes necesarios</w:t>
      </w:r>
    </w:p>
    <w:p w14:paraId="3137A456" w14:textId="77777777" w:rsidR="005C4557" w:rsidRDefault="005C4557" w:rsidP="005C4557">
      <w:pPr>
        <w:autoSpaceDE w:val="0"/>
        <w:autoSpaceDN w:val="0"/>
        <w:adjustRightInd w:val="0"/>
        <w:spacing w:after="0"/>
        <w:jc w:val="both"/>
        <w:rPr>
          <w:rFonts w:ascii="Arial Narrow" w:hAnsi="Arial Narrow" w:cs="FolioBT-Light"/>
          <w:sz w:val="28"/>
          <w:szCs w:val="28"/>
        </w:rPr>
      </w:pPr>
    </w:p>
    <w:p w14:paraId="3EA83B94" w14:textId="77777777" w:rsidR="005C4557" w:rsidRPr="009E40D2" w:rsidRDefault="005C4557" w:rsidP="005C4557">
      <w:pPr>
        <w:spacing w:after="0" w:line="240" w:lineRule="auto"/>
        <w:rPr>
          <w:rFonts w:ascii="Arial Narrow" w:hAnsi="Arial Narrow"/>
        </w:rPr>
      </w:pPr>
    </w:p>
    <w:p w14:paraId="5702696B" w14:textId="77777777" w:rsidR="005C4557" w:rsidRDefault="005C4557" w:rsidP="005C4557">
      <w:pPr>
        <w:spacing w:after="0" w:line="240" w:lineRule="auto"/>
      </w:pPr>
      <w:r>
        <w:rPr>
          <w:noProof/>
          <w:lang w:val="es-CO" w:eastAsia="es-CO"/>
        </w:rPr>
        <mc:AlternateContent>
          <mc:Choice Requires="wps">
            <w:drawing>
              <wp:anchor distT="0" distB="0" distL="114300" distR="114300" simplePos="0" relativeHeight="251667456" behindDoc="0" locked="0" layoutInCell="1" allowOverlap="1" wp14:anchorId="366668B6" wp14:editId="11CBD84D">
                <wp:simplePos x="0" y="0"/>
                <wp:positionH relativeFrom="column">
                  <wp:posOffset>-508635</wp:posOffset>
                </wp:positionH>
                <wp:positionV relativeFrom="paragraph">
                  <wp:posOffset>58420</wp:posOffset>
                </wp:positionV>
                <wp:extent cx="2028825" cy="514350"/>
                <wp:effectExtent l="0" t="0" r="28575" b="19050"/>
                <wp:wrapNone/>
                <wp:docPr id="39" name="39 Rectángulo redondeado"/>
                <wp:cNvGraphicFramePr/>
                <a:graphic xmlns:a="http://schemas.openxmlformats.org/drawingml/2006/main">
                  <a:graphicData uri="http://schemas.microsoft.com/office/word/2010/wordprocessingShape">
                    <wps:wsp>
                      <wps:cNvSpPr/>
                      <wps:spPr>
                        <a:xfrm>
                          <a:off x="0" y="0"/>
                          <a:ext cx="2028825" cy="514350"/>
                        </a:xfrm>
                        <a:prstGeom prst="roundRect">
                          <a:avLst/>
                        </a:prstGeom>
                        <a:solidFill>
                          <a:schemeClr val="accent4">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AE473" w14:textId="77777777" w:rsidR="00091070" w:rsidRPr="00082F1E" w:rsidRDefault="00091070" w:rsidP="005C4557">
                            <w:pPr>
                              <w:rPr>
                                <w:color w:val="000000" w:themeColor="text1"/>
                              </w:rPr>
                            </w:pPr>
                            <w:r w:rsidRPr="00082F1E">
                              <w:rPr>
                                <w:color w:val="000000" w:themeColor="text1"/>
                              </w:rPr>
                              <w:t xml:space="preserve">Tasa de </w:t>
                            </w:r>
                            <w:r>
                              <w:rPr>
                                <w:color w:val="000000" w:themeColor="text1"/>
                              </w:rPr>
                              <w:t>infracciones</w:t>
                            </w:r>
                            <w:r w:rsidRPr="00082F1E">
                              <w:rPr>
                                <w:color w:val="000000" w:themeColor="text1"/>
                              </w:rPr>
                              <w:t xml:space="preserve"> de tránsito </w:t>
                            </w:r>
                          </w:p>
                          <w:p w14:paraId="7C9B0749" w14:textId="77777777" w:rsidR="00091070" w:rsidRDefault="00091070" w:rsidP="005C4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9 Rectángulo redondeado" o:spid="_x0000_s1030" style="position:absolute;margin-left:-40.05pt;margin-top:4.6pt;width:159.7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Xu0AIAAFAGAAAOAAAAZHJzL2Uyb0RvYy54bWysVdtOGzEQfa/Uf7D8XjYbEhpWbFAEoqpE&#10;IQIqnh3bm13J63Ftby79m35Lf6xj74UUKKqqvmzsuR37eObk7HxXK7KR1lWgc5oejSiRmoOo9Dqn&#10;Xx+uPswocZ5pwRRomdO9dPR8/v7d2dZkcgwlKCEtwSLaZVuT09J7kyWJ46WsmTsCIzU6C7A187i1&#10;60RYtsXqtUrGo9FJsgUrjAUunUPrZeuk81i/KCT3t0XhpCcqp3g2H782flfhm8zPWLa2zJQV747B&#10;/uEUNas0gg6lLplnpLHVi1J1xS04KPwRhzqBoqi4jHfA26SjZ7e5L5mR8S5IjjMDTe7/leU3m6Ul&#10;lcjp8SklmtX4Rsen5A6J+/lDrxsFxEoBWkgmILC1NS7DpHuztN3O4TJcfVfYOvzipcguMrwfGJY7&#10;Tzgax6PxbDaeUsLRN00nx9P4BMlTtrHOf5JQk7DIqYVGi3CayC7bXDuPsBjfxwVEB6oSV5VScRNa&#10;R14oSzYMH51xLrWfxHTV1F9AtHZsnlH3/GjGJmnNs96MELEJQ6UI+BuI0n+He/IC96QHYNkh7qQ3&#10;v4WLvgCchDdoWY8rv1cyHEfpO1ngWwaeI+5wgUMq0tZVMiFb8/SP0LFgqFwgt0PtrsBrNKehQ/CU&#10;XXxIlXEIh+TRWwdrk4eMiAzaD8l1pcG+VkD5AbmN70lqqQks+d1qF/t80nfxCsQee99CKwrO8KsK&#10;e+6aOb9kFlUA9QKVzd/ip1CwzSl0K0pKsN9fs4d4HE70UrJFVcmp+9YwKylRnzWO7Wk6mQQZipvJ&#10;9OMYN/bQszr06Ka+AOzhFDXU8LgM8V71y8JC/YgCuAio6GKaI3ZOubf95sK3aocSyuViEcNQegzz&#10;1/re8FA88BzG6WH3yKzpBs/jyN5Ar0AsezZ6bWzI1LBoPBRVnMvAdMtr9wIoW7EjOokNuni4j1FP&#10;fwTzXwAAAP//AwBQSwMEFAAGAAgAAAAhAAgmtJfdAAAACAEAAA8AAABkcnMvZG93bnJldi54bWxM&#10;j81OwzAQhO9IvIO1SNxauwahNMSpEFIuHFApIK5OvCRR/BPFTpv26VlOcBzNaOabYrc4y444xT54&#10;BZu1AIa+Cab3rYKP92qVAYtJe6Nt8KjgjBF25fVVoXMTTv4Nj4fUMirxMdcKupTGnPPYdOh0XIcR&#10;PXnfYXI6kZxabiZ9onJnuRTigTvde1ro9IjPHTbDYXYKqqq/yDR82c/qpd7P2SzS62VQ6vZmeXoE&#10;lnBJf2H4xSd0KImpDrM3kVkFq0xsKKpgK4GRL++298Bq0kICLwv+/0D5AwAA//8DAFBLAQItABQA&#10;BgAIAAAAIQC2gziS/gAAAOEBAAATAAAAAAAAAAAAAAAAAAAAAABbQ29udGVudF9UeXBlc10ueG1s&#10;UEsBAi0AFAAGAAgAAAAhADj9If/WAAAAlAEAAAsAAAAAAAAAAAAAAAAALwEAAF9yZWxzLy5yZWxz&#10;UEsBAi0AFAAGAAgAAAAhALR2Je7QAgAAUAYAAA4AAAAAAAAAAAAAAAAALgIAAGRycy9lMm9Eb2Mu&#10;eG1sUEsBAi0AFAAGAAgAAAAhAAgmtJfdAAAACAEAAA8AAAAAAAAAAAAAAAAAKgUAAGRycy9kb3du&#10;cmV2LnhtbFBLBQYAAAAABAAEAPMAAAA0BgAAAAA=&#10;" fillcolor="#fff0cc [663]" strokecolor="#ff4040 [1945]" strokeweight="2pt">
                <v:stroke linestyle="thinThin"/>
                <v:textbox>
                  <w:txbxContent>
                    <w:p w14:paraId="637AE473" w14:textId="77777777" w:rsidR="00091070" w:rsidRPr="00082F1E" w:rsidRDefault="00091070" w:rsidP="005C4557">
                      <w:pPr>
                        <w:rPr>
                          <w:color w:val="000000" w:themeColor="text1"/>
                        </w:rPr>
                      </w:pPr>
                      <w:r w:rsidRPr="00082F1E">
                        <w:rPr>
                          <w:color w:val="000000" w:themeColor="text1"/>
                        </w:rPr>
                        <w:t xml:space="preserve">Tasa de </w:t>
                      </w:r>
                      <w:r>
                        <w:rPr>
                          <w:color w:val="000000" w:themeColor="text1"/>
                        </w:rPr>
                        <w:t>infracciones</w:t>
                      </w:r>
                      <w:r w:rsidRPr="00082F1E">
                        <w:rPr>
                          <w:color w:val="000000" w:themeColor="text1"/>
                        </w:rPr>
                        <w:t xml:space="preserve"> de tránsito </w:t>
                      </w:r>
                    </w:p>
                    <w:p w14:paraId="7C9B0749" w14:textId="77777777" w:rsidR="00091070" w:rsidRDefault="00091070" w:rsidP="005C4557">
                      <w:pPr>
                        <w:jc w:val="center"/>
                      </w:pPr>
                    </w:p>
                  </w:txbxContent>
                </v:textbox>
              </v:roundrect>
            </w:pict>
          </mc:Fallback>
        </mc:AlternateContent>
      </w:r>
      <w:r>
        <w:t xml:space="preserve">                                                      </w:t>
      </w:r>
      <w:r w:rsidRPr="00F8628B">
        <w:rPr>
          <w:sz w:val="24"/>
        </w:rPr>
        <w:t xml:space="preserve">Número de </w:t>
      </w:r>
      <w:r>
        <w:rPr>
          <w:sz w:val="24"/>
        </w:rPr>
        <w:t>infracciones</w:t>
      </w:r>
      <w:r w:rsidRPr="00F8628B">
        <w:rPr>
          <w:sz w:val="24"/>
        </w:rPr>
        <w:t xml:space="preserve"> de tránsito en un período</w:t>
      </w:r>
    </w:p>
    <w:p w14:paraId="129300BF" w14:textId="77777777" w:rsidR="005C4557" w:rsidRPr="00EA528C" w:rsidRDefault="005C4557" w:rsidP="005C4557">
      <w:pPr>
        <w:spacing w:after="0" w:line="240" w:lineRule="auto"/>
        <w:rPr>
          <w:b/>
        </w:rPr>
      </w:pPr>
      <w:r w:rsidRPr="00EA528C">
        <w:rPr>
          <w:b/>
          <w:noProof/>
          <w:lang w:val="es-CO" w:eastAsia="es-CO"/>
        </w:rPr>
        <mc:AlternateContent>
          <mc:Choice Requires="wps">
            <w:drawing>
              <wp:anchor distT="0" distB="0" distL="114300" distR="114300" simplePos="0" relativeHeight="251668480" behindDoc="0" locked="0" layoutInCell="1" allowOverlap="1" wp14:anchorId="5435AEB4" wp14:editId="2A7C1A17">
                <wp:simplePos x="0" y="0"/>
                <wp:positionH relativeFrom="column">
                  <wp:posOffset>1605915</wp:posOffset>
                </wp:positionH>
                <wp:positionV relativeFrom="paragraph">
                  <wp:posOffset>121285</wp:posOffset>
                </wp:positionV>
                <wp:extent cx="3276600" cy="0"/>
                <wp:effectExtent l="0" t="19050" r="0" b="19050"/>
                <wp:wrapNone/>
                <wp:docPr id="40" name="40 Conector recto"/>
                <wp:cNvGraphicFramePr/>
                <a:graphic xmlns:a="http://schemas.openxmlformats.org/drawingml/2006/main">
                  <a:graphicData uri="http://schemas.microsoft.com/office/word/2010/wordprocessingShape">
                    <wps:wsp>
                      <wps:cNvCnPr/>
                      <wps:spPr>
                        <a:xfrm>
                          <a:off x="0" y="0"/>
                          <a:ext cx="32766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4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9.55pt" to="384.4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guDcMBAABwAwAADgAAAGRycy9lMm9Eb2MueG1srFNNb9swDL0P2H8QdF/sZm1aGHF6SNBdhi3A&#10;uh/AypItQF8gtTj596OUNOu22zAfJFIkn/ie6PXj0Ttx0Eg2hl7eLFopdFBxsGHs5ffnpw8PUlCG&#10;MICLQffypEk+bt6/W8+p08s4RTdoFAwSqJtTL6ecU9c0pCbtgRYx6cBBE9FDZhfHZkCYGd27Ztm2&#10;q2aOOCSMShPx6e4clJuKb4xW+asxpLNwveTecl2xri9lbTZr6EaENFl1aQP+oQsPNvClV6gdZBA/&#10;0P4F5a3CSNHkhYq+icZYpSsHZnPT/sHm2wRJVy4sDqWrTPT/YNWXwx6FHXp5y/IE8PxGt63Y8mOp&#10;HFFg2YpKc6KOk7dhjxeP0h4L5aNBX3YmI45V2dNVWX3MQvHhx+X9atXyDeo11vwqTEj5k45eFKOX&#10;zoZCGjo4fKbMl3Hqa0o5DvHJOlcfzgUx93L5cHd/x9DA82McZDZ9YkYURinAjTyYKmOFpOjsUMoL&#10;EJ1o61AcgGeDR2qI8zP3K4UDyhxgEvUr7LmF30pLPzug6VxcQ5c0Fwq0rqN3ab9IdxarWC9xOFUN&#10;m+Lxs1b0ywiWuXnrs/32R9n8BAAA//8DAFBLAwQUAAYACAAAACEAbUoj3N0AAAAJAQAADwAAAGRy&#10;cy9kb3ducmV2LnhtbEyPQU+DQBCF7yb+h82YeDHtUhIpIEsjJiZeRYzXBaZAZGcpu22xv94xHvQ4&#10;73158162W8woTji7wZKCzToAgdTYdqBOQfX2vIpBOK+p1aMlVPCFDnb59VWm09ae6RVPpe8Eh5BL&#10;tYLe+ymV0jU9Gu3WdkJib29noz2fcyfbWZ853IwyDIJIGj0Qf+j1hE89Np/l0SigAl/q+P0wf9xV&#10;xSXZFoeqvERK3d4sjw8gPC7+D4af+lwdcu5U2yO1TowKwvswYZSNZAOCgW0Us1D/CjLP5P8F+TcA&#10;AAD//wMAUEsBAi0AFAAGAAgAAAAhAOSZw8D7AAAA4QEAABMAAAAAAAAAAAAAAAAAAAAAAFtDb250&#10;ZW50X1R5cGVzXS54bWxQSwECLQAUAAYACAAAACEAI7Jq4dcAAACUAQAACwAAAAAAAAAAAAAAAAAs&#10;AQAAX3JlbHMvLnJlbHNQSwECLQAUAAYACAAAACEA0PguDcMBAABwAwAADgAAAAAAAAAAAAAAAAAs&#10;AgAAZHJzL2Uyb0RvYy54bWxQSwECLQAUAAYACAAAACEAbUoj3N0AAAAJAQAADwAAAAAAAAAAAAAA&#10;AAAbBAAAZHJzL2Rvd25yZXYueG1sUEsFBgAAAAAEAAQA8wAAACUFAAAAAA==&#10;" strokecolor="windowText" strokeweight="2.25pt"/>
            </w:pict>
          </mc:Fallback>
        </mc:AlternateContent>
      </w:r>
      <w:r>
        <w:rPr>
          <w:b/>
          <w:sz w:val="32"/>
        </w:rPr>
        <w:t xml:space="preserve">        </w:t>
      </w:r>
      <w:r w:rsidRPr="00EA528C">
        <w:rPr>
          <w:b/>
          <w:sz w:val="32"/>
        </w:rPr>
        <w:t xml:space="preserve"> </w:t>
      </w:r>
      <w:r w:rsidRPr="00EA528C">
        <w:rPr>
          <w:b/>
        </w:rPr>
        <w:t xml:space="preserve"> </w:t>
      </w:r>
      <w:r>
        <w:rPr>
          <w:b/>
        </w:rPr>
        <w:t xml:space="preserve">                                                                                                                                             </w:t>
      </w:r>
      <w:r w:rsidRPr="00EA528C">
        <w:rPr>
          <w:b/>
        </w:rPr>
        <w:t xml:space="preserve"> </w:t>
      </w:r>
      <w:r w:rsidRPr="00EA528C">
        <w:rPr>
          <w:b/>
          <w:sz w:val="32"/>
        </w:rPr>
        <w:t xml:space="preserve">X 100              </w:t>
      </w:r>
    </w:p>
    <w:p w14:paraId="2C904ED1" w14:textId="77777777" w:rsidR="005C4557" w:rsidRDefault="005C4557" w:rsidP="005C4557">
      <w:pPr>
        <w:spacing w:after="0" w:line="240" w:lineRule="auto"/>
      </w:pPr>
      <w:r>
        <w:t xml:space="preserve">                                                      Promedio de personas expuestas en el mismo período</w:t>
      </w:r>
    </w:p>
    <w:p w14:paraId="372C80F1" w14:textId="77777777" w:rsidR="005C4557" w:rsidRDefault="005C4557" w:rsidP="005C4557">
      <w:pPr>
        <w:spacing w:after="0" w:line="240" w:lineRule="auto"/>
        <w:jc w:val="right"/>
      </w:pPr>
    </w:p>
    <w:p w14:paraId="415B6F4C" w14:textId="77777777" w:rsidR="005C4557" w:rsidRDefault="005C4557" w:rsidP="005C4557">
      <w:pPr>
        <w:tabs>
          <w:tab w:val="left" w:pos="2805"/>
        </w:tabs>
        <w:spacing w:after="0" w:line="240" w:lineRule="auto"/>
      </w:pPr>
      <w:r>
        <w:rPr>
          <w:noProof/>
          <w:lang w:val="es-CO" w:eastAsia="es-CO"/>
        </w:rPr>
        <mc:AlternateContent>
          <mc:Choice Requires="wps">
            <w:drawing>
              <wp:anchor distT="0" distB="0" distL="114300" distR="114300" simplePos="0" relativeHeight="251669504" behindDoc="0" locked="0" layoutInCell="1" allowOverlap="1" wp14:anchorId="7601B101" wp14:editId="39F06C99">
                <wp:simplePos x="0" y="0"/>
                <wp:positionH relativeFrom="column">
                  <wp:posOffset>-508635</wp:posOffset>
                </wp:positionH>
                <wp:positionV relativeFrom="paragraph">
                  <wp:posOffset>59690</wp:posOffset>
                </wp:positionV>
                <wp:extent cx="2028825" cy="485775"/>
                <wp:effectExtent l="0" t="0" r="28575" b="28575"/>
                <wp:wrapNone/>
                <wp:docPr id="41" name="41 Rectángulo redondeado"/>
                <wp:cNvGraphicFramePr/>
                <a:graphic xmlns:a="http://schemas.openxmlformats.org/drawingml/2006/main">
                  <a:graphicData uri="http://schemas.microsoft.com/office/word/2010/wordprocessingShape">
                    <wps:wsp>
                      <wps:cNvSpPr/>
                      <wps:spPr>
                        <a:xfrm>
                          <a:off x="0" y="0"/>
                          <a:ext cx="2028825" cy="485775"/>
                        </a:xfrm>
                        <a:prstGeom prst="roundRect">
                          <a:avLst/>
                        </a:prstGeom>
                        <a:solidFill>
                          <a:schemeClr val="accent4">
                            <a:lumMod val="20000"/>
                            <a:lumOff val="80000"/>
                          </a:schemeClr>
                        </a:solidFill>
                        <a:ln w="25400" cap="flat" cmpd="sng" algn="ctr">
                          <a:solidFill>
                            <a:srgbClr val="F79646">
                              <a:lumMod val="60000"/>
                              <a:lumOff val="40000"/>
                            </a:srgbClr>
                          </a:solidFill>
                          <a:prstDash val="solid"/>
                        </a:ln>
                        <a:effectLst/>
                      </wps:spPr>
                      <wps:txbx>
                        <w:txbxContent>
                          <w:p w14:paraId="01BD6CC9" w14:textId="77777777" w:rsidR="00091070" w:rsidRDefault="00091070" w:rsidP="005C4557">
                            <w:r>
                              <w:t xml:space="preserve">Frecuencia infracciones de tránsito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1 Rectángulo redondeado" o:spid="_x0000_s1031" style="position:absolute;margin-left:-40.05pt;margin-top:4.7pt;width:159.7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ElrgIAAHcFAAAOAAAAZHJzL2Uyb0RvYy54bWysVMlu2zAQvRfoPxC8N7INeYkQOzASuCiQ&#10;JkGTIucxRdkCSA5LUpbTv+m39Mc6pGTHSXoqepFm4yxvlovLvVZsJ52v0cz58GzAmTQCy9ps5vz7&#10;4+rTjDMfwJSg0Mg5f5aeXy4+frhobSFHuEVVSsfIifFFa+d8G4ItssyLrdTgz9BKQ8oKnYZArNtk&#10;pYOWvGuVjQaDSdaiK61DIb0n6XWn5Ivkv6qkCHdV5WVgas4pt5C+Ln3X8ZstLqDYOLDbWvRpwD9k&#10;oaE2FPTo6hoCsMbV71zpWjj0WIUzgTrDqqqFTDVQNcPBm2oetmBlqoXA8fYIk/9/bsXt7t6xupzz&#10;fMiZAU09yofsGwH3+5fZNAqZkyWaUkKJEa3W+oIePdh713OeyFj6vnI6/qkotk8IPx8RlvvABAlH&#10;g9FsNhpzJkiXz8bT6Tg6zV5eW+fDZ4maRWLOHTamjNkkdGF340Nnf7CLET2qulzVSiUmjo68Uo7t&#10;gJoOQkgT8vRcNforlp2chmfQt5/ENCSdeHYQU0ppCKOnlOCrIMqwlqoZ5+SDCaDBrRQEIrUlKL3Z&#10;cAZqQxshgkuhX732brM+Jriank/yybv8JodEoDjNjwJ2acf8Ojfvs4vYXIPfdiWl0D3KykSIZFqM&#10;HsrY0K6FkQr79T6NQ+pLlKyxfKYRcdjtjrdiVZP/G/DhHhwtCyFAByDc0adSSLBgT3G2Rffzb/Jo&#10;TzNMWs5aWj6C7EcDTnKmvhia7vNhnsdtTUw+no6Icaea9anGNPoKqdU0wJRdIqN9UAeycqif6E4s&#10;Y1RSgREUu2tOz1yF7ijQpRFyuUxmtKEWwo15sCI6j8hFZB/3T+BsP5+BJvsWD4sKxZsJ7WzjS4PL&#10;JmBVp/F9wZWaFxna7tTG/hLF83HKJ6uXe7n4AwAA//8DAFBLAwQUAAYACAAAACEA9T74oeAAAAAI&#10;AQAADwAAAGRycy9kb3ducmV2LnhtbEyPzWrDMBCE74W+g9hCb4mc9Afb8TqUUEOghRC3l9xka2ub&#10;WCtjKYnbp69yam+zzDDzbbaeTC/ONLrOMsJiHoEgrq3uuEH4/ChmMQjnFWvVWyaEb3Kwzm9vMpVq&#10;e+E9nUvfiFDCLlUIrfdDKqWrWzLKze1AHLwvOxrlwzk2Uo/qEspNL5dR9CyN6jgstGqgTUv1sTwZ&#10;BN69V8eyPbx2xT4pfpzevrnNFvH+bnpZgfA0+b8wXPEDOuSBqbIn1k70CLM4WoQoQvIIIvjLh6uo&#10;EOKnBGSeyf8P5L8AAAD//wMAUEsBAi0AFAAGAAgAAAAhALaDOJL+AAAA4QEAABMAAAAAAAAAAAAA&#10;AAAAAAAAAFtDb250ZW50X1R5cGVzXS54bWxQSwECLQAUAAYACAAAACEAOP0h/9YAAACUAQAACwAA&#10;AAAAAAAAAAAAAAAvAQAAX3JlbHMvLnJlbHNQSwECLQAUAAYACAAAACEAStnhJa4CAAB3BQAADgAA&#10;AAAAAAAAAAAAAAAuAgAAZHJzL2Uyb0RvYy54bWxQSwECLQAUAAYACAAAACEA9T74oeAAAAAIAQAA&#10;DwAAAAAAAAAAAAAAAAAIBQAAZHJzL2Rvd25yZXYueG1sUEsFBgAAAAAEAAQA8wAAABUGAAAAAA==&#10;" fillcolor="#fff0cc [663]" strokecolor="#fac090" strokeweight="2pt">
                <v:textbox>
                  <w:txbxContent>
                    <w:p w14:paraId="01BD6CC9" w14:textId="77777777" w:rsidR="00091070" w:rsidRDefault="00091070" w:rsidP="005C4557">
                      <w:r>
                        <w:t xml:space="preserve">Frecuencia infracciones de tránsito </w:t>
                      </w:r>
                    </w:p>
                  </w:txbxContent>
                </v:textbox>
              </v:roundrect>
            </w:pict>
          </mc:Fallback>
        </mc:AlternateContent>
      </w:r>
      <w:r>
        <w:tab/>
      </w:r>
    </w:p>
    <w:p w14:paraId="6BC996F7" w14:textId="77777777" w:rsidR="005C4557" w:rsidRDefault="005C4557" w:rsidP="005C4557">
      <w:r>
        <w:t xml:space="preserve">                                                       Número de accidentes de tránsito en un período  </w:t>
      </w:r>
    </w:p>
    <w:p w14:paraId="2FB17233" w14:textId="77777777" w:rsidR="005C4557" w:rsidRDefault="005C4557" w:rsidP="005C4557">
      <w:pPr>
        <w:spacing w:after="0" w:line="240" w:lineRule="auto"/>
      </w:pPr>
    </w:p>
    <w:p w14:paraId="4576DABB" w14:textId="77777777" w:rsidR="005C4557" w:rsidRDefault="005C4557" w:rsidP="005C4557">
      <w:pPr>
        <w:spacing w:after="0" w:line="240" w:lineRule="auto"/>
      </w:pPr>
    </w:p>
    <w:p w14:paraId="7BB2075B" w14:textId="77777777" w:rsidR="005C4557" w:rsidRPr="006470AF" w:rsidRDefault="005C4557" w:rsidP="004B7335">
      <w:pPr>
        <w:pStyle w:val="Prrafodelista"/>
        <w:numPr>
          <w:ilvl w:val="0"/>
          <w:numId w:val="9"/>
        </w:numPr>
        <w:jc w:val="both"/>
        <w:rPr>
          <w:rFonts w:ascii="Arial Narrow" w:hAnsi="Arial Narrow"/>
          <w:sz w:val="28"/>
          <w:szCs w:val="28"/>
        </w:rPr>
      </w:pPr>
      <w:r>
        <w:rPr>
          <w:rFonts w:ascii="Arial Narrow" w:hAnsi="Arial Narrow"/>
          <w:b/>
          <w:sz w:val="28"/>
          <w:szCs w:val="28"/>
        </w:rPr>
        <w:t>Medidas correctivas</w:t>
      </w:r>
    </w:p>
    <w:p w14:paraId="77D11C93" w14:textId="1FB576D3" w:rsidR="005C4557" w:rsidRPr="00A64EE4" w:rsidRDefault="005C4557" w:rsidP="005C4557">
      <w:pPr>
        <w:ind w:left="360"/>
        <w:jc w:val="both"/>
        <w:rPr>
          <w:rFonts w:ascii="Arial Narrow" w:hAnsi="Arial Narrow"/>
          <w:sz w:val="28"/>
          <w:szCs w:val="28"/>
        </w:rPr>
      </w:pPr>
      <w:r>
        <w:rPr>
          <w:rFonts w:ascii="Arial Narrow" w:hAnsi="Arial Narrow"/>
          <w:sz w:val="28"/>
          <w:szCs w:val="28"/>
        </w:rPr>
        <w:t xml:space="preserve">Ante la reincidencia en cometer infracciones de tránsito, adicional a exigir que el conductor </w:t>
      </w:r>
      <w:r w:rsidR="006222E0">
        <w:rPr>
          <w:rFonts w:ascii="Arial Narrow" w:hAnsi="Arial Narrow"/>
          <w:sz w:val="28"/>
          <w:szCs w:val="28"/>
        </w:rPr>
        <w:t>deba</w:t>
      </w:r>
      <w:r>
        <w:rPr>
          <w:rFonts w:ascii="Arial Narrow" w:hAnsi="Arial Narrow"/>
          <w:sz w:val="28"/>
          <w:szCs w:val="28"/>
        </w:rPr>
        <w:t xml:space="preserve"> pagar el comparendo, se deben</w:t>
      </w:r>
      <w:r w:rsidR="009B7ABF">
        <w:rPr>
          <w:rFonts w:ascii="Arial Narrow" w:hAnsi="Arial Narrow"/>
          <w:sz w:val="28"/>
          <w:szCs w:val="28"/>
        </w:rPr>
        <w:t xml:space="preserve"> aplicar sanciones de acuerdo a las políticas de la empresa.</w:t>
      </w:r>
    </w:p>
    <w:p w14:paraId="2C42309C" w14:textId="77777777" w:rsidR="00743DFD" w:rsidRPr="004F0721" w:rsidRDefault="00743DFD" w:rsidP="004F0721">
      <w:pPr>
        <w:pStyle w:val="Default"/>
        <w:spacing w:line="360" w:lineRule="auto"/>
        <w:jc w:val="both"/>
        <w:rPr>
          <w:rFonts w:ascii="Arial Narrow" w:hAnsi="Arial Narrow"/>
          <w:sz w:val="28"/>
          <w:szCs w:val="28"/>
        </w:rPr>
      </w:pPr>
    </w:p>
    <w:p w14:paraId="024F983C"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3" w:name="_Toc410971477"/>
      <w:r>
        <w:rPr>
          <w:rFonts w:ascii="Arial Narrow" w:hAnsi="Arial Narrow"/>
          <w:i w:val="0"/>
          <w:color w:val="auto"/>
          <w:sz w:val="28"/>
          <w:szCs w:val="28"/>
        </w:rPr>
        <w:t>8.1</w:t>
      </w:r>
      <w:r w:rsidR="007C131B">
        <w:rPr>
          <w:rFonts w:ascii="Arial Narrow" w:hAnsi="Arial Narrow"/>
          <w:i w:val="0"/>
          <w:color w:val="auto"/>
          <w:sz w:val="28"/>
          <w:szCs w:val="28"/>
        </w:rPr>
        <w:t>.6</w:t>
      </w:r>
      <w:r w:rsidR="00F504ED" w:rsidRPr="004F0721">
        <w:rPr>
          <w:rFonts w:ascii="Arial Narrow" w:hAnsi="Arial Narrow"/>
          <w:i w:val="0"/>
          <w:color w:val="auto"/>
          <w:sz w:val="28"/>
          <w:szCs w:val="28"/>
        </w:rPr>
        <w:t xml:space="preserve">.3. </w:t>
      </w:r>
      <w:r w:rsidR="00743DFD" w:rsidRPr="004F0721">
        <w:rPr>
          <w:rFonts w:ascii="Arial Narrow" w:hAnsi="Arial Narrow"/>
          <w:i w:val="0"/>
          <w:color w:val="auto"/>
          <w:sz w:val="28"/>
          <w:szCs w:val="28"/>
        </w:rPr>
        <w:t>Regulación de las horas de conducción y descanso</w:t>
      </w:r>
      <w:bookmarkEnd w:id="43"/>
      <w:r w:rsidR="00743DFD" w:rsidRPr="004F0721">
        <w:rPr>
          <w:rFonts w:ascii="Arial Narrow" w:hAnsi="Arial Narrow"/>
          <w:i w:val="0"/>
          <w:color w:val="auto"/>
          <w:sz w:val="28"/>
          <w:szCs w:val="28"/>
        </w:rPr>
        <w:t xml:space="preserve"> </w:t>
      </w:r>
    </w:p>
    <w:p w14:paraId="428FD4D1" w14:textId="77777777" w:rsidR="00743DFD" w:rsidRPr="004F0721" w:rsidRDefault="00743DFD" w:rsidP="004F0721">
      <w:pPr>
        <w:pStyle w:val="Default"/>
        <w:spacing w:line="360" w:lineRule="auto"/>
        <w:jc w:val="both"/>
        <w:rPr>
          <w:rFonts w:ascii="Arial Narrow" w:hAnsi="Arial Narrow"/>
          <w:sz w:val="28"/>
          <w:szCs w:val="28"/>
        </w:rPr>
      </w:pPr>
    </w:p>
    <w:p w14:paraId="22E43769"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Otro factor de riesgo implicado en la accidentalidad, como en choques por detrás, salidas de la vía o invasiones de carril contrario, está relacionado con la fatiga, la somnolencia o el adormecimiento del conductor. Manejar con cansancio implica un aumento en el número de distracciones al volante, altera la capacidad para tomar decisiones o para prestar atención al entorno y hace más difícil mantener la </w:t>
      </w:r>
      <w:r w:rsidRPr="004F0721">
        <w:rPr>
          <w:rFonts w:ascii="Arial Narrow" w:hAnsi="Arial Narrow" w:cs="Arial"/>
          <w:color w:val="000000"/>
          <w:sz w:val="28"/>
          <w:szCs w:val="28"/>
        </w:rPr>
        <w:lastRenderedPageBreak/>
        <w:t>concentración en el tráfico. El sueño se encuentra entre las cinco primeras causas de accidentes con víctimas.</w:t>
      </w:r>
    </w:p>
    <w:p w14:paraId="282E8DB0" w14:textId="77777777" w:rsidR="00743DFD" w:rsidRPr="004F0721" w:rsidRDefault="00743DFD" w:rsidP="004F0721">
      <w:pPr>
        <w:spacing w:after="0" w:line="360" w:lineRule="auto"/>
        <w:jc w:val="both"/>
        <w:rPr>
          <w:rFonts w:ascii="Arial Narrow" w:hAnsi="Arial Narrow" w:cs="Arial"/>
          <w:color w:val="000000"/>
          <w:sz w:val="28"/>
          <w:szCs w:val="28"/>
        </w:rPr>
      </w:pPr>
    </w:p>
    <w:p w14:paraId="1CFE6AE9"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La fatiga disminuye la capacidad de atención, favorece las equivocaciones al ejecutar las maniobras y hace asumir más riesgos. Es el resultado final de muy variadas circunstancias: sueño, exceso de trabajo, uso de medicamentos, estrés, cambios en los turnos laborales, etc. Así mismo, ésta se incrementa con comida pesada, ropa inadecuada, calor excesivo y luz de las horas del mediodía, excesivo número de horas conduciendo o trabajando, la rutina de realizar muchas veces el mismo itinerario o la monotonía de las grandes rectas.</w:t>
      </w:r>
    </w:p>
    <w:p w14:paraId="67583B8B" w14:textId="77777777" w:rsidR="00743DFD" w:rsidRPr="004F0721" w:rsidRDefault="00743DFD" w:rsidP="004F0721">
      <w:pPr>
        <w:spacing w:after="0" w:line="360" w:lineRule="auto"/>
        <w:jc w:val="both"/>
        <w:rPr>
          <w:rFonts w:ascii="Arial Narrow" w:hAnsi="Arial Narrow" w:cs="Arial"/>
          <w:color w:val="000000"/>
          <w:sz w:val="28"/>
          <w:szCs w:val="28"/>
        </w:rPr>
      </w:pPr>
    </w:p>
    <w:p w14:paraId="3EF1279A"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Es aconsejable que antes de conducir se duerma bien y se evite beber alcohol y comidas copiosas. Asimismo, durante el trayecto, en caso de viajes largos, se recomienda parar cada tres horas, mantener una temperatura agradable dentro del vehículo.</w:t>
      </w:r>
    </w:p>
    <w:p w14:paraId="44890C32" w14:textId="77777777" w:rsidR="00743DFD" w:rsidRPr="004F0721" w:rsidRDefault="00743DFD" w:rsidP="004F0721">
      <w:pPr>
        <w:spacing w:after="0" w:line="360" w:lineRule="auto"/>
        <w:jc w:val="both"/>
        <w:rPr>
          <w:rFonts w:ascii="Arial Narrow" w:hAnsi="Arial Narrow" w:cs="Arial"/>
          <w:color w:val="000000"/>
          <w:sz w:val="28"/>
          <w:szCs w:val="28"/>
        </w:rPr>
      </w:pPr>
    </w:p>
    <w:p w14:paraId="58A5BE6B"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b/>
          <w:color w:val="000000"/>
          <w:sz w:val="28"/>
          <w:szCs w:val="28"/>
        </w:rPr>
        <w:t>No se debe conducir si no se ha realizado el adecuado descanso nocturno. La recomendación que debemos transmitir a nuestros conductores es que hay que descansar 15 minutos cada dos horas de conducción ininterrumpida.</w:t>
      </w:r>
    </w:p>
    <w:p w14:paraId="6986EA0E" w14:textId="77777777" w:rsidR="00743DFD" w:rsidRPr="004F0721" w:rsidRDefault="00743DFD" w:rsidP="004F0721">
      <w:pPr>
        <w:spacing w:after="0" w:line="360" w:lineRule="auto"/>
        <w:jc w:val="both"/>
        <w:rPr>
          <w:rFonts w:ascii="Arial Narrow" w:hAnsi="Arial Narrow" w:cs="Arial"/>
          <w:color w:val="000000"/>
          <w:sz w:val="28"/>
          <w:szCs w:val="28"/>
        </w:rPr>
      </w:pPr>
    </w:p>
    <w:p w14:paraId="77CE1D75"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Antes de iniciar un viaje largo, el conductor y los pasajeros deben mentalizarse de que éste durará varias horas. No hay que poner metas de tiempo o velocidad, porque esto obliga inconscientemente a asumir riesgos innecesarios.</w:t>
      </w:r>
    </w:p>
    <w:p w14:paraId="394D13CE" w14:textId="77777777" w:rsidR="00743DFD" w:rsidRPr="004F0721" w:rsidRDefault="00743DFD" w:rsidP="004F0721">
      <w:pPr>
        <w:spacing w:after="0" w:line="360" w:lineRule="auto"/>
        <w:jc w:val="both"/>
        <w:rPr>
          <w:rFonts w:ascii="Arial Narrow" w:hAnsi="Arial Narrow" w:cs="Arial"/>
          <w:color w:val="000000"/>
          <w:sz w:val="28"/>
          <w:szCs w:val="28"/>
        </w:rPr>
      </w:pPr>
    </w:p>
    <w:p w14:paraId="5CFD9AE1"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b/>
          <w:color w:val="000000"/>
          <w:sz w:val="28"/>
          <w:szCs w:val="28"/>
        </w:rPr>
        <w:lastRenderedPageBreak/>
        <w:t>En las rutas largas (más de 8 horas de viaje), el segundo conductor en el vehículo es obligatorio.</w:t>
      </w:r>
      <w:r w:rsidRPr="004F0721">
        <w:rPr>
          <w:rFonts w:ascii="Arial Narrow" w:hAnsi="Arial Narrow" w:cs="Arial"/>
          <w:color w:val="000000"/>
          <w:sz w:val="28"/>
          <w:szCs w:val="28"/>
        </w:rPr>
        <w:t xml:space="preserve"> Especial atención deben prestar quienes realizan grandes desplazamientos durante la noche: deben iniciarlos habiendo descansado adecuadamente.</w:t>
      </w:r>
    </w:p>
    <w:p w14:paraId="082B89CD" w14:textId="77777777" w:rsidR="00743DFD" w:rsidRPr="004F0721" w:rsidRDefault="00743DFD" w:rsidP="004F0721">
      <w:pPr>
        <w:pStyle w:val="Default"/>
        <w:spacing w:line="360" w:lineRule="auto"/>
        <w:jc w:val="both"/>
        <w:rPr>
          <w:rFonts w:ascii="Arial Narrow" w:hAnsi="Arial Narrow"/>
          <w:b/>
          <w:bCs/>
          <w:sz w:val="28"/>
          <w:szCs w:val="28"/>
        </w:rPr>
      </w:pPr>
    </w:p>
    <w:p w14:paraId="09522BB5" w14:textId="77777777" w:rsidR="00743DFD" w:rsidRPr="004F0721" w:rsidRDefault="00743DFD" w:rsidP="004F0721">
      <w:pPr>
        <w:pStyle w:val="Default"/>
        <w:spacing w:line="360" w:lineRule="auto"/>
        <w:jc w:val="both"/>
        <w:rPr>
          <w:rFonts w:ascii="Arial Narrow" w:hAnsi="Arial Narrow"/>
          <w:b/>
          <w:bCs/>
          <w:sz w:val="28"/>
          <w:szCs w:val="28"/>
        </w:rPr>
      </w:pPr>
    </w:p>
    <w:p w14:paraId="30637501"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OBJETIVOS </w:t>
      </w:r>
    </w:p>
    <w:p w14:paraId="728C6E51" w14:textId="77777777" w:rsidR="00743DFD" w:rsidRPr="004F0721" w:rsidRDefault="00743DFD" w:rsidP="004F0721">
      <w:pPr>
        <w:pStyle w:val="Default"/>
        <w:spacing w:line="360" w:lineRule="auto"/>
        <w:jc w:val="both"/>
        <w:rPr>
          <w:rFonts w:ascii="Arial Narrow" w:hAnsi="Arial Narrow"/>
          <w:color w:val="auto"/>
          <w:sz w:val="28"/>
          <w:szCs w:val="28"/>
        </w:rPr>
      </w:pPr>
    </w:p>
    <w:p w14:paraId="10711A28"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 Establecer condiciones integrales y seguras de trabajo, salud y operación de los conductores al servicio de la empresa.</w:t>
      </w:r>
    </w:p>
    <w:p w14:paraId="5E052667"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2. Evitar la fatiga en la conducción y sus fatales consecuencias en la conducción. </w:t>
      </w:r>
    </w:p>
    <w:p w14:paraId="069F2E44"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3. Mejorar las condiciones de operación y del entorno de los trabajadores del transporte público terrestre automotor.</w:t>
      </w:r>
    </w:p>
    <w:p w14:paraId="23BE88F3"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4. Contar con los respectivos relevadores para que en cualquier momento entren en operación. </w:t>
      </w:r>
    </w:p>
    <w:p w14:paraId="5F988620" w14:textId="77777777" w:rsidR="00743DFD" w:rsidRPr="004F0721" w:rsidRDefault="00743DFD" w:rsidP="004F0721">
      <w:pPr>
        <w:pStyle w:val="Default"/>
        <w:spacing w:line="360" w:lineRule="auto"/>
        <w:jc w:val="both"/>
        <w:rPr>
          <w:rFonts w:ascii="Arial Narrow" w:hAnsi="Arial Narrow"/>
          <w:sz w:val="28"/>
          <w:szCs w:val="28"/>
        </w:rPr>
      </w:pPr>
    </w:p>
    <w:p w14:paraId="795E6E23"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RECURSOS </w:t>
      </w:r>
    </w:p>
    <w:p w14:paraId="36B41FDD" w14:textId="77777777" w:rsidR="00743DFD" w:rsidRPr="004F0721" w:rsidRDefault="00743DFD" w:rsidP="004F0721">
      <w:pPr>
        <w:pStyle w:val="Default"/>
        <w:spacing w:line="360" w:lineRule="auto"/>
        <w:jc w:val="both"/>
        <w:rPr>
          <w:rFonts w:ascii="Arial Narrow" w:hAnsi="Arial Narrow"/>
          <w:color w:val="auto"/>
          <w:sz w:val="28"/>
          <w:szCs w:val="28"/>
        </w:rPr>
      </w:pPr>
    </w:p>
    <w:p w14:paraId="37373189" w14:textId="77777777" w:rsidR="00743DFD" w:rsidRPr="004F0721" w:rsidRDefault="00743DFD" w:rsidP="004B7335">
      <w:pPr>
        <w:pStyle w:val="Default"/>
        <w:numPr>
          <w:ilvl w:val="0"/>
          <w:numId w:val="18"/>
        </w:numPr>
        <w:spacing w:line="360" w:lineRule="auto"/>
        <w:jc w:val="both"/>
        <w:rPr>
          <w:rFonts w:ascii="Arial Narrow" w:hAnsi="Arial Narrow"/>
          <w:sz w:val="28"/>
          <w:szCs w:val="28"/>
        </w:rPr>
      </w:pPr>
      <w:r w:rsidRPr="004F0721">
        <w:rPr>
          <w:rFonts w:ascii="Arial Narrow" w:hAnsi="Arial Narrow"/>
          <w:sz w:val="28"/>
          <w:szCs w:val="28"/>
        </w:rPr>
        <w:t xml:space="preserve">Atribuciones normativas y de fiscalización por parte del comité encargado del </w:t>
      </w:r>
      <w:r w:rsidRPr="004F0721">
        <w:rPr>
          <w:rFonts w:ascii="Arial Narrow" w:hAnsi="Arial Narrow"/>
          <w:b/>
          <w:sz w:val="28"/>
          <w:szCs w:val="28"/>
        </w:rPr>
        <w:t>PESV</w:t>
      </w:r>
      <w:r w:rsidRPr="004F0721">
        <w:rPr>
          <w:rFonts w:ascii="Arial Narrow" w:hAnsi="Arial Narrow"/>
          <w:sz w:val="28"/>
          <w:szCs w:val="28"/>
        </w:rPr>
        <w:t xml:space="preserve"> de la empresa, Ministerio de Protección Social y otros, así como de las entidades territoriales, gobernaciones, municipios Y organismos de tránsito.</w:t>
      </w:r>
    </w:p>
    <w:p w14:paraId="14E070E0" w14:textId="77777777" w:rsidR="00743DFD" w:rsidRPr="004F0721" w:rsidRDefault="00743DFD" w:rsidP="004F0721">
      <w:pPr>
        <w:pStyle w:val="Default"/>
        <w:spacing w:line="360" w:lineRule="auto"/>
        <w:jc w:val="both"/>
        <w:rPr>
          <w:rFonts w:ascii="Arial Narrow" w:hAnsi="Arial Narrow"/>
          <w:sz w:val="28"/>
          <w:szCs w:val="28"/>
        </w:rPr>
      </w:pPr>
    </w:p>
    <w:p w14:paraId="6BC6C120" w14:textId="3327B858" w:rsidR="00743DFD" w:rsidRPr="00836840"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RESPONSABLE: </w:t>
      </w:r>
      <w:r w:rsidRPr="004F0721">
        <w:rPr>
          <w:rFonts w:ascii="Arial Narrow" w:hAnsi="Arial Narrow"/>
          <w:sz w:val="28"/>
          <w:szCs w:val="28"/>
        </w:rPr>
        <w:t>Comité encargado del PESV al interior de cada empresa - Organismos de Tránsito – Dirección de tránsito y Transporte de la Policía Nacional.</w:t>
      </w:r>
    </w:p>
    <w:p w14:paraId="42EBC95C"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8279" w:type="dxa"/>
        <w:jc w:val="center"/>
        <w:tblLook w:val="04A0" w:firstRow="1" w:lastRow="0" w:firstColumn="1" w:lastColumn="0" w:noHBand="0" w:noVBand="1"/>
      </w:tblPr>
      <w:tblGrid>
        <w:gridCol w:w="862"/>
        <w:gridCol w:w="2562"/>
        <w:gridCol w:w="1836"/>
        <w:gridCol w:w="913"/>
        <w:gridCol w:w="2106"/>
      </w:tblGrid>
      <w:tr w:rsidR="00743DFD" w:rsidRPr="004F0721" w14:paraId="10CE70E1" w14:textId="77777777" w:rsidTr="00F504ED">
        <w:trPr>
          <w:trHeight w:val="302"/>
          <w:jc w:val="center"/>
        </w:trPr>
        <w:tc>
          <w:tcPr>
            <w:tcW w:w="867" w:type="dxa"/>
            <w:hideMark/>
          </w:tcPr>
          <w:p w14:paraId="6A989514"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ITEM</w:t>
            </w:r>
          </w:p>
        </w:tc>
        <w:tc>
          <w:tcPr>
            <w:tcW w:w="2611" w:type="dxa"/>
            <w:hideMark/>
          </w:tcPr>
          <w:p w14:paraId="7A9C051E"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52" w:type="dxa"/>
            <w:hideMark/>
          </w:tcPr>
          <w:p w14:paraId="4E7D3C78"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5" w:type="dxa"/>
            <w:hideMark/>
          </w:tcPr>
          <w:p w14:paraId="3585A914"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034" w:type="dxa"/>
            <w:hideMark/>
          </w:tcPr>
          <w:p w14:paraId="63B423CE"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43DFD" w:rsidRPr="004F0721" w14:paraId="7A0C54FD" w14:textId="77777777" w:rsidTr="00F504ED">
        <w:trPr>
          <w:trHeight w:val="907"/>
          <w:jc w:val="center"/>
        </w:trPr>
        <w:tc>
          <w:tcPr>
            <w:tcW w:w="867" w:type="dxa"/>
            <w:hideMark/>
          </w:tcPr>
          <w:p w14:paraId="5ACD0F73"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611" w:type="dxa"/>
            <w:hideMark/>
          </w:tcPr>
          <w:p w14:paraId="07D692F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sz w:val="28"/>
                <w:szCs w:val="28"/>
              </w:rPr>
              <w:t>Lograr y mantener a los conductores en óptimas condiciones físicas mediante el debido descanso</w:t>
            </w:r>
          </w:p>
        </w:tc>
        <w:tc>
          <w:tcPr>
            <w:tcW w:w="1852" w:type="dxa"/>
            <w:hideMark/>
          </w:tcPr>
          <w:p w14:paraId="4DD0953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N° de conductores con evidencia de fatiga </w:t>
            </w:r>
          </w:p>
        </w:tc>
        <w:tc>
          <w:tcPr>
            <w:tcW w:w="915" w:type="dxa"/>
            <w:hideMark/>
          </w:tcPr>
          <w:p w14:paraId="55F98BD7" w14:textId="77777777" w:rsidR="00743DFD" w:rsidRPr="004F0721" w:rsidRDefault="00743DFD" w:rsidP="004F0721">
            <w:pPr>
              <w:pStyle w:val="Default"/>
              <w:spacing w:line="360" w:lineRule="auto"/>
              <w:jc w:val="both"/>
              <w:rPr>
                <w:rFonts w:ascii="Arial Narrow" w:hAnsi="Arial Narrow"/>
                <w:sz w:val="28"/>
                <w:szCs w:val="28"/>
              </w:rPr>
            </w:pPr>
          </w:p>
          <w:p w14:paraId="617692AB"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0%</w:t>
            </w:r>
          </w:p>
        </w:tc>
        <w:tc>
          <w:tcPr>
            <w:tcW w:w="2034" w:type="dxa"/>
            <w:hideMark/>
          </w:tcPr>
          <w:p w14:paraId="1CE5829D" w14:textId="77777777" w:rsidR="00743DFD" w:rsidRPr="004F0721" w:rsidRDefault="00743DFD" w:rsidP="004F0721">
            <w:pPr>
              <w:pStyle w:val="Default"/>
              <w:spacing w:line="360" w:lineRule="auto"/>
              <w:jc w:val="both"/>
              <w:rPr>
                <w:rFonts w:ascii="Arial Narrow" w:hAnsi="Arial Narrow"/>
                <w:sz w:val="28"/>
                <w:szCs w:val="28"/>
              </w:rPr>
            </w:pPr>
          </w:p>
          <w:p w14:paraId="2BD0885E"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Permanentemente</w:t>
            </w:r>
          </w:p>
        </w:tc>
      </w:tr>
    </w:tbl>
    <w:p w14:paraId="46255BC1" w14:textId="77777777" w:rsidR="00743DFD" w:rsidRPr="004F0721" w:rsidRDefault="00743DFD" w:rsidP="004F0721">
      <w:pPr>
        <w:pStyle w:val="Default"/>
        <w:spacing w:line="360" w:lineRule="auto"/>
        <w:jc w:val="both"/>
        <w:rPr>
          <w:rFonts w:ascii="Arial Narrow" w:hAnsi="Arial Narrow"/>
          <w:b/>
          <w:bCs/>
          <w:sz w:val="28"/>
          <w:szCs w:val="28"/>
        </w:rPr>
      </w:pPr>
    </w:p>
    <w:p w14:paraId="223DE00B" w14:textId="77777777" w:rsidR="00743DFD" w:rsidRDefault="00743DFD" w:rsidP="004F0721">
      <w:pPr>
        <w:pStyle w:val="Default"/>
        <w:spacing w:line="360" w:lineRule="auto"/>
        <w:jc w:val="both"/>
        <w:rPr>
          <w:rFonts w:ascii="Arial Narrow" w:hAnsi="Arial Narrow"/>
          <w:b/>
          <w:bCs/>
          <w:sz w:val="28"/>
          <w:szCs w:val="28"/>
        </w:rPr>
      </w:pPr>
    </w:p>
    <w:p w14:paraId="15D7DBF7" w14:textId="77777777" w:rsidR="00836840" w:rsidRDefault="00836840" w:rsidP="004F0721">
      <w:pPr>
        <w:pStyle w:val="Default"/>
        <w:spacing w:line="360" w:lineRule="auto"/>
        <w:jc w:val="both"/>
        <w:rPr>
          <w:rFonts w:ascii="Arial Narrow" w:hAnsi="Arial Narrow"/>
          <w:b/>
          <w:bCs/>
          <w:sz w:val="28"/>
          <w:szCs w:val="28"/>
        </w:rPr>
      </w:pPr>
    </w:p>
    <w:p w14:paraId="151E5DF6" w14:textId="77777777" w:rsidR="00836840" w:rsidRPr="004F0721" w:rsidRDefault="00836840" w:rsidP="004F0721">
      <w:pPr>
        <w:pStyle w:val="Default"/>
        <w:spacing w:line="360" w:lineRule="auto"/>
        <w:jc w:val="both"/>
        <w:rPr>
          <w:rFonts w:ascii="Arial Narrow" w:hAnsi="Arial Narrow"/>
          <w:b/>
          <w:bCs/>
          <w:sz w:val="28"/>
          <w:szCs w:val="28"/>
        </w:rPr>
      </w:pPr>
    </w:p>
    <w:p w14:paraId="3AC8D32C"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4" w:name="_Toc410971478"/>
      <w:r>
        <w:rPr>
          <w:rFonts w:ascii="Arial Narrow" w:hAnsi="Arial Narrow"/>
          <w:i w:val="0"/>
          <w:color w:val="auto"/>
          <w:sz w:val="28"/>
          <w:szCs w:val="28"/>
        </w:rPr>
        <w:t>8.1</w:t>
      </w:r>
      <w:r w:rsidR="007C131B">
        <w:rPr>
          <w:rFonts w:ascii="Arial Narrow" w:hAnsi="Arial Narrow"/>
          <w:i w:val="0"/>
          <w:color w:val="auto"/>
          <w:sz w:val="28"/>
          <w:szCs w:val="28"/>
        </w:rPr>
        <w:t>.6</w:t>
      </w:r>
      <w:r w:rsidR="00F504ED" w:rsidRPr="004F0721">
        <w:rPr>
          <w:rFonts w:ascii="Arial Narrow" w:hAnsi="Arial Narrow"/>
          <w:i w:val="0"/>
          <w:color w:val="auto"/>
          <w:sz w:val="28"/>
          <w:szCs w:val="28"/>
        </w:rPr>
        <w:t xml:space="preserve">.4. </w:t>
      </w:r>
      <w:r w:rsidR="00743DFD" w:rsidRPr="004F0721">
        <w:rPr>
          <w:rFonts w:ascii="Arial Narrow" w:hAnsi="Arial Narrow"/>
          <w:i w:val="0"/>
          <w:color w:val="auto"/>
          <w:sz w:val="28"/>
          <w:szCs w:val="28"/>
        </w:rPr>
        <w:t>Campañas comunicacionales</w:t>
      </w:r>
      <w:bookmarkEnd w:id="44"/>
    </w:p>
    <w:p w14:paraId="455A1C45" w14:textId="77777777" w:rsidR="00743DFD" w:rsidRPr="004F0721" w:rsidRDefault="00743DFD" w:rsidP="004F0721">
      <w:pPr>
        <w:pStyle w:val="Default"/>
        <w:spacing w:line="360" w:lineRule="auto"/>
        <w:jc w:val="both"/>
        <w:rPr>
          <w:rFonts w:ascii="Arial Narrow" w:hAnsi="Arial Narrow"/>
          <w:b/>
          <w:bCs/>
          <w:sz w:val="28"/>
          <w:szCs w:val="28"/>
        </w:rPr>
      </w:pPr>
    </w:p>
    <w:p w14:paraId="2CFB6260"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w:t>
      </w:r>
    </w:p>
    <w:p w14:paraId="42F9D883" w14:textId="77777777" w:rsidR="00743DFD" w:rsidRPr="004F0721" w:rsidRDefault="00743DFD" w:rsidP="004F0721">
      <w:pPr>
        <w:pStyle w:val="Default"/>
        <w:spacing w:line="360" w:lineRule="auto"/>
        <w:jc w:val="both"/>
        <w:rPr>
          <w:rFonts w:ascii="Arial Narrow" w:hAnsi="Arial Narrow"/>
          <w:b/>
          <w:bCs/>
          <w:sz w:val="28"/>
          <w:szCs w:val="28"/>
        </w:rPr>
      </w:pPr>
    </w:p>
    <w:p w14:paraId="05F3F90D"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1. Generación de conciencia sobre la importancia de las conductas preventivas en seguridad vial al interior de la empresa. </w:t>
      </w:r>
    </w:p>
    <w:p w14:paraId="7BA62AEE"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2. Involucramiento de la totalidad de los empleados, conductores y propietarios en la prevención de los siniestros de tránsito. </w:t>
      </w:r>
    </w:p>
    <w:p w14:paraId="4D246BF5" w14:textId="77777777" w:rsidR="00743DFD" w:rsidRPr="004F0721" w:rsidRDefault="00743DFD" w:rsidP="004F0721">
      <w:pPr>
        <w:pStyle w:val="Default"/>
        <w:spacing w:line="360" w:lineRule="auto"/>
        <w:jc w:val="both"/>
        <w:rPr>
          <w:rFonts w:ascii="Arial Narrow" w:hAnsi="Arial Narrow"/>
          <w:b/>
          <w:bCs/>
          <w:sz w:val="28"/>
          <w:szCs w:val="28"/>
        </w:rPr>
      </w:pPr>
    </w:p>
    <w:p w14:paraId="094E662E" w14:textId="77777777" w:rsidR="00743DFD" w:rsidRPr="004F0721" w:rsidRDefault="00743DFD" w:rsidP="004F0721">
      <w:pPr>
        <w:pStyle w:val="Default"/>
        <w:spacing w:line="360" w:lineRule="auto"/>
        <w:jc w:val="both"/>
        <w:rPr>
          <w:rFonts w:ascii="Arial Narrow" w:hAnsi="Arial Narrow"/>
          <w:b/>
          <w:sz w:val="28"/>
          <w:szCs w:val="28"/>
        </w:rPr>
      </w:pPr>
      <w:r w:rsidRPr="004F0721">
        <w:rPr>
          <w:rFonts w:ascii="Arial Narrow" w:hAnsi="Arial Narrow"/>
          <w:b/>
          <w:sz w:val="28"/>
          <w:szCs w:val="28"/>
        </w:rPr>
        <w:t xml:space="preserve">RECURSOS </w:t>
      </w:r>
    </w:p>
    <w:p w14:paraId="1FB2B3D3" w14:textId="77777777" w:rsidR="00743DFD" w:rsidRPr="004F0721" w:rsidRDefault="00743DFD" w:rsidP="004F0721">
      <w:pPr>
        <w:pStyle w:val="Default"/>
        <w:spacing w:line="360" w:lineRule="auto"/>
        <w:jc w:val="both"/>
        <w:rPr>
          <w:rFonts w:ascii="Arial Narrow" w:hAnsi="Arial Narrow"/>
          <w:sz w:val="28"/>
          <w:szCs w:val="28"/>
        </w:rPr>
      </w:pPr>
    </w:p>
    <w:p w14:paraId="25A97993" w14:textId="5AD5BFBF" w:rsidR="00743DFD" w:rsidRPr="004F0721" w:rsidRDefault="00743DFD" w:rsidP="004B7335">
      <w:pPr>
        <w:pStyle w:val="Default"/>
        <w:numPr>
          <w:ilvl w:val="0"/>
          <w:numId w:val="19"/>
        </w:numPr>
        <w:spacing w:line="360" w:lineRule="auto"/>
        <w:jc w:val="both"/>
        <w:rPr>
          <w:rFonts w:ascii="Arial Narrow" w:hAnsi="Arial Narrow"/>
          <w:sz w:val="28"/>
          <w:szCs w:val="28"/>
        </w:rPr>
      </w:pPr>
      <w:r w:rsidRPr="004F0721">
        <w:rPr>
          <w:rFonts w:ascii="Arial Narrow" w:hAnsi="Arial Narrow"/>
          <w:sz w:val="28"/>
          <w:szCs w:val="28"/>
        </w:rPr>
        <w:lastRenderedPageBreak/>
        <w:t xml:space="preserve">Capacidad y funciones del comité </w:t>
      </w:r>
      <w:r w:rsidR="009B7ABF">
        <w:rPr>
          <w:rFonts w:ascii="Arial Narrow" w:hAnsi="Arial Narrow"/>
          <w:sz w:val="28"/>
          <w:szCs w:val="28"/>
        </w:rPr>
        <w:t xml:space="preserve">PESV </w:t>
      </w:r>
      <w:r w:rsidRPr="004F0721">
        <w:rPr>
          <w:rFonts w:ascii="Arial Narrow" w:hAnsi="Arial Narrow"/>
          <w:sz w:val="28"/>
          <w:szCs w:val="28"/>
        </w:rPr>
        <w:t xml:space="preserve">encargado de la auditoría del cumplimiento de las metas trazadas por la empresa en materia de prevención Vial. </w:t>
      </w:r>
    </w:p>
    <w:p w14:paraId="71A9C0A9" w14:textId="77777777" w:rsidR="00743DFD" w:rsidRPr="004F0721" w:rsidRDefault="00743DFD" w:rsidP="004F0721">
      <w:pPr>
        <w:pStyle w:val="Default"/>
        <w:spacing w:line="360" w:lineRule="auto"/>
        <w:ind w:left="720"/>
        <w:jc w:val="both"/>
        <w:rPr>
          <w:rFonts w:ascii="Arial Narrow" w:hAnsi="Arial Narrow"/>
          <w:sz w:val="28"/>
          <w:szCs w:val="28"/>
        </w:rPr>
      </w:pPr>
    </w:p>
    <w:p w14:paraId="1850FF72" w14:textId="77777777" w:rsidR="00743DFD" w:rsidRPr="004F0721" w:rsidRDefault="00743DFD" w:rsidP="004B7335">
      <w:pPr>
        <w:pStyle w:val="Default"/>
        <w:numPr>
          <w:ilvl w:val="0"/>
          <w:numId w:val="19"/>
        </w:numPr>
        <w:spacing w:line="360" w:lineRule="auto"/>
        <w:jc w:val="both"/>
        <w:rPr>
          <w:rFonts w:ascii="Arial Narrow" w:hAnsi="Arial Narrow"/>
          <w:sz w:val="28"/>
          <w:szCs w:val="28"/>
        </w:rPr>
      </w:pPr>
      <w:r w:rsidRPr="004F0721">
        <w:rPr>
          <w:rFonts w:ascii="Arial Narrow" w:hAnsi="Arial Narrow"/>
          <w:sz w:val="28"/>
          <w:szCs w:val="28"/>
        </w:rPr>
        <w:t xml:space="preserve">Experiencia en la formulación y desarrollo de campañas de sensibilización al interior y fuera de la empresa. </w:t>
      </w:r>
    </w:p>
    <w:p w14:paraId="5F89B2F9" w14:textId="77777777" w:rsidR="00743DFD" w:rsidRPr="004F0721" w:rsidRDefault="00743DFD" w:rsidP="004F0721">
      <w:pPr>
        <w:pStyle w:val="Default"/>
        <w:spacing w:line="360" w:lineRule="auto"/>
        <w:jc w:val="both"/>
        <w:rPr>
          <w:rFonts w:ascii="Arial Narrow" w:hAnsi="Arial Narrow"/>
          <w:b/>
          <w:bCs/>
          <w:sz w:val="28"/>
          <w:szCs w:val="28"/>
        </w:rPr>
      </w:pPr>
    </w:p>
    <w:p w14:paraId="40A3EF7F" w14:textId="77777777" w:rsidR="00A800DC" w:rsidRDefault="00A800DC" w:rsidP="004F0721">
      <w:pPr>
        <w:pStyle w:val="Default"/>
        <w:spacing w:line="360" w:lineRule="auto"/>
        <w:jc w:val="both"/>
        <w:rPr>
          <w:rFonts w:ascii="Arial Narrow" w:hAnsi="Arial Narrow"/>
          <w:b/>
          <w:bCs/>
          <w:sz w:val="28"/>
          <w:szCs w:val="28"/>
        </w:rPr>
      </w:pPr>
    </w:p>
    <w:p w14:paraId="6C27AA55"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RESPONSABLE: </w:t>
      </w:r>
      <w:r w:rsidRPr="004F0721">
        <w:rPr>
          <w:rFonts w:ascii="Arial Narrow" w:hAnsi="Arial Narrow"/>
          <w:sz w:val="28"/>
          <w:szCs w:val="28"/>
        </w:rPr>
        <w:t>Comité encargado del PESV al interior de cada empresa - Organismos de Tránsito – Dirección de tránsito y Transporte de la Policía Nacional.</w:t>
      </w:r>
    </w:p>
    <w:p w14:paraId="48BE7EDB" w14:textId="77777777" w:rsidR="00743DFD" w:rsidRPr="004F0721" w:rsidRDefault="00743DFD" w:rsidP="004F0721">
      <w:pPr>
        <w:pStyle w:val="Default"/>
        <w:spacing w:line="360" w:lineRule="auto"/>
        <w:jc w:val="both"/>
        <w:rPr>
          <w:rFonts w:ascii="Arial Narrow" w:hAnsi="Arial Narrow"/>
          <w:b/>
          <w:bCs/>
          <w:sz w:val="28"/>
          <w:szCs w:val="28"/>
        </w:rPr>
      </w:pPr>
    </w:p>
    <w:p w14:paraId="4F157AB0" w14:textId="77777777" w:rsidR="00743DFD" w:rsidRPr="004F0721" w:rsidRDefault="00743DFD" w:rsidP="004F0721">
      <w:pPr>
        <w:pStyle w:val="Default"/>
        <w:spacing w:line="360" w:lineRule="auto"/>
        <w:jc w:val="both"/>
        <w:rPr>
          <w:rFonts w:ascii="Arial Narrow" w:hAnsi="Arial Narrow"/>
          <w:sz w:val="28"/>
          <w:szCs w:val="28"/>
        </w:rPr>
      </w:pPr>
    </w:p>
    <w:tbl>
      <w:tblPr>
        <w:tblStyle w:val="Tablaconcuadrcula"/>
        <w:tblW w:w="0" w:type="auto"/>
        <w:tblLook w:val="04A0" w:firstRow="1" w:lastRow="0" w:firstColumn="1" w:lastColumn="0" w:noHBand="0" w:noVBand="1"/>
      </w:tblPr>
      <w:tblGrid>
        <w:gridCol w:w="2914"/>
        <w:gridCol w:w="2903"/>
        <w:gridCol w:w="2903"/>
      </w:tblGrid>
      <w:tr w:rsidR="00A800DC" w:rsidRPr="00A800DC" w14:paraId="3188D6B6" w14:textId="77777777" w:rsidTr="00A800DC">
        <w:tc>
          <w:tcPr>
            <w:tcW w:w="2992" w:type="dxa"/>
            <w:shd w:val="clear" w:color="auto" w:fill="A95715" w:themeFill="accent3" w:themeFillShade="BF"/>
          </w:tcPr>
          <w:p w14:paraId="061097B2"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p w14:paraId="45982E67"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r w:rsidRPr="00A800DC">
              <w:rPr>
                <w:rFonts w:ascii="Arial Narrow" w:hAnsi="Arial Narrow"/>
                <w:b/>
                <w:color w:val="FFFFFF" w:themeColor="background1"/>
                <w:sz w:val="28"/>
                <w:szCs w:val="28"/>
              </w:rPr>
              <w:t xml:space="preserve">ACCIONES A DESARROLLAR </w:t>
            </w:r>
          </w:p>
          <w:p w14:paraId="7A38FBBB"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tc>
        <w:tc>
          <w:tcPr>
            <w:tcW w:w="2993" w:type="dxa"/>
            <w:shd w:val="clear" w:color="auto" w:fill="A95715" w:themeFill="accent3" w:themeFillShade="BF"/>
          </w:tcPr>
          <w:p w14:paraId="771E3EB9"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p w14:paraId="5E5940E8"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r w:rsidRPr="00A800DC">
              <w:rPr>
                <w:rFonts w:ascii="Arial Narrow" w:hAnsi="Arial Narrow"/>
                <w:b/>
                <w:color w:val="FFFFFF" w:themeColor="background1"/>
                <w:sz w:val="28"/>
                <w:szCs w:val="28"/>
              </w:rPr>
              <w:t xml:space="preserve">INDICADORES DE GESTIÓN </w:t>
            </w:r>
          </w:p>
          <w:p w14:paraId="211BEE4F"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tc>
        <w:tc>
          <w:tcPr>
            <w:tcW w:w="2993" w:type="dxa"/>
            <w:shd w:val="clear" w:color="auto" w:fill="A95715" w:themeFill="accent3" w:themeFillShade="BF"/>
          </w:tcPr>
          <w:p w14:paraId="47920100"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p w14:paraId="473D2E99"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r w:rsidRPr="00A800DC">
              <w:rPr>
                <w:rFonts w:ascii="Arial Narrow" w:hAnsi="Arial Narrow"/>
                <w:b/>
                <w:color w:val="FFFFFF" w:themeColor="background1"/>
                <w:sz w:val="28"/>
                <w:szCs w:val="28"/>
              </w:rPr>
              <w:t xml:space="preserve">INDICADORES DE RESULTADO </w:t>
            </w:r>
          </w:p>
          <w:p w14:paraId="11317602" w14:textId="77777777" w:rsidR="00743DFD" w:rsidRPr="00A800DC" w:rsidRDefault="00743DFD" w:rsidP="004F0721">
            <w:pPr>
              <w:pStyle w:val="Default"/>
              <w:spacing w:line="360" w:lineRule="auto"/>
              <w:jc w:val="both"/>
              <w:rPr>
                <w:rFonts w:ascii="Arial Narrow" w:hAnsi="Arial Narrow"/>
                <w:b/>
                <w:color w:val="FFFFFF" w:themeColor="background1"/>
                <w:sz w:val="28"/>
                <w:szCs w:val="28"/>
              </w:rPr>
            </w:pPr>
          </w:p>
        </w:tc>
      </w:tr>
      <w:tr w:rsidR="00743DFD" w:rsidRPr="004F0721" w14:paraId="625B4E56" w14:textId="77777777" w:rsidTr="00A800DC">
        <w:tc>
          <w:tcPr>
            <w:tcW w:w="2992" w:type="dxa"/>
            <w:shd w:val="clear" w:color="auto" w:fill="auto"/>
          </w:tcPr>
          <w:p w14:paraId="69A1CF7E" w14:textId="77777777" w:rsidR="00743DFD" w:rsidRPr="004F0721" w:rsidRDefault="00743DFD" w:rsidP="004F0721">
            <w:pPr>
              <w:pStyle w:val="Default"/>
              <w:spacing w:line="360" w:lineRule="auto"/>
              <w:ind w:left="360"/>
              <w:jc w:val="both"/>
              <w:rPr>
                <w:rFonts w:ascii="Arial Narrow" w:hAnsi="Arial Narrow"/>
                <w:sz w:val="28"/>
                <w:szCs w:val="28"/>
              </w:rPr>
            </w:pPr>
          </w:p>
          <w:p w14:paraId="7FA20AA2"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Elaboración de una estrategia para el diseño y desarrollo de campañas de sensibilización. </w:t>
            </w:r>
          </w:p>
          <w:p w14:paraId="067EDE58" w14:textId="77777777" w:rsidR="00743DFD" w:rsidRPr="004F0721" w:rsidRDefault="00743DFD" w:rsidP="004F0721">
            <w:pPr>
              <w:pStyle w:val="Default"/>
              <w:spacing w:line="360" w:lineRule="auto"/>
              <w:ind w:left="360"/>
              <w:jc w:val="both"/>
              <w:rPr>
                <w:rFonts w:ascii="Arial Narrow" w:hAnsi="Arial Narrow"/>
                <w:sz w:val="28"/>
                <w:szCs w:val="28"/>
              </w:rPr>
            </w:pPr>
          </w:p>
          <w:p w14:paraId="4C248240" w14:textId="77777777" w:rsidR="00743DFD" w:rsidRPr="004F0721" w:rsidRDefault="00743DFD" w:rsidP="006222E0">
            <w:pPr>
              <w:pStyle w:val="Default"/>
              <w:spacing w:line="360" w:lineRule="auto"/>
              <w:ind w:left="360"/>
              <w:jc w:val="both"/>
              <w:rPr>
                <w:rFonts w:ascii="Arial Narrow" w:hAnsi="Arial Narrow"/>
                <w:sz w:val="28"/>
                <w:szCs w:val="28"/>
              </w:rPr>
            </w:pPr>
          </w:p>
        </w:tc>
        <w:tc>
          <w:tcPr>
            <w:tcW w:w="2993" w:type="dxa"/>
            <w:shd w:val="clear" w:color="auto" w:fill="auto"/>
          </w:tcPr>
          <w:p w14:paraId="2FA5B881" w14:textId="77777777" w:rsidR="00743DFD" w:rsidRPr="004F0721" w:rsidRDefault="00743DFD" w:rsidP="004F0721">
            <w:pPr>
              <w:pStyle w:val="Default"/>
              <w:spacing w:line="360" w:lineRule="auto"/>
              <w:ind w:left="360"/>
              <w:jc w:val="both"/>
              <w:rPr>
                <w:rFonts w:ascii="Arial Narrow" w:hAnsi="Arial Narrow"/>
                <w:sz w:val="28"/>
                <w:szCs w:val="28"/>
              </w:rPr>
            </w:pPr>
          </w:p>
          <w:p w14:paraId="03A3EBE2"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Cantidad de campañas diseñadas y desarrolladas. </w:t>
            </w:r>
          </w:p>
          <w:p w14:paraId="429CE75C" w14:textId="77777777" w:rsidR="00743DFD" w:rsidRPr="004F0721" w:rsidRDefault="00743DFD" w:rsidP="004F0721">
            <w:pPr>
              <w:pStyle w:val="Default"/>
              <w:spacing w:line="360" w:lineRule="auto"/>
              <w:ind w:left="360"/>
              <w:jc w:val="both"/>
              <w:rPr>
                <w:rFonts w:ascii="Arial Narrow" w:hAnsi="Arial Narrow"/>
                <w:sz w:val="28"/>
                <w:szCs w:val="28"/>
              </w:rPr>
            </w:pPr>
          </w:p>
          <w:p w14:paraId="18649F59"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p>
          <w:p w14:paraId="6741D486" w14:textId="77777777" w:rsidR="00743DFD" w:rsidRPr="004F0721" w:rsidRDefault="00743DFD" w:rsidP="006222E0">
            <w:pPr>
              <w:pStyle w:val="Default"/>
              <w:spacing w:line="360" w:lineRule="auto"/>
              <w:jc w:val="both"/>
              <w:rPr>
                <w:rFonts w:ascii="Arial Narrow" w:hAnsi="Arial Narrow"/>
                <w:sz w:val="28"/>
                <w:szCs w:val="28"/>
              </w:rPr>
            </w:pPr>
          </w:p>
        </w:tc>
        <w:tc>
          <w:tcPr>
            <w:tcW w:w="2993" w:type="dxa"/>
            <w:shd w:val="clear" w:color="auto" w:fill="auto"/>
          </w:tcPr>
          <w:p w14:paraId="6383058C" w14:textId="77777777" w:rsidR="00743DFD" w:rsidRPr="004F0721" w:rsidRDefault="00743DFD" w:rsidP="004F0721">
            <w:pPr>
              <w:pStyle w:val="Default"/>
              <w:spacing w:line="360" w:lineRule="auto"/>
              <w:ind w:left="360"/>
              <w:jc w:val="both"/>
              <w:rPr>
                <w:rFonts w:ascii="Arial Narrow" w:hAnsi="Arial Narrow"/>
                <w:sz w:val="28"/>
                <w:szCs w:val="28"/>
              </w:rPr>
            </w:pPr>
          </w:p>
          <w:p w14:paraId="3478C924"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Aprobación de una estrategia para la formulación y desarrollo de campañas. </w:t>
            </w:r>
          </w:p>
          <w:p w14:paraId="18C93888" w14:textId="77777777" w:rsidR="00743DFD" w:rsidRPr="004F0721" w:rsidRDefault="00743DFD" w:rsidP="004F0721">
            <w:pPr>
              <w:pStyle w:val="Default"/>
              <w:spacing w:line="360" w:lineRule="auto"/>
              <w:ind w:left="360"/>
              <w:jc w:val="both"/>
              <w:rPr>
                <w:rFonts w:ascii="Arial Narrow" w:hAnsi="Arial Narrow"/>
                <w:sz w:val="28"/>
                <w:szCs w:val="28"/>
              </w:rPr>
            </w:pPr>
          </w:p>
          <w:p w14:paraId="7A8A73B2"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N° de campañas de sensibilización </w:t>
            </w:r>
            <w:r w:rsidRPr="004F0721">
              <w:rPr>
                <w:rFonts w:ascii="Arial Narrow" w:hAnsi="Arial Narrow"/>
                <w:sz w:val="28"/>
                <w:szCs w:val="28"/>
              </w:rPr>
              <w:lastRenderedPageBreak/>
              <w:t xml:space="preserve">realizadas. </w:t>
            </w:r>
          </w:p>
          <w:p w14:paraId="2C858002" w14:textId="77777777" w:rsidR="00743DFD" w:rsidRPr="004F0721" w:rsidRDefault="00743DFD" w:rsidP="004F0721">
            <w:pPr>
              <w:pStyle w:val="Default"/>
              <w:spacing w:line="360" w:lineRule="auto"/>
              <w:ind w:left="360"/>
              <w:jc w:val="both"/>
              <w:rPr>
                <w:rFonts w:ascii="Arial Narrow" w:hAnsi="Arial Narrow"/>
                <w:sz w:val="28"/>
                <w:szCs w:val="28"/>
              </w:rPr>
            </w:pPr>
          </w:p>
          <w:p w14:paraId="188C8872" w14:textId="77777777" w:rsidR="00743DFD" w:rsidRPr="006222E0" w:rsidRDefault="00743DFD" w:rsidP="006222E0">
            <w:pPr>
              <w:pStyle w:val="Default"/>
              <w:spacing w:line="360" w:lineRule="auto"/>
              <w:jc w:val="both"/>
              <w:rPr>
                <w:rFonts w:ascii="Arial Narrow" w:hAnsi="Arial Narrow"/>
                <w:sz w:val="28"/>
                <w:szCs w:val="28"/>
              </w:rPr>
            </w:pPr>
          </w:p>
        </w:tc>
      </w:tr>
    </w:tbl>
    <w:p w14:paraId="63D919AC" w14:textId="77777777" w:rsidR="00743DFD" w:rsidRPr="004F0721" w:rsidRDefault="00743DFD" w:rsidP="004F0721">
      <w:pPr>
        <w:pStyle w:val="Default"/>
        <w:spacing w:line="360" w:lineRule="auto"/>
        <w:jc w:val="both"/>
        <w:rPr>
          <w:rFonts w:ascii="Arial Narrow" w:hAnsi="Arial Narrow"/>
          <w:sz w:val="28"/>
          <w:szCs w:val="28"/>
        </w:rPr>
      </w:pPr>
    </w:p>
    <w:p w14:paraId="1ABAD2EC" w14:textId="77777777" w:rsidR="00743DFD" w:rsidRPr="004F0721" w:rsidRDefault="00743DFD" w:rsidP="004F0721">
      <w:pPr>
        <w:pStyle w:val="Default"/>
        <w:spacing w:line="360" w:lineRule="auto"/>
        <w:jc w:val="both"/>
        <w:rPr>
          <w:rFonts w:ascii="Arial Narrow" w:hAnsi="Arial Narrow"/>
          <w:sz w:val="28"/>
          <w:szCs w:val="28"/>
        </w:rPr>
      </w:pPr>
    </w:p>
    <w:tbl>
      <w:tblPr>
        <w:tblStyle w:val="Tablaconcuadrcula"/>
        <w:tblW w:w="8279" w:type="dxa"/>
        <w:jc w:val="center"/>
        <w:tblLook w:val="04A0" w:firstRow="1" w:lastRow="0" w:firstColumn="1" w:lastColumn="0" w:noHBand="0" w:noVBand="1"/>
      </w:tblPr>
      <w:tblGrid>
        <w:gridCol w:w="861"/>
        <w:gridCol w:w="2560"/>
        <w:gridCol w:w="1839"/>
        <w:gridCol w:w="913"/>
        <w:gridCol w:w="2106"/>
      </w:tblGrid>
      <w:tr w:rsidR="00743DFD" w:rsidRPr="004F0721" w14:paraId="3C85AA5D" w14:textId="77777777" w:rsidTr="00F504ED">
        <w:trPr>
          <w:trHeight w:val="302"/>
          <w:jc w:val="center"/>
        </w:trPr>
        <w:tc>
          <w:tcPr>
            <w:tcW w:w="867" w:type="dxa"/>
            <w:hideMark/>
          </w:tcPr>
          <w:p w14:paraId="0C3A6FBE"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ITEM</w:t>
            </w:r>
          </w:p>
        </w:tc>
        <w:tc>
          <w:tcPr>
            <w:tcW w:w="2611" w:type="dxa"/>
            <w:hideMark/>
          </w:tcPr>
          <w:p w14:paraId="38DD94DB"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52" w:type="dxa"/>
            <w:hideMark/>
          </w:tcPr>
          <w:p w14:paraId="27A45E51"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5" w:type="dxa"/>
            <w:hideMark/>
          </w:tcPr>
          <w:p w14:paraId="67C30B36"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034" w:type="dxa"/>
            <w:hideMark/>
          </w:tcPr>
          <w:p w14:paraId="409202E4"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43DFD" w:rsidRPr="004F0721" w14:paraId="322E069B" w14:textId="77777777" w:rsidTr="00F504ED">
        <w:trPr>
          <w:trHeight w:val="907"/>
          <w:jc w:val="center"/>
        </w:trPr>
        <w:tc>
          <w:tcPr>
            <w:tcW w:w="867" w:type="dxa"/>
            <w:hideMark/>
          </w:tcPr>
          <w:p w14:paraId="6EE57AD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611" w:type="dxa"/>
            <w:hideMark/>
          </w:tcPr>
          <w:p w14:paraId="74A667C3" w14:textId="77777777" w:rsidR="00743DFD" w:rsidRPr="004F0721" w:rsidRDefault="00743DFD" w:rsidP="004F0721">
            <w:pPr>
              <w:autoSpaceDE w:val="0"/>
              <w:autoSpaceDN w:val="0"/>
              <w:adjustRightInd w:val="0"/>
              <w:spacing w:line="360" w:lineRule="auto"/>
              <w:jc w:val="both"/>
              <w:rPr>
                <w:rFonts w:ascii="Arial Narrow" w:hAnsi="Arial Narrow" w:cs="Arial"/>
                <w:sz w:val="28"/>
                <w:szCs w:val="28"/>
              </w:rPr>
            </w:pPr>
            <w:r w:rsidRPr="004F0721">
              <w:rPr>
                <w:rFonts w:ascii="Arial Narrow" w:hAnsi="Arial Narrow" w:cs="Arial"/>
                <w:color w:val="757575"/>
                <w:sz w:val="28"/>
                <w:szCs w:val="28"/>
              </w:rPr>
              <w:t>Q</w:t>
            </w:r>
            <w:r w:rsidRPr="004F0721">
              <w:rPr>
                <w:rFonts w:ascii="Arial Narrow" w:hAnsi="Arial Narrow" w:cs="Arial"/>
                <w:sz w:val="28"/>
                <w:szCs w:val="28"/>
              </w:rPr>
              <w:t>ue el 100% del personal</w:t>
            </w:r>
          </w:p>
          <w:p w14:paraId="2EE7A624" w14:textId="77777777" w:rsidR="00743DFD" w:rsidRPr="004F0721" w:rsidRDefault="00743DFD" w:rsidP="004F0721">
            <w:pPr>
              <w:autoSpaceDE w:val="0"/>
              <w:autoSpaceDN w:val="0"/>
              <w:adjustRightInd w:val="0"/>
              <w:spacing w:line="360" w:lineRule="auto"/>
              <w:jc w:val="both"/>
              <w:rPr>
                <w:rFonts w:ascii="Arial Narrow" w:hAnsi="Arial Narrow" w:cs="Arial"/>
                <w:sz w:val="28"/>
                <w:szCs w:val="28"/>
              </w:rPr>
            </w:pPr>
            <w:r w:rsidRPr="004F0721">
              <w:rPr>
                <w:rFonts w:ascii="Arial Narrow" w:hAnsi="Arial Narrow" w:cs="Arial"/>
                <w:sz w:val="28"/>
                <w:szCs w:val="28"/>
              </w:rPr>
              <w:t>conozca la cultura del PESV</w:t>
            </w:r>
          </w:p>
          <w:p w14:paraId="07DD8820" w14:textId="77777777" w:rsidR="00743DFD" w:rsidRPr="004F0721" w:rsidRDefault="00743DFD" w:rsidP="004F0721">
            <w:pPr>
              <w:autoSpaceDE w:val="0"/>
              <w:autoSpaceDN w:val="0"/>
              <w:adjustRightInd w:val="0"/>
              <w:spacing w:line="360" w:lineRule="auto"/>
              <w:jc w:val="both"/>
              <w:rPr>
                <w:rFonts w:ascii="Arial Narrow" w:hAnsi="Arial Narrow" w:cs="Arial"/>
                <w:sz w:val="28"/>
                <w:szCs w:val="28"/>
              </w:rPr>
            </w:pPr>
            <w:r w:rsidRPr="004F0721">
              <w:rPr>
                <w:rFonts w:ascii="Arial Narrow" w:hAnsi="Arial Narrow" w:cs="Arial"/>
                <w:sz w:val="28"/>
                <w:szCs w:val="28"/>
              </w:rPr>
              <w:t>que se quiere alcanzar</w:t>
            </w:r>
          </w:p>
          <w:p w14:paraId="58BBED52"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color w:val="auto"/>
                <w:sz w:val="28"/>
                <w:szCs w:val="28"/>
              </w:rPr>
              <w:t>en el mediano plazo</w:t>
            </w:r>
          </w:p>
        </w:tc>
        <w:tc>
          <w:tcPr>
            <w:tcW w:w="1852" w:type="dxa"/>
            <w:hideMark/>
          </w:tcPr>
          <w:p w14:paraId="3C8C3762"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N° de personal con conocimiento del PESV</w:t>
            </w:r>
          </w:p>
        </w:tc>
        <w:tc>
          <w:tcPr>
            <w:tcW w:w="915" w:type="dxa"/>
            <w:hideMark/>
          </w:tcPr>
          <w:p w14:paraId="6A358736" w14:textId="77777777" w:rsidR="00743DFD" w:rsidRPr="004F0721" w:rsidRDefault="00743DFD" w:rsidP="004F0721">
            <w:pPr>
              <w:pStyle w:val="Default"/>
              <w:spacing w:line="360" w:lineRule="auto"/>
              <w:jc w:val="both"/>
              <w:rPr>
                <w:rFonts w:ascii="Arial Narrow" w:hAnsi="Arial Narrow"/>
                <w:sz w:val="28"/>
                <w:szCs w:val="28"/>
              </w:rPr>
            </w:pPr>
          </w:p>
          <w:p w14:paraId="22910FF1"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100%</w:t>
            </w:r>
          </w:p>
        </w:tc>
        <w:tc>
          <w:tcPr>
            <w:tcW w:w="2034" w:type="dxa"/>
            <w:hideMark/>
          </w:tcPr>
          <w:p w14:paraId="321D448D" w14:textId="77777777" w:rsidR="00743DFD" w:rsidRPr="004F0721" w:rsidRDefault="00743DFD" w:rsidP="004F0721">
            <w:pPr>
              <w:pStyle w:val="Default"/>
              <w:spacing w:line="360" w:lineRule="auto"/>
              <w:jc w:val="both"/>
              <w:rPr>
                <w:rFonts w:ascii="Arial Narrow" w:hAnsi="Arial Narrow"/>
                <w:sz w:val="28"/>
                <w:szCs w:val="28"/>
              </w:rPr>
            </w:pPr>
          </w:p>
          <w:p w14:paraId="27DBB150"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Permanentemente</w:t>
            </w:r>
          </w:p>
        </w:tc>
      </w:tr>
    </w:tbl>
    <w:p w14:paraId="2AC03928" w14:textId="77777777" w:rsidR="00743DFD" w:rsidRPr="004F0721" w:rsidRDefault="00743DFD" w:rsidP="004F0721">
      <w:pPr>
        <w:pStyle w:val="Default"/>
        <w:spacing w:line="360" w:lineRule="auto"/>
        <w:jc w:val="both"/>
        <w:rPr>
          <w:rFonts w:ascii="Arial Narrow" w:hAnsi="Arial Narrow"/>
          <w:sz w:val="28"/>
          <w:szCs w:val="28"/>
        </w:rPr>
      </w:pPr>
    </w:p>
    <w:p w14:paraId="2B5D8CFF" w14:textId="77777777" w:rsidR="00743DFD" w:rsidRPr="004F0721" w:rsidRDefault="00743DFD" w:rsidP="004F0721">
      <w:pPr>
        <w:pStyle w:val="Default"/>
        <w:spacing w:line="360" w:lineRule="auto"/>
        <w:jc w:val="both"/>
        <w:rPr>
          <w:rFonts w:ascii="Arial Narrow" w:hAnsi="Arial Narrow"/>
          <w:sz w:val="28"/>
          <w:szCs w:val="28"/>
        </w:rPr>
      </w:pPr>
    </w:p>
    <w:p w14:paraId="3EF6E7D5"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5" w:name="_Toc410971479"/>
      <w:r>
        <w:rPr>
          <w:rFonts w:ascii="Arial Narrow" w:hAnsi="Arial Narrow"/>
          <w:i w:val="0"/>
          <w:color w:val="auto"/>
          <w:sz w:val="28"/>
          <w:szCs w:val="28"/>
        </w:rPr>
        <w:t>8.1</w:t>
      </w:r>
      <w:r w:rsidR="00684833" w:rsidRPr="004F0721">
        <w:rPr>
          <w:rFonts w:ascii="Arial Narrow" w:hAnsi="Arial Narrow"/>
          <w:i w:val="0"/>
          <w:color w:val="auto"/>
          <w:sz w:val="28"/>
          <w:szCs w:val="28"/>
        </w:rPr>
        <w:t>.</w:t>
      </w:r>
      <w:r w:rsidR="007C131B">
        <w:rPr>
          <w:rFonts w:ascii="Arial Narrow" w:hAnsi="Arial Narrow"/>
          <w:i w:val="0"/>
          <w:color w:val="auto"/>
          <w:sz w:val="28"/>
          <w:szCs w:val="28"/>
        </w:rPr>
        <w:t>6</w:t>
      </w:r>
      <w:r w:rsidR="00684833" w:rsidRPr="004F0721">
        <w:rPr>
          <w:rFonts w:ascii="Arial Narrow" w:hAnsi="Arial Narrow"/>
          <w:i w:val="0"/>
          <w:color w:val="auto"/>
          <w:sz w:val="28"/>
          <w:szCs w:val="28"/>
        </w:rPr>
        <w:t xml:space="preserve">.5. </w:t>
      </w:r>
      <w:r w:rsidR="00743DFD" w:rsidRPr="004F0721">
        <w:rPr>
          <w:rFonts w:ascii="Arial Narrow" w:hAnsi="Arial Narrow"/>
          <w:i w:val="0"/>
          <w:color w:val="auto"/>
          <w:sz w:val="28"/>
          <w:szCs w:val="28"/>
        </w:rPr>
        <w:t>Regulación del alcohol en la conducción</w:t>
      </w:r>
      <w:bookmarkEnd w:id="45"/>
      <w:r w:rsidR="00743DFD" w:rsidRPr="004F0721">
        <w:rPr>
          <w:rFonts w:ascii="Arial Narrow" w:hAnsi="Arial Narrow"/>
          <w:i w:val="0"/>
          <w:color w:val="auto"/>
          <w:sz w:val="28"/>
          <w:szCs w:val="28"/>
        </w:rPr>
        <w:t xml:space="preserve"> </w:t>
      </w:r>
    </w:p>
    <w:p w14:paraId="21289E03" w14:textId="77777777" w:rsidR="00743DFD" w:rsidRPr="004F0721" w:rsidRDefault="00743DFD" w:rsidP="004F0721">
      <w:pPr>
        <w:pStyle w:val="Default"/>
        <w:spacing w:line="360" w:lineRule="auto"/>
        <w:jc w:val="both"/>
        <w:rPr>
          <w:rFonts w:ascii="Arial Narrow" w:hAnsi="Arial Narrow"/>
          <w:b/>
          <w:bCs/>
          <w:sz w:val="28"/>
          <w:szCs w:val="28"/>
        </w:rPr>
      </w:pPr>
    </w:p>
    <w:p w14:paraId="2E42A571" w14:textId="77777777" w:rsidR="00743DFD" w:rsidRPr="004F0721" w:rsidRDefault="00743DF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t>El alcoholismo, la drogadicción y el abuso de sustancias alucinógenas y enervantes, tienen efectos adversos en la capacidad de desempeño de las personas y afectan considerablemente la seguridad propia y de los pasajeros, así como la salud de quien las consume, y pone en riesgo a la Empresa en general.</w:t>
      </w:r>
    </w:p>
    <w:p w14:paraId="4DD1BD69" w14:textId="77777777" w:rsidR="00743DFD" w:rsidRPr="004F0721" w:rsidRDefault="00743DFD" w:rsidP="004F0721">
      <w:pPr>
        <w:spacing w:after="0" w:line="360" w:lineRule="auto"/>
        <w:jc w:val="both"/>
        <w:rPr>
          <w:rFonts w:ascii="Arial Narrow" w:hAnsi="Arial Narrow" w:cs="Arial"/>
          <w:color w:val="000000"/>
          <w:sz w:val="28"/>
          <w:szCs w:val="28"/>
          <w:lang w:val="es-US"/>
        </w:rPr>
      </w:pPr>
    </w:p>
    <w:p w14:paraId="025C4B6D" w14:textId="77777777" w:rsidR="00743DFD" w:rsidRDefault="00743DF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u w:val="single"/>
          <w:lang w:val="es-US"/>
        </w:rPr>
        <w:t>Está estrictamente prohibida</w:t>
      </w:r>
      <w:r w:rsidRPr="004F0721">
        <w:rPr>
          <w:rFonts w:ascii="Arial Narrow" w:hAnsi="Arial Narrow" w:cs="Arial"/>
          <w:color w:val="000000"/>
          <w:sz w:val="28"/>
          <w:szCs w:val="28"/>
          <w:lang w:val="es-US"/>
        </w:rPr>
        <w:t xml:space="preserve"> la indebida utilización de medicamentos formulados, así como la posesión, distribución y venta de drogas no recetadas o de sustancias alucinógenas y enervantes y bebidas alcohólicas dentro de las instalaciones de la </w:t>
      </w:r>
      <w:r w:rsidRPr="004F0721">
        <w:rPr>
          <w:rFonts w:ascii="Arial Narrow" w:hAnsi="Arial Narrow" w:cs="Arial"/>
          <w:color w:val="000000"/>
          <w:sz w:val="28"/>
          <w:szCs w:val="28"/>
          <w:lang w:val="es-US"/>
        </w:rPr>
        <w:lastRenderedPageBreak/>
        <w:t>empresa, en el desarrollo del trabajo o durante la conducción de los vehículos propios o afiliados a la Empresa.</w:t>
      </w:r>
    </w:p>
    <w:p w14:paraId="29C645C1" w14:textId="77777777" w:rsidR="009139CB" w:rsidRPr="004F0721" w:rsidRDefault="009139CB" w:rsidP="004F0721">
      <w:pPr>
        <w:spacing w:after="0" w:line="360" w:lineRule="auto"/>
        <w:jc w:val="both"/>
        <w:rPr>
          <w:rFonts w:ascii="Arial Narrow" w:hAnsi="Arial Narrow" w:cs="Arial"/>
          <w:color w:val="000000"/>
          <w:sz w:val="28"/>
          <w:szCs w:val="28"/>
          <w:lang w:val="es-US"/>
        </w:rPr>
      </w:pPr>
    </w:p>
    <w:p w14:paraId="366EB69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OBJETIVOS </w:t>
      </w:r>
    </w:p>
    <w:p w14:paraId="505F6F2F" w14:textId="77777777" w:rsidR="00743DFD" w:rsidRPr="004F0721" w:rsidRDefault="00743DFD" w:rsidP="004F0721">
      <w:pPr>
        <w:pStyle w:val="Default"/>
        <w:spacing w:line="360" w:lineRule="auto"/>
        <w:jc w:val="both"/>
        <w:rPr>
          <w:rFonts w:ascii="Arial Narrow" w:hAnsi="Arial Narrow"/>
          <w:color w:val="auto"/>
          <w:sz w:val="28"/>
          <w:szCs w:val="28"/>
        </w:rPr>
      </w:pPr>
    </w:p>
    <w:p w14:paraId="78393DFB"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1. Establecer una cultura de la prevención y el auto cuidado propendiendo a desvincular la ingesta de alcohol de la conducción de un vehículo automotor. </w:t>
      </w:r>
    </w:p>
    <w:p w14:paraId="470BB334"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2. Velar para que no exista ningún tipo de miligramo de alcohol en la sangre al conducir un vehículo, en especial de transporte público terrestre automotor. </w:t>
      </w:r>
    </w:p>
    <w:p w14:paraId="26E6B6D2"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3. Aplicar las sanciones a aquellos conductores que sean infractores por conducir bajo los efectos del alcohol. </w:t>
      </w:r>
    </w:p>
    <w:p w14:paraId="7C00637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4. Capacitar y sensibilizar de manera constante a todos los involucrados e interesados en el sector transportador de no ingerir alcohol mientras se esté o se vaya a conducir un vehículo automotor.</w:t>
      </w:r>
    </w:p>
    <w:p w14:paraId="35F4A984" w14:textId="77777777" w:rsidR="00743DFD" w:rsidRDefault="00743DFD" w:rsidP="004F0721">
      <w:pPr>
        <w:pStyle w:val="Default"/>
        <w:spacing w:line="360" w:lineRule="auto"/>
        <w:jc w:val="both"/>
        <w:rPr>
          <w:rFonts w:ascii="Arial Narrow" w:hAnsi="Arial Narrow"/>
          <w:b/>
          <w:bCs/>
          <w:sz w:val="28"/>
          <w:szCs w:val="28"/>
        </w:rPr>
      </w:pPr>
    </w:p>
    <w:p w14:paraId="490767EE" w14:textId="77777777" w:rsidR="00836840" w:rsidRDefault="00836840" w:rsidP="004F0721">
      <w:pPr>
        <w:pStyle w:val="Default"/>
        <w:spacing w:line="360" w:lineRule="auto"/>
        <w:jc w:val="both"/>
        <w:rPr>
          <w:rFonts w:ascii="Arial Narrow" w:hAnsi="Arial Narrow"/>
          <w:b/>
          <w:bCs/>
          <w:sz w:val="28"/>
          <w:szCs w:val="28"/>
        </w:rPr>
      </w:pPr>
    </w:p>
    <w:p w14:paraId="3C2AECD4" w14:textId="77777777" w:rsidR="00836840" w:rsidRPr="004F0721" w:rsidRDefault="00836840" w:rsidP="004F0721">
      <w:pPr>
        <w:pStyle w:val="Default"/>
        <w:spacing w:line="360" w:lineRule="auto"/>
        <w:jc w:val="both"/>
        <w:rPr>
          <w:rFonts w:ascii="Arial Narrow" w:hAnsi="Arial Narrow"/>
          <w:b/>
          <w:bCs/>
          <w:sz w:val="28"/>
          <w:szCs w:val="28"/>
        </w:rPr>
      </w:pPr>
    </w:p>
    <w:p w14:paraId="06180C57"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RECURSOS </w:t>
      </w:r>
    </w:p>
    <w:p w14:paraId="639E21D9" w14:textId="77777777" w:rsidR="00743DFD" w:rsidRPr="004F0721" w:rsidRDefault="00743DFD" w:rsidP="004F0721">
      <w:pPr>
        <w:pStyle w:val="Default"/>
        <w:spacing w:line="360" w:lineRule="auto"/>
        <w:jc w:val="both"/>
        <w:rPr>
          <w:rFonts w:ascii="Arial Narrow" w:hAnsi="Arial Narrow"/>
          <w:color w:val="auto"/>
          <w:sz w:val="28"/>
          <w:szCs w:val="28"/>
        </w:rPr>
      </w:pPr>
    </w:p>
    <w:p w14:paraId="44855D2B"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 xml:space="preserve">Evidencia nacional e internacional sobre los efectos del alcohol y la conducción. </w:t>
      </w:r>
    </w:p>
    <w:p w14:paraId="4B542492" w14:textId="77777777" w:rsidR="00743DFD" w:rsidRPr="004F0721" w:rsidRDefault="00743DFD" w:rsidP="004F0721">
      <w:pPr>
        <w:pStyle w:val="Default"/>
        <w:spacing w:line="360" w:lineRule="auto"/>
        <w:ind w:left="720"/>
        <w:jc w:val="both"/>
        <w:rPr>
          <w:rFonts w:ascii="Arial Narrow" w:hAnsi="Arial Narrow"/>
          <w:sz w:val="28"/>
          <w:szCs w:val="28"/>
        </w:rPr>
      </w:pPr>
    </w:p>
    <w:p w14:paraId="760BC8BB"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Dispositivos e instrumentos disponibles para la prevención y detección de la ingesta de alcohol en la conducción.</w:t>
      </w:r>
    </w:p>
    <w:p w14:paraId="3D20AA04" w14:textId="77777777" w:rsidR="00743DFD" w:rsidRPr="004F0721" w:rsidRDefault="00743DFD" w:rsidP="004F0721">
      <w:pPr>
        <w:pStyle w:val="Default"/>
        <w:spacing w:line="360" w:lineRule="auto"/>
        <w:ind w:left="720"/>
        <w:jc w:val="both"/>
        <w:rPr>
          <w:rFonts w:ascii="Arial Narrow" w:hAnsi="Arial Narrow"/>
          <w:sz w:val="28"/>
          <w:szCs w:val="28"/>
        </w:rPr>
      </w:pPr>
      <w:r w:rsidRPr="004F0721">
        <w:rPr>
          <w:rFonts w:ascii="Arial Narrow" w:hAnsi="Arial Narrow"/>
          <w:sz w:val="28"/>
          <w:szCs w:val="28"/>
        </w:rPr>
        <w:t xml:space="preserve"> </w:t>
      </w:r>
    </w:p>
    <w:p w14:paraId="29272D80"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lastRenderedPageBreak/>
        <w:t>Atribuciones y normativas de regulación del alcohol del Ministerio de Transporte y otros ministerios, gobernaciones, municipios, organismos de transporte y entidades territoriales.</w:t>
      </w:r>
    </w:p>
    <w:p w14:paraId="5F095D5E" w14:textId="77777777" w:rsidR="00743DFD" w:rsidRPr="004F0721" w:rsidRDefault="00743DFD" w:rsidP="004F0721">
      <w:pPr>
        <w:pStyle w:val="Default"/>
        <w:spacing w:line="360" w:lineRule="auto"/>
        <w:ind w:left="720"/>
        <w:jc w:val="both"/>
        <w:rPr>
          <w:rFonts w:ascii="Arial Narrow" w:hAnsi="Arial Narrow"/>
          <w:sz w:val="28"/>
          <w:szCs w:val="28"/>
        </w:rPr>
      </w:pPr>
    </w:p>
    <w:p w14:paraId="054FBF23"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Capacidades profesionales y técnicas de los servicios de salud para diagnosticar los efectos del alcohol en la conducción.</w:t>
      </w:r>
    </w:p>
    <w:p w14:paraId="5F6448FA" w14:textId="77777777" w:rsidR="00743DFD" w:rsidRPr="004F0721" w:rsidRDefault="00743DFD" w:rsidP="004F0721">
      <w:pPr>
        <w:pStyle w:val="Default"/>
        <w:spacing w:line="360" w:lineRule="auto"/>
        <w:ind w:left="720"/>
        <w:jc w:val="both"/>
        <w:rPr>
          <w:rFonts w:ascii="Arial Narrow" w:hAnsi="Arial Narrow"/>
          <w:sz w:val="28"/>
          <w:szCs w:val="28"/>
        </w:rPr>
      </w:pPr>
    </w:p>
    <w:p w14:paraId="25507F8E"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 xml:space="preserve">Capacidades de fiscalización y control de la institucionalidad pública sobre el alcohol. </w:t>
      </w:r>
    </w:p>
    <w:p w14:paraId="1C3A312C" w14:textId="77777777" w:rsidR="00743DFD" w:rsidRPr="004F0721" w:rsidRDefault="00743DFD" w:rsidP="004F0721">
      <w:pPr>
        <w:pStyle w:val="Default"/>
        <w:spacing w:line="360" w:lineRule="auto"/>
        <w:ind w:left="720"/>
        <w:jc w:val="both"/>
        <w:rPr>
          <w:rFonts w:ascii="Arial Narrow" w:hAnsi="Arial Narrow"/>
          <w:sz w:val="28"/>
          <w:szCs w:val="28"/>
        </w:rPr>
      </w:pPr>
    </w:p>
    <w:p w14:paraId="7F7D1C81"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Campañas de sensibilización sobre la materia.</w:t>
      </w:r>
    </w:p>
    <w:p w14:paraId="7DBB718D" w14:textId="77777777" w:rsidR="00743DFD" w:rsidRPr="004F0721" w:rsidRDefault="00743DFD" w:rsidP="004F0721">
      <w:pPr>
        <w:pStyle w:val="Default"/>
        <w:spacing w:line="360" w:lineRule="auto"/>
        <w:ind w:left="720"/>
        <w:jc w:val="both"/>
        <w:rPr>
          <w:rFonts w:ascii="Arial Narrow" w:hAnsi="Arial Narrow"/>
          <w:sz w:val="28"/>
          <w:szCs w:val="28"/>
        </w:rPr>
      </w:pPr>
    </w:p>
    <w:p w14:paraId="1B00359F" w14:textId="77777777" w:rsidR="00743DFD" w:rsidRPr="004F0721" w:rsidRDefault="00743DFD" w:rsidP="004B7335">
      <w:pPr>
        <w:pStyle w:val="Default"/>
        <w:numPr>
          <w:ilvl w:val="0"/>
          <w:numId w:val="20"/>
        </w:numPr>
        <w:spacing w:line="360" w:lineRule="auto"/>
        <w:jc w:val="both"/>
        <w:rPr>
          <w:rFonts w:ascii="Arial Narrow" w:hAnsi="Arial Narrow"/>
          <w:sz w:val="28"/>
          <w:szCs w:val="28"/>
        </w:rPr>
      </w:pPr>
      <w:r w:rsidRPr="004F0721">
        <w:rPr>
          <w:rFonts w:ascii="Arial Narrow" w:hAnsi="Arial Narrow"/>
          <w:sz w:val="28"/>
          <w:szCs w:val="28"/>
        </w:rPr>
        <w:t xml:space="preserve">Estudios y análisis de la academia relativos a la incidencia del alcohol en la siniestralidad de tránsito. </w:t>
      </w:r>
    </w:p>
    <w:p w14:paraId="7215D0ED" w14:textId="77777777" w:rsidR="00743DFD" w:rsidRPr="004F0721" w:rsidRDefault="00743DFD" w:rsidP="004F0721">
      <w:pPr>
        <w:pStyle w:val="Default"/>
        <w:spacing w:line="360" w:lineRule="auto"/>
        <w:jc w:val="both"/>
        <w:rPr>
          <w:rFonts w:ascii="Arial Narrow" w:hAnsi="Arial Narrow"/>
          <w:b/>
          <w:bCs/>
          <w:sz w:val="28"/>
          <w:szCs w:val="28"/>
        </w:rPr>
      </w:pPr>
    </w:p>
    <w:p w14:paraId="49FD0ED4"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RESPONSABLE: </w:t>
      </w:r>
      <w:r w:rsidRPr="004F0721">
        <w:rPr>
          <w:rFonts w:ascii="Arial Narrow" w:hAnsi="Arial Narrow"/>
          <w:sz w:val="28"/>
          <w:szCs w:val="28"/>
        </w:rPr>
        <w:t>Comité encargado del PESV al interior de cada empresa - Organismos de Tránsito – Dirección de tránsito y Transporte de la Policía Nacional.</w:t>
      </w:r>
    </w:p>
    <w:p w14:paraId="0C2EC93D"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0" w:type="auto"/>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shd w:val="clear" w:color="auto" w:fill="FFFFFF" w:themeFill="background1"/>
        <w:tblLook w:val="04A0" w:firstRow="1" w:lastRow="0" w:firstColumn="1" w:lastColumn="0" w:noHBand="0" w:noVBand="1"/>
      </w:tblPr>
      <w:tblGrid>
        <w:gridCol w:w="2904"/>
        <w:gridCol w:w="2916"/>
        <w:gridCol w:w="2900"/>
      </w:tblGrid>
      <w:tr w:rsidR="009139CB" w:rsidRPr="009139CB" w14:paraId="18BE6FA0" w14:textId="77777777" w:rsidTr="004E5CB1">
        <w:tc>
          <w:tcPr>
            <w:tcW w:w="2992" w:type="dxa"/>
            <w:shd w:val="clear" w:color="auto" w:fill="A95715" w:themeFill="accent3" w:themeFillShade="BF"/>
          </w:tcPr>
          <w:p w14:paraId="79EAE40D"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p w14:paraId="433BBE15"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r w:rsidRPr="009139CB">
              <w:rPr>
                <w:rFonts w:ascii="Arial Narrow" w:hAnsi="Arial Narrow"/>
                <w:b/>
                <w:color w:val="FFFFFF" w:themeColor="background1"/>
                <w:sz w:val="28"/>
                <w:szCs w:val="28"/>
              </w:rPr>
              <w:t xml:space="preserve">ACCIONES A DESARROLLAR </w:t>
            </w:r>
          </w:p>
          <w:p w14:paraId="65F8131A"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tc>
        <w:tc>
          <w:tcPr>
            <w:tcW w:w="2993" w:type="dxa"/>
            <w:shd w:val="clear" w:color="auto" w:fill="A95715" w:themeFill="accent3" w:themeFillShade="BF"/>
          </w:tcPr>
          <w:p w14:paraId="7901C6BA"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p w14:paraId="5431B831"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r w:rsidRPr="009139CB">
              <w:rPr>
                <w:rFonts w:ascii="Arial Narrow" w:hAnsi="Arial Narrow"/>
                <w:b/>
                <w:color w:val="FFFFFF" w:themeColor="background1"/>
                <w:sz w:val="28"/>
                <w:szCs w:val="28"/>
              </w:rPr>
              <w:t xml:space="preserve">INDICADORES DE GESTIÓN </w:t>
            </w:r>
          </w:p>
          <w:p w14:paraId="12741BED"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tc>
        <w:tc>
          <w:tcPr>
            <w:tcW w:w="2993" w:type="dxa"/>
            <w:shd w:val="clear" w:color="auto" w:fill="A95715" w:themeFill="accent3" w:themeFillShade="BF"/>
          </w:tcPr>
          <w:p w14:paraId="0B600AB3"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p w14:paraId="7E871FF5"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r w:rsidRPr="009139CB">
              <w:rPr>
                <w:rFonts w:ascii="Arial Narrow" w:hAnsi="Arial Narrow"/>
                <w:b/>
                <w:color w:val="FFFFFF" w:themeColor="background1"/>
                <w:sz w:val="28"/>
                <w:szCs w:val="28"/>
              </w:rPr>
              <w:t xml:space="preserve">INDICADORES DE RESULTADO </w:t>
            </w:r>
          </w:p>
          <w:p w14:paraId="20E1FD48" w14:textId="77777777" w:rsidR="00743DFD" w:rsidRPr="009139CB" w:rsidRDefault="00743DFD" w:rsidP="004F0721">
            <w:pPr>
              <w:pStyle w:val="Default"/>
              <w:spacing w:line="360" w:lineRule="auto"/>
              <w:jc w:val="both"/>
              <w:rPr>
                <w:rFonts w:ascii="Arial Narrow" w:hAnsi="Arial Narrow"/>
                <w:b/>
                <w:color w:val="FFFFFF" w:themeColor="background1"/>
                <w:sz w:val="28"/>
                <w:szCs w:val="28"/>
              </w:rPr>
            </w:pPr>
          </w:p>
        </w:tc>
      </w:tr>
      <w:tr w:rsidR="00743DFD" w:rsidRPr="004F0721" w14:paraId="359CB4AB" w14:textId="77777777" w:rsidTr="004E5CB1">
        <w:tc>
          <w:tcPr>
            <w:tcW w:w="2992" w:type="dxa"/>
            <w:shd w:val="clear" w:color="auto" w:fill="FFFFFF" w:themeFill="background1"/>
          </w:tcPr>
          <w:p w14:paraId="5CCD1701" w14:textId="77777777" w:rsidR="00743DFD" w:rsidRPr="004F0721" w:rsidRDefault="00743DFD" w:rsidP="004F0721">
            <w:pPr>
              <w:pStyle w:val="Default"/>
              <w:spacing w:line="360" w:lineRule="auto"/>
              <w:ind w:left="360"/>
              <w:jc w:val="both"/>
              <w:rPr>
                <w:rFonts w:ascii="Arial Narrow" w:hAnsi="Arial Narrow"/>
                <w:sz w:val="28"/>
                <w:szCs w:val="28"/>
              </w:rPr>
            </w:pPr>
          </w:p>
          <w:p w14:paraId="42F85EF3"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Diagnosticar la incidencia de la </w:t>
            </w:r>
            <w:r w:rsidRPr="004F0721">
              <w:rPr>
                <w:rFonts w:ascii="Arial Narrow" w:hAnsi="Arial Narrow"/>
                <w:sz w:val="28"/>
                <w:szCs w:val="28"/>
              </w:rPr>
              <w:lastRenderedPageBreak/>
              <w:t xml:space="preserve">ingesta de alcohol en la siniestralidad del tránsito. </w:t>
            </w:r>
          </w:p>
          <w:p w14:paraId="4D5F6518" w14:textId="77777777" w:rsidR="00743DFD" w:rsidRPr="004F0721" w:rsidRDefault="00743DFD" w:rsidP="004F0721">
            <w:pPr>
              <w:pStyle w:val="Default"/>
              <w:spacing w:line="360" w:lineRule="auto"/>
              <w:ind w:left="360"/>
              <w:jc w:val="both"/>
              <w:rPr>
                <w:rFonts w:ascii="Arial Narrow" w:hAnsi="Arial Narrow"/>
                <w:sz w:val="28"/>
                <w:szCs w:val="28"/>
              </w:rPr>
            </w:pPr>
          </w:p>
          <w:p w14:paraId="5FB63B3C"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Análisis de la eficacia de los dispositivos tecnológicos para la prevención y control del alcohol en los conductores. </w:t>
            </w:r>
          </w:p>
          <w:p w14:paraId="6D0B4DC0" w14:textId="77777777" w:rsidR="00743DFD" w:rsidRPr="004F0721" w:rsidRDefault="00743DFD" w:rsidP="004F0721">
            <w:pPr>
              <w:pStyle w:val="Default"/>
              <w:spacing w:line="360" w:lineRule="auto"/>
              <w:ind w:left="360"/>
              <w:jc w:val="both"/>
              <w:rPr>
                <w:rFonts w:ascii="Arial Narrow" w:hAnsi="Arial Narrow"/>
                <w:sz w:val="28"/>
                <w:szCs w:val="28"/>
              </w:rPr>
            </w:pPr>
          </w:p>
          <w:p w14:paraId="65B2C099"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Diseño de campañas de sensibilización que desvinculen la conducción de la ingesta de alcohol. </w:t>
            </w:r>
          </w:p>
          <w:p w14:paraId="1593A58C" w14:textId="77777777" w:rsidR="00743DFD" w:rsidRPr="004F0721" w:rsidRDefault="00743DFD" w:rsidP="004F0721">
            <w:pPr>
              <w:pStyle w:val="Default"/>
              <w:spacing w:line="360" w:lineRule="auto"/>
              <w:ind w:left="360"/>
              <w:jc w:val="both"/>
              <w:rPr>
                <w:rFonts w:ascii="Arial Narrow" w:hAnsi="Arial Narrow"/>
                <w:sz w:val="28"/>
                <w:szCs w:val="28"/>
              </w:rPr>
            </w:pPr>
          </w:p>
          <w:p w14:paraId="5C4297EA"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Guardar y almacenar los resultados tanto negativos como positivos de las pruebas de alcoholimetría. </w:t>
            </w:r>
          </w:p>
        </w:tc>
        <w:tc>
          <w:tcPr>
            <w:tcW w:w="2993" w:type="dxa"/>
            <w:shd w:val="clear" w:color="auto" w:fill="FFFFFF" w:themeFill="background1"/>
          </w:tcPr>
          <w:p w14:paraId="01CAE4B9" w14:textId="77777777" w:rsidR="00743DFD" w:rsidRPr="004F0721" w:rsidRDefault="00743DFD" w:rsidP="004F0721">
            <w:pPr>
              <w:pStyle w:val="Default"/>
              <w:spacing w:line="360" w:lineRule="auto"/>
              <w:ind w:left="360"/>
              <w:jc w:val="both"/>
              <w:rPr>
                <w:rFonts w:ascii="Arial Narrow" w:hAnsi="Arial Narrow"/>
                <w:sz w:val="28"/>
                <w:szCs w:val="28"/>
              </w:rPr>
            </w:pPr>
          </w:p>
          <w:p w14:paraId="5FB53238"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Programa de sensibilización a </w:t>
            </w:r>
            <w:r w:rsidRPr="004F0721">
              <w:rPr>
                <w:rFonts w:ascii="Arial Narrow" w:hAnsi="Arial Narrow"/>
                <w:sz w:val="28"/>
                <w:szCs w:val="28"/>
              </w:rPr>
              <w:lastRenderedPageBreak/>
              <w:t xml:space="preserve">través de campañas comunicacionales. </w:t>
            </w:r>
          </w:p>
          <w:p w14:paraId="45548435" w14:textId="77777777" w:rsidR="00743DFD" w:rsidRPr="004F0721" w:rsidRDefault="00743DFD" w:rsidP="004F0721">
            <w:pPr>
              <w:pStyle w:val="Default"/>
              <w:spacing w:line="360" w:lineRule="auto"/>
              <w:ind w:left="360"/>
              <w:jc w:val="both"/>
              <w:rPr>
                <w:rFonts w:ascii="Arial Narrow" w:hAnsi="Arial Narrow"/>
                <w:sz w:val="28"/>
                <w:szCs w:val="28"/>
              </w:rPr>
            </w:pPr>
          </w:p>
          <w:p w14:paraId="5660CB61"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Programación de planes de fiscalización y controles sobre el alcohol, regulares y aleatorios al interior y fuera de la empresa. </w:t>
            </w:r>
          </w:p>
          <w:p w14:paraId="5A67382E" w14:textId="77777777" w:rsidR="00743DFD" w:rsidRPr="004F0721" w:rsidRDefault="00743DFD" w:rsidP="004F0721">
            <w:pPr>
              <w:pStyle w:val="Default"/>
              <w:spacing w:line="360" w:lineRule="auto"/>
              <w:ind w:left="360"/>
              <w:jc w:val="both"/>
              <w:rPr>
                <w:rFonts w:ascii="Arial Narrow" w:hAnsi="Arial Narrow"/>
                <w:sz w:val="28"/>
                <w:szCs w:val="28"/>
              </w:rPr>
            </w:pPr>
          </w:p>
          <w:p w14:paraId="44E324C9" w14:textId="77777777" w:rsidR="00743DFD" w:rsidRPr="004F0721" w:rsidRDefault="00743DFD" w:rsidP="0078103E">
            <w:pPr>
              <w:pStyle w:val="Default"/>
              <w:spacing w:line="360" w:lineRule="auto"/>
              <w:jc w:val="both"/>
              <w:rPr>
                <w:rFonts w:ascii="Arial Narrow" w:hAnsi="Arial Narrow"/>
                <w:sz w:val="28"/>
                <w:szCs w:val="28"/>
              </w:rPr>
            </w:pPr>
          </w:p>
          <w:p w14:paraId="59071852"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Promover la consulta de las pruebas de alcoholimetría realizadas a los conductores de manera responsable y bajo los parámetros que exige la ley del HÁBEAS DATA, la protección de los datos personales. </w:t>
            </w:r>
          </w:p>
          <w:p w14:paraId="003CF1D0" w14:textId="77777777" w:rsidR="00743DFD" w:rsidRPr="004F0721" w:rsidRDefault="00743DFD" w:rsidP="004F0721">
            <w:pPr>
              <w:pStyle w:val="Default"/>
              <w:spacing w:line="360" w:lineRule="auto"/>
              <w:ind w:left="360"/>
              <w:jc w:val="both"/>
              <w:rPr>
                <w:rFonts w:ascii="Arial Narrow" w:hAnsi="Arial Narrow"/>
                <w:sz w:val="28"/>
                <w:szCs w:val="28"/>
              </w:rPr>
            </w:pPr>
          </w:p>
        </w:tc>
        <w:tc>
          <w:tcPr>
            <w:tcW w:w="2993" w:type="dxa"/>
            <w:shd w:val="clear" w:color="auto" w:fill="FFFFFF" w:themeFill="background1"/>
          </w:tcPr>
          <w:p w14:paraId="3D155AE1" w14:textId="77777777" w:rsidR="00743DFD" w:rsidRPr="004F0721" w:rsidRDefault="00743DFD" w:rsidP="004F0721">
            <w:pPr>
              <w:pStyle w:val="Default"/>
              <w:spacing w:line="360" w:lineRule="auto"/>
              <w:ind w:left="360"/>
              <w:jc w:val="both"/>
              <w:rPr>
                <w:rFonts w:ascii="Arial Narrow" w:hAnsi="Arial Narrow"/>
                <w:sz w:val="28"/>
                <w:szCs w:val="28"/>
              </w:rPr>
            </w:pPr>
          </w:p>
          <w:p w14:paraId="774C4AEB"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N° de controles realizados para </w:t>
            </w:r>
            <w:r w:rsidRPr="004F0721">
              <w:rPr>
                <w:rFonts w:ascii="Arial Narrow" w:hAnsi="Arial Narrow"/>
                <w:sz w:val="28"/>
                <w:szCs w:val="28"/>
              </w:rPr>
              <w:lastRenderedPageBreak/>
              <w:t xml:space="preserve">fiscalizar la presencia de alcohol en los conductores. </w:t>
            </w:r>
          </w:p>
          <w:p w14:paraId="44E31826" w14:textId="77777777" w:rsidR="00743DFD" w:rsidRPr="004F0721" w:rsidRDefault="00743DFD" w:rsidP="004F0721">
            <w:pPr>
              <w:pStyle w:val="Default"/>
              <w:spacing w:line="360" w:lineRule="auto"/>
              <w:ind w:left="360"/>
              <w:jc w:val="both"/>
              <w:rPr>
                <w:rFonts w:ascii="Arial Narrow" w:hAnsi="Arial Narrow"/>
                <w:sz w:val="28"/>
                <w:szCs w:val="28"/>
              </w:rPr>
            </w:pPr>
          </w:p>
          <w:p w14:paraId="57225088"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N° de campañas de sensibilización realizadas que promuevan el no ingerir alcohol. </w:t>
            </w:r>
          </w:p>
          <w:p w14:paraId="5A784C5E" w14:textId="77777777" w:rsidR="00743DFD" w:rsidRDefault="00743DFD" w:rsidP="004F0721">
            <w:pPr>
              <w:pStyle w:val="Default"/>
              <w:spacing w:line="360" w:lineRule="auto"/>
              <w:ind w:left="360"/>
              <w:jc w:val="both"/>
              <w:rPr>
                <w:rFonts w:ascii="Arial Narrow" w:hAnsi="Arial Narrow"/>
                <w:sz w:val="28"/>
                <w:szCs w:val="28"/>
              </w:rPr>
            </w:pPr>
          </w:p>
          <w:p w14:paraId="35C2032E" w14:textId="77777777" w:rsidR="002A316C" w:rsidRPr="004F0721" w:rsidRDefault="002A316C" w:rsidP="004F0721">
            <w:pPr>
              <w:pStyle w:val="Default"/>
              <w:spacing w:line="360" w:lineRule="auto"/>
              <w:ind w:left="360"/>
              <w:jc w:val="both"/>
              <w:rPr>
                <w:rFonts w:ascii="Arial Narrow" w:hAnsi="Arial Narrow"/>
                <w:sz w:val="28"/>
                <w:szCs w:val="28"/>
              </w:rPr>
            </w:pPr>
          </w:p>
          <w:p w14:paraId="54169F9E"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 xml:space="preserve">Disminución en el N° de accidentes de tránsito vinculados al alcohol. </w:t>
            </w:r>
          </w:p>
          <w:p w14:paraId="02F658B4" w14:textId="77777777" w:rsidR="00743DFD" w:rsidRPr="004F0721" w:rsidRDefault="00743DFD" w:rsidP="004F0721">
            <w:pPr>
              <w:pStyle w:val="Default"/>
              <w:spacing w:line="360" w:lineRule="auto"/>
              <w:ind w:left="360"/>
              <w:jc w:val="both"/>
              <w:rPr>
                <w:rFonts w:ascii="Arial Narrow" w:hAnsi="Arial Narrow"/>
                <w:sz w:val="28"/>
                <w:szCs w:val="28"/>
              </w:rPr>
            </w:pPr>
          </w:p>
          <w:p w14:paraId="3FB59EDF" w14:textId="77777777" w:rsidR="00743DFD" w:rsidRPr="004F0721" w:rsidRDefault="00743DFD" w:rsidP="004B7335">
            <w:pPr>
              <w:pStyle w:val="Default"/>
              <w:numPr>
                <w:ilvl w:val="0"/>
                <w:numId w:val="16"/>
              </w:numPr>
              <w:spacing w:line="360" w:lineRule="auto"/>
              <w:jc w:val="both"/>
              <w:rPr>
                <w:rFonts w:ascii="Arial Narrow" w:hAnsi="Arial Narrow"/>
                <w:sz w:val="28"/>
                <w:szCs w:val="28"/>
              </w:rPr>
            </w:pPr>
            <w:r w:rsidRPr="004F0721">
              <w:rPr>
                <w:rFonts w:ascii="Arial Narrow" w:hAnsi="Arial Narrow"/>
                <w:sz w:val="28"/>
                <w:szCs w:val="28"/>
              </w:rPr>
              <w:t>conocimiento de estas conductas en las diferentes empresas.</w:t>
            </w:r>
          </w:p>
        </w:tc>
      </w:tr>
    </w:tbl>
    <w:p w14:paraId="57CBE4ED" w14:textId="77777777" w:rsidR="00743DFD" w:rsidRPr="004F0721" w:rsidRDefault="00743DFD" w:rsidP="004F0721">
      <w:pPr>
        <w:pStyle w:val="Default"/>
        <w:spacing w:line="360" w:lineRule="auto"/>
        <w:jc w:val="both"/>
        <w:rPr>
          <w:rFonts w:ascii="Arial Narrow" w:hAnsi="Arial Narrow"/>
          <w:b/>
          <w:bCs/>
          <w:sz w:val="28"/>
          <w:szCs w:val="28"/>
        </w:rPr>
      </w:pPr>
    </w:p>
    <w:p w14:paraId="441A4C03"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8279" w:type="dxa"/>
        <w:jc w:val="center"/>
        <w:tblLook w:val="04A0" w:firstRow="1" w:lastRow="0" w:firstColumn="1" w:lastColumn="0" w:noHBand="0" w:noVBand="1"/>
      </w:tblPr>
      <w:tblGrid>
        <w:gridCol w:w="862"/>
        <w:gridCol w:w="2561"/>
        <w:gridCol w:w="1837"/>
        <w:gridCol w:w="913"/>
        <w:gridCol w:w="2106"/>
      </w:tblGrid>
      <w:tr w:rsidR="00743DFD" w:rsidRPr="004F0721" w14:paraId="1CDA1E96" w14:textId="77777777" w:rsidTr="00675D16">
        <w:trPr>
          <w:trHeight w:val="302"/>
          <w:jc w:val="center"/>
        </w:trPr>
        <w:tc>
          <w:tcPr>
            <w:tcW w:w="862" w:type="dxa"/>
            <w:hideMark/>
          </w:tcPr>
          <w:p w14:paraId="3FE2E8DB"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lastRenderedPageBreak/>
              <w:t>ITEM</w:t>
            </w:r>
          </w:p>
        </w:tc>
        <w:tc>
          <w:tcPr>
            <w:tcW w:w="2561" w:type="dxa"/>
            <w:hideMark/>
          </w:tcPr>
          <w:p w14:paraId="7F0BE442"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37" w:type="dxa"/>
            <w:hideMark/>
          </w:tcPr>
          <w:p w14:paraId="0640BBDB"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3" w:type="dxa"/>
            <w:hideMark/>
          </w:tcPr>
          <w:p w14:paraId="7C73680B"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106" w:type="dxa"/>
            <w:hideMark/>
          </w:tcPr>
          <w:p w14:paraId="726B63A1"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43DFD" w:rsidRPr="004F0721" w14:paraId="5FF8CAE0" w14:textId="77777777" w:rsidTr="00675D16">
        <w:trPr>
          <w:trHeight w:val="907"/>
          <w:jc w:val="center"/>
        </w:trPr>
        <w:tc>
          <w:tcPr>
            <w:tcW w:w="862" w:type="dxa"/>
            <w:hideMark/>
          </w:tcPr>
          <w:p w14:paraId="76D4272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561" w:type="dxa"/>
            <w:hideMark/>
          </w:tcPr>
          <w:p w14:paraId="43EEC1A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Lograr y mantener cero (0) incidentes de alcohol y/o drogas en los conductores</w:t>
            </w:r>
          </w:p>
        </w:tc>
        <w:tc>
          <w:tcPr>
            <w:tcW w:w="1837" w:type="dxa"/>
            <w:hideMark/>
          </w:tcPr>
          <w:p w14:paraId="398836C1"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No. De incidentes que involucren alcohol y/o drogas</w:t>
            </w:r>
          </w:p>
        </w:tc>
        <w:tc>
          <w:tcPr>
            <w:tcW w:w="913" w:type="dxa"/>
            <w:hideMark/>
          </w:tcPr>
          <w:p w14:paraId="39A95318" w14:textId="77777777" w:rsidR="00743DFD" w:rsidRPr="004F0721" w:rsidRDefault="00743DFD" w:rsidP="004F0721">
            <w:pPr>
              <w:pStyle w:val="Default"/>
              <w:spacing w:line="360" w:lineRule="auto"/>
              <w:jc w:val="both"/>
              <w:rPr>
                <w:rFonts w:ascii="Arial Narrow" w:hAnsi="Arial Narrow"/>
                <w:sz w:val="28"/>
                <w:szCs w:val="28"/>
              </w:rPr>
            </w:pPr>
          </w:p>
          <w:p w14:paraId="2FE5966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0%</w:t>
            </w:r>
          </w:p>
        </w:tc>
        <w:tc>
          <w:tcPr>
            <w:tcW w:w="2106" w:type="dxa"/>
            <w:hideMark/>
          </w:tcPr>
          <w:p w14:paraId="15C81A0E" w14:textId="77777777" w:rsidR="00743DFD" w:rsidRPr="004F0721" w:rsidRDefault="00743DFD" w:rsidP="004F0721">
            <w:pPr>
              <w:pStyle w:val="Default"/>
              <w:spacing w:line="360" w:lineRule="auto"/>
              <w:jc w:val="both"/>
              <w:rPr>
                <w:rFonts w:ascii="Arial Narrow" w:hAnsi="Arial Narrow"/>
                <w:sz w:val="28"/>
                <w:szCs w:val="28"/>
              </w:rPr>
            </w:pPr>
          </w:p>
          <w:p w14:paraId="389C51BE"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Permanentemente</w:t>
            </w:r>
          </w:p>
        </w:tc>
      </w:tr>
    </w:tbl>
    <w:p w14:paraId="668BDFF2" w14:textId="77777777" w:rsidR="00743DFD" w:rsidRDefault="00743DFD" w:rsidP="004F0721">
      <w:pPr>
        <w:pStyle w:val="Default"/>
        <w:spacing w:line="360" w:lineRule="auto"/>
        <w:jc w:val="both"/>
        <w:rPr>
          <w:rFonts w:ascii="Arial Narrow" w:hAnsi="Arial Narrow"/>
          <w:b/>
          <w:bCs/>
          <w:sz w:val="28"/>
          <w:szCs w:val="28"/>
        </w:rPr>
      </w:pPr>
    </w:p>
    <w:p w14:paraId="6F00BA20" w14:textId="77777777" w:rsidR="002A316C" w:rsidRDefault="002A316C" w:rsidP="004F0721">
      <w:pPr>
        <w:pStyle w:val="Default"/>
        <w:spacing w:line="360" w:lineRule="auto"/>
        <w:jc w:val="both"/>
        <w:rPr>
          <w:rFonts w:ascii="Arial Narrow" w:hAnsi="Arial Narrow"/>
          <w:b/>
          <w:bCs/>
          <w:sz w:val="28"/>
          <w:szCs w:val="28"/>
        </w:rPr>
      </w:pPr>
    </w:p>
    <w:p w14:paraId="1F1B2853" w14:textId="77777777" w:rsidR="002B2969" w:rsidRPr="002F3DA1" w:rsidRDefault="002B2969" w:rsidP="004B7335">
      <w:pPr>
        <w:pStyle w:val="Prrafodelista"/>
        <w:numPr>
          <w:ilvl w:val="0"/>
          <w:numId w:val="9"/>
        </w:numPr>
        <w:jc w:val="both"/>
        <w:rPr>
          <w:rFonts w:ascii="Arial Narrow" w:hAnsi="Arial Narrow"/>
          <w:sz w:val="28"/>
          <w:szCs w:val="28"/>
        </w:rPr>
      </w:pPr>
      <w:r>
        <w:rPr>
          <w:rFonts w:ascii="Arial Narrow" w:hAnsi="Arial Narrow"/>
          <w:b/>
          <w:sz w:val="28"/>
          <w:szCs w:val="28"/>
        </w:rPr>
        <w:t>Indicadores</w:t>
      </w:r>
    </w:p>
    <w:p w14:paraId="6FE6B0B8" w14:textId="77777777" w:rsidR="002B2969" w:rsidRDefault="002B2969" w:rsidP="002B2969">
      <w:pPr>
        <w:spacing w:after="0"/>
        <w:jc w:val="both"/>
        <w:rPr>
          <w:rFonts w:ascii="Arial Narrow" w:hAnsi="Arial Narrow"/>
          <w:sz w:val="28"/>
          <w:szCs w:val="28"/>
        </w:rPr>
      </w:pPr>
      <w:r>
        <w:rPr>
          <w:rFonts w:ascii="Arial Narrow" w:hAnsi="Arial Narrow"/>
          <w:sz w:val="28"/>
          <w:szCs w:val="28"/>
        </w:rPr>
        <w:t>Se debe hacer medición de cumplimiento permanente, para verificar que se está cumpliendo con la meta, de no ser así hacer los ajustes necesarios</w:t>
      </w:r>
    </w:p>
    <w:p w14:paraId="0016885F" w14:textId="77777777" w:rsidR="002B2969" w:rsidRDefault="002B2969" w:rsidP="002B2969">
      <w:pPr>
        <w:spacing w:after="0" w:line="240" w:lineRule="auto"/>
      </w:pPr>
    </w:p>
    <w:p w14:paraId="7B7A4BFF" w14:textId="77777777" w:rsidR="002B2969" w:rsidRDefault="002B2969" w:rsidP="002B2969">
      <w:pPr>
        <w:spacing w:after="0" w:line="240" w:lineRule="auto"/>
      </w:pPr>
    </w:p>
    <w:p w14:paraId="1DC26B47" w14:textId="77777777" w:rsidR="002B2969" w:rsidRDefault="002B2969" w:rsidP="002B2969">
      <w:pPr>
        <w:spacing w:after="0" w:line="240" w:lineRule="auto"/>
      </w:pPr>
      <w:r>
        <w:rPr>
          <w:noProof/>
          <w:lang w:val="es-CO" w:eastAsia="es-CO"/>
        </w:rPr>
        <mc:AlternateContent>
          <mc:Choice Requires="wps">
            <w:drawing>
              <wp:anchor distT="0" distB="0" distL="114300" distR="114300" simplePos="0" relativeHeight="251671552" behindDoc="0" locked="0" layoutInCell="1" allowOverlap="1" wp14:anchorId="5782FF86" wp14:editId="57919EA1">
                <wp:simplePos x="0" y="0"/>
                <wp:positionH relativeFrom="column">
                  <wp:posOffset>-504190</wp:posOffset>
                </wp:positionH>
                <wp:positionV relativeFrom="paragraph">
                  <wp:posOffset>635</wp:posOffset>
                </wp:positionV>
                <wp:extent cx="2028825" cy="553156"/>
                <wp:effectExtent l="0" t="0" r="28575" b="18415"/>
                <wp:wrapNone/>
                <wp:docPr id="1" name="1 Rectángulo redondeado"/>
                <wp:cNvGraphicFramePr/>
                <a:graphic xmlns:a="http://schemas.openxmlformats.org/drawingml/2006/main">
                  <a:graphicData uri="http://schemas.microsoft.com/office/word/2010/wordprocessingShape">
                    <wps:wsp>
                      <wps:cNvSpPr/>
                      <wps:spPr>
                        <a:xfrm>
                          <a:off x="0" y="0"/>
                          <a:ext cx="2028825" cy="553156"/>
                        </a:xfrm>
                        <a:prstGeom prst="roundRect">
                          <a:avLst/>
                        </a:prstGeom>
                        <a:solidFill>
                          <a:schemeClr val="accent4">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9499" w14:textId="77777777" w:rsidR="00091070" w:rsidRPr="00582082" w:rsidRDefault="00091070" w:rsidP="002B2969">
                            <w:pPr>
                              <w:rPr>
                                <w:color w:val="000000" w:themeColor="text1"/>
                              </w:rPr>
                            </w:pPr>
                            <w:r>
                              <w:rPr>
                                <w:color w:val="000000" w:themeColor="text1"/>
                              </w:rPr>
                              <w:t>Incidentes de alcohol en conductores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32" style="position:absolute;margin-left:-39.7pt;margin-top:.05pt;width:159.75pt;height:4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E3ygIAAE4GAAAOAAAAZHJzL2Uyb0RvYy54bWysVd1u0zAUvkfiHSzfsySlLSVaOlWbhpDG&#10;Vm1Du3Ydp4nk+BjbaVPehmfhxTh2fla2MSHETWqfv+/4Oz89PWtrSXbC2ApURpOTmBKhOOSV2mb0&#10;6/3luwUl1jGVMwlKZPQgLD1bvn1zutepmEAJMheGYBBl073OaOmcTqPI8lLUzJ6AFgqVBZiaObya&#10;bZQbtsfotYwmcTyP9mBybYALa1F60SnpMsQvCsHdTVFY4YjMKObmwteE78Z/o+UpS7eG6bLifRrs&#10;H7KoWaUQdAx1wRwjjamehaorbsBC4U441BEURcVFeAO+JomfvOauZFqEtyA5Vo802f8Xll/v1oZU&#10;OdaOEsVqLFFCbpG2nz/UtpFAjMhB5YLl4Lnaa5uiy51em/5m8egf3ham9r/4JNIGfg8jv6J1hKNw&#10;Ek8Wi8mMEo662ex9Mpv7oNGjtzbWfRJQE3/IqIFG5T6bwC3bXVnX2Q92HtGCrPLLSspw8Y0jzqUh&#10;O4YlZ5wL5abBXTb1F8g7ObZO3BcfxdginXgxiDGl0II+UkjwNxCp/g53/gx3PgCw9Bh3Oohfw0Wd&#10;B458DTrWw8kdpPDpSHUrCqyk5zngjg84piLpVCXLRSee/RE6BPSRC+R2jN0HeInmpC9mb+9dRRjB&#10;0Tl+LbGusqNHQAblRue6UmBeCiDdiNzZDyR11HiWXLtpQ5eHhvOSDeQH7HwD3Uqwml9W2HNXzLo1&#10;M7gDcFvgXnM3+Ckk7DMK/YmSEsz3l+TeHkcTtZTscadk1H5rmBGUyM8Kh/ZjMp36JRQu09mHCV7M&#10;sWZzrFFNfQ7YwziYmF04ensnh2NhoH7A9bfyqKhiiiN2Rrkzw+XcdbsOFygXq1Uww8WjmbtSd5r7&#10;4J5nP0737QMzuh88hyN7DcP+YemT0etsvaeCVeOgqMJcPvLaVwCXVpiefsH6rXh8D1aPfwPLXwAA&#10;AP//AwBQSwMEFAAGAAgAAAAhABT1HjrcAAAABwEAAA8AAABkcnMvZG93bnJldi54bWxMjsFOwzAQ&#10;RO9I/IO1SNxam6iiIcSpEFIuHBC0IK5OvCRR4nUUO23o17M9wW1HbzT78t3iBnHEKXSeNNytFQik&#10;2tuOGg0fh3KVggjRkDWDJ9TwgwF2xfVVbjLrT/SOx31sBI9QyIyGNsYxkzLULToT1n5EYvbtJ2ci&#10;x6mRdjInHneDTJS6l850xB9aM+Jzi3W/n52GsuzOSey/hs/ypXqb01nF13Ov9e3N8vQIIuIS/8pw&#10;0Wd1KNip8jPZIAYNq+3DhqsXIBgnG8VHpSHdJiCLXP73L34BAAD//wMAUEsBAi0AFAAGAAgAAAAh&#10;ALaDOJL+AAAA4QEAABMAAAAAAAAAAAAAAAAAAAAAAFtDb250ZW50X1R5cGVzXS54bWxQSwECLQAU&#10;AAYACAAAACEAOP0h/9YAAACUAQAACwAAAAAAAAAAAAAAAAAvAQAAX3JlbHMvLnJlbHNQSwECLQAU&#10;AAYACAAAACEAWgjxN8oCAABOBgAADgAAAAAAAAAAAAAAAAAuAgAAZHJzL2Uyb0RvYy54bWxQSwEC&#10;LQAUAAYACAAAACEAFPUeOtwAAAAHAQAADwAAAAAAAAAAAAAAAAAkBQAAZHJzL2Rvd25yZXYueG1s&#10;UEsFBgAAAAAEAAQA8wAAAC0GAAAAAA==&#10;" fillcolor="#fff0cc [663]" strokecolor="#ff4040 [1945]" strokeweight="2pt">
                <v:stroke linestyle="thinThin"/>
                <v:textbox>
                  <w:txbxContent>
                    <w:p w14:paraId="1EE59499" w14:textId="77777777" w:rsidR="00091070" w:rsidRPr="00582082" w:rsidRDefault="00091070" w:rsidP="002B2969">
                      <w:pPr>
                        <w:rPr>
                          <w:color w:val="000000" w:themeColor="text1"/>
                        </w:rPr>
                      </w:pPr>
                      <w:r>
                        <w:rPr>
                          <w:color w:val="000000" w:themeColor="text1"/>
                        </w:rPr>
                        <w:t>Incidentes de alcohol en conductores</w:t>
                      </w:r>
                    </w:p>
                  </w:txbxContent>
                </v:textbox>
              </v:roundrect>
            </w:pict>
          </mc:Fallback>
        </mc:AlternateContent>
      </w:r>
      <w:r>
        <w:t xml:space="preserve">                                                              Número conductores con incidentes de alcohol</w:t>
      </w:r>
    </w:p>
    <w:p w14:paraId="469A4ACD" w14:textId="77777777" w:rsidR="002B2969" w:rsidRPr="00EA528C" w:rsidRDefault="002B2969" w:rsidP="002B2969">
      <w:pPr>
        <w:spacing w:after="0" w:line="240" w:lineRule="auto"/>
        <w:rPr>
          <w:b/>
        </w:rPr>
      </w:pPr>
      <w:r w:rsidRPr="00EA528C">
        <w:rPr>
          <w:b/>
          <w:noProof/>
          <w:lang w:val="es-CO" w:eastAsia="es-CO"/>
        </w:rPr>
        <mc:AlternateContent>
          <mc:Choice Requires="wps">
            <w:drawing>
              <wp:anchor distT="0" distB="0" distL="114300" distR="114300" simplePos="0" relativeHeight="251672576" behindDoc="0" locked="0" layoutInCell="1" allowOverlap="1" wp14:anchorId="087F765C" wp14:editId="1CEC622B">
                <wp:simplePos x="0" y="0"/>
                <wp:positionH relativeFrom="column">
                  <wp:posOffset>1605915</wp:posOffset>
                </wp:positionH>
                <wp:positionV relativeFrom="paragraph">
                  <wp:posOffset>121285</wp:posOffset>
                </wp:positionV>
                <wp:extent cx="3276600" cy="0"/>
                <wp:effectExtent l="0" t="19050" r="0" b="19050"/>
                <wp:wrapNone/>
                <wp:docPr id="2" name="2 Conector recto"/>
                <wp:cNvGraphicFramePr/>
                <a:graphic xmlns:a="http://schemas.openxmlformats.org/drawingml/2006/main">
                  <a:graphicData uri="http://schemas.microsoft.com/office/word/2010/wordprocessingShape">
                    <wps:wsp>
                      <wps:cNvCnPr/>
                      <wps:spPr>
                        <a:xfrm>
                          <a:off x="0" y="0"/>
                          <a:ext cx="32766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2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9.55pt" to="384.4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PFcEBAABuAwAADgAAAGRycy9lMm9Eb2MueG1srFNNb9swDL0P2H8QdG/sumhaGHF6SNBdhi3A&#10;uh/AyrItQF8gtTj596MUN+u22zAfJFIkn/ie6M3TyVlx1Egm+E7ermoptFehN37s5PeX55tHKSiB&#10;78EGrzt51iSfth8/bObY6iZMwfYaBYN4aufYySml2FYVqUk7oFWI2nNwCOggsYtj1SPMjO5s1dT1&#10;upoD9hGD0kR8ur8E5bbgD4NW6eswkE7CdpJ7S2XFsr7mtdpuoB0R4mTU0gb8QxcOjOdLr1B7SCB+&#10;oPkLyhmFgcKQViq4KgyDUbpwYDa39R9svk0QdeHC4lC8ykT/D1Z9OR5QmL6TjRQeHD9RI3b8VCoF&#10;FJi3rNEcqeXUnT/g4lE8YCZ8GtDlnamIU9H1fNVVn5JQfHjXPKzXNcuv3mLVr8KIlD7p4EQ2OmmN&#10;z5ShheNnSnwZp76l5GMfno215dmsFzO3+3j/cM/QwNMzWEhsush8yI9SgB15LFXCAknBmj6XZyA6&#10;086iOAJPBg9UH+YX7lcKC5Q4wCTKl9lzC7+V5n72QNOluISWNOsztC6Dt7SfpbuIla3X0J+LhlX2&#10;+FEL+jKAeWre+2y//022PwEAAP//AwBQSwMEFAAGAAgAAAAhAG1KI9zdAAAACQEAAA8AAABkcnMv&#10;ZG93bnJldi54bWxMj0FPg0AQhe8m/ofNmHgx7VISKSBLIyYmXkWM1wWmQGRnKbttsb/eMR70OO99&#10;efNetlvMKE44u8GSgs06AIHU2HagTkH19ryKQTivqdWjJVTwhQ52+fVVptPWnukVT6XvBIeQS7WC&#10;3vspldI1PRrt1nZCYm9vZ6M9n3Mn21mfOdyMMgyCSBo9EH/o9YRPPTaf5dEooAJf6vj9MH/cVcUl&#10;2RaHqrxESt3eLI8PIDwu/g+Gn/pcHXLuVNsjtU6MCsL7MGGUjWQDgoFtFLNQ/woyz+T/Bfk3AAAA&#10;//8DAFBLAQItABQABgAIAAAAIQDkmcPA+wAAAOEBAAATAAAAAAAAAAAAAAAAAAAAAABbQ29udGVu&#10;dF9UeXBlc10ueG1sUEsBAi0AFAAGAAgAAAAhACOyauHXAAAAlAEAAAsAAAAAAAAAAAAAAAAALAEA&#10;AF9yZWxzLy5yZWxzUEsBAi0AFAAGAAgAAAAhAHmIDxXBAQAAbgMAAA4AAAAAAAAAAAAAAAAALAIA&#10;AGRycy9lMm9Eb2MueG1sUEsBAi0AFAAGAAgAAAAhAG1KI9zdAAAACQEAAA8AAAAAAAAAAAAAAAAA&#10;GQQAAGRycy9kb3ducmV2LnhtbFBLBQYAAAAABAAEAPMAAAAjBQAAAAA=&#10;" strokecolor="windowText" strokeweight="2.25pt"/>
            </w:pict>
          </mc:Fallback>
        </mc:AlternateContent>
      </w:r>
      <w:r>
        <w:rPr>
          <w:b/>
          <w:sz w:val="32"/>
        </w:rPr>
        <w:t xml:space="preserve">        </w:t>
      </w:r>
      <w:r w:rsidRPr="00EA528C">
        <w:rPr>
          <w:b/>
          <w:sz w:val="32"/>
        </w:rPr>
        <w:t xml:space="preserve"> </w:t>
      </w:r>
      <w:r w:rsidRPr="00EA528C">
        <w:rPr>
          <w:b/>
        </w:rPr>
        <w:t xml:space="preserve"> </w:t>
      </w:r>
      <w:r>
        <w:rPr>
          <w:b/>
        </w:rPr>
        <w:t xml:space="preserve">                                                                                                                                             </w:t>
      </w:r>
      <w:r w:rsidRPr="00EA528C">
        <w:rPr>
          <w:b/>
        </w:rPr>
        <w:t xml:space="preserve"> </w:t>
      </w:r>
      <w:r w:rsidRPr="00EA528C">
        <w:rPr>
          <w:b/>
          <w:sz w:val="32"/>
        </w:rPr>
        <w:t xml:space="preserve">X 100              </w:t>
      </w:r>
    </w:p>
    <w:p w14:paraId="2834634E" w14:textId="77777777" w:rsidR="002B2969" w:rsidRDefault="002B2969" w:rsidP="002B2969">
      <w:pPr>
        <w:spacing w:after="0" w:line="240" w:lineRule="auto"/>
      </w:pPr>
      <w:r>
        <w:t xml:space="preserve">                                                                    Total de conductores observados</w:t>
      </w:r>
    </w:p>
    <w:p w14:paraId="7CD27017" w14:textId="77777777" w:rsidR="002B2969" w:rsidRPr="00C26300" w:rsidRDefault="002B2969" w:rsidP="002B2969">
      <w:pPr>
        <w:pStyle w:val="Prrafodelista"/>
        <w:jc w:val="both"/>
        <w:rPr>
          <w:rFonts w:ascii="Arial Narrow" w:hAnsi="Arial Narrow"/>
          <w:sz w:val="28"/>
          <w:szCs w:val="28"/>
        </w:rPr>
      </w:pPr>
    </w:p>
    <w:p w14:paraId="30230A82" w14:textId="77777777" w:rsidR="002B2969" w:rsidRPr="002F3DA1" w:rsidRDefault="002B2969" w:rsidP="004B7335">
      <w:pPr>
        <w:pStyle w:val="Prrafodelista"/>
        <w:numPr>
          <w:ilvl w:val="0"/>
          <w:numId w:val="9"/>
        </w:numPr>
        <w:jc w:val="both"/>
        <w:rPr>
          <w:rFonts w:ascii="Arial Narrow" w:hAnsi="Arial Narrow"/>
          <w:sz w:val="28"/>
          <w:szCs w:val="28"/>
        </w:rPr>
      </w:pPr>
      <w:r>
        <w:rPr>
          <w:rFonts w:ascii="Arial Narrow" w:hAnsi="Arial Narrow"/>
          <w:b/>
          <w:sz w:val="28"/>
          <w:szCs w:val="28"/>
        </w:rPr>
        <w:t>Medidas correctivas</w:t>
      </w:r>
    </w:p>
    <w:p w14:paraId="4B56E349" w14:textId="77777777" w:rsidR="002B2969" w:rsidRDefault="002B2969" w:rsidP="002B2969">
      <w:pPr>
        <w:jc w:val="both"/>
        <w:rPr>
          <w:rFonts w:ascii="Arial Narrow" w:hAnsi="Arial Narrow"/>
          <w:sz w:val="28"/>
          <w:szCs w:val="28"/>
        </w:rPr>
      </w:pPr>
      <w:r>
        <w:rPr>
          <w:rFonts w:ascii="Arial Narrow" w:hAnsi="Arial Narrow"/>
          <w:sz w:val="28"/>
          <w:szCs w:val="28"/>
        </w:rPr>
        <w:t>Aplicar lo establecido en el manual operativo de la empresa, en cuanto a sanciones por esta falta, despido inmediato.</w:t>
      </w:r>
    </w:p>
    <w:p w14:paraId="5F5A3AFD" w14:textId="77777777" w:rsidR="002B2969" w:rsidRDefault="002B2969" w:rsidP="004F0721">
      <w:pPr>
        <w:pStyle w:val="Default"/>
        <w:spacing w:line="360" w:lineRule="auto"/>
        <w:jc w:val="both"/>
        <w:rPr>
          <w:rFonts w:ascii="Arial Narrow" w:hAnsi="Arial Narrow"/>
          <w:b/>
          <w:bCs/>
          <w:sz w:val="28"/>
          <w:szCs w:val="28"/>
        </w:rPr>
      </w:pPr>
    </w:p>
    <w:p w14:paraId="2395E317" w14:textId="77777777" w:rsidR="00743DFD" w:rsidRPr="004F0721" w:rsidRDefault="00A42135" w:rsidP="004F0721">
      <w:pPr>
        <w:pStyle w:val="Ttulo4"/>
        <w:spacing w:before="0" w:line="360" w:lineRule="auto"/>
        <w:rPr>
          <w:rFonts w:ascii="Arial Narrow" w:hAnsi="Arial Narrow"/>
          <w:i w:val="0"/>
          <w:color w:val="auto"/>
          <w:sz w:val="28"/>
          <w:szCs w:val="28"/>
        </w:rPr>
      </w:pPr>
      <w:bookmarkStart w:id="46" w:name="_Toc410971480"/>
      <w:r w:rsidRPr="004F0721">
        <w:rPr>
          <w:rFonts w:ascii="Arial Narrow" w:hAnsi="Arial Narrow"/>
          <w:i w:val="0"/>
          <w:color w:val="auto"/>
          <w:sz w:val="28"/>
          <w:szCs w:val="28"/>
        </w:rPr>
        <w:t>8.</w:t>
      </w:r>
      <w:r w:rsidR="000979D2">
        <w:rPr>
          <w:rFonts w:ascii="Arial Narrow" w:hAnsi="Arial Narrow"/>
          <w:i w:val="0"/>
          <w:color w:val="auto"/>
          <w:sz w:val="28"/>
          <w:szCs w:val="28"/>
        </w:rPr>
        <w:t>1</w:t>
      </w:r>
      <w:r w:rsidRPr="004F0721">
        <w:rPr>
          <w:rFonts w:ascii="Arial Narrow" w:hAnsi="Arial Narrow"/>
          <w:i w:val="0"/>
          <w:color w:val="auto"/>
          <w:sz w:val="28"/>
          <w:szCs w:val="28"/>
        </w:rPr>
        <w:t>.</w:t>
      </w:r>
      <w:r w:rsidR="007C131B">
        <w:rPr>
          <w:rFonts w:ascii="Arial Narrow" w:hAnsi="Arial Narrow"/>
          <w:i w:val="0"/>
          <w:color w:val="auto"/>
          <w:sz w:val="28"/>
          <w:szCs w:val="28"/>
        </w:rPr>
        <w:t>6</w:t>
      </w:r>
      <w:r w:rsidRPr="004F0721">
        <w:rPr>
          <w:rFonts w:ascii="Arial Narrow" w:hAnsi="Arial Narrow"/>
          <w:i w:val="0"/>
          <w:color w:val="auto"/>
          <w:sz w:val="28"/>
          <w:szCs w:val="28"/>
        </w:rPr>
        <w:t xml:space="preserve">.6. </w:t>
      </w:r>
      <w:r w:rsidR="00743DFD" w:rsidRPr="004F0721">
        <w:rPr>
          <w:rFonts w:ascii="Arial Narrow" w:hAnsi="Arial Narrow"/>
          <w:i w:val="0"/>
          <w:color w:val="auto"/>
          <w:sz w:val="28"/>
          <w:szCs w:val="28"/>
        </w:rPr>
        <w:t>Control del uso del cinturón de seguridad y dispositivos de retención</w:t>
      </w:r>
      <w:bookmarkEnd w:id="46"/>
      <w:r w:rsidR="00743DFD" w:rsidRPr="004F0721">
        <w:rPr>
          <w:rFonts w:ascii="Arial Narrow" w:hAnsi="Arial Narrow"/>
          <w:i w:val="0"/>
          <w:color w:val="auto"/>
          <w:sz w:val="28"/>
          <w:szCs w:val="28"/>
        </w:rPr>
        <w:t xml:space="preserve"> </w:t>
      </w:r>
    </w:p>
    <w:p w14:paraId="4835A167" w14:textId="77777777" w:rsidR="00743DFD" w:rsidRPr="004F0721" w:rsidRDefault="00743DFD" w:rsidP="004F0721">
      <w:pPr>
        <w:pStyle w:val="Default"/>
        <w:spacing w:line="360" w:lineRule="auto"/>
        <w:jc w:val="both"/>
        <w:rPr>
          <w:rFonts w:ascii="Arial Narrow" w:hAnsi="Arial Narrow"/>
          <w:b/>
          <w:bCs/>
          <w:sz w:val="28"/>
          <w:szCs w:val="28"/>
        </w:rPr>
      </w:pPr>
    </w:p>
    <w:p w14:paraId="4C7DC129" w14:textId="77777777" w:rsidR="00743DFD" w:rsidRPr="004F0721" w:rsidRDefault="00743DF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lastRenderedPageBreak/>
        <w:t>Las normas de tránsito obligan a todos los conductores a usar el cinturón de seguridad tanto en vías urbanas como interurbanas. El no uso del cinturón de seguridad se sanciona por parte de las autoridades de tránsito con una multa equivalente a 15 salarios mínimos legales diarios vigentes todo conductor que no lo lleve puesto. Es una falta tipificada como "grave" dentro del Reglamento Interno de Trabajo.</w:t>
      </w:r>
    </w:p>
    <w:p w14:paraId="0F682C72" w14:textId="77777777" w:rsidR="00743DFD" w:rsidRPr="004F0721" w:rsidRDefault="00743DFD" w:rsidP="004F0721">
      <w:pPr>
        <w:spacing w:after="0" w:line="360" w:lineRule="auto"/>
        <w:jc w:val="both"/>
        <w:rPr>
          <w:rFonts w:ascii="Arial Narrow" w:hAnsi="Arial Narrow" w:cs="Arial"/>
          <w:color w:val="000000"/>
          <w:sz w:val="28"/>
          <w:szCs w:val="28"/>
          <w:lang w:val="es-US"/>
        </w:rPr>
      </w:pPr>
    </w:p>
    <w:p w14:paraId="2A7DD021" w14:textId="77777777" w:rsidR="00743DFD" w:rsidRPr="004F0721" w:rsidRDefault="00743DFD" w:rsidP="004F0721">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t>El cinturón de seguridad es la herramienta más eficaz en la prevención de las consecuencias de accidentes de tránsito porque impide que la persona se golpee y evita así las lesiones causadas por el impacto.</w:t>
      </w:r>
    </w:p>
    <w:p w14:paraId="37A65D1A" w14:textId="77777777" w:rsidR="00743DFD" w:rsidRPr="004F0721" w:rsidRDefault="00743DFD" w:rsidP="004F0721">
      <w:pPr>
        <w:spacing w:after="0" w:line="360" w:lineRule="auto"/>
        <w:jc w:val="both"/>
        <w:rPr>
          <w:rFonts w:ascii="Arial Narrow" w:hAnsi="Arial Narrow" w:cs="Arial"/>
          <w:color w:val="000000"/>
          <w:sz w:val="28"/>
          <w:szCs w:val="28"/>
          <w:lang w:val="es-US"/>
        </w:rPr>
      </w:pPr>
    </w:p>
    <w:p w14:paraId="044E837E" w14:textId="77777777" w:rsidR="00743DFD" w:rsidRPr="004F0721" w:rsidRDefault="00743DFD" w:rsidP="004F0721">
      <w:pPr>
        <w:pStyle w:val="Default"/>
        <w:spacing w:line="360" w:lineRule="auto"/>
        <w:jc w:val="both"/>
        <w:rPr>
          <w:rFonts w:ascii="Arial Narrow" w:hAnsi="Arial Narrow"/>
          <w:b/>
          <w:sz w:val="28"/>
          <w:szCs w:val="28"/>
          <w:lang w:val="es-US"/>
        </w:rPr>
      </w:pPr>
      <w:r w:rsidRPr="004F0721">
        <w:rPr>
          <w:rFonts w:ascii="Arial Narrow" w:hAnsi="Arial Narrow"/>
          <w:b/>
          <w:sz w:val="28"/>
          <w:szCs w:val="28"/>
          <w:lang w:val="es-US"/>
        </w:rPr>
        <w:t>Es obligatorio el uso del cinturón de seguridad por parte del conductor y de los pasajeros ubicados en asientos que por norma deban contar con este dispositivo.</w:t>
      </w:r>
    </w:p>
    <w:p w14:paraId="53173278" w14:textId="77777777" w:rsidR="00743DFD" w:rsidRPr="004F0721" w:rsidRDefault="00743DFD" w:rsidP="004F0721">
      <w:pPr>
        <w:pStyle w:val="Default"/>
        <w:spacing w:line="360" w:lineRule="auto"/>
        <w:jc w:val="both"/>
        <w:rPr>
          <w:rFonts w:ascii="Arial Narrow" w:hAnsi="Arial Narrow"/>
          <w:b/>
          <w:bCs/>
          <w:sz w:val="28"/>
          <w:szCs w:val="28"/>
        </w:rPr>
      </w:pPr>
    </w:p>
    <w:p w14:paraId="3BF7FA30"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OBJETIVOS </w:t>
      </w:r>
    </w:p>
    <w:p w14:paraId="3345E00D" w14:textId="77777777" w:rsidR="00743DFD" w:rsidRPr="004F0721" w:rsidRDefault="00743DFD" w:rsidP="004F0721">
      <w:pPr>
        <w:pStyle w:val="Default"/>
        <w:spacing w:line="360" w:lineRule="auto"/>
        <w:jc w:val="both"/>
        <w:rPr>
          <w:rFonts w:ascii="Arial Narrow" w:hAnsi="Arial Narrow"/>
          <w:color w:val="auto"/>
          <w:sz w:val="28"/>
          <w:szCs w:val="28"/>
        </w:rPr>
      </w:pPr>
    </w:p>
    <w:p w14:paraId="1AB119AF"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 xml:space="preserve">1. Regular e incentivar el uso de los cinturones de seguridad en los asientos traseros de los vehículos automotores de transporte público y de servicio privado. </w:t>
      </w:r>
    </w:p>
    <w:p w14:paraId="17330294"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 xml:space="preserve">2. Ayudar a fiscalizar y controlar la utilización del cinturón de seguridad de todos los ocupantes de un vehículo automotor desde la empresa. </w:t>
      </w:r>
    </w:p>
    <w:p w14:paraId="1AF69D7E"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 xml:space="preserve">4. Incentivar el uso de cinturones de seguridad en todos los ocupantes del vehículo. </w:t>
      </w:r>
    </w:p>
    <w:p w14:paraId="0204A752"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 xml:space="preserve">6. Aprovechar las sanciones por el no uso de estos dispositivos de seguridad para sensibilizar y capacitar a los conductores y/o propietarios de los vehículos. </w:t>
      </w:r>
    </w:p>
    <w:p w14:paraId="07939F47" w14:textId="77777777" w:rsidR="00743DFD" w:rsidRPr="004F0721" w:rsidRDefault="00743DFD" w:rsidP="004F0721">
      <w:pPr>
        <w:pStyle w:val="Default"/>
        <w:spacing w:line="360" w:lineRule="auto"/>
        <w:jc w:val="both"/>
        <w:rPr>
          <w:rFonts w:ascii="Arial Narrow" w:hAnsi="Arial Narrow"/>
          <w:b/>
          <w:bCs/>
          <w:sz w:val="28"/>
          <w:szCs w:val="28"/>
        </w:rPr>
      </w:pPr>
    </w:p>
    <w:p w14:paraId="455219E5"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RECURSOS </w:t>
      </w:r>
    </w:p>
    <w:p w14:paraId="79B85260" w14:textId="77777777" w:rsidR="00743DFD" w:rsidRPr="004F0721" w:rsidRDefault="00743DFD" w:rsidP="004F0721">
      <w:pPr>
        <w:pStyle w:val="Default"/>
        <w:spacing w:line="360" w:lineRule="auto"/>
        <w:jc w:val="both"/>
        <w:rPr>
          <w:rFonts w:ascii="Arial Narrow" w:hAnsi="Arial Narrow"/>
          <w:color w:val="auto"/>
          <w:sz w:val="28"/>
          <w:szCs w:val="28"/>
        </w:rPr>
      </w:pPr>
    </w:p>
    <w:p w14:paraId="2F3D28E2" w14:textId="77777777" w:rsidR="00743DFD" w:rsidRPr="004F0721" w:rsidRDefault="00743DFD" w:rsidP="004B7335">
      <w:pPr>
        <w:pStyle w:val="Default"/>
        <w:numPr>
          <w:ilvl w:val="0"/>
          <w:numId w:val="21"/>
        </w:numPr>
        <w:spacing w:line="360" w:lineRule="auto"/>
        <w:jc w:val="both"/>
        <w:rPr>
          <w:rFonts w:ascii="Arial Narrow" w:hAnsi="Arial Narrow"/>
          <w:sz w:val="28"/>
          <w:szCs w:val="28"/>
        </w:rPr>
      </w:pPr>
      <w:r w:rsidRPr="004F0721">
        <w:rPr>
          <w:rFonts w:ascii="Arial Narrow" w:hAnsi="Arial Narrow"/>
          <w:sz w:val="28"/>
          <w:szCs w:val="28"/>
        </w:rPr>
        <w:t xml:space="preserve">Capacidad de fiscalización y control por parte del </w:t>
      </w:r>
      <w:r w:rsidRPr="004F0721">
        <w:rPr>
          <w:rFonts w:ascii="Arial Narrow" w:hAnsi="Arial Narrow"/>
          <w:b/>
          <w:sz w:val="28"/>
          <w:szCs w:val="28"/>
        </w:rPr>
        <w:t xml:space="preserve">comité encargado del PESV de la empresa, </w:t>
      </w:r>
      <w:r w:rsidRPr="004F0721">
        <w:rPr>
          <w:rFonts w:ascii="Arial Narrow" w:hAnsi="Arial Narrow"/>
          <w:sz w:val="28"/>
          <w:szCs w:val="28"/>
        </w:rPr>
        <w:t>de las autoridades de tránsito y transporte.</w:t>
      </w:r>
    </w:p>
    <w:p w14:paraId="58563141" w14:textId="77777777" w:rsidR="00743DFD" w:rsidRPr="004F0721" w:rsidRDefault="00743DFD" w:rsidP="004F0721">
      <w:pPr>
        <w:pStyle w:val="Default"/>
        <w:spacing w:line="360" w:lineRule="auto"/>
        <w:ind w:left="720"/>
        <w:jc w:val="both"/>
        <w:rPr>
          <w:rFonts w:ascii="Arial Narrow" w:hAnsi="Arial Narrow"/>
          <w:sz w:val="28"/>
          <w:szCs w:val="28"/>
        </w:rPr>
      </w:pPr>
      <w:r w:rsidRPr="004F0721">
        <w:rPr>
          <w:rFonts w:ascii="Arial Narrow" w:hAnsi="Arial Narrow"/>
          <w:sz w:val="28"/>
          <w:szCs w:val="28"/>
        </w:rPr>
        <w:t xml:space="preserve"> </w:t>
      </w:r>
    </w:p>
    <w:p w14:paraId="7DAC6B91" w14:textId="77777777" w:rsidR="00743DFD" w:rsidRPr="004F0721" w:rsidRDefault="00743DFD" w:rsidP="004B7335">
      <w:pPr>
        <w:pStyle w:val="Default"/>
        <w:numPr>
          <w:ilvl w:val="0"/>
          <w:numId w:val="21"/>
        </w:numPr>
        <w:spacing w:line="360" w:lineRule="auto"/>
        <w:jc w:val="both"/>
        <w:rPr>
          <w:rFonts w:ascii="Arial Narrow" w:hAnsi="Arial Narrow"/>
          <w:sz w:val="28"/>
          <w:szCs w:val="28"/>
        </w:rPr>
      </w:pPr>
      <w:r w:rsidRPr="004F0721">
        <w:rPr>
          <w:rFonts w:ascii="Arial Narrow" w:hAnsi="Arial Narrow"/>
          <w:sz w:val="28"/>
          <w:szCs w:val="28"/>
        </w:rPr>
        <w:t>Campañas de sensibilización que promuevan el uso del cinturón de seguridad.</w:t>
      </w:r>
    </w:p>
    <w:p w14:paraId="5AA79B86" w14:textId="77777777" w:rsidR="00743DFD" w:rsidRPr="004F0721" w:rsidRDefault="00743DFD" w:rsidP="004F0721">
      <w:pPr>
        <w:pStyle w:val="Default"/>
        <w:spacing w:line="360" w:lineRule="auto"/>
        <w:ind w:left="720"/>
        <w:jc w:val="both"/>
        <w:rPr>
          <w:rFonts w:ascii="Arial Narrow" w:hAnsi="Arial Narrow"/>
          <w:sz w:val="28"/>
          <w:szCs w:val="28"/>
        </w:rPr>
      </w:pPr>
    </w:p>
    <w:p w14:paraId="6B065BA3" w14:textId="77777777" w:rsidR="00743DFD" w:rsidRPr="004F0721" w:rsidRDefault="00743DFD" w:rsidP="004B7335">
      <w:pPr>
        <w:pStyle w:val="Default"/>
        <w:numPr>
          <w:ilvl w:val="0"/>
          <w:numId w:val="21"/>
        </w:numPr>
        <w:spacing w:line="360" w:lineRule="auto"/>
        <w:jc w:val="both"/>
        <w:rPr>
          <w:rFonts w:ascii="Arial Narrow" w:hAnsi="Arial Narrow"/>
          <w:sz w:val="28"/>
          <w:szCs w:val="28"/>
        </w:rPr>
      </w:pPr>
      <w:r w:rsidRPr="004F0721">
        <w:rPr>
          <w:rFonts w:ascii="Arial Narrow" w:hAnsi="Arial Narrow"/>
          <w:sz w:val="28"/>
          <w:szCs w:val="28"/>
        </w:rPr>
        <w:t xml:space="preserve">Experiencia internacional sobre la regulación de estos dispositivos de seguridad. </w:t>
      </w:r>
    </w:p>
    <w:p w14:paraId="6DF674FF" w14:textId="77777777" w:rsidR="00743DFD" w:rsidRPr="004F0721" w:rsidRDefault="00743DFD" w:rsidP="004F0721">
      <w:pPr>
        <w:pStyle w:val="Default"/>
        <w:spacing w:line="360" w:lineRule="auto"/>
        <w:ind w:left="720"/>
        <w:jc w:val="both"/>
        <w:rPr>
          <w:rFonts w:ascii="Arial Narrow" w:hAnsi="Arial Narrow"/>
          <w:sz w:val="28"/>
          <w:szCs w:val="28"/>
        </w:rPr>
      </w:pPr>
    </w:p>
    <w:p w14:paraId="22F35359" w14:textId="77777777" w:rsidR="00743DFD" w:rsidRPr="004F0721" w:rsidRDefault="00743DFD" w:rsidP="004B7335">
      <w:pPr>
        <w:pStyle w:val="Default"/>
        <w:numPr>
          <w:ilvl w:val="0"/>
          <w:numId w:val="21"/>
        </w:numPr>
        <w:spacing w:line="360" w:lineRule="auto"/>
        <w:jc w:val="both"/>
        <w:rPr>
          <w:rFonts w:ascii="Arial Narrow" w:hAnsi="Arial Narrow"/>
          <w:sz w:val="28"/>
          <w:szCs w:val="28"/>
        </w:rPr>
      </w:pPr>
      <w:r w:rsidRPr="004F0721">
        <w:rPr>
          <w:rFonts w:ascii="Arial Narrow" w:hAnsi="Arial Narrow"/>
          <w:sz w:val="28"/>
          <w:szCs w:val="28"/>
        </w:rPr>
        <w:t xml:space="preserve">Estudios realizados por la academia sobre la importancia de la utilización del cinturón de seguridad y de las sillas de seguridad. </w:t>
      </w:r>
    </w:p>
    <w:p w14:paraId="6BD148C8" w14:textId="77777777" w:rsidR="00743DFD" w:rsidRPr="004F0721" w:rsidRDefault="00743DFD" w:rsidP="004F0721">
      <w:pPr>
        <w:pStyle w:val="Default"/>
        <w:spacing w:line="360" w:lineRule="auto"/>
        <w:jc w:val="both"/>
        <w:rPr>
          <w:rFonts w:ascii="Arial Narrow" w:hAnsi="Arial Narrow"/>
          <w:b/>
          <w:bCs/>
          <w:sz w:val="28"/>
          <w:szCs w:val="28"/>
        </w:rPr>
      </w:pPr>
    </w:p>
    <w:p w14:paraId="56E21D7C"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RESPONSABLE: </w:t>
      </w:r>
      <w:r w:rsidRPr="004F0721">
        <w:rPr>
          <w:rFonts w:ascii="Arial Narrow" w:hAnsi="Arial Narrow"/>
          <w:sz w:val="28"/>
          <w:szCs w:val="28"/>
        </w:rPr>
        <w:t>Comité encargado del PESV al interior de cada empresa - Organismos de Tránsito – Dirección de tránsito y Transporte de la Policía Nacional.</w:t>
      </w:r>
    </w:p>
    <w:p w14:paraId="3B920F90"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0" w:type="auto"/>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2910"/>
        <w:gridCol w:w="2899"/>
        <w:gridCol w:w="2911"/>
      </w:tblGrid>
      <w:tr w:rsidR="004E5CB1" w:rsidRPr="004E5CB1" w14:paraId="7C07FACD" w14:textId="77777777" w:rsidTr="004E5CB1">
        <w:tc>
          <w:tcPr>
            <w:tcW w:w="2992" w:type="dxa"/>
            <w:shd w:val="clear" w:color="auto" w:fill="A95715" w:themeFill="accent3" w:themeFillShade="BF"/>
          </w:tcPr>
          <w:p w14:paraId="6D6BE844" w14:textId="77777777" w:rsidR="00743DFD" w:rsidRPr="004E5CB1" w:rsidRDefault="00743DFD" w:rsidP="00217344">
            <w:pPr>
              <w:pStyle w:val="Default"/>
              <w:jc w:val="both"/>
              <w:rPr>
                <w:rFonts w:ascii="Arial Narrow" w:hAnsi="Arial Narrow"/>
                <w:b/>
                <w:color w:val="FFFFFF" w:themeColor="background1"/>
                <w:sz w:val="28"/>
                <w:szCs w:val="28"/>
              </w:rPr>
            </w:pPr>
          </w:p>
          <w:p w14:paraId="5FBA7A8D" w14:textId="77777777" w:rsidR="00743DFD" w:rsidRPr="004E5CB1" w:rsidRDefault="00743DFD" w:rsidP="00217344">
            <w:pPr>
              <w:pStyle w:val="Default"/>
              <w:jc w:val="both"/>
              <w:rPr>
                <w:rFonts w:ascii="Arial Narrow" w:hAnsi="Arial Narrow"/>
                <w:b/>
                <w:color w:val="FFFFFF" w:themeColor="background1"/>
                <w:sz w:val="28"/>
                <w:szCs w:val="28"/>
              </w:rPr>
            </w:pPr>
            <w:r w:rsidRPr="004E5CB1">
              <w:rPr>
                <w:rFonts w:ascii="Arial Narrow" w:hAnsi="Arial Narrow"/>
                <w:b/>
                <w:color w:val="FFFFFF" w:themeColor="background1"/>
                <w:sz w:val="28"/>
                <w:szCs w:val="28"/>
              </w:rPr>
              <w:t xml:space="preserve">ACCIONES A DESARROLLAR </w:t>
            </w:r>
          </w:p>
          <w:p w14:paraId="0FFC6B30" w14:textId="77777777" w:rsidR="00743DFD" w:rsidRPr="004E5CB1" w:rsidRDefault="00743DFD" w:rsidP="00217344">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61A8BC7E" w14:textId="77777777" w:rsidR="00743DFD" w:rsidRPr="004E5CB1" w:rsidRDefault="00743DFD" w:rsidP="00217344">
            <w:pPr>
              <w:pStyle w:val="Default"/>
              <w:jc w:val="both"/>
              <w:rPr>
                <w:rFonts w:ascii="Arial Narrow" w:hAnsi="Arial Narrow"/>
                <w:b/>
                <w:color w:val="FFFFFF" w:themeColor="background1"/>
                <w:sz w:val="28"/>
                <w:szCs w:val="28"/>
              </w:rPr>
            </w:pPr>
          </w:p>
          <w:p w14:paraId="2154267C" w14:textId="77777777" w:rsidR="00743DFD" w:rsidRPr="004E5CB1" w:rsidRDefault="00743DFD" w:rsidP="00217344">
            <w:pPr>
              <w:pStyle w:val="Default"/>
              <w:jc w:val="both"/>
              <w:rPr>
                <w:rFonts w:ascii="Arial Narrow" w:hAnsi="Arial Narrow"/>
                <w:b/>
                <w:color w:val="FFFFFF" w:themeColor="background1"/>
                <w:sz w:val="28"/>
                <w:szCs w:val="28"/>
              </w:rPr>
            </w:pPr>
            <w:r w:rsidRPr="004E5CB1">
              <w:rPr>
                <w:rFonts w:ascii="Arial Narrow" w:hAnsi="Arial Narrow"/>
                <w:b/>
                <w:color w:val="FFFFFF" w:themeColor="background1"/>
                <w:sz w:val="28"/>
                <w:szCs w:val="28"/>
              </w:rPr>
              <w:t xml:space="preserve">INDICADORES DE GESTIÓN </w:t>
            </w:r>
          </w:p>
          <w:p w14:paraId="34552E6D" w14:textId="77777777" w:rsidR="00743DFD" w:rsidRPr="004E5CB1" w:rsidRDefault="00743DFD" w:rsidP="00217344">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42E2DB19" w14:textId="77777777" w:rsidR="00743DFD" w:rsidRPr="004E5CB1" w:rsidRDefault="00743DFD" w:rsidP="00217344">
            <w:pPr>
              <w:pStyle w:val="Default"/>
              <w:jc w:val="both"/>
              <w:rPr>
                <w:rFonts w:ascii="Arial Narrow" w:hAnsi="Arial Narrow"/>
                <w:b/>
                <w:color w:val="FFFFFF" w:themeColor="background1"/>
                <w:sz w:val="28"/>
                <w:szCs w:val="28"/>
              </w:rPr>
            </w:pPr>
          </w:p>
          <w:p w14:paraId="13FC1D36" w14:textId="77777777" w:rsidR="00743DFD" w:rsidRPr="004E5CB1" w:rsidRDefault="00743DFD" w:rsidP="00217344">
            <w:pPr>
              <w:pStyle w:val="Default"/>
              <w:jc w:val="both"/>
              <w:rPr>
                <w:rFonts w:ascii="Arial Narrow" w:hAnsi="Arial Narrow"/>
                <w:b/>
                <w:color w:val="FFFFFF" w:themeColor="background1"/>
                <w:sz w:val="28"/>
                <w:szCs w:val="28"/>
              </w:rPr>
            </w:pPr>
            <w:r w:rsidRPr="004E5CB1">
              <w:rPr>
                <w:rFonts w:ascii="Arial Narrow" w:hAnsi="Arial Narrow"/>
                <w:b/>
                <w:color w:val="FFFFFF" w:themeColor="background1"/>
                <w:sz w:val="28"/>
                <w:szCs w:val="28"/>
              </w:rPr>
              <w:t xml:space="preserve">INDICADORES DE RESULTADO </w:t>
            </w:r>
          </w:p>
          <w:p w14:paraId="49F94CE6" w14:textId="77777777" w:rsidR="00743DFD" w:rsidRPr="004E5CB1" w:rsidRDefault="00743DFD" w:rsidP="00217344">
            <w:pPr>
              <w:pStyle w:val="Default"/>
              <w:jc w:val="both"/>
              <w:rPr>
                <w:rFonts w:ascii="Arial Narrow" w:hAnsi="Arial Narrow"/>
                <w:b/>
                <w:color w:val="FFFFFF" w:themeColor="background1"/>
                <w:sz w:val="28"/>
                <w:szCs w:val="28"/>
              </w:rPr>
            </w:pPr>
          </w:p>
        </w:tc>
      </w:tr>
      <w:tr w:rsidR="00743DFD" w:rsidRPr="004F0721" w14:paraId="24D0C419" w14:textId="77777777" w:rsidTr="004E5CB1">
        <w:tc>
          <w:tcPr>
            <w:tcW w:w="2992" w:type="dxa"/>
            <w:shd w:val="clear" w:color="auto" w:fill="auto"/>
          </w:tcPr>
          <w:p w14:paraId="592D9636" w14:textId="77777777" w:rsidR="00743DFD" w:rsidRPr="004F0721" w:rsidRDefault="00743DFD" w:rsidP="00217344">
            <w:pPr>
              <w:pStyle w:val="Default"/>
              <w:ind w:left="360"/>
              <w:jc w:val="both"/>
              <w:rPr>
                <w:rFonts w:ascii="Arial Narrow" w:hAnsi="Arial Narrow"/>
                <w:sz w:val="28"/>
                <w:szCs w:val="28"/>
              </w:rPr>
            </w:pPr>
          </w:p>
          <w:p w14:paraId="44E88CAE"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Incentivar a través de la reglamentación para la instalación y utilización del cinturón de seguridad en los vehículos.</w:t>
            </w:r>
          </w:p>
          <w:p w14:paraId="2869BABE" w14:textId="77777777" w:rsidR="00743DFD" w:rsidRPr="004F0721" w:rsidRDefault="00743DFD" w:rsidP="00217344">
            <w:pPr>
              <w:pStyle w:val="Default"/>
              <w:ind w:left="360"/>
              <w:jc w:val="both"/>
              <w:rPr>
                <w:rFonts w:ascii="Arial Narrow" w:hAnsi="Arial Narrow"/>
                <w:sz w:val="28"/>
                <w:szCs w:val="28"/>
              </w:rPr>
            </w:pPr>
          </w:p>
          <w:p w14:paraId="7B2DC218"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Revisar los estudios de reglamentación para la instalación y utilización del cinturón de segurida</w:t>
            </w:r>
            <w:r w:rsidR="009B41EC">
              <w:rPr>
                <w:rFonts w:ascii="Arial Narrow" w:hAnsi="Arial Narrow"/>
                <w:sz w:val="28"/>
                <w:szCs w:val="28"/>
              </w:rPr>
              <w:t>d en los asientos de los buses</w:t>
            </w:r>
            <w:r w:rsidRPr="004F0721">
              <w:rPr>
                <w:rFonts w:ascii="Arial Narrow" w:hAnsi="Arial Narrow"/>
                <w:sz w:val="28"/>
                <w:szCs w:val="28"/>
              </w:rPr>
              <w:t xml:space="preserve">. </w:t>
            </w:r>
          </w:p>
          <w:p w14:paraId="257BFFF7" w14:textId="77777777" w:rsidR="00743DFD" w:rsidRPr="004F0721" w:rsidRDefault="00743DFD" w:rsidP="00217344">
            <w:pPr>
              <w:pStyle w:val="Default"/>
              <w:ind w:left="360"/>
              <w:jc w:val="both"/>
              <w:rPr>
                <w:rFonts w:ascii="Arial Narrow" w:hAnsi="Arial Narrow"/>
                <w:sz w:val="28"/>
                <w:szCs w:val="28"/>
              </w:rPr>
            </w:pPr>
          </w:p>
          <w:p w14:paraId="21177A47"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Estrategia de fiscalización y control sobre el uso del cinturón de seguridad por parte del comité encargado. </w:t>
            </w:r>
          </w:p>
          <w:p w14:paraId="1CBABD94" w14:textId="77777777" w:rsidR="00743DFD" w:rsidRPr="004F0721" w:rsidRDefault="00743DFD" w:rsidP="00217344">
            <w:pPr>
              <w:pStyle w:val="Default"/>
              <w:ind w:left="360"/>
              <w:jc w:val="both"/>
              <w:rPr>
                <w:rFonts w:ascii="Arial Narrow" w:hAnsi="Arial Narrow"/>
                <w:sz w:val="28"/>
                <w:szCs w:val="28"/>
              </w:rPr>
            </w:pPr>
          </w:p>
          <w:p w14:paraId="43078AB1"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Interacción con distintas entidades públicas y privadas para el análisis del uso del cinturón de seguridad.</w:t>
            </w:r>
          </w:p>
          <w:p w14:paraId="13607D6C" w14:textId="77777777" w:rsidR="00743DFD" w:rsidRPr="004F0721" w:rsidRDefault="00743DFD" w:rsidP="00217344">
            <w:pPr>
              <w:pStyle w:val="Default"/>
              <w:ind w:left="360"/>
              <w:jc w:val="both"/>
              <w:rPr>
                <w:rFonts w:ascii="Arial Narrow" w:hAnsi="Arial Narrow"/>
                <w:sz w:val="28"/>
                <w:szCs w:val="28"/>
              </w:rPr>
            </w:pPr>
          </w:p>
        </w:tc>
        <w:tc>
          <w:tcPr>
            <w:tcW w:w="2993" w:type="dxa"/>
            <w:shd w:val="clear" w:color="auto" w:fill="auto"/>
          </w:tcPr>
          <w:p w14:paraId="77B858E5" w14:textId="77777777" w:rsidR="00743DFD" w:rsidRPr="004F0721" w:rsidRDefault="00743DFD" w:rsidP="00217344">
            <w:pPr>
              <w:pStyle w:val="Default"/>
              <w:ind w:left="360"/>
              <w:jc w:val="both"/>
              <w:rPr>
                <w:rFonts w:ascii="Arial Narrow" w:hAnsi="Arial Narrow"/>
                <w:sz w:val="28"/>
                <w:szCs w:val="28"/>
              </w:rPr>
            </w:pPr>
          </w:p>
          <w:p w14:paraId="76374006"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Revisión y documento ejecutivo que contenga los sustentos técnicos y de la experiencia comparada sobre la </w:t>
            </w:r>
            <w:r w:rsidRPr="004F0721">
              <w:rPr>
                <w:rFonts w:ascii="Arial Narrow" w:hAnsi="Arial Narrow"/>
                <w:sz w:val="28"/>
                <w:szCs w:val="28"/>
              </w:rPr>
              <w:lastRenderedPageBreak/>
              <w:t>importancia del cinturón de seguridad para la reducción de las fatalidades derivadas del tránsito.</w:t>
            </w:r>
          </w:p>
          <w:p w14:paraId="40A029AE" w14:textId="77777777" w:rsidR="00743DFD" w:rsidRPr="004F0721" w:rsidRDefault="00743DFD" w:rsidP="00217344">
            <w:pPr>
              <w:pStyle w:val="Default"/>
              <w:ind w:left="360"/>
              <w:jc w:val="both"/>
              <w:rPr>
                <w:rFonts w:ascii="Arial Narrow" w:hAnsi="Arial Narrow"/>
                <w:sz w:val="28"/>
                <w:szCs w:val="28"/>
              </w:rPr>
            </w:pPr>
            <w:r w:rsidRPr="004F0721">
              <w:rPr>
                <w:rFonts w:ascii="Arial Narrow" w:hAnsi="Arial Narrow"/>
                <w:sz w:val="28"/>
                <w:szCs w:val="28"/>
              </w:rPr>
              <w:t xml:space="preserve"> </w:t>
            </w:r>
          </w:p>
          <w:p w14:paraId="5B6BC9A8"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Cantidad de campañas diseñadas y desarrolladas que promuevan e incentiven el uso del cinturón de seguridad.</w:t>
            </w:r>
          </w:p>
          <w:p w14:paraId="51241CE1" w14:textId="77777777" w:rsidR="00743DFD" w:rsidRPr="004F0721" w:rsidRDefault="00743DFD" w:rsidP="00217344">
            <w:pPr>
              <w:pStyle w:val="Default"/>
              <w:ind w:left="360"/>
              <w:jc w:val="both"/>
              <w:rPr>
                <w:rFonts w:ascii="Arial Narrow" w:hAnsi="Arial Narrow"/>
                <w:sz w:val="28"/>
                <w:szCs w:val="28"/>
              </w:rPr>
            </w:pPr>
            <w:r w:rsidRPr="004F0721">
              <w:rPr>
                <w:rFonts w:ascii="Arial Narrow" w:hAnsi="Arial Narrow"/>
                <w:sz w:val="28"/>
                <w:szCs w:val="28"/>
              </w:rPr>
              <w:t xml:space="preserve"> </w:t>
            </w:r>
          </w:p>
          <w:p w14:paraId="7174BE53"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Incentivar la cantidad de controles realizados por las autoridades de tránsito y transporte sobre el uso del cinturón de seguridad. </w:t>
            </w:r>
          </w:p>
          <w:p w14:paraId="26B66725" w14:textId="77777777" w:rsidR="00743DFD" w:rsidRPr="004F0721" w:rsidRDefault="00743DFD" w:rsidP="00217344">
            <w:pPr>
              <w:pStyle w:val="Default"/>
              <w:ind w:left="360"/>
              <w:jc w:val="both"/>
              <w:rPr>
                <w:rFonts w:ascii="Arial Narrow" w:hAnsi="Arial Narrow"/>
                <w:sz w:val="28"/>
                <w:szCs w:val="28"/>
              </w:rPr>
            </w:pPr>
          </w:p>
          <w:p w14:paraId="3E9FCCFC" w14:textId="77777777" w:rsidR="00743DFD" w:rsidRPr="004F0721" w:rsidRDefault="00743DFD" w:rsidP="003669A7">
            <w:pPr>
              <w:pStyle w:val="Default"/>
              <w:jc w:val="both"/>
              <w:rPr>
                <w:rFonts w:ascii="Arial Narrow" w:hAnsi="Arial Narrow"/>
                <w:sz w:val="28"/>
                <w:szCs w:val="28"/>
              </w:rPr>
            </w:pPr>
          </w:p>
        </w:tc>
        <w:tc>
          <w:tcPr>
            <w:tcW w:w="2993" w:type="dxa"/>
            <w:shd w:val="clear" w:color="auto" w:fill="auto"/>
          </w:tcPr>
          <w:p w14:paraId="1387B185" w14:textId="77777777" w:rsidR="00743DFD" w:rsidRPr="004F0721" w:rsidRDefault="00743DFD" w:rsidP="00217344">
            <w:pPr>
              <w:pStyle w:val="Default"/>
              <w:ind w:left="360"/>
              <w:jc w:val="both"/>
              <w:rPr>
                <w:rFonts w:ascii="Arial Narrow" w:hAnsi="Arial Narrow"/>
                <w:sz w:val="28"/>
                <w:szCs w:val="28"/>
              </w:rPr>
            </w:pPr>
          </w:p>
          <w:p w14:paraId="57B20A37"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Presentación, aprobación y publicación de la normativa a los conductores, que regule la instalación y </w:t>
            </w:r>
            <w:r w:rsidRPr="004F0721">
              <w:rPr>
                <w:rFonts w:ascii="Arial Narrow" w:hAnsi="Arial Narrow"/>
                <w:sz w:val="28"/>
                <w:szCs w:val="28"/>
              </w:rPr>
              <w:lastRenderedPageBreak/>
              <w:t xml:space="preserve">uso del cinturón de seguridad por seguridad de todos los involucrados. </w:t>
            </w:r>
          </w:p>
          <w:p w14:paraId="643EC415" w14:textId="77777777" w:rsidR="00743DFD" w:rsidRPr="004F0721" w:rsidRDefault="00743DFD" w:rsidP="00217344">
            <w:pPr>
              <w:pStyle w:val="Default"/>
              <w:ind w:left="360"/>
              <w:jc w:val="both"/>
              <w:rPr>
                <w:rFonts w:ascii="Arial Narrow" w:hAnsi="Arial Narrow"/>
                <w:sz w:val="28"/>
                <w:szCs w:val="28"/>
              </w:rPr>
            </w:pPr>
          </w:p>
          <w:p w14:paraId="56F54D3E"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Aprobación de una estrategia para la fiscalización y control del uso del cinturón de seguridad. </w:t>
            </w:r>
          </w:p>
          <w:p w14:paraId="1BA127C8" w14:textId="77777777" w:rsidR="00743DFD" w:rsidRPr="004F0721" w:rsidRDefault="00743DFD" w:rsidP="00217344">
            <w:pPr>
              <w:pStyle w:val="Default"/>
              <w:ind w:left="360"/>
              <w:jc w:val="both"/>
              <w:rPr>
                <w:rFonts w:ascii="Arial Narrow" w:hAnsi="Arial Narrow"/>
                <w:sz w:val="28"/>
                <w:szCs w:val="28"/>
              </w:rPr>
            </w:pPr>
          </w:p>
          <w:p w14:paraId="107FD87C"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N° de controles realizados para fiscalizar el uso del cinturón de seguridad tanto por los funcionarios de la empresa como de las autoridades de tránsito. </w:t>
            </w:r>
          </w:p>
          <w:p w14:paraId="13A0C2B3" w14:textId="77777777" w:rsidR="00743DFD" w:rsidRPr="004F0721" w:rsidRDefault="00743DFD" w:rsidP="00217344">
            <w:pPr>
              <w:pStyle w:val="Default"/>
              <w:ind w:left="360"/>
              <w:jc w:val="both"/>
              <w:rPr>
                <w:rFonts w:ascii="Arial Narrow" w:hAnsi="Arial Narrow"/>
                <w:sz w:val="28"/>
                <w:szCs w:val="28"/>
              </w:rPr>
            </w:pPr>
          </w:p>
          <w:p w14:paraId="195A029B" w14:textId="77777777" w:rsidR="00743DFD" w:rsidRPr="004F0721" w:rsidRDefault="00743DFD" w:rsidP="003669A7">
            <w:pPr>
              <w:pStyle w:val="Default"/>
              <w:jc w:val="both"/>
              <w:rPr>
                <w:rFonts w:ascii="Arial Narrow" w:hAnsi="Arial Narrow"/>
                <w:sz w:val="28"/>
                <w:szCs w:val="28"/>
              </w:rPr>
            </w:pPr>
          </w:p>
          <w:p w14:paraId="2D22A2EA" w14:textId="77777777" w:rsidR="00743DFD" w:rsidRPr="004F0721" w:rsidRDefault="00743DFD" w:rsidP="00217344">
            <w:pPr>
              <w:pStyle w:val="Default"/>
              <w:ind w:left="360"/>
              <w:jc w:val="both"/>
              <w:rPr>
                <w:rFonts w:ascii="Arial Narrow" w:hAnsi="Arial Narrow"/>
                <w:sz w:val="28"/>
                <w:szCs w:val="28"/>
              </w:rPr>
            </w:pPr>
          </w:p>
        </w:tc>
      </w:tr>
    </w:tbl>
    <w:p w14:paraId="77FFCBCB" w14:textId="77777777" w:rsidR="00743DFD" w:rsidRPr="004F0721" w:rsidRDefault="00743DFD" w:rsidP="004F0721">
      <w:pPr>
        <w:pStyle w:val="Default"/>
        <w:spacing w:line="360" w:lineRule="auto"/>
        <w:jc w:val="both"/>
        <w:rPr>
          <w:rFonts w:ascii="Arial Narrow" w:hAnsi="Arial Narrow"/>
          <w:b/>
          <w:bCs/>
          <w:sz w:val="28"/>
          <w:szCs w:val="28"/>
        </w:rPr>
      </w:pPr>
    </w:p>
    <w:p w14:paraId="2B3A2D59"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8279" w:type="dxa"/>
        <w:jc w:val="center"/>
        <w:tblLook w:val="04A0" w:firstRow="1" w:lastRow="0" w:firstColumn="1" w:lastColumn="0" w:noHBand="0" w:noVBand="1"/>
      </w:tblPr>
      <w:tblGrid>
        <w:gridCol w:w="862"/>
        <w:gridCol w:w="2562"/>
        <w:gridCol w:w="1836"/>
        <w:gridCol w:w="913"/>
        <w:gridCol w:w="2106"/>
      </w:tblGrid>
      <w:tr w:rsidR="00743DFD" w:rsidRPr="004F0721" w14:paraId="4D3C923B" w14:textId="77777777" w:rsidTr="00F504ED">
        <w:trPr>
          <w:trHeight w:val="302"/>
          <w:jc w:val="center"/>
        </w:trPr>
        <w:tc>
          <w:tcPr>
            <w:tcW w:w="867" w:type="dxa"/>
            <w:hideMark/>
          </w:tcPr>
          <w:p w14:paraId="71EA79E2"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ITEM</w:t>
            </w:r>
          </w:p>
        </w:tc>
        <w:tc>
          <w:tcPr>
            <w:tcW w:w="2611" w:type="dxa"/>
            <w:hideMark/>
          </w:tcPr>
          <w:p w14:paraId="4B52C90A"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 xml:space="preserve">OBJETIVOS DE LA CALIDAD </w:t>
            </w:r>
          </w:p>
        </w:tc>
        <w:tc>
          <w:tcPr>
            <w:tcW w:w="1852" w:type="dxa"/>
            <w:hideMark/>
          </w:tcPr>
          <w:p w14:paraId="41F75AE0"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INDICADOR</w:t>
            </w:r>
          </w:p>
        </w:tc>
        <w:tc>
          <w:tcPr>
            <w:tcW w:w="915" w:type="dxa"/>
            <w:hideMark/>
          </w:tcPr>
          <w:p w14:paraId="49661FD6"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META</w:t>
            </w:r>
          </w:p>
        </w:tc>
        <w:tc>
          <w:tcPr>
            <w:tcW w:w="2034" w:type="dxa"/>
            <w:hideMark/>
          </w:tcPr>
          <w:p w14:paraId="6DE03420"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b/>
                <w:bCs/>
                <w:sz w:val="28"/>
                <w:szCs w:val="28"/>
              </w:rPr>
              <w:t>PLAZO</w:t>
            </w:r>
          </w:p>
        </w:tc>
      </w:tr>
      <w:tr w:rsidR="00743DFD" w:rsidRPr="004F0721" w14:paraId="718E7DFA" w14:textId="77777777" w:rsidTr="00F504ED">
        <w:trPr>
          <w:trHeight w:val="907"/>
          <w:jc w:val="center"/>
        </w:trPr>
        <w:tc>
          <w:tcPr>
            <w:tcW w:w="867" w:type="dxa"/>
            <w:hideMark/>
          </w:tcPr>
          <w:p w14:paraId="27C2BCC6"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w:t>
            </w:r>
          </w:p>
        </w:tc>
        <w:tc>
          <w:tcPr>
            <w:tcW w:w="2611" w:type="dxa"/>
            <w:hideMark/>
          </w:tcPr>
          <w:p w14:paraId="74D0BB83"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Que los conductores entiendan que el cinturon de seguridad es un elemento que les puede salvar la vida, no sólo es para </w:t>
            </w:r>
            <w:r w:rsidRPr="004F0721">
              <w:rPr>
                <w:rFonts w:ascii="Arial Narrow" w:hAnsi="Arial Narrow"/>
                <w:sz w:val="28"/>
                <w:szCs w:val="28"/>
              </w:rPr>
              <w:lastRenderedPageBreak/>
              <w:t>evitar comparendos</w:t>
            </w:r>
          </w:p>
        </w:tc>
        <w:tc>
          <w:tcPr>
            <w:tcW w:w="1852" w:type="dxa"/>
            <w:hideMark/>
          </w:tcPr>
          <w:p w14:paraId="06B68AA7"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lastRenderedPageBreak/>
              <w:t xml:space="preserve">% de conductores que usan de manera correcta y durante todo el </w:t>
            </w:r>
            <w:r w:rsidRPr="004F0721">
              <w:rPr>
                <w:rFonts w:ascii="Arial Narrow" w:hAnsi="Arial Narrow"/>
                <w:sz w:val="28"/>
                <w:szCs w:val="28"/>
              </w:rPr>
              <w:lastRenderedPageBreak/>
              <w:t xml:space="preserve">tiempo que operen el vehículo </w:t>
            </w:r>
          </w:p>
        </w:tc>
        <w:tc>
          <w:tcPr>
            <w:tcW w:w="915" w:type="dxa"/>
            <w:hideMark/>
          </w:tcPr>
          <w:p w14:paraId="23F1D81A" w14:textId="77777777" w:rsidR="00743DFD" w:rsidRPr="004F0721" w:rsidRDefault="00743DFD" w:rsidP="004F0721">
            <w:pPr>
              <w:pStyle w:val="Default"/>
              <w:spacing w:line="360" w:lineRule="auto"/>
              <w:jc w:val="both"/>
              <w:rPr>
                <w:rFonts w:ascii="Arial Narrow" w:hAnsi="Arial Narrow"/>
                <w:sz w:val="28"/>
                <w:szCs w:val="28"/>
              </w:rPr>
            </w:pPr>
          </w:p>
          <w:p w14:paraId="0FFC101A"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100%</w:t>
            </w:r>
          </w:p>
        </w:tc>
        <w:tc>
          <w:tcPr>
            <w:tcW w:w="2034" w:type="dxa"/>
            <w:hideMark/>
          </w:tcPr>
          <w:p w14:paraId="540260D4" w14:textId="77777777" w:rsidR="00743DFD" w:rsidRPr="004F0721" w:rsidRDefault="00743DFD" w:rsidP="004F0721">
            <w:pPr>
              <w:pStyle w:val="Default"/>
              <w:spacing w:line="360" w:lineRule="auto"/>
              <w:jc w:val="both"/>
              <w:rPr>
                <w:rFonts w:ascii="Arial Narrow" w:hAnsi="Arial Narrow"/>
                <w:sz w:val="28"/>
                <w:szCs w:val="28"/>
              </w:rPr>
            </w:pPr>
          </w:p>
          <w:p w14:paraId="7A49855F"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Permanentemente</w:t>
            </w:r>
          </w:p>
        </w:tc>
      </w:tr>
    </w:tbl>
    <w:p w14:paraId="0283D264" w14:textId="77777777" w:rsidR="00743DFD" w:rsidRPr="004F0721" w:rsidRDefault="00743DFD" w:rsidP="004F0721">
      <w:pPr>
        <w:pStyle w:val="Default"/>
        <w:spacing w:line="360" w:lineRule="auto"/>
        <w:jc w:val="both"/>
        <w:rPr>
          <w:rFonts w:ascii="Arial Narrow" w:hAnsi="Arial Narrow"/>
          <w:b/>
          <w:bCs/>
          <w:sz w:val="28"/>
          <w:szCs w:val="28"/>
        </w:rPr>
      </w:pPr>
    </w:p>
    <w:p w14:paraId="162AEF77"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7" w:name="_Toc410971481"/>
      <w:r>
        <w:rPr>
          <w:rFonts w:ascii="Arial Narrow" w:hAnsi="Arial Narrow"/>
          <w:i w:val="0"/>
          <w:color w:val="auto"/>
          <w:sz w:val="28"/>
          <w:szCs w:val="28"/>
        </w:rPr>
        <w:t>8.1</w:t>
      </w:r>
      <w:r w:rsidR="007C131B">
        <w:rPr>
          <w:rFonts w:ascii="Arial Narrow" w:hAnsi="Arial Narrow"/>
          <w:i w:val="0"/>
          <w:color w:val="auto"/>
          <w:sz w:val="28"/>
          <w:szCs w:val="28"/>
        </w:rPr>
        <w:t>.6</w:t>
      </w:r>
      <w:r w:rsidR="00A42135" w:rsidRPr="004F0721">
        <w:rPr>
          <w:rFonts w:ascii="Arial Narrow" w:hAnsi="Arial Narrow"/>
          <w:i w:val="0"/>
          <w:color w:val="auto"/>
          <w:sz w:val="28"/>
          <w:szCs w:val="28"/>
        </w:rPr>
        <w:t xml:space="preserve">.7. </w:t>
      </w:r>
      <w:r w:rsidR="00743DFD" w:rsidRPr="004F0721">
        <w:rPr>
          <w:rFonts w:ascii="Arial Narrow" w:hAnsi="Arial Narrow"/>
          <w:i w:val="0"/>
          <w:color w:val="auto"/>
          <w:sz w:val="28"/>
          <w:szCs w:val="28"/>
        </w:rPr>
        <w:t>Regulación de la velocidad</w:t>
      </w:r>
      <w:bookmarkEnd w:id="47"/>
      <w:r w:rsidR="00743DFD" w:rsidRPr="004F0721">
        <w:rPr>
          <w:rFonts w:ascii="Arial Narrow" w:hAnsi="Arial Narrow"/>
          <w:i w:val="0"/>
          <w:color w:val="auto"/>
          <w:sz w:val="28"/>
          <w:szCs w:val="28"/>
        </w:rPr>
        <w:t xml:space="preserve"> </w:t>
      </w:r>
    </w:p>
    <w:p w14:paraId="0831775C" w14:textId="77777777" w:rsidR="00743DFD" w:rsidRPr="004F0721" w:rsidRDefault="00743DFD" w:rsidP="004F0721">
      <w:pPr>
        <w:pStyle w:val="Default"/>
        <w:spacing w:line="360" w:lineRule="auto"/>
        <w:jc w:val="both"/>
        <w:rPr>
          <w:rFonts w:ascii="Arial Narrow" w:hAnsi="Arial Narrow"/>
          <w:sz w:val="28"/>
          <w:szCs w:val="28"/>
        </w:rPr>
      </w:pPr>
    </w:p>
    <w:p w14:paraId="6CBCC7B5" w14:textId="77777777" w:rsidR="00743DFD" w:rsidRPr="004F0721" w:rsidRDefault="00743DFD" w:rsidP="004F0721">
      <w:pPr>
        <w:spacing w:after="0" w:line="360" w:lineRule="auto"/>
        <w:jc w:val="both"/>
        <w:rPr>
          <w:rFonts w:ascii="Arial Narrow" w:hAnsi="Arial Narrow" w:cs="Arial"/>
          <w:color w:val="000000"/>
          <w:sz w:val="28"/>
          <w:szCs w:val="28"/>
        </w:rPr>
      </w:pPr>
      <w:r w:rsidRPr="004F0721">
        <w:rPr>
          <w:rFonts w:ascii="Arial Narrow" w:hAnsi="Arial Narrow" w:cs="Arial"/>
          <w:color w:val="000000"/>
          <w:sz w:val="28"/>
          <w:szCs w:val="28"/>
        </w:rPr>
        <w:t xml:space="preserve">Los límites de velocidad se establecen para ofrecer condiciones de seguridad en la conducción con el fin de evitar accidentes de tránsito y ayudar a mantener la integridad de las personas que circulan por las diferentes carreteras y vías. Se generará conciencia en los conductores sobre la importancia y obligatoriedad de respetar los límites de velocidad con el fin de evitar accidentes que puedan costar la vida propia, la de los pasajeros, los peatones y las demás personas que circulan por las carreteras y las vías de las ciudades.   </w:t>
      </w:r>
    </w:p>
    <w:p w14:paraId="214648F1" w14:textId="77777777" w:rsidR="00743DFD" w:rsidRPr="004F0721" w:rsidRDefault="00743DFD" w:rsidP="004F0721">
      <w:pPr>
        <w:spacing w:after="0" w:line="360" w:lineRule="auto"/>
        <w:jc w:val="both"/>
        <w:rPr>
          <w:rFonts w:ascii="Arial Narrow" w:hAnsi="Arial Narrow" w:cs="Arial"/>
          <w:color w:val="000000"/>
          <w:sz w:val="28"/>
          <w:szCs w:val="28"/>
        </w:rPr>
      </w:pPr>
    </w:p>
    <w:p w14:paraId="20690578" w14:textId="77777777" w:rsidR="00743DFD" w:rsidRPr="004F0721" w:rsidRDefault="00743DFD" w:rsidP="004F0721">
      <w:pPr>
        <w:pStyle w:val="Default"/>
        <w:spacing w:line="360" w:lineRule="auto"/>
        <w:jc w:val="both"/>
        <w:rPr>
          <w:rFonts w:ascii="Arial Narrow" w:hAnsi="Arial Narrow"/>
          <w:b/>
          <w:bCs/>
          <w:sz w:val="28"/>
          <w:szCs w:val="28"/>
        </w:rPr>
      </w:pPr>
      <w:r w:rsidRPr="004F0721">
        <w:rPr>
          <w:rFonts w:ascii="Arial Narrow" w:hAnsi="Arial Narrow"/>
          <w:sz w:val="28"/>
          <w:szCs w:val="28"/>
        </w:rPr>
        <w:t>Los riesgos se reducen considerablemente a medida que reducimos la velocidad. Los conductores de la Empresa deberán respetar los límites de velocidad establecidos en las normas de tránsito vigentes así como los indicados por la señalización propia de cada vía que transiten.</w:t>
      </w:r>
    </w:p>
    <w:p w14:paraId="78037DBE" w14:textId="77777777" w:rsidR="00743DFD" w:rsidRPr="004F0721" w:rsidRDefault="00743DFD" w:rsidP="004F0721">
      <w:pPr>
        <w:pStyle w:val="Default"/>
        <w:spacing w:line="360" w:lineRule="auto"/>
        <w:jc w:val="both"/>
        <w:rPr>
          <w:rFonts w:ascii="Arial Narrow" w:hAnsi="Arial Narrow"/>
          <w:b/>
          <w:bCs/>
          <w:sz w:val="28"/>
          <w:szCs w:val="28"/>
        </w:rPr>
      </w:pPr>
    </w:p>
    <w:p w14:paraId="38FBE83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OBJETIVOS </w:t>
      </w:r>
    </w:p>
    <w:p w14:paraId="33089279" w14:textId="77777777" w:rsidR="00743DFD" w:rsidRPr="004F0721" w:rsidRDefault="00743DFD" w:rsidP="004F0721">
      <w:pPr>
        <w:pStyle w:val="Default"/>
        <w:spacing w:line="360" w:lineRule="auto"/>
        <w:jc w:val="both"/>
        <w:rPr>
          <w:rFonts w:ascii="Arial Narrow" w:hAnsi="Arial Narrow"/>
          <w:color w:val="auto"/>
          <w:sz w:val="28"/>
          <w:szCs w:val="28"/>
        </w:rPr>
      </w:pPr>
    </w:p>
    <w:p w14:paraId="6AE7F58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1. Capacitar a los conductores para alcanzar un comportamiento preventivo y de auto cuidado que propenda a desvincular el exceso de velocidad mientras se conduce un vehículo automotor. </w:t>
      </w:r>
    </w:p>
    <w:p w14:paraId="5FC370D8"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lastRenderedPageBreak/>
        <w:t xml:space="preserve">2. sensibilizar a los conductores de que existe una velocidad máxima de conducción relacionada con los estándares de la vía. </w:t>
      </w:r>
    </w:p>
    <w:p w14:paraId="67CCF3D8"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 xml:space="preserve">3. Socializar los montos de las sanciones aplicables aquellos conductores que conduzcan no respetando las normas de velocidad establecidas. </w:t>
      </w:r>
    </w:p>
    <w:p w14:paraId="3CB39C75"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4. Mantener una actitud de comunicación hacia los conductores, propietarios, empresarios y usuarios de que no siempre el que viaja más rápido llega primero.</w:t>
      </w:r>
    </w:p>
    <w:p w14:paraId="5185F910"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sz w:val="28"/>
          <w:szCs w:val="28"/>
        </w:rPr>
        <w:t>5. Comunicar y sensibilizar a los conductores que lo que lleva son pasajeros o carga importante y no debe de excederse y exponerlos a un accidente.</w:t>
      </w:r>
    </w:p>
    <w:p w14:paraId="1BB0BC5F" w14:textId="77777777" w:rsidR="00743DFD" w:rsidRPr="004F0721" w:rsidRDefault="00743DFD" w:rsidP="004F0721">
      <w:pPr>
        <w:pStyle w:val="Default"/>
        <w:spacing w:line="360" w:lineRule="auto"/>
        <w:jc w:val="both"/>
        <w:rPr>
          <w:rFonts w:ascii="Arial Narrow" w:hAnsi="Arial Narrow"/>
          <w:b/>
          <w:bCs/>
          <w:sz w:val="28"/>
          <w:szCs w:val="28"/>
        </w:rPr>
      </w:pPr>
    </w:p>
    <w:p w14:paraId="66374F04"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RECURSOS </w:t>
      </w:r>
    </w:p>
    <w:p w14:paraId="72DF49BB" w14:textId="77777777" w:rsidR="00743DFD" w:rsidRPr="004F0721" w:rsidRDefault="00743DFD" w:rsidP="004F0721">
      <w:pPr>
        <w:pStyle w:val="Default"/>
        <w:spacing w:line="360" w:lineRule="auto"/>
        <w:jc w:val="both"/>
        <w:rPr>
          <w:rFonts w:ascii="Arial Narrow" w:hAnsi="Arial Narrow"/>
          <w:color w:val="auto"/>
          <w:sz w:val="28"/>
          <w:szCs w:val="28"/>
        </w:rPr>
      </w:pPr>
    </w:p>
    <w:p w14:paraId="7B1C7FBE" w14:textId="77777777" w:rsidR="00743DFD" w:rsidRPr="004F0721" w:rsidRDefault="00743DFD" w:rsidP="004B7335">
      <w:pPr>
        <w:pStyle w:val="Default"/>
        <w:numPr>
          <w:ilvl w:val="0"/>
          <w:numId w:val="22"/>
        </w:numPr>
        <w:spacing w:line="360" w:lineRule="auto"/>
        <w:jc w:val="both"/>
        <w:rPr>
          <w:rFonts w:ascii="Arial Narrow" w:hAnsi="Arial Narrow"/>
          <w:sz w:val="28"/>
          <w:szCs w:val="28"/>
        </w:rPr>
      </w:pPr>
      <w:r w:rsidRPr="004F0721">
        <w:rPr>
          <w:rFonts w:ascii="Arial Narrow" w:hAnsi="Arial Narrow"/>
          <w:sz w:val="28"/>
          <w:szCs w:val="28"/>
        </w:rPr>
        <w:t>Evidencia sobre las consecuencias de exceder los límites de velocidad en la conducción de un vehículo automotor.</w:t>
      </w:r>
    </w:p>
    <w:p w14:paraId="0F5DA31F" w14:textId="77777777" w:rsidR="00743DFD" w:rsidRPr="004F0721" w:rsidRDefault="00743DFD" w:rsidP="004F0721">
      <w:pPr>
        <w:pStyle w:val="Default"/>
        <w:spacing w:line="360" w:lineRule="auto"/>
        <w:ind w:left="720"/>
        <w:jc w:val="both"/>
        <w:rPr>
          <w:rFonts w:ascii="Arial Narrow" w:hAnsi="Arial Narrow"/>
          <w:sz w:val="28"/>
          <w:szCs w:val="28"/>
        </w:rPr>
      </w:pPr>
    </w:p>
    <w:p w14:paraId="1647A2EC" w14:textId="77777777" w:rsidR="00743DFD" w:rsidRPr="004F0721" w:rsidRDefault="00743DFD" w:rsidP="004B7335">
      <w:pPr>
        <w:pStyle w:val="Default"/>
        <w:numPr>
          <w:ilvl w:val="0"/>
          <w:numId w:val="22"/>
        </w:numPr>
        <w:spacing w:line="360" w:lineRule="auto"/>
        <w:jc w:val="both"/>
        <w:rPr>
          <w:rFonts w:ascii="Arial Narrow" w:hAnsi="Arial Narrow"/>
          <w:sz w:val="28"/>
          <w:szCs w:val="28"/>
        </w:rPr>
      </w:pPr>
      <w:r w:rsidRPr="004F0721">
        <w:rPr>
          <w:rFonts w:ascii="Arial Narrow" w:hAnsi="Arial Narrow"/>
          <w:sz w:val="28"/>
          <w:szCs w:val="28"/>
        </w:rPr>
        <w:t>Dispositivos e instrumentos disponibles para la prevención y detección de los excesos de velocidad en la conducción.</w:t>
      </w:r>
    </w:p>
    <w:p w14:paraId="5541F639" w14:textId="77777777" w:rsidR="00743DFD" w:rsidRPr="004F0721" w:rsidRDefault="00743DFD" w:rsidP="004F0721">
      <w:pPr>
        <w:pStyle w:val="Default"/>
        <w:spacing w:line="360" w:lineRule="auto"/>
        <w:ind w:left="720"/>
        <w:jc w:val="both"/>
        <w:rPr>
          <w:rFonts w:ascii="Arial Narrow" w:hAnsi="Arial Narrow"/>
          <w:sz w:val="28"/>
          <w:szCs w:val="28"/>
        </w:rPr>
      </w:pPr>
    </w:p>
    <w:p w14:paraId="5E8FD547" w14:textId="77777777" w:rsidR="00743DFD" w:rsidRPr="004F0721" w:rsidRDefault="00743DFD" w:rsidP="004B7335">
      <w:pPr>
        <w:pStyle w:val="Default"/>
        <w:numPr>
          <w:ilvl w:val="0"/>
          <w:numId w:val="22"/>
        </w:numPr>
        <w:spacing w:line="360" w:lineRule="auto"/>
        <w:jc w:val="both"/>
        <w:rPr>
          <w:rFonts w:ascii="Arial Narrow" w:hAnsi="Arial Narrow"/>
          <w:sz w:val="28"/>
          <w:szCs w:val="28"/>
        </w:rPr>
      </w:pPr>
      <w:r w:rsidRPr="004F0721">
        <w:rPr>
          <w:rFonts w:ascii="Arial Narrow" w:hAnsi="Arial Narrow"/>
          <w:sz w:val="28"/>
          <w:szCs w:val="28"/>
        </w:rPr>
        <w:t xml:space="preserve">Capacidades profesionales y técnicas de la Dirección de Tránsito y Transporte de la Policía Nacional para fiscalizar y controlar el cumplimiento de la normativa sobre velocidad. </w:t>
      </w:r>
    </w:p>
    <w:p w14:paraId="4EF5E633" w14:textId="77777777" w:rsidR="00743DFD" w:rsidRPr="004F0721" w:rsidRDefault="00743DFD" w:rsidP="004F0721">
      <w:pPr>
        <w:pStyle w:val="Default"/>
        <w:spacing w:line="360" w:lineRule="auto"/>
        <w:ind w:left="720"/>
        <w:jc w:val="both"/>
        <w:rPr>
          <w:rFonts w:ascii="Arial Narrow" w:hAnsi="Arial Narrow"/>
          <w:sz w:val="28"/>
          <w:szCs w:val="28"/>
        </w:rPr>
      </w:pPr>
    </w:p>
    <w:p w14:paraId="4A8D1176" w14:textId="77777777" w:rsidR="00743DFD" w:rsidRPr="004F0721" w:rsidRDefault="00743DFD" w:rsidP="004B7335">
      <w:pPr>
        <w:pStyle w:val="Default"/>
        <w:numPr>
          <w:ilvl w:val="0"/>
          <w:numId w:val="22"/>
        </w:numPr>
        <w:spacing w:line="360" w:lineRule="auto"/>
        <w:jc w:val="both"/>
        <w:rPr>
          <w:rFonts w:ascii="Arial Narrow" w:hAnsi="Arial Narrow"/>
          <w:sz w:val="28"/>
          <w:szCs w:val="28"/>
        </w:rPr>
      </w:pPr>
      <w:r w:rsidRPr="004F0721">
        <w:rPr>
          <w:rFonts w:ascii="Arial Narrow" w:hAnsi="Arial Narrow"/>
          <w:sz w:val="28"/>
          <w:szCs w:val="28"/>
        </w:rPr>
        <w:t xml:space="preserve">Campaña de sensibilización sobre la materia permanente. </w:t>
      </w:r>
    </w:p>
    <w:p w14:paraId="20E3BB07" w14:textId="77777777" w:rsidR="00743DFD" w:rsidRPr="004F0721" w:rsidRDefault="00743DFD" w:rsidP="004F0721">
      <w:pPr>
        <w:pStyle w:val="Default"/>
        <w:spacing w:line="360" w:lineRule="auto"/>
        <w:ind w:left="720"/>
        <w:jc w:val="both"/>
        <w:rPr>
          <w:rFonts w:ascii="Arial Narrow" w:hAnsi="Arial Narrow"/>
          <w:sz w:val="28"/>
          <w:szCs w:val="28"/>
        </w:rPr>
      </w:pPr>
    </w:p>
    <w:p w14:paraId="5B8AC93E" w14:textId="77777777" w:rsidR="00743DFD" w:rsidRPr="004F0721" w:rsidRDefault="00743DFD" w:rsidP="004B7335">
      <w:pPr>
        <w:pStyle w:val="Default"/>
        <w:numPr>
          <w:ilvl w:val="0"/>
          <w:numId w:val="22"/>
        </w:numPr>
        <w:spacing w:line="360" w:lineRule="auto"/>
        <w:jc w:val="both"/>
        <w:rPr>
          <w:rFonts w:ascii="Arial Narrow" w:hAnsi="Arial Narrow"/>
          <w:sz w:val="28"/>
          <w:szCs w:val="28"/>
        </w:rPr>
      </w:pPr>
      <w:r w:rsidRPr="004F0721">
        <w:rPr>
          <w:rFonts w:ascii="Arial Narrow" w:hAnsi="Arial Narrow"/>
          <w:sz w:val="28"/>
          <w:szCs w:val="28"/>
        </w:rPr>
        <w:lastRenderedPageBreak/>
        <w:t xml:space="preserve">Mostrar y socializar con los conductores los estudios y análisis de la academia relativos a la incidencia de la velocidad en la siniestralidad del tránsito. </w:t>
      </w:r>
    </w:p>
    <w:p w14:paraId="76573739" w14:textId="77777777" w:rsidR="00743DFD" w:rsidRPr="004F0721" w:rsidRDefault="00743DFD" w:rsidP="004F0721">
      <w:pPr>
        <w:pStyle w:val="Default"/>
        <w:spacing w:line="360" w:lineRule="auto"/>
        <w:jc w:val="both"/>
        <w:rPr>
          <w:rFonts w:ascii="Arial Narrow" w:hAnsi="Arial Narrow"/>
          <w:b/>
          <w:bCs/>
          <w:sz w:val="28"/>
          <w:szCs w:val="28"/>
        </w:rPr>
      </w:pPr>
    </w:p>
    <w:p w14:paraId="0AEE6E89" w14:textId="77777777" w:rsidR="00743DFD" w:rsidRPr="004F0721" w:rsidRDefault="00743DFD" w:rsidP="004F0721">
      <w:pPr>
        <w:pStyle w:val="Default"/>
        <w:spacing w:line="360" w:lineRule="auto"/>
        <w:jc w:val="both"/>
        <w:rPr>
          <w:rFonts w:ascii="Arial Narrow" w:hAnsi="Arial Narrow"/>
          <w:sz w:val="28"/>
          <w:szCs w:val="28"/>
        </w:rPr>
      </w:pPr>
      <w:r w:rsidRPr="004F0721">
        <w:rPr>
          <w:rFonts w:ascii="Arial Narrow" w:hAnsi="Arial Narrow"/>
          <w:b/>
          <w:bCs/>
          <w:sz w:val="28"/>
          <w:szCs w:val="28"/>
        </w:rPr>
        <w:t xml:space="preserve">RESPONSABLE: </w:t>
      </w:r>
      <w:r w:rsidRPr="004F0721">
        <w:rPr>
          <w:rFonts w:ascii="Arial Narrow" w:hAnsi="Arial Narrow"/>
          <w:sz w:val="28"/>
          <w:szCs w:val="28"/>
        </w:rPr>
        <w:t>Comité encargado del PESV al interior de cada empresa - Organismos de Tránsito – Dirección de tránsito y Transporte de la Policía Nacional.</w:t>
      </w:r>
    </w:p>
    <w:p w14:paraId="781335BD" w14:textId="77777777" w:rsidR="00743DFD" w:rsidRPr="004F0721" w:rsidRDefault="00743DFD" w:rsidP="004F0721">
      <w:pPr>
        <w:pStyle w:val="Default"/>
        <w:spacing w:line="360" w:lineRule="auto"/>
        <w:jc w:val="both"/>
        <w:rPr>
          <w:rFonts w:ascii="Arial Narrow" w:hAnsi="Arial Narrow"/>
          <w:b/>
          <w:bCs/>
          <w:sz w:val="28"/>
          <w:szCs w:val="28"/>
        </w:rPr>
      </w:pPr>
    </w:p>
    <w:tbl>
      <w:tblPr>
        <w:tblStyle w:val="Tablaconcuadrcula"/>
        <w:tblW w:w="0" w:type="auto"/>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2910"/>
        <w:gridCol w:w="2899"/>
        <w:gridCol w:w="2911"/>
      </w:tblGrid>
      <w:tr w:rsidR="00302808" w:rsidRPr="00302808" w14:paraId="4A75ECCA" w14:textId="77777777" w:rsidTr="00302808">
        <w:tc>
          <w:tcPr>
            <w:tcW w:w="2992" w:type="dxa"/>
            <w:shd w:val="clear" w:color="auto" w:fill="A95715" w:themeFill="accent3" w:themeFillShade="BF"/>
          </w:tcPr>
          <w:p w14:paraId="140187CD" w14:textId="77777777" w:rsidR="00743DFD" w:rsidRPr="00302808" w:rsidRDefault="00743DFD" w:rsidP="00302F3C">
            <w:pPr>
              <w:pStyle w:val="Default"/>
              <w:jc w:val="both"/>
              <w:rPr>
                <w:rFonts w:ascii="Arial Narrow" w:hAnsi="Arial Narrow"/>
                <w:b/>
                <w:color w:val="FFFFFF" w:themeColor="background1"/>
                <w:sz w:val="28"/>
                <w:szCs w:val="28"/>
              </w:rPr>
            </w:pPr>
          </w:p>
          <w:p w14:paraId="19C38BEE" w14:textId="77777777" w:rsidR="00743DFD" w:rsidRPr="00302808" w:rsidRDefault="00743DFD" w:rsidP="00302F3C">
            <w:pPr>
              <w:pStyle w:val="Default"/>
              <w:jc w:val="both"/>
              <w:rPr>
                <w:rFonts w:ascii="Arial Narrow" w:hAnsi="Arial Narrow"/>
                <w:b/>
                <w:color w:val="FFFFFF" w:themeColor="background1"/>
                <w:sz w:val="28"/>
                <w:szCs w:val="28"/>
              </w:rPr>
            </w:pPr>
            <w:r w:rsidRPr="00302808">
              <w:rPr>
                <w:rFonts w:ascii="Arial Narrow" w:hAnsi="Arial Narrow"/>
                <w:b/>
                <w:color w:val="FFFFFF" w:themeColor="background1"/>
                <w:sz w:val="28"/>
                <w:szCs w:val="28"/>
              </w:rPr>
              <w:t xml:space="preserve">ACCIONES A DESARROLLAR </w:t>
            </w:r>
          </w:p>
          <w:p w14:paraId="7DDBF5BC" w14:textId="77777777" w:rsidR="00743DFD" w:rsidRPr="00302808" w:rsidRDefault="00743DFD" w:rsidP="00302F3C">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7A6F2A0D" w14:textId="77777777" w:rsidR="00743DFD" w:rsidRPr="00302808" w:rsidRDefault="00743DFD" w:rsidP="00302F3C">
            <w:pPr>
              <w:pStyle w:val="Default"/>
              <w:jc w:val="both"/>
              <w:rPr>
                <w:rFonts w:ascii="Arial Narrow" w:hAnsi="Arial Narrow"/>
                <w:b/>
                <w:color w:val="FFFFFF" w:themeColor="background1"/>
                <w:sz w:val="28"/>
                <w:szCs w:val="28"/>
              </w:rPr>
            </w:pPr>
          </w:p>
          <w:p w14:paraId="15AD1F33" w14:textId="77777777" w:rsidR="00743DFD" w:rsidRPr="00302808" w:rsidRDefault="00743DFD" w:rsidP="00302F3C">
            <w:pPr>
              <w:pStyle w:val="Default"/>
              <w:jc w:val="both"/>
              <w:rPr>
                <w:rFonts w:ascii="Arial Narrow" w:hAnsi="Arial Narrow"/>
                <w:b/>
                <w:color w:val="FFFFFF" w:themeColor="background1"/>
                <w:sz w:val="28"/>
                <w:szCs w:val="28"/>
              </w:rPr>
            </w:pPr>
            <w:r w:rsidRPr="00302808">
              <w:rPr>
                <w:rFonts w:ascii="Arial Narrow" w:hAnsi="Arial Narrow"/>
                <w:b/>
                <w:color w:val="FFFFFF" w:themeColor="background1"/>
                <w:sz w:val="28"/>
                <w:szCs w:val="28"/>
              </w:rPr>
              <w:t xml:space="preserve">INDICADORES DE GESTIÓN </w:t>
            </w:r>
          </w:p>
          <w:p w14:paraId="2D929F5A" w14:textId="77777777" w:rsidR="00743DFD" w:rsidRPr="00302808" w:rsidRDefault="00743DFD" w:rsidP="00302F3C">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6CF7FF88" w14:textId="77777777" w:rsidR="00743DFD" w:rsidRPr="00302808" w:rsidRDefault="00743DFD" w:rsidP="00302F3C">
            <w:pPr>
              <w:pStyle w:val="Default"/>
              <w:jc w:val="both"/>
              <w:rPr>
                <w:rFonts w:ascii="Arial Narrow" w:hAnsi="Arial Narrow"/>
                <w:b/>
                <w:color w:val="FFFFFF" w:themeColor="background1"/>
                <w:sz w:val="28"/>
                <w:szCs w:val="28"/>
              </w:rPr>
            </w:pPr>
          </w:p>
          <w:p w14:paraId="0112FB52" w14:textId="77777777" w:rsidR="00743DFD" w:rsidRPr="00302808" w:rsidRDefault="00743DFD" w:rsidP="00302F3C">
            <w:pPr>
              <w:pStyle w:val="Default"/>
              <w:jc w:val="both"/>
              <w:rPr>
                <w:rFonts w:ascii="Arial Narrow" w:hAnsi="Arial Narrow"/>
                <w:b/>
                <w:color w:val="FFFFFF" w:themeColor="background1"/>
                <w:sz w:val="28"/>
                <w:szCs w:val="28"/>
              </w:rPr>
            </w:pPr>
            <w:r w:rsidRPr="00302808">
              <w:rPr>
                <w:rFonts w:ascii="Arial Narrow" w:hAnsi="Arial Narrow"/>
                <w:b/>
                <w:color w:val="FFFFFF" w:themeColor="background1"/>
                <w:sz w:val="28"/>
                <w:szCs w:val="28"/>
              </w:rPr>
              <w:t xml:space="preserve">INDICADORES DE RESULTADO </w:t>
            </w:r>
          </w:p>
          <w:p w14:paraId="50403674" w14:textId="77777777" w:rsidR="00743DFD" w:rsidRPr="00302808" w:rsidRDefault="00743DFD" w:rsidP="00302F3C">
            <w:pPr>
              <w:pStyle w:val="Default"/>
              <w:jc w:val="both"/>
              <w:rPr>
                <w:rFonts w:ascii="Arial Narrow" w:hAnsi="Arial Narrow"/>
                <w:b/>
                <w:color w:val="FFFFFF" w:themeColor="background1"/>
                <w:sz w:val="28"/>
                <w:szCs w:val="28"/>
              </w:rPr>
            </w:pPr>
          </w:p>
        </w:tc>
      </w:tr>
      <w:tr w:rsidR="00743DFD" w:rsidRPr="004F0721" w14:paraId="7130C22C" w14:textId="77777777" w:rsidTr="00302808">
        <w:tc>
          <w:tcPr>
            <w:tcW w:w="2992" w:type="dxa"/>
            <w:shd w:val="clear" w:color="auto" w:fill="auto"/>
          </w:tcPr>
          <w:p w14:paraId="2909CEDC" w14:textId="77777777" w:rsidR="00743DFD" w:rsidRPr="004F0721" w:rsidRDefault="00743DFD" w:rsidP="00302F3C">
            <w:pPr>
              <w:pStyle w:val="Default"/>
              <w:ind w:left="360"/>
              <w:jc w:val="both"/>
              <w:rPr>
                <w:rFonts w:ascii="Arial Narrow" w:hAnsi="Arial Narrow"/>
                <w:sz w:val="28"/>
                <w:szCs w:val="28"/>
              </w:rPr>
            </w:pPr>
          </w:p>
          <w:p w14:paraId="7851A0B7"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Diagnosticar la incidencia de la velocidad en los accidentes de tránsito que se registran. </w:t>
            </w:r>
          </w:p>
          <w:p w14:paraId="6E8F81AA" w14:textId="77777777" w:rsidR="00743DFD" w:rsidRPr="004F0721" w:rsidRDefault="00743DFD" w:rsidP="00302F3C">
            <w:pPr>
              <w:pStyle w:val="Default"/>
              <w:ind w:left="360"/>
              <w:jc w:val="both"/>
              <w:rPr>
                <w:rFonts w:ascii="Arial Narrow" w:hAnsi="Arial Narrow"/>
                <w:sz w:val="28"/>
                <w:szCs w:val="28"/>
              </w:rPr>
            </w:pPr>
          </w:p>
          <w:p w14:paraId="126E5A43"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Estudiar la experiencia comparada sobre la regulación de la velocidad. </w:t>
            </w:r>
          </w:p>
          <w:p w14:paraId="2E89676D" w14:textId="77777777" w:rsidR="00743DFD" w:rsidRPr="004F0721" w:rsidRDefault="00743DFD" w:rsidP="00302F3C">
            <w:pPr>
              <w:pStyle w:val="Default"/>
              <w:ind w:left="360"/>
              <w:jc w:val="both"/>
              <w:rPr>
                <w:rFonts w:ascii="Arial Narrow" w:hAnsi="Arial Narrow"/>
                <w:sz w:val="28"/>
                <w:szCs w:val="28"/>
              </w:rPr>
            </w:pPr>
          </w:p>
          <w:p w14:paraId="68518514" w14:textId="77777777" w:rsidR="00743DFD" w:rsidRPr="006222E0"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Dimensionar el equipamiento y los dispositivos existentes para el de la velocidad. </w:t>
            </w:r>
          </w:p>
          <w:p w14:paraId="1A6B5138" w14:textId="77777777" w:rsidR="00743DFD" w:rsidRPr="004F0721" w:rsidRDefault="00743DFD" w:rsidP="00302F3C">
            <w:pPr>
              <w:pStyle w:val="Default"/>
              <w:ind w:left="360"/>
              <w:jc w:val="both"/>
              <w:rPr>
                <w:rFonts w:ascii="Arial Narrow" w:hAnsi="Arial Narrow"/>
                <w:sz w:val="28"/>
                <w:szCs w:val="28"/>
              </w:rPr>
            </w:pPr>
          </w:p>
          <w:p w14:paraId="22179BF9"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Presupuestar los recursos necesarios para fortalecer las capacidades de fiscalización y control. </w:t>
            </w:r>
          </w:p>
          <w:p w14:paraId="7EC775FF" w14:textId="77777777" w:rsidR="00743DFD" w:rsidRPr="004F0721" w:rsidRDefault="00743DFD" w:rsidP="00302F3C">
            <w:pPr>
              <w:pStyle w:val="Default"/>
              <w:ind w:left="360"/>
              <w:jc w:val="both"/>
              <w:rPr>
                <w:rFonts w:ascii="Arial Narrow" w:hAnsi="Arial Narrow"/>
                <w:sz w:val="28"/>
                <w:szCs w:val="28"/>
              </w:rPr>
            </w:pPr>
          </w:p>
          <w:p w14:paraId="4506AFF9"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Guardar y almacenar los informes negativos, como consecuencia de los  infractores que ponen en peligro el patrimonio, la empresa, los usuarios, la carga,  y hasta su propia vida.</w:t>
            </w:r>
          </w:p>
        </w:tc>
        <w:tc>
          <w:tcPr>
            <w:tcW w:w="2993" w:type="dxa"/>
            <w:shd w:val="clear" w:color="auto" w:fill="auto"/>
          </w:tcPr>
          <w:p w14:paraId="2C99B282" w14:textId="77777777" w:rsidR="00743DFD" w:rsidRPr="004F0721" w:rsidRDefault="00743DFD" w:rsidP="00302F3C">
            <w:pPr>
              <w:pStyle w:val="Default"/>
              <w:ind w:left="360"/>
              <w:jc w:val="both"/>
              <w:rPr>
                <w:rFonts w:ascii="Arial Narrow" w:hAnsi="Arial Narrow"/>
                <w:sz w:val="28"/>
                <w:szCs w:val="28"/>
              </w:rPr>
            </w:pPr>
          </w:p>
          <w:p w14:paraId="1F61F0E8"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Socializar la normativa que regula la velocidad permitida. </w:t>
            </w:r>
          </w:p>
          <w:p w14:paraId="0B63B94B" w14:textId="77777777" w:rsidR="00743DFD" w:rsidRPr="004F0721" w:rsidRDefault="00743DFD" w:rsidP="00302F3C">
            <w:pPr>
              <w:pStyle w:val="Default"/>
              <w:ind w:left="360"/>
              <w:jc w:val="both"/>
              <w:rPr>
                <w:rFonts w:ascii="Arial Narrow" w:hAnsi="Arial Narrow"/>
                <w:sz w:val="28"/>
                <w:szCs w:val="28"/>
              </w:rPr>
            </w:pPr>
          </w:p>
          <w:p w14:paraId="0BC830E4"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Desarrollo de campañas de sensibilización sobre la velocidad en la conducción. </w:t>
            </w:r>
          </w:p>
          <w:p w14:paraId="1A08489D" w14:textId="77777777" w:rsidR="00743DFD" w:rsidRPr="004F0721" w:rsidRDefault="00743DFD" w:rsidP="00302F3C">
            <w:pPr>
              <w:pStyle w:val="Default"/>
              <w:ind w:left="360"/>
              <w:jc w:val="both"/>
              <w:rPr>
                <w:rFonts w:ascii="Arial Narrow" w:hAnsi="Arial Narrow"/>
                <w:sz w:val="28"/>
                <w:szCs w:val="28"/>
              </w:rPr>
            </w:pPr>
          </w:p>
          <w:p w14:paraId="4AD661D6"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Estrategias de fiscalización y control sobre la velocidad. </w:t>
            </w:r>
          </w:p>
          <w:p w14:paraId="1D742E6E" w14:textId="77777777" w:rsidR="00743DFD" w:rsidRPr="004F0721" w:rsidRDefault="00743DFD" w:rsidP="00302F3C">
            <w:pPr>
              <w:pStyle w:val="Default"/>
              <w:ind w:left="360"/>
              <w:jc w:val="both"/>
              <w:rPr>
                <w:rFonts w:ascii="Arial Narrow" w:hAnsi="Arial Narrow"/>
                <w:sz w:val="28"/>
                <w:szCs w:val="28"/>
              </w:rPr>
            </w:pPr>
          </w:p>
          <w:p w14:paraId="0D25E3B7"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Adquisición de equipamiento y dispositivos para la fiscalización y control de la velocidad. </w:t>
            </w:r>
          </w:p>
          <w:p w14:paraId="019DAE57" w14:textId="77777777" w:rsidR="00743DFD" w:rsidRPr="004F0721" w:rsidRDefault="00743DFD" w:rsidP="00302F3C">
            <w:pPr>
              <w:pStyle w:val="Default"/>
              <w:ind w:left="360"/>
              <w:jc w:val="both"/>
              <w:rPr>
                <w:rFonts w:ascii="Arial Narrow" w:hAnsi="Arial Narrow"/>
                <w:sz w:val="28"/>
                <w:szCs w:val="28"/>
              </w:rPr>
            </w:pPr>
          </w:p>
          <w:p w14:paraId="1935DE54" w14:textId="77777777" w:rsidR="00743DFD" w:rsidRPr="004F0721" w:rsidRDefault="00743DFD" w:rsidP="00302F3C">
            <w:pPr>
              <w:pStyle w:val="Default"/>
              <w:ind w:left="360"/>
              <w:jc w:val="both"/>
              <w:rPr>
                <w:rFonts w:ascii="Arial Narrow" w:hAnsi="Arial Narrow"/>
                <w:sz w:val="28"/>
                <w:szCs w:val="28"/>
              </w:rPr>
            </w:pPr>
          </w:p>
          <w:p w14:paraId="429F0220"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Mostrar de manera </w:t>
            </w:r>
            <w:r w:rsidRPr="004F0721">
              <w:rPr>
                <w:rFonts w:ascii="Arial Narrow" w:hAnsi="Arial Narrow"/>
                <w:sz w:val="28"/>
                <w:szCs w:val="28"/>
              </w:rPr>
              <w:lastRenderedPageBreak/>
              <w:t>legítima los reportes negativos por exceso de velocidad a todos los actores involucrados en el sector transportador.</w:t>
            </w:r>
          </w:p>
        </w:tc>
        <w:tc>
          <w:tcPr>
            <w:tcW w:w="2993" w:type="dxa"/>
            <w:shd w:val="clear" w:color="auto" w:fill="auto"/>
          </w:tcPr>
          <w:p w14:paraId="69216126" w14:textId="77777777" w:rsidR="00743DFD" w:rsidRPr="004F0721" w:rsidRDefault="00743DFD" w:rsidP="00302F3C">
            <w:pPr>
              <w:pStyle w:val="Default"/>
              <w:ind w:left="360"/>
              <w:jc w:val="both"/>
              <w:rPr>
                <w:rFonts w:ascii="Arial Narrow" w:hAnsi="Arial Narrow"/>
                <w:sz w:val="28"/>
                <w:szCs w:val="28"/>
              </w:rPr>
            </w:pPr>
          </w:p>
          <w:p w14:paraId="4098D6F5"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Presentación, publicación y sensibilización  de la normativa que regule el establecimiento de los límites de velocidad para la circulación de un vehículo automotor. </w:t>
            </w:r>
          </w:p>
          <w:p w14:paraId="427B3AEA" w14:textId="77777777" w:rsidR="00743DFD" w:rsidRPr="004F0721" w:rsidRDefault="00743DFD" w:rsidP="00302F3C">
            <w:pPr>
              <w:pStyle w:val="Default"/>
              <w:ind w:left="360"/>
              <w:jc w:val="both"/>
              <w:rPr>
                <w:rFonts w:ascii="Arial Narrow" w:hAnsi="Arial Narrow"/>
                <w:sz w:val="28"/>
                <w:szCs w:val="28"/>
              </w:rPr>
            </w:pPr>
          </w:p>
          <w:p w14:paraId="0C8FE88B"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Aprobación de una estrategia para la fiscalización y control de la velocidad; esto puede ser por parte de las autoridades o por las mismas empresas. </w:t>
            </w:r>
          </w:p>
          <w:p w14:paraId="07D8E58E" w14:textId="77777777" w:rsidR="00743DFD" w:rsidRPr="004F0721" w:rsidRDefault="00743DFD" w:rsidP="00302F3C">
            <w:pPr>
              <w:pStyle w:val="Default"/>
              <w:ind w:left="360"/>
              <w:jc w:val="both"/>
              <w:rPr>
                <w:rFonts w:ascii="Arial Narrow" w:hAnsi="Arial Narrow"/>
                <w:sz w:val="28"/>
                <w:szCs w:val="28"/>
              </w:rPr>
            </w:pPr>
          </w:p>
          <w:p w14:paraId="26EB2FE3"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N° de controles realizados para fiscalizar la velocidad de la vía. </w:t>
            </w:r>
          </w:p>
          <w:p w14:paraId="2798CCE4" w14:textId="77777777" w:rsidR="00743DFD" w:rsidRPr="004F0721" w:rsidRDefault="00743DFD" w:rsidP="00302F3C">
            <w:pPr>
              <w:pStyle w:val="Default"/>
              <w:ind w:left="360"/>
              <w:jc w:val="both"/>
              <w:rPr>
                <w:rFonts w:ascii="Arial Narrow" w:hAnsi="Arial Narrow"/>
                <w:sz w:val="28"/>
                <w:szCs w:val="28"/>
              </w:rPr>
            </w:pPr>
          </w:p>
          <w:p w14:paraId="2BF90DDD"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N° de campañas de sensibilización realizadas que promuevan el respeto a los límites de velocidad. </w:t>
            </w:r>
          </w:p>
          <w:p w14:paraId="0C959242" w14:textId="77777777" w:rsidR="00743DFD" w:rsidRPr="004F0721" w:rsidRDefault="00743DFD" w:rsidP="00302F3C">
            <w:pPr>
              <w:pStyle w:val="Default"/>
              <w:ind w:left="360"/>
              <w:jc w:val="both"/>
              <w:rPr>
                <w:rFonts w:ascii="Arial Narrow" w:hAnsi="Arial Narrow"/>
                <w:sz w:val="28"/>
                <w:szCs w:val="28"/>
              </w:rPr>
            </w:pPr>
          </w:p>
          <w:p w14:paraId="61189F94" w14:textId="77777777" w:rsidR="00743DFD" w:rsidRPr="004F0721" w:rsidRDefault="00743DFD" w:rsidP="004B7335">
            <w:pPr>
              <w:pStyle w:val="Default"/>
              <w:numPr>
                <w:ilvl w:val="0"/>
                <w:numId w:val="16"/>
              </w:numPr>
              <w:jc w:val="both"/>
              <w:rPr>
                <w:rFonts w:ascii="Arial Narrow" w:hAnsi="Arial Narrow"/>
                <w:sz w:val="28"/>
                <w:szCs w:val="28"/>
              </w:rPr>
            </w:pPr>
            <w:r w:rsidRPr="004F0721">
              <w:rPr>
                <w:rFonts w:ascii="Arial Narrow" w:hAnsi="Arial Narrow"/>
                <w:sz w:val="28"/>
                <w:szCs w:val="28"/>
              </w:rPr>
              <w:t xml:space="preserve">Disminución en el N° de accidentes de tránsito vinculados a la velocidad. </w:t>
            </w:r>
          </w:p>
          <w:p w14:paraId="08AED40D" w14:textId="77777777" w:rsidR="00743DFD" w:rsidRPr="004F0721" w:rsidRDefault="00743DFD" w:rsidP="00302F3C">
            <w:pPr>
              <w:pStyle w:val="Default"/>
              <w:ind w:left="360"/>
              <w:jc w:val="both"/>
              <w:rPr>
                <w:rFonts w:ascii="Arial Narrow" w:hAnsi="Arial Narrow"/>
                <w:sz w:val="28"/>
                <w:szCs w:val="28"/>
              </w:rPr>
            </w:pPr>
          </w:p>
          <w:p w14:paraId="36099DB0" w14:textId="77777777" w:rsidR="00743DFD" w:rsidRPr="004F0721" w:rsidRDefault="00743DFD" w:rsidP="00302F3C">
            <w:pPr>
              <w:pStyle w:val="Default"/>
              <w:ind w:left="360"/>
              <w:jc w:val="both"/>
              <w:rPr>
                <w:rFonts w:ascii="Arial Narrow" w:hAnsi="Arial Narrow"/>
                <w:sz w:val="28"/>
                <w:szCs w:val="28"/>
              </w:rPr>
            </w:pPr>
          </w:p>
          <w:p w14:paraId="29F32DCC" w14:textId="77777777" w:rsidR="00743DFD" w:rsidRPr="004F0721" w:rsidRDefault="00743DFD" w:rsidP="006222E0">
            <w:pPr>
              <w:pStyle w:val="Default"/>
              <w:jc w:val="both"/>
              <w:rPr>
                <w:rFonts w:ascii="Arial Narrow" w:hAnsi="Arial Narrow"/>
                <w:sz w:val="28"/>
                <w:szCs w:val="28"/>
              </w:rPr>
            </w:pPr>
          </w:p>
        </w:tc>
      </w:tr>
    </w:tbl>
    <w:p w14:paraId="769614BB" w14:textId="77777777" w:rsidR="00743DFD" w:rsidRPr="004F0721" w:rsidRDefault="00743DFD" w:rsidP="004F0721">
      <w:pPr>
        <w:pStyle w:val="Default"/>
        <w:spacing w:line="360" w:lineRule="auto"/>
        <w:jc w:val="both"/>
        <w:rPr>
          <w:rFonts w:ascii="Arial Narrow" w:hAnsi="Arial Narrow"/>
          <w:b/>
          <w:bCs/>
          <w:color w:val="auto"/>
          <w:sz w:val="28"/>
          <w:szCs w:val="28"/>
        </w:rPr>
      </w:pPr>
    </w:p>
    <w:p w14:paraId="76A648C9" w14:textId="77777777" w:rsidR="00743DFD" w:rsidRPr="004F0721" w:rsidRDefault="00743DFD" w:rsidP="004F0721">
      <w:pPr>
        <w:pStyle w:val="Default"/>
        <w:spacing w:line="360" w:lineRule="auto"/>
        <w:jc w:val="both"/>
        <w:rPr>
          <w:rFonts w:ascii="Arial Narrow" w:hAnsi="Arial Narrow"/>
          <w:b/>
          <w:bCs/>
          <w:color w:val="auto"/>
          <w:sz w:val="28"/>
          <w:szCs w:val="28"/>
        </w:rPr>
      </w:pPr>
    </w:p>
    <w:tbl>
      <w:tblPr>
        <w:tblStyle w:val="Tablaconcuadrcula"/>
        <w:tblW w:w="8279" w:type="dxa"/>
        <w:jc w:val="center"/>
        <w:tblLook w:val="04A0" w:firstRow="1" w:lastRow="0" w:firstColumn="1" w:lastColumn="0" w:noHBand="0" w:noVBand="1"/>
      </w:tblPr>
      <w:tblGrid>
        <w:gridCol w:w="861"/>
        <w:gridCol w:w="2563"/>
        <w:gridCol w:w="1836"/>
        <w:gridCol w:w="913"/>
        <w:gridCol w:w="2106"/>
      </w:tblGrid>
      <w:tr w:rsidR="00743DFD" w:rsidRPr="004F0721" w14:paraId="6FC6726A" w14:textId="77777777" w:rsidTr="00F504ED">
        <w:trPr>
          <w:trHeight w:val="302"/>
          <w:jc w:val="center"/>
        </w:trPr>
        <w:tc>
          <w:tcPr>
            <w:tcW w:w="867" w:type="dxa"/>
            <w:hideMark/>
          </w:tcPr>
          <w:p w14:paraId="644334CA"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ITEM</w:t>
            </w:r>
          </w:p>
        </w:tc>
        <w:tc>
          <w:tcPr>
            <w:tcW w:w="2611" w:type="dxa"/>
            <w:hideMark/>
          </w:tcPr>
          <w:p w14:paraId="014D0746"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 xml:space="preserve">OBJETIVOS DE LA CALIDAD </w:t>
            </w:r>
          </w:p>
        </w:tc>
        <w:tc>
          <w:tcPr>
            <w:tcW w:w="1852" w:type="dxa"/>
            <w:hideMark/>
          </w:tcPr>
          <w:p w14:paraId="031CAC66"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INDICADOR</w:t>
            </w:r>
          </w:p>
        </w:tc>
        <w:tc>
          <w:tcPr>
            <w:tcW w:w="915" w:type="dxa"/>
            <w:hideMark/>
          </w:tcPr>
          <w:p w14:paraId="7E0E7FB9"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META</w:t>
            </w:r>
          </w:p>
        </w:tc>
        <w:tc>
          <w:tcPr>
            <w:tcW w:w="2034" w:type="dxa"/>
            <w:hideMark/>
          </w:tcPr>
          <w:p w14:paraId="0D46CA2A"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PLAZO</w:t>
            </w:r>
          </w:p>
        </w:tc>
      </w:tr>
      <w:tr w:rsidR="00743DFD" w:rsidRPr="004F0721" w14:paraId="6C959341" w14:textId="77777777" w:rsidTr="00F504ED">
        <w:trPr>
          <w:trHeight w:val="907"/>
          <w:jc w:val="center"/>
        </w:trPr>
        <w:tc>
          <w:tcPr>
            <w:tcW w:w="867" w:type="dxa"/>
            <w:hideMark/>
          </w:tcPr>
          <w:p w14:paraId="2B203F73"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1</w:t>
            </w:r>
          </w:p>
        </w:tc>
        <w:tc>
          <w:tcPr>
            <w:tcW w:w="2611" w:type="dxa"/>
            <w:hideMark/>
          </w:tcPr>
          <w:p w14:paraId="0F2EEAD5"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Cumplimiento de la  norma acerca de la velocidad máxima permitida en carretera</w:t>
            </w:r>
          </w:p>
        </w:tc>
        <w:tc>
          <w:tcPr>
            <w:tcW w:w="1852" w:type="dxa"/>
            <w:hideMark/>
          </w:tcPr>
          <w:p w14:paraId="15F3AEDE"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de conductores que cumplen la norma</w:t>
            </w:r>
          </w:p>
        </w:tc>
        <w:tc>
          <w:tcPr>
            <w:tcW w:w="915" w:type="dxa"/>
            <w:hideMark/>
          </w:tcPr>
          <w:p w14:paraId="40884B0C" w14:textId="77777777" w:rsidR="00743DFD" w:rsidRPr="004F0721" w:rsidRDefault="00743DFD" w:rsidP="004F0721">
            <w:pPr>
              <w:pStyle w:val="Default"/>
              <w:spacing w:line="360" w:lineRule="auto"/>
              <w:jc w:val="both"/>
              <w:rPr>
                <w:rFonts w:ascii="Arial Narrow" w:hAnsi="Arial Narrow"/>
                <w:color w:val="auto"/>
                <w:sz w:val="28"/>
                <w:szCs w:val="28"/>
              </w:rPr>
            </w:pPr>
          </w:p>
          <w:p w14:paraId="47B3E160"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100%</w:t>
            </w:r>
          </w:p>
        </w:tc>
        <w:tc>
          <w:tcPr>
            <w:tcW w:w="2034" w:type="dxa"/>
            <w:hideMark/>
          </w:tcPr>
          <w:p w14:paraId="5ADA0DCB" w14:textId="77777777" w:rsidR="00743DFD" w:rsidRPr="004F0721" w:rsidRDefault="00743DFD" w:rsidP="004F0721">
            <w:pPr>
              <w:pStyle w:val="Default"/>
              <w:spacing w:line="360" w:lineRule="auto"/>
              <w:jc w:val="both"/>
              <w:rPr>
                <w:rFonts w:ascii="Arial Narrow" w:hAnsi="Arial Narrow"/>
                <w:color w:val="auto"/>
                <w:sz w:val="28"/>
                <w:szCs w:val="28"/>
              </w:rPr>
            </w:pPr>
          </w:p>
          <w:p w14:paraId="7A50107D"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Permanentemente</w:t>
            </w:r>
          </w:p>
        </w:tc>
      </w:tr>
    </w:tbl>
    <w:p w14:paraId="7743DC1B" w14:textId="77777777" w:rsidR="00743DFD" w:rsidRPr="004F0721" w:rsidRDefault="000979D2" w:rsidP="004F0721">
      <w:pPr>
        <w:pStyle w:val="Ttulo4"/>
        <w:spacing w:before="0" w:line="360" w:lineRule="auto"/>
        <w:rPr>
          <w:rFonts w:ascii="Arial Narrow" w:hAnsi="Arial Narrow"/>
          <w:i w:val="0"/>
          <w:color w:val="auto"/>
          <w:sz w:val="28"/>
          <w:szCs w:val="28"/>
        </w:rPr>
      </w:pPr>
      <w:bookmarkStart w:id="48" w:name="_Toc410971482"/>
      <w:r>
        <w:rPr>
          <w:rFonts w:ascii="Arial Narrow" w:hAnsi="Arial Narrow"/>
          <w:i w:val="0"/>
          <w:color w:val="auto"/>
          <w:sz w:val="28"/>
          <w:szCs w:val="28"/>
        </w:rPr>
        <w:t>8.1</w:t>
      </w:r>
      <w:r w:rsidR="00A42135" w:rsidRPr="004F0721">
        <w:rPr>
          <w:rFonts w:ascii="Arial Narrow" w:hAnsi="Arial Narrow"/>
          <w:i w:val="0"/>
          <w:color w:val="auto"/>
          <w:sz w:val="28"/>
          <w:szCs w:val="28"/>
        </w:rPr>
        <w:t>.</w:t>
      </w:r>
      <w:r w:rsidR="007C131B">
        <w:rPr>
          <w:rFonts w:ascii="Arial Narrow" w:hAnsi="Arial Narrow"/>
          <w:i w:val="0"/>
          <w:color w:val="auto"/>
          <w:sz w:val="28"/>
          <w:szCs w:val="28"/>
        </w:rPr>
        <w:t>6</w:t>
      </w:r>
      <w:r w:rsidR="00A42135" w:rsidRPr="004F0721">
        <w:rPr>
          <w:rFonts w:ascii="Arial Narrow" w:hAnsi="Arial Narrow"/>
          <w:i w:val="0"/>
          <w:color w:val="auto"/>
          <w:sz w:val="28"/>
          <w:szCs w:val="28"/>
        </w:rPr>
        <w:t xml:space="preserve">.8. </w:t>
      </w:r>
      <w:r w:rsidR="00743DFD" w:rsidRPr="004F0721">
        <w:rPr>
          <w:rFonts w:ascii="Arial Narrow" w:hAnsi="Arial Narrow"/>
          <w:i w:val="0"/>
          <w:color w:val="auto"/>
          <w:sz w:val="28"/>
          <w:szCs w:val="28"/>
        </w:rPr>
        <w:t>Utilización de dispositivos móviles mientras se conduce</w:t>
      </w:r>
      <w:bookmarkEnd w:id="48"/>
    </w:p>
    <w:p w14:paraId="015FFE9C" w14:textId="77777777" w:rsidR="00743DFD" w:rsidRPr="004F0721" w:rsidRDefault="00743DFD" w:rsidP="004F0721">
      <w:pPr>
        <w:spacing w:after="0" w:line="360" w:lineRule="auto"/>
        <w:jc w:val="both"/>
        <w:rPr>
          <w:rFonts w:ascii="Arial Narrow" w:hAnsi="Arial Narrow" w:cs="Arial"/>
          <w:sz w:val="28"/>
          <w:szCs w:val="28"/>
          <w:lang w:val="es-US"/>
        </w:rPr>
      </w:pPr>
    </w:p>
    <w:p w14:paraId="5AB75174"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b/>
          <w:sz w:val="28"/>
          <w:szCs w:val="28"/>
        </w:rPr>
        <w:t>Teléfonos celulares</w:t>
      </w:r>
      <w:r w:rsidRPr="004F0721">
        <w:rPr>
          <w:rFonts w:ascii="Arial Narrow" w:hAnsi="Arial Narrow" w:cs="Arial"/>
          <w:sz w:val="28"/>
          <w:szCs w:val="28"/>
        </w:rPr>
        <w:t xml:space="preserve">. El uso del teléfono celular durante la conducción multiplica por cuatro el riesgo de sufrir un accidente. Hablar por celular sin utilizar dispositivos manos libres es un comportamiento muy arriesgado. De hecho, está demostrado que los conductores se distraen hablando por el celular, incluso cuando utiliza el dispositivo de manos libres. Todavía es más riesgoso el enviar o recibir y leer </w:t>
      </w:r>
      <w:r w:rsidRPr="004F0721">
        <w:rPr>
          <w:rFonts w:ascii="Arial Narrow" w:hAnsi="Arial Narrow" w:cs="Arial"/>
          <w:sz w:val="28"/>
          <w:szCs w:val="28"/>
        </w:rPr>
        <w:lastRenderedPageBreak/>
        <w:t>mensajes de texto por el celular ya que no sólo causa distracción sino que implica retirar la vista de la dirección o volante y, de la carretera, y realizar la conducción con una sola mano lo que aumenta el riesgo de accidentes.</w:t>
      </w:r>
    </w:p>
    <w:p w14:paraId="45BCC47B" w14:textId="77777777" w:rsidR="00743DFD" w:rsidRPr="004F0721" w:rsidRDefault="00743DFD" w:rsidP="004F0721">
      <w:pPr>
        <w:spacing w:after="0" w:line="360" w:lineRule="auto"/>
        <w:jc w:val="both"/>
        <w:rPr>
          <w:rFonts w:ascii="Arial Narrow" w:hAnsi="Arial Narrow" w:cs="Arial"/>
          <w:sz w:val="28"/>
          <w:szCs w:val="28"/>
        </w:rPr>
      </w:pPr>
    </w:p>
    <w:p w14:paraId="75CA72DB"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Una persona que habla por teléfono mientras conduce pierde la capacidad de mantener una velocidad constante, no guarda la distancia de seguridad suficiente con el vehículo que le precede, confunde itinerarios, deja de percibir la mitad de las señales de tránsito, comete más infracciones y su tiempo de reacción aumenta entre medio y dos segundos, según los reflejos de cada conductor. La peligrosidad de hablar por el celular mientras se conduce es equiparable a la de conducir después de haber ingerido bebidas alcohólicas.</w:t>
      </w:r>
    </w:p>
    <w:p w14:paraId="72A52308" w14:textId="77777777" w:rsidR="00743DFD" w:rsidRPr="004F0721" w:rsidRDefault="00743DFD" w:rsidP="004F0721">
      <w:pPr>
        <w:spacing w:after="0" w:line="360" w:lineRule="auto"/>
        <w:jc w:val="both"/>
        <w:rPr>
          <w:rFonts w:ascii="Arial Narrow" w:hAnsi="Arial Narrow" w:cs="Arial"/>
          <w:sz w:val="28"/>
          <w:szCs w:val="28"/>
        </w:rPr>
      </w:pPr>
    </w:p>
    <w:p w14:paraId="443DE444" w14:textId="77777777" w:rsidR="00743DFD" w:rsidRPr="004F0721" w:rsidRDefault="00743DFD" w:rsidP="004F0721">
      <w:pPr>
        <w:spacing w:after="0" w:line="360" w:lineRule="auto"/>
        <w:jc w:val="both"/>
        <w:rPr>
          <w:rFonts w:ascii="Arial Narrow" w:hAnsi="Arial Narrow" w:cs="Arial"/>
          <w:b/>
          <w:sz w:val="28"/>
          <w:szCs w:val="28"/>
        </w:rPr>
      </w:pPr>
      <w:r w:rsidRPr="004F0721">
        <w:rPr>
          <w:rFonts w:ascii="Arial Narrow" w:hAnsi="Arial Narrow" w:cs="Arial"/>
          <w:b/>
          <w:sz w:val="28"/>
          <w:szCs w:val="28"/>
        </w:rPr>
        <w:t>La Empresa prohíbe a sus conductores el uso del teléfono celular durante la conducción sin la utilización de dispositivos de manos libres y bajo ninguna circunstancia podrá enviar o leer mensajes de texto.</w:t>
      </w:r>
    </w:p>
    <w:p w14:paraId="156AD002" w14:textId="77777777" w:rsidR="00743DFD" w:rsidRPr="004F0721" w:rsidRDefault="00743DFD" w:rsidP="004F0721">
      <w:pPr>
        <w:spacing w:after="0" w:line="360" w:lineRule="auto"/>
        <w:jc w:val="both"/>
        <w:rPr>
          <w:rFonts w:ascii="Arial Narrow" w:hAnsi="Arial Narrow" w:cs="Arial"/>
          <w:sz w:val="28"/>
          <w:szCs w:val="28"/>
        </w:rPr>
      </w:pPr>
    </w:p>
    <w:p w14:paraId="3DBAA542" w14:textId="77777777" w:rsidR="00743DFD" w:rsidRPr="004F0721" w:rsidRDefault="00743DF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El uso del celular queda restringido solo a casos de emergencia y reportes a las oficinas y concesionarios de la empresa más cercanas.</w:t>
      </w:r>
    </w:p>
    <w:p w14:paraId="3C62A839" w14:textId="77777777" w:rsidR="00743DFD" w:rsidRPr="004F0721" w:rsidRDefault="00743DFD" w:rsidP="004F0721">
      <w:pPr>
        <w:spacing w:after="0" w:line="360" w:lineRule="auto"/>
        <w:jc w:val="both"/>
        <w:rPr>
          <w:rFonts w:ascii="Arial Narrow" w:hAnsi="Arial Narrow" w:cs="Arial"/>
          <w:sz w:val="28"/>
          <w:szCs w:val="28"/>
        </w:rPr>
      </w:pPr>
    </w:p>
    <w:tbl>
      <w:tblPr>
        <w:tblStyle w:val="Tablaconcuadrcula"/>
        <w:tblW w:w="8279" w:type="dxa"/>
        <w:jc w:val="center"/>
        <w:tblLook w:val="04A0" w:firstRow="1" w:lastRow="0" w:firstColumn="1" w:lastColumn="0" w:noHBand="0" w:noVBand="1"/>
      </w:tblPr>
      <w:tblGrid>
        <w:gridCol w:w="862"/>
        <w:gridCol w:w="2561"/>
        <w:gridCol w:w="1837"/>
        <w:gridCol w:w="913"/>
        <w:gridCol w:w="2106"/>
      </w:tblGrid>
      <w:tr w:rsidR="00743DFD" w:rsidRPr="004F0721" w14:paraId="4EF2DD10" w14:textId="77777777" w:rsidTr="00F504ED">
        <w:trPr>
          <w:trHeight w:val="302"/>
          <w:jc w:val="center"/>
        </w:trPr>
        <w:tc>
          <w:tcPr>
            <w:tcW w:w="867" w:type="dxa"/>
            <w:hideMark/>
          </w:tcPr>
          <w:p w14:paraId="2FDC64FB"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ITEM</w:t>
            </w:r>
          </w:p>
        </w:tc>
        <w:tc>
          <w:tcPr>
            <w:tcW w:w="2611" w:type="dxa"/>
            <w:hideMark/>
          </w:tcPr>
          <w:p w14:paraId="351AB598"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 xml:space="preserve">OBJETIVOS DE LA CALIDAD </w:t>
            </w:r>
          </w:p>
        </w:tc>
        <w:tc>
          <w:tcPr>
            <w:tcW w:w="1852" w:type="dxa"/>
            <w:hideMark/>
          </w:tcPr>
          <w:p w14:paraId="5CB55BD6"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INDICADOR</w:t>
            </w:r>
          </w:p>
        </w:tc>
        <w:tc>
          <w:tcPr>
            <w:tcW w:w="915" w:type="dxa"/>
            <w:hideMark/>
          </w:tcPr>
          <w:p w14:paraId="349115DB"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META</w:t>
            </w:r>
          </w:p>
        </w:tc>
        <w:tc>
          <w:tcPr>
            <w:tcW w:w="2034" w:type="dxa"/>
            <w:hideMark/>
          </w:tcPr>
          <w:p w14:paraId="3D0048BA" w14:textId="77777777" w:rsidR="00743DFD" w:rsidRPr="004F0721" w:rsidRDefault="00743DF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PLAZO</w:t>
            </w:r>
          </w:p>
        </w:tc>
      </w:tr>
      <w:tr w:rsidR="00743DFD" w:rsidRPr="004F0721" w14:paraId="12700F30" w14:textId="77777777" w:rsidTr="00F504ED">
        <w:trPr>
          <w:trHeight w:val="907"/>
          <w:jc w:val="center"/>
        </w:trPr>
        <w:tc>
          <w:tcPr>
            <w:tcW w:w="867" w:type="dxa"/>
            <w:hideMark/>
          </w:tcPr>
          <w:p w14:paraId="56179251"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1</w:t>
            </w:r>
          </w:p>
        </w:tc>
        <w:tc>
          <w:tcPr>
            <w:tcW w:w="2611" w:type="dxa"/>
            <w:hideMark/>
          </w:tcPr>
          <w:p w14:paraId="61550FA8"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Que ningún conductor haga uso de dispositivos móviles mientras conduce</w:t>
            </w:r>
          </w:p>
        </w:tc>
        <w:tc>
          <w:tcPr>
            <w:tcW w:w="1852" w:type="dxa"/>
            <w:hideMark/>
          </w:tcPr>
          <w:p w14:paraId="17467EE5"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N° de personal que usa dispositivos móviles </w:t>
            </w:r>
            <w:r w:rsidRPr="004F0721">
              <w:rPr>
                <w:rFonts w:ascii="Arial Narrow" w:hAnsi="Arial Narrow"/>
                <w:color w:val="auto"/>
                <w:sz w:val="28"/>
                <w:szCs w:val="28"/>
              </w:rPr>
              <w:lastRenderedPageBreak/>
              <w:t>mientras conduce</w:t>
            </w:r>
          </w:p>
        </w:tc>
        <w:tc>
          <w:tcPr>
            <w:tcW w:w="915" w:type="dxa"/>
            <w:hideMark/>
          </w:tcPr>
          <w:p w14:paraId="067EC906" w14:textId="77777777" w:rsidR="00743DFD" w:rsidRPr="004F0721" w:rsidRDefault="00743DFD" w:rsidP="004F0721">
            <w:pPr>
              <w:pStyle w:val="Default"/>
              <w:spacing w:line="360" w:lineRule="auto"/>
              <w:jc w:val="both"/>
              <w:rPr>
                <w:rFonts w:ascii="Arial Narrow" w:hAnsi="Arial Narrow"/>
                <w:color w:val="auto"/>
                <w:sz w:val="28"/>
                <w:szCs w:val="28"/>
              </w:rPr>
            </w:pPr>
          </w:p>
          <w:p w14:paraId="48F296A3"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0%</w:t>
            </w:r>
          </w:p>
        </w:tc>
        <w:tc>
          <w:tcPr>
            <w:tcW w:w="2034" w:type="dxa"/>
            <w:hideMark/>
          </w:tcPr>
          <w:p w14:paraId="1D89D28B" w14:textId="77777777" w:rsidR="00743DFD" w:rsidRPr="004F0721" w:rsidRDefault="00743DFD" w:rsidP="004F0721">
            <w:pPr>
              <w:pStyle w:val="Default"/>
              <w:spacing w:line="360" w:lineRule="auto"/>
              <w:jc w:val="both"/>
              <w:rPr>
                <w:rFonts w:ascii="Arial Narrow" w:hAnsi="Arial Narrow"/>
                <w:color w:val="auto"/>
                <w:sz w:val="28"/>
                <w:szCs w:val="28"/>
              </w:rPr>
            </w:pPr>
          </w:p>
          <w:p w14:paraId="4B5EE47B" w14:textId="77777777" w:rsidR="00743DFD" w:rsidRPr="004F0721" w:rsidRDefault="00743DF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Permanentemente</w:t>
            </w:r>
          </w:p>
        </w:tc>
      </w:tr>
    </w:tbl>
    <w:p w14:paraId="7003695E" w14:textId="77777777" w:rsidR="00743DFD" w:rsidRPr="004F0721" w:rsidRDefault="00743DFD" w:rsidP="004F0721">
      <w:pPr>
        <w:spacing w:after="0" w:line="360" w:lineRule="auto"/>
        <w:jc w:val="both"/>
        <w:rPr>
          <w:rFonts w:ascii="Arial Narrow" w:hAnsi="Arial Narrow" w:cs="Arial"/>
          <w:sz w:val="28"/>
          <w:szCs w:val="28"/>
        </w:rPr>
      </w:pPr>
    </w:p>
    <w:p w14:paraId="4DEE3F8C" w14:textId="77777777" w:rsidR="00743DFD" w:rsidRPr="004F0721" w:rsidRDefault="00743DFD" w:rsidP="004F0721">
      <w:pPr>
        <w:spacing w:after="0" w:line="360" w:lineRule="auto"/>
        <w:rPr>
          <w:rFonts w:ascii="Arial Narrow" w:hAnsi="Arial Narrow"/>
          <w:sz w:val="28"/>
          <w:szCs w:val="28"/>
        </w:rPr>
      </w:pPr>
    </w:p>
    <w:p w14:paraId="4808B633" w14:textId="77777777" w:rsidR="00B343F9" w:rsidRPr="004F0721" w:rsidRDefault="000979D2" w:rsidP="004F0721">
      <w:pPr>
        <w:pStyle w:val="Ttulo3"/>
        <w:spacing w:before="0" w:line="360" w:lineRule="auto"/>
        <w:rPr>
          <w:rFonts w:ascii="Arial Narrow" w:hAnsi="Arial Narrow"/>
          <w:color w:val="auto"/>
          <w:sz w:val="28"/>
          <w:szCs w:val="28"/>
        </w:rPr>
      </w:pPr>
      <w:bookmarkStart w:id="49" w:name="_Toc344571535"/>
      <w:r>
        <w:rPr>
          <w:rFonts w:ascii="Arial Narrow" w:hAnsi="Arial Narrow"/>
          <w:color w:val="auto"/>
          <w:sz w:val="28"/>
          <w:szCs w:val="28"/>
        </w:rPr>
        <w:t>8.1</w:t>
      </w:r>
      <w:r w:rsidR="00B343F9" w:rsidRPr="004F0721">
        <w:rPr>
          <w:rFonts w:ascii="Arial Narrow" w:hAnsi="Arial Narrow"/>
          <w:color w:val="auto"/>
          <w:sz w:val="28"/>
          <w:szCs w:val="28"/>
        </w:rPr>
        <w:t>.</w:t>
      </w:r>
      <w:r w:rsidR="0014628D">
        <w:rPr>
          <w:rFonts w:ascii="Arial Narrow" w:hAnsi="Arial Narrow"/>
          <w:color w:val="auto"/>
          <w:sz w:val="28"/>
          <w:szCs w:val="28"/>
        </w:rPr>
        <w:t>7</w:t>
      </w:r>
      <w:r w:rsidR="00B343F9" w:rsidRPr="004F0721">
        <w:rPr>
          <w:rFonts w:ascii="Arial Narrow" w:hAnsi="Arial Narrow"/>
          <w:color w:val="auto"/>
          <w:sz w:val="28"/>
          <w:szCs w:val="28"/>
        </w:rPr>
        <w:t>. Elementos de protección</w:t>
      </w:r>
      <w:bookmarkEnd w:id="49"/>
    </w:p>
    <w:p w14:paraId="1142A24A" w14:textId="77777777" w:rsidR="008B4C71" w:rsidRPr="004F0721" w:rsidRDefault="008B4C71" w:rsidP="004F0721">
      <w:pPr>
        <w:autoSpaceDE w:val="0"/>
        <w:autoSpaceDN w:val="0"/>
        <w:adjustRightInd w:val="0"/>
        <w:spacing w:after="0" w:line="360" w:lineRule="auto"/>
        <w:rPr>
          <w:rFonts w:ascii="Arial Narrow" w:hAnsi="Arial Narrow" w:cs="Arial"/>
          <w:sz w:val="28"/>
          <w:szCs w:val="28"/>
        </w:rPr>
      </w:pPr>
    </w:p>
    <w:p w14:paraId="4458A99B" w14:textId="77777777" w:rsidR="000978EE" w:rsidRPr="004F0721" w:rsidRDefault="000978EE" w:rsidP="000978EE">
      <w:pPr>
        <w:spacing w:after="0" w:line="360" w:lineRule="auto"/>
        <w:jc w:val="both"/>
        <w:rPr>
          <w:rFonts w:ascii="Arial Narrow" w:hAnsi="Arial Narrow" w:cs="Arial"/>
          <w:color w:val="000000"/>
          <w:sz w:val="28"/>
          <w:szCs w:val="28"/>
          <w:lang w:val="es-US"/>
        </w:rPr>
      </w:pPr>
      <w:r w:rsidRPr="004F0721">
        <w:rPr>
          <w:rFonts w:ascii="Arial Narrow" w:hAnsi="Arial Narrow" w:cs="Arial"/>
          <w:color w:val="000000"/>
          <w:sz w:val="28"/>
          <w:szCs w:val="28"/>
          <w:lang w:val="es-US"/>
        </w:rPr>
        <w:t>El cinturón de seguridad es la herramienta más eficaz en la prevención de las consecuencias de accidentes de tránsito porque impide que la persona se golpee y evita así las lesiones causadas por el impacto.</w:t>
      </w:r>
    </w:p>
    <w:p w14:paraId="186F660B" w14:textId="77777777" w:rsidR="000978EE" w:rsidRPr="004F0721" w:rsidRDefault="000978EE" w:rsidP="000978EE">
      <w:pPr>
        <w:spacing w:after="0" w:line="360" w:lineRule="auto"/>
        <w:jc w:val="both"/>
        <w:rPr>
          <w:rFonts w:ascii="Arial Narrow" w:hAnsi="Arial Narrow" w:cs="Arial"/>
          <w:color w:val="000000"/>
          <w:sz w:val="28"/>
          <w:szCs w:val="28"/>
          <w:lang w:val="es-US"/>
        </w:rPr>
      </w:pPr>
    </w:p>
    <w:p w14:paraId="04AA7975" w14:textId="77777777" w:rsidR="000978EE" w:rsidRDefault="000978EE" w:rsidP="000978EE">
      <w:pPr>
        <w:pStyle w:val="Default"/>
        <w:spacing w:line="360" w:lineRule="auto"/>
        <w:jc w:val="both"/>
        <w:rPr>
          <w:rFonts w:ascii="Arial Narrow" w:hAnsi="Arial Narrow"/>
          <w:sz w:val="28"/>
          <w:szCs w:val="28"/>
          <w:lang w:val="es-US"/>
        </w:rPr>
      </w:pPr>
      <w:r w:rsidRPr="00CF26BD">
        <w:rPr>
          <w:rFonts w:ascii="Arial Narrow" w:hAnsi="Arial Narrow"/>
          <w:sz w:val="28"/>
          <w:szCs w:val="28"/>
          <w:lang w:val="es-US"/>
        </w:rPr>
        <w:t>Es obligatorio el uso del cinturón de seguridad por parte del conductor y de los pasajeros ubicados en asientos que por norma deban contar con este dispositivo.</w:t>
      </w:r>
    </w:p>
    <w:p w14:paraId="1B023F98" w14:textId="77777777" w:rsidR="000979D2" w:rsidRDefault="000979D2" w:rsidP="000978EE">
      <w:pPr>
        <w:pStyle w:val="Default"/>
        <w:spacing w:line="360" w:lineRule="auto"/>
        <w:jc w:val="both"/>
        <w:rPr>
          <w:rFonts w:ascii="Arial Narrow" w:hAnsi="Arial Narrow"/>
          <w:sz w:val="28"/>
          <w:szCs w:val="28"/>
          <w:lang w:val="es-US"/>
        </w:rPr>
      </w:pPr>
    </w:p>
    <w:p w14:paraId="09F1433B" w14:textId="77777777" w:rsidR="002A316C" w:rsidRDefault="002A316C" w:rsidP="000978EE">
      <w:pPr>
        <w:pStyle w:val="Default"/>
        <w:spacing w:line="360" w:lineRule="auto"/>
        <w:jc w:val="both"/>
        <w:rPr>
          <w:rFonts w:ascii="Arial Narrow" w:hAnsi="Arial Narrow"/>
          <w:sz w:val="28"/>
          <w:szCs w:val="28"/>
          <w:lang w:val="es-US"/>
        </w:rPr>
      </w:pPr>
    </w:p>
    <w:p w14:paraId="07ACED9A" w14:textId="77777777" w:rsidR="002A316C" w:rsidRDefault="002A316C" w:rsidP="000978EE">
      <w:pPr>
        <w:pStyle w:val="Default"/>
        <w:spacing w:line="360" w:lineRule="auto"/>
        <w:jc w:val="both"/>
        <w:rPr>
          <w:rFonts w:ascii="Arial Narrow" w:hAnsi="Arial Narrow"/>
          <w:sz w:val="28"/>
          <w:szCs w:val="28"/>
          <w:lang w:val="es-US"/>
        </w:rPr>
      </w:pPr>
    </w:p>
    <w:p w14:paraId="1023E525" w14:textId="77777777" w:rsidR="002A316C" w:rsidRDefault="002A316C" w:rsidP="000978EE">
      <w:pPr>
        <w:pStyle w:val="Default"/>
        <w:spacing w:line="360" w:lineRule="auto"/>
        <w:jc w:val="both"/>
        <w:rPr>
          <w:rFonts w:ascii="Arial Narrow" w:hAnsi="Arial Narrow"/>
          <w:sz w:val="28"/>
          <w:szCs w:val="28"/>
          <w:lang w:val="es-US"/>
        </w:rPr>
      </w:pPr>
    </w:p>
    <w:p w14:paraId="35F1140F" w14:textId="77777777" w:rsidR="009E2356" w:rsidRDefault="009E2356" w:rsidP="000978EE">
      <w:pPr>
        <w:pStyle w:val="Default"/>
        <w:spacing w:line="360" w:lineRule="auto"/>
        <w:jc w:val="both"/>
        <w:rPr>
          <w:rFonts w:ascii="Arial Narrow" w:hAnsi="Arial Narrow"/>
          <w:sz w:val="28"/>
          <w:szCs w:val="28"/>
          <w:lang w:val="es-US"/>
        </w:rPr>
      </w:pPr>
    </w:p>
    <w:p w14:paraId="7C9B5AE3" w14:textId="77777777" w:rsidR="009E2356" w:rsidRDefault="009E2356" w:rsidP="000978EE">
      <w:pPr>
        <w:pStyle w:val="Default"/>
        <w:spacing w:line="360" w:lineRule="auto"/>
        <w:jc w:val="both"/>
        <w:rPr>
          <w:rFonts w:ascii="Arial Narrow" w:hAnsi="Arial Narrow"/>
          <w:sz w:val="28"/>
          <w:szCs w:val="28"/>
          <w:lang w:val="es-US"/>
        </w:rPr>
      </w:pPr>
    </w:p>
    <w:p w14:paraId="6EFAB5B1" w14:textId="77777777" w:rsidR="009E2356" w:rsidRDefault="009E2356" w:rsidP="000978EE">
      <w:pPr>
        <w:pStyle w:val="Default"/>
        <w:spacing w:line="360" w:lineRule="auto"/>
        <w:jc w:val="both"/>
        <w:rPr>
          <w:rFonts w:ascii="Arial Narrow" w:hAnsi="Arial Narrow"/>
          <w:sz w:val="28"/>
          <w:szCs w:val="28"/>
          <w:lang w:val="es-US"/>
        </w:rPr>
      </w:pPr>
    </w:p>
    <w:p w14:paraId="231931A0" w14:textId="77777777" w:rsidR="009E2356" w:rsidRPr="00CF26BD" w:rsidRDefault="009E2356" w:rsidP="000978EE">
      <w:pPr>
        <w:pStyle w:val="Default"/>
        <w:spacing w:line="360" w:lineRule="auto"/>
        <w:jc w:val="both"/>
        <w:rPr>
          <w:rFonts w:ascii="Arial Narrow" w:hAnsi="Arial Narrow"/>
          <w:sz w:val="28"/>
          <w:szCs w:val="28"/>
          <w:lang w:val="es-US"/>
        </w:rPr>
      </w:pPr>
    </w:p>
    <w:p w14:paraId="404E65A3" w14:textId="77777777" w:rsidR="00B343F9" w:rsidRPr="004F0721" w:rsidRDefault="000979D2" w:rsidP="004F0721">
      <w:pPr>
        <w:pStyle w:val="Ttulo2"/>
        <w:spacing w:before="0" w:line="360" w:lineRule="auto"/>
        <w:jc w:val="both"/>
        <w:rPr>
          <w:rFonts w:ascii="Arial Narrow" w:hAnsi="Arial Narrow"/>
          <w:color w:val="auto"/>
          <w:sz w:val="28"/>
          <w:szCs w:val="28"/>
        </w:rPr>
      </w:pPr>
      <w:bookmarkStart w:id="50" w:name="_Toc344571536"/>
      <w:r>
        <w:rPr>
          <w:rFonts w:ascii="Arial Narrow" w:hAnsi="Arial Narrow"/>
          <w:color w:val="auto"/>
          <w:sz w:val="28"/>
          <w:szCs w:val="28"/>
        </w:rPr>
        <w:t>8.2</w:t>
      </w:r>
      <w:r w:rsidR="00E55919" w:rsidRPr="004F0721">
        <w:rPr>
          <w:rFonts w:ascii="Arial Narrow" w:hAnsi="Arial Narrow"/>
          <w:color w:val="auto"/>
          <w:sz w:val="28"/>
          <w:szCs w:val="28"/>
        </w:rPr>
        <w:t xml:space="preserve"> VEHI</w:t>
      </w:r>
      <w:r w:rsidR="00B343F9" w:rsidRPr="004F0721">
        <w:rPr>
          <w:rFonts w:ascii="Arial Narrow" w:hAnsi="Arial Narrow"/>
          <w:color w:val="auto"/>
          <w:sz w:val="28"/>
          <w:szCs w:val="28"/>
        </w:rPr>
        <w:t>CULOS SEGUROS</w:t>
      </w:r>
      <w:bookmarkEnd w:id="50"/>
    </w:p>
    <w:p w14:paraId="1A9DF9A1" w14:textId="77777777" w:rsidR="008B4C71" w:rsidRPr="004F0721" w:rsidRDefault="008B4C71" w:rsidP="004F0721">
      <w:pPr>
        <w:autoSpaceDE w:val="0"/>
        <w:autoSpaceDN w:val="0"/>
        <w:adjustRightInd w:val="0"/>
        <w:spacing w:after="0" w:line="360" w:lineRule="auto"/>
        <w:jc w:val="both"/>
        <w:rPr>
          <w:rFonts w:ascii="Arial Narrow" w:hAnsi="Arial Narrow" w:cs="Arial"/>
          <w:sz w:val="28"/>
          <w:szCs w:val="28"/>
        </w:rPr>
      </w:pPr>
    </w:p>
    <w:p w14:paraId="397E600B" w14:textId="77777777" w:rsidR="00B343F9" w:rsidRPr="004F0721" w:rsidRDefault="00216161" w:rsidP="004F0721">
      <w:pPr>
        <w:pStyle w:val="Ttulo3"/>
        <w:spacing w:before="0" w:line="360" w:lineRule="auto"/>
        <w:jc w:val="both"/>
        <w:rPr>
          <w:rFonts w:ascii="Arial Narrow" w:hAnsi="Arial Narrow"/>
          <w:color w:val="auto"/>
          <w:sz w:val="28"/>
          <w:szCs w:val="28"/>
        </w:rPr>
      </w:pPr>
      <w:bookmarkStart w:id="51" w:name="_Toc344571537"/>
      <w:r w:rsidRPr="004F0721">
        <w:rPr>
          <w:rFonts w:ascii="Arial Narrow" w:hAnsi="Arial Narrow"/>
          <w:color w:val="auto"/>
          <w:sz w:val="28"/>
          <w:szCs w:val="28"/>
        </w:rPr>
        <w:t>8.</w:t>
      </w:r>
      <w:r w:rsidR="000979D2">
        <w:rPr>
          <w:rFonts w:ascii="Arial Narrow" w:hAnsi="Arial Narrow"/>
          <w:color w:val="auto"/>
          <w:sz w:val="28"/>
          <w:szCs w:val="28"/>
        </w:rPr>
        <w:t>2</w:t>
      </w:r>
      <w:r w:rsidR="00B343F9" w:rsidRPr="004F0721">
        <w:rPr>
          <w:rFonts w:ascii="Arial Narrow" w:hAnsi="Arial Narrow"/>
          <w:color w:val="auto"/>
          <w:sz w:val="28"/>
          <w:szCs w:val="28"/>
        </w:rPr>
        <w:t>.1. Plan de mantenimiento preventivo</w:t>
      </w:r>
      <w:bookmarkEnd w:id="51"/>
    </w:p>
    <w:p w14:paraId="40375592" w14:textId="77777777" w:rsidR="004A6E02" w:rsidRPr="004F0721" w:rsidRDefault="004A6E02" w:rsidP="004F0721">
      <w:pPr>
        <w:spacing w:after="0" w:line="360" w:lineRule="auto"/>
        <w:jc w:val="both"/>
        <w:rPr>
          <w:rFonts w:ascii="Arial Narrow" w:hAnsi="Arial Narrow"/>
          <w:sz w:val="28"/>
          <w:szCs w:val="28"/>
        </w:rPr>
      </w:pPr>
    </w:p>
    <w:p w14:paraId="25DA9822"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b/>
          <w:bCs/>
          <w:color w:val="auto"/>
          <w:sz w:val="28"/>
          <w:szCs w:val="28"/>
        </w:rPr>
        <w:t xml:space="preserve">OBJETIVOS </w:t>
      </w:r>
    </w:p>
    <w:p w14:paraId="4E0B1EE0" w14:textId="77777777" w:rsidR="00A202DE" w:rsidRPr="004F0721" w:rsidRDefault="00A202DE" w:rsidP="004F0721">
      <w:pPr>
        <w:pStyle w:val="Default"/>
        <w:spacing w:line="360" w:lineRule="auto"/>
        <w:jc w:val="both"/>
        <w:rPr>
          <w:rFonts w:ascii="Arial Narrow" w:hAnsi="Arial Narrow"/>
          <w:color w:val="auto"/>
          <w:sz w:val="28"/>
          <w:szCs w:val="28"/>
        </w:rPr>
      </w:pPr>
    </w:p>
    <w:p w14:paraId="1BAC5F01"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1.  Mejorar el proceso de revisión técnica de los vehículos. </w:t>
      </w:r>
    </w:p>
    <w:p w14:paraId="3EC564DB"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2. Establecer criterios para la revisión </w:t>
      </w:r>
      <w:r w:rsidR="003669A7" w:rsidRPr="004F0721">
        <w:rPr>
          <w:rFonts w:ascii="Arial Narrow" w:hAnsi="Arial Narrow"/>
          <w:color w:val="auto"/>
          <w:sz w:val="28"/>
          <w:szCs w:val="28"/>
        </w:rPr>
        <w:t>técnica</w:t>
      </w:r>
      <w:r w:rsidRPr="004F0721">
        <w:rPr>
          <w:rFonts w:ascii="Arial Narrow" w:hAnsi="Arial Narrow"/>
          <w:color w:val="auto"/>
          <w:sz w:val="28"/>
          <w:szCs w:val="28"/>
        </w:rPr>
        <w:t xml:space="preserve"> mecánica de los vehículos al interior de la empresa. </w:t>
      </w:r>
    </w:p>
    <w:p w14:paraId="35BB07F1"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3. Poner énfasis a los estándares de seguridad vehicular en el proceso de revisión técnico mecánica. </w:t>
      </w:r>
    </w:p>
    <w:p w14:paraId="632C6EFB"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4. Aplicar los procedimientos de verificación para las condiciones técnicas de los vehículos automotores tanto en su operación como en su circulación. </w:t>
      </w:r>
    </w:p>
    <w:p w14:paraId="3AAA897F"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5. Acogernos al sistema sancionatorio por el incumplimiento de las condiciones técnico mecánicas de los vehículos vinculados a la empresa. </w:t>
      </w:r>
    </w:p>
    <w:p w14:paraId="3B699FB5" w14:textId="77777777" w:rsidR="00A202DE" w:rsidRPr="004F0721" w:rsidRDefault="00A202DE" w:rsidP="004F0721">
      <w:pPr>
        <w:pStyle w:val="Default"/>
        <w:spacing w:line="360" w:lineRule="auto"/>
        <w:jc w:val="both"/>
        <w:rPr>
          <w:rFonts w:ascii="Arial Narrow" w:hAnsi="Arial Narrow"/>
          <w:color w:val="auto"/>
          <w:sz w:val="28"/>
          <w:szCs w:val="28"/>
        </w:rPr>
      </w:pPr>
    </w:p>
    <w:p w14:paraId="5E20C309"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b/>
          <w:bCs/>
          <w:color w:val="auto"/>
          <w:sz w:val="28"/>
          <w:szCs w:val="28"/>
        </w:rPr>
        <w:t xml:space="preserve">RECURSOS </w:t>
      </w:r>
    </w:p>
    <w:p w14:paraId="29E719C5"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21D46AD1" w14:textId="77777777" w:rsidR="00A202DE" w:rsidRPr="004F0721" w:rsidRDefault="00A202DE" w:rsidP="004B7335">
      <w:pPr>
        <w:pStyle w:val="Default"/>
        <w:numPr>
          <w:ilvl w:val="0"/>
          <w:numId w:val="23"/>
        </w:numPr>
        <w:spacing w:line="360" w:lineRule="auto"/>
        <w:jc w:val="both"/>
        <w:rPr>
          <w:rFonts w:ascii="Arial Narrow" w:hAnsi="Arial Narrow"/>
          <w:color w:val="auto"/>
          <w:sz w:val="28"/>
          <w:szCs w:val="28"/>
        </w:rPr>
      </w:pPr>
      <w:r w:rsidRPr="004F0721">
        <w:rPr>
          <w:rFonts w:ascii="Arial Narrow" w:hAnsi="Arial Narrow"/>
          <w:color w:val="auto"/>
          <w:sz w:val="28"/>
          <w:szCs w:val="28"/>
        </w:rPr>
        <w:t>Acogernos a las normativas para la verificación de las condiciones técnico mecánicas de los vehículos vinculados a la empresa.</w:t>
      </w:r>
    </w:p>
    <w:p w14:paraId="6D129C01"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7DF7C886" w14:textId="77777777" w:rsidR="00A202DE" w:rsidRPr="004F0721" w:rsidRDefault="00A202DE" w:rsidP="004B7335">
      <w:pPr>
        <w:pStyle w:val="Default"/>
        <w:numPr>
          <w:ilvl w:val="0"/>
          <w:numId w:val="23"/>
        </w:numPr>
        <w:spacing w:line="360" w:lineRule="auto"/>
        <w:jc w:val="both"/>
        <w:rPr>
          <w:rFonts w:ascii="Arial Narrow" w:hAnsi="Arial Narrow"/>
          <w:color w:val="auto"/>
          <w:sz w:val="28"/>
          <w:szCs w:val="28"/>
        </w:rPr>
      </w:pPr>
      <w:r w:rsidRPr="004F0721">
        <w:rPr>
          <w:rFonts w:ascii="Arial Narrow" w:hAnsi="Arial Narrow"/>
          <w:color w:val="auto"/>
          <w:sz w:val="28"/>
          <w:szCs w:val="28"/>
        </w:rPr>
        <w:t>Experiencia comparada en los procesos de revisión técnica vehicular con otras empresas y/o con los gremios.</w:t>
      </w:r>
    </w:p>
    <w:p w14:paraId="25D4A7C1"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6A346051" w14:textId="4C1A78C2" w:rsidR="00A202DE" w:rsidRPr="004F0721" w:rsidRDefault="00A202DE" w:rsidP="004B7335">
      <w:pPr>
        <w:pStyle w:val="Default"/>
        <w:numPr>
          <w:ilvl w:val="0"/>
          <w:numId w:val="23"/>
        </w:numPr>
        <w:spacing w:line="360" w:lineRule="auto"/>
        <w:jc w:val="both"/>
        <w:rPr>
          <w:rFonts w:ascii="Arial Narrow" w:hAnsi="Arial Narrow"/>
          <w:color w:val="auto"/>
          <w:sz w:val="28"/>
          <w:szCs w:val="28"/>
        </w:rPr>
      </w:pPr>
      <w:r w:rsidRPr="004F0721">
        <w:rPr>
          <w:rFonts w:ascii="Arial Narrow" w:hAnsi="Arial Narrow"/>
          <w:color w:val="auto"/>
          <w:sz w:val="28"/>
          <w:szCs w:val="28"/>
        </w:rPr>
        <w:t>La revisión y el mantenimiento de los vehículos. la empresa será la responsable de realizar el mante</w:t>
      </w:r>
      <w:r w:rsidRPr="004F0721">
        <w:rPr>
          <w:rFonts w:ascii="Arial Narrow" w:hAnsi="Arial Narrow"/>
          <w:color w:val="auto"/>
          <w:sz w:val="28"/>
          <w:szCs w:val="28"/>
        </w:rPr>
        <w:softHyphen/>
        <w:t>nimiento preventivo de los vehículos vinculados a su parque automotor, a través de un centro especializado y con cargo al propietario del vehículo.</w:t>
      </w:r>
    </w:p>
    <w:p w14:paraId="765FEF05"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59618CB9" w14:textId="77777777" w:rsidR="00A202DE" w:rsidRPr="004F0721" w:rsidRDefault="00A202DE" w:rsidP="004B7335">
      <w:pPr>
        <w:pStyle w:val="Default"/>
        <w:numPr>
          <w:ilvl w:val="0"/>
          <w:numId w:val="23"/>
        </w:numPr>
        <w:spacing w:line="360" w:lineRule="auto"/>
        <w:jc w:val="both"/>
        <w:rPr>
          <w:rFonts w:ascii="Arial Narrow" w:hAnsi="Arial Narrow"/>
          <w:color w:val="auto"/>
          <w:sz w:val="28"/>
          <w:szCs w:val="28"/>
        </w:rPr>
      </w:pPr>
      <w:r w:rsidRPr="004F0721">
        <w:rPr>
          <w:rFonts w:ascii="Arial Narrow" w:hAnsi="Arial Narrow"/>
          <w:color w:val="auto"/>
          <w:sz w:val="28"/>
          <w:szCs w:val="28"/>
        </w:rPr>
        <w:t>El mantenimiento de los vehículos será pre</w:t>
      </w:r>
      <w:r w:rsidRPr="004F0721">
        <w:rPr>
          <w:rFonts w:ascii="Arial Narrow" w:hAnsi="Arial Narrow"/>
          <w:color w:val="auto"/>
          <w:sz w:val="28"/>
          <w:szCs w:val="28"/>
        </w:rPr>
        <w:softHyphen/>
        <w:t xml:space="preserve">ventivo y correctivo. </w:t>
      </w:r>
    </w:p>
    <w:p w14:paraId="0E60836E"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279ECDDB" w14:textId="77777777" w:rsidR="00A202DE" w:rsidRPr="004F0721" w:rsidRDefault="00A202DE" w:rsidP="004B7335">
      <w:pPr>
        <w:pStyle w:val="Default"/>
        <w:numPr>
          <w:ilvl w:val="0"/>
          <w:numId w:val="24"/>
        </w:numPr>
        <w:spacing w:line="360" w:lineRule="auto"/>
        <w:jc w:val="both"/>
        <w:rPr>
          <w:rFonts w:ascii="Arial Narrow" w:hAnsi="Arial Narrow"/>
          <w:color w:val="auto"/>
          <w:sz w:val="28"/>
          <w:szCs w:val="28"/>
        </w:rPr>
      </w:pPr>
      <w:r w:rsidRPr="004F0721">
        <w:rPr>
          <w:rFonts w:ascii="Arial Narrow" w:hAnsi="Arial Narrow"/>
          <w:color w:val="auto"/>
          <w:sz w:val="28"/>
          <w:szCs w:val="28"/>
        </w:rPr>
        <w:t>El mantenimiento preventivo constituye la serie de intervenciones y reparaciones realizadas al vehículo con la finalidad de anticipar fallos o desperfectos.</w:t>
      </w:r>
    </w:p>
    <w:p w14:paraId="124C1B8F" w14:textId="77777777" w:rsidR="00A202DE" w:rsidRPr="004F0721" w:rsidRDefault="00A202DE" w:rsidP="004B7335">
      <w:pPr>
        <w:pStyle w:val="Default"/>
        <w:numPr>
          <w:ilvl w:val="0"/>
          <w:numId w:val="24"/>
        </w:numPr>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 El mantenimiento correctivo es aquel que se ejecuta en cualquier momento al vehículo y ante la evidencia de una falla en cualquiera de sus componentes.</w:t>
      </w:r>
    </w:p>
    <w:p w14:paraId="0CC9FDFE" w14:textId="77777777" w:rsidR="00A202DE" w:rsidRPr="004F0721" w:rsidRDefault="00A202DE" w:rsidP="004F0721">
      <w:pPr>
        <w:pStyle w:val="Default"/>
        <w:spacing w:line="360" w:lineRule="auto"/>
        <w:ind w:left="720"/>
        <w:jc w:val="both"/>
        <w:rPr>
          <w:rFonts w:ascii="Arial Narrow" w:hAnsi="Arial Narrow"/>
          <w:color w:val="auto"/>
          <w:sz w:val="28"/>
          <w:szCs w:val="28"/>
        </w:rPr>
      </w:pPr>
    </w:p>
    <w:p w14:paraId="3C219FDD" w14:textId="77777777" w:rsidR="00A202DE" w:rsidRPr="004F0721" w:rsidRDefault="00A202DE" w:rsidP="004B7335">
      <w:pPr>
        <w:pStyle w:val="Default"/>
        <w:numPr>
          <w:ilvl w:val="0"/>
          <w:numId w:val="23"/>
        </w:numPr>
        <w:spacing w:line="360" w:lineRule="auto"/>
        <w:jc w:val="both"/>
        <w:rPr>
          <w:rFonts w:ascii="Arial Narrow" w:hAnsi="Arial Narrow"/>
          <w:color w:val="auto"/>
          <w:sz w:val="28"/>
          <w:szCs w:val="28"/>
        </w:rPr>
      </w:pPr>
      <w:r w:rsidRPr="004F0721">
        <w:rPr>
          <w:rFonts w:ascii="Arial Narrow" w:hAnsi="Arial Narrow"/>
          <w:color w:val="auto"/>
          <w:sz w:val="28"/>
          <w:szCs w:val="28"/>
        </w:rPr>
        <w:t xml:space="preserve">Estadísticas sobre la siniestralidad del tránsito del factor vehicular. </w:t>
      </w:r>
    </w:p>
    <w:p w14:paraId="70FEA9AA" w14:textId="77777777" w:rsidR="00A202DE" w:rsidRPr="004F0721" w:rsidRDefault="00A202DE" w:rsidP="004F0721">
      <w:pPr>
        <w:pStyle w:val="Default"/>
        <w:spacing w:line="360" w:lineRule="auto"/>
        <w:jc w:val="both"/>
        <w:rPr>
          <w:rFonts w:ascii="Arial Narrow" w:hAnsi="Arial Narrow"/>
          <w:color w:val="auto"/>
          <w:sz w:val="28"/>
          <w:szCs w:val="28"/>
        </w:rPr>
      </w:pPr>
    </w:p>
    <w:p w14:paraId="74BFCA6D" w14:textId="77777777" w:rsidR="00A202DE" w:rsidRPr="004F0721" w:rsidRDefault="00A202DE" w:rsidP="004F0721">
      <w:pPr>
        <w:pStyle w:val="Default"/>
        <w:spacing w:line="360" w:lineRule="auto"/>
        <w:jc w:val="both"/>
        <w:rPr>
          <w:rFonts w:ascii="Arial Narrow" w:hAnsi="Arial Narrow"/>
          <w:color w:val="auto"/>
          <w:sz w:val="28"/>
          <w:szCs w:val="28"/>
        </w:rPr>
      </w:pPr>
      <w:r w:rsidRPr="004F0721">
        <w:rPr>
          <w:rFonts w:ascii="Arial Narrow" w:hAnsi="Arial Narrow"/>
          <w:b/>
          <w:bCs/>
          <w:color w:val="auto"/>
          <w:sz w:val="28"/>
          <w:szCs w:val="28"/>
        </w:rPr>
        <w:t xml:space="preserve">RESPONSABLE: </w:t>
      </w:r>
      <w:r w:rsidRPr="004F0721">
        <w:rPr>
          <w:rFonts w:ascii="Arial Narrow" w:hAnsi="Arial Narrow"/>
          <w:color w:val="auto"/>
          <w:sz w:val="28"/>
          <w:szCs w:val="28"/>
        </w:rPr>
        <w:t xml:space="preserve">Comité encargado del PESV al interior de </w:t>
      </w:r>
      <w:r w:rsidR="00E74067">
        <w:rPr>
          <w:rFonts w:ascii="Arial Narrow" w:hAnsi="Arial Narrow"/>
          <w:color w:val="auto"/>
          <w:sz w:val="28"/>
          <w:szCs w:val="28"/>
        </w:rPr>
        <w:t>la</w:t>
      </w:r>
      <w:r w:rsidRPr="004F0721">
        <w:rPr>
          <w:rFonts w:ascii="Arial Narrow" w:hAnsi="Arial Narrow"/>
          <w:color w:val="auto"/>
          <w:sz w:val="28"/>
          <w:szCs w:val="28"/>
        </w:rPr>
        <w:t xml:space="preserve"> empresa - Organismos de Tránsito – Dirección de tránsito y Transporte de la Policía Nacional.</w:t>
      </w:r>
    </w:p>
    <w:p w14:paraId="7CC5B88C" w14:textId="77777777" w:rsidR="00A202DE" w:rsidRPr="004F0721" w:rsidRDefault="00A202DE" w:rsidP="004F0721">
      <w:pPr>
        <w:pStyle w:val="Default"/>
        <w:spacing w:line="360" w:lineRule="auto"/>
        <w:jc w:val="both"/>
        <w:rPr>
          <w:rFonts w:ascii="Arial Narrow" w:hAnsi="Arial Narrow"/>
          <w:color w:val="auto"/>
          <w:sz w:val="28"/>
          <w:szCs w:val="28"/>
        </w:rPr>
      </w:pPr>
    </w:p>
    <w:p w14:paraId="4845C3ED" w14:textId="77777777" w:rsidR="00A202DE" w:rsidRPr="004F0721" w:rsidRDefault="00A202DE" w:rsidP="004F0721">
      <w:pPr>
        <w:pStyle w:val="Default"/>
        <w:spacing w:line="360" w:lineRule="auto"/>
        <w:jc w:val="both"/>
        <w:rPr>
          <w:rFonts w:ascii="Arial Narrow" w:hAnsi="Arial Narrow"/>
          <w:color w:val="auto"/>
          <w:sz w:val="28"/>
          <w:szCs w:val="28"/>
        </w:rPr>
      </w:pPr>
    </w:p>
    <w:tbl>
      <w:tblPr>
        <w:tblStyle w:val="Tablaconcuadrcula"/>
        <w:tblW w:w="0" w:type="auto"/>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2914"/>
        <w:gridCol w:w="2903"/>
        <w:gridCol w:w="2903"/>
      </w:tblGrid>
      <w:tr w:rsidR="005333EB" w:rsidRPr="005333EB" w14:paraId="4963C535" w14:textId="77777777" w:rsidTr="005333EB">
        <w:tc>
          <w:tcPr>
            <w:tcW w:w="2992" w:type="dxa"/>
            <w:shd w:val="clear" w:color="auto" w:fill="A95715" w:themeFill="accent3" w:themeFillShade="BF"/>
          </w:tcPr>
          <w:p w14:paraId="377A38AF" w14:textId="77777777" w:rsidR="00A202DE" w:rsidRPr="005333EB" w:rsidRDefault="00A202DE" w:rsidP="005333EB">
            <w:pPr>
              <w:pStyle w:val="Default"/>
              <w:jc w:val="both"/>
              <w:rPr>
                <w:rFonts w:ascii="Arial Narrow" w:hAnsi="Arial Narrow"/>
                <w:b/>
                <w:color w:val="FFFFFF" w:themeColor="background1"/>
                <w:sz w:val="28"/>
                <w:szCs w:val="28"/>
              </w:rPr>
            </w:pPr>
          </w:p>
          <w:p w14:paraId="66DD6664" w14:textId="77777777" w:rsidR="00A202DE" w:rsidRPr="005333EB" w:rsidRDefault="00A202DE" w:rsidP="005333EB">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ACCIONES A DESARROLLAR </w:t>
            </w:r>
          </w:p>
          <w:p w14:paraId="56ADFBD8" w14:textId="77777777" w:rsidR="00A202DE" w:rsidRPr="005333EB" w:rsidRDefault="00A202DE" w:rsidP="005333EB">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6BA36E6C" w14:textId="77777777" w:rsidR="00A202DE" w:rsidRPr="005333EB" w:rsidRDefault="00A202DE" w:rsidP="005333EB">
            <w:pPr>
              <w:pStyle w:val="Default"/>
              <w:jc w:val="both"/>
              <w:rPr>
                <w:rFonts w:ascii="Arial Narrow" w:hAnsi="Arial Narrow"/>
                <w:b/>
                <w:color w:val="FFFFFF" w:themeColor="background1"/>
                <w:sz w:val="28"/>
                <w:szCs w:val="28"/>
              </w:rPr>
            </w:pPr>
          </w:p>
          <w:p w14:paraId="77D02715" w14:textId="77777777" w:rsidR="00A202DE" w:rsidRPr="005333EB" w:rsidRDefault="00A202DE" w:rsidP="005333EB">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INDICADORES DE GESTIÓN </w:t>
            </w:r>
          </w:p>
          <w:p w14:paraId="07784898" w14:textId="77777777" w:rsidR="00A202DE" w:rsidRPr="005333EB" w:rsidRDefault="00A202DE" w:rsidP="005333EB">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2C859B5A" w14:textId="77777777" w:rsidR="00A202DE" w:rsidRPr="005333EB" w:rsidRDefault="00A202DE" w:rsidP="005333EB">
            <w:pPr>
              <w:pStyle w:val="Default"/>
              <w:jc w:val="both"/>
              <w:rPr>
                <w:rFonts w:ascii="Arial Narrow" w:hAnsi="Arial Narrow"/>
                <w:b/>
                <w:color w:val="FFFFFF" w:themeColor="background1"/>
                <w:sz w:val="28"/>
                <w:szCs w:val="28"/>
              </w:rPr>
            </w:pPr>
          </w:p>
          <w:p w14:paraId="1CA5A503" w14:textId="77777777" w:rsidR="00A202DE" w:rsidRPr="005333EB" w:rsidRDefault="00A202DE" w:rsidP="005333EB">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INDICADORES DE RESULTADO </w:t>
            </w:r>
          </w:p>
          <w:p w14:paraId="19B82B59" w14:textId="77777777" w:rsidR="00A202DE" w:rsidRPr="005333EB" w:rsidRDefault="00A202DE" w:rsidP="005333EB">
            <w:pPr>
              <w:pStyle w:val="Default"/>
              <w:jc w:val="both"/>
              <w:rPr>
                <w:rFonts w:ascii="Arial Narrow" w:hAnsi="Arial Narrow"/>
                <w:b/>
                <w:color w:val="FFFFFF" w:themeColor="background1"/>
                <w:sz w:val="28"/>
                <w:szCs w:val="28"/>
              </w:rPr>
            </w:pPr>
          </w:p>
        </w:tc>
      </w:tr>
      <w:tr w:rsidR="00900D0D" w:rsidRPr="004F0721" w14:paraId="73BD159C" w14:textId="77777777" w:rsidTr="005333EB">
        <w:tc>
          <w:tcPr>
            <w:tcW w:w="2992" w:type="dxa"/>
            <w:shd w:val="clear" w:color="auto" w:fill="auto"/>
          </w:tcPr>
          <w:p w14:paraId="13914DDC" w14:textId="77777777" w:rsidR="00A202DE" w:rsidRPr="004F0721" w:rsidRDefault="00A202DE" w:rsidP="005333EB">
            <w:pPr>
              <w:pStyle w:val="Default"/>
              <w:ind w:left="360"/>
              <w:jc w:val="both"/>
              <w:rPr>
                <w:rFonts w:ascii="Arial Narrow" w:hAnsi="Arial Narrow"/>
                <w:color w:val="auto"/>
                <w:sz w:val="28"/>
                <w:szCs w:val="28"/>
              </w:rPr>
            </w:pPr>
          </w:p>
          <w:p w14:paraId="4864AEF6"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Analizar la importancia de la revisión </w:t>
            </w:r>
            <w:r w:rsidR="003669A7" w:rsidRPr="004F0721">
              <w:rPr>
                <w:rFonts w:ascii="Arial Narrow" w:hAnsi="Arial Narrow"/>
                <w:color w:val="auto"/>
                <w:sz w:val="28"/>
                <w:szCs w:val="28"/>
              </w:rPr>
              <w:t>técnica</w:t>
            </w:r>
            <w:r w:rsidRPr="004F0721">
              <w:rPr>
                <w:rFonts w:ascii="Arial Narrow" w:hAnsi="Arial Narrow"/>
                <w:color w:val="auto"/>
                <w:sz w:val="28"/>
                <w:szCs w:val="28"/>
              </w:rPr>
              <w:t xml:space="preserve"> mecánica en la mejora de las condiciones de seguridad vial de los vehículos automotores. </w:t>
            </w:r>
          </w:p>
          <w:p w14:paraId="5998FC7E" w14:textId="77777777" w:rsidR="00A202DE" w:rsidRPr="004F0721" w:rsidRDefault="00A202DE" w:rsidP="005333EB">
            <w:pPr>
              <w:pStyle w:val="Default"/>
              <w:ind w:left="360"/>
              <w:jc w:val="both"/>
              <w:rPr>
                <w:rFonts w:ascii="Arial Narrow" w:hAnsi="Arial Narrow"/>
                <w:color w:val="auto"/>
                <w:sz w:val="28"/>
                <w:szCs w:val="28"/>
              </w:rPr>
            </w:pPr>
          </w:p>
          <w:p w14:paraId="5D1B418B"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Promover y exigir una revisión </w:t>
            </w:r>
            <w:r w:rsidR="003669A7" w:rsidRPr="004F0721">
              <w:rPr>
                <w:rFonts w:ascii="Arial Narrow" w:hAnsi="Arial Narrow"/>
                <w:color w:val="auto"/>
                <w:sz w:val="28"/>
                <w:szCs w:val="28"/>
              </w:rPr>
              <w:t>técnica</w:t>
            </w:r>
            <w:r w:rsidRPr="004F0721">
              <w:rPr>
                <w:rFonts w:ascii="Arial Narrow" w:hAnsi="Arial Narrow"/>
                <w:color w:val="auto"/>
                <w:sz w:val="28"/>
                <w:szCs w:val="28"/>
              </w:rPr>
              <w:t xml:space="preserve"> mecánica exhaustiva a los vehículos </w:t>
            </w:r>
            <w:r w:rsidRPr="004F0721">
              <w:rPr>
                <w:rFonts w:ascii="Arial Narrow" w:hAnsi="Arial Narrow"/>
                <w:color w:val="auto"/>
                <w:sz w:val="28"/>
                <w:szCs w:val="28"/>
              </w:rPr>
              <w:lastRenderedPageBreak/>
              <w:t xml:space="preserve">vinculados a la empresa. </w:t>
            </w:r>
          </w:p>
          <w:p w14:paraId="79AE4E2E" w14:textId="77777777" w:rsidR="00A202DE" w:rsidRPr="004F0721" w:rsidRDefault="00A202DE" w:rsidP="005333EB">
            <w:pPr>
              <w:pStyle w:val="Default"/>
              <w:ind w:left="360"/>
              <w:jc w:val="both"/>
              <w:rPr>
                <w:rFonts w:ascii="Arial Narrow" w:hAnsi="Arial Narrow"/>
                <w:color w:val="auto"/>
                <w:sz w:val="28"/>
                <w:szCs w:val="28"/>
              </w:rPr>
            </w:pPr>
          </w:p>
          <w:p w14:paraId="2EFA2F00"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Formulación de campañas que incentiven el mantenimiento y la revisión del estado de los elementos técnicos de los vehículos vinculados a la empresa. </w:t>
            </w:r>
          </w:p>
          <w:p w14:paraId="4EE9E93E" w14:textId="77777777" w:rsidR="00A202DE" w:rsidRPr="004F0721" w:rsidRDefault="00A202DE" w:rsidP="005333EB">
            <w:pPr>
              <w:pStyle w:val="Default"/>
              <w:ind w:left="360"/>
              <w:jc w:val="both"/>
              <w:rPr>
                <w:rFonts w:ascii="Arial Narrow" w:hAnsi="Arial Narrow"/>
                <w:color w:val="auto"/>
                <w:sz w:val="28"/>
                <w:szCs w:val="28"/>
              </w:rPr>
            </w:pPr>
          </w:p>
          <w:p w14:paraId="7EA5CBFB"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Realizar el mantenimiento de los vehículos de manera PREVENTIVA Y CORRECTIVA.</w:t>
            </w:r>
          </w:p>
          <w:p w14:paraId="398F61EE" w14:textId="77777777" w:rsidR="00A202DE" w:rsidRPr="004F0721" w:rsidRDefault="00A202DE" w:rsidP="005333EB">
            <w:pPr>
              <w:pStyle w:val="Default"/>
              <w:ind w:left="360"/>
              <w:jc w:val="both"/>
              <w:rPr>
                <w:rFonts w:ascii="Arial Narrow" w:hAnsi="Arial Narrow"/>
                <w:color w:val="auto"/>
                <w:sz w:val="28"/>
                <w:szCs w:val="28"/>
              </w:rPr>
            </w:pPr>
          </w:p>
          <w:p w14:paraId="4CACCA24" w14:textId="77777777" w:rsidR="00A202DE" w:rsidRPr="004F0721" w:rsidRDefault="00A202DE" w:rsidP="005333EB">
            <w:pPr>
              <w:pStyle w:val="Default"/>
              <w:ind w:left="360"/>
              <w:jc w:val="both"/>
              <w:rPr>
                <w:rFonts w:ascii="Arial Narrow" w:hAnsi="Arial Narrow"/>
                <w:color w:val="auto"/>
                <w:sz w:val="28"/>
                <w:szCs w:val="28"/>
              </w:rPr>
            </w:pPr>
          </w:p>
          <w:p w14:paraId="1BD3A963" w14:textId="77777777" w:rsidR="00A202DE" w:rsidRPr="004F0721" w:rsidRDefault="00A202DE" w:rsidP="005333EB">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2215FA6E" w14:textId="77777777" w:rsidR="00A202DE" w:rsidRPr="004F0721" w:rsidRDefault="00A202DE" w:rsidP="005333EB">
            <w:pPr>
              <w:pStyle w:val="Default"/>
              <w:ind w:left="360"/>
              <w:jc w:val="both"/>
              <w:rPr>
                <w:rFonts w:ascii="Arial Narrow" w:hAnsi="Arial Narrow"/>
                <w:color w:val="auto"/>
                <w:sz w:val="28"/>
                <w:szCs w:val="28"/>
              </w:rPr>
            </w:pPr>
          </w:p>
          <w:p w14:paraId="40352208" w14:textId="77777777" w:rsidR="00A202DE" w:rsidRPr="004F0721" w:rsidRDefault="00A202DE" w:rsidP="005333EB">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51675F1A" w14:textId="77777777" w:rsidR="00A202DE" w:rsidRPr="004F0721" w:rsidRDefault="00A202DE" w:rsidP="005333EB">
            <w:pPr>
              <w:pStyle w:val="Default"/>
              <w:ind w:left="360"/>
              <w:jc w:val="both"/>
              <w:rPr>
                <w:rFonts w:ascii="Arial Narrow" w:hAnsi="Arial Narrow"/>
                <w:color w:val="auto"/>
                <w:sz w:val="28"/>
                <w:szCs w:val="28"/>
              </w:rPr>
            </w:pPr>
          </w:p>
        </w:tc>
        <w:tc>
          <w:tcPr>
            <w:tcW w:w="2993" w:type="dxa"/>
            <w:shd w:val="clear" w:color="auto" w:fill="auto"/>
          </w:tcPr>
          <w:p w14:paraId="05B84C41" w14:textId="77777777" w:rsidR="00A202DE" w:rsidRPr="004F0721" w:rsidRDefault="00A202DE" w:rsidP="005333EB">
            <w:pPr>
              <w:pStyle w:val="Default"/>
              <w:ind w:left="360"/>
              <w:jc w:val="both"/>
              <w:rPr>
                <w:rFonts w:ascii="Arial Narrow" w:hAnsi="Arial Narrow"/>
                <w:color w:val="auto"/>
                <w:sz w:val="28"/>
                <w:szCs w:val="28"/>
              </w:rPr>
            </w:pPr>
          </w:p>
          <w:p w14:paraId="0A520AFF"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Aplicar la  normativa para la revisión </w:t>
            </w:r>
            <w:r w:rsidR="003669A7" w:rsidRPr="004F0721">
              <w:rPr>
                <w:rFonts w:ascii="Arial Narrow" w:hAnsi="Arial Narrow"/>
                <w:color w:val="auto"/>
                <w:sz w:val="28"/>
                <w:szCs w:val="28"/>
              </w:rPr>
              <w:t>técnica</w:t>
            </w:r>
            <w:r w:rsidRPr="004F0721">
              <w:rPr>
                <w:rFonts w:ascii="Arial Narrow" w:hAnsi="Arial Narrow"/>
                <w:color w:val="auto"/>
                <w:sz w:val="28"/>
                <w:szCs w:val="28"/>
              </w:rPr>
              <w:t xml:space="preserve"> mecánica de  los vehículos vinculados a la empresa.</w:t>
            </w:r>
          </w:p>
          <w:p w14:paraId="087C80A7" w14:textId="77777777" w:rsidR="00A202DE" w:rsidRPr="004F0721" w:rsidRDefault="00A202DE" w:rsidP="005333EB">
            <w:pPr>
              <w:pStyle w:val="Default"/>
              <w:ind w:left="360"/>
              <w:jc w:val="both"/>
              <w:rPr>
                <w:rFonts w:ascii="Arial Narrow" w:hAnsi="Arial Narrow"/>
                <w:color w:val="auto"/>
                <w:sz w:val="28"/>
                <w:szCs w:val="28"/>
              </w:rPr>
            </w:pPr>
          </w:p>
          <w:p w14:paraId="2B6039FF"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vehículos automotores en general que han sido inspeccionados en la revisión técnico </w:t>
            </w:r>
            <w:r w:rsidRPr="004F0721">
              <w:rPr>
                <w:rFonts w:ascii="Arial Narrow" w:hAnsi="Arial Narrow"/>
                <w:color w:val="auto"/>
                <w:sz w:val="28"/>
                <w:szCs w:val="28"/>
              </w:rPr>
              <w:lastRenderedPageBreak/>
              <w:t xml:space="preserve">mecánica. </w:t>
            </w:r>
          </w:p>
          <w:p w14:paraId="259DAF60" w14:textId="77777777" w:rsidR="00A202DE" w:rsidRPr="004F0721" w:rsidRDefault="00A202DE" w:rsidP="005333EB">
            <w:pPr>
              <w:pStyle w:val="Default"/>
              <w:ind w:left="360"/>
              <w:jc w:val="both"/>
              <w:rPr>
                <w:rFonts w:ascii="Arial Narrow" w:hAnsi="Arial Narrow"/>
                <w:color w:val="auto"/>
                <w:sz w:val="28"/>
                <w:szCs w:val="28"/>
              </w:rPr>
            </w:pPr>
          </w:p>
          <w:p w14:paraId="2D5DB125"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campañas de sensibilización sobre la importancia de la revisión técnico mecánica realizadas. </w:t>
            </w:r>
          </w:p>
          <w:p w14:paraId="7E61A5EA" w14:textId="77777777" w:rsidR="00A202DE" w:rsidRPr="004F0721" w:rsidRDefault="00A202DE" w:rsidP="003669A7">
            <w:pPr>
              <w:pStyle w:val="Default"/>
              <w:jc w:val="both"/>
              <w:rPr>
                <w:rFonts w:ascii="Arial Narrow" w:hAnsi="Arial Narrow"/>
                <w:color w:val="auto"/>
                <w:sz w:val="28"/>
                <w:szCs w:val="28"/>
              </w:rPr>
            </w:pPr>
          </w:p>
          <w:p w14:paraId="0326FB2C" w14:textId="77777777" w:rsidR="00A202DE" w:rsidRPr="004F0721" w:rsidRDefault="00A202DE" w:rsidP="005333EB">
            <w:pPr>
              <w:pStyle w:val="Default"/>
              <w:ind w:left="360"/>
              <w:jc w:val="both"/>
              <w:rPr>
                <w:rFonts w:ascii="Arial Narrow" w:hAnsi="Arial Narrow"/>
                <w:color w:val="auto"/>
                <w:sz w:val="28"/>
                <w:szCs w:val="28"/>
              </w:rPr>
            </w:pPr>
          </w:p>
          <w:p w14:paraId="097E6F86"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Llevar un histórico del mantenimiento preventivo y correctivo y la ficha técnica de cada vehículo vinculado a la empresa.</w:t>
            </w:r>
          </w:p>
          <w:p w14:paraId="5289256C" w14:textId="77777777" w:rsidR="00A202DE" w:rsidRPr="004F0721" w:rsidRDefault="00A202DE" w:rsidP="005333EB">
            <w:pPr>
              <w:pStyle w:val="Default"/>
              <w:ind w:left="360"/>
              <w:jc w:val="both"/>
              <w:rPr>
                <w:rFonts w:ascii="Arial Narrow" w:hAnsi="Arial Narrow"/>
                <w:color w:val="auto"/>
                <w:sz w:val="28"/>
                <w:szCs w:val="28"/>
              </w:rPr>
            </w:pPr>
          </w:p>
        </w:tc>
        <w:tc>
          <w:tcPr>
            <w:tcW w:w="2993" w:type="dxa"/>
            <w:shd w:val="clear" w:color="auto" w:fill="auto"/>
          </w:tcPr>
          <w:p w14:paraId="726D847A" w14:textId="77777777" w:rsidR="00A202DE" w:rsidRPr="004F0721" w:rsidRDefault="00A202DE" w:rsidP="005333EB">
            <w:pPr>
              <w:pStyle w:val="Default"/>
              <w:ind w:left="360"/>
              <w:jc w:val="both"/>
              <w:rPr>
                <w:rFonts w:ascii="Arial Narrow" w:hAnsi="Arial Narrow"/>
                <w:color w:val="auto"/>
                <w:sz w:val="28"/>
                <w:szCs w:val="28"/>
              </w:rPr>
            </w:pPr>
          </w:p>
          <w:p w14:paraId="6E802E95"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Porcentaje de cumplimiento de vehículos que en que pasan por la revisión técnico mecánica. </w:t>
            </w:r>
          </w:p>
          <w:p w14:paraId="46880A7B" w14:textId="77777777" w:rsidR="00A202DE" w:rsidRPr="004F0721" w:rsidRDefault="00A202DE" w:rsidP="005333EB">
            <w:pPr>
              <w:pStyle w:val="Default"/>
              <w:ind w:left="360"/>
              <w:jc w:val="both"/>
              <w:rPr>
                <w:rFonts w:ascii="Arial Narrow" w:hAnsi="Arial Narrow"/>
                <w:color w:val="auto"/>
                <w:sz w:val="28"/>
                <w:szCs w:val="28"/>
              </w:rPr>
            </w:pPr>
          </w:p>
          <w:p w14:paraId="6C06F05D"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Cantidad de procesos de control y fiscalización sobre la revisión técnico mecánica de los vehículos vinculados a </w:t>
            </w:r>
            <w:r w:rsidRPr="004F0721">
              <w:rPr>
                <w:rFonts w:ascii="Arial Narrow" w:hAnsi="Arial Narrow"/>
                <w:color w:val="auto"/>
                <w:sz w:val="28"/>
                <w:szCs w:val="28"/>
              </w:rPr>
              <w:lastRenderedPageBreak/>
              <w:t xml:space="preserve">la empresa. </w:t>
            </w:r>
          </w:p>
          <w:p w14:paraId="61401E43" w14:textId="77777777" w:rsidR="00A202DE" w:rsidRPr="004F0721" w:rsidRDefault="00A202DE" w:rsidP="005333EB">
            <w:pPr>
              <w:pStyle w:val="Default"/>
              <w:ind w:left="360"/>
              <w:jc w:val="both"/>
              <w:rPr>
                <w:rFonts w:ascii="Arial Narrow" w:hAnsi="Arial Narrow"/>
                <w:color w:val="auto"/>
                <w:sz w:val="28"/>
                <w:szCs w:val="28"/>
              </w:rPr>
            </w:pPr>
          </w:p>
          <w:p w14:paraId="73D5E18E"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infracciones cursadas por incumplimiento de la revisión técnico mecánica de los vehículos vinculados a la empresa. </w:t>
            </w:r>
          </w:p>
          <w:p w14:paraId="6F3AF008" w14:textId="77777777" w:rsidR="00A202DE" w:rsidRPr="004F0721" w:rsidRDefault="00A202DE" w:rsidP="005333EB">
            <w:pPr>
              <w:pStyle w:val="Default"/>
              <w:ind w:left="360"/>
              <w:jc w:val="both"/>
              <w:rPr>
                <w:rFonts w:ascii="Arial Narrow" w:hAnsi="Arial Narrow"/>
                <w:color w:val="auto"/>
                <w:sz w:val="28"/>
                <w:szCs w:val="28"/>
              </w:rPr>
            </w:pPr>
          </w:p>
          <w:p w14:paraId="43174F07" w14:textId="77777777" w:rsidR="00A202DE" w:rsidRPr="004F0721" w:rsidRDefault="00A202DE" w:rsidP="004B7335">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Porcentaje de disminución de accidentes de tránsito producidos por deficiencia en las condiciones técnico mecánicas de los vehículos vinculados a la empresa.</w:t>
            </w:r>
          </w:p>
          <w:p w14:paraId="703F9D93" w14:textId="77777777" w:rsidR="00A202DE" w:rsidRPr="004F0721" w:rsidRDefault="00A202DE" w:rsidP="005333EB">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65867ED8" w14:textId="77777777" w:rsidR="00A202DE" w:rsidRPr="004F0721" w:rsidRDefault="00A202DE" w:rsidP="004F45FA">
            <w:pPr>
              <w:pStyle w:val="Default"/>
              <w:ind w:left="360"/>
              <w:jc w:val="both"/>
              <w:rPr>
                <w:rFonts w:ascii="Arial Narrow" w:hAnsi="Arial Narrow"/>
                <w:color w:val="auto"/>
                <w:sz w:val="28"/>
                <w:szCs w:val="28"/>
              </w:rPr>
            </w:pPr>
          </w:p>
        </w:tc>
      </w:tr>
    </w:tbl>
    <w:p w14:paraId="37F2E627" w14:textId="77777777" w:rsidR="00A202DE" w:rsidRPr="004F0721" w:rsidRDefault="00A202DE" w:rsidP="004F0721">
      <w:pPr>
        <w:pStyle w:val="Default"/>
        <w:spacing w:line="360" w:lineRule="auto"/>
        <w:jc w:val="both"/>
        <w:rPr>
          <w:rFonts w:ascii="Arial Narrow" w:hAnsi="Arial Narrow"/>
          <w:color w:val="auto"/>
          <w:sz w:val="28"/>
          <w:szCs w:val="28"/>
        </w:rPr>
      </w:pPr>
    </w:p>
    <w:p w14:paraId="7C742FF8" w14:textId="77777777" w:rsidR="004A6E02" w:rsidRPr="004F0721" w:rsidRDefault="004A6E02" w:rsidP="004F0721">
      <w:pPr>
        <w:spacing w:after="0" w:line="360" w:lineRule="auto"/>
        <w:jc w:val="both"/>
        <w:rPr>
          <w:rFonts w:ascii="Arial Narrow" w:hAnsi="Arial Narrow"/>
          <w:sz w:val="28"/>
          <w:szCs w:val="28"/>
        </w:rPr>
      </w:pPr>
    </w:p>
    <w:p w14:paraId="10613A14" w14:textId="77777777" w:rsidR="004A6E02" w:rsidRDefault="00216161" w:rsidP="00863402">
      <w:pPr>
        <w:pStyle w:val="Ttulo3"/>
        <w:spacing w:before="0" w:line="360" w:lineRule="auto"/>
        <w:jc w:val="both"/>
        <w:rPr>
          <w:rFonts w:ascii="Arial Narrow" w:hAnsi="Arial Narrow"/>
          <w:color w:val="auto"/>
          <w:sz w:val="28"/>
          <w:szCs w:val="28"/>
        </w:rPr>
      </w:pPr>
      <w:bookmarkStart w:id="52" w:name="_Toc344571538"/>
      <w:r w:rsidRPr="004F0721">
        <w:rPr>
          <w:rFonts w:ascii="Arial Narrow" w:hAnsi="Arial Narrow"/>
          <w:color w:val="auto"/>
          <w:sz w:val="28"/>
          <w:szCs w:val="28"/>
        </w:rPr>
        <w:t>8.</w:t>
      </w:r>
      <w:r w:rsidR="000979D2">
        <w:rPr>
          <w:rFonts w:ascii="Arial Narrow" w:hAnsi="Arial Narrow"/>
          <w:color w:val="auto"/>
          <w:sz w:val="28"/>
          <w:szCs w:val="28"/>
        </w:rPr>
        <w:t>2</w:t>
      </w:r>
      <w:r w:rsidR="00B343F9" w:rsidRPr="004F0721">
        <w:rPr>
          <w:rFonts w:ascii="Arial Narrow" w:hAnsi="Arial Narrow"/>
          <w:color w:val="auto"/>
          <w:sz w:val="28"/>
          <w:szCs w:val="28"/>
        </w:rPr>
        <w:t>.2. Documen</w:t>
      </w:r>
      <w:r w:rsidR="00863402">
        <w:rPr>
          <w:rFonts w:ascii="Arial Narrow" w:hAnsi="Arial Narrow"/>
          <w:color w:val="auto"/>
          <w:sz w:val="28"/>
          <w:szCs w:val="28"/>
        </w:rPr>
        <w:t>tación del plan de mantenimiento</w:t>
      </w:r>
      <w:bookmarkEnd w:id="52"/>
    </w:p>
    <w:p w14:paraId="7CFDC3D7" w14:textId="77777777" w:rsidR="00863402" w:rsidRPr="00863402" w:rsidRDefault="00863402" w:rsidP="00863402"/>
    <w:p w14:paraId="27C95584" w14:textId="4C80DA5A" w:rsidR="00863402" w:rsidRDefault="00863402" w:rsidP="004F0721">
      <w:pPr>
        <w:spacing w:after="0" w:line="360" w:lineRule="auto"/>
        <w:jc w:val="both"/>
        <w:rPr>
          <w:rFonts w:ascii="Arial Narrow" w:hAnsi="Arial Narrow"/>
          <w:sz w:val="28"/>
          <w:szCs w:val="28"/>
        </w:rPr>
      </w:pPr>
      <w:r>
        <w:rPr>
          <w:rFonts w:ascii="Arial Narrow" w:hAnsi="Arial Narrow"/>
          <w:sz w:val="28"/>
          <w:szCs w:val="28"/>
        </w:rPr>
        <w:t>Toda la información del plan de mantenimiento de cada vehículo se debe registrar en la ficha técnica, el mantenimiento se hace de acuerdo al programa de Revisión y Mantenimiento de la empresa, en las fechas y con los métodos establecidos. Ver Anexo</w:t>
      </w:r>
    </w:p>
    <w:p w14:paraId="71E2809E" w14:textId="77777777" w:rsidR="00863402" w:rsidRPr="004F0721" w:rsidRDefault="00863402" w:rsidP="004F0721">
      <w:pPr>
        <w:spacing w:after="0" w:line="360" w:lineRule="auto"/>
        <w:jc w:val="both"/>
        <w:rPr>
          <w:rFonts w:ascii="Arial Narrow" w:hAnsi="Arial Narrow"/>
          <w:sz w:val="28"/>
          <w:szCs w:val="28"/>
        </w:rPr>
      </w:pPr>
      <w:r>
        <w:rPr>
          <w:rFonts w:ascii="Arial Narrow" w:hAnsi="Arial Narrow"/>
          <w:sz w:val="28"/>
          <w:szCs w:val="28"/>
        </w:rPr>
        <w:lastRenderedPageBreak/>
        <w:t>La empresa no contrata vehículos externos o de otras empresas, pero en la eventualidad de que se deban contratar, se verificará que la empresa contratista tenga un plan de mantenimiento y lo ejecute</w:t>
      </w:r>
    </w:p>
    <w:p w14:paraId="196D1B2C" w14:textId="77777777" w:rsidR="004A6E02" w:rsidRPr="004F0721" w:rsidRDefault="004A6E02" w:rsidP="004F0721">
      <w:pPr>
        <w:spacing w:after="0" w:line="360" w:lineRule="auto"/>
        <w:jc w:val="both"/>
        <w:rPr>
          <w:rFonts w:ascii="Arial Narrow" w:hAnsi="Arial Narrow"/>
          <w:sz w:val="28"/>
          <w:szCs w:val="28"/>
        </w:rPr>
      </w:pPr>
    </w:p>
    <w:p w14:paraId="09B81E83" w14:textId="77777777" w:rsidR="00B343F9" w:rsidRPr="004F0721" w:rsidRDefault="000979D2" w:rsidP="004F0721">
      <w:pPr>
        <w:pStyle w:val="Ttulo3"/>
        <w:spacing w:before="0" w:line="360" w:lineRule="auto"/>
        <w:jc w:val="both"/>
        <w:rPr>
          <w:rFonts w:ascii="Arial Narrow" w:hAnsi="Arial Narrow"/>
          <w:color w:val="auto"/>
          <w:sz w:val="28"/>
          <w:szCs w:val="28"/>
        </w:rPr>
      </w:pPr>
      <w:bookmarkStart w:id="53" w:name="_Toc344571539"/>
      <w:r>
        <w:rPr>
          <w:rFonts w:ascii="Arial Narrow" w:hAnsi="Arial Narrow"/>
          <w:color w:val="auto"/>
          <w:sz w:val="28"/>
          <w:szCs w:val="28"/>
        </w:rPr>
        <w:t>8.2</w:t>
      </w:r>
      <w:r w:rsidR="00B343F9" w:rsidRPr="004F0721">
        <w:rPr>
          <w:rFonts w:ascii="Arial Narrow" w:hAnsi="Arial Narrow"/>
          <w:color w:val="auto"/>
          <w:sz w:val="28"/>
          <w:szCs w:val="28"/>
        </w:rPr>
        <w:t>.3. Idoneidad</w:t>
      </w:r>
      <w:bookmarkEnd w:id="53"/>
    </w:p>
    <w:p w14:paraId="77772B8D" w14:textId="77777777" w:rsidR="004A6E02" w:rsidRDefault="004A6E02" w:rsidP="004F0721">
      <w:pPr>
        <w:spacing w:after="0" w:line="360" w:lineRule="auto"/>
        <w:jc w:val="both"/>
        <w:rPr>
          <w:rFonts w:ascii="Arial Narrow" w:hAnsi="Arial Narrow"/>
          <w:sz w:val="28"/>
          <w:szCs w:val="28"/>
        </w:rPr>
      </w:pPr>
    </w:p>
    <w:p w14:paraId="31CEC79F" w14:textId="77777777" w:rsidR="00863402" w:rsidRPr="00D055B8" w:rsidRDefault="00863402" w:rsidP="00863402">
      <w:pPr>
        <w:spacing w:after="0"/>
        <w:jc w:val="both"/>
        <w:rPr>
          <w:rFonts w:ascii="Arial Narrow" w:hAnsi="Arial Narrow" w:cs="Arial"/>
          <w:sz w:val="28"/>
          <w:szCs w:val="28"/>
          <w:lang w:val="es-US"/>
        </w:rPr>
      </w:pPr>
      <w:r w:rsidRPr="00D055B8">
        <w:rPr>
          <w:rFonts w:ascii="Arial Narrow" w:hAnsi="Arial Narrow" w:cs="Arial"/>
          <w:sz w:val="28"/>
          <w:szCs w:val="28"/>
          <w:lang w:val="es-US"/>
        </w:rPr>
        <w:t xml:space="preserve">El objetivo es establecer los parámetros generales para la Selección y Control de Contratistas y Proveedores de </w:t>
      </w:r>
      <w:r w:rsidR="00B94FA1">
        <w:rPr>
          <w:rFonts w:ascii="Arial Narrow" w:hAnsi="Arial Narrow" w:cs="Arial"/>
          <w:sz w:val="28"/>
          <w:szCs w:val="28"/>
          <w:lang w:val="es-US"/>
        </w:rPr>
        <w:t xml:space="preserve">SETRES LTDA </w:t>
      </w:r>
      <w:r>
        <w:rPr>
          <w:rFonts w:ascii="Arial Narrow" w:hAnsi="Arial Narrow" w:cs="Arial"/>
          <w:sz w:val="28"/>
          <w:szCs w:val="28"/>
          <w:lang w:val="es-US"/>
        </w:rPr>
        <w:t xml:space="preserve"> S.A., e</w:t>
      </w:r>
      <w:r w:rsidRPr="00D055B8">
        <w:rPr>
          <w:rFonts w:ascii="Arial Narrow" w:hAnsi="Arial Narrow" w:cs="Arial"/>
          <w:sz w:val="28"/>
          <w:szCs w:val="28"/>
          <w:lang w:val="es-US"/>
        </w:rPr>
        <w:t>ste procedimiento aplica para los proveedores de productos y servicios para la adquisición de flota y el mantenimiento preventivo y correctivo del parque automotor.</w:t>
      </w:r>
    </w:p>
    <w:p w14:paraId="68DAEE2C" w14:textId="77777777" w:rsidR="00863402" w:rsidRPr="00D055B8" w:rsidRDefault="00863402" w:rsidP="00863402">
      <w:pPr>
        <w:spacing w:after="0"/>
        <w:jc w:val="both"/>
        <w:rPr>
          <w:rFonts w:ascii="Arial Narrow" w:hAnsi="Arial Narrow" w:cs="Arial"/>
          <w:sz w:val="28"/>
          <w:szCs w:val="28"/>
          <w:lang w:val="es-US"/>
        </w:rPr>
      </w:pPr>
    </w:p>
    <w:p w14:paraId="31EFFB28" w14:textId="77777777" w:rsidR="00863402" w:rsidRPr="00D055B8" w:rsidRDefault="00863402" w:rsidP="00863402">
      <w:pPr>
        <w:spacing w:after="0"/>
        <w:jc w:val="both"/>
        <w:rPr>
          <w:rFonts w:ascii="Arial Narrow" w:hAnsi="Arial Narrow" w:cs="Arial"/>
          <w:sz w:val="28"/>
          <w:szCs w:val="28"/>
          <w:lang w:val="es-US"/>
        </w:rPr>
      </w:pPr>
      <w:r w:rsidRPr="00D055B8">
        <w:rPr>
          <w:rFonts w:ascii="Arial Narrow" w:hAnsi="Arial Narrow" w:cs="Arial"/>
          <w:sz w:val="28"/>
          <w:szCs w:val="28"/>
          <w:lang w:val="es-US"/>
        </w:rPr>
        <w:t>Al requerirse de realizar una compra se realiza la verificación de los requisitos de compra bien sea directamente en las instalaciones del proveedor según la cotización la cual se realiza con el fin que se evidencie la planificación dependiendo del tipo de compra y asegurar con control eficaz y oportuno.</w:t>
      </w:r>
    </w:p>
    <w:p w14:paraId="5E82F9F5" w14:textId="77777777" w:rsidR="00863402" w:rsidRPr="00D055B8" w:rsidRDefault="00863402" w:rsidP="00863402">
      <w:pPr>
        <w:spacing w:after="0"/>
        <w:jc w:val="both"/>
        <w:rPr>
          <w:rFonts w:ascii="Arial Narrow" w:hAnsi="Arial Narrow" w:cs="Arial"/>
          <w:sz w:val="28"/>
          <w:szCs w:val="28"/>
          <w:lang w:val="es-US"/>
        </w:rPr>
      </w:pPr>
    </w:p>
    <w:p w14:paraId="61BC1055" w14:textId="77777777" w:rsidR="00863402" w:rsidRPr="00D055B8" w:rsidRDefault="00863402" w:rsidP="00863402">
      <w:pPr>
        <w:spacing w:after="0"/>
        <w:jc w:val="both"/>
        <w:rPr>
          <w:rFonts w:ascii="Arial Narrow" w:hAnsi="Arial Narrow" w:cs="Arial"/>
          <w:sz w:val="28"/>
          <w:szCs w:val="28"/>
          <w:lang w:val="es-US"/>
        </w:rPr>
      </w:pPr>
      <w:r w:rsidRPr="00D055B8">
        <w:rPr>
          <w:rFonts w:ascii="Arial Narrow" w:hAnsi="Arial Narrow" w:cs="Arial"/>
          <w:sz w:val="28"/>
          <w:szCs w:val="28"/>
          <w:lang w:val="es-US"/>
        </w:rPr>
        <w:t>La selección de los proveedores se hará de acuerdo al formato de evaluación y selección de proveedores y/o en base a los datos históricos que se tienen de los proveedores que han prestado sus servicios a la empresa en anteriores ocasiones, para esto se les pedirá constancia de estar legalmente constituidas sus empresas o establecimientos comerciales; si el proveedor es un taller se le hará visita con el propósito de verificar que las condiciones sean aptas para recibir los vehículos, para lo cual se aplicará el formato  de Evaluación y selección de proveedores.</w:t>
      </w:r>
    </w:p>
    <w:p w14:paraId="06CB6F0A" w14:textId="77777777" w:rsidR="00863402" w:rsidRPr="00D055B8" w:rsidRDefault="00863402" w:rsidP="00863402">
      <w:pPr>
        <w:spacing w:after="0"/>
        <w:jc w:val="both"/>
        <w:rPr>
          <w:rFonts w:ascii="Arial Narrow" w:hAnsi="Arial Narrow" w:cs="Arial"/>
          <w:sz w:val="28"/>
          <w:szCs w:val="28"/>
          <w:lang w:val="es-US"/>
        </w:rPr>
      </w:pPr>
    </w:p>
    <w:p w14:paraId="11B6C4F4" w14:textId="77777777" w:rsidR="00863402" w:rsidRPr="00D055B8" w:rsidRDefault="00863402" w:rsidP="00863402">
      <w:pPr>
        <w:spacing w:after="0"/>
        <w:jc w:val="both"/>
        <w:rPr>
          <w:rFonts w:ascii="Arial Narrow" w:hAnsi="Arial Narrow" w:cs="Arial"/>
          <w:sz w:val="28"/>
          <w:szCs w:val="28"/>
          <w:lang w:val="es-US"/>
        </w:rPr>
      </w:pPr>
      <w:r w:rsidRPr="00D055B8">
        <w:rPr>
          <w:rFonts w:ascii="Arial Narrow" w:hAnsi="Arial Narrow" w:cs="Arial"/>
          <w:sz w:val="28"/>
          <w:szCs w:val="28"/>
          <w:lang w:val="es-US"/>
        </w:rPr>
        <w:t>De acuerdo al resultado de la evaluación se realiza la respectiva selección de los proveedores y se actualiza el Listado de proveedores.</w:t>
      </w:r>
    </w:p>
    <w:p w14:paraId="2BAE8C59" w14:textId="77777777" w:rsidR="00863402" w:rsidRPr="00D055B8" w:rsidRDefault="00863402" w:rsidP="00863402">
      <w:pPr>
        <w:spacing w:after="0"/>
        <w:jc w:val="both"/>
        <w:rPr>
          <w:rFonts w:ascii="Arial Narrow" w:hAnsi="Arial Narrow" w:cs="Arial"/>
          <w:sz w:val="28"/>
          <w:szCs w:val="28"/>
          <w:lang w:val="es-US"/>
        </w:rPr>
      </w:pPr>
    </w:p>
    <w:p w14:paraId="624B05A7" w14:textId="77777777" w:rsidR="00B343F9" w:rsidRPr="004F0721" w:rsidRDefault="000979D2" w:rsidP="004F0721">
      <w:pPr>
        <w:pStyle w:val="Ttulo3"/>
        <w:spacing w:before="0" w:line="360" w:lineRule="auto"/>
        <w:jc w:val="both"/>
        <w:rPr>
          <w:rFonts w:ascii="Arial Narrow" w:hAnsi="Arial Narrow"/>
          <w:color w:val="auto"/>
          <w:sz w:val="28"/>
          <w:szCs w:val="28"/>
        </w:rPr>
      </w:pPr>
      <w:bookmarkStart w:id="54" w:name="_Toc344571540"/>
      <w:r>
        <w:rPr>
          <w:rFonts w:ascii="Arial Narrow" w:hAnsi="Arial Narrow"/>
          <w:color w:val="auto"/>
          <w:sz w:val="28"/>
          <w:szCs w:val="28"/>
        </w:rPr>
        <w:t>8.2</w:t>
      </w:r>
      <w:r w:rsidR="00B343F9" w:rsidRPr="004F0721">
        <w:rPr>
          <w:rFonts w:ascii="Arial Narrow" w:hAnsi="Arial Narrow"/>
          <w:color w:val="auto"/>
          <w:sz w:val="28"/>
          <w:szCs w:val="28"/>
        </w:rPr>
        <w:t>.4. Procedimientos de inspección diaria de los vehículos</w:t>
      </w:r>
      <w:bookmarkEnd w:id="54"/>
    </w:p>
    <w:p w14:paraId="7324B0E8" w14:textId="77777777" w:rsidR="004A6E02" w:rsidRPr="004F0721" w:rsidRDefault="004A6E02" w:rsidP="004F0721">
      <w:pPr>
        <w:spacing w:after="0" w:line="360" w:lineRule="auto"/>
        <w:jc w:val="both"/>
        <w:rPr>
          <w:rFonts w:ascii="Arial Narrow" w:hAnsi="Arial Narrow"/>
          <w:sz w:val="28"/>
          <w:szCs w:val="28"/>
        </w:rPr>
      </w:pPr>
    </w:p>
    <w:p w14:paraId="61A39AEE" w14:textId="77777777" w:rsidR="00900D0D" w:rsidRPr="004F0721" w:rsidRDefault="00900D0D" w:rsidP="004F0721">
      <w:pPr>
        <w:spacing w:after="0" w:line="360" w:lineRule="auto"/>
        <w:jc w:val="both"/>
        <w:rPr>
          <w:rFonts w:ascii="Arial Narrow" w:hAnsi="Arial Narrow" w:cs="Arial"/>
          <w:sz w:val="28"/>
          <w:szCs w:val="28"/>
        </w:rPr>
      </w:pPr>
      <w:r w:rsidRPr="004F0721">
        <w:rPr>
          <w:rFonts w:ascii="Arial Narrow" w:hAnsi="Arial Narrow" w:cs="Arial"/>
          <w:sz w:val="28"/>
          <w:szCs w:val="28"/>
        </w:rPr>
        <w:lastRenderedPageBreak/>
        <w:t>El Ministerio de Transporte a través de la Resolución No. 0315 de 2013, en su artículo 4° estableció que las empresas de transporte terrestre de pasajeros, realizarán el alistamiento diario de cada vehículo, dentro del periodo comprendido entre el último despacho del día y el primero del día siguiente, donde se verificarán como mínimo los siguientes aspectos:</w:t>
      </w:r>
    </w:p>
    <w:p w14:paraId="5C7B96F8" w14:textId="77777777" w:rsidR="00900D0D" w:rsidRPr="004F0721" w:rsidRDefault="00900D0D" w:rsidP="004F0721">
      <w:pPr>
        <w:spacing w:after="0" w:line="360" w:lineRule="auto"/>
        <w:jc w:val="both"/>
        <w:rPr>
          <w:rFonts w:ascii="Arial Narrow" w:hAnsi="Arial Narrow" w:cs="Arial"/>
          <w:sz w:val="28"/>
          <w:szCs w:val="28"/>
        </w:rPr>
      </w:pPr>
    </w:p>
    <w:p w14:paraId="0C5B8143" w14:textId="77777777" w:rsidR="00900D0D" w:rsidRPr="004F0721" w:rsidRDefault="00900D0D" w:rsidP="004B7335">
      <w:pPr>
        <w:pStyle w:val="Prrafodelista"/>
        <w:numPr>
          <w:ilvl w:val="0"/>
          <w:numId w:val="25"/>
        </w:numPr>
        <w:spacing w:after="0" w:line="360" w:lineRule="auto"/>
        <w:jc w:val="both"/>
        <w:rPr>
          <w:rFonts w:ascii="Arial Narrow" w:hAnsi="Arial Narrow" w:cs="Arial"/>
          <w:sz w:val="28"/>
          <w:szCs w:val="28"/>
        </w:rPr>
      </w:pPr>
      <w:r w:rsidRPr="004F0721">
        <w:rPr>
          <w:rFonts w:ascii="Arial Narrow" w:hAnsi="Arial Narrow" w:cs="Arial"/>
          <w:sz w:val="28"/>
          <w:szCs w:val="28"/>
        </w:rPr>
        <w:t>Fugas de motor, tensión de correas, tapas, niveles de aceite de motor, transmisión, dirección, frenos, nivel de agua limpia brisas, aditivos de radiador, filtros húmedos y secos.</w:t>
      </w:r>
    </w:p>
    <w:p w14:paraId="2D7AA0A9" w14:textId="77777777" w:rsidR="00900D0D" w:rsidRPr="004F0721" w:rsidRDefault="00900D0D" w:rsidP="004B7335">
      <w:pPr>
        <w:pStyle w:val="Prrafodelista"/>
        <w:numPr>
          <w:ilvl w:val="0"/>
          <w:numId w:val="25"/>
        </w:numPr>
        <w:spacing w:after="0" w:line="360" w:lineRule="auto"/>
        <w:jc w:val="both"/>
        <w:rPr>
          <w:rFonts w:ascii="Arial Narrow" w:hAnsi="Arial Narrow" w:cs="Arial"/>
          <w:sz w:val="28"/>
          <w:szCs w:val="28"/>
        </w:rPr>
      </w:pPr>
      <w:r w:rsidRPr="004F0721">
        <w:rPr>
          <w:rFonts w:ascii="Arial Narrow" w:hAnsi="Arial Narrow" w:cs="Arial"/>
          <w:sz w:val="28"/>
          <w:szCs w:val="28"/>
        </w:rPr>
        <w:t>Baterías: niveles de electrolito, ajustes de bornes y sulfatación.</w:t>
      </w:r>
    </w:p>
    <w:p w14:paraId="54724B82" w14:textId="77777777" w:rsidR="00900D0D" w:rsidRPr="004F0721" w:rsidRDefault="00900D0D" w:rsidP="004B7335">
      <w:pPr>
        <w:pStyle w:val="Prrafodelista"/>
        <w:numPr>
          <w:ilvl w:val="0"/>
          <w:numId w:val="25"/>
        </w:numPr>
        <w:spacing w:after="0" w:line="360" w:lineRule="auto"/>
        <w:jc w:val="both"/>
        <w:rPr>
          <w:rFonts w:ascii="Arial Narrow" w:hAnsi="Arial Narrow" w:cs="Arial"/>
          <w:sz w:val="28"/>
          <w:szCs w:val="28"/>
        </w:rPr>
      </w:pPr>
      <w:r w:rsidRPr="004F0721">
        <w:rPr>
          <w:rFonts w:ascii="Arial Narrow" w:hAnsi="Arial Narrow" w:cs="Arial"/>
          <w:sz w:val="28"/>
          <w:szCs w:val="28"/>
        </w:rPr>
        <w:t>Llantas: desgaste, presión de aire.</w:t>
      </w:r>
    </w:p>
    <w:p w14:paraId="3FC7AB72" w14:textId="77777777" w:rsidR="00900D0D" w:rsidRPr="004F0721" w:rsidRDefault="00900D0D" w:rsidP="004B7335">
      <w:pPr>
        <w:pStyle w:val="Prrafodelista"/>
        <w:numPr>
          <w:ilvl w:val="0"/>
          <w:numId w:val="25"/>
        </w:numPr>
        <w:spacing w:after="0" w:line="360" w:lineRule="auto"/>
        <w:jc w:val="both"/>
        <w:rPr>
          <w:rFonts w:ascii="Arial Narrow" w:hAnsi="Arial Narrow" w:cs="Arial"/>
          <w:sz w:val="28"/>
          <w:szCs w:val="28"/>
        </w:rPr>
      </w:pPr>
      <w:r w:rsidRPr="004F0721">
        <w:rPr>
          <w:rFonts w:ascii="Arial Narrow" w:hAnsi="Arial Narrow" w:cs="Arial"/>
          <w:sz w:val="28"/>
          <w:szCs w:val="28"/>
        </w:rPr>
        <w:t>Equipo de carretera.</w:t>
      </w:r>
    </w:p>
    <w:p w14:paraId="6A08F97F" w14:textId="77777777" w:rsidR="00900D0D" w:rsidRPr="004F0721" w:rsidRDefault="00900D0D" w:rsidP="004B7335">
      <w:pPr>
        <w:pStyle w:val="Prrafodelista"/>
        <w:numPr>
          <w:ilvl w:val="0"/>
          <w:numId w:val="25"/>
        </w:numPr>
        <w:spacing w:after="0" w:line="360" w:lineRule="auto"/>
        <w:jc w:val="both"/>
        <w:rPr>
          <w:rFonts w:ascii="Arial Narrow" w:hAnsi="Arial Narrow" w:cs="Arial"/>
          <w:sz w:val="28"/>
          <w:szCs w:val="28"/>
        </w:rPr>
      </w:pPr>
      <w:r w:rsidRPr="004F0721">
        <w:rPr>
          <w:rFonts w:ascii="Arial Narrow" w:hAnsi="Arial Narrow" w:cs="Arial"/>
          <w:sz w:val="28"/>
          <w:szCs w:val="28"/>
        </w:rPr>
        <w:t>Botiquín.</w:t>
      </w:r>
    </w:p>
    <w:p w14:paraId="7558691B" w14:textId="77777777" w:rsidR="00900D0D" w:rsidRPr="004F0721" w:rsidRDefault="00900D0D" w:rsidP="004F0721">
      <w:pPr>
        <w:spacing w:after="0" w:line="360" w:lineRule="auto"/>
        <w:jc w:val="both"/>
        <w:rPr>
          <w:rFonts w:ascii="Arial Narrow" w:hAnsi="Arial Narrow" w:cs="Arial"/>
          <w:sz w:val="28"/>
          <w:szCs w:val="28"/>
        </w:rPr>
      </w:pPr>
    </w:p>
    <w:p w14:paraId="5BC52732" w14:textId="77777777" w:rsidR="00900D0D" w:rsidRPr="004F0721" w:rsidRDefault="00900D0D" w:rsidP="004F0721">
      <w:pPr>
        <w:spacing w:after="0" w:line="360" w:lineRule="auto"/>
        <w:jc w:val="both"/>
        <w:rPr>
          <w:rFonts w:ascii="Arial Narrow" w:hAnsi="Arial Narrow" w:cs="Arial"/>
          <w:sz w:val="28"/>
          <w:szCs w:val="28"/>
        </w:rPr>
      </w:pPr>
      <w:r w:rsidRPr="004F0721">
        <w:rPr>
          <w:rFonts w:ascii="Arial Narrow" w:hAnsi="Arial Narrow" w:cs="Arial"/>
          <w:sz w:val="28"/>
          <w:szCs w:val="28"/>
        </w:rPr>
        <w:t>Para realizar este proceso la Empresa dispone del formato de Protocolo de Alistamiento. Esta labor debe ser realizada por personal de la Empresa, con la participación del conductor.</w:t>
      </w:r>
    </w:p>
    <w:p w14:paraId="357D82B4" w14:textId="77777777" w:rsidR="00900D0D" w:rsidRPr="004F0721" w:rsidRDefault="00900D0D" w:rsidP="004F0721">
      <w:pPr>
        <w:spacing w:after="0" w:line="360" w:lineRule="auto"/>
        <w:jc w:val="both"/>
        <w:rPr>
          <w:rFonts w:ascii="Arial Narrow" w:hAnsi="Arial Narrow" w:cs="Arial"/>
          <w:sz w:val="28"/>
          <w:szCs w:val="28"/>
        </w:rPr>
      </w:pPr>
    </w:p>
    <w:tbl>
      <w:tblPr>
        <w:tblStyle w:val="Tablaconcuadrcula"/>
        <w:tblW w:w="8279" w:type="dxa"/>
        <w:jc w:val="center"/>
        <w:tblLook w:val="04A0" w:firstRow="1" w:lastRow="0" w:firstColumn="1" w:lastColumn="0" w:noHBand="0" w:noVBand="1"/>
      </w:tblPr>
      <w:tblGrid>
        <w:gridCol w:w="867"/>
        <w:gridCol w:w="2611"/>
        <w:gridCol w:w="1852"/>
        <w:gridCol w:w="915"/>
        <w:gridCol w:w="2034"/>
      </w:tblGrid>
      <w:tr w:rsidR="00900D0D" w:rsidRPr="004F0721" w14:paraId="4EB7A2BA" w14:textId="77777777" w:rsidTr="00F504ED">
        <w:trPr>
          <w:trHeight w:val="302"/>
          <w:jc w:val="center"/>
        </w:trPr>
        <w:tc>
          <w:tcPr>
            <w:tcW w:w="867" w:type="dxa"/>
            <w:hideMark/>
          </w:tcPr>
          <w:p w14:paraId="2B0C0F8E" w14:textId="77777777" w:rsidR="00900D0D" w:rsidRPr="004F0721" w:rsidRDefault="00900D0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ITEM</w:t>
            </w:r>
          </w:p>
        </w:tc>
        <w:tc>
          <w:tcPr>
            <w:tcW w:w="2611" w:type="dxa"/>
            <w:hideMark/>
          </w:tcPr>
          <w:p w14:paraId="08BD7E1A" w14:textId="77777777" w:rsidR="00900D0D" w:rsidRPr="004F0721" w:rsidRDefault="00900D0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 xml:space="preserve">OBJETIVOS DE LA CALIDAD </w:t>
            </w:r>
          </w:p>
        </w:tc>
        <w:tc>
          <w:tcPr>
            <w:tcW w:w="1852" w:type="dxa"/>
            <w:hideMark/>
          </w:tcPr>
          <w:p w14:paraId="689B51CE" w14:textId="77777777" w:rsidR="00900D0D" w:rsidRPr="004F0721" w:rsidRDefault="00900D0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INDICADOR</w:t>
            </w:r>
          </w:p>
        </w:tc>
        <w:tc>
          <w:tcPr>
            <w:tcW w:w="915" w:type="dxa"/>
            <w:hideMark/>
          </w:tcPr>
          <w:p w14:paraId="299E4C0A" w14:textId="77777777" w:rsidR="00900D0D" w:rsidRPr="004F0721" w:rsidRDefault="00900D0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META</w:t>
            </w:r>
          </w:p>
        </w:tc>
        <w:tc>
          <w:tcPr>
            <w:tcW w:w="2034" w:type="dxa"/>
            <w:hideMark/>
          </w:tcPr>
          <w:p w14:paraId="38D7ED4E" w14:textId="77777777" w:rsidR="00900D0D" w:rsidRPr="004F0721" w:rsidRDefault="00900D0D" w:rsidP="004F0721">
            <w:pPr>
              <w:pStyle w:val="Default"/>
              <w:spacing w:line="360" w:lineRule="auto"/>
              <w:jc w:val="both"/>
              <w:rPr>
                <w:rFonts w:ascii="Arial Narrow" w:hAnsi="Arial Narrow"/>
                <w:b/>
                <w:bCs/>
                <w:color w:val="auto"/>
                <w:sz w:val="28"/>
                <w:szCs w:val="28"/>
              </w:rPr>
            </w:pPr>
            <w:r w:rsidRPr="004F0721">
              <w:rPr>
                <w:rFonts w:ascii="Arial Narrow" w:hAnsi="Arial Narrow"/>
                <w:b/>
                <w:bCs/>
                <w:color w:val="auto"/>
                <w:sz w:val="28"/>
                <w:szCs w:val="28"/>
              </w:rPr>
              <w:t>PLAZO</w:t>
            </w:r>
          </w:p>
        </w:tc>
      </w:tr>
      <w:tr w:rsidR="00900D0D" w:rsidRPr="004F0721" w14:paraId="45143BD8" w14:textId="77777777" w:rsidTr="00F504ED">
        <w:trPr>
          <w:trHeight w:val="907"/>
          <w:jc w:val="center"/>
        </w:trPr>
        <w:tc>
          <w:tcPr>
            <w:tcW w:w="867" w:type="dxa"/>
            <w:hideMark/>
          </w:tcPr>
          <w:p w14:paraId="75EA87CB" w14:textId="77777777" w:rsidR="00900D0D" w:rsidRPr="004F0721" w:rsidRDefault="00900D0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1</w:t>
            </w:r>
          </w:p>
        </w:tc>
        <w:tc>
          <w:tcPr>
            <w:tcW w:w="2611" w:type="dxa"/>
            <w:hideMark/>
          </w:tcPr>
          <w:p w14:paraId="416868DD" w14:textId="77777777" w:rsidR="00900D0D" w:rsidRPr="004F0721" w:rsidRDefault="00900D0D" w:rsidP="004F0721">
            <w:pPr>
              <w:autoSpaceDE w:val="0"/>
              <w:autoSpaceDN w:val="0"/>
              <w:adjustRightInd w:val="0"/>
              <w:spacing w:line="360" w:lineRule="auto"/>
              <w:jc w:val="both"/>
              <w:rPr>
                <w:rFonts w:ascii="Arial Narrow" w:hAnsi="Arial Narrow" w:cs="Arial"/>
                <w:sz w:val="28"/>
                <w:szCs w:val="28"/>
              </w:rPr>
            </w:pPr>
            <w:r w:rsidRPr="004F0721">
              <w:rPr>
                <w:rFonts w:ascii="Arial Narrow" w:hAnsi="Arial Narrow" w:cs="Arial"/>
                <w:sz w:val="28"/>
                <w:szCs w:val="28"/>
              </w:rPr>
              <w:t xml:space="preserve">Que el 100% de los vehículos realicen la Revisión preoperacional o inspección diaria de los </w:t>
            </w:r>
            <w:r w:rsidRPr="004F0721">
              <w:rPr>
                <w:rFonts w:ascii="Arial Narrow" w:hAnsi="Arial Narrow" w:cs="Arial"/>
                <w:sz w:val="28"/>
                <w:szCs w:val="28"/>
              </w:rPr>
              <w:lastRenderedPageBreak/>
              <w:t>vehículos</w:t>
            </w:r>
          </w:p>
        </w:tc>
        <w:tc>
          <w:tcPr>
            <w:tcW w:w="1852" w:type="dxa"/>
            <w:hideMark/>
          </w:tcPr>
          <w:p w14:paraId="5D8BB256" w14:textId="77777777" w:rsidR="00900D0D" w:rsidRPr="004F0721" w:rsidRDefault="00900D0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lastRenderedPageBreak/>
              <w:t>N° de vehículos que cumplen con el requisito</w:t>
            </w:r>
          </w:p>
        </w:tc>
        <w:tc>
          <w:tcPr>
            <w:tcW w:w="915" w:type="dxa"/>
            <w:hideMark/>
          </w:tcPr>
          <w:p w14:paraId="53457518" w14:textId="77777777" w:rsidR="00900D0D" w:rsidRPr="004F0721" w:rsidRDefault="00900D0D" w:rsidP="004F0721">
            <w:pPr>
              <w:pStyle w:val="Default"/>
              <w:spacing w:line="360" w:lineRule="auto"/>
              <w:jc w:val="both"/>
              <w:rPr>
                <w:rFonts w:ascii="Arial Narrow" w:hAnsi="Arial Narrow"/>
                <w:color w:val="auto"/>
                <w:sz w:val="28"/>
                <w:szCs w:val="28"/>
              </w:rPr>
            </w:pPr>
          </w:p>
          <w:p w14:paraId="2AA9EA1E" w14:textId="77777777" w:rsidR="00900D0D" w:rsidRPr="004F0721" w:rsidRDefault="00900D0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100%</w:t>
            </w:r>
          </w:p>
        </w:tc>
        <w:tc>
          <w:tcPr>
            <w:tcW w:w="2034" w:type="dxa"/>
            <w:hideMark/>
          </w:tcPr>
          <w:p w14:paraId="538756EA" w14:textId="77777777" w:rsidR="00900D0D" w:rsidRPr="004F0721" w:rsidRDefault="00900D0D" w:rsidP="004F0721">
            <w:pPr>
              <w:pStyle w:val="Default"/>
              <w:spacing w:line="360" w:lineRule="auto"/>
              <w:jc w:val="both"/>
              <w:rPr>
                <w:rFonts w:ascii="Arial Narrow" w:hAnsi="Arial Narrow"/>
                <w:color w:val="auto"/>
                <w:sz w:val="28"/>
                <w:szCs w:val="28"/>
              </w:rPr>
            </w:pPr>
          </w:p>
          <w:p w14:paraId="0A1E3CEE" w14:textId="77777777" w:rsidR="00900D0D" w:rsidRPr="004F0721" w:rsidRDefault="00900D0D" w:rsidP="004F0721">
            <w:pPr>
              <w:pStyle w:val="Default"/>
              <w:spacing w:line="360" w:lineRule="auto"/>
              <w:jc w:val="both"/>
              <w:rPr>
                <w:rFonts w:ascii="Arial Narrow" w:hAnsi="Arial Narrow"/>
                <w:color w:val="auto"/>
                <w:sz w:val="28"/>
                <w:szCs w:val="28"/>
              </w:rPr>
            </w:pPr>
            <w:r w:rsidRPr="004F0721">
              <w:rPr>
                <w:rFonts w:ascii="Arial Narrow" w:hAnsi="Arial Narrow"/>
                <w:color w:val="auto"/>
                <w:sz w:val="28"/>
                <w:szCs w:val="28"/>
              </w:rPr>
              <w:t>Diario</w:t>
            </w:r>
          </w:p>
        </w:tc>
      </w:tr>
    </w:tbl>
    <w:p w14:paraId="3448AEF4" w14:textId="77777777" w:rsidR="00900D0D" w:rsidRPr="004F0721" w:rsidRDefault="00900D0D" w:rsidP="004F0721">
      <w:pPr>
        <w:spacing w:after="0" w:line="360" w:lineRule="auto"/>
        <w:jc w:val="both"/>
        <w:rPr>
          <w:rFonts w:ascii="Arial Narrow" w:hAnsi="Arial Narrow" w:cs="Arial"/>
          <w:sz w:val="28"/>
          <w:szCs w:val="28"/>
        </w:rPr>
      </w:pPr>
    </w:p>
    <w:p w14:paraId="636C862E" w14:textId="77777777" w:rsidR="004A6E02" w:rsidRDefault="004A6E02" w:rsidP="004F0721">
      <w:pPr>
        <w:spacing w:after="0" w:line="360" w:lineRule="auto"/>
        <w:rPr>
          <w:rFonts w:ascii="Arial Narrow" w:hAnsi="Arial Narrow"/>
          <w:sz w:val="28"/>
          <w:szCs w:val="28"/>
        </w:rPr>
      </w:pPr>
    </w:p>
    <w:tbl>
      <w:tblPr>
        <w:tblW w:w="9568" w:type="dxa"/>
        <w:tblCellMar>
          <w:left w:w="70" w:type="dxa"/>
          <w:right w:w="70" w:type="dxa"/>
        </w:tblCellMar>
        <w:tblLook w:val="04A0" w:firstRow="1" w:lastRow="0" w:firstColumn="1" w:lastColumn="0" w:noHBand="0" w:noVBand="1"/>
      </w:tblPr>
      <w:tblGrid>
        <w:gridCol w:w="2861"/>
        <w:gridCol w:w="4864"/>
        <w:gridCol w:w="850"/>
        <w:gridCol w:w="993"/>
      </w:tblGrid>
      <w:tr w:rsidR="00FE51FC" w:rsidRPr="002D4C8B" w14:paraId="08D32CD4" w14:textId="77777777" w:rsidTr="00A04664">
        <w:trPr>
          <w:trHeight w:val="315"/>
        </w:trPr>
        <w:tc>
          <w:tcPr>
            <w:tcW w:w="9568"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55646DBF"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LISTA DE CHEQUEO PARA VEHICULOS LIVIANOS</w:t>
            </w:r>
          </w:p>
        </w:tc>
      </w:tr>
      <w:tr w:rsidR="00FE51FC" w:rsidRPr="002D4C8B" w14:paraId="3EED8599" w14:textId="77777777" w:rsidTr="00A04664">
        <w:trPr>
          <w:trHeight w:val="683"/>
        </w:trPr>
        <w:tc>
          <w:tcPr>
            <w:tcW w:w="956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86B7ED5"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COMPONENTES DEL VEHÍCULO A LOS CUALES SE LES DEBE PRESTAR ATENCIÓN EN LA INSPECCIÓN</w:t>
            </w:r>
          </w:p>
        </w:tc>
      </w:tr>
      <w:tr w:rsidR="00FE51FC" w:rsidRPr="002D4C8B" w14:paraId="652766BD" w14:textId="77777777" w:rsidTr="00A04664">
        <w:trPr>
          <w:trHeight w:val="300"/>
        </w:trPr>
        <w:tc>
          <w:tcPr>
            <w:tcW w:w="2861" w:type="dxa"/>
            <w:vMerge w:val="restart"/>
            <w:tcBorders>
              <w:top w:val="nil"/>
              <w:left w:val="single" w:sz="4" w:space="0" w:color="auto"/>
              <w:right w:val="single" w:sz="4" w:space="0" w:color="auto"/>
            </w:tcBorders>
            <w:shd w:val="clear" w:color="auto" w:fill="BFBFBF"/>
            <w:noWrap/>
            <w:vAlign w:val="center"/>
          </w:tcPr>
          <w:p w14:paraId="392B1EB7"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Parte del vehículo</w:t>
            </w:r>
          </w:p>
        </w:tc>
        <w:tc>
          <w:tcPr>
            <w:tcW w:w="4864" w:type="dxa"/>
            <w:vMerge w:val="restart"/>
            <w:tcBorders>
              <w:top w:val="nil"/>
              <w:left w:val="nil"/>
              <w:right w:val="single" w:sz="4" w:space="0" w:color="auto"/>
            </w:tcBorders>
            <w:shd w:val="clear" w:color="auto" w:fill="BFBFBF"/>
            <w:vAlign w:val="center"/>
          </w:tcPr>
          <w:p w14:paraId="46462E0B"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843" w:type="dxa"/>
            <w:gridSpan w:val="2"/>
            <w:tcBorders>
              <w:top w:val="nil"/>
              <w:left w:val="nil"/>
              <w:bottom w:val="single" w:sz="4" w:space="0" w:color="auto"/>
              <w:right w:val="single" w:sz="4" w:space="0" w:color="auto"/>
            </w:tcBorders>
            <w:shd w:val="clear" w:color="auto" w:fill="BFBFBF"/>
          </w:tcPr>
          <w:p w14:paraId="0D61347D"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Cumple</w:t>
            </w:r>
          </w:p>
        </w:tc>
      </w:tr>
      <w:tr w:rsidR="00FE51FC" w:rsidRPr="002D4C8B" w14:paraId="4EC7A75D" w14:textId="77777777" w:rsidTr="00A04664">
        <w:trPr>
          <w:trHeight w:val="300"/>
        </w:trPr>
        <w:tc>
          <w:tcPr>
            <w:tcW w:w="2861" w:type="dxa"/>
            <w:vMerge/>
            <w:tcBorders>
              <w:left w:val="single" w:sz="4" w:space="0" w:color="auto"/>
              <w:bottom w:val="single" w:sz="4" w:space="0" w:color="auto"/>
              <w:right w:val="single" w:sz="4" w:space="0" w:color="auto"/>
            </w:tcBorders>
            <w:shd w:val="clear" w:color="auto" w:fill="BFBFBF"/>
            <w:noWrap/>
            <w:vAlign w:val="center"/>
            <w:hideMark/>
          </w:tcPr>
          <w:p w14:paraId="339D5DDE" w14:textId="77777777" w:rsidR="00FE51FC" w:rsidRPr="002D4C8B" w:rsidRDefault="00FE51FC" w:rsidP="00A04664">
            <w:pPr>
              <w:jc w:val="center"/>
              <w:rPr>
                <w:rFonts w:ascii="Arial" w:hAnsi="Arial" w:cs="Arial"/>
                <w:b/>
                <w:bCs/>
                <w:sz w:val="24"/>
                <w:szCs w:val="24"/>
                <w:lang w:eastAsia="es-CO"/>
              </w:rPr>
            </w:pPr>
          </w:p>
        </w:tc>
        <w:tc>
          <w:tcPr>
            <w:tcW w:w="4864" w:type="dxa"/>
            <w:vMerge/>
            <w:tcBorders>
              <w:left w:val="nil"/>
              <w:bottom w:val="single" w:sz="4" w:space="0" w:color="auto"/>
              <w:right w:val="single" w:sz="4" w:space="0" w:color="auto"/>
            </w:tcBorders>
            <w:shd w:val="clear" w:color="auto" w:fill="BFBFBF"/>
            <w:vAlign w:val="center"/>
            <w:hideMark/>
          </w:tcPr>
          <w:p w14:paraId="3726D522" w14:textId="77777777" w:rsidR="00FE51FC" w:rsidRPr="002D4C8B" w:rsidRDefault="00FE51FC" w:rsidP="00A04664">
            <w:pPr>
              <w:jc w:val="center"/>
              <w:rPr>
                <w:rFonts w:ascii="Arial" w:hAnsi="Arial" w:cs="Arial"/>
                <w:b/>
                <w:bCs/>
                <w:sz w:val="24"/>
                <w:szCs w:val="24"/>
                <w:lang w:eastAsia="es-CO"/>
              </w:rPr>
            </w:pPr>
          </w:p>
        </w:tc>
        <w:tc>
          <w:tcPr>
            <w:tcW w:w="850" w:type="dxa"/>
            <w:tcBorders>
              <w:top w:val="nil"/>
              <w:left w:val="nil"/>
              <w:bottom w:val="single" w:sz="4" w:space="0" w:color="auto"/>
              <w:right w:val="single" w:sz="4" w:space="0" w:color="auto"/>
            </w:tcBorders>
            <w:shd w:val="clear" w:color="auto" w:fill="BFBFBF"/>
          </w:tcPr>
          <w:p w14:paraId="67CB37C4"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tcBorders>
              <w:top w:val="nil"/>
              <w:left w:val="nil"/>
              <w:bottom w:val="single" w:sz="4" w:space="0" w:color="auto"/>
              <w:right w:val="single" w:sz="4" w:space="0" w:color="auto"/>
            </w:tcBorders>
            <w:shd w:val="clear" w:color="auto" w:fill="BFBFBF"/>
          </w:tcPr>
          <w:p w14:paraId="7A273FCD"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NO</w:t>
            </w:r>
          </w:p>
        </w:tc>
      </w:tr>
      <w:tr w:rsidR="00FE51FC" w:rsidRPr="002D4C8B" w14:paraId="1ABE599D" w14:textId="77777777" w:rsidTr="00A04664">
        <w:trPr>
          <w:trHeight w:val="1200"/>
        </w:trPr>
        <w:tc>
          <w:tcPr>
            <w:tcW w:w="2861" w:type="dxa"/>
            <w:tcBorders>
              <w:top w:val="nil"/>
              <w:left w:val="single" w:sz="4" w:space="0" w:color="auto"/>
              <w:bottom w:val="single" w:sz="4" w:space="0" w:color="auto"/>
              <w:right w:val="single" w:sz="4" w:space="0" w:color="auto"/>
            </w:tcBorders>
            <w:shd w:val="clear" w:color="auto" w:fill="BFBFBF"/>
            <w:vAlign w:val="center"/>
            <w:hideMark/>
          </w:tcPr>
          <w:p w14:paraId="5C6C796B" w14:textId="77777777" w:rsidR="00FE51FC" w:rsidRPr="004F6252" w:rsidRDefault="00FE51FC" w:rsidP="00A04664">
            <w:pPr>
              <w:jc w:val="center"/>
              <w:rPr>
                <w:rFonts w:ascii="Arial" w:hAnsi="Arial" w:cs="Arial"/>
                <w:b/>
                <w:sz w:val="24"/>
                <w:szCs w:val="24"/>
                <w:lang w:eastAsia="es-CO"/>
              </w:rPr>
            </w:pPr>
            <w:r w:rsidRPr="004F6252">
              <w:rPr>
                <w:rFonts w:ascii="Arial" w:hAnsi="Arial" w:cs="Arial"/>
                <w:b/>
                <w:sz w:val="24"/>
                <w:szCs w:val="24"/>
                <w:lang w:eastAsia="es-CO"/>
              </w:rPr>
              <w:t>Parte externa</w:t>
            </w:r>
          </w:p>
        </w:tc>
        <w:tc>
          <w:tcPr>
            <w:tcW w:w="4864" w:type="dxa"/>
            <w:tcBorders>
              <w:top w:val="nil"/>
              <w:left w:val="nil"/>
              <w:bottom w:val="single" w:sz="4" w:space="0" w:color="auto"/>
              <w:right w:val="single" w:sz="4" w:space="0" w:color="auto"/>
            </w:tcBorders>
            <w:shd w:val="clear" w:color="auto" w:fill="auto"/>
            <w:hideMark/>
          </w:tcPr>
          <w:p w14:paraId="487AE785"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Verificar presencia de fugas de fluidos</w:t>
            </w:r>
            <w:r>
              <w:rPr>
                <w:rFonts w:ascii="Arial" w:hAnsi="Arial" w:cs="Arial"/>
                <w:sz w:val="24"/>
                <w:szCs w:val="24"/>
                <w:lang w:eastAsia="es-CO"/>
              </w:rPr>
              <w:t>, defectos o daños.</w:t>
            </w:r>
          </w:p>
          <w:p w14:paraId="2E10B781"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Estado de las llantas.</w:t>
            </w:r>
          </w:p>
          <w:p w14:paraId="525C8FB4"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Presión.</w:t>
            </w:r>
          </w:p>
          <w:p w14:paraId="4401BCF0" w14:textId="77777777" w:rsidR="00FE51FC" w:rsidRPr="002D4C8B" w:rsidRDefault="00FE51FC" w:rsidP="00A04664">
            <w:pPr>
              <w:jc w:val="both"/>
              <w:rPr>
                <w:rFonts w:ascii="Arial" w:hAnsi="Arial" w:cs="Arial"/>
                <w:sz w:val="24"/>
                <w:szCs w:val="24"/>
                <w:lang w:eastAsia="es-CO"/>
              </w:rPr>
            </w:pPr>
            <w:r w:rsidRPr="002D4C8B">
              <w:rPr>
                <w:rFonts w:ascii="Arial" w:hAnsi="Arial" w:cs="Arial"/>
                <w:sz w:val="24"/>
                <w:szCs w:val="24"/>
                <w:lang w:eastAsia="es-CO"/>
              </w:rPr>
              <w:t>Defectos.</w:t>
            </w:r>
          </w:p>
        </w:tc>
        <w:tc>
          <w:tcPr>
            <w:tcW w:w="850" w:type="dxa"/>
            <w:tcBorders>
              <w:top w:val="nil"/>
              <w:left w:val="nil"/>
              <w:bottom w:val="single" w:sz="4" w:space="0" w:color="auto"/>
              <w:right w:val="single" w:sz="4" w:space="0" w:color="auto"/>
            </w:tcBorders>
          </w:tcPr>
          <w:p w14:paraId="11BA2725" w14:textId="77777777" w:rsidR="00FE51FC" w:rsidRPr="002D4C8B" w:rsidRDefault="00FE51FC" w:rsidP="00A04664">
            <w:pPr>
              <w:jc w:val="center"/>
              <w:rPr>
                <w:rFonts w:ascii="Arial" w:hAnsi="Arial" w:cs="Arial"/>
                <w:sz w:val="24"/>
                <w:szCs w:val="24"/>
                <w:lang w:eastAsia="es-CO"/>
              </w:rPr>
            </w:pPr>
          </w:p>
        </w:tc>
        <w:tc>
          <w:tcPr>
            <w:tcW w:w="993" w:type="dxa"/>
            <w:tcBorders>
              <w:top w:val="nil"/>
              <w:left w:val="nil"/>
              <w:bottom w:val="single" w:sz="4" w:space="0" w:color="auto"/>
              <w:right w:val="single" w:sz="4" w:space="0" w:color="auto"/>
            </w:tcBorders>
          </w:tcPr>
          <w:p w14:paraId="2D7C75C2" w14:textId="77777777" w:rsidR="00FE51FC" w:rsidRPr="002D4C8B" w:rsidRDefault="00FE51FC" w:rsidP="00A04664">
            <w:pPr>
              <w:jc w:val="center"/>
              <w:rPr>
                <w:rFonts w:ascii="Arial" w:hAnsi="Arial" w:cs="Arial"/>
                <w:sz w:val="24"/>
                <w:szCs w:val="24"/>
                <w:lang w:eastAsia="es-CO"/>
              </w:rPr>
            </w:pPr>
          </w:p>
        </w:tc>
      </w:tr>
      <w:tr w:rsidR="00FE51FC" w:rsidRPr="002D4C8B" w14:paraId="53B07D6C" w14:textId="77777777" w:rsidTr="00A04664">
        <w:trPr>
          <w:trHeight w:val="1701"/>
        </w:trPr>
        <w:tc>
          <w:tcPr>
            <w:tcW w:w="2861" w:type="dxa"/>
            <w:tcBorders>
              <w:top w:val="nil"/>
              <w:left w:val="single" w:sz="4" w:space="0" w:color="auto"/>
              <w:bottom w:val="single" w:sz="4" w:space="0" w:color="auto"/>
              <w:right w:val="single" w:sz="4" w:space="0" w:color="auto"/>
            </w:tcBorders>
            <w:shd w:val="clear" w:color="auto" w:fill="BFBFBF"/>
            <w:noWrap/>
            <w:vAlign w:val="center"/>
            <w:hideMark/>
          </w:tcPr>
          <w:p w14:paraId="1380901D" w14:textId="77777777" w:rsidR="00FE51FC" w:rsidRPr="004F6252" w:rsidRDefault="00FE51FC" w:rsidP="00A04664">
            <w:pPr>
              <w:jc w:val="center"/>
              <w:rPr>
                <w:rFonts w:ascii="Arial" w:hAnsi="Arial" w:cs="Arial"/>
                <w:b/>
                <w:sz w:val="24"/>
                <w:szCs w:val="24"/>
                <w:lang w:eastAsia="es-CO"/>
              </w:rPr>
            </w:pPr>
            <w:r w:rsidRPr="004F6252">
              <w:rPr>
                <w:rFonts w:ascii="Arial" w:hAnsi="Arial" w:cs="Arial"/>
                <w:b/>
                <w:sz w:val="24"/>
                <w:szCs w:val="24"/>
                <w:lang w:eastAsia="es-CO"/>
              </w:rPr>
              <w:t>Compartimiento del motor</w:t>
            </w:r>
          </w:p>
        </w:tc>
        <w:tc>
          <w:tcPr>
            <w:tcW w:w="4864" w:type="dxa"/>
            <w:tcBorders>
              <w:top w:val="nil"/>
              <w:left w:val="nil"/>
              <w:bottom w:val="single" w:sz="4" w:space="0" w:color="auto"/>
              <w:right w:val="single" w:sz="4" w:space="0" w:color="auto"/>
            </w:tcBorders>
            <w:shd w:val="clear" w:color="auto" w:fill="auto"/>
            <w:hideMark/>
          </w:tcPr>
          <w:p w14:paraId="4625653A"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Niveles de aceite, de refrigerante y de líquido de freno</w:t>
            </w:r>
            <w:r>
              <w:rPr>
                <w:rFonts w:ascii="Arial" w:hAnsi="Arial" w:cs="Arial"/>
                <w:sz w:val="24"/>
                <w:szCs w:val="24"/>
                <w:lang w:eastAsia="es-CO"/>
              </w:rPr>
              <w:t>s.</w:t>
            </w:r>
          </w:p>
          <w:p w14:paraId="23A940DB"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Agua </w:t>
            </w:r>
            <w:r>
              <w:rPr>
                <w:rFonts w:ascii="Arial" w:hAnsi="Arial" w:cs="Arial"/>
                <w:sz w:val="24"/>
                <w:szCs w:val="24"/>
                <w:lang w:eastAsia="es-CO"/>
              </w:rPr>
              <w:t xml:space="preserve">de </w:t>
            </w:r>
            <w:r w:rsidRPr="002D4C8B">
              <w:rPr>
                <w:rFonts w:ascii="Arial" w:hAnsi="Arial" w:cs="Arial"/>
                <w:sz w:val="24"/>
                <w:szCs w:val="24"/>
                <w:lang w:eastAsia="es-CO"/>
              </w:rPr>
              <w:t>batería</w:t>
            </w:r>
            <w:r>
              <w:rPr>
                <w:rFonts w:ascii="Arial" w:hAnsi="Arial" w:cs="Arial"/>
                <w:sz w:val="24"/>
                <w:szCs w:val="24"/>
                <w:lang w:eastAsia="es-CO"/>
              </w:rPr>
              <w:t>.</w:t>
            </w:r>
          </w:p>
          <w:p w14:paraId="2F29E2C8" w14:textId="77777777" w:rsidR="00FE51FC" w:rsidRPr="002D4C8B" w:rsidRDefault="00FE51FC" w:rsidP="00A04664">
            <w:pPr>
              <w:jc w:val="both"/>
              <w:rPr>
                <w:rFonts w:ascii="Arial" w:hAnsi="Arial" w:cs="Arial"/>
                <w:sz w:val="24"/>
                <w:szCs w:val="24"/>
                <w:lang w:eastAsia="es-CO"/>
              </w:rPr>
            </w:pPr>
            <w:r w:rsidRPr="002D4C8B">
              <w:rPr>
                <w:rFonts w:ascii="Arial" w:hAnsi="Arial" w:cs="Arial"/>
                <w:sz w:val="24"/>
                <w:szCs w:val="24"/>
                <w:lang w:eastAsia="es-CO"/>
              </w:rPr>
              <w:t>Conexiones de cables. Mangueras. Correas.</w:t>
            </w:r>
          </w:p>
        </w:tc>
        <w:tc>
          <w:tcPr>
            <w:tcW w:w="850" w:type="dxa"/>
            <w:tcBorders>
              <w:top w:val="nil"/>
              <w:left w:val="nil"/>
              <w:bottom w:val="single" w:sz="4" w:space="0" w:color="auto"/>
              <w:right w:val="single" w:sz="4" w:space="0" w:color="auto"/>
            </w:tcBorders>
          </w:tcPr>
          <w:p w14:paraId="74EDE899" w14:textId="77777777" w:rsidR="00FE51FC" w:rsidRPr="002D4C8B" w:rsidRDefault="00FE51FC" w:rsidP="00A04664">
            <w:pPr>
              <w:jc w:val="center"/>
              <w:rPr>
                <w:rFonts w:ascii="Arial" w:hAnsi="Arial" w:cs="Arial"/>
                <w:sz w:val="24"/>
                <w:szCs w:val="24"/>
                <w:lang w:eastAsia="es-CO"/>
              </w:rPr>
            </w:pPr>
          </w:p>
        </w:tc>
        <w:tc>
          <w:tcPr>
            <w:tcW w:w="993" w:type="dxa"/>
            <w:tcBorders>
              <w:top w:val="nil"/>
              <w:left w:val="nil"/>
              <w:bottom w:val="single" w:sz="4" w:space="0" w:color="auto"/>
              <w:right w:val="single" w:sz="4" w:space="0" w:color="auto"/>
            </w:tcBorders>
          </w:tcPr>
          <w:p w14:paraId="66011C88" w14:textId="77777777" w:rsidR="00FE51FC" w:rsidRPr="002D4C8B" w:rsidRDefault="00FE51FC" w:rsidP="00A04664">
            <w:pPr>
              <w:jc w:val="center"/>
              <w:rPr>
                <w:rFonts w:ascii="Arial" w:hAnsi="Arial" w:cs="Arial"/>
                <w:sz w:val="24"/>
                <w:szCs w:val="24"/>
                <w:lang w:eastAsia="es-CO"/>
              </w:rPr>
            </w:pPr>
          </w:p>
        </w:tc>
      </w:tr>
      <w:tr w:rsidR="00FE51FC" w:rsidRPr="002D4C8B" w14:paraId="6D2D825D" w14:textId="77777777" w:rsidTr="00A04664">
        <w:trPr>
          <w:trHeight w:val="2127"/>
        </w:trPr>
        <w:tc>
          <w:tcPr>
            <w:tcW w:w="286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4C88747" w14:textId="77777777" w:rsidR="00FE51FC" w:rsidRPr="004F6252" w:rsidRDefault="00FE51FC" w:rsidP="00A04664">
            <w:pPr>
              <w:jc w:val="center"/>
              <w:rPr>
                <w:rFonts w:ascii="Arial" w:hAnsi="Arial" w:cs="Arial"/>
                <w:b/>
                <w:sz w:val="24"/>
                <w:szCs w:val="24"/>
                <w:lang w:eastAsia="es-CO"/>
              </w:rPr>
            </w:pPr>
            <w:r w:rsidRPr="004F6252">
              <w:rPr>
                <w:rFonts w:ascii="Arial" w:hAnsi="Arial" w:cs="Arial"/>
                <w:b/>
                <w:sz w:val="24"/>
                <w:szCs w:val="24"/>
                <w:lang w:eastAsia="es-CO"/>
              </w:rPr>
              <w:t>Interior del vehículo</w:t>
            </w:r>
          </w:p>
        </w:tc>
        <w:tc>
          <w:tcPr>
            <w:tcW w:w="4864" w:type="dxa"/>
            <w:tcBorders>
              <w:top w:val="single" w:sz="4" w:space="0" w:color="auto"/>
              <w:left w:val="nil"/>
              <w:bottom w:val="single" w:sz="4" w:space="0" w:color="auto"/>
              <w:right w:val="single" w:sz="4" w:space="0" w:color="auto"/>
            </w:tcBorders>
            <w:shd w:val="clear" w:color="auto" w:fill="auto"/>
          </w:tcPr>
          <w:p w14:paraId="0BFA8FFA"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Tablero de i</w:t>
            </w:r>
            <w:r>
              <w:rPr>
                <w:rFonts w:ascii="Arial" w:hAnsi="Arial" w:cs="Arial"/>
                <w:sz w:val="24"/>
                <w:szCs w:val="24"/>
                <w:lang w:eastAsia="es-CO"/>
              </w:rPr>
              <w:t>nstrumentos: V</w:t>
            </w:r>
            <w:r w:rsidRPr="002D4C8B">
              <w:rPr>
                <w:rFonts w:ascii="Arial" w:hAnsi="Arial" w:cs="Arial"/>
                <w:sz w:val="24"/>
                <w:szCs w:val="24"/>
                <w:lang w:eastAsia="es-CO"/>
              </w:rPr>
              <w:t>elocímetro, gasolina, carga de batería, direccionales, temperatura, luces.</w:t>
            </w:r>
          </w:p>
          <w:p w14:paraId="267233DA"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Espejos: </w:t>
            </w:r>
            <w:r>
              <w:rPr>
                <w:rFonts w:ascii="Arial" w:hAnsi="Arial" w:cs="Arial"/>
                <w:sz w:val="24"/>
                <w:szCs w:val="24"/>
                <w:lang w:eastAsia="es-CO"/>
              </w:rPr>
              <w:t>L</w:t>
            </w:r>
            <w:r w:rsidRPr="002D4C8B">
              <w:rPr>
                <w:rFonts w:ascii="Arial" w:hAnsi="Arial" w:cs="Arial"/>
                <w:sz w:val="24"/>
                <w:szCs w:val="24"/>
                <w:lang w:eastAsia="es-CO"/>
              </w:rPr>
              <w:t>impios y libres de daños, bien ajustados y máxima visibilidad.</w:t>
            </w:r>
          </w:p>
          <w:p w14:paraId="063BF75C"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Pito y alarma de re</w:t>
            </w:r>
            <w:r>
              <w:rPr>
                <w:rFonts w:ascii="Arial" w:hAnsi="Arial" w:cs="Arial"/>
                <w:sz w:val="24"/>
                <w:szCs w:val="24"/>
                <w:lang w:eastAsia="es-CO"/>
              </w:rPr>
              <w:t>versa.</w:t>
            </w:r>
          </w:p>
          <w:p w14:paraId="458D2AA3"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Frenos: </w:t>
            </w:r>
            <w:r>
              <w:rPr>
                <w:rFonts w:ascii="Arial" w:hAnsi="Arial" w:cs="Arial"/>
                <w:sz w:val="24"/>
                <w:szCs w:val="24"/>
                <w:lang w:eastAsia="es-CO"/>
              </w:rPr>
              <w:t>H</w:t>
            </w:r>
            <w:r w:rsidRPr="002D4C8B">
              <w:rPr>
                <w:rFonts w:ascii="Arial" w:hAnsi="Arial" w:cs="Arial"/>
                <w:sz w:val="24"/>
                <w:szCs w:val="24"/>
                <w:lang w:eastAsia="es-CO"/>
              </w:rPr>
              <w:t xml:space="preserve">acer </w:t>
            </w:r>
            <w:r>
              <w:rPr>
                <w:rFonts w:ascii="Arial" w:hAnsi="Arial" w:cs="Arial"/>
                <w:sz w:val="24"/>
                <w:szCs w:val="24"/>
                <w:lang w:eastAsia="es-CO"/>
              </w:rPr>
              <w:t>p</w:t>
            </w:r>
            <w:r w:rsidRPr="002D4C8B">
              <w:rPr>
                <w:rFonts w:ascii="Arial" w:hAnsi="Arial" w:cs="Arial"/>
                <w:sz w:val="24"/>
                <w:szCs w:val="24"/>
                <w:lang w:eastAsia="es-CO"/>
              </w:rPr>
              <w:t>rueba de frenado.</w:t>
            </w:r>
          </w:p>
          <w:p w14:paraId="53A97B1E"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lastRenderedPageBreak/>
              <w:t>Posición del asiento.</w:t>
            </w:r>
          </w:p>
          <w:p w14:paraId="27E507D0"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Palanca de cambios: </w:t>
            </w:r>
            <w:r>
              <w:rPr>
                <w:rFonts w:ascii="Arial" w:hAnsi="Arial" w:cs="Arial"/>
                <w:sz w:val="24"/>
                <w:szCs w:val="24"/>
                <w:lang w:eastAsia="es-CO"/>
              </w:rPr>
              <w:t>H</w:t>
            </w:r>
            <w:r w:rsidRPr="002D4C8B">
              <w:rPr>
                <w:rFonts w:ascii="Arial" w:hAnsi="Arial" w:cs="Arial"/>
                <w:sz w:val="24"/>
                <w:szCs w:val="24"/>
                <w:lang w:eastAsia="es-CO"/>
              </w:rPr>
              <w:t>acer prueba y verificar caja de cambios</w:t>
            </w:r>
            <w:r>
              <w:rPr>
                <w:rFonts w:ascii="Arial" w:hAnsi="Arial" w:cs="Arial"/>
                <w:sz w:val="24"/>
                <w:szCs w:val="24"/>
                <w:lang w:eastAsia="es-CO"/>
              </w:rPr>
              <w:t>.</w:t>
            </w:r>
          </w:p>
          <w:p w14:paraId="18698F35" w14:textId="77777777" w:rsidR="00FE51FC" w:rsidRPr="002D4C8B"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Volante: </w:t>
            </w:r>
            <w:r>
              <w:rPr>
                <w:rFonts w:ascii="Arial" w:hAnsi="Arial" w:cs="Arial"/>
                <w:sz w:val="24"/>
                <w:szCs w:val="24"/>
                <w:lang w:eastAsia="es-CO"/>
              </w:rPr>
              <w:t>Hacer</w:t>
            </w:r>
            <w:r w:rsidRPr="002D4C8B">
              <w:rPr>
                <w:rFonts w:ascii="Arial" w:hAnsi="Arial" w:cs="Arial"/>
                <w:sz w:val="24"/>
                <w:szCs w:val="24"/>
                <w:lang w:eastAsia="es-CO"/>
              </w:rPr>
              <w:t xml:space="preserve"> prueba y verificar dirección normal.</w:t>
            </w:r>
          </w:p>
        </w:tc>
        <w:tc>
          <w:tcPr>
            <w:tcW w:w="850" w:type="dxa"/>
            <w:tcBorders>
              <w:top w:val="single" w:sz="4" w:space="0" w:color="auto"/>
              <w:left w:val="nil"/>
              <w:bottom w:val="single" w:sz="4" w:space="0" w:color="auto"/>
              <w:right w:val="single" w:sz="4" w:space="0" w:color="auto"/>
            </w:tcBorders>
          </w:tcPr>
          <w:p w14:paraId="24A79329" w14:textId="77777777" w:rsidR="00FE51FC" w:rsidRPr="002D4C8B" w:rsidRDefault="00FE51FC" w:rsidP="00A04664">
            <w:pPr>
              <w:jc w:val="both"/>
              <w:rPr>
                <w:rFonts w:ascii="Arial" w:hAnsi="Arial" w:cs="Arial"/>
                <w:sz w:val="24"/>
                <w:szCs w:val="24"/>
                <w:lang w:eastAsia="es-CO"/>
              </w:rPr>
            </w:pPr>
          </w:p>
        </w:tc>
        <w:tc>
          <w:tcPr>
            <w:tcW w:w="993" w:type="dxa"/>
            <w:tcBorders>
              <w:top w:val="single" w:sz="4" w:space="0" w:color="auto"/>
              <w:left w:val="nil"/>
              <w:bottom w:val="single" w:sz="4" w:space="0" w:color="auto"/>
              <w:right w:val="single" w:sz="4" w:space="0" w:color="auto"/>
            </w:tcBorders>
          </w:tcPr>
          <w:p w14:paraId="4BC55A7E" w14:textId="77777777" w:rsidR="00FE51FC" w:rsidRPr="002D4C8B" w:rsidRDefault="00FE51FC" w:rsidP="00A04664">
            <w:pPr>
              <w:jc w:val="both"/>
              <w:rPr>
                <w:rFonts w:ascii="Arial" w:hAnsi="Arial" w:cs="Arial"/>
                <w:sz w:val="24"/>
                <w:szCs w:val="24"/>
                <w:lang w:eastAsia="es-CO"/>
              </w:rPr>
            </w:pPr>
          </w:p>
        </w:tc>
      </w:tr>
      <w:tr w:rsidR="00FE51FC" w:rsidRPr="002D4C8B" w14:paraId="5DF469F9"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61" w:type="dxa"/>
            <w:vMerge w:val="restart"/>
            <w:shd w:val="clear" w:color="auto" w:fill="BFBFBF"/>
            <w:noWrap/>
            <w:vAlign w:val="center"/>
          </w:tcPr>
          <w:p w14:paraId="05EF2DE3"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lastRenderedPageBreak/>
              <w:t>Parte del vehículo</w:t>
            </w:r>
          </w:p>
        </w:tc>
        <w:tc>
          <w:tcPr>
            <w:tcW w:w="4864" w:type="dxa"/>
            <w:vMerge w:val="restart"/>
            <w:shd w:val="clear" w:color="auto" w:fill="BFBFBF"/>
            <w:vAlign w:val="center"/>
          </w:tcPr>
          <w:p w14:paraId="43C019EF"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843" w:type="dxa"/>
            <w:gridSpan w:val="2"/>
            <w:shd w:val="clear" w:color="auto" w:fill="BFBFBF"/>
          </w:tcPr>
          <w:p w14:paraId="3BAFAFB4"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Cumple</w:t>
            </w:r>
          </w:p>
        </w:tc>
      </w:tr>
      <w:tr w:rsidR="00FE51FC" w:rsidRPr="002D4C8B" w14:paraId="6EC50A69"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61" w:type="dxa"/>
            <w:vMerge/>
            <w:shd w:val="clear" w:color="auto" w:fill="BFBFBF"/>
            <w:noWrap/>
            <w:vAlign w:val="center"/>
            <w:hideMark/>
          </w:tcPr>
          <w:p w14:paraId="049270A5" w14:textId="77777777" w:rsidR="00FE51FC" w:rsidRPr="002D4C8B" w:rsidRDefault="00FE51FC" w:rsidP="00A04664">
            <w:pPr>
              <w:jc w:val="center"/>
              <w:rPr>
                <w:rFonts w:ascii="Arial" w:hAnsi="Arial" w:cs="Arial"/>
                <w:b/>
                <w:bCs/>
                <w:sz w:val="24"/>
                <w:szCs w:val="24"/>
                <w:lang w:eastAsia="es-CO"/>
              </w:rPr>
            </w:pPr>
          </w:p>
        </w:tc>
        <w:tc>
          <w:tcPr>
            <w:tcW w:w="4864" w:type="dxa"/>
            <w:vMerge/>
            <w:shd w:val="clear" w:color="auto" w:fill="BFBFBF"/>
            <w:vAlign w:val="center"/>
            <w:hideMark/>
          </w:tcPr>
          <w:p w14:paraId="00F80EBC" w14:textId="77777777" w:rsidR="00FE51FC" w:rsidRPr="002D4C8B" w:rsidRDefault="00FE51FC" w:rsidP="00A04664">
            <w:pPr>
              <w:jc w:val="center"/>
              <w:rPr>
                <w:rFonts w:ascii="Arial" w:hAnsi="Arial" w:cs="Arial"/>
                <w:b/>
                <w:bCs/>
                <w:sz w:val="24"/>
                <w:szCs w:val="24"/>
                <w:lang w:eastAsia="es-CO"/>
              </w:rPr>
            </w:pPr>
          </w:p>
        </w:tc>
        <w:tc>
          <w:tcPr>
            <w:tcW w:w="850" w:type="dxa"/>
            <w:shd w:val="clear" w:color="auto" w:fill="BFBFBF"/>
          </w:tcPr>
          <w:p w14:paraId="4759FCE4"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shd w:val="clear" w:color="auto" w:fill="BFBFBF"/>
          </w:tcPr>
          <w:p w14:paraId="62479251"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NO</w:t>
            </w:r>
          </w:p>
        </w:tc>
      </w:tr>
      <w:tr w:rsidR="00FE51FC" w:rsidRPr="002D4C8B" w14:paraId="30189908"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61" w:type="dxa"/>
            <w:shd w:val="clear" w:color="auto" w:fill="BFBFBF"/>
            <w:noWrap/>
            <w:vAlign w:val="center"/>
          </w:tcPr>
          <w:p w14:paraId="182D47F2" w14:textId="77777777" w:rsidR="00FE51FC" w:rsidRPr="00430A05" w:rsidRDefault="00FE51FC" w:rsidP="00A04664">
            <w:pPr>
              <w:jc w:val="center"/>
              <w:rPr>
                <w:rFonts w:ascii="Arial" w:hAnsi="Arial" w:cs="Arial"/>
                <w:b/>
                <w:sz w:val="24"/>
                <w:szCs w:val="24"/>
                <w:lang w:eastAsia="es-CO"/>
              </w:rPr>
            </w:pPr>
            <w:r w:rsidRPr="006C08AC">
              <w:rPr>
                <w:rFonts w:ascii="Arial" w:hAnsi="Arial" w:cs="Arial"/>
                <w:b/>
                <w:color w:val="000000"/>
                <w:sz w:val="24"/>
                <w:szCs w:val="24"/>
                <w:shd w:val="clear" w:color="auto" w:fill="BFBFBF"/>
                <w:lang w:eastAsia="es-CO"/>
              </w:rPr>
              <w:t>Vehículo en marcha</w:t>
            </w:r>
            <w:r w:rsidRPr="002D4C8B">
              <w:rPr>
                <w:rFonts w:ascii="Arial" w:hAnsi="Arial" w:cs="Arial"/>
                <w:color w:val="000000"/>
                <w:sz w:val="24"/>
                <w:szCs w:val="24"/>
                <w:lang w:eastAsia="es-CO"/>
              </w:rPr>
              <w:t>.</w:t>
            </w:r>
          </w:p>
        </w:tc>
        <w:tc>
          <w:tcPr>
            <w:tcW w:w="4864" w:type="dxa"/>
            <w:shd w:val="clear" w:color="auto" w:fill="auto"/>
            <w:vAlign w:val="center"/>
          </w:tcPr>
          <w:p w14:paraId="1C2DD4AD" w14:textId="77777777" w:rsidR="00FE51FC" w:rsidRPr="002D4C8B" w:rsidRDefault="00FE51FC" w:rsidP="00A04664">
            <w:pPr>
              <w:rPr>
                <w:rFonts w:ascii="Arial" w:hAnsi="Arial" w:cs="Arial"/>
                <w:b/>
                <w:bCs/>
                <w:sz w:val="24"/>
                <w:szCs w:val="24"/>
                <w:lang w:eastAsia="es-CO"/>
              </w:rPr>
            </w:pPr>
            <w:r w:rsidRPr="002D4C8B">
              <w:rPr>
                <w:rFonts w:ascii="Arial" w:hAnsi="Arial" w:cs="Arial"/>
                <w:sz w:val="24"/>
                <w:szCs w:val="24"/>
                <w:lang w:eastAsia="es-CO"/>
              </w:rPr>
              <w:t>Detectar ruidos u olores extraños</w:t>
            </w:r>
            <w:r>
              <w:rPr>
                <w:rFonts w:ascii="Arial" w:hAnsi="Arial" w:cs="Arial"/>
                <w:sz w:val="24"/>
                <w:szCs w:val="24"/>
                <w:lang w:eastAsia="es-CO"/>
              </w:rPr>
              <w:t>.</w:t>
            </w:r>
          </w:p>
        </w:tc>
        <w:tc>
          <w:tcPr>
            <w:tcW w:w="850" w:type="dxa"/>
            <w:shd w:val="clear" w:color="auto" w:fill="auto"/>
          </w:tcPr>
          <w:p w14:paraId="2544A872"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55FEEEB6" w14:textId="77777777" w:rsidR="00FE51FC" w:rsidRDefault="00FE51FC" w:rsidP="00A04664">
            <w:pPr>
              <w:jc w:val="center"/>
              <w:rPr>
                <w:rFonts w:ascii="Arial" w:hAnsi="Arial" w:cs="Arial"/>
                <w:b/>
                <w:bCs/>
                <w:sz w:val="24"/>
                <w:szCs w:val="24"/>
                <w:lang w:eastAsia="es-CO"/>
              </w:rPr>
            </w:pPr>
          </w:p>
        </w:tc>
      </w:tr>
      <w:tr w:rsidR="00FE51FC" w:rsidRPr="002D4C8B" w14:paraId="1F3DC75A"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61" w:type="dxa"/>
            <w:shd w:val="clear" w:color="auto" w:fill="BFBFBF"/>
            <w:noWrap/>
            <w:vAlign w:val="center"/>
          </w:tcPr>
          <w:p w14:paraId="3AB38460" w14:textId="77777777" w:rsidR="00FE51FC" w:rsidRPr="00430A05" w:rsidRDefault="00FE51FC" w:rsidP="00A04664">
            <w:pPr>
              <w:jc w:val="center"/>
              <w:rPr>
                <w:rFonts w:ascii="Arial" w:hAnsi="Arial" w:cs="Arial"/>
                <w:b/>
                <w:sz w:val="24"/>
                <w:szCs w:val="24"/>
                <w:lang w:eastAsia="es-CO"/>
              </w:rPr>
            </w:pPr>
            <w:r w:rsidRPr="00430A05">
              <w:rPr>
                <w:rFonts w:ascii="Arial" w:hAnsi="Arial" w:cs="Arial"/>
                <w:b/>
                <w:sz w:val="24"/>
                <w:szCs w:val="24"/>
                <w:lang w:eastAsia="es-CO"/>
              </w:rPr>
              <w:t>Otros</w:t>
            </w:r>
          </w:p>
        </w:tc>
        <w:tc>
          <w:tcPr>
            <w:tcW w:w="4864" w:type="dxa"/>
            <w:shd w:val="clear" w:color="auto" w:fill="auto"/>
            <w:vAlign w:val="center"/>
          </w:tcPr>
          <w:p w14:paraId="13EA20C2"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Documentos: </w:t>
            </w:r>
            <w:r>
              <w:rPr>
                <w:rFonts w:ascii="Arial" w:hAnsi="Arial" w:cs="Arial"/>
                <w:sz w:val="24"/>
                <w:szCs w:val="24"/>
                <w:lang w:eastAsia="es-CO"/>
              </w:rPr>
              <w:t>S</w:t>
            </w:r>
            <w:r w:rsidRPr="002D4C8B">
              <w:rPr>
                <w:rFonts w:ascii="Arial" w:hAnsi="Arial" w:cs="Arial"/>
                <w:sz w:val="24"/>
                <w:szCs w:val="24"/>
                <w:lang w:eastAsia="es-CO"/>
              </w:rPr>
              <w:t>eguro obligatorio.</w:t>
            </w:r>
          </w:p>
          <w:p w14:paraId="17F769B4"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Tarjeta de propiedad. Control de gases.</w:t>
            </w:r>
          </w:p>
          <w:p w14:paraId="099ECCDA" w14:textId="77777777" w:rsidR="00FE51FC" w:rsidRPr="002D4C8B" w:rsidRDefault="00FE51FC" w:rsidP="00A04664">
            <w:pPr>
              <w:jc w:val="both"/>
              <w:rPr>
                <w:rFonts w:ascii="Arial" w:hAnsi="Arial" w:cs="Arial"/>
                <w:b/>
                <w:bCs/>
                <w:sz w:val="24"/>
                <w:szCs w:val="24"/>
                <w:lang w:eastAsia="es-CO"/>
              </w:rPr>
            </w:pPr>
            <w:r w:rsidRPr="002D4C8B">
              <w:rPr>
                <w:rFonts w:ascii="Arial" w:hAnsi="Arial" w:cs="Arial"/>
                <w:sz w:val="24"/>
                <w:szCs w:val="24"/>
                <w:lang w:eastAsia="es-CO"/>
              </w:rPr>
              <w:t>Equipo de prevención  y seguridad en carretera: gato, cruceta, caja de herramientas, triángulos reflectivos, tacos,  llanta de repuesto, extintor, linterna, botiquín de primeros auxilios.</w:t>
            </w:r>
          </w:p>
        </w:tc>
        <w:tc>
          <w:tcPr>
            <w:tcW w:w="850" w:type="dxa"/>
            <w:shd w:val="clear" w:color="auto" w:fill="auto"/>
          </w:tcPr>
          <w:p w14:paraId="2C256BFD"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32AC8381" w14:textId="77777777" w:rsidR="00FE51FC" w:rsidRDefault="00FE51FC" w:rsidP="00A04664">
            <w:pPr>
              <w:jc w:val="center"/>
              <w:rPr>
                <w:rFonts w:ascii="Arial" w:hAnsi="Arial" w:cs="Arial"/>
                <w:b/>
                <w:bCs/>
                <w:sz w:val="24"/>
                <w:szCs w:val="24"/>
                <w:lang w:eastAsia="es-CO"/>
              </w:rPr>
            </w:pPr>
          </w:p>
        </w:tc>
      </w:tr>
    </w:tbl>
    <w:p w14:paraId="20159938" w14:textId="77777777" w:rsidR="00FE51FC" w:rsidRDefault="00FE51FC" w:rsidP="004F0721">
      <w:pPr>
        <w:spacing w:after="0" w:line="360" w:lineRule="auto"/>
        <w:rPr>
          <w:rFonts w:ascii="Arial Narrow" w:hAnsi="Arial Narrow"/>
          <w:sz w:val="28"/>
          <w:szCs w:val="28"/>
        </w:rPr>
      </w:pPr>
    </w:p>
    <w:tbl>
      <w:tblPr>
        <w:tblW w:w="9568" w:type="dxa"/>
        <w:tblCellMar>
          <w:left w:w="70" w:type="dxa"/>
          <w:right w:w="70" w:type="dxa"/>
        </w:tblCellMar>
        <w:tblLook w:val="04A0" w:firstRow="1" w:lastRow="0" w:firstColumn="1" w:lastColumn="0" w:noHBand="0" w:noVBand="1"/>
      </w:tblPr>
      <w:tblGrid>
        <w:gridCol w:w="2765"/>
        <w:gridCol w:w="4818"/>
        <w:gridCol w:w="992"/>
        <w:gridCol w:w="993"/>
      </w:tblGrid>
      <w:tr w:rsidR="00FE51FC" w:rsidRPr="002D4C8B" w14:paraId="7EA0A4EA" w14:textId="77777777" w:rsidTr="00A04664">
        <w:trPr>
          <w:trHeight w:val="315"/>
        </w:trPr>
        <w:tc>
          <w:tcPr>
            <w:tcW w:w="9568" w:type="dxa"/>
            <w:gridSpan w:val="4"/>
            <w:tcBorders>
              <w:top w:val="single" w:sz="4" w:space="0" w:color="auto"/>
              <w:left w:val="single" w:sz="4" w:space="0" w:color="auto"/>
              <w:bottom w:val="single" w:sz="4" w:space="0" w:color="auto"/>
              <w:right w:val="single" w:sz="4" w:space="0" w:color="auto"/>
            </w:tcBorders>
            <w:shd w:val="clear" w:color="auto" w:fill="BFBFBF"/>
          </w:tcPr>
          <w:p w14:paraId="77A3C4CB" w14:textId="77777777" w:rsidR="00FE51FC"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LISTA DE CHEQUEO PARA BUSES, BUSETAS Y MICROS</w:t>
            </w:r>
          </w:p>
          <w:p w14:paraId="60C19C93" w14:textId="77777777" w:rsidR="00FE51FC" w:rsidRPr="002D4C8B" w:rsidRDefault="00FE51FC" w:rsidP="00A04664">
            <w:pPr>
              <w:jc w:val="center"/>
              <w:rPr>
                <w:rFonts w:ascii="Arial" w:hAnsi="Arial" w:cs="Arial"/>
                <w:b/>
                <w:bCs/>
                <w:sz w:val="24"/>
                <w:szCs w:val="24"/>
                <w:lang w:eastAsia="es-CO"/>
              </w:rPr>
            </w:pPr>
          </w:p>
        </w:tc>
      </w:tr>
      <w:tr w:rsidR="00FE51FC" w:rsidRPr="002D4C8B" w14:paraId="0056EE28" w14:textId="77777777" w:rsidTr="00A04664">
        <w:trPr>
          <w:trHeight w:val="300"/>
        </w:trPr>
        <w:tc>
          <w:tcPr>
            <w:tcW w:w="9568" w:type="dxa"/>
            <w:gridSpan w:val="4"/>
            <w:tcBorders>
              <w:top w:val="single" w:sz="4" w:space="0" w:color="auto"/>
              <w:left w:val="single" w:sz="4" w:space="0" w:color="auto"/>
              <w:bottom w:val="single" w:sz="4" w:space="0" w:color="auto"/>
              <w:right w:val="single" w:sz="4" w:space="0" w:color="auto"/>
            </w:tcBorders>
            <w:shd w:val="clear" w:color="auto" w:fill="auto"/>
          </w:tcPr>
          <w:p w14:paraId="73E3AC53"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COMPONENTES DEL VEHÍCULO A LOS CUALES SE LES DEBE PRESTAR MÁS ATENCIÓN EN LA INSPECCIÓN</w:t>
            </w:r>
          </w:p>
        </w:tc>
      </w:tr>
      <w:tr w:rsidR="00FE51FC" w:rsidRPr="002D4C8B" w14:paraId="45CC4A38"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val="restart"/>
            <w:shd w:val="clear" w:color="auto" w:fill="BFBFBF"/>
            <w:noWrap/>
            <w:vAlign w:val="center"/>
            <w:hideMark/>
          </w:tcPr>
          <w:p w14:paraId="21FB2DB4"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Parte del vehículo</w:t>
            </w:r>
          </w:p>
        </w:tc>
        <w:tc>
          <w:tcPr>
            <w:tcW w:w="4818" w:type="dxa"/>
            <w:vMerge w:val="restart"/>
            <w:shd w:val="clear" w:color="auto" w:fill="BFBFBF"/>
            <w:vAlign w:val="center"/>
            <w:hideMark/>
          </w:tcPr>
          <w:p w14:paraId="3C151C92"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985" w:type="dxa"/>
            <w:gridSpan w:val="2"/>
            <w:shd w:val="clear" w:color="auto" w:fill="BFBFBF"/>
          </w:tcPr>
          <w:p w14:paraId="10F5EE86"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Cumple</w:t>
            </w:r>
          </w:p>
        </w:tc>
      </w:tr>
      <w:tr w:rsidR="00FE51FC" w:rsidRPr="002D4C8B" w14:paraId="6899D3EB"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shd w:val="clear" w:color="auto" w:fill="BFBFBF"/>
            <w:noWrap/>
            <w:vAlign w:val="center"/>
          </w:tcPr>
          <w:p w14:paraId="49482162" w14:textId="77777777" w:rsidR="00FE51FC" w:rsidRPr="002D4C8B" w:rsidRDefault="00FE51FC" w:rsidP="00A04664">
            <w:pPr>
              <w:jc w:val="center"/>
              <w:rPr>
                <w:rFonts w:ascii="Arial" w:hAnsi="Arial" w:cs="Arial"/>
                <w:b/>
                <w:bCs/>
                <w:sz w:val="24"/>
                <w:szCs w:val="24"/>
                <w:lang w:eastAsia="es-CO"/>
              </w:rPr>
            </w:pPr>
          </w:p>
        </w:tc>
        <w:tc>
          <w:tcPr>
            <w:tcW w:w="4818" w:type="dxa"/>
            <w:vMerge/>
            <w:shd w:val="clear" w:color="auto" w:fill="BFBFBF"/>
            <w:vAlign w:val="center"/>
          </w:tcPr>
          <w:p w14:paraId="6F357AAD" w14:textId="77777777" w:rsidR="00FE51FC" w:rsidRPr="002D4C8B" w:rsidRDefault="00FE51FC" w:rsidP="00A04664">
            <w:pPr>
              <w:jc w:val="center"/>
              <w:rPr>
                <w:rFonts w:ascii="Arial" w:hAnsi="Arial" w:cs="Arial"/>
                <w:b/>
                <w:bCs/>
                <w:sz w:val="24"/>
                <w:szCs w:val="24"/>
                <w:lang w:eastAsia="es-CO"/>
              </w:rPr>
            </w:pPr>
          </w:p>
        </w:tc>
        <w:tc>
          <w:tcPr>
            <w:tcW w:w="992" w:type="dxa"/>
            <w:shd w:val="clear" w:color="auto" w:fill="BFBFBF"/>
          </w:tcPr>
          <w:p w14:paraId="71B02306"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shd w:val="clear" w:color="auto" w:fill="BFBFBF"/>
          </w:tcPr>
          <w:p w14:paraId="0D3C97D7"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No</w:t>
            </w:r>
          </w:p>
        </w:tc>
      </w:tr>
      <w:tr w:rsidR="00FE51FC" w14:paraId="2B6E5EF2"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7063BCC7" w14:textId="77777777" w:rsidR="00FE51FC" w:rsidRPr="002D4C8B" w:rsidRDefault="00FE51FC" w:rsidP="00A04664">
            <w:pPr>
              <w:jc w:val="center"/>
              <w:rPr>
                <w:rFonts w:ascii="Arial" w:hAnsi="Arial" w:cs="Arial"/>
                <w:b/>
                <w:bCs/>
                <w:sz w:val="24"/>
                <w:szCs w:val="24"/>
                <w:lang w:eastAsia="es-CO"/>
              </w:rPr>
            </w:pPr>
            <w:r w:rsidRPr="00827E57">
              <w:rPr>
                <w:rFonts w:ascii="Arial" w:hAnsi="Arial" w:cs="Arial"/>
                <w:b/>
                <w:sz w:val="24"/>
                <w:szCs w:val="24"/>
                <w:lang w:eastAsia="es-CO"/>
              </w:rPr>
              <w:t>Parte externa</w:t>
            </w:r>
          </w:p>
        </w:tc>
        <w:tc>
          <w:tcPr>
            <w:tcW w:w="4818" w:type="dxa"/>
            <w:shd w:val="clear" w:color="auto" w:fill="auto"/>
            <w:vAlign w:val="center"/>
          </w:tcPr>
          <w:p w14:paraId="3D4E1967"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Verificar presencia de fugas de fluidos, defectos o daños.</w:t>
            </w:r>
          </w:p>
          <w:p w14:paraId="783148AD"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Estado de las llantas. Presión. Defectos.</w:t>
            </w:r>
          </w:p>
          <w:p w14:paraId="15BE00E6"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Aseo general.</w:t>
            </w:r>
          </w:p>
          <w:p w14:paraId="35352856"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Sistema de aire (mangueras, tanques, </w:t>
            </w:r>
            <w:r w:rsidRPr="002D4C8B">
              <w:rPr>
                <w:rFonts w:ascii="Arial" w:hAnsi="Arial" w:cs="Arial"/>
                <w:sz w:val="24"/>
                <w:szCs w:val="24"/>
                <w:lang w:eastAsia="es-CO"/>
              </w:rPr>
              <w:lastRenderedPageBreak/>
              <w:t>conexiones)</w:t>
            </w:r>
          </w:p>
          <w:p w14:paraId="5359283C" w14:textId="77777777" w:rsidR="00FE51FC" w:rsidRPr="002D4C8B" w:rsidRDefault="00FE51FC" w:rsidP="00A04664">
            <w:pPr>
              <w:jc w:val="both"/>
              <w:rPr>
                <w:rFonts w:ascii="Arial" w:hAnsi="Arial" w:cs="Arial"/>
                <w:b/>
                <w:bCs/>
                <w:sz w:val="24"/>
                <w:szCs w:val="24"/>
                <w:lang w:eastAsia="es-CO"/>
              </w:rPr>
            </w:pPr>
            <w:r>
              <w:rPr>
                <w:rFonts w:ascii="Arial" w:hAnsi="Arial" w:cs="Arial"/>
                <w:sz w:val="24"/>
                <w:szCs w:val="24"/>
                <w:lang w:eastAsia="es-CO"/>
              </w:rPr>
              <w:t>Exhosto: R</w:t>
            </w:r>
            <w:r w:rsidRPr="002D4C8B">
              <w:rPr>
                <w:rFonts w:ascii="Arial" w:hAnsi="Arial" w:cs="Arial"/>
                <w:sz w:val="24"/>
                <w:szCs w:val="24"/>
                <w:lang w:eastAsia="es-CO"/>
              </w:rPr>
              <w:t>oturas, porosidad.</w:t>
            </w:r>
          </w:p>
        </w:tc>
        <w:tc>
          <w:tcPr>
            <w:tcW w:w="992" w:type="dxa"/>
            <w:shd w:val="clear" w:color="auto" w:fill="auto"/>
          </w:tcPr>
          <w:p w14:paraId="1E695A18"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4AB20B75" w14:textId="77777777" w:rsidR="00FE51FC" w:rsidRDefault="00FE51FC" w:rsidP="00A04664">
            <w:pPr>
              <w:jc w:val="center"/>
              <w:rPr>
                <w:rFonts w:ascii="Arial" w:hAnsi="Arial" w:cs="Arial"/>
                <w:b/>
                <w:bCs/>
                <w:sz w:val="24"/>
                <w:szCs w:val="24"/>
                <w:lang w:eastAsia="es-CO"/>
              </w:rPr>
            </w:pPr>
          </w:p>
        </w:tc>
      </w:tr>
      <w:tr w:rsidR="00FE51FC" w14:paraId="5C12B415"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443D42C7" w14:textId="77777777" w:rsidR="00FE51FC" w:rsidRPr="00827E57" w:rsidRDefault="00FE51FC" w:rsidP="00A04664">
            <w:pPr>
              <w:jc w:val="center"/>
              <w:rPr>
                <w:rFonts w:ascii="Arial" w:hAnsi="Arial" w:cs="Arial"/>
                <w:b/>
                <w:sz w:val="24"/>
                <w:szCs w:val="24"/>
                <w:lang w:eastAsia="es-CO"/>
              </w:rPr>
            </w:pPr>
            <w:r w:rsidRPr="00827E57">
              <w:rPr>
                <w:rFonts w:ascii="Arial" w:hAnsi="Arial" w:cs="Arial"/>
                <w:b/>
                <w:sz w:val="24"/>
                <w:szCs w:val="24"/>
                <w:lang w:eastAsia="es-CO"/>
              </w:rPr>
              <w:lastRenderedPageBreak/>
              <w:t>Compartimiento del motor</w:t>
            </w:r>
          </w:p>
        </w:tc>
        <w:tc>
          <w:tcPr>
            <w:tcW w:w="4818" w:type="dxa"/>
            <w:shd w:val="clear" w:color="auto" w:fill="auto"/>
            <w:vAlign w:val="center"/>
          </w:tcPr>
          <w:p w14:paraId="7D37B677"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Niveles de aceite, de refrigerante y de líquido de frenos.</w:t>
            </w:r>
          </w:p>
          <w:p w14:paraId="5D5FDBD4"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Agua </w:t>
            </w:r>
            <w:r>
              <w:rPr>
                <w:rFonts w:ascii="Arial" w:hAnsi="Arial" w:cs="Arial"/>
                <w:sz w:val="24"/>
                <w:szCs w:val="24"/>
                <w:lang w:eastAsia="es-CO"/>
              </w:rPr>
              <w:t xml:space="preserve">de </w:t>
            </w:r>
            <w:r w:rsidRPr="002D4C8B">
              <w:rPr>
                <w:rFonts w:ascii="Arial" w:hAnsi="Arial" w:cs="Arial"/>
                <w:sz w:val="24"/>
                <w:szCs w:val="24"/>
                <w:lang w:eastAsia="es-CO"/>
              </w:rPr>
              <w:t>batería.</w:t>
            </w:r>
          </w:p>
          <w:p w14:paraId="418143BC" w14:textId="77777777" w:rsidR="00FE51FC" w:rsidRPr="002D4C8B" w:rsidRDefault="00FE51FC" w:rsidP="00A04664">
            <w:pPr>
              <w:jc w:val="both"/>
              <w:rPr>
                <w:rFonts w:ascii="Arial" w:hAnsi="Arial" w:cs="Arial"/>
                <w:sz w:val="24"/>
                <w:szCs w:val="24"/>
                <w:lang w:eastAsia="es-CO"/>
              </w:rPr>
            </w:pPr>
            <w:r w:rsidRPr="002D4C8B">
              <w:rPr>
                <w:rFonts w:ascii="Arial" w:hAnsi="Arial" w:cs="Arial"/>
                <w:sz w:val="24"/>
                <w:szCs w:val="24"/>
                <w:lang w:eastAsia="es-CO"/>
              </w:rPr>
              <w:t>Conexiones de cables. Mangueras. Correas</w:t>
            </w:r>
            <w:r>
              <w:rPr>
                <w:rFonts w:ascii="Arial" w:hAnsi="Arial" w:cs="Arial"/>
                <w:sz w:val="24"/>
                <w:szCs w:val="24"/>
                <w:lang w:eastAsia="es-CO"/>
              </w:rPr>
              <w:t>.</w:t>
            </w:r>
          </w:p>
        </w:tc>
        <w:tc>
          <w:tcPr>
            <w:tcW w:w="992" w:type="dxa"/>
            <w:shd w:val="clear" w:color="auto" w:fill="auto"/>
          </w:tcPr>
          <w:p w14:paraId="17105678"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68D204E5" w14:textId="77777777" w:rsidR="00FE51FC" w:rsidRDefault="00FE51FC" w:rsidP="00A04664">
            <w:pPr>
              <w:jc w:val="center"/>
              <w:rPr>
                <w:rFonts w:ascii="Arial" w:hAnsi="Arial" w:cs="Arial"/>
                <w:b/>
                <w:bCs/>
                <w:sz w:val="24"/>
                <w:szCs w:val="24"/>
                <w:lang w:eastAsia="es-CO"/>
              </w:rPr>
            </w:pPr>
          </w:p>
        </w:tc>
      </w:tr>
      <w:tr w:rsidR="00FE51FC" w:rsidRPr="002D4C8B" w14:paraId="3510C2EB"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val="restart"/>
            <w:shd w:val="clear" w:color="auto" w:fill="BFBFBF"/>
            <w:noWrap/>
            <w:vAlign w:val="center"/>
            <w:hideMark/>
          </w:tcPr>
          <w:p w14:paraId="5493833D"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Parte del vehículo</w:t>
            </w:r>
          </w:p>
        </w:tc>
        <w:tc>
          <w:tcPr>
            <w:tcW w:w="4818" w:type="dxa"/>
            <w:vMerge w:val="restart"/>
            <w:shd w:val="clear" w:color="auto" w:fill="BFBFBF"/>
            <w:vAlign w:val="center"/>
            <w:hideMark/>
          </w:tcPr>
          <w:p w14:paraId="3A1E8D6F" w14:textId="77777777" w:rsidR="00FE51FC" w:rsidRPr="002D4C8B" w:rsidRDefault="00FE51FC" w:rsidP="00A04664">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985" w:type="dxa"/>
            <w:gridSpan w:val="2"/>
            <w:shd w:val="clear" w:color="auto" w:fill="BFBFBF"/>
          </w:tcPr>
          <w:p w14:paraId="41249FBC"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Cumple</w:t>
            </w:r>
          </w:p>
        </w:tc>
      </w:tr>
      <w:tr w:rsidR="00FE51FC" w:rsidRPr="002D4C8B" w14:paraId="713E2D2B"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shd w:val="clear" w:color="auto" w:fill="BFBFBF"/>
            <w:noWrap/>
            <w:vAlign w:val="center"/>
          </w:tcPr>
          <w:p w14:paraId="5F12801F" w14:textId="77777777" w:rsidR="00FE51FC" w:rsidRPr="002D4C8B" w:rsidRDefault="00FE51FC" w:rsidP="00A04664">
            <w:pPr>
              <w:jc w:val="center"/>
              <w:rPr>
                <w:rFonts w:ascii="Arial" w:hAnsi="Arial" w:cs="Arial"/>
                <w:b/>
                <w:bCs/>
                <w:sz w:val="24"/>
                <w:szCs w:val="24"/>
                <w:lang w:eastAsia="es-CO"/>
              </w:rPr>
            </w:pPr>
          </w:p>
        </w:tc>
        <w:tc>
          <w:tcPr>
            <w:tcW w:w="4818" w:type="dxa"/>
            <w:vMerge/>
            <w:shd w:val="clear" w:color="auto" w:fill="BFBFBF"/>
            <w:vAlign w:val="center"/>
          </w:tcPr>
          <w:p w14:paraId="63C9FB6D" w14:textId="77777777" w:rsidR="00FE51FC" w:rsidRPr="002D4C8B" w:rsidRDefault="00FE51FC" w:rsidP="00A04664">
            <w:pPr>
              <w:jc w:val="center"/>
              <w:rPr>
                <w:rFonts w:ascii="Arial" w:hAnsi="Arial" w:cs="Arial"/>
                <w:b/>
                <w:bCs/>
                <w:sz w:val="24"/>
                <w:szCs w:val="24"/>
                <w:lang w:eastAsia="es-CO"/>
              </w:rPr>
            </w:pPr>
          </w:p>
        </w:tc>
        <w:tc>
          <w:tcPr>
            <w:tcW w:w="992" w:type="dxa"/>
            <w:shd w:val="clear" w:color="auto" w:fill="BFBFBF"/>
          </w:tcPr>
          <w:p w14:paraId="56BF8074"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shd w:val="clear" w:color="auto" w:fill="BFBFBF"/>
          </w:tcPr>
          <w:p w14:paraId="0BAFC5A6" w14:textId="77777777" w:rsidR="00FE51FC" w:rsidRPr="002D4C8B" w:rsidRDefault="00FE51FC" w:rsidP="00A04664">
            <w:pPr>
              <w:jc w:val="center"/>
              <w:rPr>
                <w:rFonts w:ascii="Arial" w:hAnsi="Arial" w:cs="Arial"/>
                <w:b/>
                <w:bCs/>
                <w:sz w:val="24"/>
                <w:szCs w:val="24"/>
                <w:lang w:eastAsia="es-CO"/>
              </w:rPr>
            </w:pPr>
            <w:r>
              <w:rPr>
                <w:rFonts w:ascii="Arial" w:hAnsi="Arial" w:cs="Arial"/>
                <w:b/>
                <w:bCs/>
                <w:sz w:val="24"/>
                <w:szCs w:val="24"/>
                <w:lang w:eastAsia="es-CO"/>
              </w:rPr>
              <w:t>No</w:t>
            </w:r>
          </w:p>
        </w:tc>
      </w:tr>
      <w:tr w:rsidR="00FE51FC" w14:paraId="5BFB6E69"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7957CFD7" w14:textId="77777777" w:rsidR="00FE51FC" w:rsidRPr="002D4C8B" w:rsidRDefault="00FE51FC" w:rsidP="00A04664">
            <w:pPr>
              <w:jc w:val="center"/>
              <w:rPr>
                <w:rFonts w:ascii="Arial" w:hAnsi="Arial" w:cs="Arial"/>
                <w:b/>
                <w:bCs/>
                <w:sz w:val="24"/>
                <w:szCs w:val="24"/>
                <w:lang w:eastAsia="es-CO"/>
              </w:rPr>
            </w:pPr>
            <w:r w:rsidRPr="00827E57">
              <w:rPr>
                <w:rFonts w:ascii="Arial" w:hAnsi="Arial" w:cs="Arial"/>
                <w:b/>
                <w:sz w:val="24"/>
                <w:szCs w:val="24"/>
                <w:lang w:eastAsia="es-CO"/>
              </w:rPr>
              <w:t>Interior del vehículo</w:t>
            </w:r>
          </w:p>
        </w:tc>
        <w:tc>
          <w:tcPr>
            <w:tcW w:w="4818" w:type="dxa"/>
            <w:shd w:val="clear" w:color="auto" w:fill="auto"/>
            <w:vAlign w:val="center"/>
          </w:tcPr>
          <w:p w14:paraId="38CD69CF"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Tablero de instrumentos: </w:t>
            </w:r>
            <w:r>
              <w:rPr>
                <w:rFonts w:ascii="Arial" w:hAnsi="Arial" w:cs="Arial"/>
                <w:sz w:val="24"/>
                <w:szCs w:val="24"/>
                <w:lang w:eastAsia="es-CO"/>
              </w:rPr>
              <w:t>V</w:t>
            </w:r>
            <w:r w:rsidRPr="002D4C8B">
              <w:rPr>
                <w:rFonts w:ascii="Arial" w:hAnsi="Arial" w:cs="Arial"/>
                <w:sz w:val="24"/>
                <w:szCs w:val="24"/>
                <w:lang w:eastAsia="es-CO"/>
              </w:rPr>
              <w:t>elocímetro, gasolina, carga de batería, direccionales, temperatura, luces.</w:t>
            </w:r>
          </w:p>
          <w:p w14:paraId="3B610A08"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Espejos: </w:t>
            </w:r>
            <w:r>
              <w:rPr>
                <w:rFonts w:ascii="Arial" w:hAnsi="Arial" w:cs="Arial"/>
                <w:sz w:val="24"/>
                <w:szCs w:val="24"/>
                <w:lang w:eastAsia="es-CO"/>
              </w:rPr>
              <w:t>L</w:t>
            </w:r>
            <w:r w:rsidRPr="002D4C8B">
              <w:rPr>
                <w:rFonts w:ascii="Arial" w:hAnsi="Arial" w:cs="Arial"/>
                <w:sz w:val="24"/>
                <w:szCs w:val="24"/>
                <w:lang w:eastAsia="es-CO"/>
              </w:rPr>
              <w:t>impios y libres de daños, bien ajustados y máxima visibilidad.</w:t>
            </w:r>
          </w:p>
          <w:p w14:paraId="14CABAF6"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Pito y alarma de re</w:t>
            </w:r>
            <w:r>
              <w:rPr>
                <w:rFonts w:ascii="Arial" w:hAnsi="Arial" w:cs="Arial"/>
                <w:sz w:val="24"/>
                <w:szCs w:val="24"/>
                <w:lang w:eastAsia="es-CO"/>
              </w:rPr>
              <w:t>versa.</w:t>
            </w:r>
          </w:p>
          <w:p w14:paraId="407331FB"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Frenos: </w:t>
            </w:r>
            <w:r>
              <w:rPr>
                <w:rFonts w:ascii="Arial" w:hAnsi="Arial" w:cs="Arial"/>
                <w:sz w:val="24"/>
                <w:szCs w:val="24"/>
                <w:lang w:eastAsia="es-CO"/>
              </w:rPr>
              <w:t>Hacer prueba de frenado.</w:t>
            </w:r>
          </w:p>
          <w:p w14:paraId="1E513005"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Posición del asiento.</w:t>
            </w:r>
          </w:p>
          <w:p w14:paraId="2BABEE62"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Palanca de cambios: </w:t>
            </w:r>
            <w:r>
              <w:rPr>
                <w:rFonts w:ascii="Arial" w:hAnsi="Arial" w:cs="Arial"/>
                <w:sz w:val="24"/>
                <w:szCs w:val="24"/>
                <w:lang w:eastAsia="es-CO"/>
              </w:rPr>
              <w:t>H</w:t>
            </w:r>
            <w:r w:rsidRPr="002D4C8B">
              <w:rPr>
                <w:rFonts w:ascii="Arial" w:hAnsi="Arial" w:cs="Arial"/>
                <w:sz w:val="24"/>
                <w:szCs w:val="24"/>
                <w:lang w:eastAsia="es-CO"/>
              </w:rPr>
              <w:t>acer  prueba y verificar caja de cambios normal.</w:t>
            </w:r>
          </w:p>
          <w:p w14:paraId="7DE4F2C6" w14:textId="77777777" w:rsidR="00FE51FC" w:rsidRPr="002D4C8B" w:rsidRDefault="00FE51FC" w:rsidP="00A04664">
            <w:pPr>
              <w:jc w:val="both"/>
              <w:rPr>
                <w:rFonts w:ascii="Arial" w:hAnsi="Arial" w:cs="Arial"/>
                <w:b/>
                <w:bCs/>
                <w:sz w:val="24"/>
                <w:szCs w:val="24"/>
                <w:lang w:eastAsia="es-CO"/>
              </w:rPr>
            </w:pPr>
            <w:r w:rsidRPr="002D4C8B">
              <w:rPr>
                <w:rFonts w:ascii="Arial" w:hAnsi="Arial" w:cs="Arial"/>
                <w:sz w:val="24"/>
                <w:szCs w:val="24"/>
                <w:lang w:eastAsia="es-CO"/>
              </w:rPr>
              <w:t xml:space="preserve">Volante: </w:t>
            </w:r>
            <w:r>
              <w:rPr>
                <w:rFonts w:ascii="Arial" w:hAnsi="Arial" w:cs="Arial"/>
                <w:sz w:val="24"/>
                <w:szCs w:val="24"/>
                <w:lang w:eastAsia="es-CO"/>
              </w:rPr>
              <w:t>H</w:t>
            </w:r>
            <w:r w:rsidRPr="002D4C8B">
              <w:rPr>
                <w:rFonts w:ascii="Arial" w:hAnsi="Arial" w:cs="Arial"/>
                <w:sz w:val="24"/>
                <w:szCs w:val="24"/>
                <w:lang w:eastAsia="es-CO"/>
              </w:rPr>
              <w:t>acer prueba y verificar dirección normal.</w:t>
            </w:r>
          </w:p>
        </w:tc>
        <w:tc>
          <w:tcPr>
            <w:tcW w:w="992" w:type="dxa"/>
            <w:shd w:val="clear" w:color="auto" w:fill="auto"/>
          </w:tcPr>
          <w:p w14:paraId="53429994"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3D0AA226" w14:textId="77777777" w:rsidR="00FE51FC" w:rsidRDefault="00FE51FC" w:rsidP="00A04664">
            <w:pPr>
              <w:jc w:val="center"/>
              <w:rPr>
                <w:rFonts w:ascii="Arial" w:hAnsi="Arial" w:cs="Arial"/>
                <w:b/>
                <w:bCs/>
                <w:sz w:val="24"/>
                <w:szCs w:val="24"/>
                <w:lang w:eastAsia="es-CO"/>
              </w:rPr>
            </w:pPr>
          </w:p>
        </w:tc>
      </w:tr>
      <w:tr w:rsidR="00FE51FC" w14:paraId="7A5D85B4"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57C78D7B" w14:textId="77777777" w:rsidR="00FE51FC" w:rsidRPr="002D4C8B" w:rsidRDefault="00FE51FC" w:rsidP="00A04664">
            <w:pPr>
              <w:jc w:val="center"/>
              <w:rPr>
                <w:rFonts w:ascii="Arial" w:hAnsi="Arial" w:cs="Arial"/>
                <w:b/>
                <w:bCs/>
                <w:sz w:val="24"/>
                <w:szCs w:val="24"/>
                <w:lang w:eastAsia="es-CO"/>
              </w:rPr>
            </w:pPr>
            <w:r w:rsidRPr="006C08AC">
              <w:rPr>
                <w:rFonts w:ascii="Arial" w:hAnsi="Arial" w:cs="Arial"/>
                <w:b/>
                <w:sz w:val="24"/>
                <w:szCs w:val="24"/>
                <w:shd w:val="clear" w:color="auto" w:fill="BFBFBF"/>
                <w:lang w:eastAsia="es-CO"/>
              </w:rPr>
              <w:t>Cabina de pasajeros</w:t>
            </w:r>
          </w:p>
        </w:tc>
        <w:tc>
          <w:tcPr>
            <w:tcW w:w="4818" w:type="dxa"/>
            <w:shd w:val="clear" w:color="auto" w:fill="auto"/>
            <w:vAlign w:val="center"/>
          </w:tcPr>
          <w:p w14:paraId="1D8B91A2"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Escaleras de acceso.</w:t>
            </w:r>
          </w:p>
          <w:p w14:paraId="0E5EC78D"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Pasamanos del techo.</w:t>
            </w:r>
          </w:p>
          <w:p w14:paraId="651A1B93"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Silletería.</w:t>
            </w:r>
          </w:p>
          <w:p w14:paraId="35A0CED0"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Cinturones de seguridad.</w:t>
            </w:r>
          </w:p>
          <w:p w14:paraId="752AD76D"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Ventanas y vidrios.</w:t>
            </w:r>
          </w:p>
          <w:p w14:paraId="079776F3"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lastRenderedPageBreak/>
              <w:t>Estado de pisos: Sin obstáculos.</w:t>
            </w:r>
          </w:p>
          <w:p w14:paraId="58BAEF9D" w14:textId="77777777" w:rsidR="00FE51FC" w:rsidRDefault="00FE51FC" w:rsidP="00A04664">
            <w:pPr>
              <w:jc w:val="both"/>
              <w:rPr>
                <w:rFonts w:ascii="Arial" w:hAnsi="Arial" w:cs="Arial"/>
                <w:sz w:val="24"/>
                <w:szCs w:val="24"/>
                <w:lang w:eastAsia="es-CO"/>
              </w:rPr>
            </w:pPr>
            <w:r>
              <w:rPr>
                <w:rFonts w:ascii="Arial" w:hAnsi="Arial" w:cs="Arial"/>
                <w:sz w:val="24"/>
                <w:szCs w:val="24"/>
                <w:lang w:eastAsia="es-CO"/>
              </w:rPr>
              <w:t xml:space="preserve">Aseo general </w:t>
            </w:r>
            <w:r w:rsidRPr="002D4C8B">
              <w:rPr>
                <w:rFonts w:ascii="Arial" w:hAnsi="Arial" w:cs="Arial"/>
                <w:sz w:val="24"/>
                <w:szCs w:val="24"/>
                <w:lang w:eastAsia="es-CO"/>
              </w:rPr>
              <w:t>de la cabina.</w:t>
            </w:r>
          </w:p>
          <w:p w14:paraId="168741BD"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Iluminación interior.</w:t>
            </w:r>
          </w:p>
          <w:p w14:paraId="5DF1B21F"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Ventanas de emergencia:</w:t>
            </w:r>
          </w:p>
          <w:p w14:paraId="1C4B2D86" w14:textId="77777777" w:rsidR="00FE51FC" w:rsidRDefault="00FE51FC" w:rsidP="00A04664">
            <w:pPr>
              <w:jc w:val="both"/>
              <w:rPr>
                <w:rFonts w:ascii="Arial" w:hAnsi="Arial" w:cs="Arial"/>
                <w:sz w:val="24"/>
                <w:szCs w:val="24"/>
                <w:lang w:eastAsia="es-CO"/>
              </w:rPr>
            </w:pPr>
            <w:r>
              <w:rPr>
                <w:rFonts w:ascii="Arial" w:hAnsi="Arial" w:cs="Arial"/>
                <w:sz w:val="24"/>
                <w:szCs w:val="24"/>
                <w:lang w:eastAsia="es-CO"/>
              </w:rPr>
              <w:t>D</w:t>
            </w:r>
            <w:r w:rsidRPr="002D4C8B">
              <w:rPr>
                <w:rFonts w:ascii="Arial" w:hAnsi="Arial" w:cs="Arial"/>
                <w:sz w:val="24"/>
                <w:szCs w:val="24"/>
                <w:lang w:eastAsia="es-CO"/>
              </w:rPr>
              <w:t>ispositivos de expulsión.</w:t>
            </w:r>
          </w:p>
          <w:p w14:paraId="0B1E347E"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Vehículo en marcha.</w:t>
            </w:r>
          </w:p>
          <w:p w14:paraId="20D06BD7" w14:textId="77777777" w:rsidR="00FE51FC" w:rsidRPr="002D4C8B" w:rsidRDefault="00FE51FC" w:rsidP="00A04664">
            <w:pPr>
              <w:jc w:val="both"/>
              <w:rPr>
                <w:rFonts w:ascii="Arial" w:hAnsi="Arial" w:cs="Arial"/>
                <w:b/>
                <w:bCs/>
                <w:sz w:val="24"/>
                <w:szCs w:val="24"/>
                <w:lang w:eastAsia="es-CO"/>
              </w:rPr>
            </w:pPr>
            <w:r w:rsidRPr="002D4C8B">
              <w:rPr>
                <w:rFonts w:ascii="Arial" w:hAnsi="Arial" w:cs="Arial"/>
                <w:sz w:val="24"/>
                <w:szCs w:val="24"/>
                <w:lang w:eastAsia="es-CO"/>
              </w:rPr>
              <w:t>Detectar ruidos u olores extraños.</w:t>
            </w:r>
          </w:p>
        </w:tc>
        <w:tc>
          <w:tcPr>
            <w:tcW w:w="992" w:type="dxa"/>
            <w:shd w:val="clear" w:color="auto" w:fill="auto"/>
          </w:tcPr>
          <w:p w14:paraId="76C5D511"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1E8BF5B3" w14:textId="77777777" w:rsidR="00FE51FC" w:rsidRDefault="00FE51FC" w:rsidP="00A04664">
            <w:pPr>
              <w:jc w:val="center"/>
              <w:rPr>
                <w:rFonts w:ascii="Arial" w:hAnsi="Arial" w:cs="Arial"/>
                <w:b/>
                <w:bCs/>
                <w:sz w:val="24"/>
                <w:szCs w:val="24"/>
                <w:lang w:eastAsia="es-CO"/>
              </w:rPr>
            </w:pPr>
          </w:p>
        </w:tc>
      </w:tr>
      <w:tr w:rsidR="00FE51FC" w14:paraId="37E24104" w14:textId="77777777" w:rsidTr="00A04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70DF34A3" w14:textId="77777777" w:rsidR="00FE51FC" w:rsidRPr="002D4C8B" w:rsidRDefault="00FE51FC" w:rsidP="00A04664">
            <w:pPr>
              <w:jc w:val="center"/>
              <w:rPr>
                <w:rFonts w:ascii="Arial" w:hAnsi="Arial" w:cs="Arial"/>
                <w:b/>
                <w:bCs/>
                <w:sz w:val="24"/>
                <w:szCs w:val="24"/>
                <w:lang w:eastAsia="es-CO"/>
              </w:rPr>
            </w:pPr>
            <w:r w:rsidRPr="00AF6CA0">
              <w:rPr>
                <w:rFonts w:ascii="Arial" w:hAnsi="Arial" w:cs="Arial"/>
                <w:b/>
                <w:sz w:val="24"/>
                <w:szCs w:val="24"/>
                <w:lang w:eastAsia="es-CO"/>
              </w:rPr>
              <w:lastRenderedPageBreak/>
              <w:t>Otros</w:t>
            </w:r>
          </w:p>
        </w:tc>
        <w:tc>
          <w:tcPr>
            <w:tcW w:w="4818" w:type="dxa"/>
            <w:shd w:val="clear" w:color="auto" w:fill="auto"/>
            <w:vAlign w:val="center"/>
          </w:tcPr>
          <w:p w14:paraId="3DF340EF"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Niveles de aceite, de refrigerante y de líquido de frenos.</w:t>
            </w:r>
          </w:p>
          <w:p w14:paraId="380EE412" w14:textId="77777777" w:rsidR="00FE51FC" w:rsidRDefault="00FE51FC" w:rsidP="00A04664">
            <w:pPr>
              <w:jc w:val="both"/>
              <w:rPr>
                <w:rFonts w:ascii="Arial" w:hAnsi="Arial" w:cs="Arial"/>
                <w:sz w:val="24"/>
                <w:szCs w:val="24"/>
                <w:lang w:eastAsia="es-CO"/>
              </w:rPr>
            </w:pPr>
            <w:r w:rsidRPr="002D4C8B">
              <w:rPr>
                <w:rFonts w:ascii="Arial" w:hAnsi="Arial" w:cs="Arial"/>
                <w:sz w:val="24"/>
                <w:szCs w:val="24"/>
                <w:lang w:eastAsia="es-CO"/>
              </w:rPr>
              <w:t xml:space="preserve">Agua </w:t>
            </w:r>
            <w:r>
              <w:rPr>
                <w:rFonts w:ascii="Arial" w:hAnsi="Arial" w:cs="Arial"/>
                <w:sz w:val="24"/>
                <w:szCs w:val="24"/>
                <w:lang w:eastAsia="es-CO"/>
              </w:rPr>
              <w:t xml:space="preserve">de </w:t>
            </w:r>
            <w:r w:rsidRPr="002D4C8B">
              <w:rPr>
                <w:rFonts w:ascii="Arial" w:hAnsi="Arial" w:cs="Arial"/>
                <w:sz w:val="24"/>
                <w:szCs w:val="24"/>
                <w:lang w:eastAsia="es-CO"/>
              </w:rPr>
              <w:t>batería.</w:t>
            </w:r>
          </w:p>
          <w:p w14:paraId="2E5058D0" w14:textId="77777777" w:rsidR="00FE51FC" w:rsidRPr="00C84C0B" w:rsidRDefault="00FE51FC" w:rsidP="00A04664">
            <w:pPr>
              <w:jc w:val="both"/>
              <w:rPr>
                <w:rFonts w:ascii="Arial" w:hAnsi="Arial" w:cs="Arial"/>
                <w:sz w:val="24"/>
                <w:szCs w:val="24"/>
                <w:lang w:eastAsia="es-CO"/>
              </w:rPr>
            </w:pPr>
            <w:r w:rsidRPr="002D4C8B">
              <w:rPr>
                <w:rFonts w:ascii="Arial" w:hAnsi="Arial" w:cs="Arial"/>
                <w:sz w:val="24"/>
                <w:szCs w:val="24"/>
                <w:lang w:eastAsia="es-CO"/>
              </w:rPr>
              <w:t>Conexiones de cables. Mangueras. Correas.</w:t>
            </w:r>
          </w:p>
        </w:tc>
        <w:tc>
          <w:tcPr>
            <w:tcW w:w="992" w:type="dxa"/>
            <w:shd w:val="clear" w:color="auto" w:fill="auto"/>
          </w:tcPr>
          <w:p w14:paraId="5B6BE7F8" w14:textId="77777777" w:rsidR="00FE51FC" w:rsidRDefault="00FE51FC" w:rsidP="00A04664">
            <w:pPr>
              <w:jc w:val="center"/>
              <w:rPr>
                <w:rFonts w:ascii="Arial" w:hAnsi="Arial" w:cs="Arial"/>
                <w:b/>
                <w:bCs/>
                <w:sz w:val="24"/>
                <w:szCs w:val="24"/>
                <w:lang w:eastAsia="es-CO"/>
              </w:rPr>
            </w:pPr>
          </w:p>
        </w:tc>
        <w:tc>
          <w:tcPr>
            <w:tcW w:w="993" w:type="dxa"/>
            <w:shd w:val="clear" w:color="auto" w:fill="auto"/>
          </w:tcPr>
          <w:p w14:paraId="55AF0F13" w14:textId="77777777" w:rsidR="00FE51FC" w:rsidRDefault="00FE51FC" w:rsidP="00A04664">
            <w:pPr>
              <w:jc w:val="center"/>
              <w:rPr>
                <w:rFonts w:ascii="Arial" w:hAnsi="Arial" w:cs="Arial"/>
                <w:b/>
                <w:bCs/>
                <w:sz w:val="24"/>
                <w:szCs w:val="24"/>
                <w:lang w:eastAsia="es-CO"/>
              </w:rPr>
            </w:pPr>
          </w:p>
        </w:tc>
      </w:tr>
    </w:tbl>
    <w:p w14:paraId="7DE50C9E" w14:textId="77777777" w:rsidR="00FE51FC" w:rsidRDefault="00FE51FC" w:rsidP="004F0721">
      <w:pPr>
        <w:spacing w:after="0" w:line="360" w:lineRule="auto"/>
        <w:rPr>
          <w:rFonts w:ascii="Arial Narrow" w:hAnsi="Arial Narrow"/>
          <w:sz w:val="28"/>
          <w:szCs w:val="28"/>
        </w:rPr>
      </w:pPr>
    </w:p>
    <w:p w14:paraId="57220541" w14:textId="77777777" w:rsidR="00FE51FC" w:rsidRDefault="00FE51FC" w:rsidP="004F0721">
      <w:pPr>
        <w:spacing w:after="0" w:line="360" w:lineRule="auto"/>
        <w:rPr>
          <w:rFonts w:ascii="Arial Narrow" w:hAnsi="Arial Narrow"/>
          <w:sz w:val="28"/>
          <w:szCs w:val="28"/>
        </w:rPr>
      </w:pPr>
    </w:p>
    <w:p w14:paraId="4F307231" w14:textId="77777777" w:rsidR="009A18D4" w:rsidRPr="004F0721" w:rsidRDefault="009A18D4" w:rsidP="004F0721">
      <w:pPr>
        <w:spacing w:after="0" w:line="360" w:lineRule="auto"/>
        <w:rPr>
          <w:rFonts w:ascii="Arial Narrow" w:hAnsi="Arial Narrow"/>
          <w:sz w:val="28"/>
          <w:szCs w:val="28"/>
        </w:rPr>
      </w:pPr>
    </w:p>
    <w:p w14:paraId="1099AB01" w14:textId="77777777" w:rsidR="00B343F9" w:rsidRDefault="00216161" w:rsidP="004F0721">
      <w:pPr>
        <w:pStyle w:val="Ttulo3"/>
        <w:spacing w:before="0" w:line="360" w:lineRule="auto"/>
        <w:rPr>
          <w:rFonts w:ascii="Arial Narrow" w:hAnsi="Arial Narrow"/>
          <w:color w:val="auto"/>
          <w:sz w:val="28"/>
          <w:szCs w:val="28"/>
        </w:rPr>
      </w:pPr>
      <w:bookmarkStart w:id="55" w:name="_Toc344571541"/>
      <w:r w:rsidRPr="004F0721">
        <w:rPr>
          <w:rFonts w:ascii="Arial Narrow" w:hAnsi="Arial Narrow"/>
          <w:color w:val="auto"/>
          <w:sz w:val="28"/>
          <w:szCs w:val="28"/>
        </w:rPr>
        <w:t>8.</w:t>
      </w:r>
      <w:r w:rsidR="000979D2">
        <w:rPr>
          <w:rFonts w:ascii="Arial Narrow" w:hAnsi="Arial Narrow"/>
          <w:color w:val="auto"/>
          <w:sz w:val="28"/>
          <w:szCs w:val="28"/>
        </w:rPr>
        <w:t>2</w:t>
      </w:r>
      <w:r w:rsidR="00B343F9" w:rsidRPr="004F0721">
        <w:rPr>
          <w:rFonts w:ascii="Arial Narrow" w:hAnsi="Arial Narrow"/>
          <w:color w:val="auto"/>
          <w:sz w:val="28"/>
          <w:szCs w:val="28"/>
        </w:rPr>
        <w:t xml:space="preserve">.5. Control de documentación </w:t>
      </w:r>
      <w:r w:rsidR="00B343F9" w:rsidRPr="004F0721">
        <w:rPr>
          <w:rFonts w:ascii="Arial Narrow" w:hAnsi="Arial Narrow" w:cs="Times New Roman"/>
          <w:color w:val="auto"/>
          <w:sz w:val="28"/>
          <w:szCs w:val="28"/>
        </w:rPr>
        <w:t xml:space="preserve">y </w:t>
      </w:r>
      <w:r w:rsidR="00B343F9" w:rsidRPr="004F0721">
        <w:rPr>
          <w:rFonts w:ascii="Arial Narrow" w:hAnsi="Arial Narrow"/>
          <w:color w:val="auto"/>
          <w:sz w:val="28"/>
          <w:szCs w:val="28"/>
        </w:rPr>
        <w:t xml:space="preserve">registro de vehículos </w:t>
      </w:r>
      <w:r w:rsidR="00B343F9" w:rsidRPr="004F0721">
        <w:rPr>
          <w:rFonts w:ascii="Arial Narrow" w:hAnsi="Arial Narrow" w:cs="Times New Roman"/>
          <w:color w:val="auto"/>
          <w:sz w:val="28"/>
          <w:szCs w:val="28"/>
        </w:rPr>
        <w:t xml:space="preserve">y </w:t>
      </w:r>
      <w:r w:rsidR="00B343F9" w:rsidRPr="004F0721">
        <w:rPr>
          <w:rFonts w:ascii="Arial Narrow" w:hAnsi="Arial Narrow"/>
          <w:color w:val="auto"/>
          <w:sz w:val="28"/>
          <w:szCs w:val="28"/>
        </w:rPr>
        <w:t>su mantenimiento</w:t>
      </w:r>
      <w:bookmarkEnd w:id="55"/>
    </w:p>
    <w:p w14:paraId="7241F9BC" w14:textId="77777777" w:rsidR="00FE51FC" w:rsidRPr="005744CC" w:rsidRDefault="00FE51FC" w:rsidP="00FE51FC">
      <w:pPr>
        <w:rPr>
          <w:rFonts w:ascii="Arial Narrow" w:hAnsi="Arial Narrow"/>
          <w:sz w:val="28"/>
          <w:szCs w:val="28"/>
        </w:rPr>
      </w:pPr>
    </w:p>
    <w:p w14:paraId="6816A039" w14:textId="77777777" w:rsidR="005744CC" w:rsidRDefault="005744CC" w:rsidP="006222E0">
      <w:pPr>
        <w:jc w:val="both"/>
        <w:rPr>
          <w:rFonts w:ascii="Arial Narrow" w:hAnsi="Arial Narrow"/>
          <w:sz w:val="28"/>
          <w:szCs w:val="28"/>
        </w:rPr>
      </w:pPr>
      <w:r w:rsidRPr="005744CC">
        <w:rPr>
          <w:rFonts w:ascii="Arial Narrow" w:hAnsi="Arial Narrow"/>
          <w:sz w:val="28"/>
          <w:szCs w:val="28"/>
        </w:rPr>
        <w:t xml:space="preserve">Para realizar el control de documentación y registro de vehículos y su mantenimiento </w:t>
      </w:r>
      <w:r w:rsidR="00D10891">
        <w:rPr>
          <w:rFonts w:ascii="Arial Narrow" w:hAnsi="Arial Narrow"/>
          <w:sz w:val="28"/>
          <w:szCs w:val="28"/>
        </w:rPr>
        <w:t xml:space="preserve">el formato a diligenciar </w:t>
      </w:r>
    </w:p>
    <w:p w14:paraId="470D9F85" w14:textId="77777777" w:rsidR="00752DD2" w:rsidRDefault="00752DD2" w:rsidP="006222E0">
      <w:pPr>
        <w:jc w:val="both"/>
        <w:rPr>
          <w:rFonts w:ascii="Arial Narrow" w:hAnsi="Arial Narrow"/>
          <w:b/>
          <w:sz w:val="32"/>
          <w:szCs w:val="28"/>
        </w:rPr>
      </w:pPr>
      <w:r>
        <w:rPr>
          <w:rFonts w:ascii="Arial Narrow" w:hAnsi="Arial Narrow"/>
          <w:b/>
          <w:noProof/>
          <w:sz w:val="32"/>
          <w:szCs w:val="28"/>
          <w:lang w:val="es-CO" w:eastAsia="es-CO"/>
        </w:rPr>
        <w:lastRenderedPageBreak/>
        <w:drawing>
          <wp:inline distT="0" distB="0" distL="0" distR="0" wp14:anchorId="337ECEAF" wp14:editId="22CBD8DB">
            <wp:extent cx="5397500" cy="28594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2859405"/>
                    </a:xfrm>
                    <a:prstGeom prst="rect">
                      <a:avLst/>
                    </a:prstGeom>
                    <a:noFill/>
                    <a:ln>
                      <a:noFill/>
                    </a:ln>
                  </pic:spPr>
                </pic:pic>
              </a:graphicData>
            </a:graphic>
          </wp:inline>
        </w:drawing>
      </w:r>
    </w:p>
    <w:p w14:paraId="70AD91F9" w14:textId="75F425C3" w:rsidR="006222E0" w:rsidRPr="00752DD2" w:rsidRDefault="006222E0" w:rsidP="006222E0">
      <w:pPr>
        <w:jc w:val="both"/>
        <w:rPr>
          <w:rFonts w:ascii="Arial Narrow" w:hAnsi="Arial Narrow"/>
          <w:b/>
          <w:sz w:val="20"/>
          <w:szCs w:val="28"/>
        </w:rPr>
      </w:pPr>
      <w:r w:rsidRPr="00752DD2">
        <w:rPr>
          <w:rFonts w:ascii="Arial Narrow" w:hAnsi="Arial Narrow"/>
          <w:b/>
          <w:sz w:val="20"/>
          <w:szCs w:val="28"/>
        </w:rPr>
        <w:t>VER MODULO DE GESTION TRANSPORTE</w:t>
      </w:r>
      <w:r w:rsidR="00DF4B08">
        <w:rPr>
          <w:rFonts w:ascii="Arial Narrow" w:hAnsi="Arial Narrow"/>
          <w:b/>
          <w:sz w:val="20"/>
          <w:szCs w:val="28"/>
        </w:rPr>
        <w:t xml:space="preserve"> SISTEMA DE INFORMACIÓN DE LA EMPRESA.</w:t>
      </w:r>
    </w:p>
    <w:p w14:paraId="4DC5E36F" w14:textId="77777777" w:rsidR="006222E0" w:rsidRDefault="006222E0" w:rsidP="006222E0">
      <w:pPr>
        <w:jc w:val="both"/>
        <w:rPr>
          <w:rFonts w:ascii="Arial Narrow" w:hAnsi="Arial Narrow"/>
          <w:b/>
          <w:sz w:val="32"/>
          <w:szCs w:val="28"/>
        </w:rPr>
      </w:pPr>
      <w:r w:rsidRPr="006222E0">
        <w:rPr>
          <w:rFonts w:ascii="Arial Narrow" w:hAnsi="Arial Narrow"/>
          <w:b/>
          <w:sz w:val="32"/>
          <w:szCs w:val="28"/>
        </w:rPr>
        <w:t xml:space="preserve"> </w:t>
      </w:r>
    </w:p>
    <w:p w14:paraId="29858D9C" w14:textId="77777777" w:rsidR="00DC6E53" w:rsidRDefault="00DC6E53" w:rsidP="006222E0">
      <w:pPr>
        <w:jc w:val="both"/>
        <w:rPr>
          <w:rFonts w:ascii="Arial Narrow" w:hAnsi="Arial Narrow"/>
          <w:b/>
          <w:sz w:val="32"/>
          <w:szCs w:val="28"/>
        </w:rPr>
      </w:pPr>
    </w:p>
    <w:p w14:paraId="03966FD8" w14:textId="77777777" w:rsidR="00DC6E53" w:rsidRDefault="00DC6E53" w:rsidP="006222E0">
      <w:pPr>
        <w:jc w:val="both"/>
        <w:rPr>
          <w:rFonts w:ascii="Arial Narrow" w:hAnsi="Arial Narrow"/>
          <w:b/>
          <w:sz w:val="32"/>
          <w:szCs w:val="28"/>
        </w:rPr>
      </w:pPr>
    </w:p>
    <w:p w14:paraId="3D4D6099" w14:textId="77777777" w:rsidR="00DC6E53" w:rsidRDefault="00DC6E53" w:rsidP="006222E0">
      <w:pPr>
        <w:jc w:val="both"/>
        <w:rPr>
          <w:rFonts w:ascii="Arial Narrow" w:hAnsi="Arial Narrow"/>
          <w:b/>
          <w:sz w:val="32"/>
          <w:szCs w:val="28"/>
        </w:rPr>
      </w:pPr>
    </w:p>
    <w:p w14:paraId="5C7FB116" w14:textId="77777777" w:rsidR="00DC6E53" w:rsidRDefault="00DC6E53" w:rsidP="006222E0">
      <w:pPr>
        <w:jc w:val="both"/>
        <w:rPr>
          <w:rFonts w:ascii="Arial Narrow" w:hAnsi="Arial Narrow"/>
          <w:b/>
          <w:sz w:val="32"/>
          <w:szCs w:val="28"/>
        </w:rPr>
      </w:pPr>
    </w:p>
    <w:p w14:paraId="29B97B3A" w14:textId="77777777" w:rsidR="00DC6E53" w:rsidRDefault="00DC6E53" w:rsidP="006222E0">
      <w:pPr>
        <w:jc w:val="both"/>
        <w:rPr>
          <w:rFonts w:ascii="Arial Narrow" w:hAnsi="Arial Narrow"/>
          <w:b/>
          <w:sz w:val="32"/>
          <w:szCs w:val="28"/>
        </w:rPr>
      </w:pPr>
    </w:p>
    <w:p w14:paraId="4BB91891" w14:textId="77777777" w:rsidR="00DC6E53" w:rsidRDefault="00DC6E53" w:rsidP="006222E0">
      <w:pPr>
        <w:jc w:val="both"/>
        <w:rPr>
          <w:rFonts w:ascii="Arial Narrow" w:hAnsi="Arial Narrow"/>
          <w:b/>
          <w:sz w:val="32"/>
          <w:szCs w:val="28"/>
        </w:rPr>
      </w:pPr>
    </w:p>
    <w:p w14:paraId="16F04ADF" w14:textId="77777777" w:rsidR="00DC6E53" w:rsidRDefault="00DC6E53" w:rsidP="006222E0">
      <w:pPr>
        <w:jc w:val="both"/>
        <w:rPr>
          <w:rFonts w:ascii="Arial Narrow" w:hAnsi="Arial Narrow"/>
          <w:b/>
          <w:sz w:val="32"/>
          <w:szCs w:val="28"/>
        </w:rPr>
      </w:pPr>
    </w:p>
    <w:p w14:paraId="1B74F879" w14:textId="77777777" w:rsidR="00DC6E53" w:rsidRDefault="00DC6E53" w:rsidP="006222E0">
      <w:pPr>
        <w:jc w:val="both"/>
        <w:rPr>
          <w:rFonts w:ascii="Arial Narrow" w:hAnsi="Arial Narrow"/>
          <w:b/>
          <w:sz w:val="32"/>
          <w:szCs w:val="28"/>
        </w:rPr>
      </w:pPr>
    </w:p>
    <w:p w14:paraId="716CFAEB" w14:textId="77777777" w:rsidR="00DC6E53" w:rsidRDefault="00DC6E53" w:rsidP="006222E0">
      <w:pPr>
        <w:jc w:val="both"/>
        <w:rPr>
          <w:rFonts w:ascii="Arial Narrow" w:hAnsi="Arial Narrow"/>
          <w:b/>
          <w:sz w:val="32"/>
          <w:szCs w:val="28"/>
        </w:rPr>
      </w:pPr>
    </w:p>
    <w:p w14:paraId="7CE2F5B7" w14:textId="77777777" w:rsidR="00DC6E53" w:rsidRDefault="00DC6E53" w:rsidP="006222E0">
      <w:pPr>
        <w:jc w:val="both"/>
        <w:rPr>
          <w:rFonts w:ascii="Arial Narrow" w:hAnsi="Arial Narrow"/>
          <w:b/>
          <w:sz w:val="32"/>
          <w:szCs w:val="28"/>
        </w:rPr>
      </w:pPr>
    </w:p>
    <w:p w14:paraId="29F9607F" w14:textId="77777777" w:rsidR="00DC6E53" w:rsidRPr="006222E0" w:rsidRDefault="00DC6E53" w:rsidP="006222E0">
      <w:pPr>
        <w:jc w:val="both"/>
        <w:rPr>
          <w:rFonts w:ascii="Arial Narrow" w:hAnsi="Arial Narrow"/>
          <w:b/>
          <w:sz w:val="32"/>
          <w:szCs w:val="28"/>
        </w:rPr>
      </w:pPr>
    </w:p>
    <w:p w14:paraId="3BB2FB68" w14:textId="77777777" w:rsidR="00B343F9" w:rsidRPr="004F0721" w:rsidRDefault="000979D2" w:rsidP="004F0721">
      <w:pPr>
        <w:pStyle w:val="Ttulo2"/>
        <w:spacing w:before="0" w:line="360" w:lineRule="auto"/>
        <w:rPr>
          <w:rFonts w:ascii="Arial Narrow" w:hAnsi="Arial Narrow"/>
          <w:color w:val="auto"/>
          <w:sz w:val="28"/>
          <w:szCs w:val="28"/>
        </w:rPr>
      </w:pPr>
      <w:bookmarkStart w:id="56" w:name="_Toc344571542"/>
      <w:r>
        <w:rPr>
          <w:rFonts w:ascii="Arial Narrow" w:hAnsi="Arial Narrow"/>
          <w:color w:val="auto"/>
          <w:sz w:val="28"/>
          <w:szCs w:val="28"/>
        </w:rPr>
        <w:t>8.3</w:t>
      </w:r>
      <w:r w:rsidR="00B343F9" w:rsidRPr="004F0721">
        <w:rPr>
          <w:rFonts w:ascii="Arial Narrow" w:hAnsi="Arial Narrow"/>
          <w:color w:val="auto"/>
          <w:sz w:val="28"/>
          <w:szCs w:val="28"/>
        </w:rPr>
        <w:t xml:space="preserve"> INFRAESTRUCTURA SEGURA</w:t>
      </w:r>
      <w:bookmarkEnd w:id="56"/>
    </w:p>
    <w:p w14:paraId="0BA73BD2" w14:textId="50A474EB" w:rsidR="00DC6E53" w:rsidRDefault="00283167" w:rsidP="00A865A5">
      <w:pPr>
        <w:pStyle w:val="Ttulo3"/>
        <w:rPr>
          <w:rFonts w:ascii="Arial Narrow" w:hAnsi="Arial Narrow"/>
          <w:color w:val="auto"/>
          <w:sz w:val="28"/>
          <w:szCs w:val="28"/>
        </w:rPr>
      </w:pPr>
      <w:bookmarkStart w:id="57" w:name="_Toc344571543"/>
      <w:r w:rsidRPr="00A865A5">
        <w:rPr>
          <w:rFonts w:ascii="Arial Narrow" w:hAnsi="Arial Narrow"/>
          <w:color w:val="auto"/>
          <w:sz w:val="28"/>
          <w:szCs w:val="28"/>
        </w:rPr>
        <w:t>8.3</w:t>
      </w:r>
      <w:r w:rsidR="00BE35D3" w:rsidRPr="00A865A5">
        <w:rPr>
          <w:rFonts w:ascii="Arial Narrow" w:hAnsi="Arial Narrow"/>
          <w:color w:val="auto"/>
          <w:sz w:val="28"/>
          <w:szCs w:val="28"/>
        </w:rPr>
        <w:t>.1. Entornos Físicos Internos</w:t>
      </w:r>
      <w:bookmarkEnd w:id="57"/>
    </w:p>
    <w:p w14:paraId="7372FAD2" w14:textId="50264086" w:rsidR="00BE35D3" w:rsidRPr="00A865A5" w:rsidRDefault="00DC6E53" w:rsidP="00A865A5">
      <w:pPr>
        <w:pStyle w:val="Ttulo3"/>
        <w:rPr>
          <w:rFonts w:ascii="Arial Narrow" w:hAnsi="Arial Narrow"/>
          <w:color w:val="auto"/>
          <w:sz w:val="28"/>
          <w:szCs w:val="28"/>
        </w:rPr>
      </w:pPr>
      <w:r>
        <w:rPr>
          <w:noProof/>
          <w:lang w:val="es-CO" w:eastAsia="es-CO"/>
        </w:rPr>
        <mc:AlternateContent>
          <mc:Choice Requires="wps">
            <w:drawing>
              <wp:anchor distT="0" distB="0" distL="114300" distR="114300" simplePos="0" relativeHeight="251688960" behindDoc="0" locked="0" layoutInCell="1" allowOverlap="1" wp14:anchorId="5A7F4453" wp14:editId="1603C447">
                <wp:simplePos x="0" y="0"/>
                <wp:positionH relativeFrom="column">
                  <wp:posOffset>-114300</wp:posOffset>
                </wp:positionH>
                <wp:positionV relativeFrom="paragraph">
                  <wp:posOffset>146685</wp:posOffset>
                </wp:positionV>
                <wp:extent cx="1905000" cy="381000"/>
                <wp:effectExtent l="0" t="0" r="25400" b="25400"/>
                <wp:wrapNone/>
                <wp:docPr id="20" name="20 Cuadro de texto"/>
                <wp:cNvGraphicFramePr/>
                <a:graphic xmlns:a="http://schemas.openxmlformats.org/drawingml/2006/main">
                  <a:graphicData uri="http://schemas.microsoft.com/office/word/2010/wordprocessingShape">
                    <wps:wsp>
                      <wps:cNvSpPr txBox="1"/>
                      <wps:spPr>
                        <a:xfrm>
                          <a:off x="0" y="0"/>
                          <a:ext cx="19050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81069" w14:textId="77777777" w:rsidR="00091070" w:rsidRPr="00DC6E53" w:rsidRDefault="00091070" w:rsidP="00DC6E53">
                            <w:pPr>
                              <w:rPr>
                                <w:b/>
                              </w:rPr>
                            </w:pPr>
                            <w:r w:rsidRPr="00DC6E53">
                              <w:rPr>
                                <w:b/>
                              </w:rPr>
                              <w:t>PLANO OFICINA SETRES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0 Cuadro de texto" o:spid="_x0000_s1033" type="#_x0000_t202" style="position:absolute;margin-left:-9pt;margin-top:11.55pt;width:150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SxmgIAAMIFAAAOAAAAZHJzL2Uyb0RvYy54bWysVE1vGyEQvVfqf0Dcm10731bWkesoVaUo&#10;iepUOWMWYhRgKGDvur++A7vrOGkuqXrZBebNY+YxMxeXrdFkI3xQYCs6OigpEZZDrexTRX8+XH85&#10;oyREZmumwYqKbkWgl9PPny4aNxFjWIGuhSdIYsOkcRVdxegmRRH4ShgWDsAJi0YJ3rCIW/9U1J41&#10;yG50MS7Lk6IBXzsPXISAp1edkU4zv5SCxzspg4hEVxRji/nr83eZvsX0gk2ePHMrxfsw2D9EYZiy&#10;eOmO6opFRtZe/UVlFPcQQMYDDqYAKRUXOQfMZlS+yWaxYk7kXFCc4HYyhf9Hy283956ouqJjlMcy&#10;g280Lsl8zWoPpBYkijZCkqlxYYLohUN8bL9Ci889nAc8TNm30pv0x7wI2pFxuxMZeQhPTuflcVmi&#10;iaPt8GyU1khfvHg7H+I3AYakRUU9PmLWlm1uQuygAyRdFkCr+lppnTepcMRce7Jh+OQ65hiR/BVK&#10;W9JU9OTwuMzEr2yJeue/1Iw/9+HtoZBP23SdyCXWh5UU6pTIq7jVImG0/SEkSpwFeSdGxrmwuzgz&#10;OqEkZvQRxx7/EtVHnLs80CPfDDbunI2y4DuVXktbPw/Syg6Pb7iXd1rGdtnm2jodCmUJ9Rbrx0PX&#10;iMHxa4V637AQ75nHzsO6wGkS7/AjNeAjQb+iZAX+93vnCY8NgVZKGuzkioZfa+YFJfq7xVY5Hx0d&#10;IW3Mm6Pj01Toft+y3LfYtZkDVs4I55bjeZnwUQ9L6cE84tCZpVvRxCzHuysah+U8dvMFhxYXs1kG&#10;YbM7Fm/swvFEnVROdfbQPjLv+jpPnXYLQ8+zyZty77DJ08JsHUGq3AtJ507VXn8cFLmb+qGWJtH+&#10;PqNeRu/0DwAAAP//AwBQSwMEFAAGAAgAAAAhAJ7RRgTbAAAACQEAAA8AAABkcnMvZG93bnJldi54&#10;bWxMj8FOwzAQRO9I/IO1lbi1ToKETIhTFVS4cKIgzm68tS1iO7LdNPw9ywmOOzuaedNtFz+yGVN2&#10;MUioNxUwDEPULhgJH+/PawEsFxW0GmNACd+YYdtfX3Wq1fES3nA+FMMoJORWSbClTC3nebDoVd7E&#10;CQP9TjF5VehMhuukLhTuR95U1R33ygVqsGrCJ4vD1+HsJewfzb0ZhEp2L7Rz8/J5ejUvUt6slt0D&#10;sIJL+TPDLz6hQ09Mx3gOOrNRwroWtKVIaG5rYGRoREPCUYIggfcd/7+g/wEAAP//AwBQSwECLQAU&#10;AAYACAAAACEAtoM4kv4AAADhAQAAEwAAAAAAAAAAAAAAAAAAAAAAW0NvbnRlbnRfVHlwZXNdLnht&#10;bFBLAQItABQABgAIAAAAIQA4/SH/1gAAAJQBAAALAAAAAAAAAAAAAAAAAC8BAABfcmVscy8ucmVs&#10;c1BLAQItABQABgAIAAAAIQCYOwSxmgIAAMIFAAAOAAAAAAAAAAAAAAAAAC4CAABkcnMvZTJvRG9j&#10;LnhtbFBLAQItABQABgAIAAAAIQCe0UYE2wAAAAkBAAAPAAAAAAAAAAAAAAAAAPQEAABkcnMvZG93&#10;bnJldi54bWxQSwUGAAAAAAQABADzAAAA/AUAAAAA&#10;" fillcolor="white [3201]" strokeweight=".5pt">
                <v:textbox>
                  <w:txbxContent>
                    <w:p w14:paraId="74381069" w14:textId="77777777" w:rsidR="00091070" w:rsidRPr="00DC6E53" w:rsidRDefault="00091070" w:rsidP="00DC6E53">
                      <w:pPr>
                        <w:rPr>
                          <w:b/>
                        </w:rPr>
                      </w:pPr>
                      <w:r w:rsidRPr="00DC6E53">
                        <w:rPr>
                          <w:b/>
                        </w:rPr>
                        <w:t>PLANO OFICINA SETRES LTDA</w:t>
                      </w:r>
                    </w:p>
                  </w:txbxContent>
                </v:textbox>
              </v:shape>
            </w:pict>
          </mc:Fallback>
        </mc:AlternateContent>
      </w:r>
      <w:r w:rsidR="00BE35D3" w:rsidRPr="00A865A5">
        <w:rPr>
          <w:rFonts w:ascii="Arial Narrow" w:hAnsi="Arial Narrow"/>
          <w:color w:val="auto"/>
          <w:sz w:val="28"/>
          <w:szCs w:val="28"/>
        </w:rPr>
        <w:t xml:space="preserve"> </w:t>
      </w:r>
    </w:p>
    <w:p w14:paraId="76448079" w14:textId="6532072C" w:rsidR="00DC6E53" w:rsidRDefault="00DC6E53" w:rsidP="00DC6E53">
      <w:r>
        <w:rPr>
          <w:noProof/>
          <w:lang w:val="es-CO" w:eastAsia="es-CO"/>
        </w:rPr>
        <w:drawing>
          <wp:anchor distT="0" distB="0" distL="114300" distR="114300" simplePos="0" relativeHeight="251687936" behindDoc="0" locked="0" layoutInCell="1" allowOverlap="1" wp14:anchorId="746CBE87" wp14:editId="0AD634D0">
            <wp:simplePos x="0" y="0"/>
            <wp:positionH relativeFrom="column">
              <wp:posOffset>5588000</wp:posOffset>
            </wp:positionH>
            <wp:positionV relativeFrom="paragraph">
              <wp:posOffset>6936105</wp:posOffset>
            </wp:positionV>
            <wp:extent cx="895350" cy="895350"/>
            <wp:effectExtent l="0" t="0" r="0" b="0"/>
            <wp:wrapNone/>
            <wp:docPr id="37" name="Imagen 37" descr="C:\Users\Pilar\AppData\Local\Microsoft\Windows\Temporary Internet Files\Content.IE5\6IOED59L\1024px-Treffpunk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lar\AppData\Local\Microsoft\Windows\Temporary Internet Files\Content.IE5\6IOED59L\1024px-Treffpunkt.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5888" behindDoc="0" locked="0" layoutInCell="1" allowOverlap="1" wp14:anchorId="56B4B51A" wp14:editId="6D94805B">
            <wp:simplePos x="0" y="0"/>
            <wp:positionH relativeFrom="column">
              <wp:posOffset>1372235</wp:posOffset>
            </wp:positionH>
            <wp:positionV relativeFrom="paragraph">
              <wp:posOffset>3952240</wp:posOffset>
            </wp:positionV>
            <wp:extent cx="466725" cy="461645"/>
            <wp:effectExtent l="0" t="0" r="9525" b="0"/>
            <wp:wrapNone/>
            <wp:docPr id="42" name="Imagen 42" descr="C:\Users\Pilar\AppData\Local\Microsoft\Windows\Temporary Internet Files\Content.IE5\6IOED59L\17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lar\AppData\Local\Microsoft\Windows\Temporary Internet Files\Content.IE5\6IOED59L\1739_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461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6912" behindDoc="0" locked="0" layoutInCell="1" allowOverlap="1" wp14:anchorId="750D220F" wp14:editId="13E09529">
            <wp:simplePos x="0" y="0"/>
            <wp:positionH relativeFrom="column">
              <wp:posOffset>3158490</wp:posOffset>
            </wp:positionH>
            <wp:positionV relativeFrom="paragraph">
              <wp:posOffset>6155055</wp:posOffset>
            </wp:positionV>
            <wp:extent cx="487810" cy="388632"/>
            <wp:effectExtent l="0" t="0" r="7620" b="0"/>
            <wp:wrapNone/>
            <wp:docPr id="43" name="Imagen 43" descr="C:\Users\Pilar\AppData\Local\Microsoft\Windows\Temporary Internet Files\Content.IE5\1DDSX45E\salida_emergenc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lar\AppData\Local\Microsoft\Windows\Temporary Internet Files\Content.IE5\1DDSX45E\salida_emergenci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810" cy="3886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77696" behindDoc="0" locked="0" layoutInCell="1" allowOverlap="1" wp14:anchorId="29C6F52D" wp14:editId="50B88A6D">
                <wp:simplePos x="0" y="0"/>
                <wp:positionH relativeFrom="column">
                  <wp:posOffset>-260985</wp:posOffset>
                </wp:positionH>
                <wp:positionV relativeFrom="paragraph">
                  <wp:posOffset>4488180</wp:posOffset>
                </wp:positionV>
                <wp:extent cx="5400675" cy="1914525"/>
                <wp:effectExtent l="0" t="0" r="28575" b="28575"/>
                <wp:wrapNone/>
                <wp:docPr id="6" name="4 Rectángulo"/>
                <wp:cNvGraphicFramePr/>
                <a:graphic xmlns:a="http://schemas.openxmlformats.org/drawingml/2006/main">
                  <a:graphicData uri="http://schemas.microsoft.com/office/word/2010/wordprocessingShape">
                    <wps:wsp>
                      <wps:cNvSpPr/>
                      <wps:spPr>
                        <a:xfrm>
                          <a:off x="0" y="0"/>
                          <a:ext cx="5400675" cy="1914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30051D" w14:textId="77777777" w:rsidR="00091070" w:rsidRDefault="00091070" w:rsidP="00DC6E53">
                            <w:pPr>
                              <w:jc w:val="center"/>
                            </w:pPr>
                            <w:r>
                              <w:t>GARAJE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4" style="position:absolute;margin-left:-20.55pt;margin-top:353.4pt;width:425.25pt;height:15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yKcgIAACcFAAAOAAAAZHJzL2Uyb0RvYy54bWysVM1u2zAMvg/YOwi6r46DpO2COkXQosOA&#10;oi2aDj0rspQYk0WNUmJnb7Nn2YuVkh2363IadrFFkR9/P+risq0N2yn0FdiC5ycjzpSVUFZ2XfBv&#10;TzefzjnzQdhSGLCq4Hvl+eX844eLxs3UGDZgSoWMnFg/a1zBNyG4WZZ5uVG18CfglCWlBqxFIBHX&#10;WYmiIe+1ycaj0WnWAJYOQSrv6fa6U/J58q+1kuFea68CMwWn3EL6Yvqu4jebX4jZGoXbVLJPQ/xD&#10;FrWoLAUdXF2LINgWq79c1ZVE8KDDiYQ6A60rqVINVE0+elfNciOcSrVQc7wb2uT/n1t5t3tAVpUF&#10;P+XMippGNGGP1Lbfv+x6ayA2qHF+RnZL94C95OkYq2011vFPdbA2NXU/NFW1gUm6nE5oTGdTziTp&#10;8s/5ZDqeRq/ZK9yhD18U1CweCo4UPjVT7G596EwPJoSL6XQJpFPYGxVzMPZRaaqEQo4TOnFIXRlk&#10;O0HTF1IqG0770Mk6wnRlzADMjwFNyHtQbxthKnFrAI6OAf+MOCBSVLBhANeVBTzmoPw+RO7sD9V3&#10;NcfyQ7tq0/jOY47xZgXlnkaK0HHdO3lTUVtvhQ8PAonctAa0sOGePtpAU3DoT5xtAH8eu4/2xDnS&#10;ctbQshTc/9gKVJyZr5bYSFOdxO1KwmR6NiYB32pWbzV2W18BTSSnp8HJdIz2wRyOGqF+pr1exKik&#10;ElZS7ILLgAfhKnRLTC+DVItFMqONciLc2qWT0Xnsc6TNU/ss0PXcCkTLOzgslpi9o1hnG5EWFtsA&#10;ukr8e+1rPwHaxsTg/uWI6/5WTlav79v8BQAA//8DAFBLAwQUAAYACAAAACEAbnnlRuEAAAAMAQAA&#10;DwAAAGRycy9kb3ducmV2LnhtbEyPwU7DMBBE70j8g7VI3Fo71AohxKkqJITggETh0KMbb+OI2A6x&#10;04S/ZznBcbVPM2+q7eJ6dsYxdsEryNYCGPommM63Cj7eH1cFsJi0N7oPHhV8Y4RtfXlR6dKE2b/h&#10;eZ9aRiE+llqBTWkoOY+NRafjOgzo6XcKo9OJzrHlZtQzhbue3wiRc6c7Tw1WD/hgsfncT07BfHo+&#10;pN3m9at7mQ5o8ydZyEYqdX217O6BJVzSHwy/+qQONTkdw+RNZL2ClcwyQhXcipw2EFGIOwnsSKgQ&#10;xQZ4XfH/I+ofAAAA//8DAFBLAQItABQABgAIAAAAIQC2gziS/gAAAOEBAAATAAAAAAAAAAAAAAAA&#10;AAAAAABbQ29udGVudF9UeXBlc10ueG1sUEsBAi0AFAAGAAgAAAAhADj9If/WAAAAlAEAAAsAAAAA&#10;AAAAAAAAAAAALwEAAF9yZWxzLy5yZWxzUEsBAi0AFAAGAAgAAAAhAPiDvIpyAgAAJwUAAA4AAAAA&#10;AAAAAAAAAAAALgIAAGRycy9lMm9Eb2MueG1sUEsBAi0AFAAGAAgAAAAhAG555UbhAAAADAEAAA8A&#10;AAAAAAAAAAAAAAAAzAQAAGRycy9kb3ducmV2LnhtbFBLBQYAAAAABAAEAPMAAADaBQAAAAA=&#10;" fillcolor="white [3201]" strokecolor="#c00000 [3209]" strokeweight="2pt">
                <v:stroke linestyle="thinThin"/>
                <v:textbox>
                  <w:txbxContent>
                    <w:p w14:paraId="4C30051D" w14:textId="77777777" w:rsidR="00091070" w:rsidRDefault="00091070" w:rsidP="00DC6E53">
                      <w:pPr>
                        <w:jc w:val="center"/>
                      </w:pPr>
                      <w:r>
                        <w:t>GARAJE</w:t>
                      </w:r>
                    </w:p>
                  </w:txbxContent>
                </v:textbox>
              </v:rect>
            </w:pict>
          </mc:Fallback>
        </mc:AlternateContent>
      </w:r>
      <w:r>
        <w:rPr>
          <w:noProof/>
          <w:lang w:val="es-CO" w:eastAsia="es-CO"/>
        </w:rPr>
        <w:drawing>
          <wp:anchor distT="0" distB="0" distL="114300" distR="114300" simplePos="0" relativeHeight="251684864" behindDoc="0" locked="0" layoutInCell="1" allowOverlap="1" wp14:anchorId="52A35196" wp14:editId="5E7DC719">
            <wp:simplePos x="0" y="0"/>
            <wp:positionH relativeFrom="column">
              <wp:posOffset>2409152</wp:posOffset>
            </wp:positionH>
            <wp:positionV relativeFrom="paragraph">
              <wp:posOffset>3388360</wp:posOffset>
            </wp:positionV>
            <wp:extent cx="266700" cy="346982"/>
            <wp:effectExtent l="0" t="0" r="0" b="0"/>
            <wp:wrapNone/>
            <wp:docPr id="44" name="Imagen 44" descr="C:\Users\Pilar\AppData\Local\Microsoft\Windows\Temporary Internet Files\Content.IE5\6IOED59L\Extin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ar\AppData\Local\Microsoft\Windows\Temporary Internet Files\Content.IE5\6IOED59L\Extinto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3469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3840" behindDoc="1" locked="0" layoutInCell="1" allowOverlap="1" wp14:anchorId="1A4C0198" wp14:editId="70E5F331">
            <wp:simplePos x="0" y="0"/>
            <wp:positionH relativeFrom="column">
              <wp:posOffset>2339340</wp:posOffset>
            </wp:positionH>
            <wp:positionV relativeFrom="paragraph">
              <wp:posOffset>3394710</wp:posOffset>
            </wp:positionV>
            <wp:extent cx="333375" cy="433728"/>
            <wp:effectExtent l="0" t="0" r="0" b="4445"/>
            <wp:wrapNone/>
            <wp:docPr id="45" name="Imagen 45" descr="C:\Users\Pilar\AppData\Local\Microsoft\Windows\Temporary Internet Files\Content.IE5\6IOED59L\Extin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ar\AppData\Local\Microsoft\Windows\Temporary Internet Files\Content.IE5\6IOED59L\Extinto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433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74624" behindDoc="0" locked="0" layoutInCell="1" allowOverlap="1" wp14:anchorId="40AF89E0" wp14:editId="29491F95">
                <wp:simplePos x="0" y="0"/>
                <wp:positionH relativeFrom="column">
                  <wp:posOffset>-260985</wp:posOffset>
                </wp:positionH>
                <wp:positionV relativeFrom="paragraph">
                  <wp:posOffset>408940</wp:posOffset>
                </wp:positionV>
                <wp:extent cx="3048000" cy="4095750"/>
                <wp:effectExtent l="0" t="0" r="19050" b="19050"/>
                <wp:wrapNone/>
                <wp:docPr id="22" name="1 Rectángulo"/>
                <wp:cNvGraphicFramePr/>
                <a:graphic xmlns:a="http://schemas.openxmlformats.org/drawingml/2006/main">
                  <a:graphicData uri="http://schemas.microsoft.com/office/word/2010/wordprocessingShape">
                    <wps:wsp>
                      <wps:cNvSpPr/>
                      <wps:spPr>
                        <a:xfrm>
                          <a:off x="0" y="0"/>
                          <a:ext cx="3048000" cy="409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56699A" w14:textId="77777777" w:rsidR="00091070" w:rsidRDefault="00091070" w:rsidP="00DC6E53">
                            <w:pPr>
                              <w:jc w:val="center"/>
                            </w:pPr>
                            <w:r>
                              <w:t>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35" style="position:absolute;margin-left:-20.55pt;margin-top:32.2pt;width:240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MXdgIAACgFAAAOAAAAZHJzL2Uyb0RvYy54bWysVEtu2zAQ3RfoHQjuG0mu8zMiB0aCFAWC&#10;NEhSZE1TpC2U4rBD2pJ7m56lF+uQkpU09arohuJo/m/e8OKyawzbKvQ12JIXRzlnykqoarsq+den&#10;mw9nnPkgbCUMWFXynfL8cv7+3UXrZmoCazCVQkZBrJ+1ruTrENwsy7xcq0b4I3DKklIDNiKQiKus&#10;QtFS9MZkkzw/yVrAyiFI5T39ve6VfJ7ia61k+KK1V4GZklNtIZ2YzmU8s/mFmK1QuHUthzLEP1TR&#10;iNpS0jHUtQiCbbD+K1RTSwQPOhxJaDLQupYq9UDdFPmbbh7XwqnUC4Hj3QiT/39h5d32HlldlXwy&#10;4cyKhmZUsAfC7ddPu9oYiAi1zs/I8NHd4yB5usZ2O41N/FIjrEuo7kZUVReYpJ8f8+lZnhP4knTT&#10;/Pz49Djhnr24O/Thk4KGxUvJkdInNMX21gdKSaZ7ExJiOX0B6RZ2RsUajH1QmlqhlJPknUikrgyy&#10;raDxCymVDSexIYqXrKObro0ZHYtDjiYUg9NgG91UItfomB9y/DPj6JGygg2jc1NbwEMBqm9j5t5+&#10;333fc2w/dMsuze98P6klVDuaKUJPdu/kTU2w3gof7gUSu2kUtLHhCx3aQFtyGG6crQF/HPof7Yl0&#10;pOWspW0puf++Eag4M58t0fG8mE7jeiVhenw6IQFfa5avNXbTXAFNpKC3wcl0jfbB7K8aoXmmxV7E&#10;rKQSVlLuksuAe+Eq9FtMT4NUi0Uyo5VyItzaRydj8IhzpM1T9yzQDdwKRMs72G+WmL2hWG8bPS0s&#10;NgF0nfgXke5xHSZA65hoNDwdcd9fy8nq5YGb/wYAAP//AwBQSwMEFAAGAAgAAAAhAKrbTbjhAAAA&#10;CgEAAA8AAABkcnMvZG93bnJldi54bWxMj8FOwzAQRO9I/IO1lbi1TqgV0hCnqpAQggNSC4ce3Xgb&#10;R43XIXaa8PeYExxX8zTzttzOtmNXHHzrSEK6SoAh1U631Ej4/Hhe5sB8UKRV5wglfKOHbXV7U6pC&#10;u4n2eD2EhsUS8oWSYELoC859bdAqv3I9UszObrAqxHNouB7UFMttx++TJONWtRQXjOrxyWB9OYxW&#10;wnR+PYbd+v2rfRuPaLIXkYtaSHm3mHePwALO4Q+GX/2oDlV0OrmRtGedhKVI04hKyIQAFgGxzjfA&#10;ThIeko0AXpX8/wvVDwAAAP//AwBQSwECLQAUAAYACAAAACEAtoM4kv4AAADhAQAAEwAAAAAAAAAA&#10;AAAAAAAAAAAAW0NvbnRlbnRfVHlwZXNdLnhtbFBLAQItABQABgAIAAAAIQA4/SH/1gAAAJQBAAAL&#10;AAAAAAAAAAAAAAAAAC8BAABfcmVscy8ucmVsc1BLAQItABQABgAIAAAAIQBGOHMXdgIAACgFAAAO&#10;AAAAAAAAAAAAAAAAAC4CAABkcnMvZTJvRG9jLnhtbFBLAQItABQABgAIAAAAIQCq20244QAAAAoB&#10;AAAPAAAAAAAAAAAAAAAAANAEAABkcnMvZG93bnJldi54bWxQSwUGAAAAAAQABADzAAAA3gUAAAAA&#10;" fillcolor="white [3201]" strokecolor="#c00000 [3209]" strokeweight="2pt">
                <v:stroke linestyle="thinThin"/>
                <v:textbox>
                  <w:txbxContent>
                    <w:p w14:paraId="7E56699A" w14:textId="77777777" w:rsidR="00091070" w:rsidRDefault="00091070" w:rsidP="00DC6E53">
                      <w:pPr>
                        <w:jc w:val="center"/>
                      </w:pPr>
                      <w:r>
                        <w:t>OFICINA</w:t>
                      </w:r>
                    </w:p>
                  </w:txbxContent>
                </v:textbox>
              </v:rect>
            </w:pict>
          </mc:Fallback>
        </mc:AlternateContent>
      </w:r>
      <w:r>
        <w:rPr>
          <w:noProof/>
          <w:lang w:val="es-CO" w:eastAsia="es-CO"/>
        </w:rPr>
        <mc:AlternateContent>
          <mc:Choice Requires="wps">
            <w:drawing>
              <wp:anchor distT="0" distB="0" distL="114300" distR="114300" simplePos="0" relativeHeight="251682816" behindDoc="0" locked="0" layoutInCell="1" allowOverlap="1" wp14:anchorId="754D5C5C" wp14:editId="33DD2F55">
                <wp:simplePos x="0" y="0"/>
                <wp:positionH relativeFrom="column">
                  <wp:posOffset>-260985</wp:posOffset>
                </wp:positionH>
                <wp:positionV relativeFrom="paragraph">
                  <wp:posOffset>411480</wp:posOffset>
                </wp:positionV>
                <wp:extent cx="3048000" cy="57150"/>
                <wp:effectExtent l="0" t="0" r="19050" b="19050"/>
                <wp:wrapNone/>
                <wp:docPr id="23" name="12 Rectángulo"/>
                <wp:cNvGraphicFramePr/>
                <a:graphic xmlns:a="http://schemas.openxmlformats.org/drawingml/2006/main">
                  <a:graphicData uri="http://schemas.microsoft.com/office/word/2010/wordprocessingShape">
                    <wps:wsp>
                      <wps:cNvSpPr/>
                      <wps:spPr>
                        <a:xfrm>
                          <a:off x="0" y="0"/>
                          <a:ext cx="304800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12 Rectángulo" o:spid="_x0000_s1026" style="position:absolute;margin-left:-20.5pt;margin-top:32.4pt;width:240pt;height: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GtXoCAAA8BQAADgAAAGRycy9lMm9Eb2MueG1srFTBbtswDL0P2D8Iuq+202TtgjpF0KLDgKIN&#10;2g49q7IUG5BFjVLiZH+zb9mPjZIdt2iLHYZdbFIkH8knUmfnu9awrULfgC15cZRzpqyEqrHrkn9/&#10;uPp0ypkPwlbCgFUl3yvPzxcfP5x1bq4mUIOpFDICsX7euZLXIbh5lnlZq1b4I3DKklEDtiKQiuus&#10;QtERemuySZ5/zjrAyiFI5T2dXvZGvkj4WisZbrX2KjBTcqotpC+m71P8ZoszMV+jcHUjhzLEP1TR&#10;isZS0hHqUgTBNti8gWobieBBhyMJbQZaN1KlHqibIn/VzX0tnEq9EDnejTT5/wcrb7YrZE1V8skx&#10;Z1a0dEfFhN0Rcb9/2fXGQKSoc35OnvduhYPmSYz97jS28U+dsF2idT/SqnaBSTo8zqeneU7sS7LN&#10;TopZoj17Dnbow1cFLYtCyZGSJzLF9toHSkiuBxdSYjF9+iSFvVGxAmPvlKZOKOEkRacZUhcG2VbQ&#10;7QsplQ1Fb6pFpfrjGVV2qGeMSCkTYETWjTEj9gAQ5/Mtdl/r4B9DVRrBMTj/W2F98BiRMoMNY3Db&#10;WMD3AAx1NWTu/Q8k9dRElp6g2tM9I/QL4J28aojra+HDSiBNPN0ObXG4pY820JUcBomzGvDne+fR&#10;nwaRrJx1tEEl9z82AhVn5pulEf1STKdx5ZIynZ1MSMGXlqeXFrtpL4CuqaD3wskkRv9gDqJGaB9p&#10;2ZcxK5mElZS75DLgQbkI/WbTcyHVcpncaM2cCNf23skIHlmNs/SwexTohoELNKk3cNg2MX81d71v&#10;jLSw3ATQTRrKZ14HvmlF0+AMz0l8A17qyev50Vv8AQAA//8DAFBLAwQUAAYACAAAACEAjX5CAOEA&#10;AAAJAQAADwAAAGRycy9kb3ducmV2LnhtbEyP0U7DMAxF35H4h8hIvKAt3VZ1ozSdEAIJTZoY2z4g&#10;a0xbSJyqybry95gneLR9dX1OsR6dFQP2ofWkYDZNQCBV3rRUKzgeXiYrECFqMtp6QgXfGGBdXl8V&#10;Ojf+Qu847GMtuIRCrhU0MXa5lKFq0Okw9R0S3z5873Tksa+l6fWFy52V8yTJpNMt8YdGd/jUYPW1&#10;PzsF2818qI7Pm8+37V2i6dXtmszulLq9GR8fQEQc418YfvEZHUpmOvkzmSCsgkk6Y5eoIEtZgQPp&#10;4p4XJwXLxQpkWcj/BuUPAAAA//8DAFBLAQItABQABgAIAAAAIQDkmcPA+wAAAOEBAAATAAAAAAAA&#10;AAAAAAAAAAAAAABbQ29udGVudF9UeXBlc10ueG1sUEsBAi0AFAAGAAgAAAAhACOyauHXAAAAlAEA&#10;AAsAAAAAAAAAAAAAAAAALAEAAF9yZWxzLy5yZWxzUEsBAi0AFAAGAAgAAAAhAJiKRrV6AgAAPAUA&#10;AA4AAAAAAAAAAAAAAAAALAIAAGRycy9lMm9Eb2MueG1sUEsBAi0AFAAGAAgAAAAhAI1+QgDhAAAA&#10;CQEAAA8AAAAAAAAAAAAAAAAA0gQAAGRycy9kb3ducmV2LnhtbFBLBQYAAAAABAAEAPMAAADgBQAA&#10;AAA=&#10;" fillcolor="#2c7c9f [3204]" strokecolor="#163d4f [1604]" strokeweight="2pt">
                <v:stroke linestyle="thinThin"/>
              </v:rect>
            </w:pict>
          </mc:Fallback>
        </mc:AlternateContent>
      </w:r>
      <w:r>
        <w:rPr>
          <w:noProof/>
          <w:lang w:val="es-CO" w:eastAsia="es-CO"/>
        </w:rPr>
        <mc:AlternateContent>
          <mc:Choice Requires="wps">
            <w:drawing>
              <wp:anchor distT="0" distB="0" distL="114300" distR="114300" simplePos="0" relativeHeight="251678720" behindDoc="0" locked="0" layoutInCell="1" allowOverlap="1" wp14:anchorId="476D97BC" wp14:editId="5262E88E">
                <wp:simplePos x="0" y="0"/>
                <wp:positionH relativeFrom="column">
                  <wp:posOffset>-260986</wp:posOffset>
                </wp:positionH>
                <wp:positionV relativeFrom="paragraph">
                  <wp:posOffset>6307455</wp:posOffset>
                </wp:positionV>
                <wp:extent cx="4162425" cy="114300"/>
                <wp:effectExtent l="0" t="0" r="28575" b="19050"/>
                <wp:wrapNone/>
                <wp:docPr id="24" name="5 Rectángulo"/>
                <wp:cNvGraphicFramePr/>
                <a:graphic xmlns:a="http://schemas.openxmlformats.org/drawingml/2006/main">
                  <a:graphicData uri="http://schemas.microsoft.com/office/word/2010/wordprocessingShape">
                    <wps:wsp>
                      <wps:cNvSpPr/>
                      <wps:spPr>
                        <a:xfrm>
                          <a:off x="0" y="0"/>
                          <a:ext cx="4162425"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5 Rectángulo" o:spid="_x0000_s1026" style="position:absolute;margin-left:-20.5pt;margin-top:496.65pt;width:327.7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6oemwCAAAVBQAADgAAAGRycy9lMm9Eb2MueG1srFTBbtswDL0P2D8Iuq+OPbfbgjpFkKLDgKIt&#10;2g49q7KUGJNFjVLiZH+zb9mPjZIdN+tyGnaRRZGPFJ8fdX6xbQ3bKPQN2IrnJxPOlJVQN3ZZ8a+P&#10;V+8+cuaDsLUwYFXFd8rzi9nbN+edm6oCVmBqhYySWD/tXMVXIbhplnm5Uq3wJ+CUJacGbEUgE5dZ&#10;jaKj7K3JisnkLOsAa4cglfd0etk7+Szl11rJcKu1V4GZitPdQloxrc9xzWbnYrpE4VaNHK4h/uEW&#10;rWgsFR1TXYog2Bqbv1K1jUTwoMOJhDYDrRupUg/UTT551c3DSjiVeiFyvBtp8v8vrbzZ3CFr6ooX&#10;JWdWtPSPTtk98fbrp12uDUSGOuenFPjg7nCwPG1ju1uNbfxSI2ybWN2NrKptYJIOy/ysKItTziT5&#10;8rx8P0m0Zy9ohz58VtCyuKk4UvVEpthc+0AVKXQfQka8TV8/7cLOqHgFY++Vpk6oYpHQSUNqYZBt&#10;BP19IaWy4Sz2Q/lSdITpxpgRmB8DmpAPoCE2wlTS1gicHAP+WXFEpKpgwwhuGwt4LEH9bazcx++7&#10;73uO7T9DvaMfiNAr2zt51RCJ18KHO4EkZRI9jWe4pUUb6CoOw46zFeCPY+cxnhRGXs46Go2K++9r&#10;gYoz88WS9j7lZRlnKRnl6YeCDDz0PB967LpdAPGf00PgZNrG+GD2W43QPtEUz2NVcgkrqXbFZcC9&#10;sQj9yNI7INV8nsJofpwI1/bByZg8shpF8rh9EugGJQXS4A3sx0hMXwmqj41IC/N1AN0ktb3wOvBN&#10;s5dEM7wTcbgP7RT18prNfgMAAP//AwBQSwMEFAAGAAgAAAAhANpALMriAAAADAEAAA8AAABkcnMv&#10;ZG93bnJldi54bWxMj8FOwzAQRO9I/IO1lbi1ToiJ2hCnqpAQggMShUOPbryNo8brEDtN+HvMiR5X&#10;+zTzptzOtmMXHHzrSEK6SoAh1U631Ej4+nxeroH5oEirzhFK+EEP2+r2plSFdhN94GUfGhZDyBdK&#10;ggmhLzj3tUGr/Mr1SPF3coNVIZ5Dw/WgphhuO36fJDm3qqXYYFSPTwbr8360EqbT6yHssvfv9m08&#10;oMlfxFrUQsq7xbx7BBZwDv8w/OlHdaii09GNpD3rJCxFGrcECZtNlgGLRJ6KB2DHiCZpmgGvSn49&#10;ovoFAAD//wMAUEsBAi0AFAAGAAgAAAAhAOSZw8D7AAAA4QEAABMAAAAAAAAAAAAAAAAAAAAAAFtD&#10;b250ZW50X1R5cGVzXS54bWxQSwECLQAUAAYACAAAACEAI7Jq4dcAAACUAQAACwAAAAAAAAAAAAAA&#10;AAAsAQAAX3JlbHMvLnJlbHNQSwECLQAUAAYACAAAACEAyS6oemwCAAAVBQAADgAAAAAAAAAAAAAA&#10;AAAsAgAAZHJzL2Uyb0RvYy54bWxQSwECLQAUAAYACAAAACEA2kAsyuIAAAAMAQAADwAAAAAAAAAA&#10;AAAAAADEBAAAZHJzL2Rvd25yZXYueG1sUEsFBgAAAAAEAAQA8wAAANMFAAAAAA==&#10;" fillcolor="white [3201]" strokecolor="#c00000 [3209]" strokeweight="2pt">
                <v:stroke linestyle="thinThin"/>
              </v:rect>
            </w:pict>
          </mc:Fallback>
        </mc:AlternateContent>
      </w:r>
      <w:r>
        <w:rPr>
          <w:noProof/>
          <w:lang w:val="es-CO" w:eastAsia="es-CO"/>
        </w:rPr>
        <mc:AlternateContent>
          <mc:Choice Requires="wps">
            <w:drawing>
              <wp:anchor distT="0" distB="0" distL="114300" distR="114300" simplePos="0" relativeHeight="251679744" behindDoc="0" locked="0" layoutInCell="1" allowOverlap="1" wp14:anchorId="37806096" wp14:editId="53061B87">
                <wp:simplePos x="0" y="0"/>
                <wp:positionH relativeFrom="column">
                  <wp:posOffset>3901440</wp:posOffset>
                </wp:positionH>
                <wp:positionV relativeFrom="paragraph">
                  <wp:posOffset>6303010</wp:posOffset>
                </wp:positionV>
                <wp:extent cx="1238250" cy="121285"/>
                <wp:effectExtent l="0" t="0" r="19050" b="12065"/>
                <wp:wrapNone/>
                <wp:docPr id="29" name="7 Rectángulo"/>
                <wp:cNvGraphicFramePr/>
                <a:graphic xmlns:a="http://schemas.openxmlformats.org/drawingml/2006/main">
                  <a:graphicData uri="http://schemas.microsoft.com/office/word/2010/wordprocessingShape">
                    <wps:wsp>
                      <wps:cNvSpPr/>
                      <wps:spPr>
                        <a:xfrm>
                          <a:off x="0" y="0"/>
                          <a:ext cx="1238250" cy="12128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7 Rectángulo" o:spid="_x0000_s1026" style="position:absolute;margin-left:307.2pt;margin-top:496.3pt;width:97.5pt;height:9.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2VxmkCAAAVBQAADgAAAGRycy9lMm9Eb2MueG1srFTNbtswDL4P2DsIuq+Ovf4GdYqgRYcBRVe0&#10;HXpWZSkxJokapcTJ3mbPshcbJTtu1+U07CKLIj9S/PxR5xcba9haYWjB1bw8mHCmnISmdYuaf328&#10;/nDKWYjCNcKAUzXfqsAvZu/fnXd+qipYgmkUMkriwrTzNV/G6KdFEeRSWREOwCtHTg1oRSQTF0WD&#10;oqPs1hTVZHJcdICNR5AqBDq96p18lvNrrWT8onVQkZma091iXjGvz2ktZudiukDhl60criH+4RZW&#10;tI6KjqmuRBRshe1fqWwrEQLoeCDBFqB1K1XugbopJ2+6eVgKr3IvRE7wI03h/6WVt+s7ZG1T8+qM&#10;Mycs/aMTdk+8/frpFisDiaHOhykFPvg7HKxA29TuRqNNX2qEbTKr25FVtYlM0mFZfTytjoh8Sb6y&#10;KqvTo5S0eEF7DPGTAsvSpuZI1TOZYn0TYh+6CyFcuk1fP+/i1qh0BePulaZOqGKV0VlD6tIgWwv6&#10;+0JK5eLxUDpHJ5hujRmB5T6gieUAGmITTGVtjcDJPuCfFUdErgoujmDbOsB9CZpvY+U+ftd933Nq&#10;/xmaLf1AhF7Zwcvrlki8ESHeCSQpE+80nvELLdpAV3MYdpwtAX/sO0/xpDDyctbRaNQ8fF8JVJyZ&#10;z460d1YeHqZZysbh0UlFBr72PL/2uJW9BOK/pIfAy7xN8dHsthrBPtEUz1NVcgknqXbNZcSdcRn7&#10;kaV3QKr5PIfR/HgRb9yDlyl5YjWJ5HHzJNAPSoqkwVvYjZGYvhFUH5uQDuarCLrNanvhdeCbZi/r&#10;dXgn0nC/tnPUy2s2+w0AAP//AwBQSwMEFAAGAAgAAAAhAGuMM2DhAAAADAEAAA8AAABkcnMvZG93&#10;bnJldi54bWxMj8FOwzAMhu9IvENkJG4s6ahK2zWdJiSE4IDE4LBj1nhNtSYpTbqWt8ec4Gj70+/v&#10;r7aL7dkFx9B5JyFZCWDoGq8710r4/Hi6y4GFqJxWvXco4RsDbOvrq0qV2s/uHS/72DIKcaFUEkyM&#10;Q8l5aAxaFVZ+QEe3kx+tijSOLdejminc9nwtRMat6hx9MGrAR4PNeT9ZCfPp5RB3929f3et0QJM9&#10;p3napFLe3iy7DbCIS/yD4Vef1KEmp6OfnA6sl5AlaUqohKJYZ8CIyEVBmyOhIkkegNcV/1+i/gEA&#10;AP//AwBQSwECLQAUAAYACAAAACEA5JnDwPsAAADhAQAAEwAAAAAAAAAAAAAAAAAAAAAAW0NvbnRl&#10;bnRfVHlwZXNdLnhtbFBLAQItABQABgAIAAAAIQAjsmrh1wAAAJQBAAALAAAAAAAAAAAAAAAAACwB&#10;AABfcmVscy8ucmVsc1BLAQItABQABgAIAAAAIQCfTZXGaQIAABUFAAAOAAAAAAAAAAAAAAAAACwC&#10;AABkcnMvZTJvRG9jLnhtbFBLAQItABQABgAIAAAAIQBrjDNg4QAAAAwBAAAPAAAAAAAAAAAAAAAA&#10;AMEEAABkcnMvZG93bnJldi54bWxQSwUGAAAAAAQABADzAAAAzwUAAAAA&#10;" fillcolor="white [3201]" strokecolor="#c00000 [3209]" strokeweight="2pt">
                <v:stroke linestyle="thinThin"/>
              </v:rect>
            </w:pict>
          </mc:Fallback>
        </mc:AlternateContent>
      </w:r>
      <w:r>
        <w:rPr>
          <w:noProof/>
          <w:lang w:val="es-CO" w:eastAsia="es-CO"/>
        </w:rPr>
        <mc:AlternateContent>
          <mc:Choice Requires="wps">
            <w:drawing>
              <wp:anchor distT="0" distB="0" distL="114300" distR="114300" simplePos="0" relativeHeight="251676672" behindDoc="0" locked="0" layoutInCell="1" allowOverlap="1" wp14:anchorId="2C5AFD5C" wp14:editId="39B67ACE">
                <wp:simplePos x="0" y="0"/>
                <wp:positionH relativeFrom="column">
                  <wp:posOffset>1920240</wp:posOffset>
                </wp:positionH>
                <wp:positionV relativeFrom="paragraph">
                  <wp:posOffset>4400550</wp:posOffset>
                </wp:positionV>
                <wp:extent cx="838200" cy="102235"/>
                <wp:effectExtent l="0" t="0" r="19050" b="12065"/>
                <wp:wrapNone/>
                <wp:docPr id="30" name="3 Rectángulo"/>
                <wp:cNvGraphicFramePr/>
                <a:graphic xmlns:a="http://schemas.openxmlformats.org/drawingml/2006/main">
                  <a:graphicData uri="http://schemas.microsoft.com/office/word/2010/wordprocessingShape">
                    <wps:wsp>
                      <wps:cNvSpPr/>
                      <wps:spPr>
                        <a:xfrm>
                          <a:off x="0" y="0"/>
                          <a:ext cx="838200" cy="10223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3 Rectángulo" o:spid="_x0000_s1026" style="position:absolute;margin-left:151.2pt;margin-top:346.5pt;width:66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BR2mkCAAAUBQAADgAAAGRycy9lMm9Eb2MueG1srFTBbtswDL0P2D8Iuq+Ok7bLgjpF0KLDgKIt&#10;2g49q7KUGJNEjVLiZH+zb9mPjZIdt+tyGnaRRZOPFJ8edXa+tYZtFIYGXMXLoxFnykmoG7es+NfH&#10;qw9TzkIUrhYGnKr4TgV+Pn//7qz1MzWGFZhaIaMkLsxaX/FVjH5WFEGulBXhCLxy5NSAVkQycVnU&#10;KFrKbk0xHo1Oixaw9ghShUB/Lzsnn+f8WisZb7UOKjJTcTpbzCvm9TmtxfxMzJYo/KqR/THEP5zC&#10;isZR0SHVpYiCrbH5K5VtJEIAHY8k2AK0bqTKPVA35ehNNw8r4VXuhcgJfqAp/L+08mZzh6ypKz4h&#10;epywdEcTdk+8/frplmsDiaHWhxkFPvg77K1A29TuVqNNX2qEbTOru4FVtY1M0s/pZEo3xZkkVzka&#10;jycnKWfxAvYY4mcFlqVNxZGKZy7F5jrELnQfQrh0mK583sWdUekExt0rTY1QwXFGZwmpC4NsI+jy&#10;hZTKxdO+dI5OMN0YMwDLQ0ATyx7UxyaYytIagKNDwD8rDohcFVwcwLZxgIcS1N+Gyl38vvuu59T+&#10;M9Q7uj+ETtjBy6uGSLwWId4JJCUT7zSd8ZYWbaCtOPQ7zlaAPw79T/EkMPJy1tJkVDx8XwtUnJkv&#10;jqT3qTw+TqOUjeOTj2My8LXn+bXHre0FEP8lvQNe5m2Kj2a/1Qj2iYZ4kaqSSzhJtSsuI+6Ni9hN&#10;LD0DUi0WOYzGx4t47R68TMkTq0kkj9sngb5XUiQJ3sB+isTsjaC62IR0sFhH0E1W2wuvPd80elmv&#10;/TORZvu1naNeHrP5bwAAAP//AwBQSwMEFAAGAAgAAAAhAEjKfgDhAAAACwEAAA8AAABkcnMvZG93&#10;bnJldi54bWxMj8FOwzAMhu9IvENkJG4s2RqVrTSdJiSE4IC0wWHHrPGaiiYpTbqWt8ec4Gj70+/v&#10;L7ez69gFh9gGr2C5EMDQ18G0vlHw8f50twYWk/ZGd8Gjgm+MsK2ur0pdmDD5PV4OqWEU4mOhFdiU&#10;+oLzWFt0Oi5Cj55u5zA4nWgcGm4GPVG46/hKiJw73Xr6YHWPjxbrz8PoFEznl2PaZW9f7et4RJs/&#10;y7WspVK3N/PuAVjCOf3B8KtP6lCR0ymM3kTWKcjEShKqIN9kVIoImUnanBTci80SeFXy/x2qHwAA&#10;AP//AwBQSwECLQAUAAYACAAAACEA5JnDwPsAAADhAQAAEwAAAAAAAAAAAAAAAAAAAAAAW0NvbnRl&#10;bnRfVHlwZXNdLnhtbFBLAQItABQABgAIAAAAIQAjsmrh1wAAAJQBAAALAAAAAAAAAAAAAAAAACwB&#10;AABfcmVscy8ucmVsc1BLAQItABQABgAIAAAAIQD3gFHaaQIAABQFAAAOAAAAAAAAAAAAAAAAACwC&#10;AABkcnMvZTJvRG9jLnhtbFBLAQItABQABgAIAAAAIQBIyn4A4QAAAAsBAAAPAAAAAAAAAAAAAAAA&#10;AMEEAABkcnMvZG93bnJldi54bWxQSwUGAAAAAAQABADzAAAAzwUAAAAA&#10;" fillcolor="white [3201]" strokecolor="#c00000 [3209]" strokeweight="2pt">
                <v:stroke linestyle="thinThin"/>
              </v:rect>
            </w:pict>
          </mc:Fallback>
        </mc:AlternateContent>
      </w:r>
      <w:r>
        <w:rPr>
          <w:noProof/>
          <w:lang w:val="es-CO" w:eastAsia="es-CO"/>
        </w:rPr>
        <mc:AlternateContent>
          <mc:Choice Requires="wps">
            <w:drawing>
              <wp:anchor distT="0" distB="0" distL="114300" distR="114300" simplePos="0" relativeHeight="251681792" behindDoc="0" locked="0" layoutInCell="1" allowOverlap="1" wp14:anchorId="2891F625" wp14:editId="029CC3F5">
                <wp:simplePos x="0" y="0"/>
                <wp:positionH relativeFrom="column">
                  <wp:posOffset>2338705</wp:posOffset>
                </wp:positionH>
                <wp:positionV relativeFrom="paragraph">
                  <wp:posOffset>4252595</wp:posOffset>
                </wp:positionV>
                <wp:extent cx="200025" cy="207010"/>
                <wp:effectExtent l="0" t="0" r="28575" b="21590"/>
                <wp:wrapNone/>
                <wp:docPr id="32" name="10 Flecha curvada hacia arriba"/>
                <wp:cNvGraphicFramePr/>
                <a:graphic xmlns:a="http://schemas.openxmlformats.org/drawingml/2006/main">
                  <a:graphicData uri="http://schemas.microsoft.com/office/word/2010/wordprocessingShape">
                    <wps:wsp>
                      <wps:cNvSpPr/>
                      <wps:spPr>
                        <a:xfrm>
                          <a:off x="0" y="0"/>
                          <a:ext cx="200025" cy="2070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0 Flecha curvada hacia arriba" o:spid="_x0000_s1026" type="#_x0000_t104" style="position:absolute;margin-left:184.15pt;margin-top:334.85pt;width:15.75pt;height:1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YJOIMCAABVBQAADgAAAGRycy9lMm9Eb2MueG1srFTBbtswDL0P2D8Iuq92snbdgjhF0KLDgKIN&#10;1hY9M7JUC5AljVLiZF8/SnbcoC12GHaRJZF8Ip8fOb/YtYZtJQbtbMUnJyVn0gpXa/tc8ceH609f&#10;OQsRbA3GWVnxvQz8YvHxw7zzMzl1jTO1REYgNsw6X/EmRj8riiAa2UI4cV5aMiqHLUQ64nNRI3SE&#10;3ppiWpZfis5h7dEJGQLdXvVGvsj4SkkR75QKMjJTccot5hXzuk5rsZjD7BnBN1oMacA/ZNGCtvTo&#10;CHUFEdgG9RuoVgt0wal4IlxbOKW0kLkGqmZSvqrmvgEvcy1ETvAjTeH/wYrb7QqZriv+ecqZhZb+&#10;0aRk10aKBpjY4BZqYA0IDQwQ9RoSZZ0PM4q89yscToG2qf6dwjZ9qTK2yzTvR5rlLjJBl/TfyukZ&#10;Z4JM0/Kc6k6YxUuwxxC/S9eytKl4ykLWj36J6LrMMmxvQuxjDr4EkLLq88i7uDcypWLsT6moxPRy&#10;js7ikpcG2RZIFiCEtHHSmxqoZX99RlkeEhsjcpoZMCErbcyIPQAk4b7F7nMd/FOozNocg8u/JdYH&#10;jxH5ZWfjGNxq6/A9AENVDS/3/geSemoSS2tX70kA6PrOCF5cayL9BkJcAVIrUNNQe8c7WpRxXcXd&#10;sOOscfj7vfvkTwolK2cdtVbFw68NoOTM/LCk3W+T09PUi/lwenY+pQMeW9bHFrtpLx39pgkNEi/y&#10;NvlHc9gqdO0TTYFlepVMYAW9TbKJeDhcxr7laY4IuVxmN+o/D/HG3nuRwBOrSUsPuydAPygvkmRv&#10;3aENYfZKd71virRuuYlO6SzKF14Hvql3s3CGOZOGw/E5e71Mw8UfAAAA//8DAFBLAwQUAAYACAAA&#10;ACEAlhpoNt8AAAALAQAADwAAAGRycy9kb3ducmV2LnhtbEyPwU7DMBBE70j8g7VI3KhDI7lJiFOV&#10;SnDjQCk9u/GSWI3tKOu24e9ZTnBc7dPMm3o9+0FccCIXg4bHRQYCQxutC52G/cfLQwGCkgnWDDGg&#10;hm8kWDe3N7WpbLyGd7zsUic4JFBlNPQpjZWU1PboDS3iiIF/X3HyJvE5ddJO5srhfpDLLFPSGxe4&#10;oTcjbntsT7uz17BR6Znc1r19tq8nGg/7Q1GQ1/r+bt48gUg4pz8YfvVZHRp2OsZzsCQGDbkqckY1&#10;KFWuQDCRlyWPOWpYZcscZFPL/xuaHwAAAP//AwBQSwECLQAUAAYACAAAACEA5JnDwPsAAADhAQAA&#10;EwAAAAAAAAAAAAAAAAAAAAAAW0NvbnRlbnRfVHlwZXNdLnhtbFBLAQItABQABgAIAAAAIQAjsmrh&#10;1wAAAJQBAAALAAAAAAAAAAAAAAAAACwBAABfcmVscy8ucmVsc1BLAQItABQABgAIAAAAIQBy9gk4&#10;gwIAAFUFAAAOAAAAAAAAAAAAAAAAACwCAABkcnMvZTJvRG9jLnhtbFBLAQItABQABgAIAAAAIQCW&#10;Gmg23wAAAAsBAAAPAAAAAAAAAAAAAAAAANsEAABkcnMvZG93bnJldi54bWxQSwUGAAAAAAQABADz&#10;AAAA5wUAAAAA&#10;" adj="10800,18900,5218" fillcolor="#2c7c9f [3204]" strokecolor="#163d4f [1604]" strokeweight="2pt">
                <v:stroke linestyle="thinThin"/>
              </v:shape>
            </w:pict>
          </mc:Fallback>
        </mc:AlternateContent>
      </w:r>
      <w:r>
        <w:rPr>
          <w:noProof/>
          <w:lang w:val="es-CO" w:eastAsia="es-CO"/>
        </w:rPr>
        <mc:AlternateContent>
          <mc:Choice Requires="wps">
            <w:drawing>
              <wp:anchor distT="0" distB="0" distL="114300" distR="114300" simplePos="0" relativeHeight="251680768" behindDoc="0" locked="0" layoutInCell="1" allowOverlap="1" wp14:anchorId="531651AA" wp14:editId="1A47C16D">
                <wp:simplePos x="0" y="0"/>
                <wp:positionH relativeFrom="column">
                  <wp:posOffset>4234815</wp:posOffset>
                </wp:positionH>
                <wp:positionV relativeFrom="paragraph">
                  <wp:posOffset>6209665</wp:posOffset>
                </wp:positionV>
                <wp:extent cx="285750" cy="219075"/>
                <wp:effectExtent l="0" t="0" r="19050" b="28575"/>
                <wp:wrapNone/>
                <wp:docPr id="33" name="9 Flecha curvada hacia la derecha"/>
                <wp:cNvGraphicFramePr/>
                <a:graphic xmlns:a="http://schemas.openxmlformats.org/drawingml/2006/main">
                  <a:graphicData uri="http://schemas.microsoft.com/office/word/2010/wordprocessingShape">
                    <wps:wsp>
                      <wps:cNvSpPr/>
                      <wps:spPr>
                        <a:xfrm>
                          <a:off x="0" y="0"/>
                          <a:ext cx="285750" cy="21907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9 Flecha curvada hacia la derecha" o:spid="_x0000_s1026" type="#_x0000_t102" style="position:absolute;margin-left:333.45pt;margin-top:488.95pt;width:22.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3pjoYCAAAdBQAADgAAAGRycy9lMm9Eb2MueG1srFRLb9swDL4P2H8QdF/tpMnaBnWKrEGGAUVb&#10;NB16ZmTZFiBLGqXE6X79KNlJH+tpWA4Kab7Ejx91ebVvNdtJ9Mqago9Ocs6kEbZUpi74z8fVl3PO&#10;fABTgrZGFvxZen41//zpsnMzObaN1aVERkmMn3Wu4E0IbpZlXjSyBX9inTRkrCy2EEjFOisROsre&#10;6myc51+zzmLp0ArpPX1d9kY+T/mrSopwV1VeBqYLTncL6cR0buKZzS9hViO4RonhGvAPt2hBGSp6&#10;TLWEAGyL6q9UrRJova3CibBtZqtKCZl6oG5G+btu1g04mXohcLw7wuT/X1pxu7tHpsqCn55yZqCl&#10;GV2wlZaiASa2uIMSWANCAdPAaFbREFHrnJ9R8Nrd46B5EiME+wrb+E/NsX1C+vmItNwHJujj+Hx6&#10;NqV5CDKNRxf52TTmzF6CHfrwXdqWRaHg8SayfFB1ExaItktYw+7Ghz7s4B7reqtVuVJaJwXrzbVG&#10;tgMiwGR1Pvq2HCq9cdOGdXST6SSPlwIiYqUhkNg6gsabmjPQNTFcBEy130T7D4qk4g2Usi89zel3&#10;qNy7p37f5IldLME3fUgyDSHaxHwyEXpoOg6ghzxKG1s+0yDR9gz3TqwUZbsBH+4BidLUF61puKOj&#10;0paatYPEWWPx90ffoz8xjaycdbQiBMSvLaDkTP8wxMGL0WQSdyopk+nZmBR8bdm8tphte21pCCN6&#10;EJxIYvQP+iBWaNsn2uZFrEomMIJq95APynXoV5feAyEXi+RGe+Qg3Ji1EzF5xCni+Lh/AnQDfQLx&#10;7tYe1glm75jT+8ZIYxfbYCuVaPWCK40qKrSDaWjDexGX/LWevF5etfkfAAAA//8DAFBLAwQUAAYA&#10;CAAAACEAenIRxOEAAAAMAQAADwAAAGRycy9kb3ducmV2LnhtbEyPwU7DMAyG70i8Q2QkLoilHVO7&#10;laYTQtoBDkgrE+esMU1F41RN1nU8PeYEt9/yp9+fy+3sejHhGDpPCtJFAgKp8aajVsHhfXe/BhGi&#10;JqN7T6jgggG21fVVqQvjz7THqY6t4BIKhVZgYxwKKUNj0emw8AMS7z796HTkcWylGfWZy10vl0mS&#10;Sac74gtWD/hssfmqT07Brl6bfHW4e3MP0/779eWC9mNCpW5v5qdHEBHn+AfDrz6rQ8VOR38iE0Sv&#10;IMuyDaMKNnnOgYk8TTkcGU3S5QpkVcr/T1Q/AAAA//8DAFBLAQItABQABgAIAAAAIQDkmcPA+wAA&#10;AOEBAAATAAAAAAAAAAAAAAAAAAAAAABbQ29udGVudF9UeXBlc10ueG1sUEsBAi0AFAAGAAgAAAAh&#10;ACOyauHXAAAAlAEAAAsAAAAAAAAAAAAAAAAALAEAAF9yZWxzLy5yZWxzUEsBAi0AFAAGAAgAAAAh&#10;AAwt6Y6GAgAAHQUAAA4AAAAAAAAAAAAAAAAALAIAAGRycy9lMm9Eb2MueG1sUEsBAi0AFAAGAAgA&#10;AAAhAHpyEcThAAAADAEAAA8AAAAAAAAAAAAAAAAA3gQAAGRycy9kb3ducmV2LnhtbFBLBQYAAAAA&#10;BAAEAPMAAADsBQAAAAA=&#10;" adj="10800,18900,17460" fillcolor="#4f81bd" strokecolor="#385d8a" strokeweight="2pt"/>
            </w:pict>
          </mc:Fallback>
        </mc:AlternateContent>
      </w:r>
      <w:r>
        <w:rPr>
          <w:noProof/>
          <w:lang w:val="es-CO" w:eastAsia="es-CO"/>
        </w:rPr>
        <mc:AlternateContent>
          <mc:Choice Requires="wps">
            <w:drawing>
              <wp:anchor distT="0" distB="0" distL="114300" distR="114300" simplePos="0" relativeHeight="251675648" behindDoc="0" locked="0" layoutInCell="1" allowOverlap="1" wp14:anchorId="4DD434D5" wp14:editId="60FBBF18">
                <wp:simplePos x="0" y="0"/>
                <wp:positionH relativeFrom="column">
                  <wp:posOffset>1948815</wp:posOffset>
                </wp:positionH>
                <wp:positionV relativeFrom="paragraph">
                  <wp:posOffset>1754505</wp:posOffset>
                </wp:positionV>
                <wp:extent cx="838200" cy="1638300"/>
                <wp:effectExtent l="0" t="0" r="19050" b="19050"/>
                <wp:wrapNone/>
                <wp:docPr id="36" name="2 Rectángulo"/>
                <wp:cNvGraphicFramePr/>
                <a:graphic xmlns:a="http://schemas.openxmlformats.org/drawingml/2006/main">
                  <a:graphicData uri="http://schemas.microsoft.com/office/word/2010/wordprocessingShape">
                    <wps:wsp>
                      <wps:cNvSpPr/>
                      <wps:spPr>
                        <a:xfrm>
                          <a:off x="0" y="0"/>
                          <a:ext cx="838200" cy="1638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ADFF85" w14:textId="77777777" w:rsidR="00091070" w:rsidRDefault="00091070" w:rsidP="00DC6E53">
                            <w:pPr>
                              <w:jc w:val="center"/>
                            </w:pPr>
                            <w:r>
                              <w:t>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36" style="position:absolute;margin-left:153.45pt;margin-top:138.15pt;width:66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F/cwIAACgFAAAOAAAAZHJzL2Uyb0RvYy54bWysVMFu2zAMvQ/YPwi6r46TLsuCOkXQosOA&#10;oi3aDj0rspQYk0WNUmJnf7Nv6Y+Nkh2363IadrFJkY8UyUednbe1YTuFvgJb8PxkxJmyEsrKrgv+&#10;7fHqw4wzH4QthQGrCr5Xnp8v3r87a9xcjWEDplTIKIj188YVfBOCm2eZlxtVC38CTlkyasBaBFJx&#10;nZUoGopem2w8Gk2zBrB0CFJ5T6eXnZEvUnytlQy3WnsVmCk43S2kL6bvKn6zxZmYr1G4TSX7a4h/&#10;uEUtKktJh1CXIgi2xeqvUHUlETzocCKhzkDrSqpUA1WTj95U87ARTqVaqDneDW3y/y+svNndIavK&#10;gk+mnFlR04zG7J769vzLrrcGYoca5+fk+ODusNc8ibHcVmMd/1QIa1NX90NXVRuYpMPZZEaT4kyS&#10;KZ9OZhNSKEz2gnbowxcFNYtCwZGyp2aK3bUPnevBhXDxNl3+JIW9UfEKxt4rTZVQxnFCJw6pC4Ns&#10;J2j6Qkplw7RPnbwjTFfGDMD8GNCEvAf1vhGmErcG4OgY8M+MAyJlBRsGcF1ZwGMByu9D5s7/UH1X&#10;cyw/tKs2jS9PTY1HKyj3NFOEjuzeyauK+notfLgTSOymWdDGhlv6aANNwaGXONsA/jx2Hv2JdGTl&#10;rKFtKbj/sRWoODNfLdHxc356GtcrKacfP41JwdeW1WuL3dYXQCPJ6W1wMonRP5iDqBHqJ1rsZcxK&#10;JmEl5S64DHhQLkK3xfQ0SLVcJjdaKSfCtX1wMgaPjY68eWyfBLqeXIFoeQOHzRLzNxzrfCPSwnIb&#10;QFeJgC997UdA65go3D8dcd9f68nr5YFb/AYAAP//AwBQSwMEFAAGAAgAAAAhAP7bSzDhAAAACwEA&#10;AA8AAABkcnMvZG93bnJldi54bWxMj8FOwzAMhu9IvENkJG4sZQmllKbThIQQHJAYHHbMGq+paJLS&#10;pGt5e8wJjrY//f7+arO4np1wjF3wCq5XGTD0TTCdbxV8vD9eFcBi0t7oPnhU8I0RNvX5WaVLE2b/&#10;hqddahmF+FhqBTaloeQ8NhadjqswoKfbMYxOJxrHlptRzxTuer7Ospw73Xn6YPWADxabz93kFMzH&#10;533aitev7mXao82fZCEbqdTlxbK9B5ZwSX8w/OqTOtTkdAiTN5H1CkSW3xGqYH2bC2BESFHQ5qDg&#10;RkgBvK74/w71DwAAAP//AwBQSwECLQAUAAYACAAAACEAtoM4kv4AAADhAQAAEwAAAAAAAAAAAAAA&#10;AAAAAAAAW0NvbnRlbnRfVHlwZXNdLnhtbFBLAQItABQABgAIAAAAIQA4/SH/1gAAAJQBAAALAAAA&#10;AAAAAAAAAAAAAC8BAABfcmVscy8ucmVsc1BLAQItABQABgAIAAAAIQBKhHF/cwIAACgFAAAOAAAA&#10;AAAAAAAAAAAAAC4CAABkcnMvZTJvRG9jLnhtbFBLAQItABQABgAIAAAAIQD+20sw4QAAAAsBAAAP&#10;AAAAAAAAAAAAAAAAAM0EAABkcnMvZG93bnJldi54bWxQSwUGAAAAAAQABADzAAAA2wUAAAAA&#10;" fillcolor="white [3201]" strokecolor="#c00000 [3209]" strokeweight="2pt">
                <v:stroke linestyle="thinThin"/>
                <v:textbox>
                  <w:txbxContent>
                    <w:p w14:paraId="28ADFF85" w14:textId="77777777" w:rsidR="00091070" w:rsidRDefault="00091070" w:rsidP="00DC6E53">
                      <w:pPr>
                        <w:jc w:val="center"/>
                      </w:pPr>
                      <w:r>
                        <w:t>ARCHIVO</w:t>
                      </w:r>
                    </w:p>
                  </w:txbxContent>
                </v:textbox>
              </v:rect>
            </w:pict>
          </mc:Fallback>
        </mc:AlternateContent>
      </w:r>
    </w:p>
    <w:p w14:paraId="3D019EF0" w14:textId="77777777" w:rsidR="00DC6E53" w:rsidRPr="00601B83" w:rsidRDefault="00DC6E53" w:rsidP="00DC6E53"/>
    <w:p w14:paraId="023B3622" w14:textId="77777777" w:rsidR="00DC6E53" w:rsidRPr="00601B83" w:rsidRDefault="00DC6E53" w:rsidP="00DC6E53"/>
    <w:p w14:paraId="34985AC5" w14:textId="77777777" w:rsidR="00DC6E53" w:rsidRPr="00601B83" w:rsidRDefault="00DC6E53" w:rsidP="00DC6E53"/>
    <w:p w14:paraId="53DEF5AF" w14:textId="77777777" w:rsidR="00DC6E53" w:rsidRPr="00601B83" w:rsidRDefault="00DC6E53" w:rsidP="00DC6E53"/>
    <w:p w14:paraId="2B841B4F" w14:textId="77777777" w:rsidR="00DC6E53" w:rsidRPr="00601B83" w:rsidRDefault="00DC6E53" w:rsidP="00DC6E53"/>
    <w:p w14:paraId="06186C49" w14:textId="77777777" w:rsidR="00DC6E53" w:rsidRDefault="00DC6E53" w:rsidP="00DC6E53">
      <w:pPr>
        <w:tabs>
          <w:tab w:val="left" w:pos="7080"/>
        </w:tabs>
      </w:pPr>
      <w:r>
        <w:tab/>
      </w:r>
    </w:p>
    <w:p w14:paraId="71FEE40A" w14:textId="77777777" w:rsidR="00DC6E53" w:rsidRPr="00601B83" w:rsidRDefault="00DC6E53" w:rsidP="00DC6E53">
      <w:pPr>
        <w:tabs>
          <w:tab w:val="left" w:pos="7485"/>
        </w:tabs>
      </w:pPr>
      <w:r>
        <w:rPr>
          <w:noProof/>
          <w:lang w:val="es-CO" w:eastAsia="es-CO"/>
        </w:rPr>
        <w:drawing>
          <wp:anchor distT="0" distB="0" distL="114300" distR="114300" simplePos="0" relativeHeight="251689984" behindDoc="0" locked="0" layoutInCell="1" allowOverlap="1" wp14:anchorId="34DEF541" wp14:editId="687389EA">
            <wp:simplePos x="0" y="0"/>
            <wp:positionH relativeFrom="column">
              <wp:posOffset>1948815</wp:posOffset>
            </wp:positionH>
            <wp:positionV relativeFrom="paragraph">
              <wp:posOffset>578485</wp:posOffset>
            </wp:positionV>
            <wp:extent cx="257175" cy="257175"/>
            <wp:effectExtent l="0" t="0" r="9525" b="9525"/>
            <wp:wrapNone/>
            <wp:docPr id="46" name="Imagen 46" descr="C:\Users\Pilar\AppData\Local\Microsoft\Windows\Temporary Internet Files\Content.IE5\43GM182I\botiqu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lar\AppData\Local\Microsoft\Windows\Temporary Internet Files\Content.IE5\43GM182I\botiqui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D0D41BA" w14:textId="77777777" w:rsidR="00283167" w:rsidRDefault="00283167" w:rsidP="00283167">
      <w:pPr>
        <w:autoSpaceDE w:val="0"/>
        <w:autoSpaceDN w:val="0"/>
        <w:adjustRightInd w:val="0"/>
        <w:spacing w:after="0" w:line="360" w:lineRule="auto"/>
        <w:jc w:val="both"/>
        <w:rPr>
          <w:rFonts w:ascii="Arial Narrow" w:hAnsi="Arial Narrow" w:cs="Arial"/>
          <w:color w:val="000000"/>
          <w:sz w:val="28"/>
          <w:szCs w:val="28"/>
        </w:rPr>
      </w:pPr>
    </w:p>
    <w:p w14:paraId="5EF7BB15"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60D0F163"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4AC95E39"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2A3082D5"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2217DBDB"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085A1610"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030D0B74"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267D17FD"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280E1D41"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40851703"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4CD0A41B"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1CC12705" w14:textId="77777777" w:rsidR="00DC6E53" w:rsidRDefault="00DC6E53" w:rsidP="00283167">
      <w:pPr>
        <w:autoSpaceDE w:val="0"/>
        <w:autoSpaceDN w:val="0"/>
        <w:adjustRightInd w:val="0"/>
        <w:spacing w:after="0" w:line="360" w:lineRule="auto"/>
        <w:jc w:val="both"/>
        <w:rPr>
          <w:rFonts w:ascii="Arial Narrow" w:hAnsi="Arial Narrow" w:cs="Arial"/>
          <w:color w:val="000000"/>
          <w:sz w:val="28"/>
          <w:szCs w:val="28"/>
        </w:rPr>
      </w:pPr>
    </w:p>
    <w:p w14:paraId="209F44BA" w14:textId="77777777" w:rsidR="00BE35D3" w:rsidRDefault="00255777" w:rsidP="00283167">
      <w:pPr>
        <w:autoSpaceDE w:val="0"/>
        <w:autoSpaceDN w:val="0"/>
        <w:adjustRightInd w:val="0"/>
        <w:spacing w:after="0" w:line="360" w:lineRule="auto"/>
        <w:jc w:val="both"/>
        <w:rPr>
          <w:rFonts w:ascii="Arial Narrow" w:hAnsi="Arial Narrow" w:cs="Arial"/>
          <w:color w:val="000000"/>
          <w:sz w:val="28"/>
          <w:szCs w:val="28"/>
        </w:rPr>
      </w:pPr>
      <w:r>
        <w:rPr>
          <w:rFonts w:ascii="Arial Narrow" w:hAnsi="Arial Narrow" w:cs="Arial"/>
          <w:color w:val="000000"/>
          <w:sz w:val="28"/>
          <w:szCs w:val="28"/>
        </w:rPr>
        <w:t>La empresa no cuenta con parqueaderos propios</w:t>
      </w:r>
      <w:r w:rsidR="00596C37">
        <w:rPr>
          <w:rFonts w:ascii="Arial Narrow" w:hAnsi="Arial Narrow" w:cs="Arial"/>
          <w:color w:val="000000"/>
          <w:sz w:val="28"/>
          <w:szCs w:val="28"/>
        </w:rPr>
        <w:t>,</w:t>
      </w:r>
      <w:r>
        <w:rPr>
          <w:rFonts w:ascii="Arial Narrow" w:hAnsi="Arial Narrow" w:cs="Arial"/>
          <w:color w:val="000000"/>
          <w:sz w:val="28"/>
          <w:szCs w:val="28"/>
        </w:rPr>
        <w:t xml:space="preserve"> se debe aclarar que en la eventualidad de que en el plazo de este PESV se ubicara un parqueadero para los vehículos de la empresa se debe tener en cuenta que p</w:t>
      </w:r>
      <w:r w:rsidR="00BE35D3" w:rsidRPr="00BE35D3">
        <w:rPr>
          <w:rFonts w:ascii="Arial Narrow" w:hAnsi="Arial Narrow" w:cs="Arial"/>
          <w:color w:val="000000"/>
          <w:sz w:val="28"/>
          <w:szCs w:val="28"/>
        </w:rPr>
        <w:t xml:space="preserve">ara la revisión de los entornos físicos internos se tendrán en cuenta los siguientes aspectos generales: </w:t>
      </w:r>
    </w:p>
    <w:p w14:paraId="191C6A57" w14:textId="77777777" w:rsidR="00001BDF" w:rsidRPr="00BE35D3" w:rsidRDefault="00001BDF" w:rsidP="00283167">
      <w:pPr>
        <w:autoSpaceDE w:val="0"/>
        <w:autoSpaceDN w:val="0"/>
        <w:adjustRightInd w:val="0"/>
        <w:spacing w:after="0" w:line="360" w:lineRule="auto"/>
        <w:jc w:val="both"/>
        <w:rPr>
          <w:rFonts w:ascii="Arial Narrow" w:hAnsi="Arial Narrow" w:cs="Arial"/>
          <w:color w:val="000000"/>
          <w:sz w:val="28"/>
          <w:szCs w:val="28"/>
        </w:rPr>
      </w:pPr>
    </w:p>
    <w:p w14:paraId="72284C1E" w14:textId="77777777" w:rsidR="00BE35D3" w:rsidRPr="00BE35D3" w:rsidRDefault="00BE35D3" w:rsidP="00283167">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Vías internas por donde circulan los vehículos </w:t>
      </w:r>
    </w:p>
    <w:p w14:paraId="0EFD03CD" w14:textId="77777777" w:rsidR="00BE35D3" w:rsidRPr="00BE35D3" w:rsidRDefault="00BE35D3" w:rsidP="00283167">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Ingreso y salida de todo el personal y visitantes </w:t>
      </w:r>
    </w:p>
    <w:p w14:paraId="1B878E57" w14:textId="77777777" w:rsidR="00BE35D3" w:rsidRPr="00BE35D3" w:rsidRDefault="00BE35D3" w:rsidP="00283167">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Zonas señalizadas, demarcadas e iluminadas para el desplazamiento de los peatones </w:t>
      </w:r>
    </w:p>
    <w:p w14:paraId="3A6C624B" w14:textId="77777777" w:rsidR="00BE35D3" w:rsidRPr="00BE35D3" w:rsidRDefault="00BE35D3" w:rsidP="00283167">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Zonas de desplazamiento de peatones, debidamente identificadas y segregadas del tránsito vehicular </w:t>
      </w:r>
    </w:p>
    <w:p w14:paraId="6B03A40C"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Sentidos de vías y velocidades definidas, señalizadas e instalación de sistemas de reducción de velocidad como tachas o resaltos, entre otros. </w:t>
      </w:r>
    </w:p>
    <w:p w14:paraId="05B9412C"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p>
    <w:p w14:paraId="2F05DC2C"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Para los parqueaderos de la </w:t>
      </w:r>
      <w:r w:rsidR="00B60A2A">
        <w:rPr>
          <w:rFonts w:ascii="Arial Narrow" w:hAnsi="Arial Narrow" w:cs="Arial"/>
          <w:color w:val="000000"/>
          <w:sz w:val="28"/>
          <w:szCs w:val="28"/>
        </w:rPr>
        <w:t>empresa</w:t>
      </w:r>
      <w:r w:rsidRPr="00BE35D3">
        <w:rPr>
          <w:rFonts w:ascii="Arial Narrow" w:hAnsi="Arial Narrow" w:cs="Arial"/>
          <w:color w:val="000000"/>
          <w:sz w:val="28"/>
          <w:szCs w:val="28"/>
        </w:rPr>
        <w:t xml:space="preserve"> se tendrán en cuenta los siguientes aspectos de señalización y demarcación: </w:t>
      </w:r>
    </w:p>
    <w:p w14:paraId="0EDC5DC0" w14:textId="77777777" w:rsidR="00BE35D3" w:rsidRPr="00BE35D3" w:rsidRDefault="00BE35D3" w:rsidP="00283167">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El parqueadero estará señalizado e iluminado </w:t>
      </w:r>
    </w:p>
    <w:p w14:paraId="634594A6" w14:textId="658FB395" w:rsidR="00BE35D3" w:rsidRPr="00BE35D3" w:rsidRDefault="00BE35D3" w:rsidP="00DF4B08">
      <w:pPr>
        <w:autoSpaceDE w:val="0"/>
        <w:autoSpaceDN w:val="0"/>
        <w:adjustRightInd w:val="0"/>
        <w:spacing w:after="62" w:line="360" w:lineRule="auto"/>
        <w:jc w:val="both"/>
        <w:rPr>
          <w:rFonts w:ascii="Arial Narrow" w:hAnsi="Arial Narrow" w:cs="Arial"/>
          <w:color w:val="000000"/>
          <w:sz w:val="28"/>
          <w:szCs w:val="28"/>
        </w:rPr>
      </w:pPr>
      <w:r w:rsidRPr="00BE35D3">
        <w:rPr>
          <w:rFonts w:ascii="Arial Narrow" w:hAnsi="Arial Narrow" w:cs="Arial"/>
          <w:color w:val="000000"/>
          <w:sz w:val="28"/>
          <w:szCs w:val="28"/>
        </w:rPr>
        <w:t>• Las zonas de parqueo estará</w:t>
      </w:r>
      <w:r w:rsidR="00DF4B08">
        <w:rPr>
          <w:rFonts w:ascii="Arial Narrow" w:hAnsi="Arial Narrow" w:cs="Arial"/>
          <w:color w:val="000000"/>
          <w:sz w:val="28"/>
          <w:szCs w:val="28"/>
        </w:rPr>
        <w:t>n definidas de acuerdo a su uso.</w:t>
      </w:r>
      <w:r w:rsidRPr="00BE35D3">
        <w:rPr>
          <w:rFonts w:ascii="Arial Narrow" w:hAnsi="Arial Narrow" w:cs="Arial"/>
          <w:color w:val="000000"/>
          <w:sz w:val="28"/>
          <w:szCs w:val="28"/>
        </w:rPr>
        <w:t xml:space="preserve"> </w:t>
      </w:r>
    </w:p>
    <w:p w14:paraId="7F649884"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p>
    <w:p w14:paraId="513BF597" w14:textId="77777777" w:rsidR="00BE35D3" w:rsidRPr="00A865A5" w:rsidRDefault="00283167" w:rsidP="00A865A5">
      <w:pPr>
        <w:pStyle w:val="Ttulo3"/>
        <w:rPr>
          <w:rFonts w:ascii="Arial Narrow" w:hAnsi="Arial Narrow"/>
          <w:color w:val="auto"/>
          <w:sz w:val="28"/>
          <w:szCs w:val="28"/>
        </w:rPr>
      </w:pPr>
      <w:bookmarkStart w:id="58" w:name="_Toc344571544"/>
      <w:r w:rsidRPr="00A865A5">
        <w:rPr>
          <w:rFonts w:ascii="Arial Narrow" w:hAnsi="Arial Narrow"/>
          <w:color w:val="auto"/>
          <w:sz w:val="28"/>
          <w:szCs w:val="28"/>
        </w:rPr>
        <w:t>8.3</w:t>
      </w:r>
      <w:r w:rsidR="00BE35D3" w:rsidRPr="00A865A5">
        <w:rPr>
          <w:rFonts w:ascii="Arial Narrow" w:hAnsi="Arial Narrow"/>
          <w:color w:val="auto"/>
          <w:sz w:val="28"/>
          <w:szCs w:val="28"/>
        </w:rPr>
        <w:t>.2. Señalización</w:t>
      </w:r>
      <w:bookmarkEnd w:id="58"/>
      <w:r w:rsidR="00BE35D3" w:rsidRPr="00A865A5">
        <w:rPr>
          <w:rFonts w:ascii="Arial Narrow" w:hAnsi="Arial Narrow"/>
          <w:color w:val="auto"/>
          <w:sz w:val="28"/>
          <w:szCs w:val="28"/>
        </w:rPr>
        <w:t xml:space="preserve"> </w:t>
      </w:r>
    </w:p>
    <w:p w14:paraId="04498298"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p>
    <w:p w14:paraId="1323A171"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lastRenderedPageBreak/>
        <w:t xml:space="preserve">La Señalización constituye una de las técnicas de prevención que más rendimiento aporta, permitiendo identificar los peligros y disminuir los riesgos para la seguridad y la salud de los colaboradores de la </w:t>
      </w:r>
      <w:r w:rsidR="00BD749D">
        <w:rPr>
          <w:rFonts w:ascii="Arial Narrow" w:hAnsi="Arial Narrow" w:cs="Arial"/>
          <w:color w:val="000000"/>
          <w:sz w:val="28"/>
          <w:szCs w:val="28"/>
        </w:rPr>
        <w:t>empresa y los usuarios</w:t>
      </w:r>
      <w:r w:rsidRPr="00BE35D3">
        <w:rPr>
          <w:rFonts w:ascii="Arial Narrow" w:hAnsi="Arial Narrow" w:cs="Arial"/>
          <w:color w:val="000000"/>
          <w:sz w:val="28"/>
          <w:szCs w:val="28"/>
        </w:rPr>
        <w:t xml:space="preserve">. </w:t>
      </w:r>
    </w:p>
    <w:p w14:paraId="58F52392" w14:textId="77777777" w:rsidR="00283167" w:rsidRDefault="00283167" w:rsidP="00283167">
      <w:pPr>
        <w:pStyle w:val="Default"/>
        <w:spacing w:line="360" w:lineRule="auto"/>
        <w:jc w:val="both"/>
        <w:rPr>
          <w:rFonts w:ascii="Arial Narrow" w:hAnsi="Arial Narrow" w:cs="Arial"/>
          <w:sz w:val="28"/>
          <w:szCs w:val="28"/>
        </w:rPr>
      </w:pPr>
    </w:p>
    <w:p w14:paraId="4F6288BB" w14:textId="77777777" w:rsidR="006162DF" w:rsidRDefault="00BE35D3" w:rsidP="00283167">
      <w:pPr>
        <w:pStyle w:val="Default"/>
        <w:spacing w:line="360" w:lineRule="auto"/>
        <w:jc w:val="both"/>
        <w:rPr>
          <w:rFonts w:ascii="Arial Narrow" w:hAnsi="Arial Narrow" w:cs="Arial"/>
          <w:sz w:val="28"/>
          <w:szCs w:val="28"/>
        </w:rPr>
      </w:pPr>
      <w:r w:rsidRPr="00A14C1D">
        <w:rPr>
          <w:rFonts w:ascii="Arial Narrow" w:hAnsi="Arial Narrow" w:cs="Arial"/>
          <w:sz w:val="28"/>
          <w:szCs w:val="28"/>
        </w:rPr>
        <w:t xml:space="preserve">Comprendiéndose, la Señalización como una técnica que pretende mediante estímulos indicativos visuales y sonoros, condicionar el comportamiento del personal que lo recibe frente a los riesgos, peligros o circunstancias que desean ser resaltados para que éstos sean eludidos, la </w:t>
      </w:r>
      <w:r w:rsidR="006162DF">
        <w:rPr>
          <w:rFonts w:ascii="Arial Narrow" w:hAnsi="Arial Narrow" w:cs="Arial"/>
          <w:sz w:val="28"/>
          <w:szCs w:val="28"/>
        </w:rPr>
        <w:t>empresa</w:t>
      </w:r>
      <w:r w:rsidRPr="00A14C1D">
        <w:rPr>
          <w:rFonts w:ascii="Arial Narrow" w:hAnsi="Arial Narrow" w:cs="Arial"/>
          <w:sz w:val="28"/>
          <w:szCs w:val="28"/>
        </w:rPr>
        <w:t>, emplea en la actualidad, diversos tipos de señalización, tanto para sus diferentes áreas de trabajo como para los vehículos que hacen parte de sus operaciones. De acuerdo con lo anterior, la señalización se llevará a cabo de acuerdo con la normatividad aplicable y las normas de Seguridad y Salud en el trabajo.</w:t>
      </w:r>
    </w:p>
    <w:p w14:paraId="12244EF8" w14:textId="77777777" w:rsidR="00BE35D3" w:rsidRPr="00A14C1D" w:rsidRDefault="00BE35D3" w:rsidP="00283167">
      <w:pPr>
        <w:pStyle w:val="Default"/>
        <w:spacing w:line="360" w:lineRule="auto"/>
        <w:jc w:val="both"/>
        <w:rPr>
          <w:rFonts w:ascii="Arial Narrow" w:hAnsi="Arial Narrow" w:cs="Arial"/>
          <w:sz w:val="28"/>
          <w:szCs w:val="28"/>
        </w:rPr>
      </w:pPr>
      <w:r w:rsidRPr="00A14C1D">
        <w:rPr>
          <w:rFonts w:ascii="Arial Narrow" w:hAnsi="Arial Narrow" w:cs="Arial"/>
          <w:sz w:val="28"/>
          <w:szCs w:val="28"/>
        </w:rPr>
        <w:t xml:space="preserve"> </w:t>
      </w:r>
    </w:p>
    <w:p w14:paraId="15F63C30" w14:textId="77777777" w:rsidR="00BE35D3" w:rsidRDefault="00BE35D3" w:rsidP="00283167">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Para los parqueaderos y su ingreso se debe hacer un análisis o auditoría de seguridad al parqueadero para identificar los riesgos a los que están expuestos los empleados y demás personas que hagan uso de este y desarrollar los respectivos planes de mitigación. </w:t>
      </w:r>
    </w:p>
    <w:p w14:paraId="32AC17D6" w14:textId="77777777" w:rsidR="00A11278" w:rsidRDefault="00A11278" w:rsidP="00283167">
      <w:pPr>
        <w:autoSpaceDE w:val="0"/>
        <w:autoSpaceDN w:val="0"/>
        <w:adjustRightInd w:val="0"/>
        <w:spacing w:after="0" w:line="360" w:lineRule="auto"/>
        <w:jc w:val="both"/>
        <w:rPr>
          <w:rFonts w:ascii="Arial Narrow" w:hAnsi="Arial Narrow" w:cs="Arial"/>
          <w:color w:val="000000"/>
          <w:sz w:val="28"/>
          <w:szCs w:val="28"/>
        </w:rPr>
      </w:pPr>
    </w:p>
    <w:tbl>
      <w:tblPr>
        <w:tblStyle w:val="Tablaconcuadrcula"/>
        <w:tblW w:w="0" w:type="auto"/>
        <w:tblBorders>
          <w:top w:val="single" w:sz="4" w:space="0" w:color="A95715" w:themeColor="accent3" w:themeShade="BF"/>
          <w:left w:val="single" w:sz="4" w:space="0" w:color="A95715" w:themeColor="accent3" w:themeShade="BF"/>
          <w:bottom w:val="single" w:sz="4" w:space="0" w:color="A95715" w:themeColor="accent3" w:themeShade="BF"/>
          <w:right w:val="single" w:sz="4" w:space="0" w:color="A95715" w:themeColor="accent3" w:themeShade="BF"/>
          <w:insideH w:val="single" w:sz="4" w:space="0" w:color="A95715" w:themeColor="accent3" w:themeShade="BF"/>
          <w:insideV w:val="single" w:sz="4" w:space="0" w:color="A95715" w:themeColor="accent3" w:themeShade="BF"/>
        </w:tblBorders>
        <w:tblLook w:val="04A0" w:firstRow="1" w:lastRow="0" w:firstColumn="1" w:lastColumn="0" w:noHBand="0" w:noVBand="1"/>
      </w:tblPr>
      <w:tblGrid>
        <w:gridCol w:w="2914"/>
        <w:gridCol w:w="2903"/>
        <w:gridCol w:w="2903"/>
      </w:tblGrid>
      <w:tr w:rsidR="00A11278" w:rsidRPr="005333EB" w14:paraId="013CB1FA" w14:textId="77777777" w:rsidTr="00A11278">
        <w:tc>
          <w:tcPr>
            <w:tcW w:w="2992" w:type="dxa"/>
            <w:shd w:val="clear" w:color="auto" w:fill="A95715" w:themeFill="accent3" w:themeFillShade="BF"/>
          </w:tcPr>
          <w:p w14:paraId="562805D6" w14:textId="77777777" w:rsidR="00A11278" w:rsidRPr="005333EB" w:rsidRDefault="00A11278" w:rsidP="00A11278">
            <w:pPr>
              <w:pStyle w:val="Default"/>
              <w:jc w:val="both"/>
              <w:rPr>
                <w:rFonts w:ascii="Arial Narrow" w:hAnsi="Arial Narrow"/>
                <w:b/>
                <w:color w:val="FFFFFF" w:themeColor="background1"/>
                <w:sz w:val="28"/>
                <w:szCs w:val="28"/>
              </w:rPr>
            </w:pPr>
          </w:p>
          <w:p w14:paraId="5874CB6A" w14:textId="77777777" w:rsidR="00A11278" w:rsidRPr="005333EB" w:rsidRDefault="00A11278" w:rsidP="00A11278">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ACCIONES A DESARROLLAR </w:t>
            </w:r>
          </w:p>
          <w:p w14:paraId="13AC9832" w14:textId="77777777" w:rsidR="00A11278" w:rsidRPr="005333EB" w:rsidRDefault="00A11278" w:rsidP="00A11278">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5F578536" w14:textId="77777777" w:rsidR="00A11278" w:rsidRPr="005333EB" w:rsidRDefault="00A11278" w:rsidP="00A11278">
            <w:pPr>
              <w:pStyle w:val="Default"/>
              <w:jc w:val="both"/>
              <w:rPr>
                <w:rFonts w:ascii="Arial Narrow" w:hAnsi="Arial Narrow"/>
                <w:b/>
                <w:color w:val="FFFFFF" w:themeColor="background1"/>
                <w:sz w:val="28"/>
                <w:szCs w:val="28"/>
              </w:rPr>
            </w:pPr>
          </w:p>
          <w:p w14:paraId="3B9E5AA9" w14:textId="77777777" w:rsidR="00A11278" w:rsidRPr="005333EB" w:rsidRDefault="00A11278" w:rsidP="00A11278">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INDICADORES DE GESTIÓN </w:t>
            </w:r>
          </w:p>
          <w:p w14:paraId="4508CA67" w14:textId="77777777" w:rsidR="00A11278" w:rsidRPr="005333EB" w:rsidRDefault="00A11278" w:rsidP="00A11278">
            <w:pPr>
              <w:pStyle w:val="Default"/>
              <w:jc w:val="both"/>
              <w:rPr>
                <w:rFonts w:ascii="Arial Narrow" w:hAnsi="Arial Narrow"/>
                <w:b/>
                <w:color w:val="FFFFFF" w:themeColor="background1"/>
                <w:sz w:val="28"/>
                <w:szCs w:val="28"/>
              </w:rPr>
            </w:pPr>
          </w:p>
        </w:tc>
        <w:tc>
          <w:tcPr>
            <w:tcW w:w="2993" w:type="dxa"/>
            <w:shd w:val="clear" w:color="auto" w:fill="A95715" w:themeFill="accent3" w:themeFillShade="BF"/>
          </w:tcPr>
          <w:p w14:paraId="7D49B66B" w14:textId="77777777" w:rsidR="00A11278" w:rsidRPr="005333EB" w:rsidRDefault="00A11278" w:rsidP="00A11278">
            <w:pPr>
              <w:pStyle w:val="Default"/>
              <w:jc w:val="both"/>
              <w:rPr>
                <w:rFonts w:ascii="Arial Narrow" w:hAnsi="Arial Narrow"/>
                <w:b/>
                <w:color w:val="FFFFFF" w:themeColor="background1"/>
                <w:sz w:val="28"/>
                <w:szCs w:val="28"/>
              </w:rPr>
            </w:pPr>
          </w:p>
          <w:p w14:paraId="0FE82162" w14:textId="77777777" w:rsidR="00A11278" w:rsidRPr="005333EB" w:rsidRDefault="00A11278" w:rsidP="00A11278">
            <w:pPr>
              <w:pStyle w:val="Default"/>
              <w:jc w:val="both"/>
              <w:rPr>
                <w:rFonts w:ascii="Arial Narrow" w:hAnsi="Arial Narrow"/>
                <w:b/>
                <w:color w:val="FFFFFF" w:themeColor="background1"/>
                <w:sz w:val="28"/>
                <w:szCs w:val="28"/>
              </w:rPr>
            </w:pPr>
            <w:r w:rsidRPr="005333EB">
              <w:rPr>
                <w:rFonts w:ascii="Arial Narrow" w:hAnsi="Arial Narrow"/>
                <w:b/>
                <w:color w:val="FFFFFF" w:themeColor="background1"/>
                <w:sz w:val="28"/>
                <w:szCs w:val="28"/>
              </w:rPr>
              <w:t xml:space="preserve">INDICADORES DE RESULTADO </w:t>
            </w:r>
          </w:p>
          <w:p w14:paraId="57555F7A" w14:textId="77777777" w:rsidR="00A11278" w:rsidRPr="005333EB" w:rsidRDefault="00A11278" w:rsidP="00A11278">
            <w:pPr>
              <w:pStyle w:val="Default"/>
              <w:jc w:val="both"/>
              <w:rPr>
                <w:rFonts w:ascii="Arial Narrow" w:hAnsi="Arial Narrow"/>
                <w:b/>
                <w:color w:val="FFFFFF" w:themeColor="background1"/>
                <w:sz w:val="28"/>
                <w:szCs w:val="28"/>
              </w:rPr>
            </w:pPr>
          </w:p>
        </w:tc>
      </w:tr>
      <w:tr w:rsidR="00A11278" w:rsidRPr="004F0721" w14:paraId="2F9A0466" w14:textId="77777777" w:rsidTr="00A11278">
        <w:tc>
          <w:tcPr>
            <w:tcW w:w="2992" w:type="dxa"/>
            <w:shd w:val="clear" w:color="auto" w:fill="auto"/>
          </w:tcPr>
          <w:p w14:paraId="10847174" w14:textId="77777777" w:rsidR="00A11278" w:rsidRPr="004F0721" w:rsidRDefault="00A11278" w:rsidP="00A11278">
            <w:pPr>
              <w:pStyle w:val="Default"/>
              <w:ind w:left="360"/>
              <w:jc w:val="both"/>
              <w:rPr>
                <w:rFonts w:ascii="Arial Narrow" w:hAnsi="Arial Narrow"/>
                <w:color w:val="auto"/>
                <w:sz w:val="28"/>
                <w:szCs w:val="28"/>
              </w:rPr>
            </w:pPr>
          </w:p>
          <w:p w14:paraId="44013A5F" w14:textId="298D8281" w:rsidR="00A11278" w:rsidRPr="004F0721" w:rsidRDefault="00A7301B" w:rsidP="00A11278">
            <w:pPr>
              <w:pStyle w:val="Default"/>
              <w:numPr>
                <w:ilvl w:val="0"/>
                <w:numId w:val="16"/>
              </w:numPr>
              <w:jc w:val="both"/>
              <w:rPr>
                <w:rFonts w:ascii="Arial Narrow" w:hAnsi="Arial Narrow"/>
                <w:color w:val="auto"/>
                <w:sz w:val="28"/>
                <w:szCs w:val="28"/>
              </w:rPr>
            </w:pPr>
            <w:r w:rsidRPr="00A7301B">
              <w:rPr>
                <w:rFonts w:ascii="Arial Narrow" w:hAnsi="Arial Narrow"/>
                <w:color w:val="244A58" w:themeColor="accent2"/>
                <w:sz w:val="28"/>
                <w:szCs w:val="28"/>
              </w:rPr>
              <w:t>Diagnostico de la rutas internas empleadas en la prestación del servicio</w:t>
            </w:r>
            <w:r>
              <w:rPr>
                <w:rFonts w:ascii="Arial Narrow" w:hAnsi="Arial Narrow"/>
                <w:color w:val="auto"/>
                <w:sz w:val="28"/>
                <w:szCs w:val="28"/>
              </w:rPr>
              <w:t xml:space="preserve"> </w:t>
            </w:r>
            <w:r w:rsidR="00A11278" w:rsidRPr="004F0721">
              <w:rPr>
                <w:rFonts w:ascii="Arial Narrow" w:hAnsi="Arial Narrow"/>
                <w:color w:val="auto"/>
                <w:sz w:val="28"/>
                <w:szCs w:val="28"/>
              </w:rPr>
              <w:t xml:space="preserve"> </w:t>
            </w:r>
            <w:r w:rsidR="00DC6E53">
              <w:rPr>
                <w:rFonts w:ascii="Arial Narrow" w:hAnsi="Arial Narrow"/>
                <w:color w:val="auto"/>
                <w:sz w:val="28"/>
                <w:szCs w:val="28"/>
              </w:rPr>
              <w:t>en cada colegio</w:t>
            </w:r>
          </w:p>
          <w:p w14:paraId="7E291B92" w14:textId="77777777" w:rsidR="00A11278" w:rsidRPr="004F0721" w:rsidRDefault="00A11278" w:rsidP="00A11278">
            <w:pPr>
              <w:pStyle w:val="Default"/>
              <w:ind w:left="360"/>
              <w:jc w:val="both"/>
              <w:rPr>
                <w:rFonts w:ascii="Arial Narrow" w:hAnsi="Arial Narrow"/>
                <w:color w:val="auto"/>
                <w:sz w:val="28"/>
                <w:szCs w:val="28"/>
              </w:rPr>
            </w:pPr>
          </w:p>
          <w:p w14:paraId="0A13BC75"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lastRenderedPageBreak/>
              <w:t xml:space="preserve">Promover y exigir una revisión técnica mecánica exhaustiva a los vehículos vinculados a la empresa. </w:t>
            </w:r>
          </w:p>
          <w:p w14:paraId="32319744" w14:textId="77777777" w:rsidR="00A11278" w:rsidRPr="004F0721" w:rsidRDefault="00A11278" w:rsidP="00A11278">
            <w:pPr>
              <w:pStyle w:val="Default"/>
              <w:ind w:left="360"/>
              <w:jc w:val="both"/>
              <w:rPr>
                <w:rFonts w:ascii="Arial Narrow" w:hAnsi="Arial Narrow"/>
                <w:color w:val="auto"/>
                <w:sz w:val="28"/>
                <w:szCs w:val="28"/>
              </w:rPr>
            </w:pPr>
          </w:p>
          <w:p w14:paraId="3384DF79"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Formulación de campañas que incentiven el mantenimiento y la revisión del estado de los elementos técnicos de los vehículos vinculados a la empresa. </w:t>
            </w:r>
          </w:p>
          <w:p w14:paraId="0B7E01A6" w14:textId="77777777" w:rsidR="00A11278" w:rsidRPr="004F0721" w:rsidRDefault="00A11278" w:rsidP="00A11278">
            <w:pPr>
              <w:pStyle w:val="Default"/>
              <w:ind w:left="360"/>
              <w:jc w:val="both"/>
              <w:rPr>
                <w:rFonts w:ascii="Arial Narrow" w:hAnsi="Arial Narrow"/>
                <w:color w:val="auto"/>
                <w:sz w:val="28"/>
                <w:szCs w:val="28"/>
              </w:rPr>
            </w:pPr>
          </w:p>
          <w:p w14:paraId="7C11E4DD"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Realizar el mantenimiento de los vehículos de manera PREVENTIVA Y CORRECTIVA.</w:t>
            </w:r>
          </w:p>
          <w:p w14:paraId="5585EEE4" w14:textId="77777777" w:rsidR="00A11278" w:rsidRPr="004F0721" w:rsidRDefault="00A11278" w:rsidP="00A11278">
            <w:pPr>
              <w:pStyle w:val="Default"/>
              <w:ind w:left="360"/>
              <w:jc w:val="both"/>
              <w:rPr>
                <w:rFonts w:ascii="Arial Narrow" w:hAnsi="Arial Narrow"/>
                <w:color w:val="auto"/>
                <w:sz w:val="28"/>
                <w:szCs w:val="28"/>
              </w:rPr>
            </w:pPr>
          </w:p>
          <w:p w14:paraId="0E2A7D5E" w14:textId="77777777" w:rsidR="00A11278" w:rsidRPr="004F0721" w:rsidRDefault="00A11278" w:rsidP="00A11278">
            <w:pPr>
              <w:pStyle w:val="Default"/>
              <w:ind w:left="360"/>
              <w:jc w:val="both"/>
              <w:rPr>
                <w:rFonts w:ascii="Arial Narrow" w:hAnsi="Arial Narrow"/>
                <w:color w:val="auto"/>
                <w:sz w:val="28"/>
                <w:szCs w:val="28"/>
              </w:rPr>
            </w:pPr>
          </w:p>
          <w:p w14:paraId="0F183F24" w14:textId="77777777" w:rsidR="00A11278" w:rsidRPr="004F0721" w:rsidRDefault="00A11278" w:rsidP="00A11278">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303B0033" w14:textId="77777777" w:rsidR="00A11278" w:rsidRPr="004F0721" w:rsidRDefault="00A11278" w:rsidP="00A11278">
            <w:pPr>
              <w:pStyle w:val="Default"/>
              <w:ind w:left="360"/>
              <w:jc w:val="both"/>
              <w:rPr>
                <w:rFonts w:ascii="Arial Narrow" w:hAnsi="Arial Narrow"/>
                <w:color w:val="auto"/>
                <w:sz w:val="28"/>
                <w:szCs w:val="28"/>
              </w:rPr>
            </w:pPr>
          </w:p>
          <w:p w14:paraId="6283803D" w14:textId="77777777" w:rsidR="00A11278" w:rsidRPr="004F0721" w:rsidRDefault="00A11278" w:rsidP="00A11278">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69DB8A96" w14:textId="77777777" w:rsidR="00A11278" w:rsidRPr="004F0721" w:rsidRDefault="00A11278" w:rsidP="00A11278">
            <w:pPr>
              <w:pStyle w:val="Default"/>
              <w:ind w:left="360"/>
              <w:jc w:val="both"/>
              <w:rPr>
                <w:rFonts w:ascii="Arial Narrow" w:hAnsi="Arial Narrow"/>
                <w:color w:val="auto"/>
                <w:sz w:val="28"/>
                <w:szCs w:val="28"/>
              </w:rPr>
            </w:pPr>
          </w:p>
        </w:tc>
        <w:tc>
          <w:tcPr>
            <w:tcW w:w="2993" w:type="dxa"/>
            <w:shd w:val="clear" w:color="auto" w:fill="auto"/>
          </w:tcPr>
          <w:p w14:paraId="511571D7" w14:textId="77777777" w:rsidR="00DC6E53" w:rsidRDefault="00DC6E53" w:rsidP="00DC6E53">
            <w:pPr>
              <w:pStyle w:val="Default"/>
              <w:jc w:val="both"/>
              <w:rPr>
                <w:rFonts w:ascii="Arial Narrow" w:hAnsi="Arial Narrow"/>
                <w:color w:val="auto"/>
                <w:sz w:val="28"/>
                <w:szCs w:val="28"/>
              </w:rPr>
            </w:pPr>
          </w:p>
          <w:p w14:paraId="3EBD3439" w14:textId="77777777" w:rsidR="00DC6E53" w:rsidRDefault="00DC6E53" w:rsidP="00A11278">
            <w:pPr>
              <w:pStyle w:val="Default"/>
              <w:numPr>
                <w:ilvl w:val="0"/>
                <w:numId w:val="16"/>
              </w:numPr>
              <w:jc w:val="both"/>
              <w:rPr>
                <w:rFonts w:ascii="Arial Narrow" w:hAnsi="Arial Narrow"/>
                <w:color w:val="auto"/>
                <w:sz w:val="28"/>
                <w:szCs w:val="28"/>
              </w:rPr>
            </w:pPr>
          </w:p>
          <w:p w14:paraId="75C582B0"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vehículos automotores en general que han sido inspeccionados en la revisión técnico </w:t>
            </w:r>
            <w:r w:rsidRPr="004F0721">
              <w:rPr>
                <w:rFonts w:ascii="Arial Narrow" w:hAnsi="Arial Narrow"/>
                <w:color w:val="auto"/>
                <w:sz w:val="28"/>
                <w:szCs w:val="28"/>
              </w:rPr>
              <w:lastRenderedPageBreak/>
              <w:t xml:space="preserve">mecánica. </w:t>
            </w:r>
          </w:p>
          <w:p w14:paraId="3533834A" w14:textId="77777777" w:rsidR="00A11278" w:rsidRPr="004F0721" w:rsidRDefault="00A11278" w:rsidP="00A11278">
            <w:pPr>
              <w:pStyle w:val="Default"/>
              <w:ind w:left="360"/>
              <w:jc w:val="both"/>
              <w:rPr>
                <w:rFonts w:ascii="Arial Narrow" w:hAnsi="Arial Narrow"/>
                <w:color w:val="auto"/>
                <w:sz w:val="28"/>
                <w:szCs w:val="28"/>
              </w:rPr>
            </w:pPr>
          </w:p>
          <w:p w14:paraId="14407059"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campañas de sensibilización sobre la importancia de la revisión técnico mecánica realizadas. </w:t>
            </w:r>
          </w:p>
          <w:p w14:paraId="0722BE3B" w14:textId="77777777" w:rsidR="00A11278" w:rsidRPr="004F0721" w:rsidRDefault="00A11278" w:rsidP="00A11278">
            <w:pPr>
              <w:pStyle w:val="Default"/>
              <w:jc w:val="both"/>
              <w:rPr>
                <w:rFonts w:ascii="Arial Narrow" w:hAnsi="Arial Narrow"/>
                <w:color w:val="auto"/>
                <w:sz w:val="28"/>
                <w:szCs w:val="28"/>
              </w:rPr>
            </w:pPr>
          </w:p>
          <w:p w14:paraId="5AE8A43D" w14:textId="77777777" w:rsidR="00A11278" w:rsidRPr="004F0721" w:rsidRDefault="00A11278" w:rsidP="00A11278">
            <w:pPr>
              <w:pStyle w:val="Default"/>
              <w:ind w:left="360"/>
              <w:jc w:val="both"/>
              <w:rPr>
                <w:rFonts w:ascii="Arial Narrow" w:hAnsi="Arial Narrow"/>
                <w:color w:val="auto"/>
                <w:sz w:val="28"/>
                <w:szCs w:val="28"/>
              </w:rPr>
            </w:pPr>
          </w:p>
          <w:p w14:paraId="29F1AAF4"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Llevar un histórico del mantenimiento preventivo y correctivo y la ficha técnica de cada vehículo vinculado a la empresa.</w:t>
            </w:r>
          </w:p>
          <w:p w14:paraId="3738109B" w14:textId="77777777" w:rsidR="00A11278" w:rsidRPr="004F0721" w:rsidRDefault="00A11278" w:rsidP="00A11278">
            <w:pPr>
              <w:pStyle w:val="Default"/>
              <w:ind w:left="360"/>
              <w:jc w:val="both"/>
              <w:rPr>
                <w:rFonts w:ascii="Arial Narrow" w:hAnsi="Arial Narrow"/>
                <w:color w:val="auto"/>
                <w:sz w:val="28"/>
                <w:szCs w:val="28"/>
              </w:rPr>
            </w:pPr>
          </w:p>
        </w:tc>
        <w:tc>
          <w:tcPr>
            <w:tcW w:w="2993" w:type="dxa"/>
            <w:shd w:val="clear" w:color="auto" w:fill="auto"/>
          </w:tcPr>
          <w:p w14:paraId="7CE1EC76" w14:textId="77777777" w:rsidR="00A11278" w:rsidRPr="004F0721" w:rsidRDefault="00A11278" w:rsidP="00A11278">
            <w:pPr>
              <w:pStyle w:val="Default"/>
              <w:ind w:left="360"/>
              <w:jc w:val="both"/>
              <w:rPr>
                <w:rFonts w:ascii="Arial Narrow" w:hAnsi="Arial Narrow"/>
                <w:color w:val="auto"/>
                <w:sz w:val="28"/>
                <w:szCs w:val="28"/>
              </w:rPr>
            </w:pPr>
          </w:p>
          <w:p w14:paraId="02396920"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Porcentaje de cumplimiento de vehículos que en que pasan por la revisión técnico mecánica. </w:t>
            </w:r>
          </w:p>
          <w:p w14:paraId="6F82A6A5" w14:textId="77777777" w:rsidR="00A11278" w:rsidRPr="004F0721" w:rsidRDefault="00A11278" w:rsidP="00A11278">
            <w:pPr>
              <w:pStyle w:val="Default"/>
              <w:ind w:left="360"/>
              <w:jc w:val="both"/>
              <w:rPr>
                <w:rFonts w:ascii="Arial Narrow" w:hAnsi="Arial Narrow"/>
                <w:color w:val="auto"/>
                <w:sz w:val="28"/>
                <w:szCs w:val="28"/>
              </w:rPr>
            </w:pPr>
          </w:p>
          <w:p w14:paraId="024006BA"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lastRenderedPageBreak/>
              <w:t xml:space="preserve">Cantidad de procesos de control y fiscalización sobre la revisión técnico mecánica de los vehículos vinculados a la empresa. </w:t>
            </w:r>
          </w:p>
          <w:p w14:paraId="6D4EBEA5" w14:textId="77777777" w:rsidR="00A11278" w:rsidRPr="004F0721" w:rsidRDefault="00A11278" w:rsidP="00A11278">
            <w:pPr>
              <w:pStyle w:val="Default"/>
              <w:ind w:left="360"/>
              <w:jc w:val="both"/>
              <w:rPr>
                <w:rFonts w:ascii="Arial Narrow" w:hAnsi="Arial Narrow"/>
                <w:color w:val="auto"/>
                <w:sz w:val="28"/>
                <w:szCs w:val="28"/>
              </w:rPr>
            </w:pPr>
          </w:p>
          <w:p w14:paraId="00F4BF2D"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 xml:space="preserve">Número de infracciones cursadas por incumplimiento de la revisión técnico mecánica de los vehículos vinculados a la empresa. </w:t>
            </w:r>
          </w:p>
          <w:p w14:paraId="4856D5DF" w14:textId="77777777" w:rsidR="00A11278" w:rsidRPr="004F0721" w:rsidRDefault="00A11278" w:rsidP="00A11278">
            <w:pPr>
              <w:pStyle w:val="Default"/>
              <w:ind w:left="360"/>
              <w:jc w:val="both"/>
              <w:rPr>
                <w:rFonts w:ascii="Arial Narrow" w:hAnsi="Arial Narrow"/>
                <w:color w:val="auto"/>
                <w:sz w:val="28"/>
                <w:szCs w:val="28"/>
              </w:rPr>
            </w:pPr>
          </w:p>
          <w:p w14:paraId="4657B284" w14:textId="77777777" w:rsidR="00A11278" w:rsidRPr="004F0721" w:rsidRDefault="00A11278" w:rsidP="00A11278">
            <w:pPr>
              <w:pStyle w:val="Default"/>
              <w:numPr>
                <w:ilvl w:val="0"/>
                <w:numId w:val="16"/>
              </w:numPr>
              <w:jc w:val="both"/>
              <w:rPr>
                <w:rFonts w:ascii="Arial Narrow" w:hAnsi="Arial Narrow"/>
                <w:color w:val="auto"/>
                <w:sz w:val="28"/>
                <w:szCs w:val="28"/>
              </w:rPr>
            </w:pPr>
            <w:r w:rsidRPr="004F0721">
              <w:rPr>
                <w:rFonts w:ascii="Arial Narrow" w:hAnsi="Arial Narrow"/>
                <w:color w:val="auto"/>
                <w:sz w:val="28"/>
                <w:szCs w:val="28"/>
              </w:rPr>
              <w:t>Porcentaje de disminución de accidentes de tránsito producidos por deficiencia en las condiciones técnico mecánicas de los vehículos vinculados a la empresa.</w:t>
            </w:r>
          </w:p>
          <w:p w14:paraId="2D68437A" w14:textId="77777777" w:rsidR="00A11278" w:rsidRPr="004F0721" w:rsidRDefault="00A11278" w:rsidP="00A11278">
            <w:pPr>
              <w:pStyle w:val="Default"/>
              <w:ind w:left="360"/>
              <w:jc w:val="both"/>
              <w:rPr>
                <w:rFonts w:ascii="Arial Narrow" w:hAnsi="Arial Narrow"/>
                <w:color w:val="auto"/>
                <w:sz w:val="28"/>
                <w:szCs w:val="28"/>
              </w:rPr>
            </w:pPr>
            <w:r w:rsidRPr="004F0721">
              <w:rPr>
                <w:rFonts w:ascii="Arial Narrow" w:hAnsi="Arial Narrow"/>
                <w:color w:val="auto"/>
                <w:sz w:val="28"/>
                <w:szCs w:val="28"/>
              </w:rPr>
              <w:t xml:space="preserve"> </w:t>
            </w:r>
          </w:p>
          <w:p w14:paraId="13F16AC7" w14:textId="77777777" w:rsidR="00A11278" w:rsidRPr="004F0721" w:rsidRDefault="00A11278" w:rsidP="00A11278">
            <w:pPr>
              <w:pStyle w:val="Default"/>
              <w:ind w:left="360"/>
              <w:jc w:val="both"/>
              <w:rPr>
                <w:rFonts w:ascii="Arial Narrow" w:hAnsi="Arial Narrow"/>
                <w:color w:val="auto"/>
                <w:sz w:val="28"/>
                <w:szCs w:val="28"/>
              </w:rPr>
            </w:pPr>
          </w:p>
        </w:tc>
      </w:tr>
    </w:tbl>
    <w:p w14:paraId="0F1B3BDF" w14:textId="77777777" w:rsidR="00A11278" w:rsidRDefault="00A11278" w:rsidP="00283167">
      <w:pPr>
        <w:autoSpaceDE w:val="0"/>
        <w:autoSpaceDN w:val="0"/>
        <w:adjustRightInd w:val="0"/>
        <w:spacing w:after="0" w:line="360" w:lineRule="auto"/>
        <w:jc w:val="both"/>
        <w:rPr>
          <w:rFonts w:ascii="Arial Narrow" w:hAnsi="Arial Narrow" w:cs="Arial"/>
          <w:color w:val="000000"/>
          <w:sz w:val="28"/>
          <w:szCs w:val="28"/>
        </w:rPr>
      </w:pPr>
    </w:p>
    <w:p w14:paraId="226FCAD7" w14:textId="77777777" w:rsidR="00B60A2A" w:rsidRPr="00BE35D3" w:rsidRDefault="00B60A2A" w:rsidP="00283167">
      <w:pPr>
        <w:autoSpaceDE w:val="0"/>
        <w:autoSpaceDN w:val="0"/>
        <w:adjustRightInd w:val="0"/>
        <w:spacing w:after="0" w:line="360" w:lineRule="auto"/>
        <w:jc w:val="both"/>
        <w:rPr>
          <w:rFonts w:ascii="Arial Narrow" w:hAnsi="Arial Narrow" w:cs="Arial"/>
          <w:color w:val="000000"/>
          <w:sz w:val="28"/>
          <w:szCs w:val="28"/>
        </w:rPr>
      </w:pPr>
    </w:p>
    <w:p w14:paraId="35C565EF" w14:textId="77777777" w:rsidR="00BE35D3" w:rsidRPr="00A865A5" w:rsidRDefault="00FC7C8E" w:rsidP="00A865A5">
      <w:pPr>
        <w:pStyle w:val="Ttulo3"/>
        <w:rPr>
          <w:rFonts w:ascii="Arial Narrow" w:hAnsi="Arial Narrow"/>
          <w:color w:val="auto"/>
          <w:sz w:val="28"/>
          <w:szCs w:val="28"/>
        </w:rPr>
      </w:pPr>
      <w:bookmarkStart w:id="59" w:name="_Toc344571545"/>
      <w:r w:rsidRPr="00A865A5">
        <w:rPr>
          <w:rFonts w:ascii="Arial Narrow" w:hAnsi="Arial Narrow"/>
          <w:color w:val="auto"/>
          <w:sz w:val="28"/>
          <w:szCs w:val="28"/>
        </w:rPr>
        <w:t>8.3.</w:t>
      </w:r>
      <w:r w:rsidR="00BE35D3" w:rsidRPr="00A865A5">
        <w:rPr>
          <w:rFonts w:ascii="Arial Narrow" w:hAnsi="Arial Narrow"/>
          <w:color w:val="auto"/>
          <w:sz w:val="28"/>
          <w:szCs w:val="28"/>
        </w:rPr>
        <w:t>3. Rutas Externas</w:t>
      </w:r>
      <w:bookmarkEnd w:id="59"/>
      <w:r w:rsidR="00BE35D3" w:rsidRPr="00A865A5">
        <w:rPr>
          <w:rFonts w:ascii="Arial Narrow" w:hAnsi="Arial Narrow"/>
          <w:color w:val="auto"/>
          <w:sz w:val="28"/>
          <w:szCs w:val="28"/>
        </w:rPr>
        <w:t xml:space="preserve"> </w:t>
      </w:r>
    </w:p>
    <w:p w14:paraId="70E454C4"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p>
    <w:p w14:paraId="0294E655" w14:textId="77777777" w:rsidR="00BE35D3" w:rsidRPr="00A865A5" w:rsidRDefault="00FC7C8E" w:rsidP="00A865A5">
      <w:pPr>
        <w:pStyle w:val="Ttulo4"/>
        <w:rPr>
          <w:rFonts w:ascii="Arial Narrow" w:hAnsi="Arial Narrow"/>
          <w:i w:val="0"/>
          <w:color w:val="auto"/>
          <w:sz w:val="28"/>
          <w:szCs w:val="28"/>
        </w:rPr>
      </w:pPr>
      <w:r w:rsidRPr="00A865A5">
        <w:rPr>
          <w:rFonts w:ascii="Arial Narrow" w:hAnsi="Arial Narrow"/>
          <w:i w:val="0"/>
          <w:color w:val="auto"/>
          <w:sz w:val="28"/>
          <w:szCs w:val="28"/>
        </w:rPr>
        <w:t>8.3.</w:t>
      </w:r>
      <w:r w:rsidR="00BE35D3" w:rsidRPr="00A865A5">
        <w:rPr>
          <w:rFonts w:ascii="Arial Narrow" w:hAnsi="Arial Narrow"/>
          <w:i w:val="0"/>
          <w:color w:val="auto"/>
          <w:sz w:val="28"/>
          <w:szCs w:val="28"/>
        </w:rPr>
        <w:t xml:space="preserve">3.1. Inspecciones de Ruta </w:t>
      </w:r>
    </w:p>
    <w:p w14:paraId="2554F990" w14:textId="77777777" w:rsidR="00BE35D3" w:rsidRPr="00BE35D3" w:rsidRDefault="00BE35D3" w:rsidP="00283167">
      <w:pPr>
        <w:autoSpaceDE w:val="0"/>
        <w:autoSpaceDN w:val="0"/>
        <w:adjustRightInd w:val="0"/>
        <w:spacing w:after="0" w:line="360" w:lineRule="auto"/>
        <w:jc w:val="both"/>
        <w:rPr>
          <w:rFonts w:ascii="Arial Narrow" w:hAnsi="Arial Narrow" w:cs="Arial"/>
          <w:color w:val="000000"/>
          <w:sz w:val="28"/>
          <w:szCs w:val="28"/>
        </w:rPr>
      </w:pPr>
    </w:p>
    <w:p w14:paraId="47F6C302" w14:textId="77777777" w:rsidR="00BE35D3" w:rsidRDefault="00BE35D3" w:rsidP="00283167">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lastRenderedPageBreak/>
        <w:t xml:space="preserve">Las Inspecciones de Rutas, constituyen una de las principales actividades en materia de Seguridad Vial, considerándose éstas como actividades operativas que se realizan de modo sistemático y permanente, con el objeto de detectar, analizar y controlar los riesgos. La </w:t>
      </w:r>
      <w:r w:rsidR="00FC7C8E">
        <w:rPr>
          <w:rFonts w:ascii="Arial Narrow" w:hAnsi="Arial Narrow" w:cs="Arial"/>
          <w:color w:val="000000"/>
          <w:sz w:val="28"/>
          <w:szCs w:val="28"/>
        </w:rPr>
        <w:t>empresa</w:t>
      </w:r>
      <w:r w:rsidRPr="00BE35D3">
        <w:rPr>
          <w:rFonts w:ascii="Arial Narrow" w:hAnsi="Arial Narrow" w:cs="Arial"/>
          <w:color w:val="000000"/>
          <w:sz w:val="28"/>
          <w:szCs w:val="28"/>
        </w:rPr>
        <w:t xml:space="preserve">, en este sentido, llevara a cabo un plan permanente y consistente de inspecciones en ruta, en los cuales se verificaran los siguientes aspectos: </w:t>
      </w:r>
    </w:p>
    <w:p w14:paraId="60A40F52" w14:textId="77777777" w:rsidR="00FC7C8E" w:rsidRPr="00BE35D3" w:rsidRDefault="00FC7C8E" w:rsidP="00283167">
      <w:pPr>
        <w:autoSpaceDE w:val="0"/>
        <w:autoSpaceDN w:val="0"/>
        <w:adjustRightInd w:val="0"/>
        <w:spacing w:after="0" w:line="360" w:lineRule="auto"/>
        <w:jc w:val="both"/>
        <w:rPr>
          <w:rFonts w:ascii="Arial Narrow" w:hAnsi="Arial Narrow" w:cs="Arial"/>
          <w:color w:val="000000"/>
          <w:sz w:val="28"/>
          <w:szCs w:val="28"/>
        </w:rPr>
      </w:pPr>
    </w:p>
    <w:p w14:paraId="10ECB6B3" w14:textId="77777777" w:rsidR="00BE35D3" w:rsidRPr="00BE35D3" w:rsidRDefault="00BE35D3" w:rsidP="00283167">
      <w:pPr>
        <w:autoSpaceDE w:val="0"/>
        <w:autoSpaceDN w:val="0"/>
        <w:adjustRightInd w:val="0"/>
        <w:spacing w:after="61"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Control de velocidad </w:t>
      </w:r>
    </w:p>
    <w:p w14:paraId="6429B8CF" w14:textId="77777777" w:rsidR="00BE35D3" w:rsidRPr="00BE35D3" w:rsidRDefault="00BE35D3" w:rsidP="00283167">
      <w:pPr>
        <w:autoSpaceDE w:val="0"/>
        <w:autoSpaceDN w:val="0"/>
        <w:adjustRightInd w:val="0"/>
        <w:spacing w:after="61"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Control de identidad del conductor </w:t>
      </w:r>
    </w:p>
    <w:p w14:paraId="2FA3B77D" w14:textId="77777777" w:rsidR="00BE35D3" w:rsidRPr="00BE35D3" w:rsidRDefault="00BE35D3" w:rsidP="00283167">
      <w:pPr>
        <w:autoSpaceDE w:val="0"/>
        <w:autoSpaceDN w:val="0"/>
        <w:adjustRightInd w:val="0"/>
        <w:spacing w:after="61"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Documentación del vehículo y del viaje </w:t>
      </w:r>
    </w:p>
    <w:p w14:paraId="36C30B88" w14:textId="77777777" w:rsidR="00BE35D3" w:rsidRPr="00BE35D3" w:rsidRDefault="00BE35D3" w:rsidP="00283167">
      <w:pPr>
        <w:autoSpaceDE w:val="0"/>
        <w:autoSpaceDN w:val="0"/>
        <w:adjustRightInd w:val="0"/>
        <w:spacing w:after="61"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Equipo de carretera y de emergencias </w:t>
      </w:r>
    </w:p>
    <w:p w14:paraId="739E2111" w14:textId="77777777" w:rsidR="00BE35D3" w:rsidRPr="00BE35D3" w:rsidRDefault="00BE35D3" w:rsidP="00283167">
      <w:pPr>
        <w:autoSpaceDE w:val="0"/>
        <w:autoSpaceDN w:val="0"/>
        <w:adjustRightInd w:val="0"/>
        <w:spacing w:after="61" w:line="360" w:lineRule="auto"/>
        <w:jc w:val="both"/>
        <w:rPr>
          <w:rFonts w:ascii="Arial Narrow" w:hAnsi="Arial Narrow" w:cs="Arial"/>
          <w:color w:val="000000"/>
          <w:sz w:val="28"/>
          <w:szCs w:val="28"/>
        </w:rPr>
      </w:pPr>
      <w:r w:rsidRPr="00BE35D3">
        <w:rPr>
          <w:rFonts w:ascii="Arial Narrow" w:hAnsi="Arial Narrow" w:cs="Arial"/>
          <w:color w:val="000000"/>
          <w:sz w:val="28"/>
          <w:szCs w:val="28"/>
        </w:rPr>
        <w:t xml:space="preserve">• Estado general del vehículo </w:t>
      </w:r>
    </w:p>
    <w:p w14:paraId="14678004" w14:textId="77777777" w:rsidR="009A18D4" w:rsidRPr="00D64AC4" w:rsidRDefault="00BE35D3" w:rsidP="00D64AC4">
      <w:pPr>
        <w:autoSpaceDE w:val="0"/>
        <w:autoSpaceDN w:val="0"/>
        <w:adjustRightInd w:val="0"/>
        <w:spacing w:after="0" w:line="360" w:lineRule="auto"/>
        <w:jc w:val="both"/>
        <w:rPr>
          <w:rFonts w:ascii="Arial Narrow" w:hAnsi="Arial Narrow" w:cs="Arial"/>
          <w:color w:val="000000"/>
          <w:sz w:val="28"/>
          <w:szCs w:val="28"/>
        </w:rPr>
      </w:pPr>
      <w:r w:rsidRPr="00BE35D3">
        <w:rPr>
          <w:rFonts w:ascii="Arial Narrow" w:hAnsi="Arial Narrow" w:cs="Arial"/>
          <w:color w:val="000000"/>
          <w:sz w:val="28"/>
          <w:szCs w:val="28"/>
        </w:rPr>
        <w:t>• Horas de conducción y tiempo al destino</w:t>
      </w:r>
    </w:p>
    <w:p w14:paraId="61A6D039" w14:textId="77777777" w:rsidR="009A18D4" w:rsidRDefault="009A18D4" w:rsidP="00001BDF">
      <w:pPr>
        <w:rPr>
          <w:rFonts w:ascii="Arial" w:hAnsi="Arial" w:cs="Arial"/>
          <w:sz w:val="24"/>
        </w:rPr>
      </w:pPr>
    </w:p>
    <w:p w14:paraId="578F1271" w14:textId="77777777" w:rsidR="009A18D4" w:rsidRDefault="009A18D4" w:rsidP="00001BDF">
      <w:pPr>
        <w:rPr>
          <w:rFonts w:ascii="Arial" w:hAnsi="Arial" w:cs="Arial"/>
          <w:sz w:val="24"/>
        </w:rPr>
      </w:pPr>
    </w:p>
    <w:p w14:paraId="06459E44" w14:textId="77777777" w:rsidR="00196612" w:rsidRDefault="00196612" w:rsidP="00001BDF">
      <w:pPr>
        <w:rPr>
          <w:rFonts w:ascii="Arial" w:hAnsi="Arial" w:cs="Arial"/>
          <w:sz w:val="24"/>
        </w:rPr>
      </w:pPr>
    </w:p>
    <w:p w14:paraId="26C35CEF" w14:textId="77777777" w:rsidR="00001BDF" w:rsidRPr="00121276" w:rsidRDefault="00001BDF" w:rsidP="00001BDF">
      <w:pPr>
        <w:jc w:val="center"/>
        <w:rPr>
          <w:rFonts w:ascii="Arial" w:hAnsi="Arial" w:cs="Arial"/>
          <w:b/>
          <w:sz w:val="24"/>
        </w:rPr>
      </w:pPr>
      <w:r>
        <w:rPr>
          <w:rFonts w:ascii="Arial" w:hAnsi="Arial" w:cs="Arial"/>
          <w:b/>
          <w:sz w:val="24"/>
        </w:rPr>
        <w:t>CONVENCIONES</w:t>
      </w:r>
    </w:p>
    <w:tbl>
      <w:tblPr>
        <w:tblStyle w:val="Tablaconcuadrcula"/>
        <w:tblW w:w="0" w:type="auto"/>
        <w:tblLook w:val="04A0" w:firstRow="1" w:lastRow="0" w:firstColumn="1" w:lastColumn="0" w:noHBand="0" w:noVBand="1"/>
      </w:tblPr>
      <w:tblGrid>
        <w:gridCol w:w="814"/>
        <w:gridCol w:w="3559"/>
        <w:gridCol w:w="862"/>
        <w:gridCol w:w="3485"/>
      </w:tblGrid>
      <w:tr w:rsidR="00001BDF" w:rsidRPr="00732745" w14:paraId="5193E75D" w14:textId="77777777" w:rsidTr="005C678C">
        <w:tc>
          <w:tcPr>
            <w:tcW w:w="534" w:type="dxa"/>
          </w:tcPr>
          <w:p w14:paraId="2FD0F52C" w14:textId="77777777" w:rsidR="00001BDF" w:rsidRPr="00732745" w:rsidRDefault="00091070" w:rsidP="005C678C">
            <w:pPr>
              <w:jc w:val="center"/>
              <w:rPr>
                <w:rFonts w:ascii="Arial" w:hAnsi="Arial" w:cs="Arial"/>
                <w:sz w:val="18"/>
              </w:rPr>
            </w:pPr>
            <w:r>
              <w:rPr>
                <w:rFonts w:eastAsiaTheme="minorHAnsi"/>
                <w:sz w:val="18"/>
                <w:lang w:eastAsia="en-US"/>
              </w:rPr>
              <w:pict w14:anchorId="014B1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4.8pt">
                  <v:imagedata r:id="rId25" o:title=""/>
                </v:shape>
              </w:pict>
            </w:r>
          </w:p>
        </w:tc>
        <w:tc>
          <w:tcPr>
            <w:tcW w:w="3788" w:type="dxa"/>
          </w:tcPr>
          <w:p w14:paraId="7E5A633C" w14:textId="77777777" w:rsidR="00001BDF" w:rsidRPr="00732745" w:rsidRDefault="00001BDF" w:rsidP="005C678C">
            <w:pPr>
              <w:jc w:val="center"/>
              <w:rPr>
                <w:rFonts w:ascii="Arial" w:hAnsi="Arial" w:cs="Arial"/>
                <w:sz w:val="18"/>
              </w:rPr>
            </w:pPr>
            <w:r w:rsidRPr="00732745">
              <w:rPr>
                <w:rFonts w:ascii="Arial" w:hAnsi="Arial" w:cs="Arial"/>
                <w:sz w:val="18"/>
              </w:rPr>
              <w:t>Trabajos en la vía</w:t>
            </w:r>
          </w:p>
        </w:tc>
        <w:tc>
          <w:tcPr>
            <w:tcW w:w="606" w:type="dxa"/>
          </w:tcPr>
          <w:p w14:paraId="6C9DF539" w14:textId="77777777" w:rsidR="00001BDF" w:rsidRPr="00732745" w:rsidRDefault="00091070" w:rsidP="005C678C">
            <w:pPr>
              <w:jc w:val="center"/>
              <w:rPr>
                <w:rFonts w:ascii="Arial" w:hAnsi="Arial" w:cs="Arial"/>
                <w:sz w:val="18"/>
              </w:rPr>
            </w:pPr>
            <w:r>
              <w:rPr>
                <w:rFonts w:eastAsiaTheme="minorHAnsi"/>
                <w:sz w:val="18"/>
                <w:lang w:eastAsia="en-US"/>
              </w:rPr>
              <w:pict w14:anchorId="388EA944">
                <v:shape id="_x0000_i1026" type="#_x0000_t75" style="width:27.85pt;height:24.2pt">
                  <v:imagedata r:id="rId26" o:title=""/>
                </v:shape>
              </w:pict>
            </w:r>
          </w:p>
        </w:tc>
        <w:tc>
          <w:tcPr>
            <w:tcW w:w="3716" w:type="dxa"/>
          </w:tcPr>
          <w:p w14:paraId="02D57270" w14:textId="77777777" w:rsidR="00001BDF" w:rsidRPr="00732745" w:rsidRDefault="00001BDF" w:rsidP="005C678C">
            <w:pPr>
              <w:jc w:val="center"/>
              <w:rPr>
                <w:rFonts w:ascii="Arial" w:hAnsi="Arial" w:cs="Arial"/>
                <w:sz w:val="18"/>
              </w:rPr>
            </w:pPr>
            <w:r w:rsidRPr="00732745">
              <w:rPr>
                <w:rFonts w:ascii="Arial" w:hAnsi="Arial" w:cs="Arial"/>
                <w:sz w:val="18"/>
              </w:rPr>
              <w:t>Superficie rizada, Terreno irregular</w:t>
            </w:r>
          </w:p>
        </w:tc>
      </w:tr>
      <w:tr w:rsidR="00001BDF" w:rsidRPr="00732745" w14:paraId="15C33EA5" w14:textId="77777777" w:rsidTr="005C678C">
        <w:tc>
          <w:tcPr>
            <w:tcW w:w="534" w:type="dxa"/>
          </w:tcPr>
          <w:p w14:paraId="321FA8DD" w14:textId="77777777" w:rsidR="00001BDF" w:rsidRPr="00732745" w:rsidRDefault="00091070" w:rsidP="005C678C">
            <w:pPr>
              <w:jc w:val="center"/>
              <w:rPr>
                <w:rFonts w:ascii="Arial" w:hAnsi="Arial" w:cs="Arial"/>
                <w:sz w:val="18"/>
              </w:rPr>
            </w:pPr>
            <w:r>
              <w:rPr>
                <w:rFonts w:eastAsiaTheme="minorHAnsi"/>
                <w:sz w:val="18"/>
                <w:lang w:eastAsia="en-US"/>
              </w:rPr>
              <w:pict w14:anchorId="54005DDC">
                <v:shape id="_x0000_i1027" type="#_x0000_t75" style="width:25.4pt;height:22.4pt">
                  <v:imagedata r:id="rId27" o:title=""/>
                </v:shape>
              </w:pict>
            </w:r>
          </w:p>
        </w:tc>
        <w:tc>
          <w:tcPr>
            <w:tcW w:w="3788" w:type="dxa"/>
          </w:tcPr>
          <w:p w14:paraId="039DFB1C" w14:textId="77777777" w:rsidR="00001BDF" w:rsidRPr="00732745" w:rsidRDefault="00001BDF" w:rsidP="005C678C">
            <w:pPr>
              <w:jc w:val="center"/>
              <w:rPr>
                <w:rFonts w:ascii="Arial" w:hAnsi="Arial" w:cs="Arial"/>
                <w:sz w:val="18"/>
              </w:rPr>
            </w:pPr>
            <w:r w:rsidRPr="00732745">
              <w:rPr>
                <w:rFonts w:ascii="Arial" w:hAnsi="Arial" w:cs="Arial"/>
                <w:sz w:val="18"/>
              </w:rPr>
              <w:t>Reducción asimétrica de carril</w:t>
            </w:r>
          </w:p>
        </w:tc>
        <w:tc>
          <w:tcPr>
            <w:tcW w:w="606" w:type="dxa"/>
          </w:tcPr>
          <w:p w14:paraId="5EB705F6" w14:textId="77777777" w:rsidR="00001BDF" w:rsidRPr="00732745" w:rsidRDefault="00001BDF" w:rsidP="005C678C">
            <w:pPr>
              <w:jc w:val="center"/>
              <w:rPr>
                <w:rFonts w:ascii="Arial" w:hAnsi="Arial" w:cs="Arial"/>
                <w:sz w:val="18"/>
              </w:rPr>
            </w:pPr>
          </w:p>
        </w:tc>
        <w:tc>
          <w:tcPr>
            <w:tcW w:w="3716" w:type="dxa"/>
          </w:tcPr>
          <w:p w14:paraId="2E6C8F53" w14:textId="77777777" w:rsidR="00001BDF" w:rsidRPr="00732745" w:rsidRDefault="00001BDF" w:rsidP="005C678C">
            <w:pPr>
              <w:jc w:val="center"/>
              <w:rPr>
                <w:rFonts w:ascii="Arial" w:hAnsi="Arial" w:cs="Arial"/>
                <w:sz w:val="18"/>
              </w:rPr>
            </w:pPr>
            <w:r w:rsidRPr="00732745">
              <w:rPr>
                <w:rFonts w:ascii="Arial" w:hAnsi="Arial" w:cs="Arial"/>
                <w:sz w:val="18"/>
              </w:rPr>
              <w:t>Precaución cruce peligroso</w:t>
            </w:r>
          </w:p>
        </w:tc>
      </w:tr>
      <w:tr w:rsidR="00001BDF" w:rsidRPr="00732745" w14:paraId="7D9A34FC" w14:textId="77777777" w:rsidTr="005C678C">
        <w:tc>
          <w:tcPr>
            <w:tcW w:w="534" w:type="dxa"/>
          </w:tcPr>
          <w:p w14:paraId="7E46EB19" w14:textId="77777777" w:rsidR="00001BDF" w:rsidRPr="00732745" w:rsidRDefault="00091070" w:rsidP="005C678C">
            <w:pPr>
              <w:jc w:val="center"/>
              <w:rPr>
                <w:rFonts w:ascii="Arial" w:hAnsi="Arial" w:cs="Arial"/>
                <w:sz w:val="18"/>
              </w:rPr>
            </w:pPr>
            <w:r>
              <w:rPr>
                <w:rFonts w:eastAsiaTheme="minorHAnsi"/>
                <w:sz w:val="18"/>
                <w:lang w:eastAsia="en-US"/>
              </w:rPr>
              <w:pict w14:anchorId="2D1DA328">
                <v:shape id="_x0000_i1028" type="#_x0000_t75" style="width:22.4pt;height:21.8pt">
                  <v:imagedata r:id="rId28" o:title=""/>
                </v:shape>
              </w:pict>
            </w:r>
          </w:p>
        </w:tc>
        <w:tc>
          <w:tcPr>
            <w:tcW w:w="3788" w:type="dxa"/>
          </w:tcPr>
          <w:p w14:paraId="01B60FE7" w14:textId="77777777" w:rsidR="00001BDF" w:rsidRPr="00732745" w:rsidRDefault="00001BDF" w:rsidP="005C678C">
            <w:pPr>
              <w:jc w:val="center"/>
              <w:rPr>
                <w:rFonts w:ascii="Arial" w:hAnsi="Arial" w:cs="Arial"/>
                <w:sz w:val="18"/>
              </w:rPr>
            </w:pPr>
            <w:r w:rsidRPr="00732745">
              <w:rPr>
                <w:rFonts w:ascii="Arial" w:hAnsi="Arial" w:cs="Arial"/>
                <w:sz w:val="18"/>
              </w:rPr>
              <w:t>Doble vía</w:t>
            </w:r>
          </w:p>
        </w:tc>
        <w:tc>
          <w:tcPr>
            <w:tcW w:w="606" w:type="dxa"/>
          </w:tcPr>
          <w:p w14:paraId="408CC119" w14:textId="77777777" w:rsidR="00001BDF" w:rsidRPr="00732745" w:rsidRDefault="00091070" w:rsidP="005C678C">
            <w:pPr>
              <w:jc w:val="center"/>
              <w:rPr>
                <w:rFonts w:ascii="Arial" w:hAnsi="Arial" w:cs="Arial"/>
                <w:sz w:val="18"/>
              </w:rPr>
            </w:pPr>
            <w:r>
              <w:rPr>
                <w:rFonts w:eastAsiaTheme="minorHAnsi"/>
                <w:sz w:val="18"/>
                <w:lang w:eastAsia="en-US"/>
              </w:rPr>
              <w:pict w14:anchorId="6508EE06">
                <v:shape id="_x0000_i1029" type="#_x0000_t75" style="width:27.25pt;height:27.25pt">
                  <v:imagedata r:id="rId29" o:title=""/>
                </v:shape>
              </w:pict>
            </w:r>
          </w:p>
        </w:tc>
        <w:tc>
          <w:tcPr>
            <w:tcW w:w="3716" w:type="dxa"/>
          </w:tcPr>
          <w:p w14:paraId="72D8AE0E" w14:textId="77777777" w:rsidR="00001BDF" w:rsidRPr="00732745" w:rsidRDefault="00001BDF" w:rsidP="005C678C">
            <w:pPr>
              <w:jc w:val="center"/>
              <w:rPr>
                <w:rFonts w:ascii="Arial" w:hAnsi="Arial" w:cs="Arial"/>
                <w:sz w:val="18"/>
              </w:rPr>
            </w:pPr>
            <w:r w:rsidRPr="00732745">
              <w:rPr>
                <w:rFonts w:ascii="Arial" w:hAnsi="Arial" w:cs="Arial"/>
                <w:sz w:val="18"/>
              </w:rPr>
              <w:t>Giro en U, Retorno</w:t>
            </w:r>
          </w:p>
        </w:tc>
      </w:tr>
      <w:tr w:rsidR="00001BDF" w:rsidRPr="00732745" w14:paraId="64D4488D" w14:textId="77777777" w:rsidTr="005C678C">
        <w:trPr>
          <w:trHeight w:val="161"/>
        </w:trPr>
        <w:tc>
          <w:tcPr>
            <w:tcW w:w="534" w:type="dxa"/>
          </w:tcPr>
          <w:p w14:paraId="1FEFA8F3" w14:textId="77777777" w:rsidR="00001BDF" w:rsidRPr="00732745" w:rsidRDefault="00001BDF" w:rsidP="005C678C">
            <w:pPr>
              <w:jc w:val="center"/>
              <w:rPr>
                <w:rFonts w:ascii="Arial" w:hAnsi="Arial" w:cs="Arial"/>
                <w:sz w:val="18"/>
              </w:rPr>
            </w:pPr>
            <w:r w:rsidRPr="00732745">
              <w:rPr>
                <w:noProof/>
                <w:sz w:val="18"/>
                <w:lang w:val="es-CO" w:eastAsia="es-CO"/>
              </w:rPr>
              <w:drawing>
                <wp:inline distT="0" distB="0" distL="0" distR="0" wp14:anchorId="22A05ABC" wp14:editId="7CC5B01D">
                  <wp:extent cx="314325" cy="438745"/>
                  <wp:effectExtent l="0" t="0" r="0" b="0"/>
                  <wp:docPr id="3" name="Imagen 3" descr="http://www.cartelesseguridadsg.com.ar/FotosGd/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artelesseguridadsg.com.ar/FotosGd/93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481" cy="441754"/>
                          </a:xfrm>
                          <a:prstGeom prst="rect">
                            <a:avLst/>
                          </a:prstGeom>
                          <a:noFill/>
                          <a:ln>
                            <a:noFill/>
                          </a:ln>
                        </pic:spPr>
                      </pic:pic>
                    </a:graphicData>
                  </a:graphic>
                </wp:inline>
              </w:drawing>
            </w:r>
          </w:p>
        </w:tc>
        <w:tc>
          <w:tcPr>
            <w:tcW w:w="3788" w:type="dxa"/>
          </w:tcPr>
          <w:p w14:paraId="4831406D" w14:textId="77777777" w:rsidR="00001BDF" w:rsidRPr="00732745" w:rsidRDefault="00001BDF" w:rsidP="005C678C">
            <w:pPr>
              <w:jc w:val="center"/>
              <w:rPr>
                <w:rFonts w:ascii="Arial" w:hAnsi="Arial" w:cs="Arial"/>
                <w:sz w:val="18"/>
              </w:rPr>
            </w:pPr>
            <w:r w:rsidRPr="00732745">
              <w:rPr>
                <w:rFonts w:ascii="Arial" w:hAnsi="Arial" w:cs="Arial"/>
                <w:sz w:val="18"/>
              </w:rPr>
              <w:t>Entrada y salida de camiones</w:t>
            </w:r>
          </w:p>
        </w:tc>
        <w:tc>
          <w:tcPr>
            <w:tcW w:w="606" w:type="dxa"/>
          </w:tcPr>
          <w:p w14:paraId="248180BF" w14:textId="77777777" w:rsidR="00001BDF" w:rsidRPr="00732745" w:rsidRDefault="00091070" w:rsidP="005C678C">
            <w:pPr>
              <w:jc w:val="center"/>
              <w:rPr>
                <w:rFonts w:ascii="Arial" w:hAnsi="Arial" w:cs="Arial"/>
                <w:sz w:val="18"/>
              </w:rPr>
            </w:pPr>
            <w:r>
              <w:rPr>
                <w:rFonts w:eastAsiaTheme="minorHAnsi"/>
                <w:sz w:val="18"/>
                <w:lang w:eastAsia="en-US"/>
              </w:rPr>
              <w:pict w14:anchorId="47025639">
                <v:shape id="_x0000_i1030" type="#_x0000_t75" style="width:29.65pt;height:29.65pt">
                  <v:imagedata r:id="rId31" o:title=""/>
                </v:shape>
              </w:pict>
            </w:r>
          </w:p>
        </w:tc>
        <w:tc>
          <w:tcPr>
            <w:tcW w:w="3716" w:type="dxa"/>
          </w:tcPr>
          <w:p w14:paraId="1734EF7D" w14:textId="77777777" w:rsidR="00001BDF" w:rsidRPr="00732745" w:rsidRDefault="00001BDF" w:rsidP="005C678C">
            <w:pPr>
              <w:jc w:val="center"/>
              <w:rPr>
                <w:rFonts w:ascii="Arial" w:hAnsi="Arial" w:cs="Arial"/>
                <w:sz w:val="18"/>
              </w:rPr>
            </w:pPr>
            <w:r w:rsidRPr="00732745">
              <w:rPr>
                <w:rFonts w:ascii="Arial" w:hAnsi="Arial" w:cs="Arial"/>
                <w:sz w:val="18"/>
              </w:rPr>
              <w:t>Glorieta</w:t>
            </w:r>
          </w:p>
        </w:tc>
      </w:tr>
      <w:tr w:rsidR="00001BDF" w:rsidRPr="00732745" w14:paraId="2D16EAD5" w14:textId="77777777" w:rsidTr="005C678C">
        <w:tc>
          <w:tcPr>
            <w:tcW w:w="534" w:type="dxa"/>
          </w:tcPr>
          <w:p w14:paraId="3EF047A1" w14:textId="77777777" w:rsidR="00001BDF" w:rsidRPr="00732745" w:rsidRDefault="00001BDF" w:rsidP="005C678C">
            <w:pPr>
              <w:jc w:val="center"/>
              <w:rPr>
                <w:rFonts w:ascii="Arial" w:hAnsi="Arial" w:cs="Arial"/>
                <w:sz w:val="18"/>
              </w:rPr>
            </w:pPr>
          </w:p>
        </w:tc>
        <w:tc>
          <w:tcPr>
            <w:tcW w:w="3788" w:type="dxa"/>
          </w:tcPr>
          <w:p w14:paraId="22F8AF60" w14:textId="77777777" w:rsidR="00001BDF" w:rsidRPr="00732745" w:rsidRDefault="00001BDF" w:rsidP="005C678C">
            <w:pPr>
              <w:jc w:val="center"/>
              <w:rPr>
                <w:rFonts w:ascii="Arial" w:hAnsi="Arial" w:cs="Arial"/>
                <w:sz w:val="18"/>
              </w:rPr>
            </w:pPr>
            <w:r w:rsidRPr="00732745">
              <w:rPr>
                <w:rFonts w:ascii="Arial" w:hAnsi="Arial" w:cs="Arial"/>
                <w:sz w:val="18"/>
              </w:rPr>
              <w:t>Tráfico vehicular denso</w:t>
            </w:r>
          </w:p>
        </w:tc>
        <w:tc>
          <w:tcPr>
            <w:tcW w:w="606" w:type="dxa"/>
          </w:tcPr>
          <w:p w14:paraId="396CBF15" w14:textId="77777777" w:rsidR="00001BDF" w:rsidRPr="00732745" w:rsidRDefault="00001BDF" w:rsidP="005C678C">
            <w:pPr>
              <w:jc w:val="center"/>
              <w:rPr>
                <w:rFonts w:ascii="Arial" w:hAnsi="Arial" w:cs="Arial"/>
                <w:sz w:val="18"/>
              </w:rPr>
            </w:pPr>
          </w:p>
        </w:tc>
        <w:tc>
          <w:tcPr>
            <w:tcW w:w="3716" w:type="dxa"/>
          </w:tcPr>
          <w:p w14:paraId="1BEB4DDD" w14:textId="77777777" w:rsidR="00001BDF" w:rsidRPr="00732745" w:rsidRDefault="00001BDF" w:rsidP="005C678C">
            <w:pPr>
              <w:jc w:val="center"/>
              <w:rPr>
                <w:rFonts w:ascii="Arial" w:hAnsi="Arial" w:cs="Arial"/>
                <w:sz w:val="18"/>
              </w:rPr>
            </w:pPr>
            <w:r w:rsidRPr="00732745">
              <w:rPr>
                <w:rFonts w:ascii="Arial" w:hAnsi="Arial" w:cs="Arial"/>
                <w:sz w:val="18"/>
              </w:rPr>
              <w:t>Proyección de piedras</w:t>
            </w:r>
          </w:p>
        </w:tc>
      </w:tr>
      <w:tr w:rsidR="00001BDF" w:rsidRPr="00732745" w14:paraId="36DEBB7D" w14:textId="77777777" w:rsidTr="005C678C">
        <w:tc>
          <w:tcPr>
            <w:tcW w:w="534" w:type="dxa"/>
          </w:tcPr>
          <w:p w14:paraId="633BB529" w14:textId="77777777" w:rsidR="00001BDF" w:rsidRPr="00732745" w:rsidRDefault="00091070" w:rsidP="005C678C">
            <w:pPr>
              <w:jc w:val="center"/>
              <w:rPr>
                <w:rFonts w:ascii="Arial" w:hAnsi="Arial" w:cs="Arial"/>
                <w:sz w:val="18"/>
              </w:rPr>
            </w:pPr>
            <w:r>
              <w:rPr>
                <w:rFonts w:eastAsiaTheme="minorHAnsi"/>
                <w:sz w:val="18"/>
                <w:lang w:eastAsia="en-US"/>
              </w:rPr>
              <w:pict w14:anchorId="3FB2B521">
                <v:shape id="_x0000_i1031" type="#_x0000_t75" style="width:22.4pt;height:29.05pt">
                  <v:imagedata r:id="rId32" o:title=""/>
                </v:shape>
              </w:pict>
            </w:r>
          </w:p>
        </w:tc>
        <w:tc>
          <w:tcPr>
            <w:tcW w:w="3788" w:type="dxa"/>
          </w:tcPr>
          <w:p w14:paraId="04A1C030" w14:textId="77777777" w:rsidR="00001BDF" w:rsidRPr="00732745" w:rsidRDefault="00001BDF" w:rsidP="005C678C">
            <w:pPr>
              <w:jc w:val="center"/>
              <w:rPr>
                <w:rFonts w:ascii="Arial" w:hAnsi="Arial" w:cs="Arial"/>
                <w:sz w:val="18"/>
              </w:rPr>
            </w:pPr>
            <w:r w:rsidRPr="00732745">
              <w:rPr>
                <w:rFonts w:ascii="Arial" w:hAnsi="Arial" w:cs="Arial"/>
                <w:sz w:val="18"/>
              </w:rPr>
              <w:t>Estación de servicio</w:t>
            </w:r>
          </w:p>
        </w:tc>
        <w:tc>
          <w:tcPr>
            <w:tcW w:w="606" w:type="dxa"/>
          </w:tcPr>
          <w:p w14:paraId="4C56A031" w14:textId="77777777" w:rsidR="00001BDF" w:rsidRPr="00732745" w:rsidRDefault="00091070" w:rsidP="005C678C">
            <w:pPr>
              <w:jc w:val="center"/>
              <w:rPr>
                <w:rFonts w:ascii="Arial" w:hAnsi="Arial" w:cs="Arial"/>
                <w:sz w:val="18"/>
              </w:rPr>
            </w:pPr>
            <w:r>
              <w:rPr>
                <w:rFonts w:eastAsiaTheme="minorHAnsi"/>
                <w:sz w:val="18"/>
                <w:lang w:eastAsia="en-US"/>
              </w:rPr>
              <w:pict w14:anchorId="45DB8675">
                <v:shape id="_x0000_i1032" type="#_x0000_t75" style="width:27.25pt;height:25.4pt">
                  <v:imagedata r:id="rId33" o:title=""/>
                </v:shape>
              </w:pict>
            </w:r>
          </w:p>
        </w:tc>
        <w:tc>
          <w:tcPr>
            <w:tcW w:w="3716" w:type="dxa"/>
          </w:tcPr>
          <w:p w14:paraId="324C5ED4" w14:textId="77777777" w:rsidR="00001BDF" w:rsidRPr="00732745" w:rsidRDefault="00001BDF" w:rsidP="005C678C">
            <w:pPr>
              <w:jc w:val="center"/>
              <w:rPr>
                <w:rFonts w:ascii="Arial" w:hAnsi="Arial" w:cs="Arial"/>
                <w:sz w:val="18"/>
              </w:rPr>
            </w:pPr>
            <w:r w:rsidRPr="00732745">
              <w:rPr>
                <w:rFonts w:ascii="Arial" w:hAnsi="Arial" w:cs="Arial"/>
                <w:sz w:val="18"/>
              </w:rPr>
              <w:t>Maquinaria en la vía</w:t>
            </w:r>
          </w:p>
        </w:tc>
      </w:tr>
      <w:tr w:rsidR="00001BDF" w:rsidRPr="00732745" w14:paraId="50145C72" w14:textId="77777777" w:rsidTr="005C678C">
        <w:tc>
          <w:tcPr>
            <w:tcW w:w="534" w:type="dxa"/>
          </w:tcPr>
          <w:p w14:paraId="19CB8766" w14:textId="77777777" w:rsidR="00001BDF" w:rsidRPr="00732745" w:rsidRDefault="00091070" w:rsidP="005C678C">
            <w:pPr>
              <w:jc w:val="center"/>
              <w:rPr>
                <w:rFonts w:ascii="Arial" w:hAnsi="Arial" w:cs="Arial"/>
                <w:sz w:val="18"/>
              </w:rPr>
            </w:pPr>
            <w:r>
              <w:rPr>
                <w:rFonts w:eastAsiaTheme="minorHAnsi"/>
                <w:sz w:val="18"/>
                <w:lang w:eastAsia="en-US"/>
              </w:rPr>
              <w:pict w14:anchorId="11C21DAF">
                <v:shape id="_x0000_i1033" type="#_x0000_t75" style="width:29.65pt;height:27.85pt">
                  <v:imagedata r:id="rId34" o:title=""/>
                </v:shape>
              </w:pict>
            </w:r>
          </w:p>
        </w:tc>
        <w:tc>
          <w:tcPr>
            <w:tcW w:w="3788" w:type="dxa"/>
          </w:tcPr>
          <w:p w14:paraId="3016177E" w14:textId="77777777" w:rsidR="00001BDF" w:rsidRPr="00732745" w:rsidRDefault="00001BDF" w:rsidP="005C678C">
            <w:pPr>
              <w:jc w:val="center"/>
              <w:rPr>
                <w:rFonts w:ascii="Arial" w:hAnsi="Arial" w:cs="Arial"/>
                <w:sz w:val="18"/>
              </w:rPr>
            </w:pPr>
            <w:r w:rsidRPr="00732745">
              <w:rPr>
                <w:rFonts w:ascii="Arial" w:hAnsi="Arial" w:cs="Arial"/>
                <w:sz w:val="18"/>
              </w:rPr>
              <w:t>Cruce peatonal, cruce escolar</w:t>
            </w:r>
          </w:p>
        </w:tc>
        <w:tc>
          <w:tcPr>
            <w:tcW w:w="606" w:type="dxa"/>
          </w:tcPr>
          <w:p w14:paraId="5A900288" w14:textId="77777777" w:rsidR="00001BDF" w:rsidRPr="00732745" w:rsidRDefault="00091070" w:rsidP="005C678C">
            <w:pPr>
              <w:jc w:val="center"/>
              <w:rPr>
                <w:rFonts w:ascii="Arial" w:hAnsi="Arial" w:cs="Arial"/>
                <w:sz w:val="18"/>
              </w:rPr>
            </w:pPr>
            <w:r>
              <w:rPr>
                <w:rFonts w:eastAsiaTheme="minorHAnsi"/>
                <w:sz w:val="18"/>
                <w:lang w:eastAsia="en-US"/>
              </w:rPr>
              <w:pict w14:anchorId="5EF97A9E">
                <v:shape id="_x0000_i1034" type="#_x0000_t75" style="width:32.05pt;height:27.25pt">
                  <v:imagedata r:id="rId35" o:title=""/>
                </v:shape>
              </w:pict>
            </w:r>
          </w:p>
        </w:tc>
        <w:tc>
          <w:tcPr>
            <w:tcW w:w="3716" w:type="dxa"/>
          </w:tcPr>
          <w:p w14:paraId="61BDF95D" w14:textId="77777777" w:rsidR="00001BDF" w:rsidRPr="00732745" w:rsidRDefault="00001BDF" w:rsidP="005C678C">
            <w:pPr>
              <w:jc w:val="center"/>
              <w:rPr>
                <w:rFonts w:ascii="Arial" w:hAnsi="Arial" w:cs="Arial"/>
                <w:sz w:val="18"/>
              </w:rPr>
            </w:pPr>
            <w:r w:rsidRPr="00732745">
              <w:rPr>
                <w:rFonts w:ascii="Arial" w:hAnsi="Arial" w:cs="Arial"/>
                <w:sz w:val="18"/>
              </w:rPr>
              <w:t>Vía cerrada</w:t>
            </w:r>
          </w:p>
        </w:tc>
      </w:tr>
      <w:tr w:rsidR="00001BDF" w:rsidRPr="00732745" w14:paraId="1DD933B6" w14:textId="77777777" w:rsidTr="005C678C">
        <w:tc>
          <w:tcPr>
            <w:tcW w:w="534" w:type="dxa"/>
          </w:tcPr>
          <w:p w14:paraId="382B5E53" w14:textId="77777777" w:rsidR="00001BDF" w:rsidRPr="00732745" w:rsidRDefault="00001BDF" w:rsidP="005C678C">
            <w:pPr>
              <w:jc w:val="center"/>
              <w:rPr>
                <w:rFonts w:ascii="Arial" w:hAnsi="Arial" w:cs="Arial"/>
                <w:sz w:val="18"/>
              </w:rPr>
            </w:pPr>
            <w:r w:rsidRPr="00732745">
              <w:rPr>
                <w:noProof/>
                <w:sz w:val="18"/>
                <w:lang w:val="es-CO" w:eastAsia="es-CO"/>
              </w:rPr>
              <w:lastRenderedPageBreak/>
              <w:drawing>
                <wp:inline distT="0" distB="0" distL="0" distR="0" wp14:anchorId="23E1FA82" wp14:editId="2F54116A">
                  <wp:extent cx="267891" cy="342900"/>
                  <wp:effectExtent l="0" t="0" r="0" b="0"/>
                  <wp:docPr id="4" name="Imagen 4" descr="http://www.grufoos.com/IMG/informacion/parada-transporte-pu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grufoos.com/IMG/informacion/parada-transporte-public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43" cy="345526"/>
                          </a:xfrm>
                          <a:prstGeom prst="rect">
                            <a:avLst/>
                          </a:prstGeom>
                          <a:noFill/>
                          <a:ln>
                            <a:noFill/>
                          </a:ln>
                        </pic:spPr>
                      </pic:pic>
                    </a:graphicData>
                  </a:graphic>
                </wp:inline>
              </w:drawing>
            </w:r>
          </w:p>
        </w:tc>
        <w:tc>
          <w:tcPr>
            <w:tcW w:w="3788" w:type="dxa"/>
          </w:tcPr>
          <w:p w14:paraId="72CE78FB" w14:textId="77777777" w:rsidR="00001BDF" w:rsidRPr="00732745" w:rsidRDefault="00001BDF" w:rsidP="005C678C">
            <w:pPr>
              <w:jc w:val="center"/>
              <w:rPr>
                <w:rFonts w:ascii="Arial" w:hAnsi="Arial" w:cs="Arial"/>
                <w:sz w:val="18"/>
              </w:rPr>
            </w:pPr>
            <w:r w:rsidRPr="00732745">
              <w:rPr>
                <w:rFonts w:ascii="Arial" w:hAnsi="Arial" w:cs="Arial"/>
                <w:sz w:val="18"/>
              </w:rPr>
              <w:t>Terminal de transporte</w:t>
            </w:r>
          </w:p>
        </w:tc>
        <w:tc>
          <w:tcPr>
            <w:tcW w:w="606" w:type="dxa"/>
          </w:tcPr>
          <w:p w14:paraId="7604256C" w14:textId="77777777" w:rsidR="00001BDF" w:rsidRPr="00732745" w:rsidRDefault="00091070" w:rsidP="005C678C">
            <w:pPr>
              <w:jc w:val="center"/>
              <w:rPr>
                <w:rFonts w:ascii="Arial" w:hAnsi="Arial" w:cs="Arial"/>
                <w:sz w:val="18"/>
              </w:rPr>
            </w:pPr>
            <w:r>
              <w:rPr>
                <w:rFonts w:eastAsiaTheme="minorHAnsi"/>
                <w:sz w:val="18"/>
                <w:lang w:eastAsia="en-US"/>
              </w:rPr>
              <w:pict w14:anchorId="472CCE39">
                <v:shape id="_x0000_i1035" type="#_x0000_t75" style="width:29.65pt;height:27.25pt">
                  <v:imagedata r:id="rId37" o:title=""/>
                </v:shape>
              </w:pict>
            </w:r>
          </w:p>
        </w:tc>
        <w:tc>
          <w:tcPr>
            <w:tcW w:w="3716" w:type="dxa"/>
          </w:tcPr>
          <w:p w14:paraId="181CA456" w14:textId="77777777" w:rsidR="00001BDF" w:rsidRPr="00732745" w:rsidRDefault="00001BDF" w:rsidP="005C678C">
            <w:pPr>
              <w:jc w:val="center"/>
              <w:rPr>
                <w:rFonts w:ascii="Arial" w:hAnsi="Arial" w:cs="Arial"/>
                <w:sz w:val="18"/>
              </w:rPr>
            </w:pPr>
            <w:r w:rsidRPr="00732745">
              <w:rPr>
                <w:rFonts w:ascii="Arial" w:hAnsi="Arial" w:cs="Arial"/>
                <w:sz w:val="18"/>
              </w:rPr>
              <w:t>Bifurcación izquierda</w:t>
            </w:r>
          </w:p>
        </w:tc>
      </w:tr>
      <w:tr w:rsidR="00001BDF" w:rsidRPr="00732745" w14:paraId="2BC6FE33" w14:textId="77777777" w:rsidTr="005C678C">
        <w:tc>
          <w:tcPr>
            <w:tcW w:w="534" w:type="dxa"/>
          </w:tcPr>
          <w:p w14:paraId="30A196FF" w14:textId="77777777" w:rsidR="00001BDF" w:rsidRPr="00732745" w:rsidRDefault="00091070" w:rsidP="005C678C">
            <w:pPr>
              <w:jc w:val="center"/>
              <w:rPr>
                <w:rFonts w:ascii="Arial" w:hAnsi="Arial" w:cs="Arial"/>
                <w:sz w:val="18"/>
              </w:rPr>
            </w:pPr>
            <w:r>
              <w:rPr>
                <w:rFonts w:eastAsiaTheme="minorHAnsi"/>
                <w:sz w:val="18"/>
                <w:lang w:eastAsia="en-US"/>
              </w:rPr>
              <w:pict w14:anchorId="1CF03BD3">
                <v:shape id="_x0000_i1036" type="#_x0000_t75" style="width:27.25pt;height:27.25pt">
                  <v:imagedata r:id="rId38" o:title=""/>
                </v:shape>
              </w:pict>
            </w:r>
          </w:p>
        </w:tc>
        <w:tc>
          <w:tcPr>
            <w:tcW w:w="3788" w:type="dxa"/>
          </w:tcPr>
          <w:p w14:paraId="422A9239" w14:textId="77777777" w:rsidR="00001BDF" w:rsidRPr="00732745" w:rsidRDefault="00001BDF" w:rsidP="005C678C">
            <w:pPr>
              <w:jc w:val="center"/>
              <w:rPr>
                <w:rFonts w:ascii="Arial" w:hAnsi="Arial" w:cs="Arial"/>
                <w:sz w:val="18"/>
              </w:rPr>
            </w:pPr>
            <w:r w:rsidRPr="00732745">
              <w:rPr>
                <w:rFonts w:ascii="Arial" w:hAnsi="Arial" w:cs="Arial"/>
                <w:sz w:val="18"/>
              </w:rPr>
              <w:t>Desvío</w:t>
            </w:r>
          </w:p>
        </w:tc>
        <w:tc>
          <w:tcPr>
            <w:tcW w:w="606" w:type="dxa"/>
          </w:tcPr>
          <w:p w14:paraId="76386986" w14:textId="77777777" w:rsidR="00001BDF" w:rsidRPr="00732745" w:rsidRDefault="00091070" w:rsidP="005C678C">
            <w:pPr>
              <w:jc w:val="center"/>
              <w:rPr>
                <w:rFonts w:ascii="Arial" w:hAnsi="Arial" w:cs="Arial"/>
                <w:sz w:val="18"/>
              </w:rPr>
            </w:pPr>
            <w:r>
              <w:rPr>
                <w:rFonts w:eastAsiaTheme="minorHAnsi"/>
                <w:sz w:val="18"/>
                <w:lang w:eastAsia="en-US"/>
              </w:rPr>
              <w:pict w14:anchorId="4733BC55">
                <v:shape id="_x0000_i1037" type="#_x0000_t75" style="width:27.25pt;height:27.85pt">
                  <v:imagedata r:id="rId39" o:title=""/>
                </v:shape>
              </w:pict>
            </w:r>
          </w:p>
        </w:tc>
        <w:tc>
          <w:tcPr>
            <w:tcW w:w="3716" w:type="dxa"/>
          </w:tcPr>
          <w:p w14:paraId="6D352B32" w14:textId="77777777" w:rsidR="00001BDF" w:rsidRPr="00732745" w:rsidRDefault="00001BDF" w:rsidP="005C678C">
            <w:pPr>
              <w:jc w:val="center"/>
              <w:rPr>
                <w:rFonts w:ascii="Arial" w:hAnsi="Arial" w:cs="Arial"/>
                <w:sz w:val="18"/>
              </w:rPr>
            </w:pPr>
            <w:r w:rsidRPr="00732745">
              <w:rPr>
                <w:rFonts w:ascii="Arial" w:hAnsi="Arial" w:cs="Arial"/>
                <w:sz w:val="18"/>
              </w:rPr>
              <w:t>Bifurcación derecha</w:t>
            </w:r>
          </w:p>
        </w:tc>
      </w:tr>
      <w:tr w:rsidR="00001BDF" w:rsidRPr="00732745" w14:paraId="529B4B51" w14:textId="77777777" w:rsidTr="005C678C">
        <w:tc>
          <w:tcPr>
            <w:tcW w:w="534" w:type="dxa"/>
          </w:tcPr>
          <w:p w14:paraId="0C12A6B3" w14:textId="77777777" w:rsidR="00001BDF" w:rsidRPr="00732745" w:rsidRDefault="00091070" w:rsidP="005C678C">
            <w:pPr>
              <w:jc w:val="center"/>
              <w:rPr>
                <w:rFonts w:ascii="Arial" w:hAnsi="Arial" w:cs="Arial"/>
                <w:sz w:val="18"/>
              </w:rPr>
            </w:pPr>
            <w:r>
              <w:rPr>
                <w:rFonts w:eastAsiaTheme="minorHAnsi"/>
                <w:sz w:val="18"/>
                <w:lang w:eastAsia="en-US"/>
              </w:rPr>
              <w:pict w14:anchorId="26CCE8F0">
                <v:shape id="_x0000_i1038" type="#_x0000_t75" style="width:27.85pt;height:27.25pt">
                  <v:imagedata r:id="rId40" o:title=""/>
                </v:shape>
              </w:pict>
            </w:r>
          </w:p>
        </w:tc>
        <w:tc>
          <w:tcPr>
            <w:tcW w:w="3788" w:type="dxa"/>
          </w:tcPr>
          <w:p w14:paraId="4291CF09" w14:textId="77777777" w:rsidR="00001BDF" w:rsidRPr="00732745" w:rsidRDefault="00001BDF" w:rsidP="005C678C">
            <w:pPr>
              <w:jc w:val="center"/>
              <w:rPr>
                <w:rFonts w:ascii="Arial" w:hAnsi="Arial" w:cs="Arial"/>
                <w:sz w:val="18"/>
              </w:rPr>
            </w:pPr>
            <w:r w:rsidRPr="00732745">
              <w:rPr>
                <w:rFonts w:ascii="Arial" w:hAnsi="Arial" w:cs="Arial"/>
                <w:sz w:val="18"/>
              </w:rPr>
              <w:t>Reducción simétrica del carril</w:t>
            </w:r>
          </w:p>
        </w:tc>
        <w:tc>
          <w:tcPr>
            <w:tcW w:w="606" w:type="dxa"/>
          </w:tcPr>
          <w:p w14:paraId="6EC053F9" w14:textId="77777777" w:rsidR="00001BDF" w:rsidRPr="00732745" w:rsidRDefault="00001BDF" w:rsidP="005C678C">
            <w:pPr>
              <w:jc w:val="center"/>
              <w:rPr>
                <w:rFonts w:ascii="Arial" w:hAnsi="Arial" w:cs="Arial"/>
                <w:sz w:val="18"/>
              </w:rPr>
            </w:pPr>
          </w:p>
        </w:tc>
        <w:tc>
          <w:tcPr>
            <w:tcW w:w="3716" w:type="dxa"/>
          </w:tcPr>
          <w:p w14:paraId="63627124" w14:textId="77777777" w:rsidR="00001BDF" w:rsidRPr="00732745" w:rsidRDefault="00001BDF" w:rsidP="005C678C">
            <w:pPr>
              <w:jc w:val="center"/>
              <w:rPr>
                <w:rFonts w:ascii="Arial" w:hAnsi="Arial" w:cs="Arial"/>
                <w:sz w:val="18"/>
              </w:rPr>
            </w:pPr>
            <w:r w:rsidRPr="00732745">
              <w:rPr>
                <w:rFonts w:ascii="Arial" w:hAnsi="Arial" w:cs="Arial"/>
                <w:sz w:val="18"/>
              </w:rPr>
              <w:t>Niños en la vía</w:t>
            </w:r>
          </w:p>
        </w:tc>
      </w:tr>
      <w:tr w:rsidR="00001BDF" w:rsidRPr="00732745" w14:paraId="6469BA4F" w14:textId="77777777" w:rsidTr="005C678C">
        <w:tc>
          <w:tcPr>
            <w:tcW w:w="534" w:type="dxa"/>
          </w:tcPr>
          <w:p w14:paraId="2AA54914" w14:textId="77777777" w:rsidR="00001BDF" w:rsidRPr="00732745" w:rsidRDefault="00091070" w:rsidP="005C678C">
            <w:pPr>
              <w:jc w:val="center"/>
              <w:rPr>
                <w:rFonts w:ascii="Arial" w:hAnsi="Arial" w:cs="Arial"/>
                <w:sz w:val="18"/>
              </w:rPr>
            </w:pPr>
            <w:r>
              <w:rPr>
                <w:rFonts w:eastAsiaTheme="minorHAnsi"/>
                <w:sz w:val="18"/>
                <w:lang w:eastAsia="en-US"/>
              </w:rPr>
              <w:pict w14:anchorId="1E1113C9">
                <v:shape id="_x0000_i1039" type="#_x0000_t75" style="width:29.05pt;height:27.25pt">
                  <v:imagedata r:id="rId41" o:title=""/>
                </v:shape>
              </w:pict>
            </w:r>
          </w:p>
        </w:tc>
        <w:tc>
          <w:tcPr>
            <w:tcW w:w="3788" w:type="dxa"/>
          </w:tcPr>
          <w:p w14:paraId="21F15843" w14:textId="77777777" w:rsidR="00001BDF" w:rsidRPr="00732745" w:rsidRDefault="00001BDF" w:rsidP="005C678C">
            <w:pPr>
              <w:jc w:val="center"/>
              <w:rPr>
                <w:rFonts w:ascii="Arial" w:hAnsi="Arial" w:cs="Arial"/>
                <w:sz w:val="18"/>
              </w:rPr>
            </w:pPr>
            <w:r w:rsidRPr="00732745">
              <w:rPr>
                <w:rFonts w:ascii="Arial" w:hAnsi="Arial" w:cs="Arial"/>
                <w:sz w:val="18"/>
              </w:rPr>
              <w:t>Bifurcación en T</w:t>
            </w:r>
          </w:p>
        </w:tc>
        <w:tc>
          <w:tcPr>
            <w:tcW w:w="606" w:type="dxa"/>
          </w:tcPr>
          <w:p w14:paraId="42D3CD91" w14:textId="77777777" w:rsidR="00001BDF" w:rsidRPr="00732745" w:rsidRDefault="00091070" w:rsidP="005C678C">
            <w:pPr>
              <w:jc w:val="center"/>
              <w:rPr>
                <w:rFonts w:ascii="Arial" w:hAnsi="Arial" w:cs="Arial"/>
                <w:sz w:val="18"/>
              </w:rPr>
            </w:pPr>
            <w:r>
              <w:rPr>
                <w:rFonts w:eastAsiaTheme="minorHAnsi"/>
                <w:sz w:val="18"/>
                <w:lang w:eastAsia="en-US"/>
              </w:rPr>
              <w:pict w14:anchorId="1030BC45">
                <v:shape id="_x0000_i1040" type="#_x0000_t75" style="width:27.25pt;height:27.85pt">
                  <v:imagedata r:id="rId42" o:title=""/>
                </v:shape>
              </w:pict>
            </w:r>
          </w:p>
        </w:tc>
        <w:tc>
          <w:tcPr>
            <w:tcW w:w="3716" w:type="dxa"/>
          </w:tcPr>
          <w:p w14:paraId="52821B9A" w14:textId="77777777" w:rsidR="00001BDF" w:rsidRPr="00732745" w:rsidRDefault="00001BDF" w:rsidP="005C678C">
            <w:pPr>
              <w:jc w:val="center"/>
              <w:rPr>
                <w:rFonts w:ascii="Arial" w:hAnsi="Arial" w:cs="Arial"/>
                <w:sz w:val="18"/>
              </w:rPr>
            </w:pPr>
            <w:r w:rsidRPr="00732745">
              <w:rPr>
                <w:rFonts w:ascii="Arial" w:hAnsi="Arial" w:cs="Arial"/>
                <w:sz w:val="18"/>
              </w:rPr>
              <w:t>Resalto</w:t>
            </w:r>
          </w:p>
        </w:tc>
      </w:tr>
      <w:tr w:rsidR="00001BDF" w:rsidRPr="00732745" w14:paraId="7E52B72C" w14:textId="77777777" w:rsidTr="005C678C">
        <w:tc>
          <w:tcPr>
            <w:tcW w:w="534" w:type="dxa"/>
          </w:tcPr>
          <w:p w14:paraId="471D60F6" w14:textId="77777777" w:rsidR="00001BDF" w:rsidRPr="00732745" w:rsidRDefault="00001BDF" w:rsidP="005C678C">
            <w:pPr>
              <w:jc w:val="center"/>
              <w:rPr>
                <w:rFonts w:ascii="Arial" w:hAnsi="Arial" w:cs="Arial"/>
                <w:sz w:val="18"/>
              </w:rPr>
            </w:pPr>
          </w:p>
        </w:tc>
        <w:tc>
          <w:tcPr>
            <w:tcW w:w="3788" w:type="dxa"/>
          </w:tcPr>
          <w:p w14:paraId="4D1D854C" w14:textId="77777777" w:rsidR="00001BDF" w:rsidRPr="00732745" w:rsidRDefault="00001BDF" w:rsidP="005C678C">
            <w:pPr>
              <w:jc w:val="center"/>
              <w:rPr>
                <w:rFonts w:ascii="Arial" w:hAnsi="Arial" w:cs="Arial"/>
                <w:sz w:val="18"/>
              </w:rPr>
            </w:pPr>
            <w:r w:rsidRPr="00732745">
              <w:rPr>
                <w:rFonts w:ascii="Arial" w:hAnsi="Arial" w:cs="Arial"/>
                <w:sz w:val="18"/>
              </w:rPr>
              <w:t>Ciclistas en la vía</w:t>
            </w:r>
          </w:p>
        </w:tc>
        <w:tc>
          <w:tcPr>
            <w:tcW w:w="606" w:type="dxa"/>
          </w:tcPr>
          <w:p w14:paraId="008F9CD7" w14:textId="77777777" w:rsidR="00001BDF" w:rsidRPr="00732745" w:rsidRDefault="00091070" w:rsidP="005C678C">
            <w:pPr>
              <w:jc w:val="center"/>
              <w:rPr>
                <w:rFonts w:ascii="Arial" w:hAnsi="Arial" w:cs="Arial"/>
                <w:sz w:val="18"/>
              </w:rPr>
            </w:pPr>
            <w:r>
              <w:rPr>
                <w:rFonts w:eastAsiaTheme="minorHAnsi"/>
                <w:sz w:val="18"/>
                <w:lang w:eastAsia="en-US"/>
              </w:rPr>
              <w:pict w14:anchorId="38B36A06">
                <v:shape id="_x0000_i1041" type="#_x0000_t75" style="width:29.05pt;height:27.25pt">
                  <v:imagedata r:id="rId43" o:title=""/>
                </v:shape>
              </w:pict>
            </w:r>
          </w:p>
        </w:tc>
        <w:tc>
          <w:tcPr>
            <w:tcW w:w="3716" w:type="dxa"/>
          </w:tcPr>
          <w:p w14:paraId="20808A9F" w14:textId="77777777" w:rsidR="00001BDF" w:rsidRPr="00732745" w:rsidRDefault="00001BDF" w:rsidP="005C678C">
            <w:pPr>
              <w:jc w:val="center"/>
              <w:rPr>
                <w:rFonts w:ascii="Arial" w:hAnsi="Arial" w:cs="Arial"/>
                <w:sz w:val="18"/>
              </w:rPr>
            </w:pPr>
            <w:r w:rsidRPr="00732745">
              <w:rPr>
                <w:rFonts w:ascii="Arial" w:hAnsi="Arial" w:cs="Arial"/>
                <w:sz w:val="18"/>
              </w:rPr>
              <w:t>Descenso peligroso</w:t>
            </w:r>
          </w:p>
        </w:tc>
      </w:tr>
      <w:tr w:rsidR="00001BDF" w:rsidRPr="00732745" w14:paraId="5E055651" w14:textId="77777777" w:rsidTr="005C678C">
        <w:tc>
          <w:tcPr>
            <w:tcW w:w="534" w:type="dxa"/>
          </w:tcPr>
          <w:p w14:paraId="464A0E47" w14:textId="77777777" w:rsidR="00001BDF" w:rsidRPr="00732745" w:rsidRDefault="00091070" w:rsidP="005C678C">
            <w:pPr>
              <w:jc w:val="center"/>
              <w:rPr>
                <w:rFonts w:ascii="Arial" w:hAnsi="Arial" w:cs="Arial"/>
                <w:sz w:val="18"/>
              </w:rPr>
            </w:pPr>
            <w:r>
              <w:rPr>
                <w:rFonts w:eastAsiaTheme="minorHAnsi"/>
                <w:sz w:val="18"/>
                <w:lang w:eastAsia="en-US"/>
              </w:rPr>
              <w:pict w14:anchorId="55F7428B">
                <v:shape id="_x0000_i1042" type="#_x0000_t75" style="width:29.05pt;height:27.25pt">
                  <v:imagedata r:id="rId44" o:title=""/>
                </v:shape>
              </w:pict>
            </w:r>
          </w:p>
        </w:tc>
        <w:tc>
          <w:tcPr>
            <w:tcW w:w="3788" w:type="dxa"/>
          </w:tcPr>
          <w:p w14:paraId="2212A29F" w14:textId="77777777" w:rsidR="00001BDF" w:rsidRPr="00732745" w:rsidRDefault="00001BDF" w:rsidP="005C678C">
            <w:pPr>
              <w:jc w:val="center"/>
              <w:rPr>
                <w:rFonts w:ascii="Arial" w:hAnsi="Arial" w:cs="Arial"/>
                <w:sz w:val="18"/>
              </w:rPr>
            </w:pPr>
            <w:r w:rsidRPr="00732745">
              <w:rPr>
                <w:rFonts w:ascii="Arial" w:hAnsi="Arial" w:cs="Arial"/>
                <w:sz w:val="18"/>
              </w:rPr>
              <w:t>Curva peligrosa a la izquierda</w:t>
            </w:r>
          </w:p>
        </w:tc>
        <w:tc>
          <w:tcPr>
            <w:tcW w:w="606" w:type="dxa"/>
          </w:tcPr>
          <w:p w14:paraId="3FF565A9" w14:textId="77777777" w:rsidR="00001BDF" w:rsidRPr="00732745" w:rsidRDefault="00091070" w:rsidP="005C678C">
            <w:pPr>
              <w:jc w:val="center"/>
              <w:rPr>
                <w:rFonts w:ascii="Arial" w:hAnsi="Arial" w:cs="Arial"/>
                <w:sz w:val="18"/>
              </w:rPr>
            </w:pPr>
            <w:r>
              <w:rPr>
                <w:rFonts w:eastAsiaTheme="minorHAnsi"/>
                <w:sz w:val="18"/>
                <w:lang w:eastAsia="en-US"/>
              </w:rPr>
              <w:pict w14:anchorId="09C0AA96">
                <v:shape id="_x0000_i1043" type="#_x0000_t75" style="width:32.05pt;height:29.65pt">
                  <v:imagedata r:id="rId45" o:title=""/>
                </v:shape>
              </w:pict>
            </w:r>
          </w:p>
        </w:tc>
        <w:tc>
          <w:tcPr>
            <w:tcW w:w="3716" w:type="dxa"/>
          </w:tcPr>
          <w:p w14:paraId="4449CB34" w14:textId="77777777" w:rsidR="00001BDF" w:rsidRPr="00732745" w:rsidRDefault="00001BDF" w:rsidP="005C678C">
            <w:pPr>
              <w:jc w:val="center"/>
              <w:rPr>
                <w:rFonts w:ascii="Arial" w:hAnsi="Arial" w:cs="Arial"/>
                <w:sz w:val="18"/>
              </w:rPr>
            </w:pPr>
            <w:r w:rsidRPr="00732745">
              <w:rPr>
                <w:rFonts w:ascii="Arial" w:hAnsi="Arial" w:cs="Arial"/>
                <w:sz w:val="18"/>
              </w:rPr>
              <w:t>Separador</w:t>
            </w:r>
          </w:p>
        </w:tc>
      </w:tr>
      <w:tr w:rsidR="00001BDF" w:rsidRPr="00732745" w14:paraId="022FD4E0" w14:textId="77777777" w:rsidTr="005C678C">
        <w:tc>
          <w:tcPr>
            <w:tcW w:w="534" w:type="dxa"/>
          </w:tcPr>
          <w:p w14:paraId="0DCD45C2" w14:textId="77777777" w:rsidR="00001BDF" w:rsidRPr="00732745" w:rsidRDefault="00091070" w:rsidP="005C678C">
            <w:pPr>
              <w:jc w:val="center"/>
              <w:rPr>
                <w:rFonts w:ascii="Arial" w:hAnsi="Arial" w:cs="Arial"/>
                <w:sz w:val="18"/>
              </w:rPr>
            </w:pPr>
            <w:r>
              <w:rPr>
                <w:rFonts w:eastAsiaTheme="minorHAnsi"/>
                <w:sz w:val="18"/>
                <w:lang w:eastAsia="en-US"/>
              </w:rPr>
              <w:pict w14:anchorId="3F5CF909">
                <v:shape id="_x0000_i1044" type="#_x0000_t75" style="width:27.85pt;height:27.25pt">
                  <v:imagedata r:id="rId46" o:title=""/>
                </v:shape>
              </w:pict>
            </w:r>
          </w:p>
        </w:tc>
        <w:tc>
          <w:tcPr>
            <w:tcW w:w="3788" w:type="dxa"/>
          </w:tcPr>
          <w:p w14:paraId="16F9DF46" w14:textId="77777777" w:rsidR="00001BDF" w:rsidRPr="00732745" w:rsidRDefault="00001BDF" w:rsidP="005C678C">
            <w:pPr>
              <w:jc w:val="center"/>
              <w:rPr>
                <w:rFonts w:ascii="Arial" w:hAnsi="Arial" w:cs="Arial"/>
                <w:sz w:val="18"/>
              </w:rPr>
            </w:pPr>
            <w:r w:rsidRPr="00732745">
              <w:rPr>
                <w:rFonts w:ascii="Arial" w:hAnsi="Arial" w:cs="Arial"/>
                <w:sz w:val="18"/>
              </w:rPr>
              <w:t>Curva pronunciada a la derecha</w:t>
            </w:r>
          </w:p>
        </w:tc>
        <w:tc>
          <w:tcPr>
            <w:tcW w:w="606" w:type="dxa"/>
          </w:tcPr>
          <w:p w14:paraId="0AF731F6" w14:textId="77777777" w:rsidR="00001BDF" w:rsidRPr="00732745" w:rsidRDefault="00091070" w:rsidP="005C678C">
            <w:pPr>
              <w:jc w:val="center"/>
              <w:rPr>
                <w:rFonts w:ascii="Arial" w:hAnsi="Arial" w:cs="Arial"/>
                <w:sz w:val="18"/>
              </w:rPr>
            </w:pPr>
            <w:r>
              <w:rPr>
                <w:rFonts w:eastAsiaTheme="minorHAnsi"/>
                <w:sz w:val="18"/>
                <w:lang w:eastAsia="en-US"/>
              </w:rPr>
              <w:pict w14:anchorId="6CCA9F1D">
                <v:shape id="_x0000_i1045" type="#_x0000_t75" style="width:29.65pt;height:27.85pt">
                  <v:imagedata r:id="rId47" o:title=""/>
                </v:shape>
              </w:pict>
            </w:r>
          </w:p>
        </w:tc>
        <w:tc>
          <w:tcPr>
            <w:tcW w:w="3716" w:type="dxa"/>
          </w:tcPr>
          <w:p w14:paraId="48446051" w14:textId="77777777" w:rsidR="00001BDF" w:rsidRPr="00732745" w:rsidRDefault="00001BDF" w:rsidP="005C678C">
            <w:pPr>
              <w:jc w:val="center"/>
              <w:rPr>
                <w:rFonts w:ascii="Arial" w:hAnsi="Arial" w:cs="Arial"/>
                <w:sz w:val="18"/>
              </w:rPr>
            </w:pPr>
            <w:r w:rsidRPr="00732745">
              <w:rPr>
                <w:rFonts w:ascii="Arial" w:hAnsi="Arial" w:cs="Arial"/>
                <w:sz w:val="18"/>
              </w:rPr>
              <w:t>Semáforo</w:t>
            </w:r>
          </w:p>
        </w:tc>
      </w:tr>
    </w:tbl>
    <w:p w14:paraId="000659DD" w14:textId="77777777" w:rsidR="00001BDF" w:rsidRDefault="00001BDF" w:rsidP="00001BDF">
      <w:pPr>
        <w:jc w:val="center"/>
        <w:rPr>
          <w:rFonts w:ascii="Arial" w:hAnsi="Arial" w:cs="Arial"/>
          <w:sz w:val="24"/>
        </w:rPr>
      </w:pPr>
    </w:p>
    <w:p w14:paraId="0EB22784" w14:textId="77777777" w:rsidR="00001BDF" w:rsidRDefault="00001BDF" w:rsidP="00001BDF">
      <w:pPr>
        <w:jc w:val="center"/>
        <w:rPr>
          <w:rFonts w:ascii="Arial" w:hAnsi="Arial" w:cs="Arial"/>
          <w:sz w:val="24"/>
        </w:rPr>
      </w:pPr>
    </w:p>
    <w:p w14:paraId="63A2AE37" w14:textId="77777777" w:rsidR="00001BDF" w:rsidRDefault="00001BDF" w:rsidP="00001BDF">
      <w:pPr>
        <w:jc w:val="center"/>
        <w:rPr>
          <w:rFonts w:ascii="Arial" w:hAnsi="Arial" w:cs="Arial"/>
          <w:sz w:val="24"/>
        </w:rPr>
      </w:pPr>
    </w:p>
    <w:p w14:paraId="730256D8" w14:textId="77777777" w:rsidR="00001BDF" w:rsidRDefault="00001BDF" w:rsidP="00001BDF">
      <w:pPr>
        <w:jc w:val="center"/>
        <w:rPr>
          <w:rFonts w:ascii="Arial" w:hAnsi="Arial" w:cs="Arial"/>
          <w:sz w:val="24"/>
        </w:rPr>
      </w:pPr>
    </w:p>
    <w:p w14:paraId="3BCAA357" w14:textId="77777777" w:rsidR="00752DD2" w:rsidRDefault="00752DD2" w:rsidP="00001BDF">
      <w:pPr>
        <w:jc w:val="center"/>
        <w:rPr>
          <w:rFonts w:ascii="Arial" w:hAnsi="Arial" w:cs="Arial"/>
          <w:sz w:val="24"/>
        </w:rPr>
      </w:pPr>
    </w:p>
    <w:p w14:paraId="67E918A5" w14:textId="77777777" w:rsidR="00752DD2" w:rsidRDefault="00752DD2" w:rsidP="00001BDF">
      <w:pPr>
        <w:jc w:val="center"/>
        <w:rPr>
          <w:rFonts w:ascii="Arial" w:hAnsi="Arial" w:cs="Arial"/>
          <w:sz w:val="24"/>
        </w:rPr>
      </w:pPr>
    </w:p>
    <w:p w14:paraId="37D55BF0" w14:textId="77777777" w:rsidR="00196612" w:rsidRDefault="00196612" w:rsidP="00001BDF">
      <w:pPr>
        <w:jc w:val="center"/>
        <w:rPr>
          <w:rFonts w:ascii="Arial" w:hAnsi="Arial" w:cs="Arial"/>
          <w:sz w:val="24"/>
        </w:rPr>
      </w:pPr>
    </w:p>
    <w:p w14:paraId="0F34D9BC" w14:textId="77777777" w:rsidR="00196612" w:rsidRDefault="00196612" w:rsidP="00001BDF">
      <w:pPr>
        <w:jc w:val="center"/>
        <w:rPr>
          <w:rFonts w:ascii="Arial" w:hAnsi="Arial" w:cs="Arial"/>
          <w:sz w:val="24"/>
        </w:rPr>
      </w:pPr>
    </w:p>
    <w:p w14:paraId="7991C913" w14:textId="77777777" w:rsidR="00196612" w:rsidRDefault="00196612" w:rsidP="00001BDF">
      <w:pPr>
        <w:jc w:val="center"/>
        <w:rPr>
          <w:rFonts w:ascii="Arial" w:hAnsi="Arial" w:cs="Arial"/>
          <w:sz w:val="24"/>
        </w:rPr>
      </w:pPr>
    </w:p>
    <w:p w14:paraId="68DBDE8D" w14:textId="77777777" w:rsidR="00196612" w:rsidRDefault="00196612" w:rsidP="00001BDF">
      <w:pPr>
        <w:jc w:val="center"/>
        <w:rPr>
          <w:rFonts w:ascii="Arial" w:hAnsi="Arial" w:cs="Arial"/>
          <w:sz w:val="24"/>
        </w:rPr>
      </w:pPr>
    </w:p>
    <w:tbl>
      <w:tblPr>
        <w:tblStyle w:val="Tablaconcuadrcula"/>
        <w:tblW w:w="8931" w:type="dxa"/>
        <w:tblInd w:w="-176" w:type="dxa"/>
        <w:tblLayout w:type="fixed"/>
        <w:tblLook w:val="04A0" w:firstRow="1" w:lastRow="0" w:firstColumn="1" w:lastColumn="0" w:noHBand="0" w:noVBand="1"/>
      </w:tblPr>
      <w:tblGrid>
        <w:gridCol w:w="1929"/>
        <w:gridCol w:w="1757"/>
        <w:gridCol w:w="2410"/>
        <w:gridCol w:w="2835"/>
      </w:tblGrid>
      <w:tr w:rsidR="00001BDF" w:rsidRPr="00732745" w14:paraId="4FC14CAE" w14:textId="77777777" w:rsidTr="00732745">
        <w:tc>
          <w:tcPr>
            <w:tcW w:w="1929" w:type="dxa"/>
          </w:tcPr>
          <w:p w14:paraId="74635C30" w14:textId="77777777" w:rsidR="00001BDF" w:rsidRPr="00732745" w:rsidRDefault="00001BDF" w:rsidP="005C678C">
            <w:pPr>
              <w:jc w:val="center"/>
              <w:rPr>
                <w:rFonts w:ascii="Arial" w:hAnsi="Arial" w:cs="Arial"/>
                <w:b/>
                <w:sz w:val="16"/>
              </w:rPr>
            </w:pPr>
            <w:r w:rsidRPr="00732745">
              <w:rPr>
                <w:rFonts w:ascii="Arial" w:hAnsi="Arial" w:cs="Arial"/>
                <w:b/>
                <w:sz w:val="16"/>
              </w:rPr>
              <w:t>ICONO</w:t>
            </w:r>
          </w:p>
        </w:tc>
        <w:tc>
          <w:tcPr>
            <w:tcW w:w="1757" w:type="dxa"/>
          </w:tcPr>
          <w:p w14:paraId="22D48D02" w14:textId="77777777" w:rsidR="00001BDF" w:rsidRPr="00732745" w:rsidRDefault="00001BDF" w:rsidP="005C678C">
            <w:pPr>
              <w:jc w:val="center"/>
              <w:rPr>
                <w:rFonts w:ascii="Arial" w:hAnsi="Arial" w:cs="Arial"/>
                <w:b/>
                <w:sz w:val="16"/>
              </w:rPr>
            </w:pPr>
            <w:r w:rsidRPr="00732745">
              <w:rPr>
                <w:rFonts w:ascii="Arial" w:hAnsi="Arial" w:cs="Arial"/>
                <w:b/>
                <w:sz w:val="16"/>
              </w:rPr>
              <w:t>NOMBRE DE PUNTO</w:t>
            </w:r>
          </w:p>
        </w:tc>
        <w:tc>
          <w:tcPr>
            <w:tcW w:w="2410" w:type="dxa"/>
          </w:tcPr>
          <w:p w14:paraId="4F324B09" w14:textId="77777777" w:rsidR="00001BDF" w:rsidRPr="00732745" w:rsidRDefault="00001BDF" w:rsidP="005C678C">
            <w:pPr>
              <w:jc w:val="center"/>
              <w:rPr>
                <w:rFonts w:ascii="Arial" w:hAnsi="Arial" w:cs="Arial"/>
                <w:b/>
                <w:sz w:val="16"/>
              </w:rPr>
            </w:pPr>
            <w:r w:rsidRPr="00732745">
              <w:rPr>
                <w:rFonts w:ascii="Arial" w:hAnsi="Arial" w:cs="Arial"/>
                <w:b/>
                <w:sz w:val="16"/>
              </w:rPr>
              <w:t>RIESGO</w:t>
            </w:r>
          </w:p>
        </w:tc>
        <w:tc>
          <w:tcPr>
            <w:tcW w:w="2835" w:type="dxa"/>
          </w:tcPr>
          <w:p w14:paraId="577572C8" w14:textId="77777777" w:rsidR="00001BDF" w:rsidRPr="00732745" w:rsidRDefault="00001BDF" w:rsidP="005C678C">
            <w:pPr>
              <w:jc w:val="center"/>
              <w:rPr>
                <w:rFonts w:ascii="Arial" w:hAnsi="Arial" w:cs="Arial"/>
                <w:b/>
                <w:sz w:val="16"/>
              </w:rPr>
            </w:pPr>
            <w:r w:rsidRPr="00732745">
              <w:rPr>
                <w:rFonts w:ascii="Arial" w:hAnsi="Arial" w:cs="Arial"/>
                <w:b/>
                <w:sz w:val="16"/>
              </w:rPr>
              <w:t>RECOMENDACIÓN</w:t>
            </w:r>
          </w:p>
        </w:tc>
      </w:tr>
      <w:tr w:rsidR="00001BDF" w:rsidRPr="00732745" w14:paraId="0F48AE73" w14:textId="77777777" w:rsidTr="00732745">
        <w:tc>
          <w:tcPr>
            <w:tcW w:w="1929" w:type="dxa"/>
          </w:tcPr>
          <w:p w14:paraId="45A789E0" w14:textId="77777777" w:rsidR="00001BDF" w:rsidRPr="00732745" w:rsidRDefault="00091070" w:rsidP="005C678C">
            <w:pPr>
              <w:jc w:val="center"/>
              <w:rPr>
                <w:rFonts w:ascii="Arial" w:hAnsi="Arial" w:cs="Arial"/>
                <w:sz w:val="16"/>
              </w:rPr>
            </w:pPr>
            <w:r>
              <w:rPr>
                <w:rFonts w:eastAsiaTheme="minorHAnsi"/>
                <w:sz w:val="16"/>
                <w:lang w:eastAsia="en-US"/>
              </w:rPr>
              <w:pict w14:anchorId="34471B5D">
                <v:shape id="_x0000_i1046" type="#_x0000_t75" style="width:1in;height:69.6pt">
                  <v:imagedata r:id="rId48" o:title=""/>
                </v:shape>
              </w:pict>
            </w:r>
          </w:p>
        </w:tc>
        <w:tc>
          <w:tcPr>
            <w:tcW w:w="1757" w:type="dxa"/>
          </w:tcPr>
          <w:p w14:paraId="476127F9" w14:textId="77777777" w:rsidR="00001BDF" w:rsidRPr="00732745" w:rsidRDefault="00001BDF" w:rsidP="005C678C">
            <w:pPr>
              <w:jc w:val="center"/>
              <w:rPr>
                <w:rFonts w:ascii="Arial" w:hAnsi="Arial" w:cs="Arial"/>
                <w:sz w:val="16"/>
              </w:rPr>
            </w:pPr>
            <w:r w:rsidRPr="00732745">
              <w:rPr>
                <w:rFonts w:ascii="Arial" w:hAnsi="Arial" w:cs="Arial"/>
                <w:sz w:val="16"/>
              </w:rPr>
              <w:t>PUENTE</w:t>
            </w:r>
          </w:p>
        </w:tc>
        <w:tc>
          <w:tcPr>
            <w:tcW w:w="2410" w:type="dxa"/>
          </w:tcPr>
          <w:p w14:paraId="75474DE0" w14:textId="77777777" w:rsidR="00001BDF" w:rsidRPr="00732745" w:rsidRDefault="00001BDF" w:rsidP="005C678C">
            <w:pPr>
              <w:jc w:val="both"/>
              <w:rPr>
                <w:rFonts w:ascii="Arial" w:hAnsi="Arial" w:cs="Arial"/>
                <w:sz w:val="16"/>
              </w:rPr>
            </w:pPr>
            <w:r w:rsidRPr="00732745">
              <w:rPr>
                <w:rFonts w:ascii="Arial" w:hAnsi="Arial" w:cs="Arial"/>
                <w:sz w:val="16"/>
              </w:rPr>
              <w:t>Colisión o choque, derrames de producto con contaminación de suelos y cuerpos de agua, incendio, daño a infraestructura, muerte.</w:t>
            </w:r>
          </w:p>
        </w:tc>
        <w:tc>
          <w:tcPr>
            <w:tcW w:w="2835" w:type="dxa"/>
          </w:tcPr>
          <w:p w14:paraId="4B838316" w14:textId="77777777" w:rsidR="00001BDF" w:rsidRPr="00732745" w:rsidRDefault="00001BDF" w:rsidP="005C678C">
            <w:pPr>
              <w:jc w:val="both"/>
              <w:rPr>
                <w:rFonts w:ascii="Arial" w:hAnsi="Arial" w:cs="Arial"/>
                <w:sz w:val="16"/>
              </w:rPr>
            </w:pPr>
            <w:r w:rsidRPr="00732745">
              <w:rPr>
                <w:rFonts w:ascii="Arial" w:hAnsi="Arial" w:cs="Arial"/>
                <w:sz w:val="16"/>
              </w:rPr>
              <w:t xml:space="preserve">Respete el límite de velocidad indicado, no adelante, vea anticipadamente lo que está sucediendo en la vía, aumente la distancia de seguimiento, calcule bien espacios, distancia y capacidad de cargue </w:t>
            </w:r>
          </w:p>
        </w:tc>
      </w:tr>
      <w:tr w:rsidR="00001BDF" w:rsidRPr="00732745" w14:paraId="4F8C8C29" w14:textId="77777777" w:rsidTr="00732745">
        <w:tc>
          <w:tcPr>
            <w:tcW w:w="1929" w:type="dxa"/>
          </w:tcPr>
          <w:p w14:paraId="725921E1" w14:textId="77777777" w:rsidR="00001BDF" w:rsidRPr="00732745" w:rsidRDefault="00091070" w:rsidP="005C678C">
            <w:pPr>
              <w:jc w:val="both"/>
              <w:rPr>
                <w:sz w:val="16"/>
              </w:rPr>
            </w:pPr>
            <w:r>
              <w:rPr>
                <w:rFonts w:eastAsiaTheme="minorHAnsi"/>
                <w:sz w:val="16"/>
                <w:lang w:eastAsia="en-US"/>
              </w:rPr>
              <w:pict w14:anchorId="26F19421">
                <v:shape id="_x0000_i1047" type="#_x0000_t75" style="width:35.7pt;height:32.05pt">
                  <v:imagedata r:id="rId49" o:title=""/>
                </v:shape>
              </w:pict>
            </w:r>
            <w:r>
              <w:rPr>
                <w:rFonts w:eastAsiaTheme="minorHAnsi"/>
                <w:sz w:val="16"/>
                <w:lang w:eastAsia="en-US"/>
              </w:rPr>
              <w:pict w14:anchorId="1CCC8B8F">
                <v:shape id="_x0000_i1048" type="#_x0000_t75" style="width:36.3pt;height:35.7pt">
                  <v:imagedata r:id="rId50" o:title=""/>
                </v:shape>
              </w:pict>
            </w:r>
          </w:p>
          <w:p w14:paraId="6075A61A" w14:textId="77777777" w:rsidR="00001BDF" w:rsidRPr="00732745" w:rsidRDefault="00001BDF" w:rsidP="005C678C">
            <w:pPr>
              <w:jc w:val="both"/>
              <w:rPr>
                <w:sz w:val="16"/>
              </w:rPr>
            </w:pPr>
          </w:p>
          <w:p w14:paraId="1C722CE8" w14:textId="77777777" w:rsidR="00001BDF" w:rsidRPr="00732745" w:rsidRDefault="00091070" w:rsidP="005C678C">
            <w:pPr>
              <w:jc w:val="center"/>
              <w:rPr>
                <w:rFonts w:ascii="Arial" w:hAnsi="Arial" w:cs="Arial"/>
                <w:sz w:val="16"/>
              </w:rPr>
            </w:pPr>
            <w:r>
              <w:rPr>
                <w:rFonts w:eastAsiaTheme="minorHAnsi"/>
                <w:sz w:val="16"/>
                <w:lang w:eastAsia="en-US"/>
              </w:rPr>
              <w:lastRenderedPageBreak/>
              <w:pict w14:anchorId="6E12B10E">
                <v:shape id="_x0000_i1049" type="#_x0000_t75" style="width:36.3pt;height:35.7pt">
                  <v:imagedata r:id="rId51" o:title=""/>
                </v:shape>
              </w:pict>
            </w:r>
          </w:p>
        </w:tc>
        <w:tc>
          <w:tcPr>
            <w:tcW w:w="1757" w:type="dxa"/>
          </w:tcPr>
          <w:p w14:paraId="6331849D" w14:textId="77777777" w:rsidR="00001BDF" w:rsidRPr="00732745" w:rsidRDefault="00001BDF" w:rsidP="005C678C">
            <w:pPr>
              <w:jc w:val="center"/>
              <w:rPr>
                <w:rFonts w:ascii="Arial" w:hAnsi="Arial" w:cs="Arial"/>
                <w:sz w:val="16"/>
              </w:rPr>
            </w:pPr>
            <w:r w:rsidRPr="00732745">
              <w:rPr>
                <w:rFonts w:ascii="Arial" w:hAnsi="Arial" w:cs="Arial"/>
                <w:sz w:val="16"/>
              </w:rPr>
              <w:lastRenderedPageBreak/>
              <w:t>PERFIL IRREGULAR</w:t>
            </w:r>
          </w:p>
        </w:tc>
        <w:tc>
          <w:tcPr>
            <w:tcW w:w="2410" w:type="dxa"/>
          </w:tcPr>
          <w:p w14:paraId="7DB96E0C" w14:textId="77777777" w:rsidR="00001BDF" w:rsidRPr="00732745" w:rsidRDefault="00001BDF" w:rsidP="005C678C">
            <w:pPr>
              <w:jc w:val="both"/>
              <w:rPr>
                <w:rFonts w:ascii="Arial" w:hAnsi="Arial" w:cs="Arial"/>
                <w:sz w:val="16"/>
              </w:rPr>
            </w:pPr>
            <w:r w:rsidRPr="00732745">
              <w:rPr>
                <w:rFonts w:ascii="Arial" w:hAnsi="Arial" w:cs="Arial"/>
                <w:sz w:val="16"/>
              </w:rPr>
              <w:t>Colisión o choque, volcamiento de productos, personas lesionadas.</w:t>
            </w:r>
          </w:p>
        </w:tc>
        <w:tc>
          <w:tcPr>
            <w:tcW w:w="2835" w:type="dxa"/>
          </w:tcPr>
          <w:p w14:paraId="4DBFBB98" w14:textId="77777777" w:rsidR="00001BDF" w:rsidRPr="00732745" w:rsidRDefault="00001BDF" w:rsidP="005C678C">
            <w:pPr>
              <w:jc w:val="both"/>
              <w:rPr>
                <w:rFonts w:ascii="Arial" w:hAnsi="Arial" w:cs="Arial"/>
                <w:sz w:val="16"/>
              </w:rPr>
            </w:pPr>
            <w:r w:rsidRPr="00732745">
              <w:rPr>
                <w:rFonts w:ascii="Arial" w:hAnsi="Arial" w:cs="Arial"/>
                <w:sz w:val="16"/>
              </w:rPr>
              <w:t xml:space="preserve">Conduzca siempre alerta y a velocidades razonables y prudentes, evite frenadas fuertes o intempestiva, vea anticipadamente lo que está sucediendo en la vía. </w:t>
            </w:r>
          </w:p>
        </w:tc>
      </w:tr>
      <w:tr w:rsidR="00001BDF" w:rsidRPr="00732745" w14:paraId="5E83E986" w14:textId="77777777" w:rsidTr="00732745">
        <w:tc>
          <w:tcPr>
            <w:tcW w:w="1929" w:type="dxa"/>
          </w:tcPr>
          <w:p w14:paraId="5DE9E7D8" w14:textId="77777777" w:rsidR="00001BDF" w:rsidRPr="00732745" w:rsidRDefault="00091070" w:rsidP="005C678C">
            <w:pPr>
              <w:jc w:val="both"/>
              <w:rPr>
                <w:sz w:val="16"/>
              </w:rPr>
            </w:pPr>
            <w:r>
              <w:rPr>
                <w:rFonts w:eastAsiaTheme="minorHAnsi"/>
                <w:sz w:val="16"/>
                <w:lang w:eastAsia="en-US"/>
              </w:rPr>
              <w:lastRenderedPageBreak/>
              <w:pict w14:anchorId="5E1F6A8F">
                <v:shape id="_x0000_i1050" type="#_x0000_t75" style="width:32.05pt;height:29.65pt">
                  <v:imagedata r:id="rId45" o:title=""/>
                </v:shape>
              </w:pict>
            </w:r>
          </w:p>
          <w:p w14:paraId="71703956" w14:textId="77777777" w:rsidR="00001BDF" w:rsidRPr="00732745" w:rsidRDefault="00001BDF" w:rsidP="005C678C">
            <w:pPr>
              <w:jc w:val="both"/>
              <w:rPr>
                <w:sz w:val="16"/>
              </w:rPr>
            </w:pPr>
            <w:r w:rsidRPr="00732745">
              <w:rPr>
                <w:rFonts w:ascii="Arial" w:hAnsi="Arial" w:cs="Arial"/>
                <w:sz w:val="16"/>
              </w:rPr>
              <w:t xml:space="preserve">          </w:t>
            </w:r>
            <w:r w:rsidR="00091070">
              <w:rPr>
                <w:rFonts w:eastAsiaTheme="minorHAnsi"/>
                <w:sz w:val="16"/>
                <w:lang w:eastAsia="en-US"/>
              </w:rPr>
              <w:pict w14:anchorId="7647CF2E">
                <v:shape id="_x0000_i1051" type="#_x0000_t75" style="width:29.05pt;height:27.25pt">
                  <v:imagedata r:id="rId27" o:title=""/>
                </v:shape>
              </w:pict>
            </w:r>
          </w:p>
          <w:p w14:paraId="79547959" w14:textId="77777777" w:rsidR="00001BDF" w:rsidRPr="00732745" w:rsidRDefault="00001BDF" w:rsidP="005C678C">
            <w:pPr>
              <w:jc w:val="both"/>
              <w:rPr>
                <w:rFonts w:ascii="Arial" w:hAnsi="Arial" w:cs="Arial"/>
                <w:sz w:val="16"/>
              </w:rPr>
            </w:pPr>
            <w:r w:rsidRPr="00732745">
              <w:rPr>
                <w:sz w:val="16"/>
              </w:rPr>
              <w:t xml:space="preserve"> </w:t>
            </w:r>
            <w:r w:rsidR="00091070">
              <w:rPr>
                <w:rFonts w:eastAsiaTheme="minorHAnsi"/>
                <w:sz w:val="16"/>
                <w:lang w:eastAsia="en-US"/>
              </w:rPr>
              <w:pict w14:anchorId="3BE412BE">
                <v:shape id="_x0000_i1052" type="#_x0000_t75" style="width:27.85pt;height:27.25pt">
                  <v:imagedata r:id="rId40" o:title=""/>
                </v:shape>
              </w:pict>
            </w:r>
          </w:p>
        </w:tc>
        <w:tc>
          <w:tcPr>
            <w:tcW w:w="1757" w:type="dxa"/>
          </w:tcPr>
          <w:p w14:paraId="38C034C2" w14:textId="77777777" w:rsidR="00001BDF" w:rsidRPr="00732745" w:rsidRDefault="00001BDF" w:rsidP="005C678C">
            <w:pPr>
              <w:jc w:val="center"/>
              <w:rPr>
                <w:rFonts w:ascii="Arial" w:hAnsi="Arial" w:cs="Arial"/>
                <w:sz w:val="16"/>
              </w:rPr>
            </w:pPr>
            <w:r w:rsidRPr="00732745">
              <w:rPr>
                <w:rFonts w:ascii="Arial" w:hAnsi="Arial" w:cs="Arial"/>
                <w:sz w:val="16"/>
              </w:rPr>
              <w:t>CALZADA DIVIDIDA/ REDUCCIÓN ASIMETRICA/ SEPARADOR</w:t>
            </w:r>
          </w:p>
        </w:tc>
        <w:tc>
          <w:tcPr>
            <w:tcW w:w="2410" w:type="dxa"/>
          </w:tcPr>
          <w:p w14:paraId="40B4BFD5" w14:textId="77777777" w:rsidR="00001BDF" w:rsidRPr="00732745" w:rsidRDefault="00001BDF" w:rsidP="005C678C">
            <w:pPr>
              <w:jc w:val="both"/>
              <w:rPr>
                <w:rFonts w:ascii="Arial" w:hAnsi="Arial" w:cs="Arial"/>
                <w:sz w:val="16"/>
              </w:rPr>
            </w:pPr>
            <w:r w:rsidRPr="00732745">
              <w:rPr>
                <w:rFonts w:ascii="Arial" w:hAnsi="Arial" w:cs="Arial"/>
                <w:sz w:val="16"/>
              </w:rPr>
              <w:t>Colisión o choque, derrame de productos, personas lesionadas.</w:t>
            </w:r>
          </w:p>
        </w:tc>
        <w:tc>
          <w:tcPr>
            <w:tcW w:w="2835" w:type="dxa"/>
          </w:tcPr>
          <w:p w14:paraId="7130218C" w14:textId="77777777" w:rsidR="00001BDF" w:rsidRPr="00732745" w:rsidRDefault="00001BDF" w:rsidP="005C678C">
            <w:pPr>
              <w:jc w:val="both"/>
              <w:rPr>
                <w:rFonts w:ascii="Arial" w:hAnsi="Arial" w:cs="Arial"/>
                <w:sz w:val="16"/>
              </w:rPr>
            </w:pPr>
            <w:r w:rsidRPr="00732745">
              <w:rPr>
                <w:rFonts w:ascii="Arial" w:hAnsi="Arial" w:cs="Arial"/>
                <w:sz w:val="16"/>
              </w:rPr>
              <w:t>Preste atención a los carteles que señalizan, respete el límite de velocidad indicado, ubíquese en el carril y esté atento a otros vehículos que ingresan al carril, este preparado para frenar.</w:t>
            </w:r>
          </w:p>
        </w:tc>
      </w:tr>
      <w:tr w:rsidR="00001BDF" w:rsidRPr="00732745" w14:paraId="1BB67F7D" w14:textId="77777777" w:rsidTr="00732745">
        <w:tc>
          <w:tcPr>
            <w:tcW w:w="1929" w:type="dxa"/>
          </w:tcPr>
          <w:p w14:paraId="05A2A8A7" w14:textId="77777777" w:rsidR="00001BDF" w:rsidRPr="00732745" w:rsidRDefault="00091070" w:rsidP="005C678C">
            <w:pPr>
              <w:jc w:val="center"/>
              <w:rPr>
                <w:rFonts w:ascii="Arial" w:hAnsi="Arial" w:cs="Arial"/>
                <w:sz w:val="16"/>
              </w:rPr>
            </w:pPr>
            <w:r>
              <w:rPr>
                <w:rFonts w:eastAsiaTheme="minorHAnsi"/>
                <w:sz w:val="16"/>
                <w:lang w:eastAsia="en-US"/>
              </w:rPr>
              <w:pict w14:anchorId="37AFE6C1">
                <v:shape id="_x0000_i1053" type="#_x0000_t75" style="width:76.85pt;height:74.4pt">
                  <v:imagedata r:id="rId52" o:title=""/>
                </v:shape>
              </w:pict>
            </w:r>
          </w:p>
        </w:tc>
        <w:tc>
          <w:tcPr>
            <w:tcW w:w="1757" w:type="dxa"/>
          </w:tcPr>
          <w:p w14:paraId="4C2CC285" w14:textId="77777777" w:rsidR="00001BDF" w:rsidRPr="00732745" w:rsidRDefault="00001BDF" w:rsidP="005C678C">
            <w:pPr>
              <w:jc w:val="center"/>
              <w:rPr>
                <w:rFonts w:ascii="Arial" w:hAnsi="Arial" w:cs="Arial"/>
                <w:sz w:val="16"/>
              </w:rPr>
            </w:pPr>
            <w:r w:rsidRPr="00732745">
              <w:rPr>
                <w:rFonts w:ascii="Arial" w:hAnsi="Arial" w:cs="Arial"/>
                <w:sz w:val="16"/>
              </w:rPr>
              <w:t>ANIMALES SUELTOS</w:t>
            </w:r>
          </w:p>
        </w:tc>
        <w:tc>
          <w:tcPr>
            <w:tcW w:w="2410" w:type="dxa"/>
          </w:tcPr>
          <w:p w14:paraId="6C2F3677" w14:textId="77777777" w:rsidR="00001BDF" w:rsidRPr="00732745" w:rsidRDefault="00001BDF" w:rsidP="005C678C">
            <w:pPr>
              <w:jc w:val="both"/>
              <w:rPr>
                <w:rFonts w:ascii="Arial" w:hAnsi="Arial" w:cs="Arial"/>
                <w:sz w:val="16"/>
              </w:rPr>
            </w:pPr>
            <w:r w:rsidRPr="00732745">
              <w:rPr>
                <w:rFonts w:ascii="Arial" w:hAnsi="Arial" w:cs="Arial"/>
                <w:sz w:val="16"/>
              </w:rPr>
              <w:t>Colisión o choque, personas lesionadas</w:t>
            </w:r>
          </w:p>
        </w:tc>
        <w:tc>
          <w:tcPr>
            <w:tcW w:w="2835" w:type="dxa"/>
          </w:tcPr>
          <w:p w14:paraId="6A495E60" w14:textId="77777777" w:rsidR="00001BDF" w:rsidRPr="00732745" w:rsidRDefault="00001BDF" w:rsidP="005C678C">
            <w:pPr>
              <w:jc w:val="both"/>
              <w:rPr>
                <w:rFonts w:ascii="Arial" w:hAnsi="Arial" w:cs="Arial"/>
                <w:sz w:val="16"/>
              </w:rPr>
            </w:pPr>
            <w:r w:rsidRPr="00732745">
              <w:rPr>
                <w:rFonts w:ascii="Arial" w:hAnsi="Arial" w:cs="Arial"/>
                <w:sz w:val="16"/>
              </w:rPr>
              <w:t>Conduzca siempre alerta y a velocidades razonables y prudentes. Evite frenadas fuertes o intempestiva, vea anticipadamente lo que está sucediendo en la vía.</w:t>
            </w:r>
          </w:p>
        </w:tc>
      </w:tr>
      <w:tr w:rsidR="00001BDF" w:rsidRPr="00732745" w14:paraId="1E7A1880" w14:textId="77777777" w:rsidTr="00732745">
        <w:tc>
          <w:tcPr>
            <w:tcW w:w="1929" w:type="dxa"/>
          </w:tcPr>
          <w:p w14:paraId="4345A67E" w14:textId="77777777" w:rsidR="00001BDF" w:rsidRPr="00732745" w:rsidRDefault="00091070" w:rsidP="005C678C">
            <w:pPr>
              <w:jc w:val="center"/>
              <w:rPr>
                <w:rFonts w:ascii="Arial" w:hAnsi="Arial" w:cs="Arial"/>
                <w:sz w:val="16"/>
              </w:rPr>
            </w:pPr>
            <w:r>
              <w:rPr>
                <w:rFonts w:eastAsiaTheme="minorHAnsi"/>
                <w:sz w:val="16"/>
                <w:lang w:eastAsia="en-US"/>
              </w:rPr>
              <w:pict w14:anchorId="72344AE2">
                <v:shape id="_x0000_i1054" type="#_x0000_t75" style="width:84.7pt;height:81.7pt">
                  <v:imagedata r:id="rId53" o:title=""/>
                </v:shape>
              </w:pict>
            </w:r>
          </w:p>
        </w:tc>
        <w:tc>
          <w:tcPr>
            <w:tcW w:w="1757" w:type="dxa"/>
          </w:tcPr>
          <w:p w14:paraId="6210FF92" w14:textId="77777777" w:rsidR="00001BDF" w:rsidRPr="00732745" w:rsidRDefault="00001BDF" w:rsidP="005C678C">
            <w:pPr>
              <w:jc w:val="center"/>
              <w:rPr>
                <w:rFonts w:ascii="Arial" w:hAnsi="Arial" w:cs="Arial"/>
                <w:sz w:val="16"/>
              </w:rPr>
            </w:pPr>
            <w:r w:rsidRPr="00732745">
              <w:rPr>
                <w:rFonts w:ascii="Arial" w:hAnsi="Arial" w:cs="Arial"/>
                <w:sz w:val="16"/>
              </w:rPr>
              <w:t xml:space="preserve">PRESENCIA DE VEHICULOS – TRACTORES / PESADOS </w:t>
            </w:r>
          </w:p>
        </w:tc>
        <w:tc>
          <w:tcPr>
            <w:tcW w:w="2410" w:type="dxa"/>
          </w:tcPr>
          <w:p w14:paraId="41296F09" w14:textId="77777777" w:rsidR="00001BDF" w:rsidRPr="00732745" w:rsidRDefault="00001BDF" w:rsidP="005C678C">
            <w:pPr>
              <w:jc w:val="both"/>
              <w:rPr>
                <w:rFonts w:ascii="Arial" w:hAnsi="Arial" w:cs="Arial"/>
                <w:sz w:val="16"/>
              </w:rPr>
            </w:pPr>
            <w:r w:rsidRPr="00732745">
              <w:rPr>
                <w:rFonts w:ascii="Arial" w:hAnsi="Arial" w:cs="Arial"/>
                <w:sz w:val="16"/>
              </w:rPr>
              <w:t>Colisión o choque, personas lesionadas.</w:t>
            </w:r>
          </w:p>
        </w:tc>
        <w:tc>
          <w:tcPr>
            <w:tcW w:w="2835" w:type="dxa"/>
          </w:tcPr>
          <w:p w14:paraId="6D9594CB" w14:textId="77777777" w:rsidR="00001BDF" w:rsidRPr="00732745" w:rsidRDefault="00001BDF" w:rsidP="005C678C">
            <w:pPr>
              <w:jc w:val="both"/>
              <w:rPr>
                <w:rFonts w:ascii="Arial" w:hAnsi="Arial" w:cs="Arial"/>
                <w:sz w:val="16"/>
              </w:rPr>
            </w:pPr>
            <w:r w:rsidRPr="00732745">
              <w:rPr>
                <w:rFonts w:ascii="Arial" w:hAnsi="Arial" w:cs="Arial"/>
                <w:sz w:val="16"/>
              </w:rPr>
              <w:t>Conduzca siempre alerta y a velocidades razonables y prudentes. Evite frenadas fuertes o intempestiva, vea anticipadamente lo que está sucediendo en la vía</w:t>
            </w:r>
          </w:p>
        </w:tc>
      </w:tr>
      <w:tr w:rsidR="00001BDF" w:rsidRPr="00732745" w14:paraId="165D5761" w14:textId="77777777" w:rsidTr="00732745">
        <w:tc>
          <w:tcPr>
            <w:tcW w:w="1929" w:type="dxa"/>
          </w:tcPr>
          <w:p w14:paraId="4D0A9794" w14:textId="77777777" w:rsidR="00001BDF" w:rsidRPr="00732745" w:rsidRDefault="00091070" w:rsidP="005C678C">
            <w:pPr>
              <w:jc w:val="both"/>
              <w:rPr>
                <w:sz w:val="16"/>
              </w:rPr>
            </w:pPr>
            <w:r>
              <w:rPr>
                <w:rFonts w:eastAsiaTheme="minorHAnsi"/>
                <w:sz w:val="16"/>
                <w:lang w:eastAsia="en-US"/>
              </w:rPr>
              <w:pict w14:anchorId="5B29B8F6">
                <v:shape id="_x0000_i1055" type="#_x0000_t75" style="width:29.65pt;height:29.65pt">
                  <v:imagedata r:id="rId25" o:title=""/>
                </v:shape>
              </w:pict>
            </w:r>
            <w:r w:rsidR="00001BDF" w:rsidRPr="00732745">
              <w:rPr>
                <w:sz w:val="16"/>
              </w:rPr>
              <w:t xml:space="preserve">     </w:t>
            </w:r>
            <w:r>
              <w:rPr>
                <w:rFonts w:eastAsiaTheme="minorHAnsi"/>
                <w:sz w:val="16"/>
                <w:lang w:eastAsia="en-US"/>
              </w:rPr>
              <w:pict w14:anchorId="6AA98EC1">
                <v:shape id="_x0000_i1056" type="#_x0000_t75" style="width:37.5pt;height:35.7pt">
                  <v:imagedata r:id="rId34" o:title=""/>
                </v:shape>
              </w:pict>
            </w:r>
          </w:p>
          <w:p w14:paraId="2A65E1A2" w14:textId="77777777" w:rsidR="00001BDF" w:rsidRPr="00732745" w:rsidRDefault="00001BDF" w:rsidP="005C678C">
            <w:pPr>
              <w:jc w:val="both"/>
              <w:rPr>
                <w:sz w:val="16"/>
              </w:rPr>
            </w:pPr>
          </w:p>
          <w:p w14:paraId="218DC7AA" w14:textId="77777777" w:rsidR="00001BDF" w:rsidRPr="00732745" w:rsidRDefault="00091070" w:rsidP="005C678C">
            <w:pPr>
              <w:jc w:val="both"/>
              <w:rPr>
                <w:rFonts w:ascii="Arial" w:hAnsi="Arial" w:cs="Arial"/>
                <w:sz w:val="16"/>
              </w:rPr>
            </w:pPr>
            <w:r>
              <w:rPr>
                <w:rFonts w:eastAsiaTheme="minorHAnsi"/>
                <w:sz w:val="16"/>
                <w:lang w:eastAsia="en-US"/>
              </w:rPr>
              <w:pict w14:anchorId="05D676B5">
                <v:shape id="_x0000_i1057" type="#_x0000_t75" style="width:32.05pt;height:32.05pt">
                  <v:imagedata r:id="rId54" o:title=""/>
                </v:shape>
              </w:pict>
            </w:r>
          </w:p>
        </w:tc>
        <w:tc>
          <w:tcPr>
            <w:tcW w:w="1757" w:type="dxa"/>
          </w:tcPr>
          <w:p w14:paraId="573186FE" w14:textId="77777777" w:rsidR="00001BDF" w:rsidRPr="00732745" w:rsidRDefault="00001BDF" w:rsidP="005C678C">
            <w:pPr>
              <w:jc w:val="center"/>
              <w:rPr>
                <w:rFonts w:ascii="Arial" w:hAnsi="Arial" w:cs="Arial"/>
                <w:sz w:val="16"/>
              </w:rPr>
            </w:pPr>
            <w:r w:rsidRPr="00732745">
              <w:rPr>
                <w:rFonts w:ascii="Arial" w:hAnsi="Arial" w:cs="Arial"/>
                <w:sz w:val="16"/>
              </w:rPr>
              <w:t>PRESENCIA DE PERSONAS EN LA VIA</w:t>
            </w:r>
          </w:p>
        </w:tc>
        <w:tc>
          <w:tcPr>
            <w:tcW w:w="2410" w:type="dxa"/>
          </w:tcPr>
          <w:p w14:paraId="2214ADFE" w14:textId="77777777" w:rsidR="00001BDF" w:rsidRPr="00732745" w:rsidRDefault="00001BDF" w:rsidP="005C678C">
            <w:pPr>
              <w:jc w:val="both"/>
              <w:rPr>
                <w:rFonts w:ascii="Arial" w:hAnsi="Arial" w:cs="Arial"/>
                <w:sz w:val="16"/>
              </w:rPr>
            </w:pPr>
            <w:r w:rsidRPr="00732745">
              <w:rPr>
                <w:rFonts w:ascii="Arial" w:hAnsi="Arial" w:cs="Arial"/>
                <w:sz w:val="16"/>
              </w:rPr>
              <w:t xml:space="preserve">Atropello, colisión o choque, múltiples lesionados. </w:t>
            </w:r>
          </w:p>
        </w:tc>
        <w:tc>
          <w:tcPr>
            <w:tcW w:w="2835" w:type="dxa"/>
          </w:tcPr>
          <w:p w14:paraId="0E63BC72" w14:textId="77777777" w:rsidR="00001BDF" w:rsidRPr="00732745" w:rsidRDefault="00001BDF" w:rsidP="005C678C">
            <w:pPr>
              <w:jc w:val="both"/>
              <w:rPr>
                <w:rFonts w:ascii="Arial" w:hAnsi="Arial" w:cs="Arial"/>
                <w:sz w:val="16"/>
              </w:rPr>
            </w:pPr>
            <w:r w:rsidRPr="00732745">
              <w:rPr>
                <w:rFonts w:ascii="Arial" w:hAnsi="Arial" w:cs="Arial"/>
                <w:sz w:val="16"/>
              </w:rPr>
              <w:t>Disminuya la velocidad al límite establecido en la zona, este siempre atento a las señales de tránsito, vea anticipadamente lo que esta sucediendo en la vía, este atento a los peatones, bicicletas y motos, no imponga su derecho de paso</w:t>
            </w:r>
          </w:p>
          <w:p w14:paraId="23412CB8" w14:textId="77777777" w:rsidR="00001BDF" w:rsidRPr="00732745" w:rsidRDefault="00001BDF" w:rsidP="005C678C">
            <w:pPr>
              <w:jc w:val="both"/>
              <w:rPr>
                <w:rFonts w:ascii="Arial" w:hAnsi="Arial" w:cs="Arial"/>
                <w:sz w:val="16"/>
              </w:rPr>
            </w:pPr>
          </w:p>
        </w:tc>
      </w:tr>
      <w:tr w:rsidR="00001BDF" w:rsidRPr="00732745" w14:paraId="0ADEAC17" w14:textId="77777777" w:rsidTr="00732745">
        <w:tc>
          <w:tcPr>
            <w:tcW w:w="1929" w:type="dxa"/>
          </w:tcPr>
          <w:p w14:paraId="15EDD120" w14:textId="77777777" w:rsidR="00001BDF" w:rsidRPr="00732745" w:rsidRDefault="00091070" w:rsidP="005C678C">
            <w:pPr>
              <w:jc w:val="center"/>
              <w:rPr>
                <w:sz w:val="16"/>
              </w:rPr>
            </w:pPr>
            <w:r>
              <w:rPr>
                <w:rFonts w:eastAsiaTheme="minorHAnsi"/>
                <w:sz w:val="16"/>
                <w:lang w:eastAsia="en-US"/>
              </w:rPr>
              <w:pict w14:anchorId="0F94A325">
                <v:shape id="_x0000_i1058" type="#_x0000_t75" style="width:32.05pt;height:29.65pt">
                  <v:imagedata r:id="rId41" o:title=""/>
                </v:shape>
              </w:pict>
            </w:r>
          </w:p>
          <w:p w14:paraId="5F7C6488" w14:textId="77777777" w:rsidR="00001BDF" w:rsidRPr="00732745" w:rsidRDefault="00001BDF" w:rsidP="005C678C">
            <w:pPr>
              <w:jc w:val="center"/>
              <w:rPr>
                <w:sz w:val="16"/>
              </w:rPr>
            </w:pPr>
          </w:p>
          <w:p w14:paraId="4229A02E" w14:textId="77777777" w:rsidR="00001BDF" w:rsidRPr="00732745" w:rsidRDefault="00001BDF" w:rsidP="005C678C">
            <w:pPr>
              <w:jc w:val="center"/>
              <w:rPr>
                <w:sz w:val="16"/>
              </w:rPr>
            </w:pPr>
          </w:p>
          <w:p w14:paraId="51F2D855" w14:textId="77777777" w:rsidR="00001BDF" w:rsidRPr="00732745" w:rsidRDefault="00091070" w:rsidP="005C678C">
            <w:pPr>
              <w:rPr>
                <w:sz w:val="16"/>
              </w:rPr>
            </w:pPr>
            <w:r>
              <w:rPr>
                <w:rFonts w:eastAsiaTheme="minorHAnsi"/>
                <w:sz w:val="16"/>
                <w:lang w:eastAsia="en-US"/>
              </w:rPr>
              <w:pict w14:anchorId="54438E6B">
                <v:shape id="_x0000_i1059" type="#_x0000_t75" style="width:29.65pt;height:27.25pt">
                  <v:imagedata r:id="rId37" o:title=""/>
                </v:shape>
              </w:pict>
            </w:r>
            <w:r w:rsidR="00001BDF" w:rsidRPr="00732745">
              <w:rPr>
                <w:sz w:val="16"/>
              </w:rPr>
              <w:t xml:space="preserve">         </w:t>
            </w:r>
            <w:r>
              <w:rPr>
                <w:rFonts w:eastAsiaTheme="minorHAnsi"/>
                <w:sz w:val="16"/>
                <w:lang w:eastAsia="en-US"/>
              </w:rPr>
              <w:pict w14:anchorId="3EBB7FC1">
                <v:shape id="_x0000_i1060" type="#_x0000_t75" style="width:27.25pt;height:27.85pt">
                  <v:imagedata r:id="rId39" o:title=""/>
                </v:shape>
              </w:pict>
            </w:r>
          </w:p>
          <w:p w14:paraId="6C6203A0" w14:textId="77777777" w:rsidR="00001BDF" w:rsidRPr="00732745" w:rsidRDefault="00001BDF" w:rsidP="005C678C">
            <w:pPr>
              <w:jc w:val="both"/>
              <w:rPr>
                <w:rFonts w:ascii="Arial" w:hAnsi="Arial" w:cs="Arial"/>
                <w:sz w:val="16"/>
              </w:rPr>
            </w:pPr>
          </w:p>
        </w:tc>
        <w:tc>
          <w:tcPr>
            <w:tcW w:w="1757" w:type="dxa"/>
          </w:tcPr>
          <w:p w14:paraId="07320DA9" w14:textId="77777777" w:rsidR="00001BDF" w:rsidRPr="00732745" w:rsidRDefault="00001BDF" w:rsidP="005C678C">
            <w:pPr>
              <w:jc w:val="center"/>
              <w:rPr>
                <w:rFonts w:ascii="Arial" w:hAnsi="Arial" w:cs="Arial"/>
                <w:sz w:val="16"/>
              </w:rPr>
            </w:pPr>
            <w:r w:rsidRPr="00732745">
              <w:rPr>
                <w:rFonts w:ascii="Arial" w:hAnsi="Arial" w:cs="Arial"/>
                <w:sz w:val="16"/>
              </w:rPr>
              <w:t>BIFURCACIÓN EN T / DERECHA / IZQUIERA</w:t>
            </w:r>
          </w:p>
        </w:tc>
        <w:tc>
          <w:tcPr>
            <w:tcW w:w="2410" w:type="dxa"/>
          </w:tcPr>
          <w:p w14:paraId="2642BBAD" w14:textId="77777777" w:rsidR="00001BDF" w:rsidRPr="00732745" w:rsidRDefault="00001BDF" w:rsidP="005C678C">
            <w:pPr>
              <w:jc w:val="both"/>
              <w:rPr>
                <w:rFonts w:ascii="Arial" w:hAnsi="Arial" w:cs="Arial"/>
                <w:sz w:val="16"/>
              </w:rPr>
            </w:pPr>
            <w:r w:rsidRPr="00732745">
              <w:rPr>
                <w:rFonts w:ascii="Arial" w:hAnsi="Arial" w:cs="Arial"/>
                <w:sz w:val="16"/>
              </w:rPr>
              <w:t>Atropello, colisión o choque, múltiples lesionados.</w:t>
            </w:r>
          </w:p>
        </w:tc>
        <w:tc>
          <w:tcPr>
            <w:tcW w:w="2835" w:type="dxa"/>
          </w:tcPr>
          <w:p w14:paraId="6926A6EC" w14:textId="77777777" w:rsidR="00001BDF" w:rsidRPr="00732745" w:rsidRDefault="00001BDF" w:rsidP="005C678C">
            <w:pPr>
              <w:jc w:val="both"/>
              <w:rPr>
                <w:rFonts w:ascii="Arial" w:hAnsi="Arial" w:cs="Arial"/>
                <w:sz w:val="16"/>
              </w:rPr>
            </w:pPr>
            <w:r w:rsidRPr="00732745">
              <w:rPr>
                <w:rFonts w:ascii="Arial" w:hAnsi="Arial" w:cs="Arial"/>
                <w:sz w:val="16"/>
              </w:rPr>
              <w:t>Preste atención a los carteles que señalizan, respete el límite de velocidad indicado, ubíquese en el carril correcto con suficiente anterioridad, prepárese para la reducción de carril y esté atento a otros vehículos que ingresen al carril, este preparado para frenar.</w:t>
            </w:r>
          </w:p>
        </w:tc>
      </w:tr>
      <w:tr w:rsidR="00001BDF" w:rsidRPr="00732745" w14:paraId="51B1E801" w14:textId="77777777" w:rsidTr="00732745">
        <w:tc>
          <w:tcPr>
            <w:tcW w:w="1929" w:type="dxa"/>
          </w:tcPr>
          <w:p w14:paraId="1B7CA79A" w14:textId="77777777" w:rsidR="00001BDF" w:rsidRPr="00732745" w:rsidRDefault="00001BDF" w:rsidP="005C678C">
            <w:pPr>
              <w:jc w:val="center"/>
              <w:rPr>
                <w:rFonts w:ascii="Arial" w:hAnsi="Arial" w:cs="Arial"/>
                <w:sz w:val="16"/>
              </w:rPr>
            </w:pPr>
          </w:p>
        </w:tc>
        <w:tc>
          <w:tcPr>
            <w:tcW w:w="1757" w:type="dxa"/>
          </w:tcPr>
          <w:p w14:paraId="18369018" w14:textId="77777777" w:rsidR="00001BDF" w:rsidRPr="00732745" w:rsidRDefault="00001BDF" w:rsidP="005C678C">
            <w:pPr>
              <w:jc w:val="center"/>
              <w:rPr>
                <w:rFonts w:ascii="Arial" w:hAnsi="Arial" w:cs="Arial"/>
                <w:sz w:val="16"/>
              </w:rPr>
            </w:pPr>
            <w:r w:rsidRPr="00732745">
              <w:rPr>
                <w:rFonts w:ascii="Arial" w:hAnsi="Arial" w:cs="Arial"/>
                <w:sz w:val="16"/>
              </w:rPr>
              <w:t>CRUCES PELIGROSOS</w:t>
            </w:r>
          </w:p>
        </w:tc>
        <w:tc>
          <w:tcPr>
            <w:tcW w:w="2410" w:type="dxa"/>
          </w:tcPr>
          <w:p w14:paraId="0042B7B3" w14:textId="77777777" w:rsidR="00001BDF" w:rsidRPr="00732745" w:rsidRDefault="00001BDF" w:rsidP="005C678C">
            <w:pPr>
              <w:jc w:val="both"/>
              <w:rPr>
                <w:rFonts w:ascii="Arial" w:hAnsi="Arial" w:cs="Arial"/>
                <w:sz w:val="16"/>
              </w:rPr>
            </w:pPr>
            <w:r w:rsidRPr="00732745">
              <w:rPr>
                <w:rFonts w:ascii="Arial" w:hAnsi="Arial" w:cs="Arial"/>
                <w:sz w:val="16"/>
              </w:rPr>
              <w:t>Atropello, colisión o choque, múltiples lesionados.</w:t>
            </w:r>
          </w:p>
        </w:tc>
        <w:tc>
          <w:tcPr>
            <w:tcW w:w="2835" w:type="dxa"/>
          </w:tcPr>
          <w:p w14:paraId="1A8DEC60" w14:textId="77777777" w:rsidR="00001BDF" w:rsidRPr="00732745" w:rsidRDefault="00001BDF" w:rsidP="005C678C">
            <w:pPr>
              <w:jc w:val="both"/>
              <w:rPr>
                <w:rFonts w:ascii="Arial" w:hAnsi="Arial" w:cs="Arial"/>
                <w:sz w:val="16"/>
              </w:rPr>
            </w:pPr>
            <w:r w:rsidRPr="00732745">
              <w:rPr>
                <w:rFonts w:ascii="Arial" w:hAnsi="Arial" w:cs="Arial"/>
                <w:sz w:val="16"/>
              </w:rPr>
              <w:t>Respete el límite de velocidad indicado, no adelante, vea anticipadamente lo que esta sucediendo en la vía, calcule bien espacios, verifique a ambos lados el cruce y este alerta a las señales sonoras.</w:t>
            </w:r>
          </w:p>
        </w:tc>
      </w:tr>
    </w:tbl>
    <w:p w14:paraId="311E615C" w14:textId="77777777" w:rsidR="00001BDF" w:rsidRDefault="00001BDF" w:rsidP="00001BDF">
      <w:pPr>
        <w:jc w:val="center"/>
        <w:rPr>
          <w:rFonts w:ascii="Arial" w:hAnsi="Arial" w:cs="Arial"/>
          <w:sz w:val="24"/>
        </w:rPr>
      </w:pPr>
    </w:p>
    <w:p w14:paraId="7589E128" w14:textId="77777777" w:rsidR="00EB71D3" w:rsidRDefault="002F4424" w:rsidP="002F4424">
      <w:pPr>
        <w:spacing w:after="0" w:line="360" w:lineRule="auto"/>
        <w:jc w:val="both"/>
        <w:rPr>
          <w:rFonts w:ascii="Arial Narrow" w:hAnsi="Arial Narrow" w:cs="FolioBT-Light"/>
          <w:sz w:val="28"/>
          <w:szCs w:val="28"/>
        </w:rPr>
      </w:pPr>
      <w:r>
        <w:rPr>
          <w:rFonts w:ascii="Arial Narrow" w:hAnsi="Arial Narrow" w:cs="FolioBT-Light"/>
          <w:sz w:val="28"/>
          <w:szCs w:val="28"/>
        </w:rPr>
        <w:t xml:space="preserve">Teniendo en cuenta que los vehículos recorren varias vías de la ciudad de Bogotá en cumplimiento de los contratos y con base en información del fondo de </w:t>
      </w:r>
      <w:r>
        <w:rPr>
          <w:rFonts w:ascii="Arial Narrow" w:hAnsi="Arial Narrow" w:cs="FolioBT-Light"/>
          <w:sz w:val="28"/>
          <w:szCs w:val="28"/>
        </w:rPr>
        <w:lastRenderedPageBreak/>
        <w:t>prevención vial, secretaria de movilidad, universidades y otras entidades tenemos la siguiente información para las rutas externas:</w:t>
      </w:r>
    </w:p>
    <w:p w14:paraId="458FBA76" w14:textId="77777777" w:rsidR="002F4424" w:rsidRDefault="002F4424" w:rsidP="002F4424">
      <w:pPr>
        <w:spacing w:after="0" w:line="360" w:lineRule="auto"/>
        <w:jc w:val="both"/>
        <w:rPr>
          <w:rFonts w:ascii="Arial Narrow" w:hAnsi="Arial Narrow" w:cs="FolioBT-Light"/>
          <w:sz w:val="28"/>
          <w:szCs w:val="28"/>
        </w:rPr>
      </w:pPr>
    </w:p>
    <w:p w14:paraId="35F10F51" w14:textId="77777777" w:rsidR="002F4424" w:rsidRDefault="002F4424" w:rsidP="005E36A3">
      <w:pPr>
        <w:spacing w:after="0" w:line="360" w:lineRule="auto"/>
        <w:jc w:val="both"/>
        <w:rPr>
          <w:rFonts w:ascii="Arial Narrow" w:hAnsi="Arial Narrow"/>
          <w:color w:val="111111"/>
          <w:sz w:val="28"/>
          <w:szCs w:val="28"/>
          <w:shd w:val="clear" w:color="auto" w:fill="FFFFFF"/>
        </w:rPr>
      </w:pPr>
      <w:r w:rsidRPr="005E36A3">
        <w:rPr>
          <w:rFonts w:ascii="Arial Narrow" w:hAnsi="Arial Narrow"/>
          <w:color w:val="111111"/>
          <w:sz w:val="28"/>
          <w:szCs w:val="28"/>
          <w:shd w:val="clear" w:color="auto" w:fill="FFFFFF"/>
        </w:rPr>
        <w:t>Con base en los datos suministrados por la Secretaria de Movilidad de Bogotá entre enero de 2008 y mayo de 2009 se obtuvo lo siguiente:</w:t>
      </w:r>
      <w:r w:rsidRPr="005E36A3">
        <w:rPr>
          <w:rStyle w:val="Refdenotaalpie"/>
          <w:rFonts w:ascii="Arial Narrow" w:hAnsi="Arial Narrow"/>
          <w:color w:val="111111"/>
          <w:sz w:val="28"/>
          <w:szCs w:val="28"/>
          <w:shd w:val="clear" w:color="auto" w:fill="FFFFFF"/>
        </w:rPr>
        <w:footnoteReference w:id="1"/>
      </w:r>
    </w:p>
    <w:p w14:paraId="7BE57714" w14:textId="77777777" w:rsidR="005E36A3" w:rsidRPr="005E36A3" w:rsidRDefault="005E36A3" w:rsidP="005E36A3">
      <w:pPr>
        <w:spacing w:after="0" w:line="360" w:lineRule="auto"/>
        <w:jc w:val="both"/>
        <w:rPr>
          <w:rFonts w:ascii="Arial Narrow" w:hAnsi="Arial Narrow" w:cs="Arial"/>
          <w:sz w:val="28"/>
          <w:szCs w:val="28"/>
          <w:lang w:eastAsia="es-CO"/>
        </w:rPr>
      </w:pPr>
    </w:p>
    <w:p w14:paraId="2D16469C"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Accidentalidad por localidades</w:t>
      </w:r>
    </w:p>
    <w:p w14:paraId="4A9F8A64"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658CEF40"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Bogotá está dividida administrativamente en 20 localidades: Usaquén, Chapinero, Santa Fe, San Cristóbal, Usme, Tunjuelito, Bosa, Kennedy, Fontibón, Engativá, Suba, Barrios Unidos, Teusaquillo, Mártires, Antonio Nariño, Puente Aranda, Candelaria, Rafael Uribe, Ciudad Bolívar, Sumapaz.</w:t>
      </w:r>
    </w:p>
    <w:p w14:paraId="6AC34AAE"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La localidad que presenta mayor accidentalidad es Usaquén, seguida de Kennedy y Engativá, con un total de 5575, 5538 y 4589 accidentes respectivamente, durante el periodo de estudio, de Enero del 2008 a Mayo del 2009, ver</w:t>
      </w:r>
      <w:r w:rsidRPr="005E36A3">
        <w:rPr>
          <w:rStyle w:val="apple-converted-space"/>
          <w:rFonts w:ascii="Arial Narrow" w:hAnsi="Arial Narrow"/>
          <w:color w:val="111111"/>
          <w:sz w:val="28"/>
          <w:szCs w:val="28"/>
        </w:rPr>
        <w:t> </w:t>
      </w:r>
      <w:hyperlink r:id="rId55" w:anchor="fig2" w:history="1">
        <w:r w:rsidRPr="005E36A3">
          <w:rPr>
            <w:rStyle w:val="Hipervnculo"/>
            <w:rFonts w:ascii="Arial Narrow" w:hAnsi="Arial Narrow" w:cs="Arial"/>
            <w:color w:val="003A00"/>
            <w:sz w:val="28"/>
            <w:szCs w:val="28"/>
            <w:shd w:val="clear" w:color="auto" w:fill="FFFFFF"/>
          </w:rPr>
          <w:t>figura 2</w:t>
        </w:r>
      </w:hyperlink>
      <w:r w:rsidRPr="005E36A3">
        <w:rPr>
          <w:rFonts w:ascii="Arial Narrow" w:hAnsi="Arial Narrow"/>
          <w:color w:val="111111"/>
          <w:sz w:val="28"/>
          <w:szCs w:val="28"/>
        </w:rPr>
        <w:t>. Lo anterior se presenta debido a que en estas localidades hay mayor densidad de población y por consiguiente mayor volumen vehicular y peatonal.</w:t>
      </w:r>
    </w:p>
    <w:p w14:paraId="6114ECA5"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bookmarkStart w:id="60" w:name="fig2"/>
      <w:r w:rsidRPr="005E36A3">
        <w:rPr>
          <w:rFonts w:ascii="Arial Narrow" w:hAnsi="Arial Narrow"/>
          <w:noProof/>
          <w:color w:val="111111"/>
          <w:sz w:val="28"/>
          <w:szCs w:val="28"/>
        </w:rPr>
        <w:lastRenderedPageBreak/>
        <w:drawing>
          <wp:inline distT="0" distB="0" distL="0" distR="0" wp14:anchorId="3A20E3A2" wp14:editId="1AC9937F">
            <wp:extent cx="4914900" cy="3771900"/>
            <wp:effectExtent l="0" t="0" r="0" b="0"/>
            <wp:docPr id="8" name="Imagen 8" descr="http://revistas.udistrital.edu.co/ojs/index.php/azimut/article/viewFile/5741/7212/2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evistas.udistrital.edu.co/ojs/index.php/azimut/article/viewFile/5741/7212/253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pic:spPr>
                </pic:pic>
              </a:graphicData>
            </a:graphic>
          </wp:inline>
        </w:drawing>
      </w:r>
      <w:bookmarkEnd w:id="60"/>
    </w:p>
    <w:p w14:paraId="7AC7644F"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b/>
          <w:bCs/>
          <w:color w:val="111111"/>
          <w:sz w:val="28"/>
          <w:szCs w:val="28"/>
        </w:rPr>
      </w:pPr>
    </w:p>
    <w:p w14:paraId="4E6019E4"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Accidentalidad por periodos del día</w:t>
      </w:r>
    </w:p>
    <w:p w14:paraId="57CE2EF2"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1BEBE211"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El comportamiento de la población en el transcurso del día cambia en función de las actividades y el volumen de tráfico en las vías de la ciudad.</w:t>
      </w:r>
    </w:p>
    <w:p w14:paraId="434C6C16"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Los mayores índices de accidentalidad en Bogotá en los últimos años se presentan en el período comprendido entre las 12 y las 18 horas, en la llamada hora pico, a causa del gran volumen vehicular y peatonal que se da en ese periodo del día como se observa en la</w:t>
      </w:r>
      <w:r w:rsidRPr="005E36A3">
        <w:rPr>
          <w:rStyle w:val="apple-converted-space"/>
          <w:rFonts w:ascii="Arial Narrow" w:hAnsi="Arial Narrow"/>
          <w:color w:val="111111"/>
          <w:sz w:val="28"/>
          <w:szCs w:val="28"/>
        </w:rPr>
        <w:t> </w:t>
      </w:r>
      <w:hyperlink r:id="rId57" w:anchor="fig3" w:history="1">
        <w:r w:rsidRPr="005E36A3">
          <w:rPr>
            <w:rStyle w:val="Hipervnculo"/>
            <w:rFonts w:ascii="Arial Narrow" w:hAnsi="Arial Narrow" w:cs="Arial"/>
            <w:color w:val="003A00"/>
            <w:sz w:val="28"/>
            <w:szCs w:val="28"/>
            <w:shd w:val="clear" w:color="auto" w:fill="FFFFFF"/>
          </w:rPr>
          <w:t>figura 3</w:t>
        </w:r>
      </w:hyperlink>
      <w:r w:rsidRPr="005E36A3">
        <w:rPr>
          <w:rFonts w:ascii="Arial Narrow" w:hAnsi="Arial Narrow"/>
          <w:color w:val="111111"/>
          <w:sz w:val="28"/>
          <w:szCs w:val="28"/>
        </w:rPr>
        <w:t>.</w:t>
      </w:r>
    </w:p>
    <w:p w14:paraId="65DB4D86"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En ese lapso de tiempo también intervienen factores tales como el comportamiento de peatones y conductores, la iluminación de infraestructura, los horarios laborales y estudiantiles, los cuales afectan la movilidad de la ciudad, favoreciendo así la ocurrencia de accidentes de tránsito.</w:t>
      </w:r>
    </w:p>
    <w:p w14:paraId="2939FD1A"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bookmarkStart w:id="61" w:name="fig3"/>
      <w:r w:rsidRPr="005E36A3">
        <w:rPr>
          <w:rFonts w:ascii="Arial Narrow" w:hAnsi="Arial Narrow"/>
          <w:noProof/>
          <w:color w:val="111111"/>
          <w:sz w:val="28"/>
          <w:szCs w:val="28"/>
        </w:rPr>
        <w:lastRenderedPageBreak/>
        <w:drawing>
          <wp:inline distT="0" distB="0" distL="0" distR="0" wp14:anchorId="422C3A37" wp14:editId="35C229F8">
            <wp:extent cx="4181475" cy="2952750"/>
            <wp:effectExtent l="0" t="0" r="9525" b="0"/>
            <wp:docPr id="12" name="Imagen 12" descr="http://revistas.udistrital.edu.co/ojs/index.php/azimut/article/viewFile/5741/7212/2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evistas.udistrital.edu.co/ojs/index.php/azimut/article/viewFile/5741/7212/253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2952750"/>
                    </a:xfrm>
                    <a:prstGeom prst="rect">
                      <a:avLst/>
                    </a:prstGeom>
                    <a:noFill/>
                    <a:ln>
                      <a:noFill/>
                    </a:ln>
                  </pic:spPr>
                </pic:pic>
              </a:graphicData>
            </a:graphic>
          </wp:inline>
        </w:drawing>
      </w:r>
      <w:bookmarkEnd w:id="61"/>
    </w:p>
    <w:p w14:paraId="30AF85BE"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b/>
          <w:bCs/>
          <w:color w:val="111111"/>
          <w:sz w:val="28"/>
          <w:szCs w:val="28"/>
        </w:rPr>
      </w:pPr>
    </w:p>
    <w:p w14:paraId="58AAA5CF"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Accidentalidad por días</w:t>
      </w:r>
    </w:p>
    <w:p w14:paraId="25A7E399"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34D31F8D"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De acuerdo con los días de la semana los accidentes de tránsito se comportaron de la siguiente manera</w:t>
      </w:r>
    </w:p>
    <w:p w14:paraId="226E3C31"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7A07E0B7"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Los días viernes y sábado son los de más alta accidentalidad, esto obedece a la gran afluencia de vehículos y peatones en zonas concurridas tales como discotecas, estadios y centros comerciales (ver</w:t>
      </w:r>
      <w:r w:rsidRPr="005E36A3">
        <w:rPr>
          <w:rStyle w:val="apple-converted-space"/>
          <w:rFonts w:ascii="Arial Narrow" w:hAnsi="Arial Narrow"/>
          <w:color w:val="111111"/>
          <w:sz w:val="28"/>
          <w:szCs w:val="28"/>
        </w:rPr>
        <w:t> </w:t>
      </w:r>
      <w:hyperlink r:id="rId59" w:anchor="fig4" w:history="1">
        <w:r w:rsidRPr="005E36A3">
          <w:rPr>
            <w:rStyle w:val="Hipervnculo"/>
            <w:rFonts w:ascii="Arial Narrow" w:hAnsi="Arial Narrow" w:cs="Arial"/>
            <w:color w:val="003A00"/>
            <w:sz w:val="28"/>
            <w:szCs w:val="28"/>
            <w:shd w:val="clear" w:color="auto" w:fill="FFFFFF"/>
          </w:rPr>
          <w:t>figura 4</w:t>
        </w:r>
      </w:hyperlink>
      <w:r w:rsidRPr="005E36A3">
        <w:rPr>
          <w:rFonts w:ascii="Arial Narrow" w:hAnsi="Arial Narrow"/>
          <w:color w:val="111111"/>
          <w:sz w:val="28"/>
          <w:szCs w:val="28"/>
        </w:rPr>
        <w:t>).</w:t>
      </w:r>
    </w:p>
    <w:p w14:paraId="1B44C02C"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bookmarkStart w:id="62" w:name="fig4"/>
      <w:r w:rsidRPr="005E36A3">
        <w:rPr>
          <w:rFonts w:ascii="Arial Narrow" w:hAnsi="Arial Narrow"/>
          <w:noProof/>
          <w:color w:val="111111"/>
          <w:sz w:val="28"/>
          <w:szCs w:val="28"/>
        </w:rPr>
        <w:lastRenderedPageBreak/>
        <w:drawing>
          <wp:inline distT="0" distB="0" distL="0" distR="0" wp14:anchorId="74D0EEB3" wp14:editId="0E62408B">
            <wp:extent cx="4181475" cy="3448050"/>
            <wp:effectExtent l="0" t="0" r="9525" b="0"/>
            <wp:docPr id="11" name="Imagen 11" descr="http://revistas.udistrital.edu.co/ojs/index.php/azimut/article/viewFile/5741/7212/2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evistas.udistrital.edu.co/ojs/index.php/azimut/article/viewFile/5741/7212/253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1475" cy="3448050"/>
                    </a:xfrm>
                    <a:prstGeom prst="rect">
                      <a:avLst/>
                    </a:prstGeom>
                    <a:noFill/>
                    <a:ln>
                      <a:noFill/>
                    </a:ln>
                  </pic:spPr>
                </pic:pic>
              </a:graphicData>
            </a:graphic>
          </wp:inline>
        </w:drawing>
      </w:r>
      <w:bookmarkEnd w:id="62"/>
    </w:p>
    <w:p w14:paraId="378D1CD8"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b/>
          <w:bCs/>
          <w:color w:val="111111"/>
          <w:sz w:val="28"/>
          <w:szCs w:val="28"/>
        </w:rPr>
      </w:pPr>
    </w:p>
    <w:p w14:paraId="3B986189"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Accidentalidad por corredores viales</w:t>
      </w:r>
    </w:p>
    <w:p w14:paraId="5FE2A128"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144D53F3"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Se seleccionaron las vías o rutas donde se originan accidentes con gran frecuencia sin necesidad de concentrarse en un punto. Para analizarlos se estudiaron detalladamente todos los factores que se relacionan con la ocurrencia de accidentes y que causas están implicadas con la alta frecuencia.</w:t>
      </w:r>
    </w:p>
    <w:p w14:paraId="759A51A3"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bookmarkStart w:id="63" w:name="fig5"/>
      <w:r w:rsidRPr="005E36A3">
        <w:rPr>
          <w:rFonts w:ascii="Arial Narrow" w:hAnsi="Arial Narrow"/>
          <w:noProof/>
          <w:color w:val="111111"/>
          <w:sz w:val="28"/>
          <w:szCs w:val="28"/>
        </w:rPr>
        <w:lastRenderedPageBreak/>
        <w:drawing>
          <wp:inline distT="0" distB="0" distL="0" distR="0" wp14:anchorId="6A52BD2E" wp14:editId="03307FC1">
            <wp:extent cx="4791075" cy="3448050"/>
            <wp:effectExtent l="0" t="0" r="9525" b="0"/>
            <wp:docPr id="10" name="Imagen 10" descr="http://revistas.udistrital.edu.co/ojs/index.php/azimut/article/viewFile/5741/7212/2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evistas.udistrital.edu.co/ojs/index.php/azimut/article/viewFile/5741/7212/253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1075" cy="3448050"/>
                    </a:xfrm>
                    <a:prstGeom prst="rect">
                      <a:avLst/>
                    </a:prstGeom>
                    <a:noFill/>
                    <a:ln>
                      <a:noFill/>
                    </a:ln>
                  </pic:spPr>
                </pic:pic>
              </a:graphicData>
            </a:graphic>
          </wp:inline>
        </w:drawing>
      </w:r>
      <w:bookmarkEnd w:id="63"/>
    </w:p>
    <w:p w14:paraId="3C3ADB8B" w14:textId="77777777" w:rsid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p>
    <w:p w14:paraId="39052AC1" w14:textId="77777777" w:rsidR="005E36A3" w:rsidRPr="005E36A3" w:rsidRDefault="005E36A3" w:rsidP="005E36A3">
      <w:pPr>
        <w:pStyle w:val="NormalWeb"/>
        <w:shd w:val="clear" w:color="auto" w:fill="FFFFFF"/>
        <w:spacing w:before="0" w:beforeAutospacing="0" w:after="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 xml:space="preserve">La avenida Boyacá es la que presenta mayor número de accidentes con un alto margen sobre el segundo que es la avenida ciudad de Cali, por lo que varias de las avenidas que cruzan este corredor son probablemente intersecciones críticas. La avenida Boyacá sigue siendo el corredor más peligroso de la capital colombiana, en estudios anteriores hechos por el Fondo de Prevención Vial mencionan a este importante corredor, en donde se presentan 2500 accidentes de tránsito en promedio por año en el periodo comprendido entre el 2000 y 2005. </w:t>
      </w:r>
    </w:p>
    <w:p w14:paraId="1645FDFD" w14:textId="77777777" w:rsidR="00EB71D3" w:rsidRPr="005E36A3" w:rsidRDefault="00EB71D3" w:rsidP="005E36A3">
      <w:pPr>
        <w:spacing w:line="360" w:lineRule="auto"/>
        <w:jc w:val="both"/>
        <w:rPr>
          <w:rFonts w:ascii="Arial Narrow" w:hAnsi="Arial Narrow" w:cs="Arial"/>
          <w:b/>
          <w:bCs/>
          <w:sz w:val="28"/>
          <w:szCs w:val="28"/>
          <w:lang w:val="es-CO" w:eastAsia="es-CO"/>
        </w:rPr>
      </w:pPr>
    </w:p>
    <w:p w14:paraId="162D9E84"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Accidentalidad según la clase</w:t>
      </w:r>
    </w:p>
    <w:p w14:paraId="6F26EBFE"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De acuerdo a los datos suministrados por la Secretaría de Movilidad existen diferentes clases de accidentes de tránsito como son choques, atropellos, incendio y volcamiento.</w:t>
      </w:r>
    </w:p>
    <w:p w14:paraId="43385866"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lastRenderedPageBreak/>
        <w:t>La</w:t>
      </w:r>
      <w:r w:rsidRPr="005E36A3">
        <w:rPr>
          <w:rStyle w:val="apple-converted-space"/>
          <w:rFonts w:ascii="Arial Narrow" w:hAnsi="Arial Narrow"/>
          <w:color w:val="111111"/>
          <w:sz w:val="28"/>
          <w:szCs w:val="28"/>
        </w:rPr>
        <w:t> </w:t>
      </w:r>
      <w:hyperlink r:id="rId62" w:anchor="fig6" w:history="1">
        <w:r w:rsidRPr="005E36A3">
          <w:rPr>
            <w:rStyle w:val="Hipervnculo"/>
            <w:rFonts w:ascii="Arial Narrow" w:hAnsi="Arial Narrow" w:cs="Arial"/>
            <w:color w:val="003A00"/>
            <w:sz w:val="28"/>
            <w:szCs w:val="28"/>
            <w:shd w:val="clear" w:color="auto" w:fill="FFFFFF"/>
          </w:rPr>
          <w:t>figura 6</w:t>
        </w:r>
      </w:hyperlink>
      <w:r w:rsidRPr="005E36A3">
        <w:rPr>
          <w:rStyle w:val="apple-converted-space"/>
          <w:rFonts w:ascii="Arial Narrow" w:hAnsi="Arial Narrow"/>
          <w:color w:val="111111"/>
          <w:sz w:val="28"/>
          <w:szCs w:val="28"/>
        </w:rPr>
        <w:t> </w:t>
      </w:r>
      <w:r w:rsidRPr="005E36A3">
        <w:rPr>
          <w:rFonts w:ascii="Arial Narrow" w:hAnsi="Arial Narrow"/>
          <w:color w:val="111111"/>
          <w:sz w:val="28"/>
          <w:szCs w:val="28"/>
        </w:rPr>
        <w:t>muestra que la clase de accidente más común es el choque a pesar que los atropellos, donde se ven implicados peatones, tienen una cifra considerable. Con esto se demuestra que la mayoría de los accidentes de tránsito son causados por los conductores.</w:t>
      </w:r>
    </w:p>
    <w:p w14:paraId="63A414E6"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La causa posible por la cual los atropellos tienen un porcentaje del 10.53%, son la falta de facilidades para cruzar las calles como puentes peatonales, pasos demarcados, señalización inadecuada, senderos en mal estado, entre otras.</w:t>
      </w:r>
    </w:p>
    <w:p w14:paraId="28C29F36"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bookmarkStart w:id="64" w:name="fig6"/>
      <w:r w:rsidRPr="005E36A3">
        <w:rPr>
          <w:rFonts w:ascii="Arial Narrow" w:hAnsi="Arial Narrow"/>
          <w:noProof/>
          <w:color w:val="111111"/>
          <w:sz w:val="28"/>
          <w:szCs w:val="28"/>
        </w:rPr>
        <w:drawing>
          <wp:inline distT="0" distB="0" distL="0" distR="0" wp14:anchorId="76A1D41F" wp14:editId="39538E45">
            <wp:extent cx="4171950" cy="2914650"/>
            <wp:effectExtent l="0" t="0" r="0" b="0"/>
            <wp:docPr id="14" name="Imagen 14" descr="http://revistas.udistrital.edu.co/ojs/index.php/azimut/article/viewFile/5741/7212/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evistas.udistrital.edu.co/ojs/index.php/azimut/article/viewFile/5741/7212/25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0" cy="2914650"/>
                    </a:xfrm>
                    <a:prstGeom prst="rect">
                      <a:avLst/>
                    </a:prstGeom>
                    <a:noFill/>
                    <a:ln>
                      <a:noFill/>
                    </a:ln>
                  </pic:spPr>
                </pic:pic>
              </a:graphicData>
            </a:graphic>
          </wp:inline>
        </w:drawing>
      </w:r>
      <w:bookmarkEnd w:id="64"/>
    </w:p>
    <w:p w14:paraId="4D62A46C"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b/>
          <w:bCs/>
          <w:color w:val="111111"/>
          <w:sz w:val="28"/>
          <w:szCs w:val="28"/>
        </w:rPr>
        <w:t>Causas deducidas de los accidentes</w:t>
      </w:r>
    </w:p>
    <w:p w14:paraId="5C4A99DA"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Son muchas las causas que se atribuyen a los accidentes, es su gran mayoría, se debe a la desobediencia de las normas de tránsito por parte de peatones y conductores, sin embargo existen otros motivos que conllevan la eventualidad de un accidente.</w:t>
      </w:r>
    </w:p>
    <w:p w14:paraId="34FD1923"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lastRenderedPageBreak/>
        <w:t>En la</w:t>
      </w:r>
      <w:r w:rsidRPr="005E36A3">
        <w:rPr>
          <w:rStyle w:val="apple-converted-space"/>
          <w:rFonts w:ascii="Arial Narrow" w:hAnsi="Arial Narrow"/>
          <w:color w:val="111111"/>
          <w:sz w:val="28"/>
          <w:szCs w:val="28"/>
        </w:rPr>
        <w:t> </w:t>
      </w:r>
      <w:hyperlink r:id="rId64" w:anchor="fig7" w:history="1">
        <w:r w:rsidRPr="005E36A3">
          <w:rPr>
            <w:rStyle w:val="Hipervnculo"/>
            <w:rFonts w:ascii="Arial Narrow" w:hAnsi="Arial Narrow" w:cs="Arial"/>
            <w:color w:val="003A00"/>
            <w:sz w:val="28"/>
            <w:szCs w:val="28"/>
            <w:shd w:val="clear" w:color="auto" w:fill="FFFFFF"/>
          </w:rPr>
          <w:t>figura 7</w:t>
        </w:r>
      </w:hyperlink>
      <w:r w:rsidRPr="005E36A3">
        <w:rPr>
          <w:rStyle w:val="apple-converted-space"/>
          <w:rFonts w:ascii="Arial Narrow" w:hAnsi="Arial Narrow"/>
          <w:color w:val="111111"/>
          <w:sz w:val="28"/>
          <w:szCs w:val="28"/>
        </w:rPr>
        <w:t> </w:t>
      </w:r>
      <w:r w:rsidRPr="005E36A3">
        <w:rPr>
          <w:rFonts w:ascii="Arial Narrow" w:hAnsi="Arial Narrow"/>
          <w:color w:val="111111"/>
          <w:sz w:val="28"/>
          <w:szCs w:val="28"/>
        </w:rPr>
        <w:t>se observan las causas más importantes a partir de los datos suministrados, con los siguientes resultados</w:t>
      </w:r>
    </w:p>
    <w:p w14:paraId="6CBA1E7E"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bookmarkStart w:id="65" w:name="fig7"/>
      <w:r w:rsidRPr="005E36A3">
        <w:rPr>
          <w:rFonts w:ascii="Arial Narrow" w:hAnsi="Arial Narrow"/>
          <w:noProof/>
          <w:color w:val="111111"/>
          <w:sz w:val="28"/>
          <w:szCs w:val="28"/>
        </w:rPr>
        <w:drawing>
          <wp:inline distT="0" distB="0" distL="0" distR="0" wp14:anchorId="5585B1ED" wp14:editId="0507A82B">
            <wp:extent cx="4076700" cy="2914650"/>
            <wp:effectExtent l="0" t="0" r="0" b="0"/>
            <wp:docPr id="13" name="Imagen 13" descr="http://revistas.udistrital.edu.co/ojs/index.php/azimut/article/viewFile/5741/7212/2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evistas.udistrital.edu.co/ojs/index.php/azimut/article/viewFile/5741/7212/253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6700" cy="2914650"/>
                    </a:xfrm>
                    <a:prstGeom prst="rect">
                      <a:avLst/>
                    </a:prstGeom>
                    <a:noFill/>
                    <a:ln>
                      <a:noFill/>
                    </a:ln>
                  </pic:spPr>
                </pic:pic>
              </a:graphicData>
            </a:graphic>
          </wp:inline>
        </w:drawing>
      </w:r>
      <w:bookmarkEnd w:id="65"/>
    </w:p>
    <w:p w14:paraId="3B30AC41" w14:textId="77777777" w:rsidR="005E36A3" w:rsidRPr="005E36A3" w:rsidRDefault="005E36A3" w:rsidP="005E36A3">
      <w:pPr>
        <w:pStyle w:val="NormalWeb"/>
        <w:shd w:val="clear" w:color="auto" w:fill="FFFFFF"/>
        <w:spacing w:before="240" w:beforeAutospacing="0" w:after="240" w:afterAutospacing="0" w:line="360" w:lineRule="auto"/>
        <w:jc w:val="both"/>
        <w:rPr>
          <w:rFonts w:ascii="Arial Narrow" w:hAnsi="Arial Narrow"/>
          <w:color w:val="111111"/>
          <w:sz w:val="28"/>
          <w:szCs w:val="28"/>
        </w:rPr>
      </w:pPr>
      <w:r w:rsidRPr="005E36A3">
        <w:rPr>
          <w:rFonts w:ascii="Arial Narrow" w:hAnsi="Arial Narrow"/>
          <w:color w:val="111111"/>
          <w:sz w:val="28"/>
          <w:szCs w:val="28"/>
        </w:rPr>
        <w:t>La causa de mayor accidentalidad fue “no mantener la distancia de seguridad” con un 22%. Según el estudio realizado por la Universidad Javeriana en el año 2002, la causa de mayor accidentalidad fue la misma, los conductores no respetan la distancia mínima provocando así choques simples y en ocasiones con heridos. Esto demuestra que muchos de los accidentes ocurren cuando hay grandes volúmenes de tránsito.</w:t>
      </w:r>
    </w:p>
    <w:p w14:paraId="554D036B" w14:textId="77777777" w:rsidR="005E36A3" w:rsidRDefault="005E36A3" w:rsidP="00EB71D3">
      <w:pPr>
        <w:jc w:val="both"/>
        <w:rPr>
          <w:rFonts w:ascii="Arial Narrow" w:hAnsi="Arial Narrow" w:cs="Arial"/>
          <w:b/>
          <w:bCs/>
          <w:sz w:val="28"/>
          <w:szCs w:val="28"/>
          <w:lang w:val="es-CO" w:eastAsia="es-CO"/>
        </w:rPr>
      </w:pPr>
    </w:p>
    <w:p w14:paraId="0688F67E" w14:textId="15539538" w:rsidR="005E36A3" w:rsidRDefault="005E36A3" w:rsidP="00EB71D3">
      <w:pPr>
        <w:jc w:val="both"/>
        <w:rPr>
          <w:rFonts w:ascii="Arial Narrow" w:hAnsi="Arial Narrow" w:cs="Arial"/>
          <w:b/>
          <w:bCs/>
          <w:sz w:val="28"/>
          <w:szCs w:val="28"/>
          <w:lang w:val="es-CO" w:eastAsia="es-CO"/>
        </w:rPr>
      </w:pPr>
      <w:r w:rsidRPr="005E36A3">
        <w:rPr>
          <w:rFonts w:ascii="Arial Narrow" w:hAnsi="Arial Narrow" w:cs="Arial"/>
          <w:b/>
          <w:bCs/>
          <w:sz w:val="28"/>
          <w:szCs w:val="28"/>
          <w:lang w:val="es-CO" w:eastAsia="es-CO"/>
        </w:rPr>
        <w:t xml:space="preserve">Puntos </w:t>
      </w:r>
      <w:r w:rsidR="00DF4B08" w:rsidRPr="005E36A3">
        <w:rPr>
          <w:rFonts w:ascii="Arial Narrow" w:hAnsi="Arial Narrow" w:cs="Arial"/>
          <w:b/>
          <w:bCs/>
          <w:sz w:val="28"/>
          <w:szCs w:val="28"/>
          <w:lang w:val="es-CO" w:eastAsia="es-CO"/>
        </w:rPr>
        <w:t>Críticos</w:t>
      </w:r>
    </w:p>
    <w:p w14:paraId="4F64F259" w14:textId="77777777" w:rsidR="005E36A3" w:rsidRDefault="005E36A3" w:rsidP="00EB71D3">
      <w:pPr>
        <w:jc w:val="both"/>
        <w:rPr>
          <w:rFonts w:ascii="Arial Narrow" w:hAnsi="Arial Narrow" w:cs="Arial"/>
          <w:b/>
          <w:bCs/>
          <w:sz w:val="28"/>
          <w:szCs w:val="28"/>
          <w:lang w:val="es-CO" w:eastAsia="es-CO"/>
        </w:rPr>
      </w:pPr>
    </w:p>
    <w:p w14:paraId="6EB23179" w14:textId="77777777" w:rsidR="005E36A3" w:rsidRDefault="005E36A3" w:rsidP="00EB71D3">
      <w:pPr>
        <w:jc w:val="both"/>
        <w:rPr>
          <w:rFonts w:ascii="Arial Narrow" w:hAnsi="Arial Narrow" w:cs="Arial"/>
          <w:bCs/>
          <w:sz w:val="28"/>
          <w:szCs w:val="28"/>
          <w:lang w:val="es-CO" w:eastAsia="es-CO"/>
        </w:rPr>
      </w:pPr>
      <w:r>
        <w:rPr>
          <w:rFonts w:ascii="Arial Narrow" w:hAnsi="Arial Narrow" w:cs="Arial"/>
          <w:bCs/>
          <w:sz w:val="28"/>
          <w:szCs w:val="28"/>
          <w:lang w:val="es-CO" w:eastAsia="es-CO"/>
        </w:rPr>
        <w:t>De acuerdo a la información encontrada los puntos críticos de accidentalidad y en los que se debe prestar mayor atención son los siguientes:</w:t>
      </w:r>
    </w:p>
    <w:p w14:paraId="4520D370" w14:textId="77777777" w:rsidR="005E36A3" w:rsidRDefault="005E36A3" w:rsidP="00EB71D3">
      <w:pPr>
        <w:jc w:val="both"/>
        <w:rPr>
          <w:rFonts w:ascii="Arial Narrow" w:hAnsi="Arial Narrow" w:cs="Arial"/>
          <w:bCs/>
          <w:sz w:val="28"/>
          <w:szCs w:val="28"/>
          <w:lang w:val="es-CO" w:eastAsia="es-CO"/>
        </w:rPr>
      </w:pPr>
    </w:p>
    <w:p w14:paraId="175C397F" w14:textId="77777777" w:rsidR="005E36A3" w:rsidRDefault="005E36A3" w:rsidP="00EB71D3">
      <w:pPr>
        <w:jc w:val="both"/>
        <w:rPr>
          <w:rFonts w:ascii="Arial Narrow" w:hAnsi="Arial Narrow" w:cs="Arial"/>
          <w:bCs/>
          <w:sz w:val="28"/>
          <w:szCs w:val="28"/>
          <w:lang w:val="es-CO" w:eastAsia="es-CO"/>
        </w:rPr>
      </w:pPr>
      <w:r>
        <w:rPr>
          <w:rFonts w:ascii="Arial Narrow" w:hAnsi="Arial Narrow" w:cs="Arial"/>
          <w:bCs/>
          <w:noProof/>
          <w:sz w:val="28"/>
          <w:szCs w:val="28"/>
          <w:lang w:val="es-CO" w:eastAsia="es-CO"/>
        </w:rPr>
        <w:lastRenderedPageBreak/>
        <w:drawing>
          <wp:inline distT="0" distB="0" distL="0" distR="0" wp14:anchorId="11CB2FA6" wp14:editId="3AEFA55C">
            <wp:extent cx="4058217" cy="2267267"/>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217A.tmp"/>
                    <pic:cNvPicPr/>
                  </pic:nvPicPr>
                  <pic:blipFill>
                    <a:blip r:embed="rId66">
                      <a:extLst>
                        <a:ext uri="{28A0092B-C50C-407E-A947-70E740481C1C}">
                          <a14:useLocalDpi xmlns:a14="http://schemas.microsoft.com/office/drawing/2010/main" val="0"/>
                        </a:ext>
                      </a:extLst>
                    </a:blip>
                    <a:stretch>
                      <a:fillRect/>
                    </a:stretch>
                  </pic:blipFill>
                  <pic:spPr>
                    <a:xfrm>
                      <a:off x="0" y="0"/>
                      <a:ext cx="4058217" cy="2267267"/>
                    </a:xfrm>
                    <a:prstGeom prst="rect">
                      <a:avLst/>
                    </a:prstGeom>
                  </pic:spPr>
                </pic:pic>
              </a:graphicData>
            </a:graphic>
          </wp:inline>
        </w:drawing>
      </w:r>
    </w:p>
    <w:p w14:paraId="48166D64" w14:textId="77777777" w:rsidR="005E36A3" w:rsidRDefault="005E36A3" w:rsidP="00EB71D3">
      <w:pPr>
        <w:jc w:val="both"/>
        <w:rPr>
          <w:rFonts w:ascii="Arial Narrow" w:hAnsi="Arial Narrow" w:cs="Arial"/>
          <w:bCs/>
          <w:sz w:val="28"/>
          <w:szCs w:val="28"/>
          <w:lang w:val="es-CO" w:eastAsia="es-CO"/>
        </w:rPr>
      </w:pPr>
      <w:r>
        <w:rPr>
          <w:rFonts w:ascii="Arial Narrow" w:hAnsi="Arial Narrow" w:cs="Arial"/>
          <w:bCs/>
          <w:sz w:val="28"/>
          <w:szCs w:val="28"/>
          <w:lang w:val="es-CO" w:eastAsia="es-CO"/>
        </w:rPr>
        <w:t>Fuente: Universidad Distrital</w:t>
      </w:r>
    </w:p>
    <w:p w14:paraId="10E617D9" w14:textId="77777777" w:rsidR="005E36A3" w:rsidRDefault="005E36A3" w:rsidP="00EB71D3">
      <w:pPr>
        <w:jc w:val="both"/>
        <w:rPr>
          <w:rFonts w:ascii="Arial Narrow" w:hAnsi="Arial Narrow" w:cs="Arial"/>
          <w:b/>
          <w:bCs/>
          <w:sz w:val="28"/>
          <w:szCs w:val="28"/>
          <w:lang w:val="es-CO" w:eastAsia="es-CO"/>
        </w:rPr>
      </w:pPr>
      <w:r>
        <w:rPr>
          <w:rFonts w:ascii="Arial Narrow" w:hAnsi="Arial Narrow" w:cs="Arial"/>
          <w:b/>
          <w:bCs/>
          <w:sz w:val="28"/>
          <w:szCs w:val="28"/>
          <w:lang w:val="es-CO" w:eastAsia="es-CO"/>
        </w:rPr>
        <w:t>Ubicación de los diez puntos críticos</w:t>
      </w:r>
    </w:p>
    <w:p w14:paraId="662D9DF2" w14:textId="77777777" w:rsidR="005E36A3" w:rsidRDefault="005E36A3" w:rsidP="00EB71D3">
      <w:pPr>
        <w:jc w:val="both"/>
        <w:rPr>
          <w:rFonts w:ascii="Arial Narrow" w:hAnsi="Arial Narrow" w:cs="Arial"/>
          <w:b/>
          <w:bCs/>
          <w:sz w:val="28"/>
          <w:szCs w:val="28"/>
          <w:lang w:val="es-CO" w:eastAsia="es-CO"/>
        </w:rPr>
      </w:pPr>
    </w:p>
    <w:p w14:paraId="7F113D01" w14:textId="77777777" w:rsidR="005E36A3" w:rsidRDefault="005E36A3" w:rsidP="00EB71D3">
      <w:pPr>
        <w:jc w:val="both"/>
        <w:rPr>
          <w:rFonts w:ascii="Arial Narrow" w:hAnsi="Arial Narrow" w:cs="Arial"/>
          <w:b/>
          <w:bCs/>
          <w:sz w:val="28"/>
          <w:szCs w:val="28"/>
          <w:lang w:val="es-CO" w:eastAsia="es-CO"/>
        </w:rPr>
      </w:pPr>
      <w:r>
        <w:rPr>
          <w:rFonts w:ascii="Arial Narrow" w:hAnsi="Arial Narrow" w:cs="Arial"/>
          <w:b/>
          <w:bCs/>
          <w:noProof/>
          <w:sz w:val="28"/>
          <w:szCs w:val="28"/>
          <w:lang w:val="es-CO" w:eastAsia="es-CO"/>
        </w:rPr>
        <w:drawing>
          <wp:inline distT="0" distB="0" distL="0" distR="0" wp14:anchorId="16A77ACA" wp14:editId="321E4BFC">
            <wp:extent cx="4525007" cy="4248743"/>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FB0.tmp"/>
                    <pic:cNvPicPr/>
                  </pic:nvPicPr>
                  <pic:blipFill>
                    <a:blip r:embed="rId67">
                      <a:extLst>
                        <a:ext uri="{28A0092B-C50C-407E-A947-70E740481C1C}">
                          <a14:useLocalDpi xmlns:a14="http://schemas.microsoft.com/office/drawing/2010/main" val="0"/>
                        </a:ext>
                      </a:extLst>
                    </a:blip>
                    <a:stretch>
                      <a:fillRect/>
                    </a:stretch>
                  </pic:blipFill>
                  <pic:spPr>
                    <a:xfrm>
                      <a:off x="0" y="0"/>
                      <a:ext cx="4525007" cy="4248743"/>
                    </a:xfrm>
                    <a:prstGeom prst="rect">
                      <a:avLst/>
                    </a:prstGeom>
                  </pic:spPr>
                </pic:pic>
              </a:graphicData>
            </a:graphic>
          </wp:inline>
        </w:drawing>
      </w:r>
    </w:p>
    <w:p w14:paraId="535E4560" w14:textId="77777777" w:rsidR="005E36A3" w:rsidRPr="005E36A3" w:rsidRDefault="005E36A3" w:rsidP="00EB71D3">
      <w:pPr>
        <w:jc w:val="both"/>
        <w:rPr>
          <w:rFonts w:ascii="Arial Narrow" w:hAnsi="Arial Narrow" w:cs="Arial"/>
          <w:bCs/>
          <w:sz w:val="28"/>
          <w:szCs w:val="28"/>
          <w:lang w:val="es-CO" w:eastAsia="es-CO"/>
        </w:rPr>
      </w:pPr>
      <w:r w:rsidRPr="005E36A3">
        <w:rPr>
          <w:rFonts w:ascii="Arial Narrow" w:hAnsi="Arial Narrow" w:cs="Arial"/>
          <w:bCs/>
          <w:sz w:val="28"/>
          <w:szCs w:val="28"/>
          <w:lang w:val="es-CO" w:eastAsia="es-CO"/>
        </w:rPr>
        <w:lastRenderedPageBreak/>
        <w:t xml:space="preserve">Fuente: </w:t>
      </w:r>
      <w:r>
        <w:rPr>
          <w:rFonts w:ascii="Arial Narrow" w:hAnsi="Arial Narrow" w:cs="Arial"/>
          <w:bCs/>
          <w:sz w:val="28"/>
          <w:szCs w:val="28"/>
          <w:lang w:val="es-CO" w:eastAsia="es-CO"/>
        </w:rPr>
        <w:t>Universidad Distrital</w:t>
      </w:r>
    </w:p>
    <w:p w14:paraId="0868B177" w14:textId="77777777" w:rsidR="005E36A3" w:rsidRPr="005E36A3" w:rsidRDefault="005E36A3" w:rsidP="00EB71D3">
      <w:pPr>
        <w:jc w:val="both"/>
        <w:rPr>
          <w:rFonts w:ascii="Arial Narrow" w:hAnsi="Arial Narrow" w:cs="Arial"/>
          <w:bCs/>
          <w:sz w:val="28"/>
          <w:szCs w:val="28"/>
          <w:lang w:val="es-CO" w:eastAsia="es-CO"/>
        </w:rPr>
      </w:pPr>
    </w:p>
    <w:p w14:paraId="336CDFBF" w14:textId="77777777" w:rsidR="00126756" w:rsidRPr="004954B5" w:rsidRDefault="000979D2" w:rsidP="00732745">
      <w:pPr>
        <w:pStyle w:val="Ttulo2"/>
        <w:spacing w:before="0" w:line="360" w:lineRule="auto"/>
        <w:rPr>
          <w:rFonts w:ascii="Arial Narrow" w:hAnsi="Arial Narrow" w:cs="Arial"/>
          <w:color w:val="auto"/>
          <w:sz w:val="28"/>
          <w:szCs w:val="28"/>
        </w:rPr>
      </w:pPr>
      <w:bookmarkStart w:id="66" w:name="_Toc344571546"/>
      <w:r w:rsidRPr="004954B5">
        <w:rPr>
          <w:rFonts w:ascii="Arial Narrow" w:hAnsi="Arial Narrow" w:cs="Arial"/>
          <w:color w:val="auto"/>
          <w:sz w:val="28"/>
          <w:szCs w:val="28"/>
        </w:rPr>
        <w:t>8.4</w:t>
      </w:r>
      <w:r w:rsidR="00B343F9" w:rsidRPr="004954B5">
        <w:rPr>
          <w:rFonts w:ascii="Arial Narrow" w:hAnsi="Arial Narrow" w:cs="Arial"/>
          <w:color w:val="auto"/>
          <w:sz w:val="28"/>
          <w:szCs w:val="28"/>
        </w:rPr>
        <w:t xml:space="preserve"> ATENCION A VICTIMAS</w:t>
      </w:r>
      <w:bookmarkEnd w:id="66"/>
    </w:p>
    <w:p w14:paraId="72D08118" w14:textId="40241AD1" w:rsidR="00732745" w:rsidRPr="004954B5" w:rsidRDefault="00DF4B08" w:rsidP="00732745">
      <w:pPr>
        <w:spacing w:line="240" w:lineRule="auto"/>
        <w:jc w:val="both"/>
        <w:rPr>
          <w:rFonts w:ascii="Arial Narrow" w:eastAsia="Times New Roman" w:hAnsi="Arial Narrow" w:cstheme="minorHAnsi"/>
          <w:b/>
          <w:bCs/>
          <w:color w:val="000000"/>
          <w:sz w:val="28"/>
          <w:szCs w:val="28"/>
        </w:rPr>
      </w:pPr>
      <w:r>
        <w:rPr>
          <w:rFonts w:ascii="Arial Narrow" w:eastAsia="Times New Roman" w:hAnsi="Arial Narrow" w:cstheme="minorHAnsi"/>
          <w:b/>
          <w:bCs/>
          <w:color w:val="000000"/>
          <w:sz w:val="28"/>
          <w:szCs w:val="28"/>
        </w:rPr>
        <w:t>8.4.1</w:t>
      </w:r>
      <w:r w:rsidR="00732745" w:rsidRPr="004954B5">
        <w:rPr>
          <w:rFonts w:ascii="Arial Narrow" w:eastAsia="Times New Roman" w:hAnsi="Arial Narrow" w:cstheme="minorHAnsi"/>
          <w:b/>
          <w:bCs/>
          <w:color w:val="000000"/>
          <w:sz w:val="28"/>
          <w:szCs w:val="28"/>
        </w:rPr>
        <w:t xml:space="preserve"> PROCEDIMIENTO EN CASO DE ACCIDENTES Y ATENCIÓN DE VICTIMAS:</w:t>
      </w:r>
    </w:p>
    <w:p w14:paraId="43F56656" w14:textId="77777777" w:rsidR="00732745" w:rsidRPr="004954B5" w:rsidRDefault="00732745" w:rsidP="00732745">
      <w:pPr>
        <w:shd w:val="clear" w:color="auto" w:fill="FFFFFF"/>
        <w:spacing w:after="324" w:line="240" w:lineRule="auto"/>
        <w:ind w:firstLine="708"/>
        <w:jc w:val="both"/>
        <w:rPr>
          <w:rFonts w:ascii="Arial Narrow" w:eastAsia="Times New Roman" w:hAnsi="Arial Narrow" w:cstheme="minorHAnsi"/>
          <w:color w:val="000000"/>
          <w:sz w:val="28"/>
          <w:szCs w:val="28"/>
        </w:rPr>
      </w:pPr>
      <w:r w:rsidRPr="004954B5">
        <w:rPr>
          <w:rFonts w:ascii="Arial Narrow" w:hAnsi="Arial Narrow" w:cstheme="minorHAnsi"/>
          <w:b/>
          <w:sz w:val="28"/>
          <w:szCs w:val="28"/>
        </w:rPr>
        <w:t>A.</w:t>
      </w:r>
      <w:r w:rsidRPr="004954B5">
        <w:rPr>
          <w:rFonts w:ascii="Arial Narrow" w:hAnsi="Arial Narrow" w:cstheme="minorHAnsi"/>
          <w:sz w:val="28"/>
          <w:szCs w:val="28"/>
        </w:rPr>
        <w:t xml:space="preserve"> </w:t>
      </w:r>
      <w:r w:rsidRPr="004954B5">
        <w:rPr>
          <w:rFonts w:ascii="Arial Narrow" w:eastAsia="Times New Roman" w:hAnsi="Arial Narrow" w:cstheme="minorHAnsi"/>
          <w:b/>
          <w:bCs/>
          <w:color w:val="000000"/>
          <w:sz w:val="28"/>
          <w:szCs w:val="28"/>
        </w:rPr>
        <w:t>ALARMA:</w:t>
      </w:r>
      <w:r w:rsidRPr="004954B5">
        <w:rPr>
          <w:rFonts w:ascii="Arial Narrow" w:eastAsia="Times New Roman" w:hAnsi="Arial Narrow" w:cstheme="minorHAnsi"/>
          <w:color w:val="000000"/>
          <w:sz w:val="28"/>
          <w:szCs w:val="28"/>
        </w:rPr>
        <w:t xml:space="preserve"> Cuando se presenta un accidente de tránsito que involucre vehículos de la empresa, se debe asegurar que el conductor inmediatamente de aviso del mismo al coordinador de transporte.</w:t>
      </w:r>
    </w:p>
    <w:p w14:paraId="3863CB62" w14:textId="77777777" w:rsidR="00732745" w:rsidRPr="004954B5" w:rsidRDefault="00732745" w:rsidP="00732745">
      <w:pPr>
        <w:shd w:val="clear" w:color="auto" w:fill="FFFFFF"/>
        <w:spacing w:after="324" w:line="240" w:lineRule="auto"/>
        <w:ind w:firstLine="708"/>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B. </w:t>
      </w:r>
      <w:r w:rsidRPr="004954B5">
        <w:rPr>
          <w:rFonts w:ascii="Arial Narrow" w:eastAsia="Times New Roman" w:hAnsi="Arial Narrow" w:cstheme="minorHAnsi"/>
          <w:b/>
          <w:bCs/>
          <w:color w:val="000000"/>
          <w:sz w:val="28"/>
          <w:szCs w:val="28"/>
        </w:rPr>
        <w:t>INFORME A LA AUTORIDADES O CONCILIACION EN EL LUGAR DE LOS HECHOS</w:t>
      </w:r>
      <w:r w:rsidRPr="004954B5">
        <w:rPr>
          <w:rFonts w:ascii="Arial Narrow" w:eastAsia="Times New Roman" w:hAnsi="Arial Narrow" w:cstheme="minorHAnsi"/>
          <w:color w:val="000000"/>
          <w:sz w:val="28"/>
          <w:szCs w:val="28"/>
        </w:rPr>
        <w:t>: Después de conocido el caso por  el coordinador de transporte, este debe conocer cuál es la gravedad del asunto, dependiendo si se trata de danos, lesiones o muerte con el fin de realizar el procedimiento adecuado y tomar decisiones relacionadas con la posibilidad de conciliar en el momento de los hechos y antes del levantamiento del informe. Y en todo caso atendiendo las siguientes instrucciones que deberán ser acatadas por todos los involucrados en lo que tiene que ver con siniestros que involucren vehículos administrados.</w:t>
      </w:r>
    </w:p>
    <w:p w14:paraId="677E35C8"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bCs/>
          <w:color w:val="000000"/>
          <w:sz w:val="28"/>
          <w:szCs w:val="28"/>
        </w:rPr>
        <w:t>Instrucciones iniciales en caso de accidente:</w:t>
      </w:r>
    </w:p>
    <w:p w14:paraId="6FE228EC"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En caso de que existan personas lesionadas o muertas como consecuencia del accidente de tránsito SIEMPRE SE DEBE AVISAR a la autoridad competente, por lo tanto solo se puede conciliar solo si se trata de danos materiales y siguiendo las siguientes instrucciones:</w:t>
      </w:r>
    </w:p>
    <w:p w14:paraId="5248DBD2"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bCs/>
          <w:color w:val="000000"/>
          <w:sz w:val="28"/>
          <w:szCs w:val="28"/>
        </w:rPr>
        <w:t>Casos en los cuales se puede conciliar:</w:t>
      </w:r>
    </w:p>
    <w:p w14:paraId="5025EB51"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Se puede conciliar siempre llenando el formato entregado denominado contrato de transacción.</w:t>
      </w:r>
    </w:p>
    <w:p w14:paraId="59C16F12" w14:textId="77777777" w:rsidR="00732745" w:rsidRPr="004954B5" w:rsidRDefault="00732745" w:rsidP="00F05B4F">
      <w:pPr>
        <w:numPr>
          <w:ilvl w:val="0"/>
          <w:numId w:val="36"/>
        </w:numPr>
        <w:shd w:val="clear" w:color="auto" w:fill="FFFFFF"/>
        <w:suppressAutoHyphens/>
        <w:spacing w:after="45" w:line="240" w:lineRule="auto"/>
        <w:ind w:left="240"/>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Antes de proceder al pago el coordinador de transporte o el conductor debe asegurarse que el conductor del otro vehículo quien recibe sea el propietario o en caso de no serlo se comprometa por escrito a dar aviso al propietario y reparar por su cuenta y costa el vehículo.</w:t>
      </w:r>
    </w:p>
    <w:p w14:paraId="6CCEEDE9" w14:textId="77777777" w:rsidR="00732745" w:rsidRPr="004954B5" w:rsidRDefault="00732745" w:rsidP="00F05B4F">
      <w:pPr>
        <w:numPr>
          <w:ilvl w:val="0"/>
          <w:numId w:val="36"/>
        </w:numPr>
        <w:shd w:val="clear" w:color="auto" w:fill="FFFFFF"/>
        <w:suppressAutoHyphens/>
        <w:spacing w:after="45" w:line="240" w:lineRule="auto"/>
        <w:ind w:left="240"/>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lastRenderedPageBreak/>
        <w:t>No se puede conciliar con personas menores de edad o en estado de embriaguez.</w:t>
      </w:r>
    </w:p>
    <w:p w14:paraId="598A04D2" w14:textId="77777777" w:rsidR="00732745" w:rsidRPr="004954B5" w:rsidRDefault="00732745" w:rsidP="00F05B4F">
      <w:pPr>
        <w:numPr>
          <w:ilvl w:val="0"/>
          <w:numId w:val="36"/>
        </w:numPr>
        <w:shd w:val="clear" w:color="auto" w:fill="FFFFFF"/>
        <w:suppressAutoHyphens/>
        <w:spacing w:after="45" w:line="240" w:lineRule="auto"/>
        <w:ind w:left="240"/>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En caso de que el conductor o coordinador reciba suma alguna por los danos que se le ocasionaron al vehículo debe indicar cuales fueron los danos ocasionados del vehículo, pues en caso de que el conductor o coordinador de transporte reciban una suma menor de lo que efectivamente costaba el daño deberán responder con su propio patrimonio por el excedente.</w:t>
      </w:r>
    </w:p>
    <w:p w14:paraId="1EE7CBD3" w14:textId="77777777" w:rsidR="00732745" w:rsidRPr="004954B5" w:rsidRDefault="00732745" w:rsidP="00732745">
      <w:pPr>
        <w:shd w:val="clear" w:color="auto" w:fill="FFFFFF"/>
        <w:suppressAutoHyphens/>
        <w:spacing w:after="45" w:line="240" w:lineRule="auto"/>
        <w:ind w:left="240"/>
        <w:jc w:val="both"/>
        <w:rPr>
          <w:rFonts w:ascii="Arial Narrow" w:eastAsia="Times New Roman" w:hAnsi="Arial Narrow" w:cstheme="minorHAnsi"/>
          <w:color w:val="000000"/>
          <w:sz w:val="28"/>
          <w:szCs w:val="28"/>
        </w:rPr>
      </w:pPr>
    </w:p>
    <w:p w14:paraId="3D8327D5"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C.</w:t>
      </w:r>
      <w:r w:rsidRPr="004954B5">
        <w:rPr>
          <w:rFonts w:ascii="Arial Narrow" w:eastAsia="Times New Roman" w:hAnsi="Arial Narrow" w:cstheme="minorHAnsi"/>
          <w:color w:val="000000"/>
          <w:sz w:val="28"/>
          <w:szCs w:val="28"/>
        </w:rPr>
        <w:t xml:space="preserve"> </w:t>
      </w:r>
      <w:r w:rsidRPr="004954B5">
        <w:rPr>
          <w:rFonts w:ascii="Arial Narrow" w:eastAsia="Times New Roman" w:hAnsi="Arial Narrow" w:cstheme="minorHAnsi"/>
          <w:b/>
          <w:bCs/>
          <w:color w:val="000000"/>
          <w:sz w:val="28"/>
          <w:szCs w:val="28"/>
        </w:rPr>
        <w:t>ATENCION AL LUGAR DE LOS HECHOS Y RECOLECCION DE PRUEBAS:</w:t>
      </w:r>
      <w:r w:rsidRPr="004954B5">
        <w:rPr>
          <w:rFonts w:ascii="Arial Narrow" w:eastAsia="Times New Roman" w:hAnsi="Arial Narrow" w:cstheme="minorHAnsi"/>
          <w:color w:val="000000"/>
          <w:sz w:val="28"/>
          <w:szCs w:val="28"/>
        </w:rPr>
        <w:t xml:space="preserve"> El coordinador operativo siempre debe acudir al lugar de los hechos y tomar las fotos que se requieran, en caso de que se trate de lesiones y/o muerte deberá recaudar datos de testigos y demás pruebas que puedan esclarecer los hechos o las circunstancias que rodearon la investigación. El coordinador toma las fotos de los hechos si es posible y de los danos de los todos los vehículos implicados.</w:t>
      </w:r>
    </w:p>
    <w:p w14:paraId="6B9BE979"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El coordinador transporte deberá tomar las fotos de todos los vehículos implicados.</w:t>
      </w:r>
    </w:p>
    <w:p w14:paraId="51D1B31F" w14:textId="77777777" w:rsidR="00413F9D"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 xml:space="preserve">Si el coordinador transporte requiere alguna información especializada o por las circunstancias especiales del hecho requiere el acompañamiento o asesoría telefónica del abogado deberá comunicarse con el vía celular a los siguientes teléfonos: de </w:t>
      </w:r>
      <w:r w:rsidR="00413F9D">
        <w:rPr>
          <w:rFonts w:ascii="Arial Narrow" w:eastAsia="Times New Roman" w:hAnsi="Arial Narrow" w:cstheme="minorHAnsi"/>
          <w:color w:val="000000"/>
          <w:sz w:val="28"/>
          <w:szCs w:val="28"/>
        </w:rPr>
        <w:t>SEGUROS DEL ESTADO.</w:t>
      </w:r>
    </w:p>
    <w:p w14:paraId="00A446B0" w14:textId="74D18772"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Es indispensable el abogado si existen lesiones o muerte.</w:t>
      </w:r>
    </w:p>
    <w:p w14:paraId="39387A72"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D. </w:t>
      </w:r>
      <w:r w:rsidRPr="004954B5">
        <w:rPr>
          <w:rFonts w:ascii="Arial Narrow" w:eastAsia="Times New Roman" w:hAnsi="Arial Narrow" w:cstheme="minorHAnsi"/>
          <w:b/>
          <w:bCs/>
          <w:color w:val="000000"/>
          <w:sz w:val="28"/>
          <w:szCs w:val="28"/>
        </w:rPr>
        <w:t>ELABORACIÓN DE DESCARGOS</w:t>
      </w:r>
      <w:r w:rsidRPr="004954B5">
        <w:rPr>
          <w:rFonts w:ascii="Arial Narrow" w:eastAsia="Times New Roman" w:hAnsi="Arial Narrow" w:cstheme="minorHAnsi"/>
          <w:color w:val="000000"/>
          <w:sz w:val="28"/>
          <w:szCs w:val="28"/>
        </w:rPr>
        <w:t>: El conductor debe llenar el informe de descargos de la empresa, lo cual constituye trámite indispensable para que le sea asignado el mismo vehículo o uno distinto.</w:t>
      </w:r>
    </w:p>
    <w:p w14:paraId="46BE3D35"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E. C</w:t>
      </w:r>
      <w:r w:rsidRPr="004954B5">
        <w:rPr>
          <w:rFonts w:ascii="Arial Narrow" w:eastAsia="Times New Roman" w:hAnsi="Arial Narrow" w:cstheme="minorHAnsi"/>
          <w:b/>
          <w:bCs/>
          <w:color w:val="000000"/>
          <w:sz w:val="28"/>
          <w:szCs w:val="28"/>
        </w:rPr>
        <w:t>OTIZACIÓN:</w:t>
      </w:r>
      <w:r w:rsidRPr="004954B5">
        <w:rPr>
          <w:rFonts w:ascii="Arial Narrow" w:eastAsia="Times New Roman" w:hAnsi="Arial Narrow" w:cstheme="minorHAnsi"/>
          <w:color w:val="000000"/>
          <w:sz w:val="28"/>
          <w:szCs w:val="28"/>
        </w:rPr>
        <w:t xml:space="preserve"> El coordinador de transporte deberá realizar las cotizaciones de reparación del vehículo y proceder a coordinar la misma, previa instrucción de la gerencia.</w:t>
      </w:r>
    </w:p>
    <w:p w14:paraId="0B3EFEBC"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F. </w:t>
      </w:r>
      <w:r w:rsidRPr="004954B5">
        <w:rPr>
          <w:rFonts w:ascii="Arial Narrow" w:eastAsia="Times New Roman" w:hAnsi="Arial Narrow" w:cstheme="minorHAnsi"/>
          <w:b/>
          <w:bCs/>
          <w:color w:val="000000"/>
          <w:sz w:val="28"/>
          <w:szCs w:val="28"/>
        </w:rPr>
        <w:t>INFORMACION INICIAL AL CONDUCTOR:</w:t>
      </w:r>
      <w:r w:rsidRPr="004954B5">
        <w:rPr>
          <w:rFonts w:ascii="Arial Narrow" w:eastAsia="Times New Roman" w:hAnsi="Arial Narrow" w:cstheme="minorHAnsi"/>
          <w:color w:val="000000"/>
          <w:sz w:val="28"/>
          <w:szCs w:val="28"/>
        </w:rPr>
        <w:t xml:space="preserve"> El coordinador de transporte debe informarle al conductor sobre su deber de recoger el croquis y citación a audiencia en la Secretaria de Transportes y Transito correspondiente en el término de 8 días después de ocurridos los hechos.</w:t>
      </w:r>
    </w:p>
    <w:p w14:paraId="0ABF3C08"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lastRenderedPageBreak/>
        <w:t xml:space="preserve">G. </w:t>
      </w:r>
      <w:r w:rsidRPr="004954B5">
        <w:rPr>
          <w:rFonts w:ascii="Arial Narrow" w:eastAsia="Times New Roman" w:hAnsi="Arial Narrow" w:cstheme="minorHAnsi"/>
          <w:b/>
          <w:bCs/>
          <w:color w:val="000000"/>
          <w:sz w:val="28"/>
          <w:szCs w:val="28"/>
        </w:rPr>
        <w:t>FORMATO DE INCIDENTES</w:t>
      </w:r>
      <w:r w:rsidRPr="004954B5">
        <w:rPr>
          <w:rFonts w:ascii="Arial Narrow" w:eastAsia="Times New Roman" w:hAnsi="Arial Narrow" w:cstheme="minorHAnsi"/>
          <w:color w:val="000000"/>
          <w:sz w:val="28"/>
          <w:szCs w:val="28"/>
        </w:rPr>
        <w:t>: El coordinador debera deberá pasar el informe de incidentes al Gerente, completamente diligenciada e informar del accidente a las asistentes de seguros y siniestros anexando: fotografías que se tengan, declaración del conductor, cotización y demás documentos que se tengan referentes al caso.</w:t>
      </w:r>
    </w:p>
    <w:p w14:paraId="656EA831"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H. </w:t>
      </w:r>
      <w:r w:rsidRPr="004954B5">
        <w:rPr>
          <w:rFonts w:ascii="Arial Narrow" w:eastAsia="Times New Roman" w:hAnsi="Arial Narrow" w:cstheme="minorHAnsi"/>
          <w:b/>
          <w:bCs/>
          <w:color w:val="000000"/>
          <w:sz w:val="28"/>
          <w:szCs w:val="28"/>
        </w:rPr>
        <w:t>RECIBO DE INFORMACION</w:t>
      </w:r>
      <w:r w:rsidRPr="004954B5">
        <w:rPr>
          <w:rFonts w:ascii="Arial Narrow" w:eastAsia="Times New Roman" w:hAnsi="Arial Narrow" w:cstheme="minorHAnsi"/>
          <w:color w:val="000000"/>
          <w:sz w:val="28"/>
          <w:szCs w:val="28"/>
        </w:rPr>
        <w:t>: La empresa deberá recibir la información y consignarla en el informe de siniestros establecido para tal fin e incluirá el accidente en el sistema.</w:t>
      </w:r>
    </w:p>
    <w:p w14:paraId="61373CDC"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I. </w:t>
      </w:r>
      <w:r w:rsidRPr="004954B5">
        <w:rPr>
          <w:rFonts w:ascii="Arial Narrow" w:eastAsia="Times New Roman" w:hAnsi="Arial Narrow" w:cstheme="minorHAnsi"/>
          <w:b/>
          <w:bCs/>
          <w:color w:val="000000"/>
          <w:sz w:val="28"/>
          <w:szCs w:val="28"/>
        </w:rPr>
        <w:t>TRÁMITE DE LA INFORMACION:</w:t>
      </w:r>
      <w:r w:rsidRPr="004954B5">
        <w:rPr>
          <w:rFonts w:ascii="Arial Narrow" w:eastAsia="Times New Roman" w:hAnsi="Arial Narrow" w:cstheme="minorHAnsi"/>
          <w:color w:val="000000"/>
          <w:sz w:val="28"/>
          <w:szCs w:val="28"/>
        </w:rPr>
        <w:t xml:space="preserve"> Este formato diligenciado con la información que logre recaudar deberá pasar a Marcela quien inmediatamente coordinara con el conductor para que se notifique de la cita para audiencia y reclame el croquis correspondiente.</w:t>
      </w:r>
    </w:p>
    <w:p w14:paraId="1F26B4B1"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b/>
          <w:color w:val="000000"/>
          <w:sz w:val="28"/>
          <w:szCs w:val="28"/>
        </w:rPr>
        <w:t xml:space="preserve">J. </w:t>
      </w:r>
      <w:r w:rsidRPr="004954B5">
        <w:rPr>
          <w:rFonts w:ascii="Arial Narrow" w:eastAsia="Times New Roman" w:hAnsi="Arial Narrow" w:cstheme="minorHAnsi"/>
          <w:b/>
          <w:bCs/>
          <w:color w:val="000000"/>
          <w:sz w:val="28"/>
          <w:szCs w:val="28"/>
        </w:rPr>
        <w:t>AVISO A LA COMPANIA ASEGURADORA</w:t>
      </w:r>
      <w:r w:rsidRPr="004954B5">
        <w:rPr>
          <w:rFonts w:ascii="Arial Narrow" w:eastAsia="Times New Roman" w:hAnsi="Arial Narrow" w:cstheme="minorHAnsi"/>
          <w:color w:val="000000"/>
          <w:sz w:val="28"/>
          <w:szCs w:val="28"/>
        </w:rPr>
        <w:t>: Se debe recaudar la información necesaria e indicar al conductor la manera correcta de reportar el caso a la compañía aseguradora dependiendo del procedimiento establecido por cada una y programar la cita del conductor con la abogada de la empresa según la agenda.</w:t>
      </w:r>
    </w:p>
    <w:p w14:paraId="2AEEABF1" w14:textId="77777777" w:rsidR="00732745" w:rsidRPr="004954B5" w:rsidRDefault="00732745" w:rsidP="00732745">
      <w:pPr>
        <w:shd w:val="clear" w:color="auto" w:fill="FFFFFF"/>
        <w:spacing w:after="324" w:line="240" w:lineRule="auto"/>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En todo caso para el reporte de los accidentes a las compañías aseguradoras se debe seguir el procedimiento para tal fin.</w:t>
      </w:r>
    </w:p>
    <w:p w14:paraId="2146F486" w14:textId="77777777" w:rsidR="00732745" w:rsidRPr="004954B5" w:rsidRDefault="00732745" w:rsidP="00732745">
      <w:pPr>
        <w:shd w:val="clear" w:color="auto" w:fill="FFFFFF"/>
        <w:spacing w:line="240" w:lineRule="auto"/>
        <w:jc w:val="both"/>
        <w:rPr>
          <w:rFonts w:ascii="Arial Narrow" w:eastAsia="Times New Roman" w:hAnsi="Arial Narrow" w:cstheme="minorHAnsi"/>
          <w:b/>
          <w:color w:val="000000"/>
          <w:sz w:val="28"/>
          <w:szCs w:val="28"/>
        </w:rPr>
      </w:pPr>
      <w:r w:rsidRPr="004954B5">
        <w:rPr>
          <w:rFonts w:ascii="Arial Narrow" w:eastAsia="Times New Roman" w:hAnsi="Arial Narrow" w:cstheme="minorHAnsi"/>
          <w:b/>
          <w:color w:val="000000"/>
          <w:sz w:val="28"/>
          <w:szCs w:val="28"/>
        </w:rPr>
        <w:t>K. ¿QUÉ HACER EN CASO DE ACCIDENTES CON HERIDOS O MUERTOS?</w:t>
      </w:r>
    </w:p>
    <w:p w14:paraId="3A1F8675"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Mantener la calma, teniendo presente el principio de ayuda a las víctimas.</w:t>
      </w:r>
    </w:p>
    <w:p w14:paraId="6675FECF"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Atienda a las víctimas, para lo cual tenga en cuenta:</w:t>
      </w:r>
    </w:p>
    <w:p w14:paraId="57BD2FE7"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Evite trasladar al lesionado en su vehículo salvo que no exista otra alternativa.</w:t>
      </w:r>
    </w:p>
    <w:p w14:paraId="0FE38F8E"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Si se trata de un motociclista nunca le quite el casco.</w:t>
      </w:r>
    </w:p>
    <w:p w14:paraId="2806FDE0"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No administre ningún tipo de medicamentos.</w:t>
      </w:r>
    </w:p>
    <w:p w14:paraId="2F463233"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No dé de beber ni comer a los heridos.</w:t>
      </w:r>
    </w:p>
    <w:p w14:paraId="33008E5E"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Nunca considere que una lesión es leve por no existir lesiones visibles.</w:t>
      </w:r>
    </w:p>
    <w:p w14:paraId="37627CB2"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Nunca presuma la muerte de una persona y trasládela al hospital más cercano.</w:t>
      </w:r>
    </w:p>
    <w:p w14:paraId="58569C9E"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Asegure la escena y verifique quien pudo observar los hechos para que le sirva de testigo.</w:t>
      </w:r>
    </w:p>
    <w:p w14:paraId="0DC33F14"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No realice ningún comentario sobre los hechos. Puede ser escuchado.</w:t>
      </w:r>
    </w:p>
    <w:p w14:paraId="1657A867"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lastRenderedPageBreak/>
        <w:t xml:space="preserve">Antes de rendir cualquier declaración de los hechos asesórese. </w:t>
      </w:r>
    </w:p>
    <w:p w14:paraId="3BE42B7E" w14:textId="77777777" w:rsidR="00732745" w:rsidRPr="004954B5" w:rsidRDefault="00732745" w:rsidP="00F05B4F">
      <w:pPr>
        <w:numPr>
          <w:ilvl w:val="0"/>
          <w:numId w:val="37"/>
        </w:numPr>
        <w:shd w:val="clear" w:color="auto" w:fill="FFFFFF"/>
        <w:suppressAutoHyphens/>
        <w:spacing w:after="0" w:line="240" w:lineRule="auto"/>
        <w:contextualSpacing/>
        <w:jc w:val="both"/>
        <w:rPr>
          <w:rFonts w:ascii="Arial Narrow" w:eastAsia="Times New Roman" w:hAnsi="Arial Narrow" w:cstheme="minorHAnsi"/>
          <w:color w:val="000000"/>
          <w:sz w:val="28"/>
          <w:szCs w:val="28"/>
        </w:rPr>
      </w:pPr>
      <w:r w:rsidRPr="004954B5">
        <w:rPr>
          <w:rFonts w:ascii="Arial Narrow" w:eastAsia="Times New Roman" w:hAnsi="Arial Narrow" w:cstheme="minorHAnsi"/>
          <w:color w:val="000000"/>
          <w:sz w:val="28"/>
          <w:szCs w:val="28"/>
        </w:rPr>
        <w:t>Avise a las autoridades de tránsito.</w:t>
      </w:r>
    </w:p>
    <w:p w14:paraId="3B6563D4" w14:textId="77777777" w:rsidR="00732745" w:rsidRPr="004954B5" w:rsidRDefault="00732745" w:rsidP="00732745">
      <w:pPr>
        <w:shd w:val="clear" w:color="auto" w:fill="FFFFFF"/>
        <w:spacing w:line="240" w:lineRule="auto"/>
        <w:rPr>
          <w:rFonts w:ascii="Arial Narrow" w:eastAsia="Times New Roman" w:hAnsi="Arial Narrow" w:cstheme="minorHAnsi"/>
          <w:sz w:val="28"/>
          <w:szCs w:val="28"/>
        </w:rPr>
      </w:pPr>
    </w:p>
    <w:p w14:paraId="3BB39ACD" w14:textId="5B01A7E1" w:rsidR="00732745" w:rsidRPr="004954B5" w:rsidRDefault="00DF4B08" w:rsidP="00732745">
      <w:pPr>
        <w:tabs>
          <w:tab w:val="num" w:pos="432"/>
        </w:tabs>
        <w:suppressAutoHyphens/>
        <w:spacing w:before="280" w:after="280" w:line="240" w:lineRule="auto"/>
        <w:ind w:left="432" w:hanging="432"/>
        <w:outlineLvl w:val="0"/>
        <w:rPr>
          <w:rFonts w:ascii="Arial Narrow" w:eastAsia="Times New Roman" w:hAnsi="Arial Narrow" w:cstheme="minorHAnsi"/>
          <w:b/>
          <w:bCs/>
          <w:kern w:val="2"/>
          <w:sz w:val="28"/>
          <w:szCs w:val="28"/>
          <w:lang w:eastAsia="ar-SA"/>
        </w:rPr>
      </w:pPr>
      <w:bookmarkStart w:id="67" w:name="_Toc407722137"/>
      <w:r>
        <w:rPr>
          <w:rFonts w:ascii="Arial Narrow" w:eastAsia="Times New Roman" w:hAnsi="Arial Narrow" w:cstheme="minorHAnsi"/>
          <w:b/>
          <w:bCs/>
          <w:kern w:val="2"/>
          <w:sz w:val="28"/>
          <w:szCs w:val="28"/>
          <w:lang w:eastAsia="ar-SA"/>
        </w:rPr>
        <w:t>8.4</w:t>
      </w:r>
      <w:r w:rsidR="00732745" w:rsidRPr="004954B5">
        <w:rPr>
          <w:rFonts w:ascii="Arial Narrow" w:eastAsia="Times New Roman" w:hAnsi="Arial Narrow" w:cstheme="minorHAnsi"/>
          <w:b/>
          <w:bCs/>
          <w:kern w:val="2"/>
          <w:sz w:val="28"/>
          <w:szCs w:val="28"/>
          <w:lang w:eastAsia="ar-SA"/>
        </w:rPr>
        <w:t>.1 RECOMENDACIONES EN CASO DE VARADA DE LOS VEHÍCULOS</w:t>
      </w:r>
      <w:bookmarkEnd w:id="67"/>
    </w:p>
    <w:p w14:paraId="74467BB1" w14:textId="77777777" w:rsidR="00732745" w:rsidRPr="004954B5" w:rsidRDefault="00732745" w:rsidP="00732745">
      <w:p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El conductor debe realizar las siguientes actividades:</w:t>
      </w:r>
    </w:p>
    <w:p w14:paraId="4F04319B" w14:textId="77777777" w:rsidR="00732745" w:rsidRPr="004954B5" w:rsidRDefault="00732745" w:rsidP="00732745">
      <w:pPr>
        <w:suppressAutoHyphens/>
        <w:spacing w:after="0" w:line="240" w:lineRule="auto"/>
        <w:ind w:left="360"/>
        <w:jc w:val="both"/>
        <w:rPr>
          <w:rFonts w:ascii="Arial Narrow" w:eastAsia="Times New Roman" w:hAnsi="Arial Narrow" w:cstheme="minorHAnsi"/>
          <w:sz w:val="28"/>
          <w:szCs w:val="28"/>
          <w:lang w:eastAsia="ar-SA"/>
        </w:rPr>
      </w:pPr>
    </w:p>
    <w:p w14:paraId="6EEFEE55"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Verificación de los indicadores del vehículo por parte del conductor. </w:t>
      </w:r>
    </w:p>
    <w:p w14:paraId="059729B8"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Presiones. </w:t>
      </w:r>
    </w:p>
    <w:p w14:paraId="13282E9F"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Temperaturas. </w:t>
      </w:r>
    </w:p>
    <w:p w14:paraId="079134C6"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Niveles de lubricantes y refrigerante. </w:t>
      </w:r>
    </w:p>
    <w:p w14:paraId="68A24D72"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El conductor deberá escuchar atentamente para verificar si existen sonidos anormales. </w:t>
      </w:r>
    </w:p>
    <w:p w14:paraId="3581ED20"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Si el daño impide la movilización del vehículo, se deberán colocar señales visibles a una distancia adecuada y acorde con el código Nacional de Transito con el fin de reducir el riesgo de un accidente de tránsito. </w:t>
      </w:r>
    </w:p>
    <w:p w14:paraId="5472AEE1"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Evaluar el daño y tratar de ubicar la parte afectada. </w:t>
      </w:r>
    </w:p>
    <w:p w14:paraId="4EABC7CD"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Si se encuentra con un pasajero a bordo en el momento del fallo, indicarle que por favor aguarde mientras la coordinación de operaciones envía un vehículo para su relevo y verifique con dicha coordinación el número del móvil que le sucederá.</w:t>
      </w:r>
    </w:p>
    <w:p w14:paraId="2F1CEA0D"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En el caso en que el conductor no pueda realizar la actividad o carezca las herramientas adecuadas la empresa le indicará sobre qué hacer o enviará apoyo inmediato.</w:t>
      </w:r>
    </w:p>
    <w:p w14:paraId="034BC1C1"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Si se da la orden, debe trasladarse a uno de los talleres autorizados para mantenimientos correctivos y una vez atendida la situación se debe anexar el informe de las acciones correctivas tomadas y entregarlo en la administración de operaciones.</w:t>
      </w:r>
    </w:p>
    <w:p w14:paraId="0C54B21A"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Se envía grúa o se  ubican los repuestos necesarios y se envía a una persona calificada para realizar el trabajo.</w:t>
      </w:r>
    </w:p>
    <w:p w14:paraId="284150A3" w14:textId="77777777" w:rsidR="00732745" w:rsidRPr="004954B5" w:rsidRDefault="00732745" w:rsidP="00F05B4F">
      <w:pPr>
        <w:numPr>
          <w:ilvl w:val="0"/>
          <w:numId w:val="38"/>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Una vez resuelto el inconveniente, acercarse a un centro de diagnóstico autorizado para conocer el origen del fallo y certificar el estado del mismo. Ese reconocimiento debe llevarse en original al jefe de logística.</w:t>
      </w:r>
    </w:p>
    <w:p w14:paraId="6CBF48BB" w14:textId="77777777" w:rsidR="00732745" w:rsidRPr="004954B5" w:rsidRDefault="00732745" w:rsidP="00732745">
      <w:pPr>
        <w:suppressAutoHyphens/>
        <w:autoSpaceDE w:val="0"/>
        <w:autoSpaceDN w:val="0"/>
        <w:adjustRightInd w:val="0"/>
        <w:spacing w:after="0" w:line="240" w:lineRule="auto"/>
        <w:ind w:left="360"/>
        <w:rPr>
          <w:rFonts w:ascii="Arial Narrow" w:eastAsia="Times New Roman" w:hAnsi="Arial Narrow" w:cstheme="minorHAnsi"/>
          <w:bCs/>
          <w:i/>
          <w:iCs/>
          <w:sz w:val="28"/>
          <w:szCs w:val="28"/>
          <w:lang w:eastAsia="es-MX"/>
        </w:rPr>
      </w:pPr>
    </w:p>
    <w:p w14:paraId="0156227D" w14:textId="77777777" w:rsidR="00732745" w:rsidRPr="004954B5" w:rsidRDefault="00732745" w:rsidP="00732745">
      <w:pPr>
        <w:suppressAutoHyphens/>
        <w:autoSpaceDE w:val="0"/>
        <w:autoSpaceDN w:val="0"/>
        <w:adjustRightInd w:val="0"/>
        <w:spacing w:after="0" w:line="240" w:lineRule="auto"/>
        <w:ind w:left="360"/>
        <w:rPr>
          <w:rFonts w:ascii="Arial Narrow" w:eastAsia="Times New Roman" w:hAnsi="Arial Narrow" w:cstheme="minorHAnsi"/>
          <w:b/>
          <w:bCs/>
          <w:iCs/>
          <w:sz w:val="28"/>
          <w:szCs w:val="28"/>
          <w:lang w:eastAsia="es-MX"/>
        </w:rPr>
      </w:pPr>
      <w:r w:rsidRPr="004954B5">
        <w:rPr>
          <w:rFonts w:ascii="Arial Narrow" w:eastAsia="Times New Roman" w:hAnsi="Arial Narrow" w:cstheme="minorHAnsi"/>
          <w:b/>
          <w:bCs/>
          <w:iCs/>
          <w:sz w:val="28"/>
          <w:szCs w:val="28"/>
          <w:lang w:eastAsia="es-MX"/>
        </w:rPr>
        <w:t>Controle:</w:t>
      </w:r>
    </w:p>
    <w:p w14:paraId="6075CA88" w14:textId="77777777" w:rsidR="00732745" w:rsidRPr="004954B5" w:rsidRDefault="00732745" w:rsidP="00732745">
      <w:pPr>
        <w:suppressAutoHyphens/>
        <w:autoSpaceDE w:val="0"/>
        <w:autoSpaceDN w:val="0"/>
        <w:adjustRightInd w:val="0"/>
        <w:spacing w:after="0" w:line="240" w:lineRule="auto"/>
        <w:ind w:left="360"/>
        <w:jc w:val="both"/>
        <w:rPr>
          <w:rFonts w:ascii="Arial Narrow" w:eastAsia="Times New Roman" w:hAnsi="Arial Narrow" w:cstheme="minorHAnsi"/>
          <w:bCs/>
          <w:i/>
          <w:iCs/>
          <w:sz w:val="28"/>
          <w:szCs w:val="28"/>
          <w:lang w:eastAsia="es-MX"/>
        </w:rPr>
      </w:pPr>
    </w:p>
    <w:p w14:paraId="21E7BB4B" w14:textId="77777777" w:rsidR="00732745" w:rsidRPr="004954B5" w:rsidRDefault="00732745" w:rsidP="00732745">
      <w:pPr>
        <w:suppressAutoHyphens/>
        <w:autoSpaceDE w:val="0"/>
        <w:autoSpaceDN w:val="0"/>
        <w:adjustRightInd w:val="0"/>
        <w:spacing w:after="0" w:line="240" w:lineRule="auto"/>
        <w:jc w:val="both"/>
        <w:rPr>
          <w:rFonts w:ascii="Arial Narrow" w:eastAsia="Times New Roman" w:hAnsi="Arial Narrow" w:cstheme="minorHAnsi"/>
          <w:bCs/>
          <w:sz w:val="28"/>
          <w:szCs w:val="28"/>
          <w:lang w:eastAsia="es-MX"/>
        </w:rPr>
      </w:pPr>
      <w:r w:rsidRPr="004954B5">
        <w:rPr>
          <w:rFonts w:ascii="Arial Narrow" w:eastAsia="Times New Roman" w:hAnsi="Arial Narrow" w:cstheme="minorHAnsi"/>
          <w:sz w:val="28"/>
          <w:szCs w:val="28"/>
          <w:lang w:eastAsia="es-MX"/>
        </w:rPr>
        <w:lastRenderedPageBreak/>
        <w:t xml:space="preserve">• </w:t>
      </w:r>
      <w:r w:rsidRPr="004954B5">
        <w:rPr>
          <w:rFonts w:ascii="Arial Narrow" w:eastAsia="Times New Roman" w:hAnsi="Arial Narrow" w:cstheme="minorHAnsi"/>
          <w:bCs/>
          <w:sz w:val="28"/>
          <w:szCs w:val="28"/>
          <w:lang w:eastAsia="es-MX"/>
        </w:rPr>
        <w:t>El nivel de líquido de la batería. Eche agua destilada en caso necesario.</w:t>
      </w:r>
    </w:p>
    <w:p w14:paraId="5209032A" w14:textId="77777777" w:rsidR="00732745" w:rsidRPr="004954B5" w:rsidRDefault="00732745" w:rsidP="00732745">
      <w:pPr>
        <w:suppressAutoHyphens/>
        <w:autoSpaceDE w:val="0"/>
        <w:autoSpaceDN w:val="0"/>
        <w:adjustRightInd w:val="0"/>
        <w:spacing w:after="0" w:line="240" w:lineRule="auto"/>
        <w:jc w:val="both"/>
        <w:rPr>
          <w:rFonts w:ascii="Arial Narrow" w:eastAsia="Times New Roman" w:hAnsi="Arial Narrow" w:cstheme="minorHAnsi"/>
          <w:bCs/>
          <w:sz w:val="28"/>
          <w:szCs w:val="28"/>
          <w:lang w:eastAsia="es-MX"/>
        </w:rPr>
      </w:pPr>
      <w:r w:rsidRPr="004954B5">
        <w:rPr>
          <w:rFonts w:ascii="Arial Narrow" w:eastAsia="Times New Roman" w:hAnsi="Arial Narrow" w:cstheme="minorHAnsi"/>
          <w:sz w:val="28"/>
          <w:szCs w:val="28"/>
          <w:lang w:eastAsia="es-MX"/>
        </w:rPr>
        <w:t xml:space="preserve">• </w:t>
      </w:r>
      <w:r w:rsidRPr="004954B5">
        <w:rPr>
          <w:rFonts w:ascii="Arial Narrow" w:eastAsia="Times New Roman" w:hAnsi="Arial Narrow" w:cstheme="minorHAnsi"/>
          <w:bCs/>
          <w:sz w:val="28"/>
          <w:szCs w:val="28"/>
          <w:lang w:eastAsia="es-MX"/>
        </w:rPr>
        <w:t>Que la correa del alternador esté suficientemente tensa.</w:t>
      </w:r>
    </w:p>
    <w:p w14:paraId="3ECB30B5" w14:textId="77777777" w:rsidR="00732745" w:rsidRPr="004954B5" w:rsidRDefault="00732745" w:rsidP="00732745">
      <w:pPr>
        <w:suppressAutoHyphens/>
        <w:autoSpaceDE w:val="0"/>
        <w:autoSpaceDN w:val="0"/>
        <w:adjustRightInd w:val="0"/>
        <w:spacing w:after="0" w:line="240" w:lineRule="auto"/>
        <w:jc w:val="both"/>
        <w:rPr>
          <w:rFonts w:ascii="Arial Narrow" w:eastAsia="Times New Roman" w:hAnsi="Arial Narrow" w:cstheme="minorHAnsi"/>
          <w:bCs/>
          <w:sz w:val="28"/>
          <w:szCs w:val="28"/>
          <w:lang w:eastAsia="es-MX"/>
        </w:rPr>
      </w:pPr>
      <w:r w:rsidRPr="004954B5">
        <w:rPr>
          <w:rFonts w:ascii="Arial Narrow" w:eastAsia="Times New Roman" w:hAnsi="Arial Narrow" w:cstheme="minorHAnsi"/>
          <w:sz w:val="28"/>
          <w:szCs w:val="28"/>
          <w:lang w:eastAsia="es-MX"/>
        </w:rPr>
        <w:t xml:space="preserve">• </w:t>
      </w:r>
      <w:r w:rsidRPr="004954B5">
        <w:rPr>
          <w:rFonts w:ascii="Arial Narrow" w:eastAsia="Times New Roman" w:hAnsi="Arial Narrow" w:cstheme="minorHAnsi"/>
          <w:bCs/>
          <w:sz w:val="28"/>
          <w:szCs w:val="28"/>
          <w:lang w:eastAsia="es-MX"/>
        </w:rPr>
        <w:t>Que los cables de la batería estén bien sujetos.</w:t>
      </w:r>
    </w:p>
    <w:p w14:paraId="1418706A" w14:textId="77777777" w:rsidR="00732745" w:rsidRPr="004954B5" w:rsidRDefault="00732745" w:rsidP="00732745">
      <w:pPr>
        <w:suppressAutoHyphens/>
        <w:autoSpaceDE w:val="0"/>
        <w:autoSpaceDN w:val="0"/>
        <w:adjustRightInd w:val="0"/>
        <w:spacing w:after="0" w:line="240" w:lineRule="auto"/>
        <w:jc w:val="both"/>
        <w:rPr>
          <w:rFonts w:ascii="Arial Narrow" w:eastAsia="Times New Roman" w:hAnsi="Arial Narrow" w:cstheme="minorHAnsi"/>
          <w:sz w:val="28"/>
          <w:szCs w:val="28"/>
          <w:lang w:eastAsia="es-MX"/>
        </w:rPr>
      </w:pPr>
      <w:r w:rsidRPr="004954B5">
        <w:rPr>
          <w:rFonts w:ascii="Arial Narrow" w:eastAsia="Times New Roman" w:hAnsi="Arial Narrow" w:cstheme="minorHAnsi"/>
          <w:sz w:val="28"/>
          <w:szCs w:val="28"/>
          <w:lang w:eastAsia="es-MX"/>
        </w:rPr>
        <w:t xml:space="preserve">• </w:t>
      </w:r>
      <w:r w:rsidRPr="004954B5">
        <w:rPr>
          <w:rFonts w:ascii="Arial Narrow" w:eastAsia="Times New Roman" w:hAnsi="Arial Narrow" w:cstheme="minorHAnsi"/>
          <w:bCs/>
          <w:sz w:val="28"/>
          <w:szCs w:val="28"/>
          <w:lang w:eastAsia="es-MX"/>
        </w:rPr>
        <w:t>La luz de carga durante la conducción.</w:t>
      </w:r>
    </w:p>
    <w:p w14:paraId="089D5220"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p>
    <w:p w14:paraId="16645145" w14:textId="77777777" w:rsidR="00732745" w:rsidRPr="004954B5" w:rsidRDefault="00732745" w:rsidP="00732745">
      <w:pPr>
        <w:autoSpaceDE w:val="0"/>
        <w:autoSpaceDN w:val="0"/>
        <w:adjustRightInd w:val="0"/>
        <w:spacing w:after="0" w:line="240" w:lineRule="auto"/>
        <w:rPr>
          <w:rFonts w:ascii="Arial Narrow" w:eastAsia="Times New Roman" w:hAnsi="Arial Narrow" w:cstheme="minorHAnsi"/>
          <w:b/>
          <w:bCs/>
          <w:i/>
          <w:iCs/>
          <w:sz w:val="28"/>
          <w:szCs w:val="28"/>
          <w:lang w:eastAsia="es-MX"/>
        </w:rPr>
      </w:pPr>
      <w:r w:rsidRPr="004954B5">
        <w:rPr>
          <w:rFonts w:ascii="Arial Narrow" w:eastAsia="Times New Roman" w:hAnsi="Arial Narrow" w:cstheme="minorHAnsi"/>
          <w:b/>
          <w:bCs/>
          <w:i/>
          <w:iCs/>
          <w:sz w:val="28"/>
          <w:szCs w:val="28"/>
          <w:lang w:eastAsia="es-MX"/>
        </w:rPr>
        <w:t>¡Atención!</w:t>
      </w:r>
    </w:p>
    <w:p w14:paraId="218E8E06" w14:textId="77777777" w:rsidR="00732745" w:rsidRPr="004954B5" w:rsidRDefault="00732745" w:rsidP="00732745">
      <w:pPr>
        <w:autoSpaceDE w:val="0"/>
        <w:autoSpaceDN w:val="0"/>
        <w:adjustRightInd w:val="0"/>
        <w:spacing w:after="0" w:line="240" w:lineRule="auto"/>
        <w:rPr>
          <w:rFonts w:ascii="Arial Narrow" w:eastAsia="Times New Roman" w:hAnsi="Arial Narrow" w:cstheme="minorHAnsi"/>
          <w:sz w:val="28"/>
          <w:szCs w:val="28"/>
          <w:lang w:eastAsia="es-MX"/>
        </w:rPr>
      </w:pPr>
      <w:r w:rsidRPr="004954B5">
        <w:rPr>
          <w:rFonts w:ascii="Arial Narrow" w:eastAsia="Times New Roman" w:hAnsi="Arial Narrow" w:cstheme="minorHAnsi"/>
          <w:sz w:val="28"/>
          <w:szCs w:val="28"/>
          <w:lang w:eastAsia="es-MX"/>
        </w:rPr>
        <w:t>El ácido de la batería es corrosivo; tenga cuidado con sus prendas y la piel.</w:t>
      </w:r>
    </w:p>
    <w:p w14:paraId="74EB3A5E" w14:textId="7DFE2493" w:rsidR="00732745" w:rsidRPr="004954B5" w:rsidRDefault="00DF4B08" w:rsidP="00732745">
      <w:pPr>
        <w:tabs>
          <w:tab w:val="num" w:pos="432"/>
        </w:tabs>
        <w:suppressAutoHyphens/>
        <w:spacing w:before="280" w:after="280" w:line="240" w:lineRule="auto"/>
        <w:ind w:left="432" w:hanging="432"/>
        <w:outlineLvl w:val="0"/>
        <w:rPr>
          <w:rFonts w:ascii="Arial Narrow" w:eastAsia="Times New Roman" w:hAnsi="Arial Narrow" w:cstheme="minorHAnsi"/>
          <w:b/>
          <w:bCs/>
          <w:kern w:val="2"/>
          <w:sz w:val="28"/>
          <w:szCs w:val="28"/>
          <w:lang w:eastAsia="ar-SA"/>
        </w:rPr>
      </w:pPr>
      <w:bookmarkStart w:id="68" w:name="_Toc407722138"/>
      <w:r>
        <w:rPr>
          <w:rFonts w:ascii="Arial Narrow" w:eastAsia="Times New Roman" w:hAnsi="Arial Narrow" w:cstheme="minorHAnsi"/>
          <w:b/>
          <w:bCs/>
          <w:kern w:val="2"/>
          <w:sz w:val="28"/>
          <w:szCs w:val="28"/>
          <w:lang w:eastAsia="ar-SA"/>
        </w:rPr>
        <w:t xml:space="preserve"> 8.4</w:t>
      </w:r>
      <w:r w:rsidR="00732745" w:rsidRPr="004954B5">
        <w:rPr>
          <w:rFonts w:ascii="Arial Narrow" w:eastAsia="Times New Roman" w:hAnsi="Arial Narrow" w:cstheme="minorHAnsi"/>
          <w:b/>
          <w:bCs/>
          <w:kern w:val="2"/>
          <w:sz w:val="28"/>
          <w:szCs w:val="28"/>
          <w:lang w:eastAsia="ar-SA"/>
        </w:rPr>
        <w:t>.2 RECOMENDACIONES EN CASO DE ACCIDENTE VEHICULAR</w:t>
      </w:r>
      <w:bookmarkEnd w:id="68"/>
    </w:p>
    <w:p w14:paraId="7F2B1F35"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Evite el pánico, las falsas alarmas y hacer comentarios.</w:t>
      </w:r>
    </w:p>
    <w:p w14:paraId="34592639"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Haga una valoración global, evaluación del medio, condiciones del vehículo y afectados, para determinar realmente lo que ocurrió y determinar los recursos existentes y necesarios.</w:t>
      </w:r>
    </w:p>
    <w:p w14:paraId="5B1C16D2"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Si hay personas afectadas reportar el incidente inmediatamente a la dirección de operaciones quien tomará acciones para la atención inmediata del conductor y/o cliente. </w:t>
      </w:r>
    </w:p>
    <w:p w14:paraId="5FA46661"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Informe inmediatamente a la empresa de las circunstancias, tiempo modo y lugar en que tuvo ocurrencia el hecho. </w:t>
      </w:r>
    </w:p>
    <w:p w14:paraId="40F88D40" w14:textId="77777777" w:rsidR="00732745" w:rsidRPr="004954B5" w:rsidRDefault="00732745" w:rsidP="00732745">
      <w:pPr>
        <w:suppressAutoHyphens/>
        <w:spacing w:after="0" w:line="240" w:lineRule="auto"/>
        <w:ind w:left="360"/>
        <w:jc w:val="both"/>
        <w:rPr>
          <w:rFonts w:ascii="Arial Narrow" w:eastAsia="Times New Roman" w:hAnsi="Arial Narrow" w:cstheme="minorHAnsi"/>
          <w:sz w:val="28"/>
          <w:szCs w:val="28"/>
          <w:lang w:eastAsia="ar-SA"/>
        </w:rPr>
      </w:pPr>
    </w:p>
    <w:p w14:paraId="1A4FAD50"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El conductor deberá reportar al encargado los siguientes datos:</w:t>
      </w:r>
    </w:p>
    <w:p w14:paraId="7DB8A076"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 </w:t>
      </w:r>
    </w:p>
    <w:p w14:paraId="2EF0DD3B"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Placa e identificación del vehículo </w:t>
      </w:r>
    </w:p>
    <w:p w14:paraId="6963FEC4"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Sitio y hora del accidente </w:t>
      </w:r>
    </w:p>
    <w:p w14:paraId="3C319958"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Estado del vehículo y de la carga </w:t>
      </w:r>
    </w:p>
    <w:p w14:paraId="55D48D46"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Estado de salud del conductor y de las otras personas involucradas en el accidente (si las hubiera)</w:t>
      </w:r>
    </w:p>
    <w:p w14:paraId="563C9B22"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p>
    <w:p w14:paraId="6E1845FC"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En el momento de la llamada debe informar:</w:t>
      </w:r>
    </w:p>
    <w:p w14:paraId="3441BE32"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p>
    <w:p w14:paraId="592A627F"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¿Qué pasó?</w:t>
      </w:r>
    </w:p>
    <w:p w14:paraId="4A119646"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¿Qué está pasando? </w:t>
      </w:r>
    </w:p>
    <w:p w14:paraId="1FBEEA1A"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¿Qué puede pasar?</w:t>
      </w:r>
    </w:p>
    <w:p w14:paraId="7A27A5C8"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¿Dónde pasó? </w:t>
      </w:r>
    </w:p>
    <w:p w14:paraId="5E0FEEA7"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¿Hace cuánto pasó? </w:t>
      </w:r>
    </w:p>
    <w:p w14:paraId="24436665"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¿Cuántas personas lesionadas? </w:t>
      </w:r>
    </w:p>
    <w:p w14:paraId="48BBEF7B"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Solicitar asesoría al director operativo sobre las acciones inmediatas a tomar.</w:t>
      </w:r>
    </w:p>
    <w:p w14:paraId="6CDF23C3"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lastRenderedPageBreak/>
        <w:t xml:space="preserve">Espere a las autoridades de tránsito y el informe del accidente (croquis) </w:t>
      </w:r>
    </w:p>
    <w:p w14:paraId="476BE720"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Brindar y mantener el apoyo en el lugar del accidente.</w:t>
      </w:r>
    </w:p>
    <w:p w14:paraId="118E9710"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Identifíquese en el escenario</w:t>
      </w:r>
    </w:p>
    <w:p w14:paraId="2645EB86"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En lo posible no mueva el vehículo</w:t>
      </w:r>
    </w:p>
    <w:p w14:paraId="63693BAF"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Espere a la autoridad</w:t>
      </w:r>
    </w:p>
    <w:p w14:paraId="572397C4" w14:textId="77777777" w:rsidR="00732745" w:rsidRPr="004954B5" w:rsidRDefault="00732745" w:rsidP="00F05B4F">
      <w:pPr>
        <w:numPr>
          <w:ilvl w:val="0"/>
          <w:numId w:val="39"/>
        </w:numPr>
        <w:suppressAutoHyphens/>
        <w:spacing w:after="0" w:line="240" w:lineRule="auto"/>
        <w:ind w:left="360"/>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No realice ninguna negociación y espere el apoyo de la compañía de seguros. </w:t>
      </w:r>
    </w:p>
    <w:p w14:paraId="0B822953" w14:textId="77777777" w:rsidR="00732745" w:rsidRPr="004954B5" w:rsidRDefault="00732745" w:rsidP="00F05B4F">
      <w:pPr>
        <w:numPr>
          <w:ilvl w:val="0"/>
          <w:numId w:val="39"/>
        </w:numPr>
        <w:suppressAutoHyphens/>
        <w:spacing w:after="0" w:line="240" w:lineRule="auto"/>
        <w:ind w:left="360"/>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Busque testigos lo antes posible, identifique nombres y número telefónicos. </w:t>
      </w:r>
    </w:p>
    <w:p w14:paraId="1B7816F1" w14:textId="77777777" w:rsidR="00732745" w:rsidRPr="004954B5" w:rsidRDefault="00732745" w:rsidP="00F05B4F">
      <w:pPr>
        <w:numPr>
          <w:ilvl w:val="0"/>
          <w:numId w:val="39"/>
        </w:numPr>
        <w:suppressAutoHyphens/>
        <w:spacing w:after="0" w:line="240" w:lineRule="auto"/>
        <w:ind w:left="360"/>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Después de ocurrido el accidente y haberse tomado las acciones necesarias, presentar conjunto al coordinador calidad, un informe escrito en el formato para tomar las medidas necesarias que eviten se presente un nuevo siniestro.</w:t>
      </w:r>
    </w:p>
    <w:p w14:paraId="6914E175" w14:textId="77777777" w:rsidR="00732745" w:rsidRPr="004954B5" w:rsidRDefault="00732745" w:rsidP="00732745">
      <w:pPr>
        <w:suppressAutoHyphens/>
        <w:spacing w:after="0" w:line="240" w:lineRule="auto"/>
        <w:jc w:val="both"/>
        <w:rPr>
          <w:rFonts w:ascii="Arial Narrow" w:eastAsia="Times New Roman" w:hAnsi="Arial Narrow" w:cstheme="minorHAnsi"/>
          <w:b/>
          <w:sz w:val="28"/>
          <w:szCs w:val="28"/>
          <w:lang w:eastAsia="ar-SA"/>
        </w:rPr>
      </w:pPr>
    </w:p>
    <w:p w14:paraId="611A3166" w14:textId="77777777" w:rsidR="00732745" w:rsidRPr="004954B5" w:rsidRDefault="00732745" w:rsidP="00732745">
      <w:pPr>
        <w:suppressAutoHyphens/>
        <w:spacing w:after="0" w:line="240" w:lineRule="auto"/>
        <w:jc w:val="both"/>
        <w:rPr>
          <w:rFonts w:ascii="Arial Narrow" w:eastAsia="Times New Roman" w:hAnsi="Arial Narrow" w:cstheme="minorHAnsi"/>
          <w:b/>
          <w:sz w:val="28"/>
          <w:szCs w:val="28"/>
          <w:lang w:eastAsia="ar-SA"/>
        </w:rPr>
      </w:pPr>
      <w:r w:rsidRPr="004954B5">
        <w:rPr>
          <w:rFonts w:ascii="Arial Narrow" w:eastAsia="Times New Roman" w:hAnsi="Arial Narrow" w:cstheme="minorHAnsi"/>
          <w:b/>
          <w:sz w:val="28"/>
          <w:szCs w:val="28"/>
          <w:lang w:eastAsia="ar-SA"/>
        </w:rPr>
        <w:t xml:space="preserve">Si se encuentra herido: </w:t>
      </w:r>
    </w:p>
    <w:p w14:paraId="44E60579"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Trate en lo posible de no hacer movimientos bruscos</w:t>
      </w:r>
    </w:p>
    <w:p w14:paraId="476CD09E"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Tranquilícese </w:t>
      </w:r>
    </w:p>
    <w:p w14:paraId="348C1930"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Evalué e informe su estado </w:t>
      </w:r>
    </w:p>
    <w:p w14:paraId="7DAF0D77"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Si el choque fue a alta velocidad, evite salir del vehículo</w:t>
      </w:r>
    </w:p>
    <w:p w14:paraId="3FA495ED"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Si no puede informar, solicite que se comuniquen con la empresa, a los números telefónicos suministrados  y  la dirección de operaciones, indicando su nombre, placa del vehículo y ubicación. </w:t>
      </w:r>
    </w:p>
    <w:p w14:paraId="28187D24"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Pida que le soliciten ambulancia al 123 desde un teléfono fijo o celular.</w:t>
      </w:r>
    </w:p>
    <w:p w14:paraId="4E8591F6" w14:textId="77777777" w:rsidR="00732745" w:rsidRPr="004954B5" w:rsidRDefault="00732745" w:rsidP="00732745">
      <w:pPr>
        <w:suppressAutoHyphens/>
        <w:spacing w:after="0" w:line="240" w:lineRule="auto"/>
        <w:ind w:left="360"/>
        <w:jc w:val="both"/>
        <w:rPr>
          <w:rFonts w:ascii="Arial Narrow" w:eastAsia="Times New Roman" w:hAnsi="Arial Narrow" w:cstheme="minorHAnsi"/>
          <w:sz w:val="28"/>
          <w:szCs w:val="28"/>
          <w:lang w:eastAsia="ar-SA"/>
        </w:rPr>
      </w:pPr>
    </w:p>
    <w:p w14:paraId="753D79EF" w14:textId="77777777" w:rsidR="00732745" w:rsidRPr="004954B5" w:rsidRDefault="00732745" w:rsidP="00732745">
      <w:p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b/>
          <w:sz w:val="28"/>
          <w:szCs w:val="28"/>
          <w:lang w:eastAsia="ar-SA"/>
        </w:rPr>
        <w:t>Si hay paciente o víctimas:</w:t>
      </w:r>
      <w:r w:rsidRPr="004954B5">
        <w:rPr>
          <w:rFonts w:ascii="Arial Narrow" w:eastAsia="Times New Roman" w:hAnsi="Arial Narrow" w:cstheme="minorHAnsi"/>
          <w:sz w:val="28"/>
          <w:szCs w:val="28"/>
          <w:lang w:eastAsia="ar-SA"/>
        </w:rPr>
        <w:t xml:space="preserve"> </w:t>
      </w:r>
    </w:p>
    <w:p w14:paraId="527BB16C"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No mueva el paciente</w:t>
      </w:r>
    </w:p>
    <w:p w14:paraId="6E524FC7" w14:textId="77777777" w:rsidR="00732745" w:rsidRPr="004954B5" w:rsidRDefault="00732745" w:rsidP="00F05B4F">
      <w:pPr>
        <w:numPr>
          <w:ilvl w:val="0"/>
          <w:numId w:val="40"/>
        </w:numPr>
        <w:suppressAutoHyphens/>
        <w:spacing w:after="0" w:line="240" w:lineRule="auto"/>
        <w:jc w:val="both"/>
        <w:rPr>
          <w:rFonts w:ascii="Arial Narrow" w:eastAsia="Times New Roman" w:hAnsi="Arial Narrow" w:cstheme="minorHAnsi"/>
          <w:sz w:val="28"/>
          <w:szCs w:val="28"/>
          <w:lang w:eastAsia="ar-SA"/>
        </w:rPr>
      </w:pPr>
      <w:r w:rsidRPr="004954B5">
        <w:rPr>
          <w:rFonts w:ascii="Arial Narrow" w:eastAsia="Times New Roman" w:hAnsi="Arial Narrow" w:cstheme="minorHAnsi"/>
          <w:sz w:val="28"/>
          <w:szCs w:val="28"/>
          <w:lang w:eastAsia="ar-SA"/>
        </w:rPr>
        <w:t xml:space="preserve">Tranquilice a la(s) persona(s) involucradas. </w:t>
      </w:r>
    </w:p>
    <w:p w14:paraId="66CB736F" w14:textId="77777777" w:rsidR="00732745" w:rsidRPr="004954B5" w:rsidRDefault="00732745" w:rsidP="00F05B4F">
      <w:pPr>
        <w:numPr>
          <w:ilvl w:val="0"/>
          <w:numId w:val="40"/>
        </w:numPr>
        <w:suppressAutoHyphens/>
        <w:spacing w:after="0" w:line="240" w:lineRule="auto"/>
        <w:contextualSpacing/>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Informe su estado, y solicite inmediatamente ambulancia y presencia de autoridades. </w:t>
      </w:r>
    </w:p>
    <w:p w14:paraId="26186A21" w14:textId="320A5D04" w:rsidR="00732745" w:rsidRPr="004954B5" w:rsidRDefault="00DF4B08" w:rsidP="00732745">
      <w:pPr>
        <w:tabs>
          <w:tab w:val="num" w:pos="432"/>
        </w:tabs>
        <w:suppressAutoHyphens/>
        <w:spacing w:before="280" w:after="280" w:line="240" w:lineRule="auto"/>
        <w:ind w:left="432" w:hanging="432"/>
        <w:outlineLvl w:val="0"/>
        <w:rPr>
          <w:rFonts w:ascii="Arial Narrow" w:eastAsia="Times New Roman" w:hAnsi="Arial Narrow" w:cstheme="minorHAnsi"/>
          <w:b/>
          <w:bCs/>
          <w:kern w:val="2"/>
          <w:sz w:val="28"/>
          <w:szCs w:val="28"/>
          <w:lang w:eastAsia="ar-SA"/>
        </w:rPr>
      </w:pPr>
      <w:bookmarkStart w:id="69" w:name="_Toc407722140"/>
      <w:r>
        <w:rPr>
          <w:rFonts w:ascii="Arial Narrow" w:eastAsia="Times New Roman" w:hAnsi="Arial Narrow" w:cstheme="minorHAnsi"/>
          <w:b/>
          <w:bCs/>
          <w:kern w:val="2"/>
          <w:sz w:val="28"/>
          <w:szCs w:val="28"/>
          <w:lang w:eastAsia="ar-SA"/>
        </w:rPr>
        <w:t>8.4</w:t>
      </w:r>
      <w:r w:rsidR="00732745" w:rsidRPr="004954B5">
        <w:rPr>
          <w:rFonts w:ascii="Arial Narrow" w:eastAsia="Times New Roman" w:hAnsi="Arial Narrow" w:cstheme="minorHAnsi"/>
          <w:b/>
          <w:bCs/>
          <w:kern w:val="2"/>
          <w:sz w:val="28"/>
          <w:szCs w:val="28"/>
          <w:lang w:eastAsia="ar-SA"/>
        </w:rPr>
        <w:t>.3 RECOMENDACIONES DE SEGURIDAD FÍSICA PERSONAL Y DEL VEHÍCULO</w:t>
      </w:r>
      <w:bookmarkEnd w:id="69"/>
      <w:r w:rsidR="00732745" w:rsidRPr="004954B5">
        <w:rPr>
          <w:rFonts w:ascii="Arial Narrow" w:eastAsia="Times New Roman" w:hAnsi="Arial Narrow" w:cstheme="minorHAnsi"/>
          <w:b/>
          <w:bCs/>
          <w:kern w:val="2"/>
          <w:sz w:val="28"/>
          <w:szCs w:val="28"/>
          <w:lang w:eastAsia="ar-SA"/>
        </w:rPr>
        <w:t>:</w:t>
      </w:r>
    </w:p>
    <w:p w14:paraId="11AC30AF" w14:textId="77777777" w:rsidR="00732745" w:rsidRPr="004954B5" w:rsidRDefault="00732745" w:rsidP="00F05B4F">
      <w:pPr>
        <w:numPr>
          <w:ilvl w:val="0"/>
          <w:numId w:val="41"/>
        </w:numPr>
        <w:tabs>
          <w:tab w:val="num" w:pos="720"/>
        </w:tabs>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Camine observando todo lo que acontece en su entorno.</w:t>
      </w:r>
    </w:p>
    <w:p w14:paraId="15D46200"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Al identificar una situación sospechosa evítela alejándose o cambiando de dirección.</w:t>
      </w:r>
    </w:p>
    <w:p w14:paraId="0FC044DD"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Manténgase siempre como mínimo a 20 metros de distancia de un sospechoso.</w:t>
      </w:r>
    </w:p>
    <w:p w14:paraId="5E1E81DD"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Prefiera los estacionamientos pagados, dejar el auto en la calle es más peligroso.</w:t>
      </w:r>
    </w:p>
    <w:p w14:paraId="5368E23C"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lastRenderedPageBreak/>
        <w:t>Si ocurre un pequeño choque (pite), retroceda su vehículo, observe por su retrovisor  a las personas que están en el vehículo de atrás.</w:t>
      </w:r>
    </w:p>
    <w:p w14:paraId="79BC07A9"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Si desconfía de cualquier cosa, no pare y señale a la persona para que lo siga y diríjase a un lugar seguro para usted, de preferencia que haya policía.</w:t>
      </w:r>
    </w:p>
    <w:p w14:paraId="3D7EE5DE"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Cuando el semáforo este en rojo, observe su entorno, generalmente los ladrones atacan por el lado izquierdo. </w:t>
      </w:r>
    </w:p>
    <w:p w14:paraId="484538B6"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Vaya reduciendo la velocidad gradualmente, intentando llegar al cruce cuando este por dar al verde.</w:t>
      </w:r>
    </w:p>
    <w:p w14:paraId="229D6766" w14:textId="77777777" w:rsidR="00732745" w:rsidRPr="004954B5" w:rsidRDefault="00732745" w:rsidP="00F05B4F">
      <w:pPr>
        <w:numPr>
          <w:ilvl w:val="0"/>
          <w:numId w:val="41"/>
        </w:numPr>
        <w:suppressAutoHyphens/>
        <w:spacing w:after="0" w:line="240" w:lineRule="auto"/>
        <w:contextualSpacing/>
        <w:jc w:val="both"/>
        <w:rPr>
          <w:rFonts w:ascii="Arial Narrow" w:eastAsia="Times New Roman" w:hAnsi="Arial Narrow" w:cstheme="minorHAnsi"/>
          <w:sz w:val="28"/>
          <w:szCs w:val="28"/>
        </w:rPr>
      </w:pPr>
      <w:r w:rsidRPr="004954B5">
        <w:rPr>
          <w:rFonts w:ascii="Arial Narrow" w:eastAsia="Times New Roman" w:hAnsi="Arial Narrow" w:cstheme="minorHAnsi"/>
          <w:sz w:val="28"/>
          <w:szCs w:val="28"/>
        </w:rPr>
        <w:t>Evite las compras en el semáforo.</w:t>
      </w:r>
    </w:p>
    <w:p w14:paraId="0B948043" w14:textId="77777777" w:rsidR="00732745" w:rsidRPr="004954B5" w:rsidRDefault="00732745" w:rsidP="00732745">
      <w:pPr>
        <w:pStyle w:val="Sinespaciado"/>
        <w:rPr>
          <w:rFonts w:ascii="Arial Narrow" w:eastAsia="Times New Roman" w:hAnsi="Arial Narrow"/>
          <w:sz w:val="28"/>
          <w:szCs w:val="28"/>
        </w:rPr>
      </w:pPr>
      <w:r w:rsidRPr="004954B5">
        <w:rPr>
          <w:rFonts w:ascii="Arial Narrow" w:eastAsia="Times New Roman" w:hAnsi="Arial Narrow"/>
          <w:sz w:val="28"/>
          <w:szCs w:val="28"/>
        </w:rPr>
        <w:t>Algunos delincuentes utilizan menores para hacer el asalto.</w:t>
      </w:r>
    </w:p>
    <w:p w14:paraId="5B093366" w14:textId="77777777" w:rsidR="00732745" w:rsidRPr="004954B5" w:rsidRDefault="00732745" w:rsidP="00732745">
      <w:pPr>
        <w:pStyle w:val="Sinespaciado"/>
        <w:rPr>
          <w:rFonts w:ascii="Arial Narrow" w:eastAsia="Times New Roman" w:hAnsi="Arial Narrow"/>
          <w:sz w:val="28"/>
          <w:szCs w:val="28"/>
        </w:rPr>
      </w:pPr>
      <w:r w:rsidRPr="004954B5">
        <w:rPr>
          <w:rFonts w:ascii="Arial Narrow" w:eastAsia="Times New Roman" w:hAnsi="Arial Narrow"/>
          <w:sz w:val="28"/>
          <w:szCs w:val="28"/>
        </w:rPr>
        <w:t>Evite utilizar cajeros automáticos en la noche.</w:t>
      </w:r>
    </w:p>
    <w:p w14:paraId="0B05BE94" w14:textId="77777777" w:rsidR="00732745" w:rsidRPr="004954B5" w:rsidRDefault="00732745" w:rsidP="00732745">
      <w:pPr>
        <w:pStyle w:val="Sinespaciado"/>
        <w:rPr>
          <w:rFonts w:ascii="Arial Narrow" w:eastAsia="Times New Roman" w:hAnsi="Arial Narrow"/>
          <w:sz w:val="28"/>
          <w:szCs w:val="28"/>
        </w:rPr>
      </w:pPr>
      <w:r w:rsidRPr="004954B5">
        <w:rPr>
          <w:rFonts w:ascii="Arial Narrow" w:eastAsia="Times New Roman" w:hAnsi="Arial Narrow"/>
          <w:sz w:val="28"/>
          <w:szCs w:val="28"/>
        </w:rPr>
        <w:t>No acepte ayuda de extraños cuando haga uso de los cajeros</w:t>
      </w:r>
    </w:p>
    <w:p w14:paraId="766CE42B" w14:textId="77777777" w:rsidR="00732745" w:rsidRPr="004954B5" w:rsidRDefault="00732745" w:rsidP="00732745">
      <w:pPr>
        <w:pStyle w:val="Sinespaciado"/>
        <w:rPr>
          <w:rFonts w:ascii="Arial Narrow" w:eastAsia="Times New Roman" w:hAnsi="Arial Narrow"/>
          <w:sz w:val="28"/>
          <w:szCs w:val="28"/>
        </w:rPr>
      </w:pPr>
      <w:r w:rsidRPr="004954B5">
        <w:rPr>
          <w:rFonts w:ascii="Arial Narrow" w:eastAsia="Times New Roman" w:hAnsi="Arial Narrow"/>
          <w:sz w:val="28"/>
          <w:szCs w:val="28"/>
        </w:rPr>
        <w:t>Si es atacado:</w:t>
      </w:r>
    </w:p>
    <w:p w14:paraId="4A7A2C7F"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Actué con calma.</w:t>
      </w:r>
    </w:p>
    <w:p w14:paraId="4C09ED1C"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Pida calma al delincuente.</w:t>
      </w:r>
    </w:p>
    <w:p w14:paraId="33DA375F"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Haga que él se sienta con el control de la situación</w:t>
      </w:r>
    </w:p>
    <w:p w14:paraId="558AF613" w14:textId="77777777" w:rsidR="00732745" w:rsidRPr="004954B5" w:rsidRDefault="00732745" w:rsidP="00732745">
      <w:pPr>
        <w:pStyle w:val="Sinespaciado"/>
        <w:rPr>
          <w:rFonts w:ascii="Arial Narrow" w:eastAsia="Times New Roman" w:hAnsi="Arial Narrow"/>
          <w:sz w:val="28"/>
          <w:szCs w:val="28"/>
          <w:lang w:eastAsia="ar-SA"/>
        </w:rPr>
      </w:pPr>
    </w:p>
    <w:p w14:paraId="4F0F2A71"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Nunca se resista entrega los objetos que le sean pedidos, evite cargar grandes sumas de dinero u objetos de grande estima.</w:t>
      </w:r>
    </w:p>
    <w:p w14:paraId="13DC0E57" w14:textId="77777777" w:rsidR="00732745" w:rsidRPr="004954B5" w:rsidRDefault="00732745" w:rsidP="00732745">
      <w:pPr>
        <w:pStyle w:val="Sinespaciado"/>
        <w:rPr>
          <w:rFonts w:ascii="Arial Narrow" w:eastAsia="Times New Roman" w:hAnsi="Arial Narrow"/>
          <w:sz w:val="28"/>
          <w:szCs w:val="28"/>
          <w:lang w:eastAsia="ar-SA"/>
        </w:rPr>
      </w:pPr>
    </w:p>
    <w:p w14:paraId="7C1ED88C"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No transmita enojo o sentimientos de venganza.</w:t>
      </w:r>
    </w:p>
    <w:p w14:paraId="466674DC" w14:textId="77777777" w:rsidR="00732745" w:rsidRPr="004954B5" w:rsidRDefault="00732745" w:rsidP="00732745">
      <w:pPr>
        <w:pStyle w:val="Sinespaciado"/>
        <w:rPr>
          <w:rFonts w:ascii="Arial Narrow" w:eastAsia="Times New Roman" w:hAnsi="Arial Narrow"/>
          <w:sz w:val="28"/>
          <w:szCs w:val="28"/>
          <w:lang w:eastAsia="ar-SA"/>
        </w:rPr>
      </w:pPr>
    </w:p>
    <w:p w14:paraId="639DFB74" w14:textId="77777777" w:rsidR="00732745" w:rsidRPr="004954B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Recuerde el objetivo principal es sobrevivir al asalto.</w:t>
      </w:r>
    </w:p>
    <w:p w14:paraId="3EC481AF" w14:textId="77777777" w:rsidR="00732745" w:rsidRPr="004954B5" w:rsidRDefault="00732745" w:rsidP="00732745">
      <w:pPr>
        <w:pStyle w:val="Sinespaciado"/>
        <w:rPr>
          <w:rFonts w:ascii="Arial Narrow" w:eastAsia="Times New Roman" w:hAnsi="Arial Narrow"/>
          <w:sz w:val="28"/>
          <w:szCs w:val="28"/>
          <w:lang w:eastAsia="ar-SA"/>
        </w:rPr>
      </w:pPr>
    </w:p>
    <w:p w14:paraId="13AFE9AC" w14:textId="77777777" w:rsidR="00732745" w:rsidRDefault="00732745" w:rsidP="00732745">
      <w:pPr>
        <w:pStyle w:val="Sinespaciado"/>
        <w:rPr>
          <w:rFonts w:ascii="Arial Narrow" w:eastAsia="Times New Roman" w:hAnsi="Arial Narrow"/>
          <w:sz w:val="28"/>
          <w:szCs w:val="28"/>
          <w:lang w:eastAsia="ar-SA"/>
        </w:rPr>
      </w:pPr>
      <w:r w:rsidRPr="004954B5">
        <w:rPr>
          <w:rFonts w:ascii="Arial Narrow" w:eastAsia="Times New Roman" w:hAnsi="Arial Narrow"/>
          <w:sz w:val="28"/>
          <w:szCs w:val="28"/>
          <w:lang w:eastAsia="ar-SA"/>
        </w:rPr>
        <w:t>En caso de presentarse cualquiera de estas circunstancias deberá informarse de inmedi</w:t>
      </w:r>
      <w:bookmarkStart w:id="70" w:name="_Toc407722141"/>
      <w:r w:rsidRPr="004954B5">
        <w:rPr>
          <w:rFonts w:ascii="Arial Narrow" w:eastAsia="Times New Roman" w:hAnsi="Arial Narrow"/>
          <w:sz w:val="28"/>
          <w:szCs w:val="28"/>
          <w:lang w:eastAsia="ar-SA"/>
        </w:rPr>
        <w:t>ato a SETRES LTDA</w:t>
      </w:r>
    </w:p>
    <w:p w14:paraId="5C84203E" w14:textId="77777777" w:rsidR="004954B5" w:rsidRPr="004954B5" w:rsidRDefault="004954B5" w:rsidP="00732745">
      <w:pPr>
        <w:pStyle w:val="Sinespaciado"/>
        <w:rPr>
          <w:rFonts w:ascii="Arial Narrow" w:eastAsia="Times New Roman" w:hAnsi="Arial Narrow"/>
          <w:b/>
          <w:sz w:val="28"/>
          <w:szCs w:val="28"/>
          <w:lang w:eastAsia="ar-SA"/>
        </w:rPr>
      </w:pPr>
    </w:p>
    <w:p w14:paraId="5EA42FD1" w14:textId="25F703F9" w:rsidR="00732745" w:rsidRPr="004954B5" w:rsidRDefault="00DF4B08" w:rsidP="00732745">
      <w:pPr>
        <w:tabs>
          <w:tab w:val="num" w:pos="432"/>
        </w:tabs>
        <w:suppressAutoHyphens/>
        <w:spacing w:before="280" w:after="280" w:line="240" w:lineRule="auto"/>
        <w:ind w:left="432" w:hanging="432"/>
        <w:outlineLvl w:val="0"/>
        <w:rPr>
          <w:rFonts w:ascii="Arial Narrow" w:eastAsia="Times New Roman" w:hAnsi="Arial Narrow" w:cstheme="minorHAnsi"/>
          <w:b/>
          <w:bCs/>
          <w:kern w:val="2"/>
          <w:sz w:val="28"/>
          <w:szCs w:val="28"/>
          <w:lang w:eastAsia="ar-SA"/>
        </w:rPr>
      </w:pPr>
      <w:r>
        <w:rPr>
          <w:rFonts w:ascii="Arial Narrow" w:eastAsia="Times New Roman" w:hAnsi="Arial Narrow" w:cstheme="minorHAnsi"/>
          <w:b/>
          <w:bCs/>
          <w:kern w:val="2"/>
          <w:sz w:val="28"/>
          <w:szCs w:val="28"/>
          <w:lang w:eastAsia="ar-SA"/>
        </w:rPr>
        <w:t>8.4</w:t>
      </w:r>
      <w:r w:rsidR="00732745" w:rsidRPr="004954B5">
        <w:rPr>
          <w:rFonts w:ascii="Arial Narrow" w:eastAsia="Times New Roman" w:hAnsi="Arial Narrow" w:cstheme="minorHAnsi"/>
          <w:b/>
          <w:bCs/>
          <w:kern w:val="2"/>
          <w:sz w:val="28"/>
          <w:szCs w:val="28"/>
          <w:lang w:eastAsia="ar-SA"/>
        </w:rPr>
        <w:t>.4 RECOMENDACIONES EN CASO DE INCENDIO</w:t>
      </w:r>
      <w:bookmarkEnd w:id="70"/>
      <w:r w:rsidR="00732745" w:rsidRPr="004954B5">
        <w:rPr>
          <w:rFonts w:ascii="Arial Narrow" w:eastAsia="Times New Roman" w:hAnsi="Arial Narrow" w:cstheme="minorHAnsi"/>
          <w:b/>
          <w:bCs/>
          <w:kern w:val="2"/>
          <w:sz w:val="28"/>
          <w:szCs w:val="28"/>
          <w:lang w:eastAsia="ar-SA"/>
        </w:rPr>
        <w:t>:</w:t>
      </w:r>
    </w:p>
    <w:p w14:paraId="5BCB57F0"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Si el incendio se produce en el motor no abra el capó del carro</w:t>
      </w:r>
    </w:p>
    <w:p w14:paraId="22F98B6C"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 xml:space="preserve">Apague si es posible ataque el incendio desde la parte de abajo con el extintor </w:t>
      </w:r>
    </w:p>
    <w:p w14:paraId="5A668407"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 xml:space="preserve">Refrigere el capó sin abrirlo </w:t>
      </w:r>
    </w:p>
    <w:p w14:paraId="29E3D98F"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Verifique que no haya derrames de combustible</w:t>
      </w:r>
    </w:p>
    <w:p w14:paraId="251E14B3"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Si lleva pasajeros sáquelos del vehículo y ubíquelos en un lugar seguro.</w:t>
      </w:r>
    </w:p>
    <w:p w14:paraId="0E0CD106"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Si el incendio no se pudo controlar ubíquese lo más lejos del vehículo y protéjase</w:t>
      </w:r>
    </w:p>
    <w:p w14:paraId="1CBB9D49"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lastRenderedPageBreak/>
        <w:t xml:space="preserve">Comunique en forma inmediata con la Empresa. </w:t>
      </w:r>
    </w:p>
    <w:p w14:paraId="648DC5A5" w14:textId="77777777" w:rsidR="00732745" w:rsidRPr="004954B5" w:rsidRDefault="00732745" w:rsidP="00F05B4F">
      <w:pPr>
        <w:pStyle w:val="Sinespaciado"/>
        <w:numPr>
          <w:ilvl w:val="0"/>
          <w:numId w:val="42"/>
        </w:numPr>
        <w:rPr>
          <w:rFonts w:ascii="Arial Narrow" w:hAnsi="Arial Narrow"/>
          <w:sz w:val="28"/>
          <w:szCs w:val="28"/>
        </w:rPr>
      </w:pPr>
      <w:r w:rsidRPr="004954B5">
        <w:rPr>
          <w:rFonts w:ascii="Arial Narrow" w:hAnsi="Arial Narrow"/>
          <w:sz w:val="28"/>
          <w:szCs w:val="28"/>
        </w:rPr>
        <w:t xml:space="preserve">Si el incendio es por causas eléctricas, no utilice agua. </w:t>
      </w:r>
      <w:bookmarkStart w:id="71" w:name="_Toc407722146"/>
    </w:p>
    <w:p w14:paraId="2DE439C3" w14:textId="77777777" w:rsidR="00732745" w:rsidRPr="004954B5" w:rsidRDefault="00732745" w:rsidP="00732745">
      <w:pPr>
        <w:tabs>
          <w:tab w:val="num" w:pos="432"/>
        </w:tabs>
        <w:suppressAutoHyphens/>
        <w:spacing w:before="280" w:after="280" w:line="240" w:lineRule="auto"/>
        <w:outlineLvl w:val="0"/>
        <w:rPr>
          <w:rFonts w:ascii="Arial Narrow" w:eastAsia="Times New Roman" w:hAnsi="Arial Narrow" w:cstheme="minorHAnsi"/>
          <w:b/>
          <w:bCs/>
          <w:kern w:val="2"/>
          <w:sz w:val="28"/>
          <w:szCs w:val="28"/>
          <w:lang w:eastAsia="ar-SA"/>
        </w:rPr>
      </w:pPr>
      <w:r w:rsidRPr="004954B5">
        <w:rPr>
          <w:rFonts w:ascii="Arial Narrow" w:eastAsia="Times New Roman" w:hAnsi="Arial Narrow" w:cstheme="minorHAnsi"/>
          <w:b/>
          <w:bCs/>
          <w:kern w:val="2"/>
          <w:sz w:val="28"/>
          <w:szCs w:val="28"/>
          <w:lang w:eastAsia="ar-SA"/>
        </w:rPr>
        <w:t xml:space="preserve"> TELÉFONOS DE EMERGENCIA</w:t>
      </w:r>
      <w:bookmarkEnd w:id="71"/>
      <w:r w:rsidRPr="004954B5">
        <w:rPr>
          <w:rFonts w:ascii="Arial Narrow" w:eastAsia="Times New Roman" w:hAnsi="Arial Narrow" w:cstheme="minorHAnsi"/>
          <w:b/>
          <w:bCs/>
          <w:kern w:val="2"/>
          <w:sz w:val="28"/>
          <w:szCs w:val="28"/>
          <w:lang w:eastAsia="ar-SA"/>
        </w:rPr>
        <w:t>:</w:t>
      </w:r>
    </w:p>
    <w:p w14:paraId="2788BA1E" w14:textId="77777777" w:rsidR="00732745" w:rsidRPr="004954B5" w:rsidRDefault="00732745" w:rsidP="00732745">
      <w:pPr>
        <w:suppressAutoHyphens/>
        <w:spacing w:after="120" w:line="240" w:lineRule="auto"/>
        <w:rPr>
          <w:rFonts w:ascii="Arial Narrow" w:eastAsia="Times New Roman" w:hAnsi="Arial Narrow" w:cstheme="minorHAnsi"/>
          <w:sz w:val="28"/>
          <w:szCs w:val="28"/>
          <w:lang w:eastAsia="ar-SA"/>
        </w:rPr>
      </w:pPr>
    </w:p>
    <w:p w14:paraId="4358E74A" w14:textId="77777777" w:rsidR="00732745" w:rsidRPr="004954B5" w:rsidRDefault="00732745" w:rsidP="00732745">
      <w:pPr>
        <w:keepNext/>
        <w:spacing w:after="0" w:line="240" w:lineRule="auto"/>
        <w:jc w:val="center"/>
        <w:outlineLvl w:val="0"/>
        <w:rPr>
          <w:rFonts w:ascii="Arial Narrow" w:eastAsia="Times New Roman" w:hAnsi="Arial Narrow" w:cstheme="minorHAnsi"/>
          <w:b/>
          <w:bCs/>
          <w:color w:val="0033CC"/>
          <w:sz w:val="28"/>
          <w:szCs w:val="28"/>
          <w:lang w:eastAsia="es-ES"/>
        </w:rPr>
      </w:pPr>
      <w:r w:rsidRPr="004954B5">
        <w:rPr>
          <w:rFonts w:ascii="Arial Narrow" w:eastAsia="Times New Roman" w:hAnsi="Arial Narrow" w:cstheme="minorHAnsi"/>
          <w:b/>
          <w:bCs/>
          <w:color w:val="0033CC"/>
          <w:sz w:val="28"/>
          <w:szCs w:val="28"/>
          <w:lang w:eastAsia="es-ES"/>
        </w:rPr>
        <w:t>TELÉFONOS DE EMERGENCIA</w:t>
      </w:r>
    </w:p>
    <w:p w14:paraId="44ADEC48" w14:textId="77777777" w:rsidR="00732745" w:rsidRPr="004954B5" w:rsidRDefault="00732745" w:rsidP="00732745">
      <w:pPr>
        <w:spacing w:after="0" w:line="240" w:lineRule="auto"/>
        <w:rPr>
          <w:rFonts w:ascii="Arial Narrow" w:eastAsia="Times New Roman" w:hAnsi="Arial Narrow" w:cstheme="minorHAnsi"/>
          <w:sz w:val="28"/>
          <w:szCs w:val="28"/>
          <w:lang w:eastAsia="es-ES"/>
        </w:rPr>
      </w:pPr>
    </w:p>
    <w:tbl>
      <w:tblPr>
        <w:tblW w:w="6285" w:type="dxa"/>
        <w:jc w:val="center"/>
        <w:tblCellSpacing w:w="0" w:type="dxa"/>
        <w:tblBorders>
          <w:top w:val="outset" w:sz="6" w:space="0" w:color="666666"/>
          <w:left w:val="outset" w:sz="6" w:space="0" w:color="666666"/>
          <w:bottom w:val="outset" w:sz="6" w:space="0" w:color="666666"/>
          <w:right w:val="outset" w:sz="6" w:space="0" w:color="666666"/>
        </w:tblBorders>
        <w:tblCellMar>
          <w:left w:w="0" w:type="dxa"/>
          <w:right w:w="0" w:type="dxa"/>
        </w:tblCellMar>
        <w:tblLook w:val="04A0" w:firstRow="1" w:lastRow="0" w:firstColumn="1" w:lastColumn="0" w:noHBand="0" w:noVBand="1"/>
      </w:tblPr>
      <w:tblGrid>
        <w:gridCol w:w="3142"/>
        <w:gridCol w:w="3143"/>
      </w:tblGrid>
      <w:tr w:rsidR="00732745" w:rsidRPr="004954B5" w14:paraId="1F974B07"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5F4E5D4C"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119</w:t>
            </w:r>
            <w:r w:rsidRPr="004954B5">
              <w:rPr>
                <w:rFonts w:ascii="Arial Narrow" w:eastAsia="Times New Roman" w:hAnsi="Arial Narrow" w:cstheme="minorHAnsi"/>
                <w:color w:val="000000"/>
                <w:sz w:val="28"/>
                <w:szCs w:val="28"/>
                <w:lang w:eastAsia="es-ES"/>
              </w:rPr>
              <w:br/>
              <w:t xml:space="preserve">Bomberos </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5C5E0FF6"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144</w:t>
            </w:r>
            <w:r w:rsidRPr="004954B5">
              <w:rPr>
                <w:rFonts w:ascii="Arial Narrow" w:eastAsia="Times New Roman" w:hAnsi="Arial Narrow" w:cstheme="minorHAnsi"/>
                <w:color w:val="000000"/>
                <w:sz w:val="28"/>
                <w:szCs w:val="28"/>
                <w:lang w:eastAsia="es-ES"/>
              </w:rPr>
              <w:br/>
              <w:t>Defensa Civil</w:t>
            </w:r>
          </w:p>
        </w:tc>
      </w:tr>
      <w:tr w:rsidR="00732745" w:rsidRPr="004954B5" w14:paraId="775AAF72"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0A260C49"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132</w:t>
            </w:r>
            <w:r w:rsidRPr="004954B5">
              <w:rPr>
                <w:rFonts w:ascii="Arial Narrow" w:eastAsia="Times New Roman" w:hAnsi="Arial Narrow" w:cstheme="minorHAnsi"/>
                <w:color w:val="000000"/>
                <w:sz w:val="28"/>
                <w:szCs w:val="28"/>
                <w:lang w:eastAsia="es-ES"/>
              </w:rPr>
              <w:br/>
              <w:t>Cruz Roja</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70B1FD98"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125</w:t>
            </w:r>
            <w:r w:rsidRPr="004954B5">
              <w:rPr>
                <w:rFonts w:ascii="Arial Narrow" w:eastAsia="Times New Roman" w:hAnsi="Arial Narrow" w:cstheme="minorHAnsi"/>
                <w:color w:val="000000"/>
                <w:sz w:val="28"/>
                <w:szCs w:val="28"/>
                <w:lang w:eastAsia="es-ES"/>
              </w:rPr>
              <w:br/>
              <w:t xml:space="preserve">Emergencias Médicas </w:t>
            </w:r>
          </w:p>
        </w:tc>
      </w:tr>
      <w:tr w:rsidR="00732745" w:rsidRPr="004954B5" w14:paraId="2F7AAECD"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6D0992BC"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112</w:t>
            </w:r>
            <w:r w:rsidRPr="004954B5">
              <w:rPr>
                <w:rFonts w:ascii="Arial Narrow" w:eastAsia="Times New Roman" w:hAnsi="Arial Narrow" w:cstheme="minorHAnsi"/>
                <w:color w:val="000000"/>
                <w:sz w:val="28"/>
                <w:szCs w:val="28"/>
                <w:lang w:eastAsia="es-ES"/>
              </w:rPr>
              <w:br/>
              <w:t>Policía Metropolitana</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234F2CE9"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127</w:t>
            </w:r>
            <w:r w:rsidRPr="004954B5">
              <w:rPr>
                <w:rFonts w:ascii="Arial Narrow" w:eastAsia="Times New Roman" w:hAnsi="Arial Narrow" w:cstheme="minorHAnsi"/>
                <w:color w:val="000000"/>
                <w:sz w:val="28"/>
                <w:szCs w:val="28"/>
                <w:lang w:eastAsia="es-ES"/>
              </w:rPr>
              <w:br/>
              <w:t>Policía Tránsito</w:t>
            </w:r>
          </w:p>
        </w:tc>
      </w:tr>
      <w:tr w:rsidR="00732745" w:rsidRPr="004954B5" w14:paraId="15CDEE2C"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1090C53E"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136</w:t>
            </w:r>
            <w:r w:rsidRPr="004954B5">
              <w:rPr>
                <w:rFonts w:ascii="Arial Narrow" w:eastAsia="Times New Roman" w:hAnsi="Arial Narrow" w:cstheme="minorHAnsi"/>
                <w:color w:val="000000"/>
                <w:sz w:val="28"/>
                <w:szCs w:val="28"/>
                <w:lang w:eastAsia="es-ES"/>
              </w:rPr>
              <w:br/>
              <w:t>Centro Toxicológico</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1CEB9C0A"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164</w:t>
            </w:r>
            <w:r w:rsidRPr="004954B5">
              <w:rPr>
                <w:rFonts w:ascii="Arial Narrow" w:eastAsia="Times New Roman" w:hAnsi="Arial Narrow" w:cstheme="minorHAnsi"/>
                <w:color w:val="000000"/>
                <w:sz w:val="28"/>
                <w:szCs w:val="28"/>
                <w:lang w:eastAsia="es-ES"/>
              </w:rPr>
              <w:br/>
              <w:t>Gas Natural</w:t>
            </w:r>
          </w:p>
        </w:tc>
      </w:tr>
      <w:tr w:rsidR="00732745" w:rsidRPr="004954B5" w14:paraId="647F6FE7"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1836CCDA"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116</w:t>
            </w:r>
            <w:r w:rsidRPr="004954B5">
              <w:rPr>
                <w:rFonts w:ascii="Arial Narrow" w:eastAsia="Times New Roman" w:hAnsi="Arial Narrow" w:cstheme="minorHAnsi"/>
                <w:color w:val="000000"/>
                <w:sz w:val="28"/>
                <w:szCs w:val="28"/>
                <w:lang w:eastAsia="es-ES"/>
              </w:rPr>
              <w:br/>
              <w:t>Empresa de Acueducto y Alcantarillado</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095D89E3"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115</w:t>
            </w:r>
            <w:r w:rsidRPr="004954B5">
              <w:rPr>
                <w:rFonts w:ascii="Arial Narrow" w:eastAsia="Times New Roman" w:hAnsi="Arial Narrow" w:cstheme="minorHAnsi"/>
                <w:color w:val="000000"/>
                <w:sz w:val="28"/>
                <w:szCs w:val="28"/>
                <w:lang w:eastAsia="es-ES"/>
              </w:rPr>
              <w:br/>
              <w:t>Codensa</w:t>
            </w:r>
          </w:p>
        </w:tc>
      </w:tr>
      <w:tr w:rsidR="00732745" w:rsidRPr="004954B5" w14:paraId="6F0B7106" w14:textId="77777777" w:rsidTr="00732745">
        <w:trPr>
          <w:trHeight w:val="750"/>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07F4D1BB"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114</w:t>
            </w:r>
            <w:r w:rsidRPr="004954B5">
              <w:rPr>
                <w:rFonts w:ascii="Arial Narrow" w:eastAsia="Times New Roman" w:hAnsi="Arial Narrow" w:cstheme="minorHAnsi"/>
                <w:color w:val="000000"/>
                <w:sz w:val="28"/>
                <w:szCs w:val="28"/>
                <w:lang w:eastAsia="es-ES"/>
              </w:rPr>
              <w:br/>
              <w:t>Empresa de Teléfonos de Bogotá</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561E9A1F" w14:textId="77777777" w:rsidR="00732745" w:rsidRPr="004954B5" w:rsidRDefault="00732745" w:rsidP="00732745">
            <w:pPr>
              <w:spacing w:after="0" w:line="240" w:lineRule="auto"/>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157</w:t>
            </w:r>
            <w:r w:rsidRPr="004954B5">
              <w:rPr>
                <w:rFonts w:ascii="Arial Narrow" w:eastAsia="Times New Roman" w:hAnsi="Arial Narrow" w:cstheme="minorHAnsi"/>
                <w:color w:val="000000"/>
                <w:sz w:val="28"/>
                <w:szCs w:val="28"/>
                <w:lang w:eastAsia="es-ES"/>
              </w:rPr>
              <w:br/>
              <w:t>Dijin</w:t>
            </w:r>
          </w:p>
        </w:tc>
      </w:tr>
      <w:tr w:rsidR="00732745" w:rsidRPr="004954B5" w14:paraId="5EE750C6" w14:textId="77777777" w:rsidTr="00732745">
        <w:trPr>
          <w:trHeight w:val="165"/>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14:paraId="24FBE440" w14:textId="77777777" w:rsidR="00732745" w:rsidRPr="004954B5" w:rsidRDefault="00732745" w:rsidP="00732745">
            <w:pPr>
              <w:spacing w:after="0" w:line="165" w:lineRule="atLeast"/>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2886012</w:t>
            </w:r>
            <w:r w:rsidRPr="004954B5">
              <w:rPr>
                <w:rFonts w:ascii="Arial Narrow" w:eastAsia="Times New Roman" w:hAnsi="Arial Narrow" w:cstheme="minorHAnsi"/>
                <w:color w:val="000000"/>
                <w:sz w:val="28"/>
                <w:szCs w:val="28"/>
                <w:lang w:eastAsia="es-ES"/>
              </w:rPr>
              <w:br/>
              <w:t>Cisproquím</w:t>
            </w:r>
          </w:p>
        </w:tc>
        <w:tc>
          <w:tcPr>
            <w:tcW w:w="2500" w:type="pct"/>
            <w:tcBorders>
              <w:top w:val="outset" w:sz="6" w:space="0" w:color="666666"/>
              <w:left w:val="outset" w:sz="6" w:space="0" w:color="666666"/>
              <w:bottom w:val="outset" w:sz="6" w:space="0" w:color="666666"/>
              <w:right w:val="outset" w:sz="6" w:space="0" w:color="666666"/>
            </w:tcBorders>
            <w:vAlign w:val="center"/>
            <w:hideMark/>
          </w:tcPr>
          <w:p w14:paraId="6E702278" w14:textId="77777777" w:rsidR="00732745" w:rsidRPr="004954B5" w:rsidRDefault="00732745" w:rsidP="00732745">
            <w:pPr>
              <w:spacing w:after="0" w:line="165" w:lineRule="atLeast"/>
              <w:jc w:val="center"/>
              <w:rPr>
                <w:rFonts w:ascii="Arial Narrow" w:eastAsia="Arial Unicode MS" w:hAnsi="Arial Narrow" w:cstheme="minorHAnsi"/>
                <w:sz w:val="28"/>
                <w:szCs w:val="28"/>
                <w:lang w:eastAsia="es-ES"/>
              </w:rPr>
            </w:pPr>
            <w:r w:rsidRPr="004954B5">
              <w:rPr>
                <w:rFonts w:ascii="Arial Narrow" w:eastAsia="Times New Roman" w:hAnsi="Arial Narrow" w:cstheme="minorHAnsi"/>
                <w:b/>
                <w:bCs/>
                <w:color w:val="000000"/>
                <w:sz w:val="28"/>
                <w:szCs w:val="28"/>
                <w:lang w:eastAsia="es-ES"/>
              </w:rPr>
              <w:t>4297414</w:t>
            </w:r>
            <w:r w:rsidRPr="004954B5">
              <w:rPr>
                <w:rFonts w:ascii="Arial Narrow" w:eastAsia="Times New Roman" w:hAnsi="Arial Narrow" w:cstheme="minorHAnsi"/>
                <w:color w:val="000000"/>
                <w:sz w:val="28"/>
                <w:szCs w:val="28"/>
                <w:lang w:eastAsia="es-ES"/>
              </w:rPr>
              <w:br/>
              <w:t>Dirección de Prevención y Atención de Emergencias de Bogotá</w:t>
            </w:r>
          </w:p>
        </w:tc>
      </w:tr>
    </w:tbl>
    <w:p w14:paraId="6B12AD72" w14:textId="77777777" w:rsidR="00732745" w:rsidRPr="004954B5" w:rsidRDefault="00732745" w:rsidP="00732745">
      <w:pPr>
        <w:suppressAutoHyphens/>
        <w:spacing w:after="0" w:line="240" w:lineRule="auto"/>
        <w:outlineLvl w:val="0"/>
        <w:rPr>
          <w:rFonts w:ascii="Arial Narrow" w:eastAsia="Times New Roman" w:hAnsi="Arial Narrow" w:cstheme="minorHAnsi"/>
          <w:b/>
          <w:bCs/>
          <w:sz w:val="28"/>
          <w:szCs w:val="28"/>
          <w:lang w:eastAsia="ar-SA"/>
        </w:rPr>
      </w:pPr>
    </w:p>
    <w:p w14:paraId="4694CF5F" w14:textId="77777777" w:rsidR="00732745" w:rsidRPr="004954B5" w:rsidRDefault="00732745" w:rsidP="00732745">
      <w:pPr>
        <w:suppressAutoHyphens/>
        <w:spacing w:after="0" w:line="240" w:lineRule="auto"/>
        <w:outlineLvl w:val="0"/>
        <w:rPr>
          <w:rFonts w:ascii="Arial Narrow" w:eastAsia="Times New Roman" w:hAnsi="Arial Narrow" w:cstheme="minorHAnsi"/>
          <w:b/>
          <w:bCs/>
          <w:sz w:val="28"/>
          <w:szCs w:val="28"/>
          <w:lang w:eastAsia="ar-SA"/>
        </w:rPr>
      </w:pPr>
    </w:p>
    <w:p w14:paraId="55E44B26" w14:textId="77777777" w:rsidR="00732745" w:rsidRPr="004954B5" w:rsidRDefault="00732745" w:rsidP="00732745">
      <w:pPr>
        <w:suppressAutoHyphens/>
        <w:spacing w:after="0" w:line="240" w:lineRule="auto"/>
        <w:outlineLvl w:val="0"/>
        <w:rPr>
          <w:rFonts w:ascii="Arial Narrow" w:eastAsia="Times New Roman" w:hAnsi="Arial Narrow" w:cstheme="minorHAnsi"/>
          <w:b/>
          <w:bCs/>
          <w:sz w:val="28"/>
          <w:szCs w:val="28"/>
          <w:lang w:eastAsia="ar-SA"/>
        </w:rPr>
      </w:pPr>
    </w:p>
    <w:p w14:paraId="3223D044"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color w:val="0033CC"/>
          <w:sz w:val="28"/>
          <w:szCs w:val="28"/>
          <w:lang w:eastAsia="es-ES"/>
        </w:rPr>
        <w:t>CUERPO OFICIAL DE BOMBEROS DE BOGOTÁ - COB</w:t>
      </w:r>
    </w:p>
    <w:tbl>
      <w:tblPr>
        <w:tblW w:w="906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6"/>
        <w:gridCol w:w="3533"/>
        <w:gridCol w:w="1721"/>
      </w:tblGrid>
      <w:tr w:rsidR="00732745" w:rsidRPr="004954B5" w14:paraId="06543B15" w14:textId="77777777" w:rsidTr="00732745">
        <w:trPr>
          <w:trHeight w:val="255"/>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22F983EA"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Nombre</w:t>
            </w:r>
            <w:r w:rsidRPr="004954B5">
              <w:rPr>
                <w:rFonts w:ascii="Arial Narrow" w:eastAsia="Arial Unicode MS" w:hAnsi="Arial Narrow" w:cstheme="minorHAnsi"/>
                <w:sz w:val="28"/>
                <w:szCs w:val="28"/>
                <w:lang w:eastAsia="es-ES"/>
              </w:rPr>
              <w:t xml:space="preserve"> </w:t>
            </w:r>
          </w:p>
        </w:tc>
        <w:tc>
          <w:tcPr>
            <w:tcW w:w="1950" w:type="pct"/>
            <w:tcBorders>
              <w:top w:val="outset" w:sz="6" w:space="0" w:color="auto"/>
              <w:left w:val="outset" w:sz="6" w:space="0" w:color="auto"/>
              <w:bottom w:val="outset" w:sz="6" w:space="0" w:color="auto"/>
              <w:right w:val="outset" w:sz="6" w:space="0" w:color="auto"/>
            </w:tcBorders>
            <w:hideMark/>
          </w:tcPr>
          <w:p w14:paraId="59467F39"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Dirección</w:t>
            </w:r>
            <w:r w:rsidRPr="004954B5">
              <w:rPr>
                <w:rFonts w:ascii="Arial Narrow" w:eastAsia="Arial Unicode MS" w:hAnsi="Arial Narrow" w:cstheme="minorHAnsi"/>
                <w:sz w:val="28"/>
                <w:szCs w:val="28"/>
                <w:lang w:eastAsia="es-ES"/>
              </w:rPr>
              <w:t xml:space="preserve"> </w:t>
            </w:r>
          </w:p>
        </w:tc>
        <w:tc>
          <w:tcPr>
            <w:tcW w:w="950" w:type="pct"/>
            <w:tcBorders>
              <w:top w:val="outset" w:sz="6" w:space="0" w:color="auto"/>
              <w:left w:val="outset" w:sz="6" w:space="0" w:color="auto"/>
              <w:bottom w:val="outset" w:sz="6" w:space="0" w:color="auto"/>
              <w:right w:val="outset" w:sz="6" w:space="0" w:color="auto"/>
            </w:tcBorders>
            <w:hideMark/>
          </w:tcPr>
          <w:p w14:paraId="008B9809"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Teléfono</w:t>
            </w:r>
            <w:r w:rsidRPr="004954B5">
              <w:rPr>
                <w:rFonts w:ascii="Arial Narrow" w:eastAsia="Arial Unicode MS" w:hAnsi="Arial Narrow" w:cstheme="minorHAnsi"/>
                <w:sz w:val="28"/>
                <w:szCs w:val="28"/>
                <w:lang w:eastAsia="es-ES"/>
              </w:rPr>
              <w:t xml:space="preserve"> </w:t>
            </w:r>
          </w:p>
        </w:tc>
      </w:tr>
      <w:tr w:rsidR="00732745" w:rsidRPr="004954B5" w14:paraId="5371BEAA"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686B55B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B-12 Estación Suba </w:t>
            </w:r>
          </w:p>
        </w:tc>
        <w:tc>
          <w:tcPr>
            <w:tcW w:w="1950" w:type="pct"/>
            <w:tcBorders>
              <w:top w:val="outset" w:sz="6" w:space="0" w:color="auto"/>
              <w:left w:val="outset" w:sz="6" w:space="0" w:color="auto"/>
              <w:bottom w:val="outset" w:sz="6" w:space="0" w:color="auto"/>
              <w:right w:val="outset" w:sz="6" w:space="0" w:color="auto"/>
            </w:tcBorders>
            <w:hideMark/>
          </w:tcPr>
          <w:p w14:paraId="78C5397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92 # 143 - 23 </w:t>
            </w:r>
          </w:p>
        </w:tc>
        <w:tc>
          <w:tcPr>
            <w:tcW w:w="950" w:type="pct"/>
            <w:tcBorders>
              <w:top w:val="outset" w:sz="6" w:space="0" w:color="auto"/>
              <w:left w:val="outset" w:sz="6" w:space="0" w:color="auto"/>
              <w:bottom w:val="outset" w:sz="6" w:space="0" w:color="auto"/>
              <w:right w:val="outset" w:sz="6" w:space="0" w:color="auto"/>
            </w:tcBorders>
            <w:hideMark/>
          </w:tcPr>
          <w:p w14:paraId="41396F5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6804141 </w:t>
            </w:r>
          </w:p>
        </w:tc>
      </w:tr>
      <w:tr w:rsidR="00732745" w:rsidRPr="004954B5" w14:paraId="1623149B"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4DAC59F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B-13 Estación Caobos Salazar </w:t>
            </w:r>
          </w:p>
        </w:tc>
        <w:tc>
          <w:tcPr>
            <w:tcW w:w="1950" w:type="pct"/>
            <w:tcBorders>
              <w:top w:val="outset" w:sz="6" w:space="0" w:color="auto"/>
              <w:left w:val="outset" w:sz="6" w:space="0" w:color="auto"/>
              <w:bottom w:val="outset" w:sz="6" w:space="0" w:color="auto"/>
              <w:right w:val="outset" w:sz="6" w:space="0" w:color="auto"/>
            </w:tcBorders>
            <w:hideMark/>
          </w:tcPr>
          <w:p w14:paraId="6804739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146A # 29 - 25 </w:t>
            </w:r>
          </w:p>
        </w:tc>
        <w:tc>
          <w:tcPr>
            <w:tcW w:w="950" w:type="pct"/>
            <w:tcBorders>
              <w:top w:val="outset" w:sz="6" w:space="0" w:color="auto"/>
              <w:left w:val="outset" w:sz="6" w:space="0" w:color="auto"/>
              <w:bottom w:val="outset" w:sz="6" w:space="0" w:color="auto"/>
              <w:right w:val="outset" w:sz="6" w:space="0" w:color="auto"/>
            </w:tcBorders>
            <w:hideMark/>
          </w:tcPr>
          <w:p w14:paraId="0DD3EC7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6143290 </w:t>
            </w:r>
          </w:p>
        </w:tc>
      </w:tr>
      <w:tr w:rsidR="00732745" w:rsidRPr="004954B5" w14:paraId="2D881E93"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5ADA387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lastRenderedPageBreak/>
              <w:t xml:space="preserve">B-14 Estación San José de Bavaria </w:t>
            </w:r>
          </w:p>
        </w:tc>
        <w:tc>
          <w:tcPr>
            <w:tcW w:w="1950" w:type="pct"/>
            <w:tcBorders>
              <w:top w:val="outset" w:sz="6" w:space="0" w:color="auto"/>
              <w:left w:val="outset" w:sz="6" w:space="0" w:color="auto"/>
              <w:bottom w:val="outset" w:sz="6" w:space="0" w:color="auto"/>
              <w:right w:val="outset" w:sz="6" w:space="0" w:color="auto"/>
            </w:tcBorders>
            <w:hideMark/>
          </w:tcPr>
          <w:p w14:paraId="00B4923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170 con Carrera 60 </w:t>
            </w:r>
          </w:p>
        </w:tc>
        <w:tc>
          <w:tcPr>
            <w:tcW w:w="950" w:type="pct"/>
            <w:tcBorders>
              <w:top w:val="outset" w:sz="6" w:space="0" w:color="auto"/>
              <w:left w:val="outset" w:sz="6" w:space="0" w:color="auto"/>
              <w:bottom w:val="outset" w:sz="6" w:space="0" w:color="auto"/>
              <w:right w:val="outset" w:sz="6" w:space="0" w:color="auto"/>
            </w:tcBorders>
            <w:hideMark/>
          </w:tcPr>
          <w:p w14:paraId="2A58D8F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6718554 </w:t>
            </w:r>
          </w:p>
        </w:tc>
      </w:tr>
    </w:tbl>
    <w:p w14:paraId="5A09BE23" w14:textId="77777777" w:rsidR="00732745" w:rsidRPr="004954B5" w:rsidRDefault="00732745" w:rsidP="00732745">
      <w:pPr>
        <w:suppressAutoHyphens/>
        <w:spacing w:after="120" w:line="240" w:lineRule="auto"/>
        <w:rPr>
          <w:rFonts w:ascii="Arial Narrow" w:eastAsia="Times New Roman" w:hAnsi="Arial Narrow" w:cstheme="minorHAnsi"/>
          <w:sz w:val="28"/>
          <w:szCs w:val="28"/>
          <w:lang w:eastAsia="ar-SA"/>
        </w:rPr>
      </w:pPr>
    </w:p>
    <w:tbl>
      <w:tblPr>
        <w:tblpPr w:leftFromText="141" w:rightFromText="141" w:bottomFromText="200" w:vertAnchor="text" w:horzAnchor="margin" w:tblpY="153"/>
        <w:tblW w:w="8913" w:type="dxa"/>
        <w:tblCellMar>
          <w:left w:w="70" w:type="dxa"/>
          <w:right w:w="70" w:type="dxa"/>
        </w:tblCellMar>
        <w:tblLook w:val="04A0" w:firstRow="1" w:lastRow="0" w:firstColumn="1" w:lastColumn="0" w:noHBand="0" w:noVBand="1"/>
      </w:tblPr>
      <w:tblGrid>
        <w:gridCol w:w="5827"/>
        <w:gridCol w:w="3086"/>
      </w:tblGrid>
      <w:tr w:rsidR="00732745" w:rsidRPr="004954B5" w14:paraId="0B69EF1D" w14:textId="77777777" w:rsidTr="00732745">
        <w:trPr>
          <w:trHeight w:val="416"/>
        </w:trPr>
        <w:tc>
          <w:tcPr>
            <w:tcW w:w="5827" w:type="dxa"/>
            <w:tcBorders>
              <w:top w:val="single" w:sz="4" w:space="0" w:color="auto"/>
              <w:left w:val="single" w:sz="4" w:space="0" w:color="auto"/>
              <w:bottom w:val="single" w:sz="4" w:space="0" w:color="auto"/>
              <w:right w:val="single" w:sz="4" w:space="0" w:color="auto"/>
            </w:tcBorders>
            <w:noWrap/>
            <w:vAlign w:val="bottom"/>
            <w:hideMark/>
          </w:tcPr>
          <w:p w14:paraId="42D026E9"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ATENCIÓN DE EMERGENCIAS</w:t>
            </w:r>
          </w:p>
        </w:tc>
        <w:tc>
          <w:tcPr>
            <w:tcW w:w="3086" w:type="dxa"/>
            <w:tcBorders>
              <w:top w:val="single" w:sz="4" w:space="0" w:color="auto"/>
              <w:left w:val="nil"/>
              <w:bottom w:val="single" w:sz="4" w:space="0" w:color="auto"/>
              <w:right w:val="single" w:sz="4" w:space="0" w:color="auto"/>
            </w:tcBorders>
            <w:noWrap/>
            <w:vAlign w:val="bottom"/>
            <w:hideMark/>
          </w:tcPr>
          <w:p w14:paraId="467180E0"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hAnsi="Arial Narrow" w:cstheme="minorHAnsi"/>
                <w:b/>
                <w:bCs/>
                <w:color w:val="000000"/>
                <w:sz w:val="28"/>
                <w:szCs w:val="28"/>
              </w:rPr>
              <w:t>4297414</w:t>
            </w:r>
            <w:r w:rsidRPr="004954B5">
              <w:rPr>
                <w:rFonts w:ascii="Arial Narrow" w:hAnsi="Arial Narrow" w:cstheme="minorHAnsi"/>
                <w:color w:val="000000"/>
                <w:sz w:val="28"/>
                <w:szCs w:val="28"/>
              </w:rPr>
              <w:br/>
            </w:r>
          </w:p>
        </w:tc>
      </w:tr>
      <w:tr w:rsidR="00732745" w:rsidRPr="004954B5" w14:paraId="6CD7164A"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7A06E7ED"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SIJIN (ANTES F2)     </w:t>
            </w:r>
          </w:p>
        </w:tc>
        <w:tc>
          <w:tcPr>
            <w:tcW w:w="3086" w:type="dxa"/>
            <w:tcBorders>
              <w:top w:val="nil"/>
              <w:left w:val="nil"/>
              <w:bottom w:val="single" w:sz="4" w:space="0" w:color="auto"/>
              <w:right w:val="single" w:sz="4" w:space="0" w:color="auto"/>
            </w:tcBorders>
            <w:noWrap/>
            <w:vAlign w:val="bottom"/>
            <w:hideMark/>
          </w:tcPr>
          <w:p w14:paraId="75FC585E" w14:textId="77777777" w:rsidR="00732745" w:rsidRPr="004954B5" w:rsidRDefault="00732745" w:rsidP="00732745">
            <w:pPr>
              <w:spacing w:after="0"/>
              <w:rPr>
                <w:rFonts w:ascii="Arial Narrow" w:hAnsi="Arial Narrow" w:cstheme="minorHAnsi"/>
                <w:sz w:val="28"/>
                <w:szCs w:val="28"/>
              </w:rPr>
            </w:pPr>
          </w:p>
        </w:tc>
      </w:tr>
      <w:tr w:rsidR="00732745" w:rsidRPr="004954B5" w14:paraId="51A7529D"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127F16BD"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DAS:                          </w:t>
            </w:r>
          </w:p>
        </w:tc>
        <w:tc>
          <w:tcPr>
            <w:tcW w:w="3086" w:type="dxa"/>
            <w:tcBorders>
              <w:top w:val="nil"/>
              <w:left w:val="nil"/>
              <w:bottom w:val="single" w:sz="4" w:space="0" w:color="auto"/>
              <w:right w:val="single" w:sz="4" w:space="0" w:color="auto"/>
            </w:tcBorders>
            <w:noWrap/>
            <w:vAlign w:val="bottom"/>
            <w:hideMark/>
          </w:tcPr>
          <w:p w14:paraId="3097FBE5" w14:textId="77777777" w:rsidR="00732745" w:rsidRPr="004954B5" w:rsidRDefault="00732745" w:rsidP="00732745">
            <w:pPr>
              <w:spacing w:after="0"/>
              <w:rPr>
                <w:rFonts w:ascii="Arial Narrow" w:hAnsi="Arial Narrow" w:cstheme="minorHAnsi"/>
                <w:sz w:val="28"/>
                <w:szCs w:val="28"/>
              </w:rPr>
            </w:pPr>
          </w:p>
        </w:tc>
      </w:tr>
      <w:tr w:rsidR="00732745" w:rsidRPr="004954B5" w14:paraId="7ADD39AE"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1B192362"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EMERGENCIAS Y AMBULANCIAS           </w:t>
            </w:r>
          </w:p>
        </w:tc>
        <w:tc>
          <w:tcPr>
            <w:tcW w:w="3086" w:type="dxa"/>
            <w:tcBorders>
              <w:top w:val="nil"/>
              <w:left w:val="nil"/>
              <w:bottom w:val="single" w:sz="4" w:space="0" w:color="auto"/>
              <w:right w:val="single" w:sz="4" w:space="0" w:color="auto"/>
            </w:tcBorders>
            <w:noWrap/>
            <w:vAlign w:val="bottom"/>
            <w:hideMark/>
          </w:tcPr>
          <w:p w14:paraId="2E6F31FB" w14:textId="77777777" w:rsidR="00732745" w:rsidRPr="004954B5" w:rsidRDefault="00732745" w:rsidP="00732745">
            <w:pPr>
              <w:spacing w:after="0"/>
              <w:rPr>
                <w:rFonts w:ascii="Arial Narrow" w:hAnsi="Arial Narrow" w:cstheme="minorHAnsi"/>
                <w:sz w:val="28"/>
                <w:szCs w:val="28"/>
              </w:rPr>
            </w:pPr>
          </w:p>
        </w:tc>
      </w:tr>
      <w:tr w:rsidR="00732745" w:rsidRPr="004954B5" w14:paraId="2B7303BD"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13FABDB4"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BOMBEROS:                                                                                    </w:t>
            </w:r>
          </w:p>
        </w:tc>
        <w:tc>
          <w:tcPr>
            <w:tcW w:w="3086" w:type="dxa"/>
            <w:tcBorders>
              <w:top w:val="nil"/>
              <w:left w:val="nil"/>
              <w:bottom w:val="single" w:sz="4" w:space="0" w:color="auto"/>
              <w:right w:val="single" w:sz="4" w:space="0" w:color="auto"/>
            </w:tcBorders>
            <w:noWrap/>
            <w:vAlign w:val="bottom"/>
            <w:hideMark/>
          </w:tcPr>
          <w:p w14:paraId="154C4EAD" w14:textId="77777777" w:rsidR="00732745" w:rsidRPr="004954B5" w:rsidRDefault="00732745" w:rsidP="00732745">
            <w:pPr>
              <w:spacing w:after="0"/>
              <w:rPr>
                <w:rFonts w:ascii="Arial Narrow" w:hAnsi="Arial Narrow" w:cstheme="minorHAnsi"/>
                <w:sz w:val="28"/>
                <w:szCs w:val="28"/>
              </w:rPr>
            </w:pPr>
          </w:p>
        </w:tc>
      </w:tr>
      <w:tr w:rsidR="00732745" w:rsidRPr="004954B5" w14:paraId="38A1F784"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766328AC"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DEFENSA CIVIL:                                                                             </w:t>
            </w:r>
          </w:p>
        </w:tc>
        <w:tc>
          <w:tcPr>
            <w:tcW w:w="3086" w:type="dxa"/>
            <w:tcBorders>
              <w:top w:val="nil"/>
              <w:left w:val="nil"/>
              <w:bottom w:val="single" w:sz="4" w:space="0" w:color="auto"/>
              <w:right w:val="single" w:sz="4" w:space="0" w:color="auto"/>
            </w:tcBorders>
            <w:noWrap/>
            <w:vAlign w:val="bottom"/>
            <w:hideMark/>
          </w:tcPr>
          <w:p w14:paraId="551C4578"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144</w:t>
            </w:r>
          </w:p>
        </w:tc>
      </w:tr>
      <w:tr w:rsidR="00732745" w:rsidRPr="004954B5" w14:paraId="7ED1E1FF"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38A16483"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GAS NATURAL:                                                                               </w:t>
            </w:r>
          </w:p>
        </w:tc>
        <w:tc>
          <w:tcPr>
            <w:tcW w:w="3086" w:type="dxa"/>
            <w:tcBorders>
              <w:top w:val="nil"/>
              <w:left w:val="nil"/>
              <w:bottom w:val="single" w:sz="4" w:space="0" w:color="auto"/>
              <w:right w:val="single" w:sz="4" w:space="0" w:color="auto"/>
            </w:tcBorders>
            <w:noWrap/>
            <w:vAlign w:val="bottom"/>
            <w:hideMark/>
          </w:tcPr>
          <w:p w14:paraId="2299BC19"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164</w:t>
            </w:r>
          </w:p>
        </w:tc>
      </w:tr>
      <w:tr w:rsidR="00732745" w:rsidRPr="004954B5" w14:paraId="0905BC2D"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54D7E873"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CRUZ ROJA </w:t>
            </w:r>
          </w:p>
        </w:tc>
        <w:tc>
          <w:tcPr>
            <w:tcW w:w="3086" w:type="dxa"/>
            <w:tcBorders>
              <w:top w:val="nil"/>
              <w:left w:val="nil"/>
              <w:bottom w:val="single" w:sz="4" w:space="0" w:color="auto"/>
              <w:right w:val="single" w:sz="4" w:space="0" w:color="auto"/>
            </w:tcBorders>
            <w:noWrap/>
            <w:vAlign w:val="bottom"/>
            <w:hideMark/>
          </w:tcPr>
          <w:p w14:paraId="79FD6482"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125</w:t>
            </w:r>
          </w:p>
        </w:tc>
      </w:tr>
      <w:tr w:rsidR="00732745" w:rsidRPr="004954B5" w14:paraId="39F2886B"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3C10C205"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COME</w:t>
            </w:r>
          </w:p>
        </w:tc>
        <w:tc>
          <w:tcPr>
            <w:tcW w:w="3086" w:type="dxa"/>
            <w:tcBorders>
              <w:top w:val="nil"/>
              <w:left w:val="nil"/>
              <w:bottom w:val="single" w:sz="4" w:space="0" w:color="auto"/>
              <w:right w:val="single" w:sz="4" w:space="0" w:color="auto"/>
            </w:tcBorders>
            <w:noWrap/>
            <w:vAlign w:val="bottom"/>
            <w:hideMark/>
          </w:tcPr>
          <w:p w14:paraId="69F01214"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125</w:t>
            </w:r>
          </w:p>
        </w:tc>
      </w:tr>
      <w:tr w:rsidR="00732745" w:rsidRPr="004954B5" w14:paraId="330B481B"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28685414"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REPORTE DE ACCIDENTES                                     </w:t>
            </w:r>
          </w:p>
        </w:tc>
        <w:tc>
          <w:tcPr>
            <w:tcW w:w="3086" w:type="dxa"/>
            <w:tcBorders>
              <w:top w:val="nil"/>
              <w:left w:val="nil"/>
              <w:bottom w:val="single" w:sz="4" w:space="0" w:color="auto"/>
              <w:right w:val="single" w:sz="4" w:space="0" w:color="auto"/>
            </w:tcBorders>
            <w:noWrap/>
            <w:vAlign w:val="bottom"/>
            <w:hideMark/>
          </w:tcPr>
          <w:p w14:paraId="456E49A0" w14:textId="77777777" w:rsidR="00732745" w:rsidRPr="004954B5" w:rsidRDefault="00732745" w:rsidP="00732745">
            <w:pPr>
              <w:spacing w:after="0"/>
              <w:rPr>
                <w:rFonts w:ascii="Arial Narrow" w:hAnsi="Arial Narrow" w:cstheme="minorHAnsi"/>
                <w:sz w:val="28"/>
                <w:szCs w:val="28"/>
              </w:rPr>
            </w:pPr>
          </w:p>
        </w:tc>
      </w:tr>
      <w:tr w:rsidR="00732745" w:rsidRPr="004954B5" w14:paraId="346972CE" w14:textId="77777777" w:rsidTr="00732745">
        <w:trPr>
          <w:trHeight w:val="300"/>
        </w:trPr>
        <w:tc>
          <w:tcPr>
            <w:tcW w:w="5827" w:type="dxa"/>
            <w:tcBorders>
              <w:top w:val="nil"/>
              <w:left w:val="single" w:sz="4" w:space="0" w:color="auto"/>
              <w:bottom w:val="single" w:sz="4" w:space="0" w:color="auto"/>
              <w:right w:val="single" w:sz="4" w:space="0" w:color="auto"/>
            </w:tcBorders>
            <w:noWrap/>
            <w:vAlign w:val="bottom"/>
            <w:hideMark/>
          </w:tcPr>
          <w:p w14:paraId="52DA0A80"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TOXICOLOGIA                                                  </w:t>
            </w:r>
          </w:p>
        </w:tc>
        <w:tc>
          <w:tcPr>
            <w:tcW w:w="3086" w:type="dxa"/>
            <w:tcBorders>
              <w:top w:val="nil"/>
              <w:left w:val="nil"/>
              <w:bottom w:val="single" w:sz="4" w:space="0" w:color="auto"/>
              <w:right w:val="single" w:sz="4" w:space="0" w:color="auto"/>
            </w:tcBorders>
            <w:noWrap/>
            <w:vAlign w:val="bottom"/>
            <w:hideMark/>
          </w:tcPr>
          <w:p w14:paraId="11D1B069"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136</w:t>
            </w:r>
          </w:p>
        </w:tc>
      </w:tr>
      <w:tr w:rsidR="00732745" w:rsidRPr="004954B5" w14:paraId="3F4D859D" w14:textId="77777777" w:rsidTr="00732745">
        <w:trPr>
          <w:trHeight w:val="171"/>
        </w:trPr>
        <w:tc>
          <w:tcPr>
            <w:tcW w:w="5827" w:type="dxa"/>
            <w:tcBorders>
              <w:top w:val="nil"/>
              <w:left w:val="single" w:sz="4" w:space="0" w:color="auto"/>
              <w:bottom w:val="single" w:sz="4" w:space="0" w:color="auto"/>
              <w:right w:val="single" w:sz="4" w:space="0" w:color="auto"/>
            </w:tcBorders>
            <w:noWrap/>
            <w:vAlign w:val="bottom"/>
            <w:hideMark/>
          </w:tcPr>
          <w:p w14:paraId="4C660753" w14:textId="77777777" w:rsidR="00732745" w:rsidRPr="004954B5" w:rsidRDefault="00732745" w:rsidP="00732745">
            <w:pPr>
              <w:spacing w:after="0" w:line="240" w:lineRule="auto"/>
              <w:rPr>
                <w:rFonts w:ascii="Arial Narrow" w:eastAsia="Times New Roman" w:hAnsi="Arial Narrow" w:cstheme="minorHAnsi"/>
                <w:sz w:val="28"/>
                <w:szCs w:val="28"/>
              </w:rPr>
            </w:pPr>
            <w:r w:rsidRPr="004954B5">
              <w:rPr>
                <w:rFonts w:ascii="Arial Narrow" w:eastAsia="Times New Roman" w:hAnsi="Arial Narrow" w:cstheme="minorHAnsi"/>
                <w:sz w:val="28"/>
                <w:szCs w:val="28"/>
              </w:rPr>
              <w:t xml:space="preserve">TELEFONO DE LA EMPRESA       </w:t>
            </w:r>
          </w:p>
        </w:tc>
        <w:tc>
          <w:tcPr>
            <w:tcW w:w="3086" w:type="dxa"/>
            <w:tcBorders>
              <w:top w:val="nil"/>
              <w:left w:val="nil"/>
              <w:bottom w:val="single" w:sz="4" w:space="0" w:color="auto"/>
              <w:right w:val="single" w:sz="4" w:space="0" w:color="auto"/>
            </w:tcBorders>
            <w:noWrap/>
            <w:vAlign w:val="bottom"/>
            <w:hideMark/>
          </w:tcPr>
          <w:p w14:paraId="0133E7BA" w14:textId="77777777" w:rsidR="00732745" w:rsidRPr="004954B5" w:rsidRDefault="00732745" w:rsidP="00732745">
            <w:pPr>
              <w:spacing w:after="0"/>
              <w:rPr>
                <w:rFonts w:ascii="Arial Narrow" w:hAnsi="Arial Narrow" w:cstheme="minorHAnsi"/>
                <w:sz w:val="28"/>
                <w:szCs w:val="28"/>
              </w:rPr>
            </w:pPr>
          </w:p>
        </w:tc>
      </w:tr>
    </w:tbl>
    <w:p w14:paraId="1C0BB6F9"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b/>
          <w:bCs/>
          <w:color w:val="0033CC"/>
          <w:sz w:val="28"/>
          <w:szCs w:val="28"/>
          <w:lang w:eastAsia="es-ES"/>
        </w:rPr>
      </w:pPr>
    </w:p>
    <w:p w14:paraId="087732B8"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color w:val="0033CC"/>
          <w:sz w:val="28"/>
          <w:szCs w:val="28"/>
          <w:lang w:eastAsia="es-ES"/>
        </w:rPr>
        <w:t>POLICÍA NACIONAL</w:t>
      </w:r>
    </w:p>
    <w:tbl>
      <w:tblPr>
        <w:tblW w:w="906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6"/>
        <w:gridCol w:w="3533"/>
        <w:gridCol w:w="1721"/>
      </w:tblGrid>
      <w:tr w:rsidR="00732745" w:rsidRPr="004954B5" w14:paraId="625A9E79"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5FE18287"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Nombre</w:t>
            </w:r>
            <w:r w:rsidRPr="004954B5">
              <w:rPr>
                <w:rFonts w:ascii="Arial Narrow" w:eastAsia="Arial Unicode MS" w:hAnsi="Arial Narrow" w:cstheme="minorHAnsi"/>
                <w:sz w:val="28"/>
                <w:szCs w:val="28"/>
                <w:lang w:eastAsia="es-ES"/>
              </w:rPr>
              <w:t xml:space="preserve"> </w:t>
            </w:r>
          </w:p>
        </w:tc>
        <w:tc>
          <w:tcPr>
            <w:tcW w:w="1950" w:type="pct"/>
            <w:tcBorders>
              <w:top w:val="outset" w:sz="6" w:space="0" w:color="auto"/>
              <w:left w:val="outset" w:sz="6" w:space="0" w:color="auto"/>
              <w:bottom w:val="outset" w:sz="6" w:space="0" w:color="auto"/>
              <w:right w:val="outset" w:sz="6" w:space="0" w:color="auto"/>
            </w:tcBorders>
            <w:hideMark/>
          </w:tcPr>
          <w:p w14:paraId="69594C08"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Dirección</w:t>
            </w:r>
            <w:r w:rsidRPr="004954B5">
              <w:rPr>
                <w:rFonts w:ascii="Arial Narrow" w:eastAsia="Arial Unicode MS" w:hAnsi="Arial Narrow" w:cstheme="minorHAnsi"/>
                <w:sz w:val="28"/>
                <w:szCs w:val="28"/>
                <w:lang w:eastAsia="es-ES"/>
              </w:rPr>
              <w:t xml:space="preserve"> </w:t>
            </w:r>
          </w:p>
        </w:tc>
        <w:tc>
          <w:tcPr>
            <w:tcW w:w="950" w:type="pct"/>
            <w:tcBorders>
              <w:top w:val="outset" w:sz="6" w:space="0" w:color="auto"/>
              <w:left w:val="outset" w:sz="6" w:space="0" w:color="auto"/>
              <w:bottom w:val="outset" w:sz="6" w:space="0" w:color="auto"/>
              <w:right w:val="outset" w:sz="6" w:space="0" w:color="auto"/>
            </w:tcBorders>
            <w:hideMark/>
          </w:tcPr>
          <w:p w14:paraId="21C6CAB1"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Teléfono</w:t>
            </w:r>
            <w:r w:rsidRPr="004954B5">
              <w:rPr>
                <w:rFonts w:ascii="Arial Narrow" w:eastAsia="Arial Unicode MS" w:hAnsi="Arial Narrow" w:cstheme="minorHAnsi"/>
                <w:sz w:val="28"/>
                <w:szCs w:val="28"/>
                <w:lang w:eastAsia="es-ES"/>
              </w:rPr>
              <w:t xml:space="preserve"> </w:t>
            </w:r>
          </w:p>
        </w:tc>
      </w:tr>
      <w:tr w:rsidR="00732745" w:rsidRPr="004954B5" w14:paraId="53F8D672"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497E6E4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Primera Usaquén </w:t>
            </w:r>
          </w:p>
        </w:tc>
        <w:tc>
          <w:tcPr>
            <w:tcW w:w="1950" w:type="pct"/>
            <w:tcBorders>
              <w:top w:val="outset" w:sz="6" w:space="0" w:color="auto"/>
              <w:left w:val="outset" w:sz="6" w:space="0" w:color="auto"/>
              <w:bottom w:val="outset" w:sz="6" w:space="0" w:color="auto"/>
              <w:right w:val="outset" w:sz="6" w:space="0" w:color="auto"/>
            </w:tcBorders>
            <w:hideMark/>
          </w:tcPr>
          <w:p w14:paraId="125AAB3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165 # 19 - 85 </w:t>
            </w:r>
          </w:p>
        </w:tc>
        <w:tc>
          <w:tcPr>
            <w:tcW w:w="950" w:type="pct"/>
            <w:tcBorders>
              <w:top w:val="outset" w:sz="6" w:space="0" w:color="auto"/>
              <w:left w:val="outset" w:sz="6" w:space="0" w:color="auto"/>
              <w:bottom w:val="outset" w:sz="6" w:space="0" w:color="auto"/>
              <w:right w:val="outset" w:sz="6" w:space="0" w:color="auto"/>
            </w:tcBorders>
            <w:hideMark/>
          </w:tcPr>
          <w:p w14:paraId="3B6605C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6710150 </w:t>
            </w:r>
          </w:p>
        </w:tc>
      </w:tr>
      <w:tr w:rsidR="00732745" w:rsidRPr="004954B5" w14:paraId="6AB5F54C"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0C47B8D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Décima Primera Suba </w:t>
            </w:r>
          </w:p>
        </w:tc>
        <w:tc>
          <w:tcPr>
            <w:tcW w:w="1950" w:type="pct"/>
            <w:tcBorders>
              <w:top w:val="outset" w:sz="6" w:space="0" w:color="auto"/>
              <w:left w:val="outset" w:sz="6" w:space="0" w:color="auto"/>
              <w:bottom w:val="outset" w:sz="6" w:space="0" w:color="auto"/>
              <w:right w:val="outset" w:sz="6" w:space="0" w:color="auto"/>
            </w:tcBorders>
            <w:hideMark/>
          </w:tcPr>
          <w:p w14:paraId="368BF43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92 # 143 - 30 </w:t>
            </w:r>
          </w:p>
        </w:tc>
        <w:tc>
          <w:tcPr>
            <w:tcW w:w="950" w:type="pct"/>
            <w:tcBorders>
              <w:top w:val="outset" w:sz="6" w:space="0" w:color="auto"/>
              <w:left w:val="outset" w:sz="6" w:space="0" w:color="auto"/>
              <w:bottom w:val="outset" w:sz="6" w:space="0" w:color="auto"/>
              <w:right w:val="outset" w:sz="6" w:space="0" w:color="auto"/>
            </w:tcBorders>
            <w:hideMark/>
          </w:tcPr>
          <w:p w14:paraId="3225AEF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6850646 </w:t>
            </w:r>
          </w:p>
        </w:tc>
      </w:tr>
    </w:tbl>
    <w:p w14:paraId="61904DF5" w14:textId="77777777" w:rsidR="00732745" w:rsidRPr="004954B5" w:rsidRDefault="00732745" w:rsidP="00732745">
      <w:pPr>
        <w:spacing w:after="0" w:line="240" w:lineRule="auto"/>
        <w:rPr>
          <w:rFonts w:ascii="Arial Narrow" w:eastAsia="Times New Roman" w:hAnsi="Arial Narrow" w:cstheme="minorHAnsi"/>
          <w:sz w:val="28"/>
          <w:szCs w:val="28"/>
          <w:lang w:eastAsia="es-ES"/>
        </w:rPr>
      </w:pPr>
    </w:p>
    <w:p w14:paraId="780B98AD" w14:textId="77777777" w:rsidR="00732745" w:rsidRPr="004954B5" w:rsidRDefault="00732745" w:rsidP="00732745">
      <w:pPr>
        <w:spacing w:after="0" w:line="240" w:lineRule="auto"/>
        <w:rPr>
          <w:rFonts w:ascii="Arial Narrow" w:eastAsia="Times New Roman" w:hAnsi="Arial Narrow" w:cstheme="minorHAnsi"/>
          <w:b/>
          <w:bCs/>
          <w:color w:val="0033CC"/>
          <w:sz w:val="28"/>
          <w:szCs w:val="28"/>
          <w:lang w:eastAsia="es-ES"/>
        </w:rPr>
      </w:pPr>
    </w:p>
    <w:p w14:paraId="6FED1B88" w14:textId="77777777" w:rsidR="00732745" w:rsidRPr="004954B5" w:rsidRDefault="00732745" w:rsidP="00732745">
      <w:pPr>
        <w:spacing w:after="0" w:line="240" w:lineRule="auto"/>
        <w:jc w:val="center"/>
        <w:rPr>
          <w:rFonts w:ascii="Arial Narrow" w:eastAsia="Times New Roman" w:hAnsi="Arial Narrow" w:cstheme="minorHAnsi"/>
          <w:b/>
          <w:bCs/>
          <w:color w:val="0033CC"/>
          <w:sz w:val="28"/>
          <w:szCs w:val="28"/>
          <w:lang w:eastAsia="es-ES"/>
        </w:rPr>
      </w:pPr>
      <w:r w:rsidRPr="004954B5">
        <w:rPr>
          <w:rFonts w:ascii="Arial Narrow" w:eastAsia="Times New Roman" w:hAnsi="Arial Narrow" w:cstheme="minorHAnsi"/>
          <w:b/>
          <w:bCs/>
          <w:color w:val="0033CC"/>
          <w:sz w:val="28"/>
          <w:szCs w:val="28"/>
          <w:lang w:eastAsia="es-ES"/>
        </w:rPr>
        <w:t>DEFENSA CIVIL COLOMBIANA</w:t>
      </w:r>
    </w:p>
    <w:p w14:paraId="764625D1" w14:textId="77777777" w:rsidR="00732745" w:rsidRPr="004954B5" w:rsidRDefault="00732745" w:rsidP="00732745">
      <w:pPr>
        <w:spacing w:after="0" w:line="240" w:lineRule="auto"/>
        <w:rPr>
          <w:rFonts w:ascii="Arial Narrow" w:eastAsia="Times New Roman" w:hAnsi="Arial Narrow" w:cstheme="minorHAnsi"/>
          <w:sz w:val="28"/>
          <w:szCs w:val="28"/>
          <w:lang w:eastAsia="es-ES"/>
        </w:rPr>
      </w:pPr>
    </w:p>
    <w:tbl>
      <w:tblPr>
        <w:tblW w:w="906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6"/>
        <w:gridCol w:w="3533"/>
        <w:gridCol w:w="1721"/>
      </w:tblGrid>
      <w:tr w:rsidR="00732745" w:rsidRPr="004954B5" w14:paraId="25CD36E3"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7C25B50A"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Nombre</w:t>
            </w:r>
            <w:r w:rsidRPr="004954B5">
              <w:rPr>
                <w:rFonts w:ascii="Arial Narrow" w:eastAsia="Arial Unicode MS" w:hAnsi="Arial Narrow" w:cstheme="minorHAnsi"/>
                <w:sz w:val="28"/>
                <w:szCs w:val="28"/>
                <w:lang w:eastAsia="es-ES"/>
              </w:rPr>
              <w:t xml:space="preserve"> </w:t>
            </w:r>
          </w:p>
        </w:tc>
        <w:tc>
          <w:tcPr>
            <w:tcW w:w="1950" w:type="pct"/>
            <w:tcBorders>
              <w:top w:val="outset" w:sz="6" w:space="0" w:color="auto"/>
              <w:left w:val="outset" w:sz="6" w:space="0" w:color="auto"/>
              <w:bottom w:val="outset" w:sz="6" w:space="0" w:color="auto"/>
              <w:right w:val="outset" w:sz="6" w:space="0" w:color="auto"/>
            </w:tcBorders>
            <w:hideMark/>
          </w:tcPr>
          <w:p w14:paraId="4D9F330C"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Dirección</w:t>
            </w:r>
            <w:r w:rsidRPr="004954B5">
              <w:rPr>
                <w:rFonts w:ascii="Arial Narrow" w:eastAsia="Arial Unicode MS" w:hAnsi="Arial Narrow" w:cstheme="minorHAnsi"/>
                <w:sz w:val="28"/>
                <w:szCs w:val="28"/>
                <w:lang w:eastAsia="es-ES"/>
              </w:rPr>
              <w:t xml:space="preserve"> </w:t>
            </w:r>
          </w:p>
        </w:tc>
        <w:tc>
          <w:tcPr>
            <w:tcW w:w="950" w:type="pct"/>
            <w:tcBorders>
              <w:top w:val="outset" w:sz="6" w:space="0" w:color="auto"/>
              <w:left w:val="outset" w:sz="6" w:space="0" w:color="auto"/>
              <w:bottom w:val="outset" w:sz="6" w:space="0" w:color="auto"/>
              <w:right w:val="outset" w:sz="6" w:space="0" w:color="auto"/>
            </w:tcBorders>
            <w:hideMark/>
          </w:tcPr>
          <w:p w14:paraId="6F763B48"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Teléfono</w:t>
            </w:r>
            <w:r w:rsidRPr="004954B5">
              <w:rPr>
                <w:rFonts w:ascii="Arial Narrow" w:eastAsia="Arial Unicode MS" w:hAnsi="Arial Narrow" w:cstheme="minorHAnsi"/>
                <w:sz w:val="28"/>
                <w:szCs w:val="28"/>
                <w:lang w:eastAsia="es-ES"/>
              </w:rPr>
              <w:t xml:space="preserve"> </w:t>
            </w:r>
          </w:p>
        </w:tc>
      </w:tr>
      <w:tr w:rsidR="00732745" w:rsidRPr="004954B5" w14:paraId="34510409"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4CBF748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128C # 21 - 43 </w:t>
            </w:r>
          </w:p>
        </w:tc>
        <w:tc>
          <w:tcPr>
            <w:tcW w:w="1950" w:type="pct"/>
            <w:tcBorders>
              <w:top w:val="outset" w:sz="6" w:space="0" w:color="auto"/>
              <w:left w:val="outset" w:sz="6" w:space="0" w:color="auto"/>
              <w:bottom w:val="outset" w:sz="6" w:space="0" w:color="auto"/>
              <w:right w:val="outset" w:sz="6" w:space="0" w:color="auto"/>
            </w:tcBorders>
            <w:hideMark/>
          </w:tcPr>
          <w:p w14:paraId="67E59B7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128C # 21 - 43 </w:t>
            </w:r>
          </w:p>
        </w:tc>
        <w:tc>
          <w:tcPr>
            <w:tcW w:w="950" w:type="pct"/>
            <w:tcBorders>
              <w:top w:val="outset" w:sz="6" w:space="0" w:color="auto"/>
              <w:left w:val="outset" w:sz="6" w:space="0" w:color="auto"/>
              <w:bottom w:val="outset" w:sz="6" w:space="0" w:color="auto"/>
              <w:right w:val="outset" w:sz="6" w:space="0" w:color="auto"/>
            </w:tcBorders>
            <w:hideMark/>
          </w:tcPr>
          <w:p w14:paraId="6E89B77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6250983 </w:t>
            </w:r>
          </w:p>
        </w:tc>
      </w:tr>
      <w:tr w:rsidR="00732745" w:rsidRPr="004954B5" w14:paraId="63A331E0" w14:textId="77777777" w:rsidTr="00732745">
        <w:trPr>
          <w:trHeight w:val="240"/>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2314AE0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Defensa Civil Magdala </w:t>
            </w:r>
          </w:p>
        </w:tc>
        <w:tc>
          <w:tcPr>
            <w:tcW w:w="1950" w:type="pct"/>
            <w:tcBorders>
              <w:top w:val="outset" w:sz="6" w:space="0" w:color="auto"/>
              <w:left w:val="outset" w:sz="6" w:space="0" w:color="auto"/>
              <w:bottom w:val="outset" w:sz="6" w:space="0" w:color="auto"/>
              <w:right w:val="outset" w:sz="6" w:space="0" w:color="auto"/>
            </w:tcBorders>
            <w:hideMark/>
          </w:tcPr>
          <w:p w14:paraId="6B6422F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155 con Carrera 40 </w:t>
            </w:r>
          </w:p>
        </w:tc>
        <w:tc>
          <w:tcPr>
            <w:tcW w:w="950" w:type="pct"/>
            <w:tcBorders>
              <w:top w:val="outset" w:sz="6" w:space="0" w:color="auto"/>
              <w:left w:val="outset" w:sz="6" w:space="0" w:color="auto"/>
              <w:bottom w:val="outset" w:sz="6" w:space="0" w:color="auto"/>
              <w:right w:val="outset" w:sz="6" w:space="0" w:color="auto"/>
            </w:tcBorders>
            <w:hideMark/>
          </w:tcPr>
          <w:p w14:paraId="7B9D7BC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2587399 </w:t>
            </w:r>
          </w:p>
        </w:tc>
      </w:tr>
    </w:tbl>
    <w:p w14:paraId="06BD4674"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color w:val="0033CC"/>
          <w:sz w:val="28"/>
          <w:szCs w:val="28"/>
          <w:lang w:eastAsia="es-ES"/>
        </w:rPr>
        <w:t>EJÉRCITO NACIONAL DE COLOMBIA</w:t>
      </w:r>
    </w:p>
    <w:tbl>
      <w:tblPr>
        <w:tblW w:w="906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6"/>
        <w:gridCol w:w="3533"/>
        <w:gridCol w:w="1721"/>
      </w:tblGrid>
      <w:tr w:rsidR="00732745" w:rsidRPr="004954B5" w14:paraId="782D2CB5" w14:textId="77777777" w:rsidTr="00732745">
        <w:trPr>
          <w:trHeight w:val="255"/>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26448F15"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Nombre</w:t>
            </w:r>
            <w:r w:rsidRPr="004954B5">
              <w:rPr>
                <w:rFonts w:ascii="Arial Narrow" w:eastAsia="Arial Unicode MS" w:hAnsi="Arial Narrow" w:cstheme="minorHAnsi"/>
                <w:sz w:val="28"/>
                <w:szCs w:val="28"/>
                <w:lang w:eastAsia="es-ES"/>
              </w:rPr>
              <w:t xml:space="preserve"> </w:t>
            </w:r>
          </w:p>
        </w:tc>
        <w:tc>
          <w:tcPr>
            <w:tcW w:w="1950" w:type="pct"/>
            <w:tcBorders>
              <w:top w:val="outset" w:sz="6" w:space="0" w:color="auto"/>
              <w:left w:val="outset" w:sz="6" w:space="0" w:color="auto"/>
              <w:bottom w:val="outset" w:sz="6" w:space="0" w:color="auto"/>
              <w:right w:val="outset" w:sz="6" w:space="0" w:color="auto"/>
            </w:tcBorders>
            <w:hideMark/>
          </w:tcPr>
          <w:p w14:paraId="2F31E249"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Dirección</w:t>
            </w:r>
            <w:r w:rsidRPr="004954B5">
              <w:rPr>
                <w:rFonts w:ascii="Arial Narrow" w:eastAsia="Arial Unicode MS" w:hAnsi="Arial Narrow" w:cstheme="minorHAnsi"/>
                <w:sz w:val="28"/>
                <w:szCs w:val="28"/>
                <w:lang w:eastAsia="es-ES"/>
              </w:rPr>
              <w:t xml:space="preserve"> </w:t>
            </w:r>
          </w:p>
        </w:tc>
        <w:tc>
          <w:tcPr>
            <w:tcW w:w="950" w:type="pct"/>
            <w:tcBorders>
              <w:top w:val="outset" w:sz="6" w:space="0" w:color="auto"/>
              <w:left w:val="outset" w:sz="6" w:space="0" w:color="auto"/>
              <w:bottom w:val="outset" w:sz="6" w:space="0" w:color="auto"/>
              <w:right w:val="outset" w:sz="6" w:space="0" w:color="auto"/>
            </w:tcBorders>
            <w:hideMark/>
          </w:tcPr>
          <w:p w14:paraId="27C2D334"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Teléfono</w:t>
            </w:r>
            <w:r w:rsidRPr="004954B5">
              <w:rPr>
                <w:rFonts w:ascii="Arial Narrow" w:eastAsia="Arial Unicode MS" w:hAnsi="Arial Narrow" w:cstheme="minorHAnsi"/>
                <w:sz w:val="28"/>
                <w:szCs w:val="28"/>
                <w:lang w:eastAsia="es-ES"/>
              </w:rPr>
              <w:t xml:space="preserve"> </w:t>
            </w:r>
          </w:p>
        </w:tc>
      </w:tr>
      <w:tr w:rsidR="00732745" w:rsidRPr="004954B5" w14:paraId="1B8DF48D" w14:textId="77777777" w:rsidTr="00732745">
        <w:trPr>
          <w:trHeight w:val="315"/>
          <w:tblCellSpacing w:w="0" w:type="dxa"/>
        </w:trPr>
        <w:tc>
          <w:tcPr>
            <w:tcW w:w="2100" w:type="pct"/>
            <w:tcBorders>
              <w:top w:val="outset" w:sz="6" w:space="0" w:color="auto"/>
              <w:left w:val="outset" w:sz="6" w:space="0" w:color="auto"/>
              <w:bottom w:val="outset" w:sz="6" w:space="0" w:color="auto"/>
              <w:right w:val="outset" w:sz="6" w:space="0" w:color="auto"/>
            </w:tcBorders>
            <w:hideMark/>
          </w:tcPr>
          <w:p w14:paraId="78190C2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Brigada XIII Ejército Colombiano </w:t>
            </w:r>
          </w:p>
        </w:tc>
        <w:tc>
          <w:tcPr>
            <w:tcW w:w="1950" w:type="pct"/>
            <w:tcBorders>
              <w:top w:val="outset" w:sz="6" w:space="0" w:color="auto"/>
              <w:left w:val="outset" w:sz="6" w:space="0" w:color="auto"/>
              <w:bottom w:val="outset" w:sz="6" w:space="0" w:color="auto"/>
              <w:right w:val="outset" w:sz="6" w:space="0" w:color="auto"/>
            </w:tcBorders>
            <w:hideMark/>
          </w:tcPr>
          <w:p w14:paraId="73F3D2F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7 con Calle 106 </w:t>
            </w:r>
          </w:p>
        </w:tc>
        <w:tc>
          <w:tcPr>
            <w:tcW w:w="950" w:type="pct"/>
            <w:tcBorders>
              <w:top w:val="outset" w:sz="6" w:space="0" w:color="auto"/>
              <w:left w:val="outset" w:sz="6" w:space="0" w:color="auto"/>
              <w:bottom w:val="outset" w:sz="6" w:space="0" w:color="auto"/>
              <w:right w:val="outset" w:sz="6" w:space="0" w:color="auto"/>
            </w:tcBorders>
            <w:hideMark/>
          </w:tcPr>
          <w:p w14:paraId="6BF11A6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2158030 </w:t>
            </w:r>
          </w:p>
        </w:tc>
      </w:tr>
    </w:tbl>
    <w:p w14:paraId="2FEB7BB2" w14:textId="77777777" w:rsidR="00732745" w:rsidRPr="004954B5" w:rsidRDefault="00732745" w:rsidP="00732745">
      <w:pPr>
        <w:spacing w:after="0" w:line="240" w:lineRule="auto"/>
        <w:rPr>
          <w:rFonts w:ascii="Arial Narrow" w:eastAsia="Times New Roman" w:hAnsi="Arial Narrow" w:cstheme="minorHAnsi"/>
          <w:b/>
          <w:bCs/>
          <w:color w:val="0033CC"/>
          <w:sz w:val="28"/>
          <w:szCs w:val="28"/>
          <w:lang w:eastAsia="es-ES"/>
        </w:rPr>
      </w:pPr>
    </w:p>
    <w:p w14:paraId="77F53786" w14:textId="77777777" w:rsidR="00732745" w:rsidRPr="004954B5" w:rsidRDefault="00732745" w:rsidP="00732745">
      <w:pPr>
        <w:spacing w:after="0" w:line="240" w:lineRule="auto"/>
        <w:rPr>
          <w:rFonts w:ascii="Arial Narrow" w:eastAsia="Times New Roman" w:hAnsi="Arial Narrow" w:cstheme="minorHAnsi"/>
          <w:b/>
          <w:bCs/>
          <w:color w:val="0033CC"/>
          <w:sz w:val="28"/>
          <w:szCs w:val="28"/>
          <w:lang w:eastAsia="es-ES"/>
        </w:rPr>
      </w:pPr>
    </w:p>
    <w:p w14:paraId="1560040C" w14:textId="77777777" w:rsidR="00732745" w:rsidRPr="004954B5" w:rsidRDefault="00732745" w:rsidP="00732745">
      <w:pPr>
        <w:spacing w:after="0" w:line="240" w:lineRule="auto"/>
        <w:jc w:val="center"/>
        <w:rPr>
          <w:rFonts w:ascii="Arial Narrow" w:eastAsia="Times New Roman" w:hAnsi="Arial Narrow" w:cstheme="minorHAnsi"/>
          <w:b/>
          <w:bCs/>
          <w:color w:val="0033CC"/>
          <w:sz w:val="28"/>
          <w:szCs w:val="28"/>
          <w:lang w:eastAsia="es-ES"/>
        </w:rPr>
      </w:pPr>
      <w:r w:rsidRPr="004954B5">
        <w:rPr>
          <w:rFonts w:ascii="Arial Narrow" w:eastAsia="Times New Roman" w:hAnsi="Arial Narrow" w:cstheme="minorHAnsi"/>
          <w:b/>
          <w:bCs/>
          <w:color w:val="0033CC"/>
          <w:sz w:val="28"/>
          <w:szCs w:val="28"/>
          <w:lang w:eastAsia="es-ES"/>
        </w:rPr>
        <w:t>DIRECTORIO DEL SECTOR SALUD</w:t>
      </w:r>
    </w:p>
    <w:p w14:paraId="1F87F749" w14:textId="77777777" w:rsidR="00732745" w:rsidRPr="004954B5" w:rsidRDefault="00732745" w:rsidP="00732745">
      <w:pPr>
        <w:spacing w:after="0" w:line="240" w:lineRule="auto"/>
        <w:rPr>
          <w:rFonts w:ascii="Arial Narrow" w:eastAsia="Times New Roman" w:hAnsi="Arial Narrow" w:cstheme="minorHAnsi"/>
          <w:b/>
          <w:bCs/>
          <w:color w:val="0033CC"/>
          <w:sz w:val="28"/>
          <w:szCs w:val="28"/>
          <w:lang w:eastAsia="es-ES"/>
        </w:rPr>
      </w:pPr>
    </w:p>
    <w:tbl>
      <w:tblPr>
        <w:tblW w:w="9331"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781"/>
        <w:gridCol w:w="1087"/>
        <w:gridCol w:w="1265"/>
        <w:gridCol w:w="2130"/>
        <w:gridCol w:w="1068"/>
      </w:tblGrid>
      <w:tr w:rsidR="00732745" w:rsidRPr="004954B5" w14:paraId="0A203F41"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vAlign w:val="center"/>
            <w:hideMark/>
          </w:tcPr>
          <w:p w14:paraId="3E266477"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Nombre</w:t>
            </w:r>
            <w:r w:rsidRPr="004954B5">
              <w:rPr>
                <w:rFonts w:ascii="Arial Narrow" w:eastAsia="Arial Unicode MS" w:hAnsi="Arial Narrow" w:cstheme="minorHAnsi"/>
                <w:sz w:val="28"/>
                <w:szCs w:val="28"/>
                <w:lang w:eastAsia="es-ES"/>
              </w:rPr>
              <w:t xml:space="preserve"> </w:t>
            </w:r>
          </w:p>
        </w:tc>
        <w:tc>
          <w:tcPr>
            <w:tcW w:w="515" w:type="pct"/>
            <w:tcBorders>
              <w:top w:val="outset" w:sz="6" w:space="0" w:color="auto"/>
              <w:left w:val="outset" w:sz="6" w:space="0" w:color="auto"/>
              <w:bottom w:val="outset" w:sz="6" w:space="0" w:color="auto"/>
              <w:right w:val="outset" w:sz="6" w:space="0" w:color="auto"/>
            </w:tcBorders>
            <w:vAlign w:val="center"/>
            <w:hideMark/>
          </w:tcPr>
          <w:p w14:paraId="61E904DE"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Nivel de Atención</w:t>
            </w:r>
            <w:r w:rsidRPr="004954B5">
              <w:rPr>
                <w:rFonts w:ascii="Arial Narrow" w:eastAsia="Arial Unicode MS" w:hAnsi="Arial Narrow" w:cstheme="minorHAnsi"/>
                <w:sz w:val="28"/>
                <w:szCs w:val="28"/>
                <w:lang w:eastAsia="es-ES"/>
              </w:rPr>
              <w:t xml:space="preserve">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36C981B"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Tipo de Institución</w:t>
            </w:r>
            <w:r w:rsidRPr="004954B5">
              <w:rPr>
                <w:rFonts w:ascii="Arial Narrow" w:eastAsia="Arial Unicode MS" w:hAnsi="Arial Narrow" w:cstheme="minorHAnsi"/>
                <w:sz w:val="28"/>
                <w:szCs w:val="28"/>
                <w:lang w:eastAsia="es-ES"/>
              </w:rPr>
              <w:t xml:space="preserve"> </w:t>
            </w:r>
          </w:p>
        </w:tc>
        <w:tc>
          <w:tcPr>
            <w:tcW w:w="1228" w:type="pct"/>
            <w:tcBorders>
              <w:top w:val="outset" w:sz="6" w:space="0" w:color="auto"/>
              <w:left w:val="outset" w:sz="6" w:space="0" w:color="auto"/>
              <w:bottom w:val="outset" w:sz="6" w:space="0" w:color="auto"/>
              <w:right w:val="outset" w:sz="6" w:space="0" w:color="auto"/>
            </w:tcBorders>
            <w:vAlign w:val="center"/>
            <w:hideMark/>
          </w:tcPr>
          <w:p w14:paraId="38142D62"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Dirección</w:t>
            </w:r>
            <w:r w:rsidRPr="004954B5">
              <w:rPr>
                <w:rFonts w:ascii="Arial Narrow" w:eastAsia="Arial Unicode MS" w:hAnsi="Arial Narrow" w:cstheme="minorHAnsi"/>
                <w:sz w:val="28"/>
                <w:szCs w:val="28"/>
                <w:lang w:eastAsia="es-ES"/>
              </w:rPr>
              <w:t xml:space="preserve"> </w:t>
            </w:r>
          </w:p>
        </w:tc>
        <w:tc>
          <w:tcPr>
            <w:tcW w:w="503" w:type="pct"/>
            <w:tcBorders>
              <w:top w:val="outset" w:sz="6" w:space="0" w:color="auto"/>
              <w:left w:val="outset" w:sz="6" w:space="0" w:color="auto"/>
              <w:bottom w:val="outset" w:sz="6" w:space="0" w:color="auto"/>
              <w:right w:val="outset" w:sz="6" w:space="0" w:color="auto"/>
            </w:tcBorders>
            <w:vAlign w:val="center"/>
            <w:hideMark/>
          </w:tcPr>
          <w:p w14:paraId="791DDFD1" w14:textId="77777777" w:rsidR="00732745" w:rsidRPr="004954B5" w:rsidRDefault="00732745" w:rsidP="00732745">
            <w:pPr>
              <w:spacing w:before="100" w:beforeAutospacing="1" w:after="100" w:afterAutospacing="1" w:line="240" w:lineRule="auto"/>
              <w:jc w:val="center"/>
              <w:rPr>
                <w:rFonts w:ascii="Arial Narrow" w:eastAsia="Arial Unicode MS" w:hAnsi="Arial Narrow" w:cstheme="minorHAnsi"/>
                <w:sz w:val="28"/>
                <w:szCs w:val="28"/>
                <w:lang w:eastAsia="es-ES"/>
              </w:rPr>
            </w:pPr>
            <w:r w:rsidRPr="004954B5">
              <w:rPr>
                <w:rFonts w:ascii="Arial Narrow" w:eastAsia="Arial Unicode MS" w:hAnsi="Arial Narrow" w:cstheme="minorHAnsi"/>
                <w:b/>
                <w:bCs/>
                <w:sz w:val="28"/>
                <w:szCs w:val="28"/>
                <w:lang w:eastAsia="es-ES"/>
              </w:rPr>
              <w:t>Teléfono</w:t>
            </w:r>
            <w:r w:rsidRPr="004954B5">
              <w:rPr>
                <w:rFonts w:ascii="Arial Narrow" w:eastAsia="Arial Unicode MS" w:hAnsi="Arial Narrow" w:cstheme="minorHAnsi"/>
                <w:sz w:val="28"/>
                <w:szCs w:val="28"/>
                <w:lang w:eastAsia="es-ES"/>
              </w:rPr>
              <w:t xml:space="preserve"> </w:t>
            </w:r>
          </w:p>
        </w:tc>
      </w:tr>
      <w:tr w:rsidR="00732745" w:rsidRPr="004954B5" w14:paraId="59063E46"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2274A8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Centro de Atención Médica Inmediata Cami Perseverancia </w:t>
            </w:r>
          </w:p>
        </w:tc>
        <w:tc>
          <w:tcPr>
            <w:tcW w:w="515" w:type="pct"/>
            <w:tcBorders>
              <w:top w:val="outset" w:sz="6" w:space="0" w:color="auto"/>
              <w:left w:val="outset" w:sz="6" w:space="0" w:color="auto"/>
              <w:bottom w:val="outset" w:sz="6" w:space="0" w:color="auto"/>
              <w:right w:val="outset" w:sz="6" w:space="0" w:color="auto"/>
            </w:tcBorders>
            <w:hideMark/>
          </w:tcPr>
          <w:p w14:paraId="0861D89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2CBE9BE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2770BE1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5 # 33A - 45 </w:t>
            </w:r>
          </w:p>
        </w:tc>
        <w:tc>
          <w:tcPr>
            <w:tcW w:w="503" w:type="pct"/>
            <w:tcBorders>
              <w:top w:val="outset" w:sz="6" w:space="0" w:color="auto"/>
              <w:left w:val="outset" w:sz="6" w:space="0" w:color="auto"/>
              <w:bottom w:val="outset" w:sz="6" w:space="0" w:color="auto"/>
              <w:right w:val="outset" w:sz="6" w:space="0" w:color="auto"/>
            </w:tcBorders>
            <w:hideMark/>
          </w:tcPr>
          <w:p w14:paraId="2B39873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3201609 </w:t>
            </w:r>
          </w:p>
        </w:tc>
      </w:tr>
      <w:tr w:rsidR="00732745" w:rsidRPr="004954B5" w14:paraId="485B9710"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F8FDAB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Centro de Atención Médica Inmediata Cami Santa Librada </w:t>
            </w:r>
          </w:p>
        </w:tc>
        <w:tc>
          <w:tcPr>
            <w:tcW w:w="515" w:type="pct"/>
            <w:tcBorders>
              <w:top w:val="outset" w:sz="6" w:space="0" w:color="auto"/>
              <w:left w:val="outset" w:sz="6" w:space="0" w:color="auto"/>
              <w:bottom w:val="outset" w:sz="6" w:space="0" w:color="auto"/>
              <w:right w:val="outset" w:sz="6" w:space="0" w:color="auto"/>
            </w:tcBorders>
            <w:hideMark/>
          </w:tcPr>
          <w:p w14:paraId="2CC6B62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5E4628C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4496CF0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1C Este # 75 - 51 Sur </w:t>
            </w:r>
          </w:p>
        </w:tc>
        <w:tc>
          <w:tcPr>
            <w:tcW w:w="503" w:type="pct"/>
            <w:tcBorders>
              <w:top w:val="outset" w:sz="6" w:space="0" w:color="auto"/>
              <w:left w:val="outset" w:sz="6" w:space="0" w:color="auto"/>
              <w:bottom w:val="outset" w:sz="6" w:space="0" w:color="auto"/>
              <w:right w:val="outset" w:sz="6" w:space="0" w:color="auto"/>
            </w:tcBorders>
            <w:hideMark/>
          </w:tcPr>
          <w:p w14:paraId="68921C7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2005379 </w:t>
            </w:r>
          </w:p>
        </w:tc>
      </w:tr>
      <w:tr w:rsidR="00732745" w:rsidRPr="004954B5" w14:paraId="0808B0B0"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CBF2EB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Centro Policlínico del Olaya </w:t>
            </w:r>
          </w:p>
        </w:tc>
        <w:tc>
          <w:tcPr>
            <w:tcW w:w="515" w:type="pct"/>
            <w:tcBorders>
              <w:top w:val="outset" w:sz="6" w:space="0" w:color="auto"/>
              <w:left w:val="outset" w:sz="6" w:space="0" w:color="auto"/>
              <w:bottom w:val="outset" w:sz="6" w:space="0" w:color="auto"/>
              <w:right w:val="outset" w:sz="6" w:space="0" w:color="auto"/>
            </w:tcBorders>
            <w:hideMark/>
          </w:tcPr>
          <w:p w14:paraId="4D70A7A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75DD9FD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249EEF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21 # 22 - 66 Sur </w:t>
            </w:r>
          </w:p>
        </w:tc>
        <w:tc>
          <w:tcPr>
            <w:tcW w:w="503" w:type="pct"/>
            <w:tcBorders>
              <w:top w:val="outset" w:sz="6" w:space="0" w:color="auto"/>
              <w:left w:val="outset" w:sz="6" w:space="0" w:color="auto"/>
              <w:bottom w:val="outset" w:sz="6" w:space="0" w:color="auto"/>
              <w:right w:val="outset" w:sz="6" w:space="0" w:color="auto"/>
            </w:tcBorders>
            <w:hideMark/>
          </w:tcPr>
          <w:p w14:paraId="79608CD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3612888 </w:t>
            </w:r>
          </w:p>
        </w:tc>
      </w:tr>
      <w:tr w:rsidR="00732745" w:rsidRPr="004954B5" w14:paraId="7D1F3C1F"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06EFE9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Bogotá S. A. </w:t>
            </w:r>
          </w:p>
        </w:tc>
        <w:tc>
          <w:tcPr>
            <w:tcW w:w="515" w:type="pct"/>
            <w:tcBorders>
              <w:top w:val="outset" w:sz="6" w:space="0" w:color="auto"/>
              <w:left w:val="outset" w:sz="6" w:space="0" w:color="auto"/>
              <w:bottom w:val="outset" w:sz="6" w:space="0" w:color="auto"/>
              <w:right w:val="outset" w:sz="6" w:space="0" w:color="auto"/>
            </w:tcBorders>
            <w:hideMark/>
          </w:tcPr>
          <w:p w14:paraId="4D2AD37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7EFF041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184D0FB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17 # 12 - 65 </w:t>
            </w:r>
          </w:p>
        </w:tc>
        <w:tc>
          <w:tcPr>
            <w:tcW w:w="503" w:type="pct"/>
            <w:tcBorders>
              <w:top w:val="outset" w:sz="6" w:space="0" w:color="auto"/>
              <w:left w:val="outset" w:sz="6" w:space="0" w:color="auto"/>
              <w:bottom w:val="outset" w:sz="6" w:space="0" w:color="auto"/>
              <w:right w:val="outset" w:sz="6" w:space="0" w:color="auto"/>
            </w:tcBorders>
            <w:hideMark/>
          </w:tcPr>
          <w:p w14:paraId="5F5FE69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3410648 </w:t>
            </w:r>
          </w:p>
        </w:tc>
      </w:tr>
      <w:tr w:rsidR="00732745" w:rsidRPr="004954B5" w14:paraId="578112BC"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25273B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Colsanitas S. A. </w:t>
            </w:r>
          </w:p>
        </w:tc>
        <w:tc>
          <w:tcPr>
            <w:tcW w:w="515" w:type="pct"/>
            <w:tcBorders>
              <w:top w:val="outset" w:sz="6" w:space="0" w:color="auto"/>
              <w:left w:val="outset" w:sz="6" w:space="0" w:color="auto"/>
              <w:bottom w:val="outset" w:sz="6" w:space="0" w:color="auto"/>
              <w:right w:val="outset" w:sz="6" w:space="0" w:color="auto"/>
            </w:tcBorders>
            <w:hideMark/>
          </w:tcPr>
          <w:p w14:paraId="202DF01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D60C6E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24BB3AE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31 # 125A - 23 </w:t>
            </w:r>
          </w:p>
        </w:tc>
        <w:tc>
          <w:tcPr>
            <w:tcW w:w="503" w:type="pct"/>
            <w:tcBorders>
              <w:top w:val="outset" w:sz="6" w:space="0" w:color="auto"/>
              <w:left w:val="outset" w:sz="6" w:space="0" w:color="auto"/>
              <w:bottom w:val="outset" w:sz="6" w:space="0" w:color="auto"/>
              <w:right w:val="outset" w:sz="6" w:space="0" w:color="auto"/>
            </w:tcBorders>
            <w:hideMark/>
          </w:tcPr>
          <w:p w14:paraId="3DCF5F2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5330466 </w:t>
            </w:r>
          </w:p>
        </w:tc>
      </w:tr>
      <w:tr w:rsidR="00732745" w:rsidRPr="004954B5" w14:paraId="712ED301"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DB8946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 la Mujer S. A. </w:t>
            </w:r>
          </w:p>
        </w:tc>
        <w:tc>
          <w:tcPr>
            <w:tcW w:w="515" w:type="pct"/>
            <w:tcBorders>
              <w:top w:val="outset" w:sz="6" w:space="0" w:color="auto"/>
              <w:left w:val="outset" w:sz="6" w:space="0" w:color="auto"/>
              <w:bottom w:val="outset" w:sz="6" w:space="0" w:color="auto"/>
              <w:right w:val="outset" w:sz="6" w:space="0" w:color="auto"/>
            </w:tcBorders>
            <w:hideMark/>
          </w:tcPr>
          <w:p w14:paraId="7D22390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4F2232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83A3FF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21 # 91 - 17 </w:t>
            </w:r>
          </w:p>
        </w:tc>
        <w:tc>
          <w:tcPr>
            <w:tcW w:w="503" w:type="pct"/>
            <w:tcBorders>
              <w:top w:val="outset" w:sz="6" w:space="0" w:color="auto"/>
              <w:left w:val="outset" w:sz="6" w:space="0" w:color="auto"/>
              <w:bottom w:val="outset" w:sz="6" w:space="0" w:color="auto"/>
              <w:right w:val="outset" w:sz="6" w:space="0" w:color="auto"/>
            </w:tcBorders>
            <w:hideMark/>
          </w:tcPr>
          <w:p w14:paraId="6DB5C40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6161799 </w:t>
            </w:r>
          </w:p>
        </w:tc>
      </w:tr>
      <w:tr w:rsidR="00732745" w:rsidRPr="004954B5" w14:paraId="726DD2AC"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C61B4B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 Marly S. A. </w:t>
            </w:r>
          </w:p>
        </w:tc>
        <w:tc>
          <w:tcPr>
            <w:tcW w:w="515" w:type="pct"/>
            <w:tcBorders>
              <w:top w:val="outset" w:sz="6" w:space="0" w:color="auto"/>
              <w:left w:val="outset" w:sz="6" w:space="0" w:color="auto"/>
              <w:bottom w:val="outset" w:sz="6" w:space="0" w:color="auto"/>
              <w:right w:val="outset" w:sz="6" w:space="0" w:color="auto"/>
            </w:tcBorders>
            <w:hideMark/>
          </w:tcPr>
          <w:p w14:paraId="3B5DB05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4438CE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E80EE0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50 # 9 - 67 </w:t>
            </w:r>
          </w:p>
        </w:tc>
        <w:tc>
          <w:tcPr>
            <w:tcW w:w="503" w:type="pct"/>
            <w:tcBorders>
              <w:top w:val="outset" w:sz="6" w:space="0" w:color="auto"/>
              <w:left w:val="outset" w:sz="6" w:space="0" w:color="auto"/>
              <w:bottom w:val="outset" w:sz="6" w:space="0" w:color="auto"/>
              <w:right w:val="outset" w:sz="6" w:space="0" w:color="auto"/>
            </w:tcBorders>
            <w:hideMark/>
          </w:tcPr>
          <w:p w14:paraId="33377AC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2871020 </w:t>
            </w:r>
          </w:p>
        </w:tc>
      </w:tr>
      <w:tr w:rsidR="00732745" w:rsidRPr="004954B5" w14:paraId="0C411EED"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A37FB0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 Occidente Ltda. </w:t>
            </w:r>
          </w:p>
        </w:tc>
        <w:tc>
          <w:tcPr>
            <w:tcW w:w="515" w:type="pct"/>
            <w:tcBorders>
              <w:top w:val="outset" w:sz="6" w:space="0" w:color="auto"/>
              <w:left w:val="outset" w:sz="6" w:space="0" w:color="auto"/>
              <w:bottom w:val="outset" w:sz="6" w:space="0" w:color="auto"/>
              <w:right w:val="outset" w:sz="6" w:space="0" w:color="auto"/>
            </w:tcBorders>
            <w:hideMark/>
          </w:tcPr>
          <w:p w14:paraId="50A6472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603CC7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2AC8381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Las Américas # 71C - 29 </w:t>
            </w:r>
          </w:p>
        </w:tc>
        <w:tc>
          <w:tcPr>
            <w:tcW w:w="503" w:type="pct"/>
            <w:tcBorders>
              <w:top w:val="outset" w:sz="6" w:space="0" w:color="auto"/>
              <w:left w:val="outset" w:sz="6" w:space="0" w:color="auto"/>
              <w:bottom w:val="outset" w:sz="6" w:space="0" w:color="auto"/>
              <w:right w:val="outset" w:sz="6" w:space="0" w:color="auto"/>
            </w:tcBorders>
            <w:hideMark/>
          </w:tcPr>
          <w:p w14:paraId="5E1CA70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4254620 </w:t>
            </w:r>
          </w:p>
        </w:tc>
      </w:tr>
      <w:tr w:rsidR="00732745" w:rsidRPr="004954B5" w14:paraId="2848BE96"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94C19F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del Country Ltda. </w:t>
            </w:r>
          </w:p>
        </w:tc>
        <w:tc>
          <w:tcPr>
            <w:tcW w:w="515" w:type="pct"/>
            <w:tcBorders>
              <w:top w:val="outset" w:sz="6" w:space="0" w:color="auto"/>
              <w:left w:val="outset" w:sz="6" w:space="0" w:color="auto"/>
              <w:bottom w:val="outset" w:sz="6" w:space="0" w:color="auto"/>
              <w:right w:val="outset" w:sz="6" w:space="0" w:color="auto"/>
            </w:tcBorders>
            <w:hideMark/>
          </w:tcPr>
          <w:p w14:paraId="378D684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46E6718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119E9DB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15 # 84 - 13 </w:t>
            </w:r>
          </w:p>
        </w:tc>
        <w:tc>
          <w:tcPr>
            <w:tcW w:w="503" w:type="pct"/>
            <w:tcBorders>
              <w:top w:val="outset" w:sz="6" w:space="0" w:color="auto"/>
              <w:left w:val="outset" w:sz="6" w:space="0" w:color="auto"/>
              <w:bottom w:val="outset" w:sz="6" w:space="0" w:color="auto"/>
              <w:right w:val="outset" w:sz="6" w:space="0" w:color="auto"/>
            </w:tcBorders>
            <w:hideMark/>
          </w:tcPr>
          <w:p w14:paraId="0D16370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5300470 </w:t>
            </w:r>
          </w:p>
        </w:tc>
      </w:tr>
      <w:tr w:rsidR="00732745" w:rsidRPr="004954B5" w14:paraId="647E935E"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9C4543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del Niño Jorge Bejarano </w:t>
            </w:r>
          </w:p>
        </w:tc>
        <w:tc>
          <w:tcPr>
            <w:tcW w:w="515" w:type="pct"/>
            <w:tcBorders>
              <w:top w:val="outset" w:sz="6" w:space="0" w:color="auto"/>
              <w:left w:val="outset" w:sz="6" w:space="0" w:color="auto"/>
              <w:bottom w:val="outset" w:sz="6" w:space="0" w:color="auto"/>
              <w:right w:val="outset" w:sz="6" w:space="0" w:color="auto"/>
            </w:tcBorders>
            <w:hideMark/>
          </w:tcPr>
          <w:p w14:paraId="4BDE8B2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338D4F9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4F32B6A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40 # 48A - 95 </w:t>
            </w:r>
          </w:p>
        </w:tc>
        <w:tc>
          <w:tcPr>
            <w:tcW w:w="503" w:type="pct"/>
            <w:tcBorders>
              <w:top w:val="outset" w:sz="6" w:space="0" w:color="auto"/>
              <w:left w:val="outset" w:sz="6" w:space="0" w:color="auto"/>
              <w:bottom w:val="outset" w:sz="6" w:space="0" w:color="auto"/>
              <w:right w:val="outset" w:sz="6" w:space="0" w:color="auto"/>
            </w:tcBorders>
            <w:hideMark/>
          </w:tcPr>
          <w:p w14:paraId="679544D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2219077 </w:t>
            </w:r>
          </w:p>
        </w:tc>
      </w:tr>
      <w:tr w:rsidR="00732745" w:rsidRPr="004954B5" w14:paraId="1252BE83"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6E85DE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del Restrepo Ltda. </w:t>
            </w:r>
          </w:p>
        </w:tc>
        <w:tc>
          <w:tcPr>
            <w:tcW w:w="515" w:type="pct"/>
            <w:tcBorders>
              <w:top w:val="outset" w:sz="6" w:space="0" w:color="auto"/>
              <w:left w:val="outset" w:sz="6" w:space="0" w:color="auto"/>
              <w:bottom w:val="outset" w:sz="6" w:space="0" w:color="auto"/>
              <w:right w:val="outset" w:sz="6" w:space="0" w:color="auto"/>
            </w:tcBorders>
            <w:hideMark/>
          </w:tcPr>
          <w:p w14:paraId="7B666DA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238AB07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1AA0694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18 # 16 - 39 Sur </w:t>
            </w:r>
          </w:p>
        </w:tc>
        <w:tc>
          <w:tcPr>
            <w:tcW w:w="503" w:type="pct"/>
            <w:tcBorders>
              <w:top w:val="outset" w:sz="6" w:space="0" w:color="auto"/>
              <w:left w:val="outset" w:sz="6" w:space="0" w:color="auto"/>
              <w:bottom w:val="outset" w:sz="6" w:space="0" w:color="auto"/>
              <w:right w:val="outset" w:sz="6" w:space="0" w:color="auto"/>
            </w:tcBorders>
            <w:hideMark/>
          </w:tcPr>
          <w:p w14:paraId="16F3641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3663302 </w:t>
            </w:r>
          </w:p>
        </w:tc>
      </w:tr>
      <w:tr w:rsidR="00732745" w:rsidRPr="004954B5" w14:paraId="5BB4B80D"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B63755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El Bosque Ltda. </w:t>
            </w:r>
          </w:p>
        </w:tc>
        <w:tc>
          <w:tcPr>
            <w:tcW w:w="515" w:type="pct"/>
            <w:tcBorders>
              <w:top w:val="outset" w:sz="6" w:space="0" w:color="auto"/>
              <w:left w:val="outset" w:sz="6" w:space="0" w:color="auto"/>
              <w:bottom w:val="outset" w:sz="6" w:space="0" w:color="auto"/>
              <w:right w:val="outset" w:sz="6" w:space="0" w:color="auto"/>
            </w:tcBorders>
            <w:hideMark/>
          </w:tcPr>
          <w:p w14:paraId="019A5F7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A4CC9D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0EE8421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134 # 12 - 55 </w:t>
            </w:r>
          </w:p>
        </w:tc>
        <w:tc>
          <w:tcPr>
            <w:tcW w:w="503" w:type="pct"/>
            <w:tcBorders>
              <w:top w:val="outset" w:sz="6" w:space="0" w:color="auto"/>
              <w:left w:val="outset" w:sz="6" w:space="0" w:color="auto"/>
              <w:bottom w:val="outset" w:sz="6" w:space="0" w:color="auto"/>
              <w:right w:val="outset" w:sz="6" w:space="0" w:color="auto"/>
            </w:tcBorders>
            <w:hideMark/>
          </w:tcPr>
          <w:p w14:paraId="7F3CD49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2740577 </w:t>
            </w:r>
          </w:p>
        </w:tc>
      </w:tr>
      <w:tr w:rsidR="00732745" w:rsidRPr="004954B5" w14:paraId="6904023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F05B17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El Nogal Ltda. </w:t>
            </w:r>
          </w:p>
        </w:tc>
        <w:tc>
          <w:tcPr>
            <w:tcW w:w="515" w:type="pct"/>
            <w:tcBorders>
              <w:top w:val="outset" w:sz="6" w:space="0" w:color="auto"/>
              <w:left w:val="outset" w:sz="6" w:space="0" w:color="auto"/>
              <w:bottom w:val="outset" w:sz="6" w:space="0" w:color="auto"/>
              <w:right w:val="outset" w:sz="6" w:space="0" w:color="auto"/>
            </w:tcBorders>
            <w:hideMark/>
          </w:tcPr>
          <w:p w14:paraId="587563B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2A80372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13CFD54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14 # 76 - 36 </w:t>
            </w:r>
          </w:p>
        </w:tc>
        <w:tc>
          <w:tcPr>
            <w:tcW w:w="503" w:type="pct"/>
            <w:tcBorders>
              <w:top w:val="outset" w:sz="6" w:space="0" w:color="auto"/>
              <w:left w:val="outset" w:sz="6" w:space="0" w:color="auto"/>
              <w:bottom w:val="outset" w:sz="6" w:space="0" w:color="auto"/>
              <w:right w:val="outset" w:sz="6" w:space="0" w:color="auto"/>
            </w:tcBorders>
            <w:hideMark/>
          </w:tcPr>
          <w:p w14:paraId="27364BB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2368258 </w:t>
            </w:r>
          </w:p>
        </w:tc>
      </w:tr>
      <w:tr w:rsidR="00732745" w:rsidRPr="004954B5" w14:paraId="5D36EECF"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9D634E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Federman </w:t>
            </w:r>
          </w:p>
        </w:tc>
        <w:tc>
          <w:tcPr>
            <w:tcW w:w="515" w:type="pct"/>
            <w:tcBorders>
              <w:top w:val="outset" w:sz="6" w:space="0" w:color="auto"/>
              <w:left w:val="outset" w:sz="6" w:space="0" w:color="auto"/>
              <w:bottom w:val="outset" w:sz="6" w:space="0" w:color="auto"/>
              <w:right w:val="outset" w:sz="6" w:space="0" w:color="auto"/>
            </w:tcBorders>
            <w:hideMark/>
          </w:tcPr>
          <w:p w14:paraId="09B74BF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57EB283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37290C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58 A # 37 - </w:t>
            </w:r>
            <w:r w:rsidRPr="004954B5">
              <w:rPr>
                <w:rFonts w:ascii="Arial Narrow" w:eastAsia="Arial Unicode MS" w:hAnsi="Arial Narrow" w:cstheme="minorHAnsi"/>
                <w:sz w:val="28"/>
                <w:szCs w:val="28"/>
                <w:lang w:eastAsia="es-ES"/>
              </w:rPr>
              <w:lastRenderedPageBreak/>
              <w:t xml:space="preserve">10 </w:t>
            </w:r>
          </w:p>
        </w:tc>
        <w:tc>
          <w:tcPr>
            <w:tcW w:w="503" w:type="pct"/>
            <w:tcBorders>
              <w:top w:val="outset" w:sz="6" w:space="0" w:color="auto"/>
              <w:left w:val="outset" w:sz="6" w:space="0" w:color="auto"/>
              <w:bottom w:val="outset" w:sz="6" w:space="0" w:color="auto"/>
              <w:right w:val="outset" w:sz="6" w:space="0" w:color="auto"/>
            </w:tcBorders>
            <w:hideMark/>
          </w:tcPr>
          <w:p w14:paraId="0D2846F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lastRenderedPageBreak/>
              <w:t xml:space="preserve">2213400 </w:t>
            </w:r>
          </w:p>
        </w:tc>
      </w:tr>
      <w:tr w:rsidR="00732745" w:rsidRPr="004954B5" w14:paraId="1820CA4A"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F7451D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lastRenderedPageBreak/>
              <w:t xml:space="preserve">Clínica Fundadores </w:t>
            </w:r>
          </w:p>
        </w:tc>
        <w:tc>
          <w:tcPr>
            <w:tcW w:w="515" w:type="pct"/>
            <w:tcBorders>
              <w:top w:val="outset" w:sz="6" w:space="0" w:color="auto"/>
              <w:left w:val="outset" w:sz="6" w:space="0" w:color="auto"/>
              <w:bottom w:val="outset" w:sz="6" w:space="0" w:color="auto"/>
              <w:right w:val="outset" w:sz="6" w:space="0" w:color="auto"/>
            </w:tcBorders>
            <w:hideMark/>
          </w:tcPr>
          <w:p w14:paraId="4C7397D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0995EA6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574F3C1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39 # 25 - 15 </w:t>
            </w:r>
          </w:p>
        </w:tc>
        <w:tc>
          <w:tcPr>
            <w:tcW w:w="503" w:type="pct"/>
            <w:tcBorders>
              <w:top w:val="outset" w:sz="6" w:space="0" w:color="auto"/>
              <w:left w:val="outset" w:sz="6" w:space="0" w:color="auto"/>
              <w:bottom w:val="outset" w:sz="6" w:space="0" w:color="auto"/>
              <w:right w:val="outset" w:sz="6" w:space="0" w:color="auto"/>
            </w:tcBorders>
            <w:hideMark/>
          </w:tcPr>
          <w:p w14:paraId="15C094F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3350966 </w:t>
            </w:r>
          </w:p>
        </w:tc>
      </w:tr>
      <w:tr w:rsidR="00732745" w:rsidRPr="004954B5" w14:paraId="6C06D327"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CFD2F9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La Inmaculada </w:t>
            </w:r>
          </w:p>
        </w:tc>
        <w:tc>
          <w:tcPr>
            <w:tcW w:w="515" w:type="pct"/>
            <w:tcBorders>
              <w:top w:val="outset" w:sz="6" w:space="0" w:color="auto"/>
              <w:left w:val="outset" w:sz="6" w:space="0" w:color="auto"/>
              <w:bottom w:val="outset" w:sz="6" w:space="0" w:color="auto"/>
              <w:right w:val="outset" w:sz="6" w:space="0" w:color="auto"/>
            </w:tcBorders>
            <w:hideMark/>
          </w:tcPr>
          <w:p w14:paraId="5817318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0CD4166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3F6C721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7 # 68 - 70 </w:t>
            </w:r>
          </w:p>
        </w:tc>
        <w:tc>
          <w:tcPr>
            <w:tcW w:w="503" w:type="pct"/>
            <w:tcBorders>
              <w:top w:val="outset" w:sz="6" w:space="0" w:color="auto"/>
              <w:left w:val="outset" w:sz="6" w:space="0" w:color="auto"/>
              <w:bottom w:val="outset" w:sz="6" w:space="0" w:color="auto"/>
              <w:right w:val="outset" w:sz="6" w:space="0" w:color="auto"/>
            </w:tcBorders>
            <w:hideMark/>
          </w:tcPr>
          <w:p w14:paraId="3E62B6A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3260920 </w:t>
            </w:r>
          </w:p>
        </w:tc>
      </w:tr>
      <w:tr w:rsidR="00732745" w:rsidRPr="004954B5" w14:paraId="627FF57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CDF63D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La Merced </w:t>
            </w:r>
          </w:p>
        </w:tc>
        <w:tc>
          <w:tcPr>
            <w:tcW w:w="515" w:type="pct"/>
            <w:tcBorders>
              <w:top w:val="outset" w:sz="6" w:space="0" w:color="auto"/>
              <w:left w:val="outset" w:sz="6" w:space="0" w:color="auto"/>
              <w:bottom w:val="outset" w:sz="6" w:space="0" w:color="auto"/>
              <w:right w:val="outset" w:sz="6" w:space="0" w:color="auto"/>
            </w:tcBorders>
            <w:hideMark/>
          </w:tcPr>
          <w:p w14:paraId="010740A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0E47E39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6F2F60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26 A # 1B - 15 </w:t>
            </w:r>
          </w:p>
        </w:tc>
        <w:tc>
          <w:tcPr>
            <w:tcW w:w="503" w:type="pct"/>
            <w:tcBorders>
              <w:top w:val="outset" w:sz="6" w:space="0" w:color="auto"/>
              <w:left w:val="outset" w:sz="6" w:space="0" w:color="auto"/>
              <w:bottom w:val="outset" w:sz="6" w:space="0" w:color="auto"/>
              <w:right w:val="outset" w:sz="6" w:space="0" w:color="auto"/>
            </w:tcBorders>
            <w:hideMark/>
          </w:tcPr>
          <w:p w14:paraId="61D5CF5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2084432 </w:t>
            </w:r>
          </w:p>
        </w:tc>
      </w:tr>
      <w:tr w:rsidR="00732745" w:rsidRPr="004954B5" w14:paraId="5221A0E1"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1F91DF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Normandía Ltda. </w:t>
            </w:r>
          </w:p>
        </w:tc>
        <w:tc>
          <w:tcPr>
            <w:tcW w:w="515" w:type="pct"/>
            <w:tcBorders>
              <w:top w:val="outset" w:sz="6" w:space="0" w:color="auto"/>
              <w:left w:val="outset" w:sz="6" w:space="0" w:color="auto"/>
              <w:bottom w:val="outset" w:sz="6" w:space="0" w:color="auto"/>
              <w:right w:val="outset" w:sz="6" w:space="0" w:color="auto"/>
            </w:tcBorders>
            <w:hideMark/>
          </w:tcPr>
          <w:p w14:paraId="2D00567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0102E29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66BC556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73 A # 53 - 04 </w:t>
            </w:r>
          </w:p>
        </w:tc>
        <w:tc>
          <w:tcPr>
            <w:tcW w:w="503" w:type="pct"/>
            <w:tcBorders>
              <w:top w:val="outset" w:sz="6" w:space="0" w:color="auto"/>
              <w:left w:val="outset" w:sz="6" w:space="0" w:color="auto"/>
              <w:bottom w:val="outset" w:sz="6" w:space="0" w:color="auto"/>
              <w:right w:val="outset" w:sz="6" w:space="0" w:color="auto"/>
            </w:tcBorders>
            <w:hideMark/>
          </w:tcPr>
          <w:p w14:paraId="622575B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2633500 </w:t>
            </w:r>
          </w:p>
        </w:tc>
      </w:tr>
      <w:tr w:rsidR="00732745" w:rsidRPr="004954B5" w14:paraId="64171004"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F25C8C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Norte </w:t>
            </w:r>
          </w:p>
        </w:tc>
        <w:tc>
          <w:tcPr>
            <w:tcW w:w="515" w:type="pct"/>
            <w:tcBorders>
              <w:top w:val="outset" w:sz="6" w:space="0" w:color="auto"/>
              <w:left w:val="outset" w:sz="6" w:space="0" w:color="auto"/>
              <w:bottom w:val="outset" w:sz="6" w:space="0" w:color="auto"/>
              <w:right w:val="outset" w:sz="6" w:space="0" w:color="auto"/>
            </w:tcBorders>
            <w:hideMark/>
          </w:tcPr>
          <w:p w14:paraId="1795645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5937782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400A725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22 # 139 - 55/91 </w:t>
            </w:r>
          </w:p>
        </w:tc>
        <w:tc>
          <w:tcPr>
            <w:tcW w:w="503" w:type="pct"/>
            <w:tcBorders>
              <w:top w:val="outset" w:sz="6" w:space="0" w:color="auto"/>
              <w:left w:val="outset" w:sz="6" w:space="0" w:color="auto"/>
              <w:bottom w:val="outset" w:sz="6" w:space="0" w:color="auto"/>
              <w:right w:val="outset" w:sz="6" w:space="0" w:color="auto"/>
            </w:tcBorders>
            <w:hideMark/>
          </w:tcPr>
          <w:p w14:paraId="6BD1A0E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6333011 </w:t>
            </w:r>
          </w:p>
        </w:tc>
      </w:tr>
      <w:tr w:rsidR="00732745" w:rsidRPr="004954B5" w14:paraId="547E9BFC"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3CE4F9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Nuestra Señora de La Paz </w:t>
            </w:r>
          </w:p>
        </w:tc>
        <w:tc>
          <w:tcPr>
            <w:tcW w:w="515" w:type="pct"/>
            <w:tcBorders>
              <w:top w:val="outset" w:sz="6" w:space="0" w:color="auto"/>
              <w:left w:val="outset" w:sz="6" w:space="0" w:color="auto"/>
              <w:bottom w:val="outset" w:sz="6" w:space="0" w:color="auto"/>
              <w:right w:val="outset" w:sz="6" w:space="0" w:color="auto"/>
            </w:tcBorders>
            <w:hideMark/>
          </w:tcPr>
          <w:p w14:paraId="7CCFD0B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4B8697D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057B856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Centenario (Calle 13) # 68F - 25 </w:t>
            </w:r>
          </w:p>
        </w:tc>
        <w:tc>
          <w:tcPr>
            <w:tcW w:w="503" w:type="pct"/>
            <w:tcBorders>
              <w:top w:val="outset" w:sz="6" w:space="0" w:color="auto"/>
              <w:left w:val="outset" w:sz="6" w:space="0" w:color="auto"/>
              <w:bottom w:val="outset" w:sz="6" w:space="0" w:color="auto"/>
              <w:right w:val="outset" w:sz="6" w:space="0" w:color="auto"/>
            </w:tcBorders>
            <w:hideMark/>
          </w:tcPr>
          <w:p w14:paraId="6EB9445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2921277 </w:t>
            </w:r>
          </w:p>
        </w:tc>
      </w:tr>
      <w:tr w:rsidR="00732745" w:rsidRPr="004954B5" w14:paraId="503518D1"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832F42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Nueva </w:t>
            </w:r>
          </w:p>
        </w:tc>
        <w:tc>
          <w:tcPr>
            <w:tcW w:w="515" w:type="pct"/>
            <w:tcBorders>
              <w:top w:val="outset" w:sz="6" w:space="0" w:color="auto"/>
              <w:left w:val="outset" w:sz="6" w:space="0" w:color="auto"/>
              <w:bottom w:val="outset" w:sz="6" w:space="0" w:color="auto"/>
              <w:right w:val="outset" w:sz="6" w:space="0" w:color="auto"/>
            </w:tcBorders>
            <w:hideMark/>
          </w:tcPr>
          <w:p w14:paraId="75CE562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07CD423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6872C6B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45 # 16B - 23 </w:t>
            </w:r>
          </w:p>
        </w:tc>
        <w:tc>
          <w:tcPr>
            <w:tcW w:w="503" w:type="pct"/>
            <w:tcBorders>
              <w:top w:val="outset" w:sz="6" w:space="0" w:color="auto"/>
              <w:left w:val="outset" w:sz="6" w:space="0" w:color="auto"/>
              <w:bottom w:val="outset" w:sz="6" w:space="0" w:color="auto"/>
              <w:right w:val="outset" w:sz="6" w:space="0" w:color="auto"/>
            </w:tcBorders>
            <w:hideMark/>
          </w:tcPr>
          <w:p w14:paraId="163D7EC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2887100 </w:t>
            </w:r>
          </w:p>
        </w:tc>
      </w:tr>
      <w:tr w:rsidR="00732745" w:rsidRPr="004954B5" w14:paraId="38D4F553"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005EE2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Palermo </w:t>
            </w:r>
          </w:p>
        </w:tc>
        <w:tc>
          <w:tcPr>
            <w:tcW w:w="515" w:type="pct"/>
            <w:tcBorders>
              <w:top w:val="outset" w:sz="6" w:space="0" w:color="auto"/>
              <w:left w:val="outset" w:sz="6" w:space="0" w:color="auto"/>
              <w:bottom w:val="outset" w:sz="6" w:space="0" w:color="auto"/>
              <w:right w:val="outset" w:sz="6" w:space="0" w:color="auto"/>
            </w:tcBorders>
            <w:hideMark/>
          </w:tcPr>
          <w:p w14:paraId="1E8F35E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7713949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45375A9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42 # 22 - 05 </w:t>
            </w:r>
          </w:p>
        </w:tc>
        <w:tc>
          <w:tcPr>
            <w:tcW w:w="503" w:type="pct"/>
            <w:tcBorders>
              <w:top w:val="outset" w:sz="6" w:space="0" w:color="auto"/>
              <w:left w:val="outset" w:sz="6" w:space="0" w:color="auto"/>
              <w:bottom w:val="outset" w:sz="6" w:space="0" w:color="auto"/>
              <w:right w:val="outset" w:sz="6" w:space="0" w:color="auto"/>
            </w:tcBorders>
            <w:hideMark/>
          </w:tcPr>
          <w:p w14:paraId="779C0E1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5727777 </w:t>
            </w:r>
          </w:p>
        </w:tc>
      </w:tr>
      <w:tr w:rsidR="00732745" w:rsidRPr="004954B5" w14:paraId="70722483"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CD445E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Partenón Ltda. </w:t>
            </w:r>
          </w:p>
        </w:tc>
        <w:tc>
          <w:tcPr>
            <w:tcW w:w="515" w:type="pct"/>
            <w:tcBorders>
              <w:top w:val="outset" w:sz="6" w:space="0" w:color="auto"/>
              <w:left w:val="outset" w:sz="6" w:space="0" w:color="auto"/>
              <w:bottom w:val="outset" w:sz="6" w:space="0" w:color="auto"/>
              <w:right w:val="outset" w:sz="6" w:space="0" w:color="auto"/>
            </w:tcBorders>
            <w:hideMark/>
          </w:tcPr>
          <w:p w14:paraId="568A4CB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2AED3B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57FDD4C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74 # 76 - 65 </w:t>
            </w:r>
          </w:p>
        </w:tc>
        <w:tc>
          <w:tcPr>
            <w:tcW w:w="503" w:type="pct"/>
            <w:tcBorders>
              <w:top w:val="outset" w:sz="6" w:space="0" w:color="auto"/>
              <w:left w:val="outset" w:sz="6" w:space="0" w:color="auto"/>
              <w:bottom w:val="outset" w:sz="6" w:space="0" w:color="auto"/>
              <w:right w:val="outset" w:sz="6" w:space="0" w:color="auto"/>
            </w:tcBorders>
            <w:hideMark/>
          </w:tcPr>
          <w:p w14:paraId="3FD884F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4306767 </w:t>
            </w:r>
          </w:p>
        </w:tc>
      </w:tr>
      <w:tr w:rsidR="00732745" w:rsidRPr="004954B5" w14:paraId="1B6CE202"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5EFB08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San Diego </w:t>
            </w:r>
          </w:p>
        </w:tc>
        <w:tc>
          <w:tcPr>
            <w:tcW w:w="515" w:type="pct"/>
            <w:tcBorders>
              <w:top w:val="outset" w:sz="6" w:space="0" w:color="auto"/>
              <w:left w:val="outset" w:sz="6" w:space="0" w:color="auto"/>
              <w:bottom w:val="outset" w:sz="6" w:space="0" w:color="auto"/>
              <w:right w:val="outset" w:sz="6" w:space="0" w:color="auto"/>
            </w:tcBorders>
            <w:hideMark/>
          </w:tcPr>
          <w:p w14:paraId="3754C78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4A7813C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B9BDC4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33 # 14 - 37 </w:t>
            </w:r>
          </w:p>
        </w:tc>
        <w:tc>
          <w:tcPr>
            <w:tcW w:w="503" w:type="pct"/>
            <w:tcBorders>
              <w:top w:val="outset" w:sz="6" w:space="0" w:color="auto"/>
              <w:left w:val="outset" w:sz="6" w:space="0" w:color="auto"/>
              <w:bottom w:val="outset" w:sz="6" w:space="0" w:color="auto"/>
              <w:right w:val="outset" w:sz="6" w:space="0" w:color="auto"/>
            </w:tcBorders>
            <w:hideMark/>
          </w:tcPr>
          <w:p w14:paraId="255DD2C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2451511 </w:t>
            </w:r>
          </w:p>
        </w:tc>
      </w:tr>
      <w:tr w:rsidR="00732745" w:rsidRPr="004954B5" w14:paraId="0C2E97F3"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B2730E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San Pedro Claver </w:t>
            </w:r>
          </w:p>
        </w:tc>
        <w:tc>
          <w:tcPr>
            <w:tcW w:w="515" w:type="pct"/>
            <w:tcBorders>
              <w:top w:val="outset" w:sz="6" w:space="0" w:color="auto"/>
              <w:left w:val="outset" w:sz="6" w:space="0" w:color="auto"/>
              <w:bottom w:val="outset" w:sz="6" w:space="0" w:color="auto"/>
              <w:right w:val="outset" w:sz="6" w:space="0" w:color="auto"/>
            </w:tcBorders>
            <w:hideMark/>
          </w:tcPr>
          <w:p w14:paraId="698C076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3C03D89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7A984C0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30 Avenida de Las Américas </w:t>
            </w:r>
          </w:p>
        </w:tc>
        <w:tc>
          <w:tcPr>
            <w:tcW w:w="503" w:type="pct"/>
            <w:tcBorders>
              <w:top w:val="outset" w:sz="6" w:space="0" w:color="auto"/>
              <w:left w:val="outset" w:sz="6" w:space="0" w:color="auto"/>
              <w:bottom w:val="outset" w:sz="6" w:space="0" w:color="auto"/>
              <w:right w:val="outset" w:sz="6" w:space="0" w:color="auto"/>
            </w:tcBorders>
            <w:hideMark/>
          </w:tcPr>
          <w:p w14:paraId="3FAA87F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3689000 </w:t>
            </w:r>
          </w:p>
        </w:tc>
      </w:tr>
      <w:tr w:rsidR="00732745" w:rsidRPr="004954B5" w14:paraId="554D0882"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28805D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Santa Gema </w:t>
            </w:r>
          </w:p>
        </w:tc>
        <w:tc>
          <w:tcPr>
            <w:tcW w:w="515" w:type="pct"/>
            <w:tcBorders>
              <w:top w:val="outset" w:sz="6" w:space="0" w:color="auto"/>
              <w:left w:val="outset" w:sz="6" w:space="0" w:color="auto"/>
              <w:bottom w:val="outset" w:sz="6" w:space="0" w:color="auto"/>
              <w:right w:val="outset" w:sz="6" w:space="0" w:color="auto"/>
            </w:tcBorders>
            <w:hideMark/>
          </w:tcPr>
          <w:p w14:paraId="6755DF2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645EBC5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216C92B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16 # 16 - 80 </w:t>
            </w:r>
          </w:p>
        </w:tc>
        <w:tc>
          <w:tcPr>
            <w:tcW w:w="503" w:type="pct"/>
            <w:tcBorders>
              <w:top w:val="outset" w:sz="6" w:space="0" w:color="auto"/>
              <w:left w:val="outset" w:sz="6" w:space="0" w:color="auto"/>
              <w:bottom w:val="outset" w:sz="6" w:space="0" w:color="auto"/>
              <w:right w:val="outset" w:sz="6" w:space="0" w:color="auto"/>
            </w:tcBorders>
            <w:hideMark/>
          </w:tcPr>
          <w:p w14:paraId="5D45AEB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3345813 </w:t>
            </w:r>
          </w:p>
        </w:tc>
      </w:tr>
      <w:tr w:rsidR="00732745" w:rsidRPr="004954B5" w14:paraId="20902D3F"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74C557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Santa Rosa de Lima </w:t>
            </w:r>
          </w:p>
        </w:tc>
        <w:tc>
          <w:tcPr>
            <w:tcW w:w="515" w:type="pct"/>
            <w:tcBorders>
              <w:top w:val="outset" w:sz="6" w:space="0" w:color="auto"/>
              <w:left w:val="outset" w:sz="6" w:space="0" w:color="auto"/>
              <w:bottom w:val="outset" w:sz="6" w:space="0" w:color="auto"/>
              <w:right w:val="outset" w:sz="6" w:space="0" w:color="auto"/>
            </w:tcBorders>
            <w:hideMark/>
          </w:tcPr>
          <w:p w14:paraId="16789CB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2C1FE49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5E90D70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74 # 20 - 19 </w:t>
            </w:r>
          </w:p>
        </w:tc>
        <w:tc>
          <w:tcPr>
            <w:tcW w:w="503" w:type="pct"/>
            <w:tcBorders>
              <w:top w:val="outset" w:sz="6" w:space="0" w:color="auto"/>
              <w:left w:val="outset" w:sz="6" w:space="0" w:color="auto"/>
              <w:bottom w:val="outset" w:sz="6" w:space="0" w:color="auto"/>
              <w:right w:val="outset" w:sz="6" w:space="0" w:color="auto"/>
            </w:tcBorders>
            <w:hideMark/>
          </w:tcPr>
          <w:p w14:paraId="759642D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2558800 </w:t>
            </w:r>
          </w:p>
        </w:tc>
      </w:tr>
      <w:tr w:rsidR="00732745" w:rsidRPr="004954B5" w14:paraId="702FE73C"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624814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Santo Tomas S. A. </w:t>
            </w:r>
          </w:p>
        </w:tc>
        <w:tc>
          <w:tcPr>
            <w:tcW w:w="515" w:type="pct"/>
            <w:tcBorders>
              <w:top w:val="outset" w:sz="6" w:space="0" w:color="auto"/>
              <w:left w:val="outset" w:sz="6" w:space="0" w:color="auto"/>
              <w:bottom w:val="outset" w:sz="6" w:space="0" w:color="auto"/>
              <w:right w:val="outset" w:sz="6" w:space="0" w:color="auto"/>
            </w:tcBorders>
            <w:hideMark/>
          </w:tcPr>
          <w:p w14:paraId="517FA3B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8B9263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61FBA0F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Transversal 5 # 51A - 46 </w:t>
            </w:r>
          </w:p>
        </w:tc>
        <w:tc>
          <w:tcPr>
            <w:tcW w:w="503" w:type="pct"/>
            <w:tcBorders>
              <w:top w:val="outset" w:sz="6" w:space="0" w:color="auto"/>
              <w:left w:val="outset" w:sz="6" w:space="0" w:color="auto"/>
              <w:bottom w:val="outset" w:sz="6" w:space="0" w:color="auto"/>
              <w:right w:val="outset" w:sz="6" w:space="0" w:color="auto"/>
            </w:tcBorders>
            <w:hideMark/>
          </w:tcPr>
          <w:p w14:paraId="0D5AD1D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2327632 </w:t>
            </w:r>
          </w:p>
        </w:tc>
      </w:tr>
      <w:tr w:rsidR="00732745" w:rsidRPr="004954B5" w14:paraId="01F99C0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8C6DE5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Vascular Navarra </w:t>
            </w:r>
          </w:p>
        </w:tc>
        <w:tc>
          <w:tcPr>
            <w:tcW w:w="515" w:type="pct"/>
            <w:tcBorders>
              <w:top w:val="outset" w:sz="6" w:space="0" w:color="auto"/>
              <w:left w:val="outset" w:sz="6" w:space="0" w:color="auto"/>
              <w:bottom w:val="outset" w:sz="6" w:space="0" w:color="auto"/>
              <w:right w:val="outset" w:sz="6" w:space="0" w:color="auto"/>
            </w:tcBorders>
            <w:hideMark/>
          </w:tcPr>
          <w:p w14:paraId="004D491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FFAA15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Clínica </w:t>
            </w:r>
          </w:p>
        </w:tc>
        <w:tc>
          <w:tcPr>
            <w:tcW w:w="1228" w:type="pct"/>
            <w:tcBorders>
              <w:top w:val="outset" w:sz="6" w:space="0" w:color="auto"/>
              <w:left w:val="outset" w:sz="6" w:space="0" w:color="auto"/>
              <w:bottom w:val="outset" w:sz="6" w:space="0" w:color="auto"/>
              <w:right w:val="outset" w:sz="6" w:space="0" w:color="auto"/>
            </w:tcBorders>
            <w:hideMark/>
          </w:tcPr>
          <w:p w14:paraId="3D0C959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13 # 106 - 30 Autopista Norte </w:t>
            </w:r>
          </w:p>
        </w:tc>
        <w:tc>
          <w:tcPr>
            <w:tcW w:w="503" w:type="pct"/>
            <w:tcBorders>
              <w:top w:val="outset" w:sz="6" w:space="0" w:color="auto"/>
              <w:left w:val="outset" w:sz="6" w:space="0" w:color="auto"/>
              <w:bottom w:val="outset" w:sz="6" w:space="0" w:color="auto"/>
              <w:right w:val="outset" w:sz="6" w:space="0" w:color="auto"/>
            </w:tcBorders>
            <w:hideMark/>
          </w:tcPr>
          <w:p w14:paraId="26D2D9C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5231010 </w:t>
            </w:r>
          </w:p>
        </w:tc>
      </w:tr>
      <w:tr w:rsidR="00732745" w:rsidRPr="004954B5" w14:paraId="5366CA23"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FE3B89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Eusalud Ltda. </w:t>
            </w:r>
          </w:p>
        </w:tc>
        <w:tc>
          <w:tcPr>
            <w:tcW w:w="515" w:type="pct"/>
            <w:tcBorders>
              <w:top w:val="outset" w:sz="6" w:space="0" w:color="auto"/>
              <w:left w:val="outset" w:sz="6" w:space="0" w:color="auto"/>
              <w:bottom w:val="outset" w:sz="6" w:space="0" w:color="auto"/>
              <w:right w:val="outset" w:sz="6" w:space="0" w:color="auto"/>
            </w:tcBorders>
            <w:hideMark/>
          </w:tcPr>
          <w:p w14:paraId="3E2D895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73F9E10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543BE73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53 # 16 - 80 </w:t>
            </w:r>
          </w:p>
        </w:tc>
        <w:tc>
          <w:tcPr>
            <w:tcW w:w="503" w:type="pct"/>
            <w:tcBorders>
              <w:top w:val="outset" w:sz="6" w:space="0" w:color="auto"/>
              <w:left w:val="outset" w:sz="6" w:space="0" w:color="auto"/>
              <w:bottom w:val="outset" w:sz="6" w:space="0" w:color="auto"/>
              <w:right w:val="outset" w:sz="6" w:space="0" w:color="auto"/>
            </w:tcBorders>
            <w:hideMark/>
          </w:tcPr>
          <w:p w14:paraId="1922496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3482415 </w:t>
            </w:r>
          </w:p>
        </w:tc>
      </w:tr>
      <w:tr w:rsidR="00732745" w:rsidRPr="004954B5" w14:paraId="27478433"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96572C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Fundación Abood Shaio </w:t>
            </w:r>
          </w:p>
        </w:tc>
        <w:tc>
          <w:tcPr>
            <w:tcW w:w="515" w:type="pct"/>
            <w:tcBorders>
              <w:top w:val="outset" w:sz="6" w:space="0" w:color="auto"/>
              <w:left w:val="outset" w:sz="6" w:space="0" w:color="auto"/>
              <w:bottom w:val="outset" w:sz="6" w:space="0" w:color="auto"/>
              <w:right w:val="outset" w:sz="6" w:space="0" w:color="auto"/>
            </w:tcBorders>
            <w:hideMark/>
          </w:tcPr>
          <w:p w14:paraId="33F078B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B5397B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40F0FB4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54 # 104 - 50 </w:t>
            </w:r>
          </w:p>
        </w:tc>
        <w:tc>
          <w:tcPr>
            <w:tcW w:w="503" w:type="pct"/>
            <w:tcBorders>
              <w:top w:val="outset" w:sz="6" w:space="0" w:color="auto"/>
              <w:left w:val="outset" w:sz="6" w:space="0" w:color="auto"/>
              <w:bottom w:val="outset" w:sz="6" w:space="0" w:color="auto"/>
              <w:right w:val="outset" w:sz="6" w:space="0" w:color="auto"/>
            </w:tcBorders>
            <w:hideMark/>
          </w:tcPr>
          <w:p w14:paraId="77E5004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2717303 </w:t>
            </w:r>
          </w:p>
        </w:tc>
      </w:tr>
      <w:tr w:rsidR="00732745" w:rsidRPr="004954B5" w14:paraId="53B3511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DA7503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lastRenderedPageBreak/>
              <w:t xml:space="preserve">Fundación Cardio Infantil de Cardiología </w:t>
            </w:r>
          </w:p>
        </w:tc>
        <w:tc>
          <w:tcPr>
            <w:tcW w:w="515" w:type="pct"/>
            <w:tcBorders>
              <w:top w:val="outset" w:sz="6" w:space="0" w:color="auto"/>
              <w:left w:val="outset" w:sz="6" w:space="0" w:color="auto"/>
              <w:bottom w:val="outset" w:sz="6" w:space="0" w:color="auto"/>
              <w:right w:val="outset" w:sz="6" w:space="0" w:color="auto"/>
            </w:tcBorders>
            <w:hideMark/>
          </w:tcPr>
          <w:p w14:paraId="16BC8CC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5A7220A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675CCAB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163 A # 28 - 60 </w:t>
            </w:r>
          </w:p>
        </w:tc>
        <w:tc>
          <w:tcPr>
            <w:tcW w:w="503" w:type="pct"/>
            <w:tcBorders>
              <w:top w:val="outset" w:sz="6" w:space="0" w:color="auto"/>
              <w:left w:val="outset" w:sz="6" w:space="0" w:color="auto"/>
              <w:bottom w:val="outset" w:sz="6" w:space="0" w:color="auto"/>
              <w:right w:val="outset" w:sz="6" w:space="0" w:color="auto"/>
            </w:tcBorders>
            <w:hideMark/>
          </w:tcPr>
          <w:p w14:paraId="6DD9B2F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6797979 </w:t>
            </w:r>
          </w:p>
        </w:tc>
      </w:tr>
      <w:tr w:rsidR="00732745" w:rsidRPr="004954B5" w14:paraId="63B77EF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13AFBB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Fundación Clínica de Maternidad David Restrepo </w:t>
            </w:r>
          </w:p>
        </w:tc>
        <w:tc>
          <w:tcPr>
            <w:tcW w:w="515" w:type="pct"/>
            <w:tcBorders>
              <w:top w:val="outset" w:sz="6" w:space="0" w:color="auto"/>
              <w:left w:val="outset" w:sz="6" w:space="0" w:color="auto"/>
              <w:bottom w:val="outset" w:sz="6" w:space="0" w:color="auto"/>
              <w:right w:val="outset" w:sz="6" w:space="0" w:color="auto"/>
            </w:tcBorders>
            <w:hideMark/>
          </w:tcPr>
          <w:p w14:paraId="6ED811F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72372E0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49EE1DB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10 # 61 - 06 </w:t>
            </w:r>
          </w:p>
        </w:tc>
        <w:tc>
          <w:tcPr>
            <w:tcW w:w="503" w:type="pct"/>
            <w:tcBorders>
              <w:top w:val="outset" w:sz="6" w:space="0" w:color="auto"/>
              <w:left w:val="outset" w:sz="6" w:space="0" w:color="auto"/>
              <w:bottom w:val="outset" w:sz="6" w:space="0" w:color="auto"/>
              <w:right w:val="outset" w:sz="6" w:space="0" w:color="auto"/>
            </w:tcBorders>
            <w:hideMark/>
          </w:tcPr>
          <w:p w14:paraId="4EF68E2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3451323 </w:t>
            </w:r>
          </w:p>
        </w:tc>
      </w:tr>
      <w:tr w:rsidR="00732745" w:rsidRPr="004954B5" w14:paraId="31E3D209"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18F016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Fundación Clínica Hospital Juan N. Corpas y Centros Asistenciales </w:t>
            </w:r>
          </w:p>
        </w:tc>
        <w:tc>
          <w:tcPr>
            <w:tcW w:w="515" w:type="pct"/>
            <w:tcBorders>
              <w:top w:val="outset" w:sz="6" w:space="0" w:color="auto"/>
              <w:left w:val="outset" w:sz="6" w:space="0" w:color="auto"/>
              <w:bottom w:val="outset" w:sz="6" w:space="0" w:color="auto"/>
              <w:right w:val="outset" w:sz="6" w:space="0" w:color="auto"/>
            </w:tcBorders>
            <w:hideMark/>
          </w:tcPr>
          <w:p w14:paraId="3634C7C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1E1A39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684EBB5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Corpas Km 3 Suba </w:t>
            </w:r>
          </w:p>
        </w:tc>
        <w:tc>
          <w:tcPr>
            <w:tcW w:w="503" w:type="pct"/>
            <w:tcBorders>
              <w:top w:val="outset" w:sz="6" w:space="0" w:color="auto"/>
              <w:left w:val="outset" w:sz="6" w:space="0" w:color="auto"/>
              <w:bottom w:val="outset" w:sz="6" w:space="0" w:color="auto"/>
              <w:right w:val="outset" w:sz="6" w:space="0" w:color="auto"/>
            </w:tcBorders>
            <w:hideMark/>
          </w:tcPr>
          <w:p w14:paraId="2F74E0E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6840188 </w:t>
            </w:r>
          </w:p>
        </w:tc>
      </w:tr>
      <w:tr w:rsidR="00732745" w:rsidRPr="004954B5" w14:paraId="4821DEAC"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BFD62E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1Fundación Instituto Neurológico de Colombia </w:t>
            </w:r>
          </w:p>
        </w:tc>
        <w:tc>
          <w:tcPr>
            <w:tcW w:w="515" w:type="pct"/>
            <w:tcBorders>
              <w:top w:val="outset" w:sz="6" w:space="0" w:color="auto"/>
              <w:left w:val="outset" w:sz="6" w:space="0" w:color="auto"/>
              <w:bottom w:val="outset" w:sz="6" w:space="0" w:color="auto"/>
              <w:right w:val="outset" w:sz="6" w:space="0" w:color="auto"/>
            </w:tcBorders>
            <w:hideMark/>
          </w:tcPr>
          <w:p w14:paraId="12C75A1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04D8AE2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079CE62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Transversal 4 # 42 - 00 </w:t>
            </w:r>
          </w:p>
        </w:tc>
        <w:tc>
          <w:tcPr>
            <w:tcW w:w="503" w:type="pct"/>
            <w:tcBorders>
              <w:top w:val="outset" w:sz="6" w:space="0" w:color="auto"/>
              <w:left w:val="outset" w:sz="6" w:space="0" w:color="auto"/>
              <w:bottom w:val="outset" w:sz="6" w:space="0" w:color="auto"/>
              <w:right w:val="outset" w:sz="6" w:space="0" w:color="auto"/>
            </w:tcBorders>
            <w:hideMark/>
          </w:tcPr>
          <w:p w14:paraId="2937436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2877700 </w:t>
            </w:r>
          </w:p>
        </w:tc>
      </w:tr>
      <w:tr w:rsidR="00732745" w:rsidRPr="004954B5" w14:paraId="5069D930"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66849E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Fundación Santa Fe de Bogotá </w:t>
            </w:r>
          </w:p>
        </w:tc>
        <w:tc>
          <w:tcPr>
            <w:tcW w:w="515" w:type="pct"/>
            <w:tcBorders>
              <w:top w:val="outset" w:sz="6" w:space="0" w:color="auto"/>
              <w:left w:val="outset" w:sz="6" w:space="0" w:color="auto"/>
              <w:bottom w:val="outset" w:sz="6" w:space="0" w:color="auto"/>
              <w:right w:val="outset" w:sz="6" w:space="0" w:color="auto"/>
            </w:tcBorders>
            <w:hideMark/>
          </w:tcPr>
          <w:p w14:paraId="79E8A99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6DBFE5C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75DF7D0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116 # 9 - 02 </w:t>
            </w:r>
          </w:p>
        </w:tc>
        <w:tc>
          <w:tcPr>
            <w:tcW w:w="503" w:type="pct"/>
            <w:tcBorders>
              <w:top w:val="outset" w:sz="6" w:space="0" w:color="auto"/>
              <w:left w:val="outset" w:sz="6" w:space="0" w:color="auto"/>
              <w:bottom w:val="outset" w:sz="6" w:space="0" w:color="auto"/>
              <w:right w:val="outset" w:sz="6" w:space="0" w:color="auto"/>
            </w:tcBorders>
            <w:hideMark/>
          </w:tcPr>
          <w:p w14:paraId="19CC5F1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6293066 </w:t>
            </w:r>
          </w:p>
        </w:tc>
      </w:tr>
      <w:tr w:rsidR="00732745" w:rsidRPr="004954B5" w14:paraId="75228873"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7BDF7B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Central de la Policía Nacional. </w:t>
            </w:r>
          </w:p>
        </w:tc>
        <w:tc>
          <w:tcPr>
            <w:tcW w:w="515" w:type="pct"/>
            <w:tcBorders>
              <w:top w:val="outset" w:sz="6" w:space="0" w:color="auto"/>
              <w:left w:val="outset" w:sz="6" w:space="0" w:color="auto"/>
              <w:bottom w:val="outset" w:sz="6" w:space="0" w:color="auto"/>
              <w:right w:val="outset" w:sz="6" w:space="0" w:color="auto"/>
            </w:tcBorders>
            <w:hideMark/>
          </w:tcPr>
          <w:p w14:paraId="1DD58CF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48E876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0AED247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Transversal 45 # 40 - 11 </w:t>
            </w:r>
          </w:p>
        </w:tc>
        <w:tc>
          <w:tcPr>
            <w:tcW w:w="503" w:type="pct"/>
            <w:tcBorders>
              <w:top w:val="outset" w:sz="6" w:space="0" w:color="auto"/>
              <w:left w:val="outset" w:sz="6" w:space="0" w:color="auto"/>
              <w:bottom w:val="outset" w:sz="6" w:space="0" w:color="auto"/>
              <w:right w:val="outset" w:sz="6" w:space="0" w:color="auto"/>
            </w:tcBorders>
            <w:hideMark/>
          </w:tcPr>
          <w:p w14:paraId="469C4C2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5979096 </w:t>
            </w:r>
          </w:p>
        </w:tc>
      </w:tr>
      <w:tr w:rsidR="00732745" w:rsidRPr="004954B5" w14:paraId="2B136DA8"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48D98F8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Bosa </w:t>
            </w:r>
          </w:p>
        </w:tc>
        <w:tc>
          <w:tcPr>
            <w:tcW w:w="515" w:type="pct"/>
            <w:tcBorders>
              <w:top w:val="outset" w:sz="6" w:space="0" w:color="auto"/>
              <w:left w:val="outset" w:sz="6" w:space="0" w:color="auto"/>
              <w:bottom w:val="outset" w:sz="6" w:space="0" w:color="auto"/>
              <w:right w:val="outset" w:sz="6" w:space="0" w:color="auto"/>
            </w:tcBorders>
            <w:hideMark/>
          </w:tcPr>
          <w:p w14:paraId="5D63E94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5CFA6F8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0E95D3E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10 # 10 - 82 Bosa </w:t>
            </w:r>
          </w:p>
        </w:tc>
        <w:tc>
          <w:tcPr>
            <w:tcW w:w="503" w:type="pct"/>
            <w:tcBorders>
              <w:top w:val="outset" w:sz="6" w:space="0" w:color="auto"/>
              <w:left w:val="outset" w:sz="6" w:space="0" w:color="auto"/>
              <w:bottom w:val="outset" w:sz="6" w:space="0" w:color="auto"/>
              <w:right w:val="outset" w:sz="6" w:space="0" w:color="auto"/>
            </w:tcBorders>
            <w:hideMark/>
          </w:tcPr>
          <w:p w14:paraId="24F0204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7801950 </w:t>
            </w:r>
          </w:p>
        </w:tc>
      </w:tr>
      <w:tr w:rsidR="00732745" w:rsidRPr="004954B5" w14:paraId="60803206"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362976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Fontibón E.S.E. </w:t>
            </w:r>
          </w:p>
        </w:tc>
        <w:tc>
          <w:tcPr>
            <w:tcW w:w="515" w:type="pct"/>
            <w:tcBorders>
              <w:top w:val="outset" w:sz="6" w:space="0" w:color="auto"/>
              <w:left w:val="outset" w:sz="6" w:space="0" w:color="auto"/>
              <w:bottom w:val="outset" w:sz="6" w:space="0" w:color="auto"/>
              <w:right w:val="outset" w:sz="6" w:space="0" w:color="auto"/>
            </w:tcBorders>
            <w:hideMark/>
          </w:tcPr>
          <w:p w14:paraId="18572E4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6397F85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81E2C0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99 # 21 - 41 </w:t>
            </w:r>
          </w:p>
        </w:tc>
        <w:tc>
          <w:tcPr>
            <w:tcW w:w="503" w:type="pct"/>
            <w:tcBorders>
              <w:top w:val="outset" w:sz="6" w:space="0" w:color="auto"/>
              <w:left w:val="outset" w:sz="6" w:space="0" w:color="auto"/>
              <w:bottom w:val="outset" w:sz="6" w:space="0" w:color="auto"/>
              <w:right w:val="outset" w:sz="6" w:space="0" w:color="auto"/>
            </w:tcBorders>
            <w:hideMark/>
          </w:tcPr>
          <w:p w14:paraId="188C7C1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4220872 </w:t>
            </w:r>
          </w:p>
        </w:tc>
      </w:tr>
      <w:tr w:rsidR="00732745" w:rsidRPr="004954B5" w14:paraId="49DC66BB"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10C039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fr-FR" w:eastAsia="es-ES"/>
              </w:rPr>
            </w:pPr>
            <w:r w:rsidRPr="004954B5">
              <w:rPr>
                <w:rFonts w:ascii="Arial Narrow" w:eastAsia="Arial Unicode MS" w:hAnsi="Arial Narrow" w:cstheme="minorHAnsi"/>
                <w:sz w:val="28"/>
                <w:szCs w:val="28"/>
                <w:lang w:val="fr-FR" w:eastAsia="es-ES"/>
              </w:rPr>
              <w:t xml:space="preserve">Hospital de Meissen </w:t>
            </w:r>
          </w:p>
        </w:tc>
        <w:tc>
          <w:tcPr>
            <w:tcW w:w="515" w:type="pct"/>
            <w:tcBorders>
              <w:top w:val="outset" w:sz="6" w:space="0" w:color="auto"/>
              <w:left w:val="outset" w:sz="6" w:space="0" w:color="auto"/>
              <w:bottom w:val="outset" w:sz="6" w:space="0" w:color="auto"/>
              <w:right w:val="outset" w:sz="6" w:space="0" w:color="auto"/>
            </w:tcBorders>
            <w:hideMark/>
          </w:tcPr>
          <w:p w14:paraId="34F1C76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3A7B088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1D028AD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20 # 61 - 11 Sur </w:t>
            </w:r>
          </w:p>
        </w:tc>
        <w:tc>
          <w:tcPr>
            <w:tcW w:w="503" w:type="pct"/>
            <w:tcBorders>
              <w:top w:val="outset" w:sz="6" w:space="0" w:color="auto"/>
              <w:left w:val="outset" w:sz="6" w:space="0" w:color="auto"/>
              <w:bottom w:val="outset" w:sz="6" w:space="0" w:color="auto"/>
              <w:right w:val="outset" w:sz="6" w:space="0" w:color="auto"/>
            </w:tcBorders>
            <w:hideMark/>
          </w:tcPr>
          <w:p w14:paraId="0595409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5695047 </w:t>
            </w:r>
          </w:p>
        </w:tc>
      </w:tr>
      <w:tr w:rsidR="00732745" w:rsidRPr="004954B5" w14:paraId="228E4644"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75DE76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Nazareth Primer Nivel de Atención </w:t>
            </w:r>
          </w:p>
        </w:tc>
        <w:tc>
          <w:tcPr>
            <w:tcW w:w="515" w:type="pct"/>
            <w:tcBorders>
              <w:top w:val="outset" w:sz="6" w:space="0" w:color="auto"/>
              <w:left w:val="outset" w:sz="6" w:space="0" w:color="auto"/>
              <w:bottom w:val="outset" w:sz="6" w:space="0" w:color="auto"/>
              <w:right w:val="outset" w:sz="6" w:space="0" w:color="auto"/>
            </w:tcBorders>
            <w:hideMark/>
          </w:tcPr>
          <w:p w14:paraId="5883419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3E7842A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26A0EF3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40 # 22A - 70 </w:t>
            </w:r>
          </w:p>
        </w:tc>
        <w:tc>
          <w:tcPr>
            <w:tcW w:w="503" w:type="pct"/>
            <w:tcBorders>
              <w:top w:val="outset" w:sz="6" w:space="0" w:color="auto"/>
              <w:left w:val="outset" w:sz="6" w:space="0" w:color="auto"/>
              <w:bottom w:val="outset" w:sz="6" w:space="0" w:color="auto"/>
              <w:right w:val="outset" w:sz="6" w:space="0" w:color="auto"/>
            </w:tcBorders>
            <w:hideMark/>
          </w:tcPr>
          <w:p w14:paraId="070694F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3682151 </w:t>
            </w:r>
          </w:p>
        </w:tc>
      </w:tr>
      <w:tr w:rsidR="00732745" w:rsidRPr="004954B5" w14:paraId="2BF522DF"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472A537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Occidente Kennedy </w:t>
            </w:r>
          </w:p>
        </w:tc>
        <w:tc>
          <w:tcPr>
            <w:tcW w:w="515" w:type="pct"/>
            <w:tcBorders>
              <w:top w:val="outset" w:sz="6" w:space="0" w:color="auto"/>
              <w:left w:val="outset" w:sz="6" w:space="0" w:color="auto"/>
              <w:bottom w:val="outset" w:sz="6" w:space="0" w:color="auto"/>
              <w:right w:val="outset" w:sz="6" w:space="0" w:color="auto"/>
            </w:tcBorders>
            <w:hideMark/>
          </w:tcPr>
          <w:p w14:paraId="3DD05E2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7DBA112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663019F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Primero de Mayo # 75A - 19 </w:t>
            </w:r>
          </w:p>
        </w:tc>
        <w:tc>
          <w:tcPr>
            <w:tcW w:w="503" w:type="pct"/>
            <w:tcBorders>
              <w:top w:val="outset" w:sz="6" w:space="0" w:color="auto"/>
              <w:left w:val="outset" w:sz="6" w:space="0" w:color="auto"/>
              <w:bottom w:val="outset" w:sz="6" w:space="0" w:color="auto"/>
              <w:right w:val="outset" w:sz="6" w:space="0" w:color="auto"/>
            </w:tcBorders>
            <w:hideMark/>
          </w:tcPr>
          <w:p w14:paraId="5E60359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4546257 </w:t>
            </w:r>
          </w:p>
        </w:tc>
      </w:tr>
      <w:tr w:rsidR="00732745" w:rsidRPr="004954B5" w14:paraId="3BEA31B9"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6479B4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San José </w:t>
            </w:r>
          </w:p>
        </w:tc>
        <w:tc>
          <w:tcPr>
            <w:tcW w:w="515" w:type="pct"/>
            <w:tcBorders>
              <w:top w:val="outset" w:sz="6" w:space="0" w:color="auto"/>
              <w:left w:val="outset" w:sz="6" w:space="0" w:color="auto"/>
              <w:bottom w:val="outset" w:sz="6" w:space="0" w:color="auto"/>
              <w:right w:val="outset" w:sz="6" w:space="0" w:color="auto"/>
            </w:tcBorders>
            <w:hideMark/>
          </w:tcPr>
          <w:p w14:paraId="341BE91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DC95D7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21125BD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10 # 18 - 75 </w:t>
            </w:r>
          </w:p>
        </w:tc>
        <w:tc>
          <w:tcPr>
            <w:tcW w:w="503" w:type="pct"/>
            <w:tcBorders>
              <w:top w:val="outset" w:sz="6" w:space="0" w:color="auto"/>
              <w:left w:val="outset" w:sz="6" w:space="0" w:color="auto"/>
              <w:bottom w:val="outset" w:sz="6" w:space="0" w:color="auto"/>
              <w:right w:val="outset" w:sz="6" w:space="0" w:color="auto"/>
            </w:tcBorders>
            <w:hideMark/>
          </w:tcPr>
          <w:p w14:paraId="585B26B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2475406 </w:t>
            </w:r>
          </w:p>
        </w:tc>
      </w:tr>
      <w:tr w:rsidR="00732745" w:rsidRPr="004954B5" w14:paraId="0AB81A7A"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28252D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Suba E.S.E. </w:t>
            </w:r>
          </w:p>
        </w:tc>
        <w:tc>
          <w:tcPr>
            <w:tcW w:w="515" w:type="pct"/>
            <w:tcBorders>
              <w:top w:val="outset" w:sz="6" w:space="0" w:color="auto"/>
              <w:left w:val="outset" w:sz="6" w:space="0" w:color="auto"/>
              <w:bottom w:val="outset" w:sz="6" w:space="0" w:color="auto"/>
              <w:right w:val="outset" w:sz="6" w:space="0" w:color="auto"/>
            </w:tcBorders>
            <w:hideMark/>
          </w:tcPr>
          <w:p w14:paraId="7CB194C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43A6058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32F583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90 # 144 - 60 </w:t>
            </w:r>
          </w:p>
        </w:tc>
        <w:tc>
          <w:tcPr>
            <w:tcW w:w="503" w:type="pct"/>
            <w:tcBorders>
              <w:top w:val="outset" w:sz="6" w:space="0" w:color="auto"/>
              <w:left w:val="outset" w:sz="6" w:space="0" w:color="auto"/>
              <w:bottom w:val="outset" w:sz="6" w:space="0" w:color="auto"/>
              <w:right w:val="outset" w:sz="6" w:space="0" w:color="auto"/>
            </w:tcBorders>
            <w:hideMark/>
          </w:tcPr>
          <w:p w14:paraId="5A585B6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6825214 </w:t>
            </w:r>
          </w:p>
        </w:tc>
      </w:tr>
      <w:tr w:rsidR="00732745" w:rsidRPr="004954B5" w14:paraId="53D3D70B"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3DC5E6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de Usme </w:t>
            </w:r>
          </w:p>
        </w:tc>
        <w:tc>
          <w:tcPr>
            <w:tcW w:w="515" w:type="pct"/>
            <w:tcBorders>
              <w:top w:val="outset" w:sz="6" w:space="0" w:color="auto"/>
              <w:left w:val="outset" w:sz="6" w:space="0" w:color="auto"/>
              <w:bottom w:val="outset" w:sz="6" w:space="0" w:color="auto"/>
              <w:right w:val="outset" w:sz="6" w:space="0" w:color="auto"/>
            </w:tcBorders>
            <w:hideMark/>
          </w:tcPr>
          <w:p w14:paraId="481FB74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03C7927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1A4A870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1E # 10 - 35 Sur </w:t>
            </w:r>
          </w:p>
        </w:tc>
        <w:tc>
          <w:tcPr>
            <w:tcW w:w="503" w:type="pct"/>
            <w:tcBorders>
              <w:top w:val="outset" w:sz="6" w:space="0" w:color="auto"/>
              <w:left w:val="outset" w:sz="6" w:space="0" w:color="auto"/>
              <w:bottom w:val="outset" w:sz="6" w:space="0" w:color="auto"/>
              <w:right w:val="outset" w:sz="6" w:space="0" w:color="auto"/>
            </w:tcBorders>
            <w:hideMark/>
          </w:tcPr>
          <w:p w14:paraId="382A8F9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7660611 </w:t>
            </w:r>
          </w:p>
        </w:tc>
      </w:tr>
      <w:tr w:rsidR="00732745" w:rsidRPr="004954B5" w14:paraId="5E200111"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0EDA18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El Tunal III Nivel E.S.E. </w:t>
            </w:r>
          </w:p>
        </w:tc>
        <w:tc>
          <w:tcPr>
            <w:tcW w:w="515" w:type="pct"/>
            <w:tcBorders>
              <w:top w:val="outset" w:sz="6" w:space="0" w:color="auto"/>
              <w:left w:val="outset" w:sz="6" w:space="0" w:color="auto"/>
              <w:bottom w:val="outset" w:sz="6" w:space="0" w:color="auto"/>
              <w:right w:val="outset" w:sz="6" w:space="0" w:color="auto"/>
            </w:tcBorders>
            <w:hideMark/>
          </w:tcPr>
          <w:p w14:paraId="3759A9E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05D7ED2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47B25F4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Transversal 22 # 47B - 51 Sur </w:t>
            </w:r>
          </w:p>
        </w:tc>
        <w:tc>
          <w:tcPr>
            <w:tcW w:w="503" w:type="pct"/>
            <w:tcBorders>
              <w:top w:val="outset" w:sz="6" w:space="0" w:color="auto"/>
              <w:left w:val="outset" w:sz="6" w:space="0" w:color="auto"/>
              <w:bottom w:val="outset" w:sz="6" w:space="0" w:color="auto"/>
              <w:right w:val="outset" w:sz="6" w:space="0" w:color="auto"/>
            </w:tcBorders>
            <w:hideMark/>
          </w:tcPr>
          <w:p w14:paraId="20FE7D7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5641075 </w:t>
            </w:r>
          </w:p>
        </w:tc>
      </w:tr>
      <w:tr w:rsidR="00732745" w:rsidRPr="004954B5" w14:paraId="1E44DC59"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CD5C3E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La Granja - E.S.E. </w:t>
            </w:r>
          </w:p>
        </w:tc>
        <w:tc>
          <w:tcPr>
            <w:tcW w:w="515" w:type="pct"/>
            <w:tcBorders>
              <w:top w:val="outset" w:sz="6" w:space="0" w:color="auto"/>
              <w:left w:val="outset" w:sz="6" w:space="0" w:color="auto"/>
              <w:bottom w:val="outset" w:sz="6" w:space="0" w:color="auto"/>
              <w:right w:val="outset" w:sz="6" w:space="0" w:color="auto"/>
            </w:tcBorders>
            <w:hideMark/>
          </w:tcPr>
          <w:p w14:paraId="7FC9C09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79ED95B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2A94ED3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83 # 78 - 53 </w:t>
            </w:r>
          </w:p>
        </w:tc>
        <w:tc>
          <w:tcPr>
            <w:tcW w:w="503" w:type="pct"/>
            <w:tcBorders>
              <w:top w:val="outset" w:sz="6" w:space="0" w:color="auto"/>
              <w:left w:val="outset" w:sz="6" w:space="0" w:color="auto"/>
              <w:bottom w:val="outset" w:sz="6" w:space="0" w:color="auto"/>
              <w:right w:val="outset" w:sz="6" w:space="0" w:color="auto"/>
            </w:tcBorders>
            <w:hideMark/>
          </w:tcPr>
          <w:p w14:paraId="2E5C195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5402808 </w:t>
            </w:r>
          </w:p>
        </w:tc>
      </w:tr>
      <w:tr w:rsidR="00732745" w:rsidRPr="004954B5" w14:paraId="4A407175"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2C60F9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La Victoria E.S.E. </w:t>
            </w:r>
          </w:p>
        </w:tc>
        <w:tc>
          <w:tcPr>
            <w:tcW w:w="515" w:type="pct"/>
            <w:tcBorders>
              <w:top w:val="outset" w:sz="6" w:space="0" w:color="auto"/>
              <w:left w:val="outset" w:sz="6" w:space="0" w:color="auto"/>
              <w:bottom w:val="outset" w:sz="6" w:space="0" w:color="auto"/>
              <w:right w:val="outset" w:sz="6" w:space="0" w:color="auto"/>
            </w:tcBorders>
            <w:hideMark/>
          </w:tcPr>
          <w:p w14:paraId="1350AB6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18CBA9C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83D866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Diagonal 39 Sur # 3 - 20 Este </w:t>
            </w:r>
          </w:p>
        </w:tc>
        <w:tc>
          <w:tcPr>
            <w:tcW w:w="503" w:type="pct"/>
            <w:tcBorders>
              <w:top w:val="outset" w:sz="6" w:space="0" w:color="auto"/>
              <w:left w:val="outset" w:sz="6" w:space="0" w:color="auto"/>
              <w:bottom w:val="outset" w:sz="6" w:space="0" w:color="auto"/>
              <w:right w:val="outset" w:sz="6" w:space="0" w:color="auto"/>
            </w:tcBorders>
            <w:hideMark/>
          </w:tcPr>
          <w:p w14:paraId="4B59ACA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3675766 </w:t>
            </w:r>
          </w:p>
        </w:tc>
      </w:tr>
      <w:tr w:rsidR="00732745" w:rsidRPr="004954B5" w14:paraId="75A20C68"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254D6E9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lastRenderedPageBreak/>
              <w:t xml:space="preserve">Hospital Militar Central </w:t>
            </w:r>
          </w:p>
        </w:tc>
        <w:tc>
          <w:tcPr>
            <w:tcW w:w="515" w:type="pct"/>
            <w:tcBorders>
              <w:top w:val="outset" w:sz="6" w:space="0" w:color="auto"/>
              <w:left w:val="outset" w:sz="6" w:space="0" w:color="auto"/>
              <w:bottom w:val="outset" w:sz="6" w:space="0" w:color="auto"/>
              <w:right w:val="outset" w:sz="6" w:space="0" w:color="auto"/>
            </w:tcBorders>
            <w:hideMark/>
          </w:tcPr>
          <w:p w14:paraId="269895F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46BCCE1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43A064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Transversal 5 # 49 - 00 </w:t>
            </w:r>
          </w:p>
        </w:tc>
        <w:tc>
          <w:tcPr>
            <w:tcW w:w="503" w:type="pct"/>
            <w:tcBorders>
              <w:top w:val="outset" w:sz="6" w:space="0" w:color="auto"/>
              <w:left w:val="outset" w:sz="6" w:space="0" w:color="auto"/>
              <w:bottom w:val="outset" w:sz="6" w:space="0" w:color="auto"/>
              <w:right w:val="outset" w:sz="6" w:space="0" w:color="auto"/>
            </w:tcBorders>
            <w:hideMark/>
          </w:tcPr>
          <w:p w14:paraId="511033D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6402525 </w:t>
            </w:r>
          </w:p>
        </w:tc>
      </w:tr>
      <w:tr w:rsidR="00732745" w:rsidRPr="004954B5" w14:paraId="2D231D44"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4C2E64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Pablo VI Bosa </w:t>
            </w:r>
          </w:p>
        </w:tc>
        <w:tc>
          <w:tcPr>
            <w:tcW w:w="515" w:type="pct"/>
            <w:tcBorders>
              <w:top w:val="outset" w:sz="6" w:space="0" w:color="auto"/>
              <w:left w:val="outset" w:sz="6" w:space="0" w:color="auto"/>
              <w:bottom w:val="outset" w:sz="6" w:space="0" w:color="auto"/>
              <w:right w:val="outset" w:sz="6" w:space="0" w:color="auto"/>
            </w:tcBorders>
            <w:hideMark/>
          </w:tcPr>
          <w:p w14:paraId="2409B67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23A9F0A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49825FC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Calle 51 Sur # 112A - 08 </w:t>
            </w:r>
          </w:p>
        </w:tc>
        <w:tc>
          <w:tcPr>
            <w:tcW w:w="503" w:type="pct"/>
            <w:tcBorders>
              <w:top w:val="outset" w:sz="6" w:space="0" w:color="auto"/>
              <w:left w:val="outset" w:sz="6" w:space="0" w:color="auto"/>
              <w:bottom w:val="outset" w:sz="6" w:space="0" w:color="auto"/>
              <w:right w:val="outset" w:sz="6" w:space="0" w:color="auto"/>
            </w:tcBorders>
            <w:hideMark/>
          </w:tcPr>
          <w:p w14:paraId="29A1541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5733445 </w:t>
            </w:r>
          </w:p>
        </w:tc>
      </w:tr>
      <w:tr w:rsidR="00732745" w:rsidRPr="004954B5" w14:paraId="11E48C4A"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372694A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San Blas E.S.E. </w:t>
            </w:r>
          </w:p>
        </w:tc>
        <w:tc>
          <w:tcPr>
            <w:tcW w:w="515" w:type="pct"/>
            <w:tcBorders>
              <w:top w:val="outset" w:sz="6" w:space="0" w:color="auto"/>
              <w:left w:val="outset" w:sz="6" w:space="0" w:color="auto"/>
              <w:bottom w:val="outset" w:sz="6" w:space="0" w:color="auto"/>
              <w:right w:val="outset" w:sz="6" w:space="0" w:color="auto"/>
            </w:tcBorders>
            <w:hideMark/>
          </w:tcPr>
          <w:p w14:paraId="5E222B3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5FE1385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E3C685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3 Este # 16 - 72 Sur </w:t>
            </w:r>
          </w:p>
        </w:tc>
        <w:tc>
          <w:tcPr>
            <w:tcW w:w="503" w:type="pct"/>
            <w:tcBorders>
              <w:top w:val="outset" w:sz="6" w:space="0" w:color="auto"/>
              <w:left w:val="outset" w:sz="6" w:space="0" w:color="auto"/>
              <w:bottom w:val="outset" w:sz="6" w:space="0" w:color="auto"/>
              <w:right w:val="outset" w:sz="6" w:space="0" w:color="auto"/>
            </w:tcBorders>
            <w:hideMark/>
          </w:tcPr>
          <w:p w14:paraId="4E7C4EB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3283642 </w:t>
            </w:r>
          </w:p>
        </w:tc>
      </w:tr>
      <w:tr w:rsidR="00732745" w:rsidRPr="004954B5" w14:paraId="556A4B33"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7E6A32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San Jorge </w:t>
            </w:r>
          </w:p>
        </w:tc>
        <w:tc>
          <w:tcPr>
            <w:tcW w:w="515" w:type="pct"/>
            <w:tcBorders>
              <w:top w:val="outset" w:sz="6" w:space="0" w:color="auto"/>
              <w:left w:val="outset" w:sz="6" w:space="0" w:color="auto"/>
              <w:bottom w:val="outset" w:sz="6" w:space="0" w:color="auto"/>
              <w:right w:val="outset" w:sz="6" w:space="0" w:color="auto"/>
            </w:tcBorders>
            <w:hideMark/>
          </w:tcPr>
          <w:p w14:paraId="360D4EA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378F4DC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0FA8E2A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13 # 26A - 34 Sur </w:t>
            </w:r>
          </w:p>
        </w:tc>
        <w:tc>
          <w:tcPr>
            <w:tcW w:w="503" w:type="pct"/>
            <w:tcBorders>
              <w:top w:val="outset" w:sz="6" w:space="0" w:color="auto"/>
              <w:left w:val="outset" w:sz="6" w:space="0" w:color="auto"/>
              <w:bottom w:val="outset" w:sz="6" w:space="0" w:color="auto"/>
              <w:right w:val="outset" w:sz="6" w:space="0" w:color="auto"/>
            </w:tcBorders>
            <w:hideMark/>
          </w:tcPr>
          <w:p w14:paraId="5D0CF6F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3617992 </w:t>
            </w:r>
          </w:p>
        </w:tc>
      </w:tr>
      <w:tr w:rsidR="00732745" w:rsidRPr="004954B5" w14:paraId="12848A02"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9D3C09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San Pablo Fontibón E.S.E. </w:t>
            </w:r>
          </w:p>
        </w:tc>
        <w:tc>
          <w:tcPr>
            <w:tcW w:w="515" w:type="pct"/>
            <w:tcBorders>
              <w:top w:val="outset" w:sz="6" w:space="0" w:color="auto"/>
              <w:left w:val="outset" w:sz="6" w:space="0" w:color="auto"/>
              <w:bottom w:val="outset" w:sz="6" w:space="0" w:color="auto"/>
              <w:right w:val="outset" w:sz="6" w:space="0" w:color="auto"/>
            </w:tcBorders>
            <w:hideMark/>
          </w:tcPr>
          <w:p w14:paraId="7B902B4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64D86AF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val="en-US" w:eastAsia="es-ES"/>
              </w:rPr>
            </w:pPr>
            <w:r w:rsidRPr="004954B5">
              <w:rPr>
                <w:rFonts w:ascii="Arial Narrow" w:eastAsia="Arial Unicode MS" w:hAnsi="Arial Narrow" w:cstheme="minorHAnsi"/>
                <w:sz w:val="28"/>
                <w:szCs w:val="28"/>
                <w:lang w:val="en-US"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D8CD72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104 # 29 - 41 </w:t>
            </w:r>
          </w:p>
        </w:tc>
        <w:tc>
          <w:tcPr>
            <w:tcW w:w="503" w:type="pct"/>
            <w:tcBorders>
              <w:top w:val="outset" w:sz="6" w:space="0" w:color="auto"/>
              <w:left w:val="outset" w:sz="6" w:space="0" w:color="auto"/>
              <w:bottom w:val="outset" w:sz="6" w:space="0" w:color="auto"/>
              <w:right w:val="outset" w:sz="6" w:space="0" w:color="auto"/>
            </w:tcBorders>
            <w:hideMark/>
          </w:tcPr>
          <w:p w14:paraId="7F26E74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5425171 </w:t>
            </w:r>
          </w:p>
        </w:tc>
      </w:tr>
      <w:tr w:rsidR="00732745" w:rsidRPr="004954B5" w14:paraId="05B7F3EC"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1AF2D2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Santa Clara E.S.E. </w:t>
            </w:r>
          </w:p>
        </w:tc>
        <w:tc>
          <w:tcPr>
            <w:tcW w:w="515" w:type="pct"/>
            <w:tcBorders>
              <w:top w:val="outset" w:sz="6" w:space="0" w:color="auto"/>
              <w:left w:val="outset" w:sz="6" w:space="0" w:color="auto"/>
              <w:bottom w:val="outset" w:sz="6" w:space="0" w:color="auto"/>
              <w:right w:val="outset" w:sz="6" w:space="0" w:color="auto"/>
            </w:tcBorders>
            <w:hideMark/>
          </w:tcPr>
          <w:p w14:paraId="3863A3A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618B2FB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33B35B3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15 # 1 - 59 Sur </w:t>
            </w:r>
          </w:p>
        </w:tc>
        <w:tc>
          <w:tcPr>
            <w:tcW w:w="503" w:type="pct"/>
            <w:tcBorders>
              <w:top w:val="outset" w:sz="6" w:space="0" w:color="auto"/>
              <w:left w:val="outset" w:sz="6" w:space="0" w:color="auto"/>
              <w:bottom w:val="outset" w:sz="6" w:space="0" w:color="auto"/>
              <w:right w:val="outset" w:sz="6" w:space="0" w:color="auto"/>
            </w:tcBorders>
            <w:hideMark/>
          </w:tcPr>
          <w:p w14:paraId="02BF735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2464606 </w:t>
            </w:r>
          </w:p>
        </w:tc>
      </w:tr>
      <w:tr w:rsidR="00732745" w:rsidRPr="004954B5" w14:paraId="208802E3"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D15641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Simón Bolívar E.S.E. </w:t>
            </w:r>
          </w:p>
        </w:tc>
        <w:tc>
          <w:tcPr>
            <w:tcW w:w="515" w:type="pct"/>
            <w:tcBorders>
              <w:top w:val="outset" w:sz="6" w:space="0" w:color="auto"/>
              <w:left w:val="outset" w:sz="6" w:space="0" w:color="auto"/>
              <w:bottom w:val="outset" w:sz="6" w:space="0" w:color="auto"/>
              <w:right w:val="outset" w:sz="6" w:space="0" w:color="auto"/>
            </w:tcBorders>
            <w:hideMark/>
          </w:tcPr>
          <w:p w14:paraId="38AF03B8"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D2E8E5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6E16CFE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7 # 165 - 00 </w:t>
            </w:r>
          </w:p>
        </w:tc>
        <w:tc>
          <w:tcPr>
            <w:tcW w:w="503" w:type="pct"/>
            <w:tcBorders>
              <w:top w:val="outset" w:sz="6" w:space="0" w:color="auto"/>
              <w:left w:val="outset" w:sz="6" w:space="0" w:color="auto"/>
              <w:bottom w:val="outset" w:sz="6" w:space="0" w:color="auto"/>
              <w:right w:val="outset" w:sz="6" w:space="0" w:color="auto"/>
            </w:tcBorders>
            <w:hideMark/>
          </w:tcPr>
          <w:p w14:paraId="7C31E0B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6721582 </w:t>
            </w:r>
          </w:p>
        </w:tc>
      </w:tr>
      <w:tr w:rsidR="00732745" w:rsidRPr="004954B5" w14:paraId="662FF7C4"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CE38FE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Trinidad Galán </w:t>
            </w:r>
          </w:p>
        </w:tc>
        <w:tc>
          <w:tcPr>
            <w:tcW w:w="515" w:type="pct"/>
            <w:tcBorders>
              <w:top w:val="outset" w:sz="6" w:space="0" w:color="auto"/>
              <w:left w:val="outset" w:sz="6" w:space="0" w:color="auto"/>
              <w:bottom w:val="outset" w:sz="6" w:space="0" w:color="auto"/>
              <w:right w:val="outset" w:sz="6" w:space="0" w:color="auto"/>
            </w:tcBorders>
            <w:hideMark/>
          </w:tcPr>
          <w:p w14:paraId="6114C87E"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 </w:t>
            </w:r>
          </w:p>
        </w:tc>
        <w:tc>
          <w:tcPr>
            <w:tcW w:w="600" w:type="pct"/>
            <w:tcBorders>
              <w:top w:val="outset" w:sz="6" w:space="0" w:color="auto"/>
              <w:left w:val="outset" w:sz="6" w:space="0" w:color="auto"/>
              <w:bottom w:val="outset" w:sz="6" w:space="0" w:color="auto"/>
              <w:right w:val="outset" w:sz="6" w:space="0" w:color="auto"/>
            </w:tcBorders>
            <w:hideMark/>
          </w:tcPr>
          <w:p w14:paraId="755C645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74830E69"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60 # 4 - 12 </w:t>
            </w:r>
          </w:p>
        </w:tc>
        <w:tc>
          <w:tcPr>
            <w:tcW w:w="503" w:type="pct"/>
            <w:tcBorders>
              <w:top w:val="outset" w:sz="6" w:space="0" w:color="auto"/>
              <w:left w:val="outset" w:sz="6" w:space="0" w:color="auto"/>
              <w:bottom w:val="outset" w:sz="6" w:space="0" w:color="auto"/>
              <w:right w:val="outset" w:sz="6" w:space="0" w:color="auto"/>
            </w:tcBorders>
            <w:hideMark/>
          </w:tcPr>
          <w:p w14:paraId="62CCCF0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4202059 </w:t>
            </w:r>
          </w:p>
        </w:tc>
      </w:tr>
      <w:tr w:rsidR="00732745" w:rsidRPr="004954B5" w14:paraId="2B89ED3F"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5941166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Tunjuelito </w:t>
            </w:r>
          </w:p>
        </w:tc>
        <w:tc>
          <w:tcPr>
            <w:tcW w:w="515" w:type="pct"/>
            <w:tcBorders>
              <w:top w:val="outset" w:sz="6" w:space="0" w:color="auto"/>
              <w:left w:val="outset" w:sz="6" w:space="0" w:color="auto"/>
              <w:bottom w:val="outset" w:sz="6" w:space="0" w:color="auto"/>
              <w:right w:val="outset" w:sz="6" w:space="0" w:color="auto"/>
            </w:tcBorders>
            <w:hideMark/>
          </w:tcPr>
          <w:p w14:paraId="3106804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 </w:t>
            </w:r>
          </w:p>
        </w:tc>
        <w:tc>
          <w:tcPr>
            <w:tcW w:w="600" w:type="pct"/>
            <w:tcBorders>
              <w:top w:val="outset" w:sz="6" w:space="0" w:color="auto"/>
              <w:left w:val="outset" w:sz="6" w:space="0" w:color="auto"/>
              <w:bottom w:val="outset" w:sz="6" w:space="0" w:color="auto"/>
              <w:right w:val="outset" w:sz="6" w:space="0" w:color="auto"/>
            </w:tcBorders>
            <w:hideMark/>
          </w:tcPr>
          <w:p w14:paraId="6175245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Otro </w:t>
            </w:r>
          </w:p>
        </w:tc>
        <w:tc>
          <w:tcPr>
            <w:tcW w:w="1228" w:type="pct"/>
            <w:tcBorders>
              <w:top w:val="outset" w:sz="6" w:space="0" w:color="auto"/>
              <w:left w:val="outset" w:sz="6" w:space="0" w:color="auto"/>
              <w:bottom w:val="outset" w:sz="6" w:space="0" w:color="auto"/>
              <w:right w:val="outset" w:sz="6" w:space="0" w:color="auto"/>
            </w:tcBorders>
            <w:hideMark/>
          </w:tcPr>
          <w:p w14:paraId="65FF64E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Caracas # 51 - 21 Sur </w:t>
            </w:r>
          </w:p>
        </w:tc>
        <w:tc>
          <w:tcPr>
            <w:tcW w:w="503" w:type="pct"/>
            <w:tcBorders>
              <w:top w:val="outset" w:sz="6" w:space="0" w:color="auto"/>
              <w:left w:val="outset" w:sz="6" w:space="0" w:color="auto"/>
              <w:bottom w:val="outset" w:sz="6" w:space="0" w:color="auto"/>
              <w:right w:val="outset" w:sz="6" w:space="0" w:color="auto"/>
            </w:tcBorders>
            <w:hideMark/>
          </w:tcPr>
          <w:p w14:paraId="11CE1F0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769030 </w:t>
            </w:r>
          </w:p>
        </w:tc>
      </w:tr>
      <w:tr w:rsidR="00732745" w:rsidRPr="004954B5" w14:paraId="3BA3C691"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655F543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de La Samaritana </w:t>
            </w:r>
          </w:p>
        </w:tc>
        <w:tc>
          <w:tcPr>
            <w:tcW w:w="515" w:type="pct"/>
            <w:tcBorders>
              <w:top w:val="outset" w:sz="6" w:space="0" w:color="auto"/>
              <w:left w:val="outset" w:sz="6" w:space="0" w:color="auto"/>
              <w:bottom w:val="outset" w:sz="6" w:space="0" w:color="auto"/>
              <w:right w:val="outset" w:sz="6" w:space="0" w:color="auto"/>
            </w:tcBorders>
            <w:hideMark/>
          </w:tcPr>
          <w:p w14:paraId="152EA30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39308C8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168CA443"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8 # 0 - 55 Sur </w:t>
            </w:r>
          </w:p>
        </w:tc>
        <w:tc>
          <w:tcPr>
            <w:tcW w:w="503" w:type="pct"/>
            <w:tcBorders>
              <w:top w:val="outset" w:sz="6" w:space="0" w:color="auto"/>
              <w:left w:val="outset" w:sz="6" w:space="0" w:color="auto"/>
              <w:bottom w:val="outset" w:sz="6" w:space="0" w:color="auto"/>
              <w:right w:val="outset" w:sz="6" w:space="0" w:color="auto"/>
            </w:tcBorders>
            <w:hideMark/>
          </w:tcPr>
          <w:p w14:paraId="2C866A2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2800066 </w:t>
            </w:r>
          </w:p>
        </w:tc>
      </w:tr>
      <w:tr w:rsidR="00732745" w:rsidRPr="004954B5" w14:paraId="209AEA90"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1505857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de San Ignacio </w:t>
            </w:r>
          </w:p>
        </w:tc>
        <w:tc>
          <w:tcPr>
            <w:tcW w:w="515" w:type="pct"/>
            <w:tcBorders>
              <w:top w:val="outset" w:sz="6" w:space="0" w:color="auto"/>
              <w:left w:val="outset" w:sz="6" w:space="0" w:color="auto"/>
              <w:bottom w:val="outset" w:sz="6" w:space="0" w:color="auto"/>
              <w:right w:val="outset" w:sz="6" w:space="0" w:color="auto"/>
            </w:tcBorders>
            <w:hideMark/>
          </w:tcPr>
          <w:p w14:paraId="0FDCEE9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9B99C41"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0AC201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7 # 40 - 62 </w:t>
            </w:r>
          </w:p>
        </w:tc>
        <w:tc>
          <w:tcPr>
            <w:tcW w:w="503" w:type="pct"/>
            <w:tcBorders>
              <w:top w:val="outset" w:sz="6" w:space="0" w:color="auto"/>
              <w:left w:val="outset" w:sz="6" w:space="0" w:color="auto"/>
              <w:bottom w:val="outset" w:sz="6" w:space="0" w:color="auto"/>
              <w:right w:val="outset" w:sz="6" w:space="0" w:color="auto"/>
            </w:tcBorders>
            <w:hideMark/>
          </w:tcPr>
          <w:p w14:paraId="7657C7D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2888188 </w:t>
            </w:r>
          </w:p>
        </w:tc>
      </w:tr>
      <w:tr w:rsidR="00732745" w:rsidRPr="004954B5" w14:paraId="5FBDA2B5"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2254D3B"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La Misericordia </w:t>
            </w:r>
          </w:p>
        </w:tc>
        <w:tc>
          <w:tcPr>
            <w:tcW w:w="515" w:type="pct"/>
            <w:tcBorders>
              <w:top w:val="outset" w:sz="6" w:space="0" w:color="auto"/>
              <w:left w:val="outset" w:sz="6" w:space="0" w:color="auto"/>
              <w:bottom w:val="outset" w:sz="6" w:space="0" w:color="auto"/>
              <w:right w:val="outset" w:sz="6" w:space="0" w:color="auto"/>
            </w:tcBorders>
            <w:hideMark/>
          </w:tcPr>
          <w:p w14:paraId="1C10D61C"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4CF2A57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13C1E5E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Caracas # 1 - 13 </w:t>
            </w:r>
          </w:p>
        </w:tc>
        <w:tc>
          <w:tcPr>
            <w:tcW w:w="503" w:type="pct"/>
            <w:tcBorders>
              <w:top w:val="outset" w:sz="6" w:space="0" w:color="auto"/>
              <w:left w:val="outset" w:sz="6" w:space="0" w:color="auto"/>
              <w:bottom w:val="outset" w:sz="6" w:space="0" w:color="auto"/>
              <w:right w:val="outset" w:sz="6" w:space="0" w:color="auto"/>
            </w:tcBorders>
            <w:hideMark/>
          </w:tcPr>
          <w:p w14:paraId="109C859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2339022 </w:t>
            </w:r>
          </w:p>
        </w:tc>
      </w:tr>
      <w:tr w:rsidR="00732745" w:rsidRPr="004954B5" w14:paraId="57466208"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0917E41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Lorencita Villegas de Santos </w:t>
            </w:r>
          </w:p>
        </w:tc>
        <w:tc>
          <w:tcPr>
            <w:tcW w:w="515" w:type="pct"/>
            <w:tcBorders>
              <w:top w:val="outset" w:sz="6" w:space="0" w:color="auto"/>
              <w:left w:val="outset" w:sz="6" w:space="0" w:color="auto"/>
              <w:bottom w:val="outset" w:sz="6" w:space="0" w:color="auto"/>
              <w:right w:val="outset" w:sz="6" w:space="0" w:color="auto"/>
            </w:tcBorders>
            <w:hideMark/>
          </w:tcPr>
          <w:p w14:paraId="7495A37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2BABE72A"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7CD00A40"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Avenida Calle 68 Carrera 40 </w:t>
            </w:r>
          </w:p>
        </w:tc>
        <w:tc>
          <w:tcPr>
            <w:tcW w:w="503" w:type="pct"/>
            <w:tcBorders>
              <w:top w:val="outset" w:sz="6" w:space="0" w:color="auto"/>
              <w:left w:val="outset" w:sz="6" w:space="0" w:color="auto"/>
              <w:bottom w:val="outset" w:sz="6" w:space="0" w:color="auto"/>
              <w:right w:val="outset" w:sz="6" w:space="0" w:color="auto"/>
            </w:tcBorders>
            <w:hideMark/>
          </w:tcPr>
          <w:p w14:paraId="54262AD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6311393 </w:t>
            </w:r>
          </w:p>
        </w:tc>
      </w:tr>
      <w:tr w:rsidR="00732745" w:rsidRPr="004954B5" w14:paraId="2DDFD7CA" w14:textId="77777777" w:rsidTr="00732745">
        <w:trPr>
          <w:trHeight w:val="297"/>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422BA44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San Juan de Dios </w:t>
            </w:r>
          </w:p>
        </w:tc>
        <w:tc>
          <w:tcPr>
            <w:tcW w:w="515" w:type="pct"/>
            <w:tcBorders>
              <w:top w:val="outset" w:sz="6" w:space="0" w:color="auto"/>
              <w:left w:val="outset" w:sz="6" w:space="0" w:color="auto"/>
              <w:bottom w:val="outset" w:sz="6" w:space="0" w:color="auto"/>
              <w:right w:val="outset" w:sz="6" w:space="0" w:color="auto"/>
            </w:tcBorders>
            <w:hideMark/>
          </w:tcPr>
          <w:p w14:paraId="1F49E35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70A2D572"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31E35EA4"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10 # 1 - 25 Sur </w:t>
            </w:r>
          </w:p>
        </w:tc>
        <w:tc>
          <w:tcPr>
            <w:tcW w:w="503" w:type="pct"/>
            <w:tcBorders>
              <w:top w:val="outset" w:sz="6" w:space="0" w:color="auto"/>
              <w:left w:val="outset" w:sz="6" w:space="0" w:color="auto"/>
              <w:bottom w:val="outset" w:sz="6" w:space="0" w:color="auto"/>
              <w:right w:val="outset" w:sz="6" w:space="0" w:color="auto"/>
            </w:tcBorders>
            <w:hideMark/>
          </w:tcPr>
          <w:p w14:paraId="7AB28687"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2334148 </w:t>
            </w:r>
          </w:p>
        </w:tc>
      </w:tr>
      <w:tr w:rsidR="00732745" w:rsidRPr="004954B5" w14:paraId="077141A2" w14:textId="77777777" w:rsidTr="00732745">
        <w:trPr>
          <w:trHeight w:val="501"/>
          <w:tblCellSpacing w:w="7" w:type="dxa"/>
        </w:trPr>
        <w:tc>
          <w:tcPr>
            <w:tcW w:w="2108" w:type="pct"/>
            <w:tcBorders>
              <w:top w:val="outset" w:sz="6" w:space="0" w:color="auto"/>
              <w:left w:val="outset" w:sz="6" w:space="0" w:color="auto"/>
              <w:bottom w:val="outset" w:sz="6" w:space="0" w:color="auto"/>
              <w:right w:val="outset" w:sz="6" w:space="0" w:color="auto"/>
            </w:tcBorders>
            <w:hideMark/>
          </w:tcPr>
          <w:p w14:paraId="7F6625D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Universitario San Rafael </w:t>
            </w:r>
          </w:p>
        </w:tc>
        <w:tc>
          <w:tcPr>
            <w:tcW w:w="515" w:type="pct"/>
            <w:tcBorders>
              <w:top w:val="outset" w:sz="6" w:space="0" w:color="auto"/>
              <w:left w:val="outset" w:sz="6" w:space="0" w:color="auto"/>
              <w:bottom w:val="outset" w:sz="6" w:space="0" w:color="auto"/>
              <w:right w:val="outset" w:sz="6" w:space="0" w:color="auto"/>
            </w:tcBorders>
            <w:hideMark/>
          </w:tcPr>
          <w:p w14:paraId="0CC6918F"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Nivel III </w:t>
            </w:r>
          </w:p>
        </w:tc>
        <w:tc>
          <w:tcPr>
            <w:tcW w:w="600" w:type="pct"/>
            <w:tcBorders>
              <w:top w:val="outset" w:sz="6" w:space="0" w:color="auto"/>
              <w:left w:val="outset" w:sz="6" w:space="0" w:color="auto"/>
              <w:bottom w:val="outset" w:sz="6" w:space="0" w:color="auto"/>
              <w:right w:val="outset" w:sz="6" w:space="0" w:color="auto"/>
            </w:tcBorders>
            <w:hideMark/>
          </w:tcPr>
          <w:p w14:paraId="38CAD685"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Hospital </w:t>
            </w:r>
          </w:p>
        </w:tc>
        <w:tc>
          <w:tcPr>
            <w:tcW w:w="1228" w:type="pct"/>
            <w:tcBorders>
              <w:top w:val="outset" w:sz="6" w:space="0" w:color="auto"/>
              <w:left w:val="outset" w:sz="6" w:space="0" w:color="auto"/>
              <w:bottom w:val="outset" w:sz="6" w:space="0" w:color="auto"/>
              <w:right w:val="outset" w:sz="6" w:space="0" w:color="auto"/>
            </w:tcBorders>
            <w:hideMark/>
          </w:tcPr>
          <w:p w14:paraId="58946F4D"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Carrera 8 # 17 - 45 Sur </w:t>
            </w:r>
          </w:p>
        </w:tc>
        <w:tc>
          <w:tcPr>
            <w:tcW w:w="503" w:type="pct"/>
            <w:tcBorders>
              <w:top w:val="outset" w:sz="6" w:space="0" w:color="auto"/>
              <w:left w:val="outset" w:sz="6" w:space="0" w:color="auto"/>
              <w:bottom w:val="outset" w:sz="6" w:space="0" w:color="auto"/>
              <w:right w:val="outset" w:sz="6" w:space="0" w:color="auto"/>
            </w:tcBorders>
            <w:hideMark/>
          </w:tcPr>
          <w:p w14:paraId="517EC5A6" w14:textId="77777777" w:rsidR="00732745" w:rsidRPr="004954B5" w:rsidRDefault="00732745" w:rsidP="00732745">
            <w:pPr>
              <w:spacing w:before="100" w:beforeAutospacing="1" w:after="100" w:afterAutospacing="1" w:line="240" w:lineRule="auto"/>
              <w:rPr>
                <w:rFonts w:ascii="Arial Narrow" w:eastAsia="Arial Unicode MS" w:hAnsi="Arial Narrow" w:cstheme="minorHAnsi"/>
                <w:sz w:val="28"/>
                <w:szCs w:val="28"/>
                <w:lang w:eastAsia="es-ES"/>
              </w:rPr>
            </w:pPr>
            <w:r w:rsidRPr="004954B5">
              <w:rPr>
                <w:rFonts w:ascii="Arial Narrow" w:eastAsia="Arial Unicode MS" w:hAnsi="Arial Narrow" w:cstheme="minorHAnsi"/>
                <w:sz w:val="28"/>
                <w:szCs w:val="28"/>
                <w:lang w:eastAsia="es-ES"/>
              </w:rPr>
              <w:t xml:space="preserve">2729900 </w:t>
            </w:r>
          </w:p>
        </w:tc>
      </w:tr>
    </w:tbl>
    <w:p w14:paraId="1EEF8C8A" w14:textId="77777777" w:rsidR="00732745" w:rsidRPr="004954B5" w:rsidRDefault="00732745" w:rsidP="00732745">
      <w:pPr>
        <w:spacing w:after="0" w:line="240" w:lineRule="auto"/>
        <w:rPr>
          <w:rFonts w:ascii="Arial Narrow" w:eastAsia="Times New Roman" w:hAnsi="Arial Narrow" w:cstheme="minorHAnsi"/>
          <w:sz w:val="28"/>
          <w:szCs w:val="28"/>
          <w:lang w:eastAsia="es-ES"/>
        </w:rPr>
      </w:pPr>
    </w:p>
    <w:p w14:paraId="66EF55CF" w14:textId="77777777" w:rsidR="00126756" w:rsidRPr="004954B5" w:rsidRDefault="00126756" w:rsidP="004F0721">
      <w:pPr>
        <w:spacing w:after="0" w:line="360" w:lineRule="auto"/>
        <w:rPr>
          <w:rFonts w:ascii="Arial Narrow" w:hAnsi="Arial Narrow"/>
          <w:sz w:val="28"/>
          <w:szCs w:val="28"/>
        </w:rPr>
      </w:pPr>
    </w:p>
    <w:p w14:paraId="06BBD193" w14:textId="73892696" w:rsidR="002F2EF3" w:rsidRPr="004954B5" w:rsidRDefault="00DF4B08" w:rsidP="002F2EF3">
      <w:pPr>
        <w:pStyle w:val="Ttulo2"/>
        <w:rPr>
          <w:rFonts w:ascii="Arial Narrow" w:hAnsi="Arial Narrow"/>
          <w:color w:val="auto"/>
          <w:sz w:val="28"/>
          <w:szCs w:val="28"/>
        </w:rPr>
      </w:pPr>
      <w:bookmarkStart w:id="72" w:name="_Toc344571547"/>
      <w:r>
        <w:rPr>
          <w:rFonts w:ascii="Arial Narrow" w:hAnsi="Arial Narrow"/>
          <w:color w:val="auto"/>
          <w:sz w:val="28"/>
          <w:szCs w:val="28"/>
        </w:rPr>
        <w:lastRenderedPageBreak/>
        <w:t>8.5</w:t>
      </w:r>
      <w:r w:rsidR="002F2EF3" w:rsidRPr="004954B5">
        <w:rPr>
          <w:rFonts w:ascii="Arial Narrow" w:hAnsi="Arial Narrow"/>
          <w:color w:val="auto"/>
          <w:sz w:val="28"/>
          <w:szCs w:val="28"/>
        </w:rPr>
        <w:t>. Normas Generales para transporte de Personal</w:t>
      </w:r>
      <w:bookmarkEnd w:id="72"/>
      <w:r w:rsidR="002F2EF3" w:rsidRPr="004954B5">
        <w:rPr>
          <w:rFonts w:ascii="Arial Narrow" w:hAnsi="Arial Narrow"/>
          <w:color w:val="auto"/>
          <w:sz w:val="28"/>
          <w:szCs w:val="28"/>
        </w:rPr>
        <w:t xml:space="preserve"> </w:t>
      </w:r>
    </w:p>
    <w:p w14:paraId="6E63B30A" w14:textId="77777777" w:rsidR="002F2EF3" w:rsidRPr="004954B5" w:rsidRDefault="002F2EF3" w:rsidP="002F2EF3">
      <w:pPr>
        <w:autoSpaceDE w:val="0"/>
        <w:autoSpaceDN w:val="0"/>
        <w:adjustRightInd w:val="0"/>
        <w:spacing w:after="0" w:line="240" w:lineRule="auto"/>
        <w:rPr>
          <w:rFonts w:ascii="Arial Narrow" w:hAnsi="Arial Narrow" w:cs="Arial"/>
          <w:color w:val="000000"/>
          <w:sz w:val="28"/>
          <w:szCs w:val="28"/>
        </w:rPr>
      </w:pPr>
    </w:p>
    <w:p w14:paraId="01D88125" w14:textId="77777777" w:rsidR="002F2EF3" w:rsidRPr="004954B5" w:rsidRDefault="002F2EF3" w:rsidP="002F2EF3">
      <w:pPr>
        <w:autoSpaceDE w:val="0"/>
        <w:autoSpaceDN w:val="0"/>
        <w:adjustRightInd w:val="0"/>
        <w:spacing w:after="0" w:line="360" w:lineRule="auto"/>
        <w:jc w:val="both"/>
        <w:rPr>
          <w:rFonts w:ascii="Arial Narrow" w:hAnsi="Arial Narrow" w:cs="Arial"/>
          <w:color w:val="000000"/>
          <w:sz w:val="28"/>
          <w:szCs w:val="28"/>
        </w:rPr>
      </w:pPr>
      <w:r w:rsidRPr="004954B5">
        <w:rPr>
          <w:rFonts w:ascii="Arial Narrow" w:hAnsi="Arial Narrow" w:cs="Arial"/>
          <w:color w:val="000000"/>
          <w:sz w:val="28"/>
          <w:szCs w:val="28"/>
        </w:rPr>
        <w:t xml:space="preserve">No está permitido, aún en trayectos cortos, transportar personal en platones, estribos, techos, ni en ningún otro lugar que no esté expresamente diseñado para transportar personas y cuente con su respectivo cinturón de seguridad y apoyacabezas. </w:t>
      </w:r>
    </w:p>
    <w:p w14:paraId="69DF1B51" w14:textId="77777777" w:rsidR="002F2EF3" w:rsidRPr="004954B5" w:rsidRDefault="002F2EF3" w:rsidP="002F2EF3">
      <w:pPr>
        <w:autoSpaceDE w:val="0"/>
        <w:autoSpaceDN w:val="0"/>
        <w:adjustRightInd w:val="0"/>
        <w:spacing w:after="0" w:line="360" w:lineRule="auto"/>
        <w:jc w:val="both"/>
        <w:rPr>
          <w:rFonts w:ascii="Arial Narrow" w:hAnsi="Arial Narrow" w:cs="Arial"/>
          <w:color w:val="000000"/>
          <w:sz w:val="28"/>
          <w:szCs w:val="28"/>
        </w:rPr>
      </w:pPr>
    </w:p>
    <w:p w14:paraId="2F27D915" w14:textId="77777777" w:rsidR="00E04860" w:rsidRPr="004954B5" w:rsidRDefault="00E04860" w:rsidP="00E04860">
      <w:pPr>
        <w:rPr>
          <w:rFonts w:ascii="Arial Narrow" w:hAnsi="Arial Narrow"/>
          <w:sz w:val="28"/>
          <w:szCs w:val="28"/>
        </w:rPr>
      </w:pPr>
    </w:p>
    <w:p w14:paraId="26BFBF44" w14:textId="77777777" w:rsidR="00F00686" w:rsidRDefault="00F00686" w:rsidP="00E04860">
      <w:pPr>
        <w:rPr>
          <w:rFonts w:ascii="Arial Narrow" w:hAnsi="Arial Narrow"/>
          <w:sz w:val="28"/>
          <w:szCs w:val="28"/>
        </w:rPr>
      </w:pPr>
    </w:p>
    <w:p w14:paraId="4514425B" w14:textId="77777777" w:rsidR="004954B5" w:rsidRDefault="004954B5" w:rsidP="00E04860">
      <w:pPr>
        <w:rPr>
          <w:rFonts w:ascii="Arial Narrow" w:hAnsi="Arial Narrow"/>
          <w:sz w:val="28"/>
          <w:szCs w:val="28"/>
        </w:rPr>
      </w:pPr>
    </w:p>
    <w:p w14:paraId="4E881853" w14:textId="77777777" w:rsidR="004954B5" w:rsidRDefault="004954B5" w:rsidP="00E04860">
      <w:pPr>
        <w:rPr>
          <w:rFonts w:ascii="Arial Narrow" w:hAnsi="Arial Narrow"/>
          <w:sz w:val="28"/>
          <w:szCs w:val="28"/>
        </w:rPr>
      </w:pPr>
    </w:p>
    <w:p w14:paraId="77BA874A" w14:textId="77777777" w:rsidR="004954B5" w:rsidRDefault="004954B5" w:rsidP="00E04860">
      <w:pPr>
        <w:rPr>
          <w:rFonts w:ascii="Arial Narrow" w:hAnsi="Arial Narrow"/>
          <w:sz w:val="28"/>
          <w:szCs w:val="28"/>
        </w:rPr>
      </w:pPr>
    </w:p>
    <w:p w14:paraId="49E52921" w14:textId="77777777" w:rsidR="004954B5" w:rsidRDefault="004954B5" w:rsidP="00E04860">
      <w:pPr>
        <w:rPr>
          <w:rFonts w:ascii="Arial Narrow" w:hAnsi="Arial Narrow"/>
          <w:sz w:val="28"/>
          <w:szCs w:val="28"/>
        </w:rPr>
      </w:pPr>
    </w:p>
    <w:p w14:paraId="7767AB94" w14:textId="77777777" w:rsidR="004954B5" w:rsidRPr="004954B5" w:rsidRDefault="004954B5" w:rsidP="00E04860">
      <w:pPr>
        <w:rPr>
          <w:rFonts w:ascii="Arial Narrow" w:hAnsi="Arial Narrow"/>
          <w:sz w:val="28"/>
          <w:szCs w:val="28"/>
        </w:rPr>
      </w:pPr>
    </w:p>
    <w:p w14:paraId="251955DE" w14:textId="77777777" w:rsidR="00F00686" w:rsidRPr="004954B5" w:rsidRDefault="00F00686" w:rsidP="00E04860">
      <w:pPr>
        <w:rPr>
          <w:rFonts w:ascii="Arial Narrow" w:hAnsi="Arial Narrow"/>
          <w:sz w:val="28"/>
          <w:szCs w:val="28"/>
        </w:rPr>
      </w:pPr>
    </w:p>
    <w:p w14:paraId="57FFE809" w14:textId="77777777" w:rsidR="00583D19" w:rsidRPr="004954B5" w:rsidRDefault="00B343F9" w:rsidP="004F0721">
      <w:pPr>
        <w:pStyle w:val="Ttulo1"/>
        <w:spacing w:before="0" w:line="360" w:lineRule="auto"/>
        <w:jc w:val="center"/>
        <w:rPr>
          <w:rFonts w:ascii="Arial Narrow" w:hAnsi="Arial Narrow"/>
          <w:color w:val="auto"/>
          <w:sz w:val="52"/>
          <w:szCs w:val="52"/>
        </w:rPr>
      </w:pPr>
      <w:bookmarkStart w:id="73" w:name="_Toc344571548"/>
      <w:r w:rsidRPr="004954B5">
        <w:rPr>
          <w:rFonts w:ascii="Arial Narrow" w:hAnsi="Arial Narrow"/>
          <w:color w:val="auto"/>
          <w:sz w:val="52"/>
          <w:szCs w:val="52"/>
        </w:rPr>
        <w:t>ANEXOS</w:t>
      </w:r>
      <w:bookmarkEnd w:id="73"/>
    </w:p>
    <w:p w14:paraId="0F757890" w14:textId="77777777" w:rsidR="00394054" w:rsidRPr="004F0721" w:rsidRDefault="00394054" w:rsidP="004F0721">
      <w:pPr>
        <w:spacing w:after="0" w:line="360" w:lineRule="auto"/>
        <w:rPr>
          <w:rFonts w:ascii="Arial Narrow" w:hAnsi="Arial Narrow"/>
          <w:sz w:val="28"/>
          <w:szCs w:val="28"/>
        </w:rPr>
      </w:pPr>
    </w:p>
    <w:p w14:paraId="289EF73E" w14:textId="77777777" w:rsidR="00394054" w:rsidRDefault="00394054" w:rsidP="004F0721">
      <w:pPr>
        <w:spacing w:after="0" w:line="360" w:lineRule="auto"/>
        <w:rPr>
          <w:rFonts w:ascii="Arial Narrow" w:hAnsi="Arial Narrow"/>
          <w:sz w:val="28"/>
          <w:szCs w:val="28"/>
        </w:rPr>
      </w:pPr>
    </w:p>
    <w:p w14:paraId="757FD193" w14:textId="77777777" w:rsidR="00E04860" w:rsidRPr="004F0721" w:rsidRDefault="00E04860" w:rsidP="004F0721">
      <w:pPr>
        <w:spacing w:after="0" w:line="360" w:lineRule="auto"/>
        <w:rPr>
          <w:rFonts w:ascii="Arial Narrow" w:hAnsi="Arial Narrow"/>
          <w:sz w:val="28"/>
          <w:szCs w:val="28"/>
        </w:rPr>
      </w:pPr>
    </w:p>
    <w:p w14:paraId="4397DC41" w14:textId="77777777" w:rsidR="00394054" w:rsidRPr="004F0721" w:rsidRDefault="00394054" w:rsidP="004F0721">
      <w:pPr>
        <w:spacing w:after="0" w:line="360" w:lineRule="auto"/>
        <w:rPr>
          <w:rFonts w:ascii="Arial Narrow" w:hAnsi="Arial Narrow"/>
          <w:sz w:val="28"/>
          <w:szCs w:val="28"/>
        </w:rPr>
      </w:pPr>
    </w:p>
    <w:p w14:paraId="33E97A2A" w14:textId="77777777" w:rsidR="00394054" w:rsidRPr="004F0721" w:rsidRDefault="00394054" w:rsidP="004F0721">
      <w:pPr>
        <w:spacing w:after="0" w:line="360" w:lineRule="auto"/>
        <w:rPr>
          <w:rFonts w:ascii="Arial Narrow" w:hAnsi="Arial Narrow"/>
          <w:sz w:val="28"/>
          <w:szCs w:val="28"/>
        </w:rPr>
      </w:pPr>
    </w:p>
    <w:p w14:paraId="1F005ADA" w14:textId="77777777" w:rsidR="00394054" w:rsidRPr="004F0721" w:rsidRDefault="00394054" w:rsidP="004F0721">
      <w:pPr>
        <w:spacing w:after="0" w:line="360" w:lineRule="auto"/>
        <w:rPr>
          <w:rFonts w:ascii="Arial Narrow" w:hAnsi="Arial Narrow"/>
          <w:sz w:val="28"/>
          <w:szCs w:val="28"/>
        </w:rPr>
      </w:pPr>
    </w:p>
    <w:p w14:paraId="6BAA1C82" w14:textId="77777777" w:rsidR="00394054" w:rsidRPr="004F0721" w:rsidRDefault="00394054" w:rsidP="004F0721">
      <w:pPr>
        <w:spacing w:after="0" w:line="360" w:lineRule="auto"/>
        <w:rPr>
          <w:rFonts w:ascii="Arial Narrow" w:hAnsi="Arial Narrow"/>
          <w:sz w:val="28"/>
          <w:szCs w:val="28"/>
        </w:rPr>
      </w:pPr>
    </w:p>
    <w:p w14:paraId="781493B8" w14:textId="77777777" w:rsidR="00394054" w:rsidRPr="004F0721" w:rsidRDefault="00394054" w:rsidP="004F0721">
      <w:pPr>
        <w:spacing w:after="0" w:line="360" w:lineRule="auto"/>
        <w:rPr>
          <w:rFonts w:ascii="Arial Narrow" w:hAnsi="Arial Narrow"/>
          <w:sz w:val="28"/>
          <w:szCs w:val="28"/>
        </w:rPr>
      </w:pPr>
    </w:p>
    <w:p w14:paraId="4873FAA5" w14:textId="77777777" w:rsidR="00394054" w:rsidRPr="004F0721" w:rsidRDefault="00394054" w:rsidP="004F0721">
      <w:pPr>
        <w:spacing w:after="0" w:line="360" w:lineRule="auto"/>
        <w:rPr>
          <w:rFonts w:ascii="Arial Narrow" w:hAnsi="Arial Narrow"/>
          <w:sz w:val="28"/>
          <w:szCs w:val="28"/>
        </w:rPr>
      </w:pPr>
    </w:p>
    <w:p w14:paraId="24636F13" w14:textId="77777777" w:rsidR="00394054" w:rsidRPr="004F0721" w:rsidRDefault="00394054" w:rsidP="004F0721">
      <w:pPr>
        <w:spacing w:after="0" w:line="360" w:lineRule="auto"/>
        <w:rPr>
          <w:rFonts w:ascii="Arial Narrow" w:hAnsi="Arial Narrow"/>
          <w:sz w:val="28"/>
          <w:szCs w:val="28"/>
        </w:rPr>
      </w:pPr>
    </w:p>
    <w:p w14:paraId="15A8EB4B" w14:textId="77777777" w:rsidR="00394054" w:rsidRPr="004F0721" w:rsidRDefault="00394054" w:rsidP="004F0721">
      <w:pPr>
        <w:spacing w:after="0" w:line="360" w:lineRule="auto"/>
        <w:rPr>
          <w:rFonts w:ascii="Arial Narrow" w:hAnsi="Arial Narrow"/>
          <w:sz w:val="28"/>
          <w:szCs w:val="28"/>
        </w:rPr>
      </w:pPr>
    </w:p>
    <w:p w14:paraId="0C57695A" w14:textId="77777777" w:rsidR="00394054" w:rsidRPr="004F0721" w:rsidRDefault="00394054" w:rsidP="004F0721">
      <w:pPr>
        <w:spacing w:after="0" w:line="360" w:lineRule="auto"/>
        <w:rPr>
          <w:rFonts w:ascii="Arial Narrow" w:hAnsi="Arial Narrow"/>
          <w:sz w:val="28"/>
          <w:szCs w:val="28"/>
        </w:rPr>
      </w:pPr>
    </w:p>
    <w:p w14:paraId="107151A7" w14:textId="77777777" w:rsidR="00394054" w:rsidRDefault="00394054" w:rsidP="004F0721">
      <w:pPr>
        <w:spacing w:after="0" w:line="360" w:lineRule="auto"/>
        <w:rPr>
          <w:rFonts w:ascii="Arial Narrow" w:hAnsi="Arial Narrow"/>
          <w:sz w:val="28"/>
          <w:szCs w:val="28"/>
        </w:rPr>
      </w:pPr>
    </w:p>
    <w:p w14:paraId="665630BC" w14:textId="77777777" w:rsidR="00D32A6B" w:rsidRDefault="00D32A6B" w:rsidP="00D32A6B"/>
    <w:p w14:paraId="13987790" w14:textId="77777777" w:rsidR="00D32A6B" w:rsidRDefault="00D32A6B" w:rsidP="00D32A6B"/>
    <w:p w14:paraId="5B2F8BEE" w14:textId="77777777" w:rsidR="00D32A6B" w:rsidRDefault="00D32A6B" w:rsidP="00D32A6B"/>
    <w:p w14:paraId="4A180147" w14:textId="77777777" w:rsidR="00D32A6B" w:rsidRDefault="00D32A6B" w:rsidP="00D32A6B"/>
    <w:p w14:paraId="15F5D624" w14:textId="77777777" w:rsidR="00D32A6B" w:rsidRDefault="00D32A6B" w:rsidP="00D32A6B"/>
    <w:p w14:paraId="1324D249" w14:textId="77777777" w:rsidR="00D32A6B" w:rsidRDefault="00D32A6B" w:rsidP="00D32A6B"/>
    <w:p w14:paraId="06A3FEA2" w14:textId="77777777" w:rsidR="00D32A6B" w:rsidRDefault="00D32A6B" w:rsidP="00D32A6B"/>
    <w:p w14:paraId="5C6C4499" w14:textId="77777777" w:rsidR="00D32A6B" w:rsidRDefault="00D32A6B" w:rsidP="00D32A6B"/>
    <w:p w14:paraId="409080D1" w14:textId="77777777" w:rsidR="00F00686" w:rsidRDefault="00F00686" w:rsidP="00D32A6B"/>
    <w:p w14:paraId="02AAA699" w14:textId="77777777" w:rsidR="00D32A6B" w:rsidRDefault="00D32A6B" w:rsidP="00D32A6B"/>
    <w:p w14:paraId="67C5F8CC" w14:textId="77777777" w:rsidR="00D32A6B" w:rsidRPr="00E04860" w:rsidRDefault="00D32A6B" w:rsidP="00D32A6B">
      <w:pPr>
        <w:pStyle w:val="Ttulo1"/>
        <w:spacing w:before="0" w:line="240" w:lineRule="auto"/>
        <w:jc w:val="center"/>
        <w:rPr>
          <w:rFonts w:ascii="Arial Narrow" w:hAnsi="Arial Narrow"/>
          <w:color w:val="auto"/>
          <w:sz w:val="52"/>
          <w:szCs w:val="52"/>
        </w:rPr>
      </w:pPr>
      <w:bookmarkStart w:id="74" w:name="_Toc344571549"/>
      <w:r>
        <w:rPr>
          <w:rFonts w:ascii="Arial Narrow" w:hAnsi="Arial Narrow"/>
          <w:color w:val="auto"/>
          <w:sz w:val="52"/>
          <w:szCs w:val="52"/>
        </w:rPr>
        <w:t>CERTIFICADO DE EXISTENCIA Y REPRESENTACION LEGAL</w:t>
      </w:r>
      <w:bookmarkEnd w:id="74"/>
    </w:p>
    <w:p w14:paraId="30E69350" w14:textId="77777777" w:rsidR="00D32A6B" w:rsidRPr="004F0721" w:rsidRDefault="00D32A6B" w:rsidP="00D32A6B">
      <w:pPr>
        <w:spacing w:after="0" w:line="360" w:lineRule="auto"/>
        <w:rPr>
          <w:rFonts w:ascii="Arial Narrow" w:hAnsi="Arial Narrow"/>
          <w:sz w:val="28"/>
          <w:szCs w:val="28"/>
        </w:rPr>
      </w:pPr>
    </w:p>
    <w:p w14:paraId="18AE2F71" w14:textId="77777777" w:rsidR="00D32A6B" w:rsidRDefault="00D32A6B" w:rsidP="00D32A6B">
      <w:pPr>
        <w:spacing w:after="0" w:line="360" w:lineRule="auto"/>
        <w:rPr>
          <w:rFonts w:ascii="Arial Narrow" w:hAnsi="Arial Narrow"/>
          <w:sz w:val="28"/>
          <w:szCs w:val="28"/>
        </w:rPr>
      </w:pPr>
    </w:p>
    <w:p w14:paraId="6D5ED18C" w14:textId="77777777" w:rsidR="00D32A6B" w:rsidRPr="004F0721" w:rsidRDefault="00D32A6B" w:rsidP="00D32A6B">
      <w:pPr>
        <w:spacing w:after="0" w:line="360" w:lineRule="auto"/>
        <w:rPr>
          <w:rFonts w:ascii="Arial Narrow" w:hAnsi="Arial Narrow"/>
          <w:sz w:val="28"/>
          <w:szCs w:val="28"/>
        </w:rPr>
      </w:pPr>
    </w:p>
    <w:p w14:paraId="6999DD58" w14:textId="77777777" w:rsidR="00D32A6B" w:rsidRPr="004F0721" w:rsidRDefault="00D32A6B" w:rsidP="00D32A6B">
      <w:pPr>
        <w:spacing w:after="0" w:line="360" w:lineRule="auto"/>
        <w:rPr>
          <w:rFonts w:ascii="Arial Narrow" w:hAnsi="Arial Narrow"/>
          <w:sz w:val="28"/>
          <w:szCs w:val="28"/>
        </w:rPr>
      </w:pPr>
    </w:p>
    <w:p w14:paraId="4ECD71FA" w14:textId="77777777" w:rsidR="00D32A6B" w:rsidRPr="004F0721" w:rsidRDefault="00D32A6B" w:rsidP="00D32A6B">
      <w:pPr>
        <w:spacing w:after="0" w:line="360" w:lineRule="auto"/>
        <w:rPr>
          <w:rFonts w:ascii="Arial Narrow" w:hAnsi="Arial Narrow"/>
          <w:sz w:val="28"/>
          <w:szCs w:val="28"/>
        </w:rPr>
      </w:pPr>
    </w:p>
    <w:p w14:paraId="3A9A6B12" w14:textId="77777777" w:rsidR="00D32A6B" w:rsidRPr="004F0721" w:rsidRDefault="00D32A6B" w:rsidP="00D32A6B">
      <w:pPr>
        <w:spacing w:after="0" w:line="360" w:lineRule="auto"/>
        <w:rPr>
          <w:rFonts w:ascii="Arial Narrow" w:hAnsi="Arial Narrow"/>
          <w:sz w:val="28"/>
          <w:szCs w:val="28"/>
        </w:rPr>
      </w:pPr>
    </w:p>
    <w:p w14:paraId="510A76EB" w14:textId="77777777" w:rsidR="00D32A6B" w:rsidRPr="004F0721" w:rsidRDefault="00D32A6B" w:rsidP="00D32A6B">
      <w:pPr>
        <w:spacing w:after="0" w:line="360" w:lineRule="auto"/>
        <w:rPr>
          <w:rFonts w:ascii="Arial Narrow" w:hAnsi="Arial Narrow"/>
          <w:sz w:val="28"/>
          <w:szCs w:val="28"/>
        </w:rPr>
      </w:pPr>
    </w:p>
    <w:p w14:paraId="1980E5FF" w14:textId="77777777" w:rsidR="00D32A6B" w:rsidRPr="004F0721" w:rsidRDefault="00D32A6B" w:rsidP="00D32A6B">
      <w:pPr>
        <w:spacing w:after="0" w:line="360" w:lineRule="auto"/>
        <w:rPr>
          <w:rFonts w:ascii="Arial Narrow" w:hAnsi="Arial Narrow"/>
          <w:sz w:val="28"/>
          <w:szCs w:val="28"/>
        </w:rPr>
      </w:pPr>
    </w:p>
    <w:p w14:paraId="01042C33" w14:textId="77777777" w:rsidR="00D32A6B" w:rsidRPr="004F0721" w:rsidRDefault="00D32A6B" w:rsidP="00D32A6B">
      <w:pPr>
        <w:spacing w:after="0" w:line="360" w:lineRule="auto"/>
        <w:rPr>
          <w:rFonts w:ascii="Arial Narrow" w:hAnsi="Arial Narrow"/>
          <w:sz w:val="28"/>
          <w:szCs w:val="28"/>
        </w:rPr>
      </w:pPr>
    </w:p>
    <w:p w14:paraId="18205BB9" w14:textId="77777777" w:rsidR="00D32A6B" w:rsidRPr="004F0721" w:rsidRDefault="00D32A6B" w:rsidP="00D32A6B">
      <w:pPr>
        <w:spacing w:after="0" w:line="360" w:lineRule="auto"/>
        <w:rPr>
          <w:rFonts w:ascii="Arial Narrow" w:hAnsi="Arial Narrow"/>
          <w:sz w:val="28"/>
          <w:szCs w:val="28"/>
        </w:rPr>
      </w:pPr>
    </w:p>
    <w:p w14:paraId="2C6B8EB8" w14:textId="77777777" w:rsidR="00D32A6B" w:rsidRPr="004F0721" w:rsidRDefault="00D32A6B" w:rsidP="00D32A6B">
      <w:pPr>
        <w:spacing w:after="0" w:line="360" w:lineRule="auto"/>
        <w:rPr>
          <w:rFonts w:ascii="Arial Narrow" w:hAnsi="Arial Narrow"/>
          <w:sz w:val="28"/>
          <w:szCs w:val="28"/>
        </w:rPr>
      </w:pPr>
    </w:p>
    <w:p w14:paraId="354EE4E6" w14:textId="77777777" w:rsidR="00D32A6B" w:rsidRPr="004F0721" w:rsidRDefault="00D32A6B" w:rsidP="00D32A6B">
      <w:pPr>
        <w:spacing w:after="0" w:line="360" w:lineRule="auto"/>
        <w:rPr>
          <w:rFonts w:ascii="Arial Narrow" w:hAnsi="Arial Narrow"/>
          <w:sz w:val="28"/>
          <w:szCs w:val="28"/>
        </w:rPr>
      </w:pPr>
    </w:p>
    <w:p w14:paraId="2EB028A8" w14:textId="77777777" w:rsidR="00D32A6B" w:rsidRDefault="00D32A6B" w:rsidP="00D32A6B">
      <w:pPr>
        <w:spacing w:after="0" w:line="360" w:lineRule="auto"/>
        <w:rPr>
          <w:rFonts w:ascii="Arial Narrow" w:hAnsi="Arial Narrow"/>
          <w:sz w:val="28"/>
          <w:szCs w:val="28"/>
        </w:rPr>
      </w:pPr>
    </w:p>
    <w:p w14:paraId="37146FBD" w14:textId="77777777" w:rsidR="009D3077" w:rsidRDefault="009D3077" w:rsidP="009D3077">
      <w:pPr>
        <w:spacing w:after="0" w:line="360" w:lineRule="auto"/>
        <w:rPr>
          <w:rFonts w:ascii="Arial Narrow" w:hAnsi="Arial Narrow"/>
          <w:sz w:val="28"/>
          <w:szCs w:val="28"/>
        </w:rPr>
      </w:pPr>
    </w:p>
    <w:p w14:paraId="260F786C" w14:textId="77777777" w:rsidR="009D3077" w:rsidRDefault="009D3077" w:rsidP="009D3077">
      <w:pPr>
        <w:spacing w:after="0" w:line="360" w:lineRule="auto"/>
        <w:rPr>
          <w:rFonts w:ascii="Arial Narrow" w:hAnsi="Arial Narrow"/>
          <w:sz w:val="28"/>
          <w:szCs w:val="28"/>
        </w:rPr>
      </w:pPr>
    </w:p>
    <w:p w14:paraId="3A8B7F6E" w14:textId="77777777" w:rsidR="009D3077" w:rsidRDefault="009D3077" w:rsidP="009D3077">
      <w:pPr>
        <w:spacing w:after="0" w:line="360" w:lineRule="auto"/>
        <w:rPr>
          <w:rFonts w:ascii="Arial Narrow" w:hAnsi="Arial Narrow"/>
          <w:sz w:val="28"/>
          <w:szCs w:val="28"/>
        </w:rPr>
      </w:pPr>
    </w:p>
    <w:p w14:paraId="14A481A5" w14:textId="77777777" w:rsidR="009D3077" w:rsidRDefault="009D3077" w:rsidP="009D3077"/>
    <w:p w14:paraId="060E52E3" w14:textId="77777777" w:rsidR="009D3077" w:rsidRDefault="009D3077" w:rsidP="009D3077"/>
    <w:p w14:paraId="6E8E8DED" w14:textId="77777777" w:rsidR="009D3077" w:rsidRDefault="009D3077" w:rsidP="009D3077"/>
    <w:p w14:paraId="6DE7B787" w14:textId="77777777" w:rsidR="009D3077" w:rsidRDefault="009D3077" w:rsidP="009D3077"/>
    <w:p w14:paraId="6D78AEC0" w14:textId="77777777" w:rsidR="009D3077" w:rsidRDefault="009D3077" w:rsidP="009D3077"/>
    <w:p w14:paraId="49D4ED91" w14:textId="77777777" w:rsidR="009D3077" w:rsidRDefault="009D3077" w:rsidP="009D3077"/>
    <w:p w14:paraId="08AAAA39" w14:textId="77777777" w:rsidR="009D3077" w:rsidRDefault="009D3077" w:rsidP="009D3077"/>
    <w:p w14:paraId="1650F851" w14:textId="77777777" w:rsidR="009D3077" w:rsidRPr="00E04860" w:rsidRDefault="009D3077" w:rsidP="009D3077">
      <w:pPr>
        <w:pStyle w:val="Ttulo1"/>
        <w:spacing w:before="0" w:line="240" w:lineRule="auto"/>
        <w:jc w:val="center"/>
        <w:rPr>
          <w:rFonts w:ascii="Arial Narrow" w:hAnsi="Arial Narrow"/>
          <w:color w:val="auto"/>
          <w:sz w:val="52"/>
          <w:szCs w:val="52"/>
        </w:rPr>
      </w:pPr>
      <w:bookmarkStart w:id="75" w:name="_Toc344571550"/>
      <w:r w:rsidRPr="009D1AB6">
        <w:rPr>
          <w:rFonts w:ascii="Arial Narrow" w:hAnsi="Arial Narrow"/>
          <w:color w:val="auto"/>
          <w:sz w:val="52"/>
          <w:szCs w:val="52"/>
        </w:rPr>
        <w:t>COMPROMISO POR LA DIRECCIÓN PLAN ESTRATEGICO DE SEGURIDAD VIAL</w:t>
      </w:r>
      <w:bookmarkEnd w:id="75"/>
    </w:p>
    <w:p w14:paraId="3B530A53" w14:textId="77777777" w:rsidR="009D3077" w:rsidRPr="004F0721" w:rsidRDefault="009D3077" w:rsidP="009D3077">
      <w:pPr>
        <w:spacing w:after="0" w:line="360" w:lineRule="auto"/>
        <w:rPr>
          <w:rFonts w:ascii="Arial Narrow" w:hAnsi="Arial Narrow"/>
          <w:sz w:val="28"/>
          <w:szCs w:val="28"/>
        </w:rPr>
      </w:pPr>
    </w:p>
    <w:p w14:paraId="7BBFF641" w14:textId="77777777" w:rsidR="009D3077" w:rsidRDefault="009D3077" w:rsidP="009D3077">
      <w:pPr>
        <w:spacing w:after="0" w:line="360" w:lineRule="auto"/>
        <w:rPr>
          <w:rFonts w:ascii="Arial Narrow" w:hAnsi="Arial Narrow"/>
          <w:sz w:val="28"/>
          <w:szCs w:val="28"/>
        </w:rPr>
      </w:pPr>
    </w:p>
    <w:p w14:paraId="0E570F3B" w14:textId="77777777" w:rsidR="00092931" w:rsidRDefault="00092931" w:rsidP="009D3077">
      <w:pPr>
        <w:spacing w:after="0" w:line="360" w:lineRule="auto"/>
        <w:rPr>
          <w:rFonts w:ascii="Arial Narrow" w:hAnsi="Arial Narrow"/>
          <w:sz w:val="28"/>
          <w:szCs w:val="28"/>
        </w:rPr>
      </w:pPr>
    </w:p>
    <w:p w14:paraId="3CF00866" w14:textId="77777777" w:rsidR="00092931" w:rsidRDefault="00092931" w:rsidP="009D3077">
      <w:pPr>
        <w:spacing w:after="0" w:line="360" w:lineRule="auto"/>
        <w:rPr>
          <w:rFonts w:ascii="Arial Narrow" w:hAnsi="Arial Narrow"/>
          <w:sz w:val="28"/>
          <w:szCs w:val="28"/>
        </w:rPr>
      </w:pPr>
    </w:p>
    <w:p w14:paraId="5F7F1336" w14:textId="77777777" w:rsidR="009D3077" w:rsidRPr="004F0721" w:rsidRDefault="009D3077" w:rsidP="009D3077">
      <w:pPr>
        <w:spacing w:after="0" w:line="360" w:lineRule="auto"/>
        <w:rPr>
          <w:rFonts w:ascii="Arial Narrow" w:hAnsi="Arial Narrow"/>
          <w:sz w:val="28"/>
          <w:szCs w:val="28"/>
        </w:rPr>
      </w:pPr>
    </w:p>
    <w:p w14:paraId="2910D683" w14:textId="77777777" w:rsidR="009D3077" w:rsidRPr="004F0721" w:rsidRDefault="009D3077" w:rsidP="009D3077">
      <w:pPr>
        <w:spacing w:after="0" w:line="360" w:lineRule="auto"/>
        <w:rPr>
          <w:rFonts w:ascii="Arial Narrow" w:hAnsi="Arial Narrow"/>
          <w:sz w:val="28"/>
          <w:szCs w:val="28"/>
        </w:rPr>
      </w:pPr>
    </w:p>
    <w:p w14:paraId="0602158B" w14:textId="77777777" w:rsidR="009D3077" w:rsidRPr="004F0721" w:rsidRDefault="009D3077" w:rsidP="009D3077">
      <w:pPr>
        <w:spacing w:after="0" w:line="360" w:lineRule="auto"/>
        <w:rPr>
          <w:rFonts w:ascii="Arial Narrow" w:hAnsi="Arial Narrow"/>
          <w:sz w:val="28"/>
          <w:szCs w:val="28"/>
        </w:rPr>
      </w:pPr>
    </w:p>
    <w:p w14:paraId="19012095" w14:textId="77777777" w:rsidR="009D3077" w:rsidRPr="004F0721" w:rsidRDefault="009D3077" w:rsidP="009D3077">
      <w:pPr>
        <w:spacing w:after="0" w:line="360" w:lineRule="auto"/>
        <w:rPr>
          <w:rFonts w:ascii="Arial Narrow" w:hAnsi="Arial Narrow"/>
          <w:sz w:val="28"/>
          <w:szCs w:val="28"/>
        </w:rPr>
      </w:pPr>
    </w:p>
    <w:p w14:paraId="5B4BB89D" w14:textId="77777777" w:rsidR="009D3077" w:rsidRDefault="009D3077" w:rsidP="009D3077">
      <w:pPr>
        <w:spacing w:after="0" w:line="360" w:lineRule="auto"/>
        <w:rPr>
          <w:rFonts w:ascii="Arial Narrow" w:hAnsi="Arial Narrow"/>
          <w:sz w:val="28"/>
          <w:szCs w:val="28"/>
        </w:rPr>
      </w:pPr>
    </w:p>
    <w:p w14:paraId="46580DE5" w14:textId="77777777" w:rsidR="004954B5" w:rsidRDefault="004954B5" w:rsidP="009D3077">
      <w:pPr>
        <w:spacing w:after="0" w:line="360" w:lineRule="auto"/>
        <w:rPr>
          <w:rFonts w:ascii="Arial Narrow" w:hAnsi="Arial Narrow"/>
          <w:sz w:val="28"/>
          <w:szCs w:val="28"/>
        </w:rPr>
      </w:pPr>
    </w:p>
    <w:p w14:paraId="3B19E202" w14:textId="77777777" w:rsidR="004954B5" w:rsidRDefault="004954B5" w:rsidP="009D3077">
      <w:pPr>
        <w:spacing w:after="0" w:line="360" w:lineRule="auto"/>
        <w:rPr>
          <w:rFonts w:ascii="Arial Narrow" w:hAnsi="Arial Narrow"/>
          <w:sz w:val="28"/>
          <w:szCs w:val="28"/>
        </w:rPr>
      </w:pPr>
    </w:p>
    <w:p w14:paraId="6B003C11" w14:textId="77777777" w:rsidR="004954B5" w:rsidRDefault="004954B5" w:rsidP="009D3077">
      <w:pPr>
        <w:spacing w:after="0" w:line="360" w:lineRule="auto"/>
        <w:rPr>
          <w:rFonts w:ascii="Arial Narrow" w:hAnsi="Arial Narrow"/>
          <w:sz w:val="28"/>
          <w:szCs w:val="28"/>
        </w:rPr>
      </w:pPr>
    </w:p>
    <w:p w14:paraId="030D541C" w14:textId="77777777" w:rsidR="004954B5" w:rsidRDefault="004954B5" w:rsidP="009D3077">
      <w:pPr>
        <w:spacing w:after="0" w:line="360" w:lineRule="auto"/>
        <w:rPr>
          <w:rFonts w:ascii="Arial Narrow" w:hAnsi="Arial Narrow"/>
          <w:sz w:val="28"/>
          <w:szCs w:val="28"/>
        </w:rPr>
      </w:pPr>
    </w:p>
    <w:p w14:paraId="31607A6F" w14:textId="77777777" w:rsidR="004954B5" w:rsidRDefault="004954B5" w:rsidP="009D3077">
      <w:pPr>
        <w:spacing w:after="0" w:line="360" w:lineRule="auto"/>
        <w:rPr>
          <w:rFonts w:ascii="Arial Narrow" w:hAnsi="Arial Narrow"/>
          <w:sz w:val="28"/>
          <w:szCs w:val="28"/>
        </w:rPr>
      </w:pPr>
    </w:p>
    <w:p w14:paraId="5D45BA02" w14:textId="77777777" w:rsidR="004954B5" w:rsidRDefault="004954B5" w:rsidP="009D3077">
      <w:pPr>
        <w:spacing w:after="0" w:line="360" w:lineRule="auto"/>
        <w:rPr>
          <w:rFonts w:ascii="Arial Narrow" w:hAnsi="Arial Narrow"/>
          <w:sz w:val="28"/>
          <w:szCs w:val="28"/>
        </w:rPr>
      </w:pPr>
    </w:p>
    <w:p w14:paraId="56FDCCB8" w14:textId="77777777" w:rsidR="004954B5" w:rsidRPr="004F0721" w:rsidRDefault="004954B5" w:rsidP="009D3077">
      <w:pPr>
        <w:spacing w:after="0" w:line="360" w:lineRule="auto"/>
        <w:rPr>
          <w:rFonts w:ascii="Arial Narrow" w:hAnsi="Arial Narrow"/>
          <w:sz w:val="28"/>
          <w:szCs w:val="28"/>
        </w:rPr>
      </w:pPr>
    </w:p>
    <w:p w14:paraId="02F639A1" w14:textId="77777777" w:rsidR="009D3077" w:rsidRPr="004F0721" w:rsidRDefault="009D3077" w:rsidP="009D3077">
      <w:pPr>
        <w:spacing w:after="0" w:line="360" w:lineRule="auto"/>
        <w:rPr>
          <w:rFonts w:ascii="Arial Narrow" w:hAnsi="Arial Narrow"/>
          <w:sz w:val="28"/>
          <w:szCs w:val="28"/>
        </w:rPr>
      </w:pPr>
    </w:p>
    <w:p w14:paraId="3B0D79C1" w14:textId="77777777" w:rsidR="009D3077" w:rsidRPr="004F0721" w:rsidRDefault="009D3077" w:rsidP="009D3077">
      <w:pPr>
        <w:spacing w:after="0" w:line="360" w:lineRule="auto"/>
        <w:rPr>
          <w:rFonts w:ascii="Arial Narrow" w:hAnsi="Arial Narrow"/>
          <w:sz w:val="28"/>
          <w:szCs w:val="28"/>
        </w:rPr>
      </w:pPr>
    </w:p>
    <w:p w14:paraId="0F04B7A9" w14:textId="77777777" w:rsidR="009D3077" w:rsidRPr="00D45D3A" w:rsidRDefault="009D3077" w:rsidP="009D3077">
      <w:pPr>
        <w:spacing w:after="0" w:line="360" w:lineRule="auto"/>
        <w:jc w:val="center"/>
        <w:rPr>
          <w:rFonts w:ascii="Arial Narrow" w:hAnsi="Arial Narrow"/>
          <w:b/>
          <w:sz w:val="28"/>
          <w:szCs w:val="28"/>
        </w:rPr>
      </w:pPr>
      <w:r w:rsidRPr="00D45D3A">
        <w:rPr>
          <w:rFonts w:ascii="Arial Narrow" w:hAnsi="Arial Narrow"/>
          <w:b/>
          <w:sz w:val="28"/>
          <w:szCs w:val="28"/>
        </w:rPr>
        <w:t>COMPROMISO POR LA DIRECCIÓN PLAN ESTRATEGICO DE SEGURIDAD VIAL</w:t>
      </w:r>
    </w:p>
    <w:p w14:paraId="43069102" w14:textId="77777777" w:rsidR="009D3077" w:rsidRPr="00D45D3A" w:rsidRDefault="009D3077" w:rsidP="009D3077">
      <w:pPr>
        <w:spacing w:after="0" w:line="360" w:lineRule="auto"/>
        <w:jc w:val="both"/>
        <w:rPr>
          <w:rFonts w:ascii="Arial Narrow" w:hAnsi="Arial Narrow"/>
          <w:sz w:val="28"/>
          <w:szCs w:val="28"/>
        </w:rPr>
      </w:pPr>
    </w:p>
    <w:p w14:paraId="6DF5BF8F" w14:textId="77777777" w:rsidR="009D3077" w:rsidRPr="00D45D3A" w:rsidRDefault="009D3077" w:rsidP="009D3077">
      <w:pPr>
        <w:spacing w:after="0" w:line="360" w:lineRule="auto"/>
        <w:jc w:val="both"/>
        <w:rPr>
          <w:rFonts w:ascii="Arial Narrow" w:hAnsi="Arial Narrow"/>
          <w:sz w:val="28"/>
          <w:szCs w:val="28"/>
        </w:rPr>
      </w:pPr>
      <w:r w:rsidRPr="00D45D3A">
        <w:rPr>
          <w:rFonts w:ascii="Arial Narrow" w:hAnsi="Arial Narrow"/>
          <w:sz w:val="28"/>
          <w:szCs w:val="28"/>
        </w:rPr>
        <w:t xml:space="preserve">La Alta Dirección de </w:t>
      </w:r>
      <w:r w:rsidRPr="00D45D3A">
        <w:rPr>
          <w:rFonts w:ascii="Arial Narrow" w:hAnsi="Arial Narrow" w:cstheme="minorHAnsi"/>
          <w:sz w:val="28"/>
          <w:szCs w:val="28"/>
        </w:rPr>
        <w:t xml:space="preserve">EMPRESA </w:t>
      </w:r>
      <w:r w:rsidR="00B94FA1">
        <w:rPr>
          <w:rFonts w:ascii="Arial Narrow" w:hAnsi="Arial Narrow" w:cstheme="minorHAnsi"/>
          <w:sz w:val="28"/>
          <w:szCs w:val="28"/>
        </w:rPr>
        <w:t xml:space="preserve">SERVICIO ESPECIALIZADO DE TRANSPORTE ESCOLAR LTDA </w:t>
      </w:r>
      <w:r w:rsidRPr="00D45D3A">
        <w:rPr>
          <w:rFonts w:ascii="Arial Narrow" w:hAnsi="Arial Narrow"/>
          <w:sz w:val="28"/>
          <w:szCs w:val="28"/>
        </w:rPr>
        <w:t xml:space="preserve">, expresa su compromiso con la implementación y mantenimiento del Plan Estratégico de Seguridad Vial, con el fin de establecer un modelo de gestión sistemático y transparente que permita Prevenir y controlar la ocurrencia de accidentes de tránsito dentro de la prestación del servicio y sus empleados; así mismo realizar seguimiento a las actividades en promoción y prevención de los </w:t>
      </w:r>
      <w:r w:rsidRPr="00D45D3A">
        <w:rPr>
          <w:rFonts w:ascii="Arial Narrow" w:hAnsi="Arial Narrow"/>
          <w:sz w:val="28"/>
          <w:szCs w:val="28"/>
        </w:rPr>
        <w:lastRenderedPageBreak/>
        <w:t>empleados de la empresa, esto mediante la implementación de un modelo de mejoramiento continuo</w:t>
      </w:r>
    </w:p>
    <w:p w14:paraId="07C2B5E2" w14:textId="77777777" w:rsidR="009D3077" w:rsidRPr="00D45D3A" w:rsidRDefault="009D3077" w:rsidP="009D3077">
      <w:pPr>
        <w:spacing w:after="0" w:line="360" w:lineRule="auto"/>
        <w:jc w:val="both"/>
        <w:rPr>
          <w:rFonts w:ascii="Arial Narrow" w:hAnsi="Arial Narrow"/>
          <w:sz w:val="28"/>
          <w:szCs w:val="28"/>
        </w:rPr>
      </w:pPr>
    </w:p>
    <w:p w14:paraId="53C845FD" w14:textId="77777777" w:rsidR="009D3077" w:rsidRPr="00D45D3A" w:rsidRDefault="009D3077" w:rsidP="009D3077">
      <w:pPr>
        <w:spacing w:after="0" w:line="360" w:lineRule="auto"/>
        <w:jc w:val="both"/>
        <w:rPr>
          <w:rFonts w:ascii="Arial Narrow" w:hAnsi="Arial Narrow" w:cs="Arial"/>
          <w:sz w:val="28"/>
          <w:szCs w:val="28"/>
        </w:rPr>
      </w:pPr>
      <w:r w:rsidRPr="00D45D3A">
        <w:rPr>
          <w:rFonts w:ascii="Arial Narrow" w:hAnsi="Arial Narrow" w:cs="Arial"/>
          <w:sz w:val="28"/>
          <w:szCs w:val="28"/>
        </w:rPr>
        <w:t>Identificar los riesgos propios de los sistemas organizacionales, de la tecnología y de los comportamientos de las personas, con potencial de causar accidentes. Este diagnóstico arroja un dato cuantitativo del grado de riesgo de tránsito (alto, medio, bajo) y permite identificar los aspectos críticos que ameritan atención. Revisar la información de los accidentes de tránsito ocurridos en la empresa para conocer: rutas de mayor accidentalidad, días, horas, oficios, meses, número de accidentes mensuales, días de incapacidad, tasa de accidentes de tránsito, partes del cuerpo más afectadas, entre otros Mantener identificadas las pérdidas económicas y sociales, generadas por los incidentes y accidentes de tránsito permite tomar decisiones más acertadas respecto al costo/ beneficio de los planes de acción. Se sugiere a la empresa que haga una revisión de los seguros de su parque automotor, con el fin de verificar o modificar en caso de ser necesario: coberturas, deducibles, beneficios y limitaciones.. la gerencia pone de manifiesto su compromiso y esfuerzo para la atención y mejora continua de los riesgos prioritarios, dentro de la política de salud y seguridad, la cual debe ser coherente con los recursos y la capacidad de proceso de la empresa. Identificada la problemática la empresa en un diagnóstico, se realiza el plan de acción donde se describen los objetivos, las metas, las estrategias, las actividades, las fechas, los indicadores, los responsables y el presupuesto para solucionar los problemas de mayor prioridad.</w:t>
      </w:r>
    </w:p>
    <w:p w14:paraId="4531DF2A" w14:textId="77777777" w:rsidR="009D3077" w:rsidRPr="00D45D3A" w:rsidRDefault="009D3077" w:rsidP="009D3077">
      <w:pPr>
        <w:spacing w:after="0" w:line="360" w:lineRule="auto"/>
        <w:jc w:val="both"/>
        <w:rPr>
          <w:rFonts w:ascii="Arial Narrow" w:hAnsi="Arial Narrow" w:cs="Arial"/>
          <w:sz w:val="28"/>
          <w:szCs w:val="28"/>
        </w:rPr>
      </w:pPr>
    </w:p>
    <w:p w14:paraId="254B2973" w14:textId="77777777" w:rsidR="009D3077" w:rsidRPr="00D45D3A" w:rsidRDefault="009D3077" w:rsidP="009D3077">
      <w:pPr>
        <w:spacing w:after="0" w:line="360" w:lineRule="auto"/>
        <w:jc w:val="both"/>
        <w:rPr>
          <w:rFonts w:ascii="Arial Narrow" w:hAnsi="Arial Narrow"/>
          <w:sz w:val="28"/>
          <w:szCs w:val="28"/>
        </w:rPr>
      </w:pPr>
      <w:r w:rsidRPr="00D45D3A">
        <w:rPr>
          <w:rFonts w:ascii="Arial Narrow" w:hAnsi="Arial Narrow"/>
          <w:sz w:val="28"/>
          <w:szCs w:val="28"/>
        </w:rPr>
        <w:t xml:space="preserve">Se firma a los cuatro (4) días del mes de febrero del 2016. </w:t>
      </w:r>
    </w:p>
    <w:p w14:paraId="4F81D66D" w14:textId="77777777" w:rsidR="009D3077" w:rsidRDefault="009D3077" w:rsidP="009D3077">
      <w:pPr>
        <w:spacing w:after="0" w:line="360" w:lineRule="auto"/>
      </w:pPr>
    </w:p>
    <w:p w14:paraId="430BEF89" w14:textId="77777777" w:rsidR="009D3077" w:rsidRDefault="009D3077" w:rsidP="009D3077">
      <w:pPr>
        <w:spacing w:after="0" w:line="360" w:lineRule="auto"/>
      </w:pPr>
      <w:commentRangeStart w:id="76"/>
      <w:r>
        <w:t>_____________________</w:t>
      </w:r>
    </w:p>
    <w:p w14:paraId="3BF12FBD" w14:textId="77777777" w:rsidR="009D3077" w:rsidRPr="004F0721" w:rsidRDefault="009D3077" w:rsidP="009D3077">
      <w:pPr>
        <w:spacing w:after="0" w:line="360" w:lineRule="auto"/>
        <w:rPr>
          <w:rFonts w:ascii="Arial Narrow" w:hAnsi="Arial Narrow"/>
          <w:sz w:val="28"/>
          <w:szCs w:val="28"/>
        </w:rPr>
      </w:pPr>
      <w:r>
        <w:rPr>
          <w:rFonts w:ascii="Arial Narrow" w:hAnsi="Arial Narrow"/>
          <w:sz w:val="28"/>
          <w:szCs w:val="28"/>
        </w:rPr>
        <w:t>Firma Gerente</w:t>
      </w:r>
      <w:commentRangeEnd w:id="76"/>
      <w:r>
        <w:rPr>
          <w:rStyle w:val="Refdecomentario"/>
        </w:rPr>
        <w:commentReference w:id="76"/>
      </w:r>
    </w:p>
    <w:p w14:paraId="2EC13EC0" w14:textId="77777777" w:rsidR="009D3077" w:rsidRPr="004F0721" w:rsidRDefault="009D3077" w:rsidP="009D3077">
      <w:pPr>
        <w:spacing w:after="0" w:line="360" w:lineRule="auto"/>
        <w:rPr>
          <w:rFonts w:ascii="Arial Narrow" w:hAnsi="Arial Narrow"/>
          <w:sz w:val="28"/>
          <w:szCs w:val="28"/>
        </w:rPr>
      </w:pPr>
    </w:p>
    <w:p w14:paraId="46912477" w14:textId="77777777" w:rsidR="009D3077" w:rsidRPr="004F0721" w:rsidRDefault="009D3077" w:rsidP="009D3077">
      <w:pPr>
        <w:spacing w:after="0" w:line="360" w:lineRule="auto"/>
        <w:rPr>
          <w:rFonts w:ascii="Arial Narrow" w:hAnsi="Arial Narrow"/>
          <w:sz w:val="28"/>
          <w:szCs w:val="28"/>
        </w:rPr>
      </w:pPr>
    </w:p>
    <w:p w14:paraId="4930C578" w14:textId="77777777" w:rsidR="009D3077" w:rsidRDefault="009D3077" w:rsidP="009D3077">
      <w:pPr>
        <w:spacing w:after="0" w:line="360" w:lineRule="auto"/>
        <w:rPr>
          <w:rFonts w:ascii="Arial Narrow" w:hAnsi="Arial Narrow"/>
          <w:sz w:val="28"/>
          <w:szCs w:val="28"/>
        </w:rPr>
      </w:pPr>
    </w:p>
    <w:p w14:paraId="6F145712" w14:textId="77777777" w:rsidR="009D3077" w:rsidRDefault="009D3077" w:rsidP="009D3077"/>
    <w:p w14:paraId="7A5D3C81" w14:textId="77777777" w:rsidR="009D3077" w:rsidRDefault="009D3077" w:rsidP="009D3077"/>
    <w:p w14:paraId="65E72183" w14:textId="77777777" w:rsidR="00E04860" w:rsidRDefault="00E04860" w:rsidP="00E04860"/>
    <w:p w14:paraId="6EFD9A25" w14:textId="77777777" w:rsidR="00E04860" w:rsidRDefault="00E04860" w:rsidP="00E04860"/>
    <w:p w14:paraId="120F6B70" w14:textId="77777777" w:rsidR="00E04860" w:rsidRDefault="00E04860" w:rsidP="00E04860"/>
    <w:p w14:paraId="74997409" w14:textId="77777777" w:rsidR="00E04860" w:rsidRDefault="00E04860" w:rsidP="00E04860"/>
    <w:p w14:paraId="3E0580FE" w14:textId="77777777" w:rsidR="00E04860" w:rsidRDefault="00E04860" w:rsidP="00E04860"/>
    <w:p w14:paraId="743276B3" w14:textId="77777777" w:rsidR="00E04860" w:rsidRDefault="00E04860" w:rsidP="00E04860"/>
    <w:p w14:paraId="4F00967B" w14:textId="77777777" w:rsidR="00092931" w:rsidRDefault="00092931" w:rsidP="00E04860"/>
    <w:p w14:paraId="6499C46C" w14:textId="77777777" w:rsidR="00092931" w:rsidRDefault="00092931" w:rsidP="00E04860"/>
    <w:p w14:paraId="7A1157F8" w14:textId="77777777" w:rsidR="00092931" w:rsidRDefault="00092931" w:rsidP="00E04860"/>
    <w:p w14:paraId="0668C526" w14:textId="77777777" w:rsidR="00092931" w:rsidRDefault="00092931" w:rsidP="00E04860"/>
    <w:p w14:paraId="4228DA8C" w14:textId="77777777" w:rsidR="00E04860" w:rsidRDefault="00E04860" w:rsidP="00E04860"/>
    <w:p w14:paraId="345517C8" w14:textId="77777777" w:rsidR="00E04860" w:rsidRDefault="00E04860" w:rsidP="00E04860"/>
    <w:p w14:paraId="3F7E3537" w14:textId="77777777" w:rsidR="00E04860" w:rsidRDefault="00E04860" w:rsidP="00E04860"/>
    <w:p w14:paraId="67CC457C" w14:textId="77777777" w:rsidR="00E04860" w:rsidRPr="00E04860" w:rsidRDefault="00E04860" w:rsidP="00E04860">
      <w:pPr>
        <w:pStyle w:val="Ttulo1"/>
        <w:spacing w:before="0" w:line="240" w:lineRule="auto"/>
        <w:jc w:val="center"/>
        <w:rPr>
          <w:rFonts w:ascii="Arial Narrow" w:hAnsi="Arial Narrow"/>
          <w:color w:val="auto"/>
          <w:sz w:val="52"/>
          <w:szCs w:val="52"/>
        </w:rPr>
      </w:pPr>
      <w:bookmarkStart w:id="77" w:name="_Toc344571551"/>
      <w:r>
        <w:rPr>
          <w:rFonts w:ascii="Arial Narrow" w:hAnsi="Arial Narrow"/>
          <w:color w:val="auto"/>
          <w:sz w:val="52"/>
          <w:szCs w:val="52"/>
        </w:rPr>
        <w:lastRenderedPageBreak/>
        <w:t>ACTA CONFORMACION COMITÉ DE SEGURIDAD VIAL</w:t>
      </w:r>
      <w:bookmarkEnd w:id="77"/>
    </w:p>
    <w:p w14:paraId="2292A354" w14:textId="77777777" w:rsidR="00E04860" w:rsidRPr="004F0721" w:rsidRDefault="00E04860" w:rsidP="00E04860">
      <w:pPr>
        <w:spacing w:after="0" w:line="360" w:lineRule="auto"/>
        <w:rPr>
          <w:rFonts w:ascii="Arial Narrow" w:hAnsi="Arial Narrow"/>
          <w:sz w:val="28"/>
          <w:szCs w:val="28"/>
        </w:rPr>
      </w:pPr>
    </w:p>
    <w:p w14:paraId="6E909BF7" w14:textId="77777777" w:rsidR="00E04860" w:rsidRDefault="00E04860" w:rsidP="00E04860">
      <w:pPr>
        <w:spacing w:after="0" w:line="360" w:lineRule="auto"/>
        <w:rPr>
          <w:rFonts w:ascii="Arial Narrow" w:hAnsi="Arial Narrow"/>
          <w:sz w:val="28"/>
          <w:szCs w:val="28"/>
        </w:rPr>
      </w:pPr>
    </w:p>
    <w:p w14:paraId="3CBC3363" w14:textId="77777777" w:rsidR="00E04860" w:rsidRPr="004F0721" w:rsidRDefault="00E04860" w:rsidP="00E04860">
      <w:pPr>
        <w:spacing w:after="0" w:line="360" w:lineRule="auto"/>
        <w:rPr>
          <w:rFonts w:ascii="Arial Narrow" w:hAnsi="Arial Narrow"/>
          <w:sz w:val="28"/>
          <w:szCs w:val="28"/>
        </w:rPr>
      </w:pPr>
    </w:p>
    <w:p w14:paraId="1B0C4318" w14:textId="77777777" w:rsidR="00E04860" w:rsidRPr="004F0721" w:rsidRDefault="00E04860" w:rsidP="00E04860">
      <w:pPr>
        <w:spacing w:after="0" w:line="360" w:lineRule="auto"/>
        <w:rPr>
          <w:rFonts w:ascii="Arial Narrow" w:hAnsi="Arial Narrow"/>
          <w:sz w:val="28"/>
          <w:szCs w:val="28"/>
        </w:rPr>
      </w:pPr>
    </w:p>
    <w:p w14:paraId="4076B94C" w14:textId="77777777" w:rsidR="00E04860" w:rsidRPr="004F0721" w:rsidRDefault="00E04860" w:rsidP="00E04860">
      <w:pPr>
        <w:spacing w:after="0" w:line="360" w:lineRule="auto"/>
        <w:rPr>
          <w:rFonts w:ascii="Arial Narrow" w:hAnsi="Arial Narrow"/>
          <w:sz w:val="28"/>
          <w:szCs w:val="28"/>
        </w:rPr>
      </w:pPr>
    </w:p>
    <w:p w14:paraId="25AF80B0" w14:textId="77777777" w:rsidR="00E04860" w:rsidRPr="004F0721" w:rsidRDefault="00E04860" w:rsidP="00E04860">
      <w:pPr>
        <w:spacing w:after="0" w:line="360" w:lineRule="auto"/>
        <w:rPr>
          <w:rFonts w:ascii="Arial Narrow" w:hAnsi="Arial Narrow"/>
          <w:sz w:val="28"/>
          <w:szCs w:val="28"/>
        </w:rPr>
      </w:pPr>
    </w:p>
    <w:p w14:paraId="58E89EE0" w14:textId="77777777" w:rsidR="00E04860" w:rsidRPr="004F0721" w:rsidRDefault="00E04860" w:rsidP="00E04860">
      <w:pPr>
        <w:spacing w:after="0" w:line="360" w:lineRule="auto"/>
        <w:rPr>
          <w:rFonts w:ascii="Arial Narrow" w:hAnsi="Arial Narrow"/>
          <w:sz w:val="28"/>
          <w:szCs w:val="28"/>
        </w:rPr>
      </w:pPr>
    </w:p>
    <w:p w14:paraId="6F23E764" w14:textId="77777777" w:rsidR="00E04860" w:rsidRPr="004F0721" w:rsidRDefault="00E04860" w:rsidP="00E04860">
      <w:pPr>
        <w:spacing w:after="0" w:line="360" w:lineRule="auto"/>
        <w:rPr>
          <w:rFonts w:ascii="Arial Narrow" w:hAnsi="Arial Narrow"/>
          <w:sz w:val="28"/>
          <w:szCs w:val="28"/>
        </w:rPr>
      </w:pPr>
    </w:p>
    <w:p w14:paraId="4F70D65F" w14:textId="77777777" w:rsidR="00E04860" w:rsidRPr="004F0721" w:rsidRDefault="00E04860" w:rsidP="00E04860">
      <w:pPr>
        <w:spacing w:after="0" w:line="360" w:lineRule="auto"/>
        <w:rPr>
          <w:rFonts w:ascii="Arial Narrow" w:hAnsi="Arial Narrow"/>
          <w:sz w:val="28"/>
          <w:szCs w:val="28"/>
        </w:rPr>
      </w:pPr>
    </w:p>
    <w:p w14:paraId="36DCDBD8" w14:textId="77777777" w:rsidR="00E04860" w:rsidRPr="004F0721" w:rsidRDefault="00E04860" w:rsidP="00E04860">
      <w:pPr>
        <w:spacing w:after="0" w:line="360" w:lineRule="auto"/>
        <w:rPr>
          <w:rFonts w:ascii="Arial Narrow" w:hAnsi="Arial Narrow"/>
          <w:sz w:val="28"/>
          <w:szCs w:val="28"/>
        </w:rPr>
      </w:pPr>
    </w:p>
    <w:p w14:paraId="51EAC56F" w14:textId="77777777" w:rsidR="00E04860" w:rsidRDefault="00E04860" w:rsidP="00E04860">
      <w:pPr>
        <w:spacing w:after="0" w:line="360" w:lineRule="auto"/>
        <w:rPr>
          <w:rFonts w:ascii="Arial Narrow" w:hAnsi="Arial Narrow"/>
          <w:sz w:val="28"/>
          <w:szCs w:val="28"/>
        </w:rPr>
      </w:pPr>
    </w:p>
    <w:p w14:paraId="61A3A18F" w14:textId="77777777" w:rsidR="004954B5" w:rsidRDefault="004954B5" w:rsidP="00E04860">
      <w:pPr>
        <w:spacing w:after="0" w:line="360" w:lineRule="auto"/>
        <w:rPr>
          <w:rFonts w:ascii="Arial Narrow" w:hAnsi="Arial Narrow"/>
          <w:sz w:val="28"/>
          <w:szCs w:val="28"/>
        </w:rPr>
      </w:pPr>
    </w:p>
    <w:p w14:paraId="5D79C84F" w14:textId="77777777" w:rsidR="004954B5" w:rsidRPr="004F0721" w:rsidRDefault="004954B5" w:rsidP="00E04860">
      <w:pPr>
        <w:spacing w:after="0" w:line="360" w:lineRule="auto"/>
        <w:rPr>
          <w:rFonts w:ascii="Arial Narrow" w:hAnsi="Arial Narrow"/>
          <w:sz w:val="28"/>
          <w:szCs w:val="28"/>
        </w:rPr>
      </w:pPr>
    </w:p>
    <w:p w14:paraId="766105A2" w14:textId="77777777" w:rsidR="00E04860" w:rsidRDefault="00E04860" w:rsidP="00E04860">
      <w:pPr>
        <w:spacing w:after="0" w:line="360" w:lineRule="auto"/>
        <w:rPr>
          <w:rFonts w:ascii="Arial Narrow" w:hAnsi="Arial Narrow"/>
          <w:sz w:val="28"/>
          <w:szCs w:val="28"/>
        </w:rPr>
      </w:pPr>
    </w:p>
    <w:p w14:paraId="1010E80F" w14:textId="77777777" w:rsidR="00E15ADC" w:rsidRDefault="00E15ADC" w:rsidP="00E04860">
      <w:pPr>
        <w:spacing w:after="0" w:line="360" w:lineRule="auto"/>
        <w:rPr>
          <w:rFonts w:ascii="Arial Narrow" w:hAnsi="Arial Narrow"/>
          <w:sz w:val="28"/>
          <w:szCs w:val="28"/>
        </w:rPr>
      </w:pPr>
    </w:p>
    <w:p w14:paraId="73A341D1" w14:textId="77777777" w:rsidR="00E15ADC" w:rsidRDefault="00E15ADC" w:rsidP="00E04860">
      <w:pPr>
        <w:spacing w:after="0" w:line="360" w:lineRule="auto"/>
        <w:rPr>
          <w:rFonts w:ascii="Arial Narrow" w:hAnsi="Arial Narrow"/>
          <w:sz w:val="28"/>
          <w:szCs w:val="28"/>
        </w:rPr>
      </w:pPr>
    </w:p>
    <w:p w14:paraId="5920DBDF" w14:textId="77777777" w:rsidR="00E15ADC" w:rsidRDefault="00E15ADC" w:rsidP="00E04860">
      <w:pPr>
        <w:spacing w:after="0" w:line="360" w:lineRule="auto"/>
        <w:rPr>
          <w:rFonts w:ascii="Arial Narrow" w:hAnsi="Arial Narrow"/>
          <w:sz w:val="28"/>
          <w:szCs w:val="28"/>
        </w:rPr>
      </w:pPr>
    </w:p>
    <w:p w14:paraId="5C9FD7E5" w14:textId="77777777" w:rsidR="00E15ADC" w:rsidRDefault="00E15ADC" w:rsidP="00E04860">
      <w:pPr>
        <w:spacing w:after="0" w:line="360" w:lineRule="auto"/>
        <w:rPr>
          <w:rFonts w:ascii="Arial Narrow" w:hAnsi="Arial Narrow"/>
          <w:sz w:val="28"/>
          <w:szCs w:val="28"/>
        </w:rPr>
      </w:pPr>
    </w:p>
    <w:p w14:paraId="03220314" w14:textId="77777777" w:rsidR="00394054" w:rsidRPr="004F0721" w:rsidRDefault="00394054" w:rsidP="004F0721">
      <w:pPr>
        <w:spacing w:after="0" w:line="360" w:lineRule="auto"/>
        <w:jc w:val="center"/>
        <w:rPr>
          <w:rFonts w:ascii="Arial Narrow" w:hAnsi="Arial Narrow" w:cs="Arial"/>
          <w:b/>
          <w:bCs/>
          <w:color w:val="000000"/>
          <w:sz w:val="28"/>
          <w:szCs w:val="28"/>
          <w:lang w:eastAsia="es-CO"/>
        </w:rPr>
      </w:pPr>
      <w:commentRangeStart w:id="78"/>
      <w:r w:rsidRPr="004F0721">
        <w:rPr>
          <w:rFonts w:ascii="Arial Narrow" w:hAnsi="Arial Narrow" w:cs="Arial"/>
          <w:b/>
          <w:bCs/>
          <w:color w:val="000000"/>
          <w:sz w:val="28"/>
          <w:szCs w:val="28"/>
          <w:lang w:eastAsia="es-CO"/>
        </w:rPr>
        <w:t>ACTA DE CONFORMACION DEL COMITÉ DE SEGURIDAD VIAL</w:t>
      </w:r>
      <w:commentRangeEnd w:id="78"/>
      <w:r w:rsidRPr="004F0721">
        <w:rPr>
          <w:rStyle w:val="Refdecomentario"/>
          <w:rFonts w:ascii="Arial Narrow" w:hAnsi="Arial Narrow"/>
          <w:sz w:val="28"/>
          <w:szCs w:val="28"/>
        </w:rPr>
        <w:commentReference w:id="78"/>
      </w:r>
    </w:p>
    <w:p w14:paraId="4ADCC70B" w14:textId="77777777" w:rsidR="00394054" w:rsidRPr="004F0721" w:rsidRDefault="00394054" w:rsidP="004F0721">
      <w:pPr>
        <w:spacing w:after="0" w:line="360" w:lineRule="auto"/>
        <w:jc w:val="center"/>
        <w:rPr>
          <w:rFonts w:ascii="Arial Narrow" w:hAnsi="Arial Narrow" w:cs="Arial"/>
          <w:b/>
          <w:bCs/>
          <w:color w:val="000000"/>
          <w:sz w:val="28"/>
          <w:szCs w:val="28"/>
          <w:lang w:eastAsia="es-CO"/>
        </w:rPr>
      </w:pPr>
    </w:p>
    <w:p w14:paraId="12CCD45B" w14:textId="77777777" w:rsidR="00394054" w:rsidRDefault="00394054" w:rsidP="004F0721">
      <w:pPr>
        <w:spacing w:after="0" w:line="360" w:lineRule="auto"/>
        <w:jc w:val="both"/>
        <w:rPr>
          <w:rFonts w:ascii="Arial Narrow" w:hAnsi="Arial Narrow" w:cs="Arial"/>
          <w:color w:val="000000"/>
          <w:sz w:val="28"/>
          <w:szCs w:val="28"/>
          <w:lang w:eastAsia="es-CO"/>
        </w:rPr>
      </w:pPr>
      <w:r w:rsidRPr="004F0721">
        <w:rPr>
          <w:rFonts w:ascii="Arial Narrow" w:hAnsi="Arial Narrow" w:cs="Arial"/>
          <w:color w:val="000000"/>
          <w:sz w:val="28"/>
          <w:szCs w:val="28"/>
          <w:lang w:eastAsia="es-CO"/>
        </w:rPr>
        <w:t xml:space="preserve">En </w:t>
      </w:r>
      <w:r w:rsidR="00263ED7">
        <w:rPr>
          <w:rFonts w:ascii="Arial Narrow" w:hAnsi="Arial Narrow" w:cs="Arial"/>
          <w:color w:val="000000"/>
          <w:sz w:val="28"/>
          <w:szCs w:val="28"/>
          <w:lang w:eastAsia="es-CO"/>
        </w:rPr>
        <w:t>Bogotá</w:t>
      </w:r>
      <w:r w:rsidRPr="004F0721">
        <w:rPr>
          <w:rFonts w:ascii="Arial Narrow" w:hAnsi="Arial Narrow" w:cs="Arial"/>
          <w:color w:val="000000"/>
          <w:sz w:val="28"/>
          <w:szCs w:val="28"/>
          <w:lang w:eastAsia="es-CO"/>
        </w:rPr>
        <w:t xml:space="preserve"> a los ___ días del mes de _____________ del año 20___, en las instalaciones de la empresa </w:t>
      </w:r>
      <w:r w:rsidRPr="004F0721">
        <w:rPr>
          <w:rFonts w:ascii="Arial Narrow" w:hAnsi="Arial Narrow" w:cstheme="minorHAnsi"/>
          <w:sz w:val="28"/>
          <w:szCs w:val="28"/>
        </w:rPr>
        <w:t xml:space="preserve">EMPRESA </w:t>
      </w:r>
      <w:r w:rsidR="00B94FA1">
        <w:rPr>
          <w:rFonts w:ascii="Arial Narrow" w:hAnsi="Arial Narrow" w:cstheme="minorHAnsi"/>
          <w:sz w:val="28"/>
          <w:szCs w:val="28"/>
        </w:rPr>
        <w:t xml:space="preserve">SERVICIO ESPECIALIZADO DE TRANSPORTE ESCOLAR LTDA </w:t>
      </w:r>
      <w:r w:rsidRPr="004F0721">
        <w:rPr>
          <w:rFonts w:ascii="Arial Narrow" w:hAnsi="Arial Narrow" w:cs="Arial"/>
          <w:color w:val="000000"/>
          <w:sz w:val="28"/>
          <w:szCs w:val="28"/>
          <w:lang w:eastAsia="es-CO"/>
        </w:rPr>
        <w:t xml:space="preserve">, se reunieron las personas que han sido </w:t>
      </w:r>
      <w:r w:rsidRPr="004F0721">
        <w:rPr>
          <w:rFonts w:ascii="Arial Narrow" w:hAnsi="Arial Narrow" w:cs="Arial"/>
          <w:color w:val="000000"/>
          <w:sz w:val="28"/>
          <w:szCs w:val="28"/>
          <w:lang w:eastAsia="es-CO"/>
        </w:rPr>
        <w:lastRenderedPageBreak/>
        <w:t>designadas para conformar el Comité de Seguridad Vial y así dar cumplimiento a la resolución 1565 de 2014.</w:t>
      </w:r>
    </w:p>
    <w:p w14:paraId="56FB6BFE" w14:textId="77777777" w:rsidR="003745CC" w:rsidRDefault="003745CC" w:rsidP="004F0721">
      <w:pPr>
        <w:spacing w:after="0" w:line="360" w:lineRule="auto"/>
        <w:jc w:val="both"/>
        <w:rPr>
          <w:rFonts w:ascii="Arial Narrow" w:hAnsi="Arial Narrow" w:cs="Arial"/>
          <w:color w:val="000000"/>
          <w:sz w:val="28"/>
          <w:szCs w:val="28"/>
          <w:lang w:eastAsia="es-CO"/>
        </w:rPr>
      </w:pPr>
    </w:p>
    <w:tbl>
      <w:tblPr>
        <w:tblW w:w="0" w:type="auto"/>
        <w:tblCellMar>
          <w:left w:w="0" w:type="dxa"/>
          <w:right w:w="0" w:type="dxa"/>
        </w:tblCellMar>
        <w:tblLook w:val="04A0" w:firstRow="1" w:lastRow="0" w:firstColumn="1" w:lastColumn="0" w:noHBand="0" w:noVBand="1"/>
      </w:tblPr>
      <w:tblGrid>
        <w:gridCol w:w="871"/>
        <w:gridCol w:w="4923"/>
        <w:gridCol w:w="2898"/>
      </w:tblGrid>
      <w:tr w:rsidR="003745CC" w:rsidRPr="000664A6" w14:paraId="3AFA5C86" w14:textId="77777777" w:rsidTr="003C70FA">
        <w:trPr>
          <w:trHeight w:val="288"/>
        </w:trPr>
        <w:tc>
          <w:tcPr>
            <w:tcW w:w="8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6ACD50"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No</w:t>
            </w:r>
          </w:p>
        </w:tc>
        <w:tc>
          <w:tcPr>
            <w:tcW w:w="49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5327F7"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NOMBRE COMPLETO</w:t>
            </w: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310785"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No CEDULA</w:t>
            </w:r>
          </w:p>
        </w:tc>
      </w:tr>
      <w:tr w:rsidR="003745CC" w:rsidRPr="000664A6" w14:paraId="73B0737A" w14:textId="77777777" w:rsidTr="003C70FA">
        <w:trPr>
          <w:trHeight w:val="272"/>
        </w:trPr>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C470A"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1</w:t>
            </w:r>
          </w:p>
        </w:tc>
        <w:tc>
          <w:tcPr>
            <w:tcW w:w="4923" w:type="dxa"/>
            <w:tcBorders>
              <w:top w:val="nil"/>
              <w:left w:val="nil"/>
              <w:bottom w:val="single" w:sz="8" w:space="0" w:color="auto"/>
              <w:right w:val="single" w:sz="8" w:space="0" w:color="auto"/>
            </w:tcBorders>
            <w:tcMar>
              <w:top w:w="0" w:type="dxa"/>
              <w:left w:w="108" w:type="dxa"/>
              <w:bottom w:w="0" w:type="dxa"/>
              <w:right w:w="108" w:type="dxa"/>
            </w:tcMar>
          </w:tcPr>
          <w:p w14:paraId="1EFE139E"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PILAR ADRIANA GARAVITO</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144344BB"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39780707</w:t>
            </w:r>
          </w:p>
        </w:tc>
      </w:tr>
      <w:tr w:rsidR="003745CC" w:rsidRPr="000664A6" w14:paraId="502D6F59" w14:textId="77777777" w:rsidTr="003C70FA">
        <w:trPr>
          <w:trHeight w:val="123"/>
        </w:trPr>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AFC57"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2</w:t>
            </w:r>
          </w:p>
        </w:tc>
        <w:tc>
          <w:tcPr>
            <w:tcW w:w="4923" w:type="dxa"/>
            <w:tcBorders>
              <w:top w:val="nil"/>
              <w:left w:val="nil"/>
              <w:bottom w:val="single" w:sz="8" w:space="0" w:color="auto"/>
              <w:right w:val="single" w:sz="8" w:space="0" w:color="auto"/>
            </w:tcBorders>
            <w:tcMar>
              <w:top w:w="0" w:type="dxa"/>
              <w:left w:w="108" w:type="dxa"/>
              <w:bottom w:w="0" w:type="dxa"/>
              <w:right w:w="108" w:type="dxa"/>
            </w:tcMar>
          </w:tcPr>
          <w:p w14:paraId="7EBF7A88"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LUZ ADRIANA ECHEVERRI</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12CCA6F3"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52660733</w:t>
            </w:r>
          </w:p>
        </w:tc>
      </w:tr>
      <w:tr w:rsidR="003745CC" w:rsidRPr="000664A6" w14:paraId="0A8F2FDA" w14:textId="77777777" w:rsidTr="003C70FA">
        <w:trPr>
          <w:trHeight w:val="123"/>
        </w:trPr>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159693"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3</w:t>
            </w:r>
          </w:p>
        </w:tc>
        <w:tc>
          <w:tcPr>
            <w:tcW w:w="4923" w:type="dxa"/>
            <w:tcBorders>
              <w:top w:val="nil"/>
              <w:left w:val="nil"/>
              <w:bottom w:val="single" w:sz="8" w:space="0" w:color="auto"/>
              <w:right w:val="single" w:sz="8" w:space="0" w:color="auto"/>
            </w:tcBorders>
            <w:tcMar>
              <w:top w:w="0" w:type="dxa"/>
              <w:left w:w="108" w:type="dxa"/>
              <w:bottom w:w="0" w:type="dxa"/>
              <w:right w:w="108" w:type="dxa"/>
            </w:tcMar>
          </w:tcPr>
          <w:p w14:paraId="293E7F2A"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MIRIAM ESCALLON</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5DA1282D"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41747731</w:t>
            </w:r>
          </w:p>
        </w:tc>
      </w:tr>
      <w:tr w:rsidR="003745CC" w:rsidRPr="000664A6" w14:paraId="5C70BA01" w14:textId="77777777" w:rsidTr="003C70FA">
        <w:trPr>
          <w:trHeight w:val="123"/>
        </w:trPr>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B6815"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0664A6">
              <w:rPr>
                <w:rFonts w:ascii="Arial Narrow" w:eastAsia="Times New Roman" w:hAnsi="Arial Narrow" w:cs="Times New Roman"/>
                <w:color w:val="000000"/>
                <w:sz w:val="28"/>
                <w:szCs w:val="28"/>
                <w:lang w:eastAsia="es-CO"/>
              </w:rPr>
              <w:t>4</w:t>
            </w:r>
          </w:p>
        </w:tc>
        <w:tc>
          <w:tcPr>
            <w:tcW w:w="4923" w:type="dxa"/>
            <w:tcBorders>
              <w:top w:val="nil"/>
              <w:left w:val="nil"/>
              <w:bottom w:val="single" w:sz="8" w:space="0" w:color="auto"/>
              <w:right w:val="single" w:sz="8" w:space="0" w:color="auto"/>
            </w:tcBorders>
            <w:tcMar>
              <w:top w:w="0" w:type="dxa"/>
              <w:left w:w="108" w:type="dxa"/>
              <w:bottom w:w="0" w:type="dxa"/>
              <w:right w:w="108" w:type="dxa"/>
            </w:tcMar>
          </w:tcPr>
          <w:p w14:paraId="4644B5B6"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LUIS EDUARDO PEREZ</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54FBD6EA" w14:textId="77777777" w:rsidR="003745CC" w:rsidRPr="000664A6" w:rsidRDefault="003745CC" w:rsidP="003C70FA">
            <w:pPr>
              <w:spacing w:after="0" w:line="240" w:lineRule="auto"/>
              <w:jc w:val="both"/>
              <w:rPr>
                <w:rFonts w:ascii="Arial Narrow" w:eastAsia="Times New Roman" w:hAnsi="Arial Narrow" w:cs="Times New Roman"/>
                <w:color w:val="000000"/>
                <w:sz w:val="28"/>
                <w:szCs w:val="28"/>
                <w:lang w:eastAsia="es-CO"/>
              </w:rPr>
            </w:pPr>
            <w:r w:rsidRPr="005F2497">
              <w:rPr>
                <w:rFonts w:ascii="Arial Narrow" w:eastAsia="Times New Roman" w:hAnsi="Arial Narrow" w:cs="Arial"/>
                <w:color w:val="222222"/>
                <w:sz w:val="28"/>
                <w:szCs w:val="28"/>
                <w:lang w:eastAsia="es-ES"/>
              </w:rPr>
              <w:t>3227889</w:t>
            </w:r>
          </w:p>
        </w:tc>
      </w:tr>
    </w:tbl>
    <w:p w14:paraId="6B9CA0E3" w14:textId="77777777" w:rsidR="003745CC" w:rsidRDefault="003745CC" w:rsidP="004F0721">
      <w:pPr>
        <w:spacing w:after="0" w:line="360" w:lineRule="auto"/>
        <w:jc w:val="both"/>
        <w:rPr>
          <w:rFonts w:ascii="Arial Narrow" w:hAnsi="Arial Narrow" w:cs="Arial"/>
          <w:color w:val="000000"/>
          <w:sz w:val="28"/>
          <w:szCs w:val="28"/>
          <w:lang w:eastAsia="es-CO"/>
        </w:rPr>
      </w:pPr>
    </w:p>
    <w:p w14:paraId="72D50D36" w14:textId="77777777" w:rsidR="00394054" w:rsidRPr="004F0721" w:rsidRDefault="00394054" w:rsidP="004F0721">
      <w:pPr>
        <w:spacing w:after="0" w:line="360" w:lineRule="auto"/>
        <w:jc w:val="both"/>
        <w:rPr>
          <w:rFonts w:ascii="Arial Narrow" w:hAnsi="Arial Narrow" w:cs="Arial"/>
          <w:color w:val="000000"/>
          <w:sz w:val="28"/>
          <w:szCs w:val="28"/>
          <w:lang w:eastAsia="es-CO"/>
        </w:rPr>
      </w:pPr>
    </w:p>
    <w:p w14:paraId="7268CE6B" w14:textId="77777777" w:rsidR="00EF6BA4" w:rsidRPr="004F0721" w:rsidRDefault="00EF6BA4" w:rsidP="00EF6BA4">
      <w:pPr>
        <w:pStyle w:val="Prrafodelista"/>
        <w:spacing w:after="0" w:line="360" w:lineRule="auto"/>
        <w:ind w:left="0"/>
        <w:jc w:val="both"/>
        <w:rPr>
          <w:rFonts w:ascii="Arial Narrow" w:hAnsi="Arial Narrow" w:cs="Arial"/>
          <w:b/>
          <w:color w:val="000000"/>
          <w:sz w:val="28"/>
          <w:szCs w:val="28"/>
        </w:rPr>
      </w:pPr>
      <w:r>
        <w:rPr>
          <w:rFonts w:ascii="Arial Narrow" w:hAnsi="Arial Narrow" w:cs="Arial"/>
          <w:b/>
          <w:color w:val="000000"/>
          <w:sz w:val="28"/>
          <w:szCs w:val="28"/>
        </w:rPr>
        <w:t>Firmas:</w:t>
      </w:r>
    </w:p>
    <w:p w14:paraId="39C3DE2D" w14:textId="77777777" w:rsidR="00EF6BA4" w:rsidRPr="004F0721" w:rsidRDefault="00EF6BA4" w:rsidP="00EF6BA4">
      <w:pPr>
        <w:pStyle w:val="Prrafodelista"/>
        <w:spacing w:after="0" w:line="360" w:lineRule="auto"/>
        <w:ind w:left="0"/>
        <w:jc w:val="both"/>
        <w:rPr>
          <w:rFonts w:ascii="Arial Narrow" w:hAnsi="Arial Narrow" w:cs="Arial"/>
          <w:b/>
          <w:color w:val="000000"/>
          <w:sz w:val="28"/>
          <w:szCs w:val="28"/>
        </w:rPr>
      </w:pPr>
    </w:p>
    <w:p w14:paraId="2A2F2F34" w14:textId="77777777" w:rsidR="00EF6BA4" w:rsidRPr="004F0721" w:rsidRDefault="00EF6BA4" w:rsidP="00EF6BA4">
      <w:pPr>
        <w:pStyle w:val="Prrafodelista"/>
        <w:spacing w:after="0" w:line="360" w:lineRule="auto"/>
        <w:ind w:left="0"/>
        <w:jc w:val="both"/>
        <w:rPr>
          <w:rFonts w:ascii="Arial Narrow" w:hAnsi="Arial Narrow" w:cs="Arial"/>
          <w:b/>
          <w:color w:val="000000"/>
          <w:sz w:val="28"/>
          <w:szCs w:val="28"/>
        </w:rPr>
      </w:pPr>
    </w:p>
    <w:p w14:paraId="6F32A2F9" w14:textId="77777777" w:rsidR="00EF6BA4" w:rsidRPr="004F0721" w:rsidRDefault="00EF6BA4" w:rsidP="00EF6BA4">
      <w:pPr>
        <w:pStyle w:val="Prrafodelista"/>
        <w:spacing w:after="0" w:line="360" w:lineRule="auto"/>
        <w:ind w:left="0"/>
        <w:jc w:val="both"/>
        <w:rPr>
          <w:rFonts w:ascii="Arial Narrow" w:hAnsi="Arial Narrow" w:cs="Arial"/>
          <w:b/>
          <w:color w:val="000000"/>
          <w:sz w:val="28"/>
          <w:szCs w:val="28"/>
        </w:rPr>
      </w:pPr>
      <w:r w:rsidRPr="004F0721">
        <w:rPr>
          <w:rFonts w:ascii="Arial Narrow" w:hAnsi="Arial Narrow" w:cs="Arial"/>
          <w:b/>
          <w:color w:val="000000"/>
          <w:sz w:val="28"/>
          <w:szCs w:val="28"/>
        </w:rPr>
        <w:t xml:space="preserve">Fecha: </w:t>
      </w:r>
      <w:r w:rsidR="009D3077">
        <w:rPr>
          <w:rFonts w:ascii="Arial Narrow" w:hAnsi="Arial Narrow" w:cs="Arial"/>
          <w:b/>
          <w:color w:val="000000"/>
          <w:sz w:val="28"/>
          <w:szCs w:val="28"/>
        </w:rPr>
        <w:t>febrero 2016</w:t>
      </w:r>
    </w:p>
    <w:p w14:paraId="04A3166F" w14:textId="77777777" w:rsidR="00394054" w:rsidRDefault="00394054" w:rsidP="004F0721">
      <w:pPr>
        <w:spacing w:after="0" w:line="360" w:lineRule="auto"/>
        <w:rPr>
          <w:rFonts w:ascii="Arial Narrow" w:hAnsi="Arial Narrow"/>
          <w:sz w:val="28"/>
          <w:szCs w:val="28"/>
        </w:rPr>
      </w:pPr>
    </w:p>
    <w:p w14:paraId="7FA04A0E" w14:textId="77777777" w:rsidR="00D60FC2" w:rsidRDefault="00D60FC2" w:rsidP="00D60FC2"/>
    <w:p w14:paraId="434601F5" w14:textId="77777777" w:rsidR="00D60FC2" w:rsidRDefault="00D60FC2" w:rsidP="00D60FC2"/>
    <w:p w14:paraId="6FC5EC0B" w14:textId="77777777" w:rsidR="00D60FC2" w:rsidRDefault="00D60FC2" w:rsidP="00D60FC2"/>
    <w:p w14:paraId="16FD4C3F" w14:textId="77777777" w:rsidR="00092931" w:rsidRDefault="00092931" w:rsidP="00D60FC2"/>
    <w:p w14:paraId="0E62D63F" w14:textId="77777777" w:rsidR="00092931" w:rsidRDefault="00092931" w:rsidP="00D60FC2"/>
    <w:p w14:paraId="1461C1CF" w14:textId="77777777" w:rsidR="00092931" w:rsidRDefault="00092931" w:rsidP="00EE69EA">
      <w:pPr>
        <w:spacing w:after="0" w:line="360" w:lineRule="auto"/>
        <w:rPr>
          <w:rFonts w:ascii="Arial Narrow" w:hAnsi="Arial Narrow"/>
          <w:sz w:val="28"/>
          <w:szCs w:val="28"/>
        </w:rPr>
      </w:pPr>
    </w:p>
    <w:p w14:paraId="0554E8B6" w14:textId="77777777" w:rsidR="00092931" w:rsidRDefault="00092931" w:rsidP="00EE69EA">
      <w:pPr>
        <w:spacing w:after="0" w:line="360" w:lineRule="auto"/>
        <w:rPr>
          <w:rFonts w:ascii="Arial Narrow" w:hAnsi="Arial Narrow"/>
          <w:sz w:val="28"/>
          <w:szCs w:val="28"/>
        </w:rPr>
      </w:pPr>
    </w:p>
    <w:p w14:paraId="25703EAC" w14:textId="77777777" w:rsidR="00092931" w:rsidRDefault="00092931" w:rsidP="00EE69EA">
      <w:pPr>
        <w:spacing w:after="0" w:line="360" w:lineRule="auto"/>
        <w:rPr>
          <w:rFonts w:ascii="Arial Narrow" w:hAnsi="Arial Narrow"/>
          <w:sz w:val="28"/>
          <w:szCs w:val="28"/>
        </w:rPr>
      </w:pPr>
    </w:p>
    <w:p w14:paraId="5E211AEF" w14:textId="77777777" w:rsidR="00092931" w:rsidRDefault="00092931" w:rsidP="00EE69EA">
      <w:pPr>
        <w:spacing w:after="0" w:line="360" w:lineRule="auto"/>
        <w:rPr>
          <w:rFonts w:ascii="Arial Narrow" w:hAnsi="Arial Narrow"/>
          <w:sz w:val="28"/>
          <w:szCs w:val="28"/>
        </w:rPr>
      </w:pPr>
    </w:p>
    <w:p w14:paraId="74450BA8" w14:textId="77777777" w:rsidR="00092931" w:rsidRDefault="00092931" w:rsidP="00EE69EA">
      <w:pPr>
        <w:spacing w:after="0" w:line="360" w:lineRule="auto"/>
        <w:rPr>
          <w:rFonts w:ascii="Arial Narrow" w:hAnsi="Arial Narrow"/>
          <w:sz w:val="28"/>
          <w:szCs w:val="28"/>
        </w:rPr>
      </w:pPr>
    </w:p>
    <w:p w14:paraId="17DD3467" w14:textId="77777777" w:rsidR="00092931" w:rsidRPr="004F0721" w:rsidRDefault="00092931" w:rsidP="00EE69EA">
      <w:pPr>
        <w:spacing w:after="0" w:line="360" w:lineRule="auto"/>
        <w:rPr>
          <w:rFonts w:ascii="Arial Narrow" w:hAnsi="Arial Narrow"/>
          <w:sz w:val="28"/>
          <w:szCs w:val="28"/>
        </w:rPr>
      </w:pPr>
    </w:p>
    <w:p w14:paraId="1C301D60" w14:textId="77777777" w:rsidR="00EE69EA" w:rsidRPr="004F0721" w:rsidRDefault="00EE69EA" w:rsidP="00EE69EA">
      <w:pPr>
        <w:spacing w:after="0" w:line="360" w:lineRule="auto"/>
        <w:rPr>
          <w:rFonts w:ascii="Arial Narrow" w:hAnsi="Arial Narrow"/>
          <w:sz w:val="28"/>
          <w:szCs w:val="28"/>
        </w:rPr>
      </w:pPr>
    </w:p>
    <w:p w14:paraId="7CE3AA10" w14:textId="77777777" w:rsidR="00EE69EA" w:rsidRPr="004F0721" w:rsidRDefault="00EE69EA" w:rsidP="00EE69EA">
      <w:pPr>
        <w:spacing w:after="0" w:line="360" w:lineRule="auto"/>
        <w:rPr>
          <w:rFonts w:ascii="Arial Narrow" w:hAnsi="Arial Narrow"/>
          <w:sz w:val="28"/>
          <w:szCs w:val="28"/>
        </w:rPr>
      </w:pPr>
    </w:p>
    <w:p w14:paraId="45001EE0" w14:textId="77777777" w:rsidR="00EE69EA" w:rsidRDefault="00EE69EA" w:rsidP="00EE69EA"/>
    <w:p w14:paraId="30AD42FB" w14:textId="77777777" w:rsidR="00F00686" w:rsidRDefault="00F00686" w:rsidP="00EE69EA"/>
    <w:p w14:paraId="01EF553A" w14:textId="77777777" w:rsidR="00F00686" w:rsidRDefault="00F00686" w:rsidP="00EE69EA"/>
    <w:p w14:paraId="55A554D5" w14:textId="77777777" w:rsidR="00F00686" w:rsidRDefault="00F00686" w:rsidP="00EE69EA"/>
    <w:p w14:paraId="276358FF" w14:textId="5CD52258" w:rsidR="00EE69EA" w:rsidRPr="004F0721" w:rsidRDefault="00B12DCA" w:rsidP="00EE69EA">
      <w:pPr>
        <w:spacing w:after="0" w:line="360" w:lineRule="auto"/>
        <w:rPr>
          <w:rFonts w:ascii="Arial Narrow" w:hAnsi="Arial Narrow"/>
          <w:sz w:val="28"/>
          <w:szCs w:val="28"/>
        </w:rPr>
      </w:pPr>
      <w:r>
        <w:rPr>
          <w:rFonts w:ascii="Arial Narrow" w:hAnsi="Arial Narrow"/>
          <w:sz w:val="28"/>
          <w:szCs w:val="28"/>
        </w:rPr>
        <w:t xml:space="preserve">                          </w:t>
      </w:r>
    </w:p>
    <w:p w14:paraId="295A05B5" w14:textId="77777777" w:rsidR="00EE69EA" w:rsidRDefault="00EE69EA" w:rsidP="00EE69EA">
      <w:pPr>
        <w:spacing w:after="0" w:line="360" w:lineRule="auto"/>
        <w:rPr>
          <w:rFonts w:ascii="Arial Narrow" w:hAnsi="Arial Narrow"/>
          <w:sz w:val="28"/>
          <w:szCs w:val="28"/>
        </w:rPr>
      </w:pPr>
    </w:p>
    <w:p w14:paraId="7D99A6C6" w14:textId="77777777" w:rsidR="00EE69EA" w:rsidRPr="004F0721" w:rsidRDefault="00EE69EA" w:rsidP="00EE69EA">
      <w:pPr>
        <w:spacing w:after="0" w:line="360" w:lineRule="auto"/>
        <w:rPr>
          <w:rFonts w:ascii="Arial Narrow" w:hAnsi="Arial Narrow"/>
          <w:sz w:val="28"/>
          <w:szCs w:val="28"/>
        </w:rPr>
      </w:pPr>
    </w:p>
    <w:p w14:paraId="0A9FF8B6" w14:textId="77777777" w:rsidR="00EE69EA" w:rsidRPr="004F0721" w:rsidRDefault="00EE69EA" w:rsidP="00EE69EA">
      <w:pPr>
        <w:spacing w:after="0" w:line="360" w:lineRule="auto"/>
        <w:rPr>
          <w:rFonts w:ascii="Arial Narrow" w:hAnsi="Arial Narrow"/>
          <w:sz w:val="28"/>
          <w:szCs w:val="28"/>
        </w:rPr>
      </w:pPr>
    </w:p>
    <w:p w14:paraId="36151E7B" w14:textId="77777777" w:rsidR="00EE69EA" w:rsidRPr="004F0721" w:rsidRDefault="00EE69EA" w:rsidP="00EE69EA">
      <w:pPr>
        <w:spacing w:after="0" w:line="360" w:lineRule="auto"/>
        <w:rPr>
          <w:rFonts w:ascii="Arial Narrow" w:hAnsi="Arial Narrow"/>
          <w:sz w:val="28"/>
          <w:szCs w:val="28"/>
        </w:rPr>
      </w:pPr>
    </w:p>
    <w:p w14:paraId="633F2FA5" w14:textId="77777777" w:rsidR="00EE69EA" w:rsidRPr="004F0721" w:rsidRDefault="00EE69EA" w:rsidP="00EE69EA">
      <w:pPr>
        <w:spacing w:after="0" w:line="360" w:lineRule="auto"/>
        <w:rPr>
          <w:rFonts w:ascii="Arial Narrow" w:hAnsi="Arial Narrow"/>
          <w:sz w:val="28"/>
          <w:szCs w:val="28"/>
        </w:rPr>
      </w:pPr>
    </w:p>
    <w:p w14:paraId="0A13BA6A" w14:textId="77777777" w:rsidR="00EE69EA" w:rsidRPr="004F0721" w:rsidRDefault="00EE69EA" w:rsidP="00EE69EA">
      <w:pPr>
        <w:spacing w:after="0" w:line="360" w:lineRule="auto"/>
        <w:rPr>
          <w:rFonts w:ascii="Arial Narrow" w:hAnsi="Arial Narrow"/>
          <w:sz w:val="28"/>
          <w:szCs w:val="28"/>
        </w:rPr>
      </w:pPr>
    </w:p>
    <w:p w14:paraId="31E33672" w14:textId="77777777" w:rsidR="00EE69EA" w:rsidRPr="004F0721" w:rsidRDefault="00EE69EA" w:rsidP="00EE69EA">
      <w:pPr>
        <w:spacing w:after="0" w:line="360" w:lineRule="auto"/>
        <w:rPr>
          <w:rFonts w:ascii="Arial Narrow" w:hAnsi="Arial Narrow"/>
          <w:sz w:val="28"/>
          <w:szCs w:val="28"/>
        </w:rPr>
      </w:pPr>
    </w:p>
    <w:p w14:paraId="74AC8742" w14:textId="77777777" w:rsidR="00EE69EA" w:rsidRPr="004F0721" w:rsidRDefault="00EE69EA" w:rsidP="00EE69EA">
      <w:pPr>
        <w:spacing w:after="0" w:line="360" w:lineRule="auto"/>
        <w:rPr>
          <w:rFonts w:ascii="Arial Narrow" w:hAnsi="Arial Narrow"/>
          <w:sz w:val="28"/>
          <w:szCs w:val="28"/>
        </w:rPr>
      </w:pPr>
    </w:p>
    <w:p w14:paraId="19CDD2A2" w14:textId="77777777" w:rsidR="00EE69EA" w:rsidRPr="004F0721" w:rsidRDefault="00EE69EA" w:rsidP="00EE69EA">
      <w:pPr>
        <w:spacing w:after="0" w:line="360" w:lineRule="auto"/>
        <w:rPr>
          <w:rFonts w:ascii="Arial Narrow" w:hAnsi="Arial Narrow"/>
          <w:sz w:val="28"/>
          <w:szCs w:val="28"/>
        </w:rPr>
      </w:pPr>
    </w:p>
    <w:p w14:paraId="08165ACF" w14:textId="77777777" w:rsidR="00EE69EA" w:rsidRPr="004F0721" w:rsidRDefault="00EE69EA" w:rsidP="00EE69EA">
      <w:pPr>
        <w:spacing w:after="0" w:line="360" w:lineRule="auto"/>
        <w:rPr>
          <w:rFonts w:ascii="Arial Narrow" w:hAnsi="Arial Narrow"/>
          <w:sz w:val="28"/>
          <w:szCs w:val="28"/>
        </w:rPr>
      </w:pPr>
    </w:p>
    <w:p w14:paraId="5CA67563" w14:textId="77777777" w:rsidR="00EE69EA" w:rsidRPr="004F0721" w:rsidRDefault="00EE69EA" w:rsidP="00EE69EA">
      <w:pPr>
        <w:spacing w:after="0" w:line="360" w:lineRule="auto"/>
        <w:rPr>
          <w:rFonts w:ascii="Arial Narrow" w:hAnsi="Arial Narrow"/>
          <w:sz w:val="28"/>
          <w:szCs w:val="28"/>
        </w:rPr>
      </w:pPr>
    </w:p>
    <w:p w14:paraId="78F24E06" w14:textId="77777777" w:rsidR="00D60FC2" w:rsidRDefault="00D60FC2" w:rsidP="00D60FC2"/>
    <w:p w14:paraId="02A82E13" w14:textId="77777777" w:rsidR="00D60FC2" w:rsidRDefault="00D60FC2" w:rsidP="00D60FC2"/>
    <w:p w14:paraId="08FC45FA" w14:textId="77777777" w:rsidR="00BC7033" w:rsidRDefault="00BC7033" w:rsidP="00BC7033"/>
    <w:p w14:paraId="51154EB4" w14:textId="77777777" w:rsidR="00BC7033" w:rsidRDefault="00BC7033" w:rsidP="00BC7033"/>
    <w:p w14:paraId="397939C8" w14:textId="77777777" w:rsidR="00BC7033" w:rsidRDefault="00BC7033" w:rsidP="00BC7033"/>
    <w:p w14:paraId="7AAA7582" w14:textId="77777777" w:rsidR="00BC7033" w:rsidRDefault="00BC7033" w:rsidP="00BC7033"/>
    <w:p w14:paraId="786B03D8" w14:textId="77777777" w:rsidR="00BC7033" w:rsidRDefault="00BC7033" w:rsidP="00BC7033"/>
    <w:p w14:paraId="3C7F6CFB" w14:textId="77777777" w:rsidR="00BC7033" w:rsidRDefault="00BC7033" w:rsidP="00BC7033"/>
    <w:p w14:paraId="7F84A83B" w14:textId="77777777" w:rsidR="00BC7033" w:rsidRDefault="00BC7033" w:rsidP="00BC7033"/>
    <w:p w14:paraId="1F36D17A" w14:textId="77777777" w:rsidR="00BC7033" w:rsidRDefault="00BC7033" w:rsidP="00BC7033"/>
    <w:p w14:paraId="150EFA7B" w14:textId="77777777" w:rsidR="00BC7033" w:rsidRDefault="00BC7033" w:rsidP="00BC7033"/>
    <w:p w14:paraId="7AAC0D42" w14:textId="77777777" w:rsidR="00BC7033" w:rsidRDefault="00BC7033" w:rsidP="00BC7033"/>
    <w:p w14:paraId="35858F3E" w14:textId="0D43E921" w:rsidR="00BC7033" w:rsidRPr="00E04860" w:rsidRDefault="00196612" w:rsidP="00BC7033">
      <w:pPr>
        <w:pStyle w:val="Ttulo1"/>
        <w:spacing w:before="0" w:line="360" w:lineRule="auto"/>
        <w:jc w:val="center"/>
        <w:rPr>
          <w:rFonts w:ascii="Arial Narrow" w:hAnsi="Arial Narrow"/>
          <w:color w:val="auto"/>
          <w:sz w:val="52"/>
          <w:szCs w:val="52"/>
        </w:rPr>
      </w:pPr>
      <w:bookmarkStart w:id="79" w:name="_Toc344571552"/>
      <w:r>
        <w:rPr>
          <w:rFonts w:ascii="Arial Narrow" w:hAnsi="Arial Narrow"/>
          <w:color w:val="auto"/>
          <w:sz w:val="52"/>
          <w:szCs w:val="52"/>
        </w:rPr>
        <w:t>PROCEDIMIENTODE CAPACITACION Y EVALUACION DE DESEMPEÑO</w:t>
      </w:r>
      <w:r w:rsidR="00066776">
        <w:rPr>
          <w:rFonts w:ascii="Arial Narrow" w:hAnsi="Arial Narrow"/>
          <w:color w:val="auto"/>
          <w:sz w:val="52"/>
          <w:szCs w:val="52"/>
        </w:rPr>
        <w:t xml:space="preserve"> </w:t>
      </w:r>
      <w:r w:rsidR="009F16B2">
        <w:rPr>
          <w:rFonts w:ascii="Arial Narrow" w:hAnsi="Arial Narrow"/>
          <w:color w:val="auto"/>
          <w:sz w:val="52"/>
          <w:szCs w:val="52"/>
        </w:rPr>
        <w:t>C</w:t>
      </w:r>
      <w:bookmarkEnd w:id="79"/>
      <w:r w:rsidR="00066776">
        <w:rPr>
          <w:rFonts w:ascii="Arial Narrow" w:hAnsi="Arial Narrow"/>
          <w:color w:val="auto"/>
          <w:sz w:val="52"/>
          <w:szCs w:val="52"/>
        </w:rPr>
        <w:t>RONOGRAMA</w:t>
      </w:r>
    </w:p>
    <w:p w14:paraId="5FD51783" w14:textId="77777777" w:rsidR="00BC7033" w:rsidRPr="004F0721" w:rsidRDefault="00BC7033" w:rsidP="00BC7033">
      <w:pPr>
        <w:spacing w:after="0" w:line="360" w:lineRule="auto"/>
        <w:rPr>
          <w:rFonts w:ascii="Arial Narrow" w:hAnsi="Arial Narrow"/>
          <w:sz w:val="28"/>
          <w:szCs w:val="28"/>
        </w:rPr>
      </w:pPr>
    </w:p>
    <w:p w14:paraId="0CF3DC34" w14:textId="77777777" w:rsidR="00BC7033" w:rsidRDefault="00BC7033" w:rsidP="00BC7033">
      <w:pPr>
        <w:spacing w:after="0" w:line="360" w:lineRule="auto"/>
        <w:rPr>
          <w:rFonts w:ascii="Arial Narrow" w:hAnsi="Arial Narrow"/>
          <w:sz w:val="28"/>
          <w:szCs w:val="28"/>
        </w:rPr>
      </w:pPr>
    </w:p>
    <w:p w14:paraId="025361AE" w14:textId="77777777" w:rsidR="00BC7033" w:rsidRPr="004F0721" w:rsidRDefault="00BC7033" w:rsidP="00BC7033">
      <w:pPr>
        <w:spacing w:after="0" w:line="360" w:lineRule="auto"/>
        <w:rPr>
          <w:rFonts w:ascii="Arial Narrow" w:hAnsi="Arial Narrow"/>
          <w:sz w:val="28"/>
          <w:szCs w:val="28"/>
        </w:rPr>
      </w:pPr>
    </w:p>
    <w:p w14:paraId="53D6F8D2" w14:textId="77777777" w:rsidR="00BC7033" w:rsidRPr="004F0721" w:rsidRDefault="00BC7033" w:rsidP="00BC7033">
      <w:pPr>
        <w:spacing w:after="0" w:line="360" w:lineRule="auto"/>
        <w:rPr>
          <w:rFonts w:ascii="Arial Narrow" w:hAnsi="Arial Narrow"/>
          <w:sz w:val="28"/>
          <w:szCs w:val="28"/>
        </w:rPr>
      </w:pPr>
    </w:p>
    <w:p w14:paraId="79147B5C" w14:textId="77777777" w:rsidR="00BC7033" w:rsidRPr="004F0721" w:rsidRDefault="00BC7033" w:rsidP="00BC7033">
      <w:pPr>
        <w:spacing w:after="0" w:line="360" w:lineRule="auto"/>
        <w:rPr>
          <w:rFonts w:ascii="Arial Narrow" w:hAnsi="Arial Narrow"/>
          <w:sz w:val="28"/>
          <w:szCs w:val="28"/>
        </w:rPr>
      </w:pPr>
    </w:p>
    <w:p w14:paraId="21CD7EEC" w14:textId="77777777" w:rsidR="00BC7033" w:rsidRPr="004F0721" w:rsidRDefault="00BC7033" w:rsidP="00BC7033">
      <w:pPr>
        <w:spacing w:after="0" w:line="360" w:lineRule="auto"/>
        <w:rPr>
          <w:rFonts w:ascii="Arial Narrow" w:hAnsi="Arial Narrow"/>
          <w:sz w:val="28"/>
          <w:szCs w:val="28"/>
        </w:rPr>
      </w:pPr>
    </w:p>
    <w:p w14:paraId="638AD902" w14:textId="77777777" w:rsidR="00BC7033" w:rsidRPr="004F0721" w:rsidRDefault="00BC7033" w:rsidP="00BC7033">
      <w:pPr>
        <w:spacing w:after="0" w:line="360" w:lineRule="auto"/>
        <w:rPr>
          <w:rFonts w:ascii="Arial Narrow" w:hAnsi="Arial Narrow"/>
          <w:sz w:val="28"/>
          <w:szCs w:val="28"/>
        </w:rPr>
      </w:pPr>
    </w:p>
    <w:p w14:paraId="60B4012F" w14:textId="77777777" w:rsidR="00BC7033" w:rsidRPr="004F0721" w:rsidRDefault="00BC7033" w:rsidP="00BC7033">
      <w:pPr>
        <w:spacing w:after="0" w:line="360" w:lineRule="auto"/>
        <w:rPr>
          <w:rFonts w:ascii="Arial Narrow" w:hAnsi="Arial Narrow"/>
          <w:sz w:val="28"/>
          <w:szCs w:val="28"/>
        </w:rPr>
      </w:pPr>
    </w:p>
    <w:p w14:paraId="749E51A5" w14:textId="77777777" w:rsidR="00BC7033" w:rsidRPr="004F0721" w:rsidRDefault="00BC7033" w:rsidP="00BC7033">
      <w:pPr>
        <w:spacing w:after="0" w:line="360" w:lineRule="auto"/>
        <w:rPr>
          <w:rFonts w:ascii="Arial Narrow" w:hAnsi="Arial Narrow"/>
          <w:sz w:val="28"/>
          <w:szCs w:val="28"/>
        </w:rPr>
      </w:pPr>
    </w:p>
    <w:p w14:paraId="78AF2485" w14:textId="77777777" w:rsidR="00BC7033" w:rsidRPr="004F0721" w:rsidRDefault="00BC7033" w:rsidP="00BC7033">
      <w:pPr>
        <w:spacing w:after="0" w:line="360" w:lineRule="auto"/>
        <w:rPr>
          <w:rFonts w:ascii="Arial Narrow" w:hAnsi="Arial Narrow"/>
          <w:sz w:val="28"/>
          <w:szCs w:val="28"/>
        </w:rPr>
      </w:pPr>
    </w:p>
    <w:p w14:paraId="7218ECA3" w14:textId="77777777" w:rsidR="00BC7033" w:rsidRPr="004F0721" w:rsidRDefault="00BC7033" w:rsidP="00BC7033">
      <w:pPr>
        <w:spacing w:after="0" w:line="360" w:lineRule="auto"/>
        <w:rPr>
          <w:rFonts w:ascii="Arial Narrow" w:hAnsi="Arial Narrow"/>
          <w:sz w:val="28"/>
          <w:szCs w:val="28"/>
        </w:rPr>
      </w:pPr>
    </w:p>
    <w:p w14:paraId="413B1FD4" w14:textId="77777777" w:rsidR="00BC7033" w:rsidRPr="004F0721" w:rsidRDefault="00BC7033" w:rsidP="00BC7033">
      <w:pPr>
        <w:spacing w:after="0" w:line="360" w:lineRule="auto"/>
        <w:rPr>
          <w:rFonts w:ascii="Arial Narrow" w:hAnsi="Arial Narrow"/>
          <w:sz w:val="28"/>
          <w:szCs w:val="28"/>
        </w:rPr>
      </w:pPr>
    </w:p>
    <w:p w14:paraId="1440D02D" w14:textId="77777777" w:rsidR="00BC7033" w:rsidRDefault="00BC7033" w:rsidP="00BC7033">
      <w:pPr>
        <w:spacing w:after="0" w:line="360" w:lineRule="auto"/>
        <w:rPr>
          <w:rFonts w:ascii="Arial Narrow" w:hAnsi="Arial Narrow"/>
          <w:sz w:val="28"/>
          <w:szCs w:val="28"/>
        </w:rPr>
      </w:pPr>
    </w:p>
    <w:p w14:paraId="157EFEC1" w14:textId="77777777" w:rsidR="00BC7033" w:rsidRDefault="00BC7033" w:rsidP="00BC7033"/>
    <w:p w14:paraId="43FFF2A0" w14:textId="77777777" w:rsidR="00BC7033" w:rsidRDefault="00BC7033" w:rsidP="00BC7033"/>
    <w:p w14:paraId="4D0BCD06" w14:textId="77777777" w:rsidR="00BC7033" w:rsidRDefault="00BC7033" w:rsidP="00BC7033"/>
    <w:p w14:paraId="58C54468" w14:textId="77777777" w:rsidR="00BC7033" w:rsidRDefault="00BC7033" w:rsidP="00BC7033"/>
    <w:p w14:paraId="22DE32D5" w14:textId="77777777" w:rsidR="00BC7033" w:rsidRDefault="00BC7033" w:rsidP="00BC7033"/>
    <w:p w14:paraId="4150E22E" w14:textId="77777777" w:rsidR="00EE69EA" w:rsidRDefault="00EE69EA" w:rsidP="00EE69EA"/>
    <w:p w14:paraId="5701DF84" w14:textId="77777777" w:rsidR="00EE69EA" w:rsidRDefault="00EE69EA" w:rsidP="00EE69EA"/>
    <w:p w14:paraId="7DE8BEDD" w14:textId="77777777" w:rsidR="00EE69EA" w:rsidRDefault="00EE69EA" w:rsidP="00EE69EA"/>
    <w:p w14:paraId="64EF2469" w14:textId="77777777" w:rsidR="00EE69EA" w:rsidRDefault="00EE69EA" w:rsidP="00EE69EA"/>
    <w:p w14:paraId="4554C15C" w14:textId="77777777" w:rsidR="00EE69EA" w:rsidRDefault="00EE69EA" w:rsidP="00EE69EA"/>
    <w:p w14:paraId="5F8AD1DE" w14:textId="2A5BE5B2" w:rsidR="00BC7033" w:rsidRPr="00E04860" w:rsidRDefault="00066776" w:rsidP="00BC7033">
      <w:pPr>
        <w:pStyle w:val="Ttulo1"/>
        <w:spacing w:before="0" w:line="360" w:lineRule="auto"/>
        <w:jc w:val="center"/>
        <w:rPr>
          <w:rFonts w:ascii="Arial Narrow" w:hAnsi="Arial Narrow"/>
          <w:color w:val="auto"/>
          <w:sz w:val="52"/>
          <w:szCs w:val="52"/>
        </w:rPr>
      </w:pPr>
      <w:bookmarkStart w:id="80" w:name="_Toc344571553"/>
      <w:r>
        <w:rPr>
          <w:rFonts w:ascii="Arial Narrow" w:hAnsi="Arial Narrow"/>
          <w:color w:val="auto"/>
          <w:sz w:val="52"/>
          <w:szCs w:val="52"/>
        </w:rPr>
        <w:t>PROCEDIMIENTO DE CONTROL</w:t>
      </w:r>
      <w:r w:rsidR="00D10891">
        <w:rPr>
          <w:rFonts w:ascii="Arial Narrow" w:hAnsi="Arial Narrow"/>
          <w:color w:val="auto"/>
          <w:sz w:val="52"/>
          <w:szCs w:val="52"/>
        </w:rPr>
        <w:t xml:space="preserve"> DE DOCUMENTOS</w:t>
      </w:r>
      <w:bookmarkEnd w:id="80"/>
      <w:r>
        <w:rPr>
          <w:rFonts w:ascii="Arial Narrow" w:hAnsi="Arial Narrow"/>
          <w:color w:val="auto"/>
          <w:sz w:val="52"/>
          <w:szCs w:val="52"/>
        </w:rPr>
        <w:t xml:space="preserve"> Y REGISTROS</w:t>
      </w:r>
    </w:p>
    <w:p w14:paraId="6BA21D9E" w14:textId="77777777" w:rsidR="00BC7033" w:rsidRPr="004F0721" w:rsidRDefault="00BC7033" w:rsidP="00BC7033">
      <w:pPr>
        <w:spacing w:after="0" w:line="360" w:lineRule="auto"/>
        <w:rPr>
          <w:rFonts w:ascii="Arial Narrow" w:hAnsi="Arial Narrow"/>
          <w:sz w:val="28"/>
          <w:szCs w:val="28"/>
        </w:rPr>
      </w:pPr>
    </w:p>
    <w:p w14:paraId="45572CC9" w14:textId="77777777" w:rsidR="00BC7033" w:rsidRDefault="00BC7033" w:rsidP="00BC7033">
      <w:pPr>
        <w:spacing w:after="0" w:line="360" w:lineRule="auto"/>
        <w:rPr>
          <w:rFonts w:ascii="Arial Narrow" w:hAnsi="Arial Narrow"/>
          <w:sz w:val="28"/>
          <w:szCs w:val="28"/>
        </w:rPr>
      </w:pPr>
    </w:p>
    <w:p w14:paraId="3C5DF48F" w14:textId="77777777" w:rsidR="00BC7033" w:rsidRPr="004F0721" w:rsidRDefault="00BC7033" w:rsidP="00BC7033">
      <w:pPr>
        <w:spacing w:after="0" w:line="360" w:lineRule="auto"/>
        <w:rPr>
          <w:rFonts w:ascii="Arial Narrow" w:hAnsi="Arial Narrow"/>
          <w:sz w:val="28"/>
          <w:szCs w:val="28"/>
        </w:rPr>
      </w:pPr>
    </w:p>
    <w:p w14:paraId="7B7BEE1C" w14:textId="77777777" w:rsidR="00BC7033" w:rsidRPr="004F0721" w:rsidRDefault="00BC7033" w:rsidP="00BC7033">
      <w:pPr>
        <w:spacing w:after="0" w:line="360" w:lineRule="auto"/>
        <w:rPr>
          <w:rFonts w:ascii="Arial Narrow" w:hAnsi="Arial Narrow"/>
          <w:sz w:val="28"/>
          <w:szCs w:val="28"/>
        </w:rPr>
      </w:pPr>
    </w:p>
    <w:p w14:paraId="5C6A920B" w14:textId="77777777" w:rsidR="00BC7033" w:rsidRPr="004F0721" w:rsidRDefault="00BC7033" w:rsidP="00BC7033">
      <w:pPr>
        <w:spacing w:after="0" w:line="360" w:lineRule="auto"/>
        <w:rPr>
          <w:rFonts w:ascii="Arial Narrow" w:hAnsi="Arial Narrow"/>
          <w:sz w:val="28"/>
          <w:szCs w:val="28"/>
        </w:rPr>
      </w:pPr>
    </w:p>
    <w:p w14:paraId="7F71A328" w14:textId="77777777" w:rsidR="00BC7033" w:rsidRPr="004F0721" w:rsidRDefault="00BC7033" w:rsidP="00BC7033">
      <w:pPr>
        <w:spacing w:after="0" w:line="360" w:lineRule="auto"/>
        <w:rPr>
          <w:rFonts w:ascii="Arial Narrow" w:hAnsi="Arial Narrow"/>
          <w:sz w:val="28"/>
          <w:szCs w:val="28"/>
        </w:rPr>
      </w:pPr>
    </w:p>
    <w:p w14:paraId="458D3CB4" w14:textId="77777777" w:rsidR="00BC7033" w:rsidRPr="004F0721" w:rsidRDefault="00BC7033" w:rsidP="00BC7033">
      <w:pPr>
        <w:spacing w:after="0" w:line="360" w:lineRule="auto"/>
        <w:rPr>
          <w:rFonts w:ascii="Arial Narrow" w:hAnsi="Arial Narrow"/>
          <w:sz w:val="28"/>
          <w:szCs w:val="28"/>
        </w:rPr>
      </w:pPr>
    </w:p>
    <w:p w14:paraId="565E92F1" w14:textId="77777777" w:rsidR="00BC7033" w:rsidRPr="004F0721" w:rsidRDefault="00BC7033" w:rsidP="00BC7033">
      <w:pPr>
        <w:spacing w:after="0" w:line="360" w:lineRule="auto"/>
        <w:rPr>
          <w:rFonts w:ascii="Arial Narrow" w:hAnsi="Arial Narrow"/>
          <w:sz w:val="28"/>
          <w:szCs w:val="28"/>
        </w:rPr>
      </w:pPr>
    </w:p>
    <w:p w14:paraId="05380152" w14:textId="77777777" w:rsidR="00BC7033" w:rsidRPr="004F0721" w:rsidRDefault="00BC7033" w:rsidP="00BC7033">
      <w:pPr>
        <w:spacing w:after="0" w:line="360" w:lineRule="auto"/>
        <w:rPr>
          <w:rFonts w:ascii="Arial Narrow" w:hAnsi="Arial Narrow"/>
          <w:sz w:val="28"/>
          <w:szCs w:val="28"/>
        </w:rPr>
      </w:pPr>
    </w:p>
    <w:p w14:paraId="50974B21" w14:textId="77777777" w:rsidR="00BC7033" w:rsidRPr="004F0721" w:rsidRDefault="00BC7033" w:rsidP="00BC7033">
      <w:pPr>
        <w:spacing w:after="0" w:line="360" w:lineRule="auto"/>
        <w:rPr>
          <w:rFonts w:ascii="Arial Narrow" w:hAnsi="Arial Narrow"/>
          <w:sz w:val="28"/>
          <w:szCs w:val="28"/>
        </w:rPr>
      </w:pPr>
    </w:p>
    <w:p w14:paraId="572A0E7F" w14:textId="77777777" w:rsidR="00BC7033" w:rsidRPr="004F0721" w:rsidRDefault="00BC7033" w:rsidP="00BC7033">
      <w:pPr>
        <w:spacing w:after="0" w:line="360" w:lineRule="auto"/>
        <w:rPr>
          <w:rFonts w:ascii="Arial Narrow" w:hAnsi="Arial Narrow"/>
          <w:sz w:val="28"/>
          <w:szCs w:val="28"/>
        </w:rPr>
      </w:pPr>
    </w:p>
    <w:p w14:paraId="037B125B" w14:textId="77777777" w:rsidR="00BC7033" w:rsidRPr="004F0721" w:rsidRDefault="00BC7033" w:rsidP="00BC7033">
      <w:pPr>
        <w:spacing w:after="0" w:line="360" w:lineRule="auto"/>
        <w:rPr>
          <w:rFonts w:ascii="Arial Narrow" w:hAnsi="Arial Narrow"/>
          <w:sz w:val="28"/>
          <w:szCs w:val="28"/>
        </w:rPr>
      </w:pPr>
    </w:p>
    <w:p w14:paraId="237BD5F9" w14:textId="77777777" w:rsidR="00BC7033" w:rsidRDefault="00BC7033" w:rsidP="00BC7033">
      <w:pPr>
        <w:spacing w:after="0" w:line="360" w:lineRule="auto"/>
        <w:rPr>
          <w:rFonts w:ascii="Arial Narrow" w:hAnsi="Arial Narrow"/>
          <w:sz w:val="28"/>
          <w:szCs w:val="28"/>
        </w:rPr>
      </w:pPr>
    </w:p>
    <w:p w14:paraId="60CC6BAD" w14:textId="77777777" w:rsidR="00BC7033" w:rsidRDefault="00BC7033" w:rsidP="00BC7033"/>
    <w:p w14:paraId="1D4BAADC" w14:textId="77777777" w:rsidR="00BC7033" w:rsidRDefault="00BC7033" w:rsidP="00BC7033"/>
    <w:p w14:paraId="7AE679AF" w14:textId="77777777" w:rsidR="00092931" w:rsidRDefault="00092931" w:rsidP="00BC7033"/>
    <w:p w14:paraId="76D71E84" w14:textId="77777777" w:rsidR="00092931" w:rsidRDefault="00092931" w:rsidP="00BC7033"/>
    <w:p w14:paraId="35BA962E" w14:textId="77777777" w:rsidR="00092931" w:rsidRDefault="00092931" w:rsidP="00BC7033"/>
    <w:p w14:paraId="52202FA9" w14:textId="77777777" w:rsidR="00092931" w:rsidRDefault="00092931" w:rsidP="00BC7033"/>
    <w:p w14:paraId="37D15524" w14:textId="77777777" w:rsidR="00BC7033" w:rsidRDefault="00BC7033" w:rsidP="00BC7033"/>
    <w:p w14:paraId="74BC0B62" w14:textId="77777777" w:rsidR="00BC7033" w:rsidRDefault="00BC7033" w:rsidP="00BC7033"/>
    <w:p w14:paraId="6D0DAF7A" w14:textId="77777777" w:rsidR="00BC7033" w:rsidRDefault="00BC7033" w:rsidP="00BC7033"/>
    <w:p w14:paraId="4111C558" w14:textId="77777777" w:rsidR="00BC7033" w:rsidRDefault="00BC7033" w:rsidP="00BC7033"/>
    <w:p w14:paraId="10C52B41" w14:textId="77777777" w:rsidR="00066776" w:rsidRDefault="00066776" w:rsidP="00EE69EA">
      <w:pPr>
        <w:pStyle w:val="Ttulo1"/>
        <w:spacing w:before="0" w:line="240" w:lineRule="auto"/>
        <w:jc w:val="center"/>
        <w:rPr>
          <w:rFonts w:ascii="Arial Narrow" w:hAnsi="Arial Narrow"/>
          <w:color w:val="auto"/>
          <w:sz w:val="52"/>
          <w:szCs w:val="52"/>
        </w:rPr>
      </w:pPr>
      <w:bookmarkStart w:id="81" w:name="_Toc344571554"/>
    </w:p>
    <w:p w14:paraId="771909F1" w14:textId="77777777" w:rsidR="00066776" w:rsidRDefault="00066776" w:rsidP="00EE69EA">
      <w:pPr>
        <w:pStyle w:val="Ttulo1"/>
        <w:spacing w:before="0" w:line="240" w:lineRule="auto"/>
        <w:jc w:val="center"/>
        <w:rPr>
          <w:rFonts w:ascii="Arial Narrow" w:hAnsi="Arial Narrow"/>
          <w:color w:val="auto"/>
          <w:sz w:val="52"/>
          <w:szCs w:val="52"/>
        </w:rPr>
      </w:pPr>
    </w:p>
    <w:p w14:paraId="169F5EA3" w14:textId="77777777" w:rsidR="00066776" w:rsidRDefault="00066776" w:rsidP="00EE69EA">
      <w:pPr>
        <w:pStyle w:val="Ttulo1"/>
        <w:spacing w:before="0" w:line="240" w:lineRule="auto"/>
        <w:jc w:val="center"/>
        <w:rPr>
          <w:rFonts w:ascii="Arial Narrow" w:hAnsi="Arial Narrow"/>
          <w:color w:val="auto"/>
          <w:sz w:val="52"/>
          <w:szCs w:val="52"/>
        </w:rPr>
      </w:pPr>
    </w:p>
    <w:p w14:paraId="7AFE3EE5" w14:textId="77777777" w:rsidR="00066776" w:rsidRDefault="00066776" w:rsidP="00EE69EA">
      <w:pPr>
        <w:pStyle w:val="Ttulo1"/>
        <w:spacing w:before="0" w:line="240" w:lineRule="auto"/>
        <w:jc w:val="center"/>
        <w:rPr>
          <w:rFonts w:ascii="Arial Narrow" w:hAnsi="Arial Narrow"/>
          <w:color w:val="auto"/>
          <w:sz w:val="52"/>
          <w:szCs w:val="52"/>
        </w:rPr>
      </w:pPr>
    </w:p>
    <w:p w14:paraId="06BFD36D" w14:textId="77777777" w:rsidR="00066776" w:rsidRDefault="00066776" w:rsidP="00EE69EA">
      <w:pPr>
        <w:pStyle w:val="Ttulo1"/>
        <w:spacing w:before="0" w:line="240" w:lineRule="auto"/>
        <w:jc w:val="center"/>
        <w:rPr>
          <w:rFonts w:ascii="Arial Narrow" w:hAnsi="Arial Narrow"/>
          <w:color w:val="auto"/>
          <w:sz w:val="52"/>
          <w:szCs w:val="52"/>
        </w:rPr>
      </w:pPr>
    </w:p>
    <w:p w14:paraId="081EB639" w14:textId="77777777" w:rsidR="00066776" w:rsidRDefault="00066776" w:rsidP="00EE69EA">
      <w:pPr>
        <w:pStyle w:val="Ttulo1"/>
        <w:spacing w:before="0" w:line="240" w:lineRule="auto"/>
        <w:jc w:val="center"/>
        <w:rPr>
          <w:rFonts w:ascii="Arial Narrow" w:hAnsi="Arial Narrow"/>
          <w:color w:val="auto"/>
          <w:sz w:val="52"/>
          <w:szCs w:val="52"/>
        </w:rPr>
      </w:pPr>
    </w:p>
    <w:p w14:paraId="1D414FF9" w14:textId="77777777" w:rsidR="00066776" w:rsidRDefault="00066776" w:rsidP="00EE69EA">
      <w:pPr>
        <w:pStyle w:val="Ttulo1"/>
        <w:spacing w:before="0" w:line="240" w:lineRule="auto"/>
        <w:jc w:val="center"/>
        <w:rPr>
          <w:rFonts w:ascii="Arial Narrow" w:hAnsi="Arial Narrow"/>
          <w:color w:val="auto"/>
          <w:sz w:val="52"/>
          <w:szCs w:val="52"/>
        </w:rPr>
      </w:pPr>
    </w:p>
    <w:p w14:paraId="6DA5BDD3" w14:textId="77777777" w:rsidR="00066776" w:rsidRDefault="00066776" w:rsidP="00EE69EA">
      <w:pPr>
        <w:pStyle w:val="Ttulo1"/>
        <w:spacing w:before="0" w:line="240" w:lineRule="auto"/>
        <w:jc w:val="center"/>
        <w:rPr>
          <w:rFonts w:ascii="Arial Narrow" w:hAnsi="Arial Narrow"/>
          <w:color w:val="auto"/>
          <w:sz w:val="52"/>
          <w:szCs w:val="52"/>
        </w:rPr>
      </w:pPr>
    </w:p>
    <w:p w14:paraId="0A70349A" w14:textId="77777777" w:rsidR="00066776" w:rsidRDefault="00066776" w:rsidP="00EE69EA">
      <w:pPr>
        <w:pStyle w:val="Ttulo1"/>
        <w:spacing w:before="0" w:line="240" w:lineRule="auto"/>
        <w:jc w:val="center"/>
        <w:rPr>
          <w:rFonts w:ascii="Arial Narrow" w:hAnsi="Arial Narrow"/>
          <w:color w:val="auto"/>
          <w:sz w:val="52"/>
          <w:szCs w:val="52"/>
        </w:rPr>
      </w:pPr>
    </w:p>
    <w:p w14:paraId="0D9EAF78" w14:textId="77777777" w:rsidR="00066776" w:rsidRDefault="00066776" w:rsidP="00EE69EA">
      <w:pPr>
        <w:pStyle w:val="Ttulo1"/>
        <w:spacing w:before="0" w:line="240" w:lineRule="auto"/>
        <w:jc w:val="center"/>
        <w:rPr>
          <w:rFonts w:ascii="Arial Narrow" w:hAnsi="Arial Narrow"/>
          <w:color w:val="auto"/>
          <w:sz w:val="52"/>
          <w:szCs w:val="52"/>
        </w:rPr>
      </w:pPr>
    </w:p>
    <w:p w14:paraId="1BBE58ED" w14:textId="77777777" w:rsidR="00066776" w:rsidRDefault="00066776" w:rsidP="00EE69EA">
      <w:pPr>
        <w:pStyle w:val="Ttulo1"/>
        <w:spacing w:before="0" w:line="240" w:lineRule="auto"/>
        <w:jc w:val="center"/>
        <w:rPr>
          <w:rFonts w:ascii="Arial Narrow" w:hAnsi="Arial Narrow"/>
          <w:color w:val="auto"/>
          <w:sz w:val="52"/>
          <w:szCs w:val="52"/>
        </w:rPr>
      </w:pPr>
    </w:p>
    <w:p w14:paraId="706636C4" w14:textId="77777777" w:rsidR="00066776" w:rsidRDefault="00066776" w:rsidP="00EE69EA">
      <w:pPr>
        <w:pStyle w:val="Ttulo1"/>
        <w:spacing w:before="0" w:line="240" w:lineRule="auto"/>
        <w:jc w:val="center"/>
        <w:rPr>
          <w:rFonts w:ascii="Arial Narrow" w:hAnsi="Arial Narrow"/>
          <w:color w:val="auto"/>
          <w:sz w:val="52"/>
          <w:szCs w:val="52"/>
        </w:rPr>
      </w:pPr>
    </w:p>
    <w:p w14:paraId="1C4FDFA9" w14:textId="77777777" w:rsidR="00066776" w:rsidRDefault="00066776" w:rsidP="00EE69EA">
      <w:pPr>
        <w:pStyle w:val="Ttulo1"/>
        <w:spacing w:before="0" w:line="240" w:lineRule="auto"/>
        <w:jc w:val="center"/>
        <w:rPr>
          <w:rFonts w:ascii="Arial Narrow" w:hAnsi="Arial Narrow"/>
          <w:color w:val="auto"/>
          <w:sz w:val="52"/>
          <w:szCs w:val="52"/>
        </w:rPr>
      </w:pPr>
    </w:p>
    <w:p w14:paraId="41042555" w14:textId="77777777" w:rsidR="00066776" w:rsidRDefault="00EE69EA" w:rsidP="00EE69EA">
      <w:pPr>
        <w:pStyle w:val="Ttulo1"/>
        <w:spacing w:before="0" w:line="240" w:lineRule="auto"/>
        <w:jc w:val="center"/>
        <w:rPr>
          <w:rFonts w:ascii="Arial Narrow" w:hAnsi="Arial Narrow"/>
          <w:color w:val="auto"/>
          <w:sz w:val="52"/>
          <w:szCs w:val="52"/>
        </w:rPr>
      </w:pPr>
      <w:r>
        <w:rPr>
          <w:rFonts w:ascii="Arial Narrow" w:hAnsi="Arial Narrow"/>
          <w:color w:val="auto"/>
          <w:sz w:val="52"/>
          <w:szCs w:val="52"/>
        </w:rPr>
        <w:t>P</w:t>
      </w:r>
      <w:r w:rsidR="00066776">
        <w:rPr>
          <w:rFonts w:ascii="Arial Narrow" w:hAnsi="Arial Narrow"/>
          <w:color w:val="auto"/>
          <w:sz w:val="52"/>
          <w:szCs w:val="52"/>
        </w:rPr>
        <w:t xml:space="preserve">ROCEDIMIENTO  DE SELECCIÓN DE CONDUCTORES </w:t>
      </w:r>
    </w:p>
    <w:p w14:paraId="7846B89F" w14:textId="77777777" w:rsidR="00066776" w:rsidRDefault="00066776" w:rsidP="00EE69EA">
      <w:pPr>
        <w:pStyle w:val="Ttulo1"/>
        <w:spacing w:before="0" w:line="240" w:lineRule="auto"/>
        <w:jc w:val="center"/>
        <w:rPr>
          <w:rFonts w:ascii="Arial Narrow" w:hAnsi="Arial Narrow"/>
          <w:color w:val="auto"/>
          <w:sz w:val="52"/>
          <w:szCs w:val="52"/>
        </w:rPr>
      </w:pPr>
    </w:p>
    <w:p w14:paraId="4C25AAFD" w14:textId="77777777" w:rsidR="00066776" w:rsidRDefault="00066776" w:rsidP="00EE69EA">
      <w:pPr>
        <w:pStyle w:val="Ttulo1"/>
        <w:spacing w:before="0" w:line="240" w:lineRule="auto"/>
        <w:jc w:val="center"/>
        <w:rPr>
          <w:rFonts w:ascii="Arial Narrow" w:hAnsi="Arial Narrow"/>
          <w:color w:val="auto"/>
          <w:sz w:val="52"/>
          <w:szCs w:val="52"/>
        </w:rPr>
      </w:pPr>
    </w:p>
    <w:p w14:paraId="5C1D9615" w14:textId="77777777" w:rsidR="00066776" w:rsidRDefault="00066776" w:rsidP="00EE69EA">
      <w:pPr>
        <w:pStyle w:val="Ttulo1"/>
        <w:spacing w:before="0" w:line="240" w:lineRule="auto"/>
        <w:jc w:val="center"/>
        <w:rPr>
          <w:rFonts w:ascii="Arial Narrow" w:hAnsi="Arial Narrow"/>
          <w:color w:val="auto"/>
          <w:sz w:val="52"/>
          <w:szCs w:val="52"/>
        </w:rPr>
      </w:pPr>
    </w:p>
    <w:p w14:paraId="76138C3A" w14:textId="77777777" w:rsidR="00066776" w:rsidRDefault="00066776" w:rsidP="00EE69EA">
      <w:pPr>
        <w:pStyle w:val="Ttulo1"/>
        <w:spacing w:before="0" w:line="240" w:lineRule="auto"/>
        <w:jc w:val="center"/>
        <w:rPr>
          <w:rFonts w:ascii="Arial Narrow" w:hAnsi="Arial Narrow"/>
          <w:color w:val="auto"/>
          <w:sz w:val="52"/>
          <w:szCs w:val="52"/>
        </w:rPr>
      </w:pPr>
    </w:p>
    <w:p w14:paraId="66F77CC9" w14:textId="77777777" w:rsidR="00066776" w:rsidRDefault="00066776" w:rsidP="00EE69EA">
      <w:pPr>
        <w:pStyle w:val="Ttulo1"/>
        <w:spacing w:before="0" w:line="240" w:lineRule="auto"/>
        <w:jc w:val="center"/>
        <w:rPr>
          <w:rFonts w:ascii="Arial Narrow" w:hAnsi="Arial Narrow"/>
          <w:color w:val="auto"/>
          <w:sz w:val="52"/>
          <w:szCs w:val="52"/>
        </w:rPr>
      </w:pPr>
    </w:p>
    <w:p w14:paraId="3F7B24A1" w14:textId="77777777" w:rsidR="00066776" w:rsidRDefault="00066776" w:rsidP="00EE69EA">
      <w:pPr>
        <w:pStyle w:val="Ttulo1"/>
        <w:spacing w:before="0" w:line="240" w:lineRule="auto"/>
        <w:jc w:val="center"/>
        <w:rPr>
          <w:rFonts w:ascii="Arial Narrow" w:hAnsi="Arial Narrow"/>
          <w:color w:val="auto"/>
          <w:sz w:val="52"/>
          <w:szCs w:val="52"/>
        </w:rPr>
      </w:pPr>
    </w:p>
    <w:p w14:paraId="723906C2" w14:textId="77777777" w:rsidR="00066776" w:rsidRDefault="00066776" w:rsidP="00EE69EA">
      <w:pPr>
        <w:pStyle w:val="Ttulo1"/>
        <w:spacing w:before="0" w:line="240" w:lineRule="auto"/>
        <w:jc w:val="center"/>
        <w:rPr>
          <w:rFonts w:ascii="Arial Narrow" w:hAnsi="Arial Narrow"/>
          <w:color w:val="auto"/>
          <w:sz w:val="52"/>
          <w:szCs w:val="52"/>
        </w:rPr>
      </w:pPr>
    </w:p>
    <w:p w14:paraId="3F4423CC" w14:textId="77777777" w:rsidR="00066776" w:rsidRDefault="00066776" w:rsidP="00EE69EA">
      <w:pPr>
        <w:pStyle w:val="Ttulo1"/>
        <w:spacing w:before="0" w:line="240" w:lineRule="auto"/>
        <w:jc w:val="center"/>
        <w:rPr>
          <w:rFonts w:ascii="Arial Narrow" w:hAnsi="Arial Narrow"/>
          <w:color w:val="auto"/>
          <w:sz w:val="52"/>
          <w:szCs w:val="52"/>
        </w:rPr>
      </w:pPr>
    </w:p>
    <w:p w14:paraId="341E14F0" w14:textId="77777777" w:rsidR="00066776" w:rsidRDefault="00066776" w:rsidP="00EE69EA">
      <w:pPr>
        <w:pStyle w:val="Ttulo1"/>
        <w:spacing w:before="0" w:line="240" w:lineRule="auto"/>
        <w:jc w:val="center"/>
        <w:rPr>
          <w:rFonts w:ascii="Arial Narrow" w:hAnsi="Arial Narrow"/>
          <w:color w:val="auto"/>
          <w:sz w:val="52"/>
          <w:szCs w:val="52"/>
        </w:rPr>
      </w:pPr>
    </w:p>
    <w:p w14:paraId="01160E23" w14:textId="77777777" w:rsidR="00066776" w:rsidRDefault="00066776" w:rsidP="00EE69EA">
      <w:pPr>
        <w:pStyle w:val="Ttulo1"/>
        <w:spacing w:before="0" w:line="240" w:lineRule="auto"/>
        <w:jc w:val="center"/>
        <w:rPr>
          <w:rFonts w:ascii="Arial Narrow" w:hAnsi="Arial Narrow"/>
          <w:color w:val="auto"/>
          <w:sz w:val="52"/>
          <w:szCs w:val="52"/>
        </w:rPr>
      </w:pPr>
    </w:p>
    <w:p w14:paraId="46290B1D" w14:textId="77777777" w:rsidR="00066776" w:rsidRDefault="00066776" w:rsidP="00EE69EA">
      <w:pPr>
        <w:pStyle w:val="Ttulo1"/>
        <w:spacing w:before="0" w:line="240" w:lineRule="auto"/>
        <w:jc w:val="center"/>
        <w:rPr>
          <w:rFonts w:ascii="Arial Narrow" w:hAnsi="Arial Narrow"/>
          <w:color w:val="auto"/>
          <w:sz w:val="52"/>
          <w:szCs w:val="52"/>
        </w:rPr>
      </w:pPr>
    </w:p>
    <w:p w14:paraId="2F9C2C6E" w14:textId="77777777" w:rsidR="00066776" w:rsidRDefault="00066776" w:rsidP="00EE69EA">
      <w:pPr>
        <w:pStyle w:val="Ttulo1"/>
        <w:spacing w:before="0" w:line="240" w:lineRule="auto"/>
        <w:jc w:val="center"/>
        <w:rPr>
          <w:rFonts w:ascii="Arial Narrow" w:hAnsi="Arial Narrow"/>
          <w:color w:val="auto"/>
          <w:sz w:val="52"/>
          <w:szCs w:val="52"/>
        </w:rPr>
      </w:pPr>
    </w:p>
    <w:p w14:paraId="1561558D" w14:textId="77777777" w:rsidR="00066776" w:rsidRDefault="00066776" w:rsidP="00EE69EA">
      <w:pPr>
        <w:pStyle w:val="Ttulo1"/>
        <w:spacing w:before="0" w:line="240" w:lineRule="auto"/>
        <w:jc w:val="center"/>
        <w:rPr>
          <w:rFonts w:ascii="Arial Narrow" w:hAnsi="Arial Narrow"/>
          <w:color w:val="auto"/>
          <w:sz w:val="52"/>
          <w:szCs w:val="52"/>
        </w:rPr>
      </w:pPr>
    </w:p>
    <w:p w14:paraId="61CC9BB5" w14:textId="571914FB" w:rsidR="00EE69EA" w:rsidRPr="00E04860" w:rsidRDefault="00066776" w:rsidP="00EE69EA">
      <w:pPr>
        <w:pStyle w:val="Ttulo1"/>
        <w:spacing w:before="0" w:line="240" w:lineRule="auto"/>
        <w:jc w:val="center"/>
        <w:rPr>
          <w:rFonts w:ascii="Arial Narrow" w:hAnsi="Arial Narrow"/>
          <w:color w:val="auto"/>
          <w:sz w:val="52"/>
          <w:szCs w:val="52"/>
        </w:rPr>
      </w:pPr>
      <w:r>
        <w:rPr>
          <w:rFonts w:ascii="Arial Narrow" w:hAnsi="Arial Narrow"/>
          <w:color w:val="auto"/>
          <w:sz w:val="52"/>
          <w:szCs w:val="52"/>
        </w:rPr>
        <w:t>P</w:t>
      </w:r>
      <w:r w:rsidR="00EE69EA">
        <w:rPr>
          <w:rFonts w:ascii="Arial Narrow" w:hAnsi="Arial Narrow"/>
          <w:color w:val="auto"/>
          <w:sz w:val="52"/>
          <w:szCs w:val="52"/>
        </w:rPr>
        <w:t>ROGRAMA DE MANTENIMIENTO PREVENTIVO</w:t>
      </w:r>
      <w:bookmarkEnd w:id="81"/>
    </w:p>
    <w:p w14:paraId="017E4753" w14:textId="77777777" w:rsidR="00BC7033" w:rsidRDefault="00BC7033" w:rsidP="00BC7033"/>
    <w:p w14:paraId="6482E316" w14:textId="77777777" w:rsidR="00BC7033" w:rsidRDefault="00BC7033" w:rsidP="00BC7033"/>
    <w:p w14:paraId="0C4EBC15" w14:textId="77777777" w:rsidR="00BC7033" w:rsidRDefault="00BC7033" w:rsidP="00BC7033"/>
    <w:p w14:paraId="43921E96" w14:textId="77777777" w:rsidR="00092931" w:rsidRDefault="00092931" w:rsidP="00BC7033"/>
    <w:p w14:paraId="57AC39BB" w14:textId="77777777" w:rsidR="00092931" w:rsidRDefault="00092931" w:rsidP="00BC7033"/>
    <w:p w14:paraId="052FA197" w14:textId="77777777" w:rsidR="00092931" w:rsidRDefault="00092931" w:rsidP="00BC7033"/>
    <w:p w14:paraId="0F56CB7D" w14:textId="77777777" w:rsidR="00092931" w:rsidRDefault="00092931" w:rsidP="00BC7033"/>
    <w:p w14:paraId="0FC945A4" w14:textId="77777777" w:rsidR="00092931" w:rsidRDefault="00092931" w:rsidP="00BC7033"/>
    <w:p w14:paraId="37816624" w14:textId="77777777" w:rsidR="00092931" w:rsidRDefault="00092931" w:rsidP="00BC7033"/>
    <w:p w14:paraId="7A384A71" w14:textId="77777777" w:rsidR="00092931" w:rsidRDefault="00092931" w:rsidP="00BC7033"/>
    <w:p w14:paraId="5C8CC94F" w14:textId="77777777" w:rsidR="00092931" w:rsidRDefault="00092931" w:rsidP="00BC7033"/>
    <w:p w14:paraId="2013CA12" w14:textId="77777777" w:rsidR="00092931" w:rsidRDefault="00092931" w:rsidP="00BC7033"/>
    <w:p w14:paraId="323BDD5F" w14:textId="77777777" w:rsidR="00092931" w:rsidRDefault="00092931" w:rsidP="00BC7033"/>
    <w:p w14:paraId="3DA84E44" w14:textId="77777777" w:rsidR="00092931" w:rsidRDefault="00092931" w:rsidP="00BC7033"/>
    <w:p w14:paraId="7CCF6EDA" w14:textId="77777777" w:rsidR="00092931" w:rsidRDefault="00092931" w:rsidP="00BC7033"/>
    <w:p w14:paraId="3CDC8D78" w14:textId="77777777" w:rsidR="00092931" w:rsidRDefault="00092931" w:rsidP="00BC7033"/>
    <w:p w14:paraId="742BFA33" w14:textId="77777777" w:rsidR="00092931" w:rsidRDefault="00092931" w:rsidP="00BC7033"/>
    <w:p w14:paraId="562A6CEA" w14:textId="77777777" w:rsidR="00092931" w:rsidRDefault="00092931" w:rsidP="00BC7033"/>
    <w:p w14:paraId="34A1268C" w14:textId="77777777" w:rsidR="00092931" w:rsidRDefault="00092931" w:rsidP="00BC7033"/>
    <w:p w14:paraId="2550A506" w14:textId="77777777" w:rsidR="00092931" w:rsidRDefault="00092931" w:rsidP="00BC7033"/>
    <w:p w14:paraId="21D79AB1" w14:textId="77777777" w:rsidR="00BC7033" w:rsidRDefault="00BC7033" w:rsidP="00BC7033"/>
    <w:p w14:paraId="67564506" w14:textId="75DAA6BD" w:rsidR="00BC7033" w:rsidRDefault="00D10891" w:rsidP="00D10891">
      <w:pPr>
        <w:pStyle w:val="Ttulo1"/>
        <w:spacing w:before="0" w:line="240" w:lineRule="auto"/>
        <w:jc w:val="center"/>
        <w:rPr>
          <w:rFonts w:ascii="Arial Narrow" w:hAnsi="Arial Narrow"/>
          <w:color w:val="auto"/>
          <w:sz w:val="52"/>
          <w:szCs w:val="52"/>
        </w:rPr>
      </w:pPr>
      <w:bookmarkStart w:id="82" w:name="_Toc344571555"/>
      <w:r>
        <w:rPr>
          <w:rFonts w:ascii="Arial Narrow" w:hAnsi="Arial Narrow"/>
          <w:color w:val="auto"/>
          <w:sz w:val="52"/>
          <w:szCs w:val="52"/>
        </w:rPr>
        <w:t xml:space="preserve">FICHA </w:t>
      </w:r>
      <w:bookmarkEnd w:id="82"/>
      <w:r w:rsidR="00066776">
        <w:rPr>
          <w:rFonts w:ascii="Arial Narrow" w:hAnsi="Arial Narrow"/>
          <w:color w:val="auto"/>
          <w:sz w:val="52"/>
          <w:szCs w:val="52"/>
        </w:rPr>
        <w:t xml:space="preserve">ALISTAMIENTO DE VEHICULOS </w:t>
      </w:r>
    </w:p>
    <w:p w14:paraId="0B55CE5E" w14:textId="77777777" w:rsidR="00066776" w:rsidRDefault="00066776" w:rsidP="00066776"/>
    <w:p w14:paraId="603BA282" w14:textId="77777777" w:rsidR="00066776" w:rsidRDefault="00066776" w:rsidP="00066776"/>
    <w:p w14:paraId="6AD64D2F" w14:textId="77777777" w:rsidR="00066776" w:rsidRDefault="00066776" w:rsidP="00066776"/>
    <w:p w14:paraId="3A5BFCDC" w14:textId="77777777" w:rsidR="00066776" w:rsidRDefault="00066776" w:rsidP="00066776"/>
    <w:p w14:paraId="76005644" w14:textId="77777777" w:rsidR="00066776" w:rsidRDefault="00066776" w:rsidP="00066776"/>
    <w:p w14:paraId="05FA6073" w14:textId="77777777" w:rsidR="00066776" w:rsidRDefault="00066776" w:rsidP="00066776"/>
    <w:p w14:paraId="7152C4E9" w14:textId="77777777" w:rsidR="00066776" w:rsidRDefault="00066776" w:rsidP="00066776"/>
    <w:p w14:paraId="0F591423" w14:textId="77777777" w:rsidR="00066776" w:rsidRDefault="00066776" w:rsidP="00066776"/>
    <w:p w14:paraId="67662EFF" w14:textId="77777777" w:rsidR="00066776" w:rsidRDefault="00066776" w:rsidP="00066776"/>
    <w:p w14:paraId="5625D3E3" w14:textId="77777777" w:rsidR="00066776" w:rsidRDefault="00066776" w:rsidP="00066776"/>
    <w:p w14:paraId="043E90D9" w14:textId="77777777" w:rsidR="00066776" w:rsidRDefault="00066776" w:rsidP="00066776"/>
    <w:p w14:paraId="6F477F17" w14:textId="77777777" w:rsidR="00066776" w:rsidRDefault="00066776" w:rsidP="00066776"/>
    <w:p w14:paraId="24E38048" w14:textId="77777777" w:rsidR="00066776" w:rsidRDefault="00066776" w:rsidP="00066776"/>
    <w:p w14:paraId="46BD056D" w14:textId="77777777" w:rsidR="00066776" w:rsidRDefault="00066776" w:rsidP="00066776"/>
    <w:p w14:paraId="5C85F412" w14:textId="77777777" w:rsidR="00066776" w:rsidRDefault="00066776" w:rsidP="00066776"/>
    <w:p w14:paraId="19F14FB3" w14:textId="77777777" w:rsidR="00066776" w:rsidRDefault="00066776" w:rsidP="00066776"/>
    <w:p w14:paraId="598B54DA" w14:textId="77777777" w:rsidR="00066776" w:rsidRDefault="00066776" w:rsidP="00066776"/>
    <w:p w14:paraId="51430C55" w14:textId="77777777" w:rsidR="00066776" w:rsidRDefault="00066776" w:rsidP="00066776"/>
    <w:p w14:paraId="143CEA41" w14:textId="77777777" w:rsidR="00066776" w:rsidRDefault="00066776" w:rsidP="00066776"/>
    <w:p w14:paraId="7FF37D20" w14:textId="77777777" w:rsidR="00066776" w:rsidRDefault="00066776" w:rsidP="00066776"/>
    <w:p w14:paraId="3B1439B3" w14:textId="77777777" w:rsidR="00066776" w:rsidRDefault="00066776" w:rsidP="00066776"/>
    <w:p w14:paraId="11F65249" w14:textId="77777777" w:rsidR="00066776" w:rsidRDefault="00066776" w:rsidP="00066776"/>
    <w:p w14:paraId="31BF6E39" w14:textId="77777777" w:rsidR="00066776" w:rsidRDefault="00066776" w:rsidP="00066776"/>
    <w:p w14:paraId="17F440EC" w14:textId="77777777" w:rsidR="00066776" w:rsidRDefault="00066776" w:rsidP="00066776"/>
    <w:p w14:paraId="6B91137A" w14:textId="77777777" w:rsidR="00066776" w:rsidRDefault="00066776" w:rsidP="00066776">
      <w:pPr>
        <w:pStyle w:val="Ttulo1"/>
        <w:spacing w:before="0" w:line="240" w:lineRule="auto"/>
        <w:jc w:val="center"/>
        <w:rPr>
          <w:rFonts w:ascii="Arial Narrow" w:hAnsi="Arial Narrow"/>
          <w:color w:val="auto"/>
          <w:sz w:val="52"/>
          <w:szCs w:val="52"/>
        </w:rPr>
      </w:pPr>
      <w:r>
        <w:rPr>
          <w:rFonts w:ascii="Arial Narrow" w:hAnsi="Arial Narrow"/>
          <w:color w:val="auto"/>
          <w:sz w:val="52"/>
          <w:szCs w:val="52"/>
        </w:rPr>
        <w:lastRenderedPageBreak/>
        <w:t>LISTA CHEQUEO DE  VEHICULOS</w:t>
      </w:r>
    </w:p>
    <w:p w14:paraId="510CB2B7" w14:textId="77777777" w:rsidR="00066776" w:rsidRDefault="00066776" w:rsidP="00066776">
      <w:pPr>
        <w:pStyle w:val="Ttulo1"/>
        <w:spacing w:before="0" w:line="240" w:lineRule="auto"/>
        <w:jc w:val="center"/>
        <w:rPr>
          <w:rFonts w:ascii="Arial Narrow" w:hAnsi="Arial Narrow"/>
          <w:color w:val="auto"/>
          <w:sz w:val="52"/>
          <w:szCs w:val="52"/>
        </w:rPr>
      </w:pPr>
    </w:p>
    <w:p w14:paraId="6F30F244" w14:textId="77777777" w:rsidR="00066776" w:rsidRDefault="00066776" w:rsidP="00066776">
      <w:pPr>
        <w:pStyle w:val="Ttulo1"/>
        <w:spacing w:before="0" w:line="240" w:lineRule="auto"/>
        <w:jc w:val="center"/>
        <w:rPr>
          <w:rFonts w:ascii="Arial Narrow" w:hAnsi="Arial Narrow"/>
          <w:color w:val="auto"/>
          <w:sz w:val="52"/>
          <w:szCs w:val="52"/>
        </w:rPr>
      </w:pPr>
    </w:p>
    <w:p w14:paraId="43CB0819" w14:textId="77777777" w:rsidR="00066776" w:rsidRDefault="00066776" w:rsidP="00066776">
      <w:pPr>
        <w:pStyle w:val="Ttulo1"/>
        <w:spacing w:before="0" w:line="240" w:lineRule="auto"/>
        <w:jc w:val="center"/>
        <w:rPr>
          <w:rFonts w:ascii="Arial Narrow" w:hAnsi="Arial Narrow"/>
          <w:color w:val="auto"/>
          <w:sz w:val="52"/>
          <w:szCs w:val="52"/>
        </w:rPr>
      </w:pPr>
    </w:p>
    <w:p w14:paraId="5F02886A" w14:textId="77777777" w:rsidR="00066776" w:rsidRDefault="00066776" w:rsidP="00066776">
      <w:pPr>
        <w:pStyle w:val="Ttulo1"/>
        <w:spacing w:before="0" w:line="240" w:lineRule="auto"/>
        <w:jc w:val="center"/>
        <w:rPr>
          <w:rFonts w:ascii="Arial Narrow" w:hAnsi="Arial Narrow"/>
          <w:color w:val="auto"/>
          <w:sz w:val="52"/>
          <w:szCs w:val="52"/>
        </w:rPr>
      </w:pPr>
    </w:p>
    <w:p w14:paraId="7F382278" w14:textId="77777777" w:rsidR="00066776" w:rsidRDefault="00066776" w:rsidP="00066776">
      <w:pPr>
        <w:pStyle w:val="Ttulo1"/>
        <w:spacing w:before="0" w:line="240" w:lineRule="auto"/>
        <w:jc w:val="center"/>
        <w:rPr>
          <w:rFonts w:ascii="Arial Narrow" w:hAnsi="Arial Narrow"/>
          <w:color w:val="auto"/>
          <w:sz w:val="52"/>
          <w:szCs w:val="52"/>
        </w:rPr>
      </w:pPr>
    </w:p>
    <w:p w14:paraId="278F5F3D" w14:textId="77777777" w:rsidR="00066776" w:rsidRDefault="00066776" w:rsidP="00066776">
      <w:pPr>
        <w:pStyle w:val="Ttulo1"/>
        <w:spacing w:before="0" w:line="240" w:lineRule="auto"/>
        <w:jc w:val="center"/>
        <w:rPr>
          <w:rFonts w:ascii="Arial Narrow" w:hAnsi="Arial Narrow"/>
          <w:color w:val="auto"/>
          <w:sz w:val="52"/>
          <w:szCs w:val="52"/>
        </w:rPr>
      </w:pPr>
    </w:p>
    <w:p w14:paraId="42457490" w14:textId="77777777" w:rsidR="00066776" w:rsidRDefault="00066776" w:rsidP="00066776">
      <w:pPr>
        <w:pStyle w:val="Ttulo1"/>
        <w:spacing w:before="0" w:line="240" w:lineRule="auto"/>
        <w:jc w:val="center"/>
        <w:rPr>
          <w:rFonts w:ascii="Arial Narrow" w:hAnsi="Arial Narrow"/>
          <w:color w:val="auto"/>
          <w:sz w:val="52"/>
          <w:szCs w:val="52"/>
        </w:rPr>
      </w:pPr>
    </w:p>
    <w:p w14:paraId="7D958423" w14:textId="77777777" w:rsidR="00066776" w:rsidRDefault="00066776" w:rsidP="00066776">
      <w:pPr>
        <w:pStyle w:val="Ttulo1"/>
        <w:spacing w:before="0" w:line="240" w:lineRule="auto"/>
        <w:jc w:val="center"/>
        <w:rPr>
          <w:rFonts w:ascii="Arial Narrow" w:hAnsi="Arial Narrow"/>
          <w:color w:val="auto"/>
          <w:sz w:val="52"/>
          <w:szCs w:val="52"/>
        </w:rPr>
      </w:pPr>
    </w:p>
    <w:p w14:paraId="6BFB2C05" w14:textId="77777777" w:rsidR="00066776" w:rsidRDefault="00066776" w:rsidP="00066776">
      <w:pPr>
        <w:pStyle w:val="Ttulo1"/>
        <w:spacing w:before="0" w:line="240" w:lineRule="auto"/>
        <w:jc w:val="center"/>
        <w:rPr>
          <w:rFonts w:ascii="Arial Narrow" w:hAnsi="Arial Narrow"/>
          <w:color w:val="auto"/>
          <w:sz w:val="52"/>
          <w:szCs w:val="52"/>
        </w:rPr>
      </w:pPr>
    </w:p>
    <w:p w14:paraId="1DD4BF05" w14:textId="77777777" w:rsidR="00066776" w:rsidRDefault="00066776" w:rsidP="00066776">
      <w:pPr>
        <w:pStyle w:val="Ttulo1"/>
        <w:spacing w:before="0" w:line="240" w:lineRule="auto"/>
        <w:jc w:val="center"/>
        <w:rPr>
          <w:rFonts w:ascii="Arial Narrow" w:hAnsi="Arial Narrow"/>
          <w:color w:val="auto"/>
          <w:sz w:val="52"/>
          <w:szCs w:val="52"/>
        </w:rPr>
      </w:pPr>
    </w:p>
    <w:p w14:paraId="05B0D865" w14:textId="77777777" w:rsidR="00066776" w:rsidRDefault="00066776" w:rsidP="00066776">
      <w:pPr>
        <w:pStyle w:val="Ttulo1"/>
        <w:spacing w:before="0" w:line="240" w:lineRule="auto"/>
        <w:jc w:val="center"/>
        <w:rPr>
          <w:rFonts w:ascii="Arial Narrow" w:hAnsi="Arial Narrow"/>
          <w:color w:val="auto"/>
          <w:sz w:val="52"/>
          <w:szCs w:val="52"/>
        </w:rPr>
      </w:pPr>
    </w:p>
    <w:p w14:paraId="6C6A494B" w14:textId="77777777" w:rsidR="00066776" w:rsidRDefault="00066776" w:rsidP="00066776">
      <w:pPr>
        <w:pStyle w:val="Ttulo1"/>
        <w:spacing w:before="0" w:line="240" w:lineRule="auto"/>
        <w:jc w:val="center"/>
        <w:rPr>
          <w:rFonts w:ascii="Arial Narrow" w:hAnsi="Arial Narrow"/>
          <w:color w:val="auto"/>
          <w:sz w:val="52"/>
          <w:szCs w:val="52"/>
        </w:rPr>
      </w:pPr>
    </w:p>
    <w:p w14:paraId="448AC1B3" w14:textId="77777777" w:rsidR="00066776" w:rsidRDefault="00066776" w:rsidP="00066776">
      <w:pPr>
        <w:pStyle w:val="Ttulo1"/>
        <w:spacing w:before="0" w:line="240" w:lineRule="auto"/>
        <w:jc w:val="center"/>
        <w:rPr>
          <w:rFonts w:ascii="Arial Narrow" w:hAnsi="Arial Narrow"/>
          <w:color w:val="auto"/>
          <w:sz w:val="52"/>
          <w:szCs w:val="52"/>
        </w:rPr>
      </w:pPr>
    </w:p>
    <w:p w14:paraId="1A35C8D2" w14:textId="77777777" w:rsidR="00066776" w:rsidRDefault="00066776" w:rsidP="00066776">
      <w:pPr>
        <w:pStyle w:val="Ttulo1"/>
        <w:spacing w:before="0" w:line="240" w:lineRule="auto"/>
        <w:jc w:val="center"/>
        <w:rPr>
          <w:rFonts w:ascii="Arial Narrow" w:hAnsi="Arial Narrow"/>
          <w:color w:val="auto"/>
          <w:sz w:val="52"/>
          <w:szCs w:val="52"/>
        </w:rPr>
      </w:pPr>
    </w:p>
    <w:p w14:paraId="1C65DD22" w14:textId="77777777" w:rsidR="00066776" w:rsidRDefault="00066776" w:rsidP="00066776">
      <w:pPr>
        <w:pStyle w:val="Ttulo1"/>
        <w:spacing w:before="0" w:line="240" w:lineRule="auto"/>
        <w:jc w:val="center"/>
        <w:rPr>
          <w:rFonts w:ascii="Arial Narrow" w:hAnsi="Arial Narrow"/>
          <w:color w:val="auto"/>
          <w:sz w:val="52"/>
          <w:szCs w:val="52"/>
        </w:rPr>
      </w:pPr>
    </w:p>
    <w:p w14:paraId="0AE127B6" w14:textId="77777777" w:rsidR="00066776" w:rsidRDefault="00066776" w:rsidP="00066776">
      <w:pPr>
        <w:pStyle w:val="Ttulo1"/>
        <w:spacing w:before="0" w:line="240" w:lineRule="auto"/>
        <w:jc w:val="center"/>
        <w:rPr>
          <w:rFonts w:ascii="Arial Narrow" w:hAnsi="Arial Narrow"/>
          <w:color w:val="auto"/>
          <w:sz w:val="52"/>
          <w:szCs w:val="52"/>
        </w:rPr>
      </w:pPr>
    </w:p>
    <w:p w14:paraId="7ABD3A18" w14:textId="77777777" w:rsidR="00066776" w:rsidRDefault="00066776" w:rsidP="00066776">
      <w:pPr>
        <w:pStyle w:val="Ttulo1"/>
        <w:spacing w:before="0" w:line="240" w:lineRule="auto"/>
        <w:jc w:val="center"/>
        <w:rPr>
          <w:rFonts w:ascii="Arial Narrow" w:hAnsi="Arial Narrow"/>
          <w:color w:val="auto"/>
          <w:sz w:val="52"/>
          <w:szCs w:val="52"/>
        </w:rPr>
      </w:pPr>
    </w:p>
    <w:p w14:paraId="486AA7C6" w14:textId="77777777" w:rsidR="00066776" w:rsidRDefault="00066776" w:rsidP="00066776">
      <w:pPr>
        <w:pStyle w:val="Ttulo1"/>
        <w:spacing w:before="0" w:line="240" w:lineRule="auto"/>
        <w:jc w:val="center"/>
        <w:rPr>
          <w:rFonts w:ascii="Arial Narrow" w:hAnsi="Arial Narrow"/>
          <w:color w:val="auto"/>
          <w:sz w:val="52"/>
          <w:szCs w:val="52"/>
        </w:rPr>
      </w:pPr>
    </w:p>
    <w:p w14:paraId="3EB336EA" w14:textId="77777777" w:rsidR="00066776" w:rsidRDefault="00066776" w:rsidP="00066776">
      <w:pPr>
        <w:pStyle w:val="Ttulo1"/>
        <w:spacing w:before="0" w:line="240" w:lineRule="auto"/>
        <w:jc w:val="center"/>
        <w:rPr>
          <w:rFonts w:ascii="Arial Narrow" w:hAnsi="Arial Narrow"/>
          <w:color w:val="auto"/>
          <w:sz w:val="52"/>
          <w:szCs w:val="52"/>
        </w:rPr>
      </w:pPr>
    </w:p>
    <w:p w14:paraId="7C4E7CA1" w14:textId="77777777" w:rsidR="00066776" w:rsidRDefault="00066776" w:rsidP="00066776">
      <w:pPr>
        <w:pStyle w:val="Ttulo1"/>
        <w:spacing w:before="0" w:line="240" w:lineRule="auto"/>
        <w:jc w:val="center"/>
        <w:rPr>
          <w:rFonts w:ascii="Arial Narrow" w:hAnsi="Arial Narrow"/>
          <w:color w:val="auto"/>
          <w:sz w:val="52"/>
          <w:szCs w:val="52"/>
        </w:rPr>
      </w:pPr>
    </w:p>
    <w:p w14:paraId="6A103395" w14:textId="77777777" w:rsidR="00066776" w:rsidRDefault="00066776" w:rsidP="00066776">
      <w:pPr>
        <w:pStyle w:val="Ttulo1"/>
        <w:spacing w:before="0" w:line="240" w:lineRule="auto"/>
        <w:jc w:val="center"/>
        <w:rPr>
          <w:rFonts w:ascii="Arial Narrow" w:hAnsi="Arial Narrow"/>
          <w:color w:val="auto"/>
          <w:sz w:val="52"/>
          <w:szCs w:val="52"/>
        </w:rPr>
      </w:pPr>
    </w:p>
    <w:p w14:paraId="0A97C827" w14:textId="77777777" w:rsidR="00066776" w:rsidRDefault="00066776" w:rsidP="00066776">
      <w:pPr>
        <w:pStyle w:val="Ttulo1"/>
        <w:spacing w:before="0" w:line="240" w:lineRule="auto"/>
        <w:jc w:val="center"/>
        <w:rPr>
          <w:rFonts w:ascii="Arial Narrow" w:hAnsi="Arial Narrow"/>
          <w:color w:val="auto"/>
          <w:sz w:val="52"/>
          <w:szCs w:val="52"/>
        </w:rPr>
      </w:pPr>
    </w:p>
    <w:p w14:paraId="7BE63EA8" w14:textId="77777777" w:rsidR="00066776" w:rsidRDefault="00066776" w:rsidP="00066776">
      <w:pPr>
        <w:pStyle w:val="Ttulo1"/>
        <w:spacing w:before="0" w:line="240" w:lineRule="auto"/>
        <w:jc w:val="center"/>
        <w:rPr>
          <w:rFonts w:ascii="Arial Narrow" w:hAnsi="Arial Narrow"/>
          <w:color w:val="auto"/>
          <w:sz w:val="52"/>
          <w:szCs w:val="52"/>
        </w:rPr>
      </w:pPr>
    </w:p>
    <w:p w14:paraId="4AFE9F9A" w14:textId="77777777" w:rsidR="00066776" w:rsidRDefault="00066776" w:rsidP="00066776">
      <w:pPr>
        <w:pStyle w:val="Ttulo1"/>
        <w:spacing w:before="0" w:line="240" w:lineRule="auto"/>
        <w:jc w:val="center"/>
        <w:rPr>
          <w:rFonts w:ascii="Arial Narrow" w:hAnsi="Arial Narrow"/>
          <w:color w:val="auto"/>
          <w:sz w:val="52"/>
          <w:szCs w:val="52"/>
        </w:rPr>
      </w:pPr>
    </w:p>
    <w:p w14:paraId="253DB86E" w14:textId="77777777" w:rsidR="00066776" w:rsidRDefault="00066776" w:rsidP="00066776">
      <w:pPr>
        <w:pStyle w:val="Ttulo1"/>
        <w:spacing w:before="0" w:line="240" w:lineRule="auto"/>
        <w:jc w:val="center"/>
        <w:rPr>
          <w:rFonts w:ascii="Arial Narrow" w:hAnsi="Arial Narrow"/>
          <w:color w:val="auto"/>
          <w:sz w:val="52"/>
          <w:szCs w:val="52"/>
        </w:rPr>
      </w:pPr>
    </w:p>
    <w:p w14:paraId="4BD91380" w14:textId="77777777" w:rsidR="00066776" w:rsidRDefault="00066776" w:rsidP="00066776">
      <w:pPr>
        <w:pStyle w:val="Ttulo1"/>
        <w:spacing w:before="0" w:line="240" w:lineRule="auto"/>
        <w:jc w:val="center"/>
        <w:rPr>
          <w:rFonts w:ascii="Arial Narrow" w:hAnsi="Arial Narrow"/>
          <w:color w:val="auto"/>
          <w:sz w:val="52"/>
          <w:szCs w:val="52"/>
        </w:rPr>
      </w:pPr>
    </w:p>
    <w:p w14:paraId="27509C20" w14:textId="5411FC66" w:rsidR="00066776" w:rsidRDefault="00066776" w:rsidP="00066776">
      <w:pPr>
        <w:pStyle w:val="Ttulo1"/>
        <w:spacing w:before="0" w:line="240" w:lineRule="auto"/>
        <w:jc w:val="center"/>
        <w:rPr>
          <w:rFonts w:ascii="Arial Narrow" w:hAnsi="Arial Narrow"/>
          <w:color w:val="auto"/>
          <w:sz w:val="52"/>
          <w:szCs w:val="52"/>
        </w:rPr>
      </w:pPr>
      <w:r>
        <w:rPr>
          <w:rFonts w:ascii="Arial Narrow" w:hAnsi="Arial Narrow"/>
          <w:color w:val="auto"/>
          <w:sz w:val="52"/>
          <w:szCs w:val="52"/>
        </w:rPr>
        <w:t xml:space="preserve">CONTROL Y ASISTENCIA DE RECORRIDO EN RUTA  </w:t>
      </w:r>
    </w:p>
    <w:p w14:paraId="03EB8A31" w14:textId="77777777" w:rsidR="00066776" w:rsidRDefault="00066776" w:rsidP="00066776"/>
    <w:p w14:paraId="7E213AFC" w14:textId="77777777" w:rsidR="00066776" w:rsidRDefault="00066776" w:rsidP="00066776"/>
    <w:p w14:paraId="5BE0D6CC" w14:textId="77777777" w:rsidR="00066776" w:rsidRDefault="00066776" w:rsidP="00066776"/>
    <w:p w14:paraId="5B9D36AF" w14:textId="77777777" w:rsidR="00066776" w:rsidRDefault="00066776" w:rsidP="00066776"/>
    <w:p w14:paraId="3947CAF7" w14:textId="77777777" w:rsidR="00066776" w:rsidRDefault="00066776" w:rsidP="00066776"/>
    <w:p w14:paraId="12423515" w14:textId="77777777" w:rsidR="00066776" w:rsidRDefault="00066776" w:rsidP="00066776"/>
    <w:p w14:paraId="10FB27D2" w14:textId="77777777" w:rsidR="00066776" w:rsidRDefault="00066776" w:rsidP="00066776"/>
    <w:p w14:paraId="0E3357D1" w14:textId="77777777" w:rsidR="00066776" w:rsidRDefault="00066776" w:rsidP="00066776"/>
    <w:p w14:paraId="62BCAD10" w14:textId="77777777" w:rsidR="00066776" w:rsidRDefault="00066776" w:rsidP="00066776"/>
    <w:p w14:paraId="7B482B3B" w14:textId="77777777" w:rsidR="00066776" w:rsidRDefault="00066776" w:rsidP="00066776"/>
    <w:p w14:paraId="1AAF7045" w14:textId="77777777" w:rsidR="00066776" w:rsidRDefault="00066776" w:rsidP="00066776"/>
    <w:p w14:paraId="5772C7E1" w14:textId="77777777" w:rsidR="00066776" w:rsidRDefault="00066776" w:rsidP="00066776"/>
    <w:p w14:paraId="696AE125" w14:textId="77777777" w:rsidR="00066776" w:rsidRPr="00066776" w:rsidRDefault="00066776" w:rsidP="00066776"/>
    <w:p w14:paraId="73A2F761" w14:textId="77777777" w:rsidR="00BC7033" w:rsidRPr="004F0721" w:rsidRDefault="00BC7033" w:rsidP="00BC7033">
      <w:pPr>
        <w:spacing w:after="0" w:line="360" w:lineRule="auto"/>
        <w:rPr>
          <w:rFonts w:ascii="Arial Narrow" w:hAnsi="Arial Narrow"/>
          <w:sz w:val="28"/>
          <w:szCs w:val="28"/>
        </w:rPr>
      </w:pPr>
    </w:p>
    <w:p w14:paraId="4DF93C46" w14:textId="77777777" w:rsidR="00BC7033" w:rsidRDefault="00BC7033" w:rsidP="00BC7033">
      <w:pPr>
        <w:spacing w:after="0" w:line="360" w:lineRule="auto"/>
        <w:rPr>
          <w:rFonts w:ascii="Arial Narrow" w:hAnsi="Arial Narrow"/>
          <w:sz w:val="28"/>
          <w:szCs w:val="28"/>
        </w:rPr>
      </w:pPr>
    </w:p>
    <w:p w14:paraId="6D8A22F7" w14:textId="77777777" w:rsidR="00092931" w:rsidRDefault="00092931" w:rsidP="00BC7033">
      <w:pPr>
        <w:spacing w:after="0" w:line="360" w:lineRule="auto"/>
        <w:rPr>
          <w:rFonts w:ascii="Arial Narrow" w:hAnsi="Arial Narrow"/>
          <w:sz w:val="28"/>
          <w:szCs w:val="28"/>
        </w:rPr>
      </w:pPr>
    </w:p>
    <w:p w14:paraId="676C6041" w14:textId="77777777" w:rsidR="00092931" w:rsidRDefault="00092931" w:rsidP="00BC7033">
      <w:pPr>
        <w:spacing w:after="0" w:line="360" w:lineRule="auto"/>
        <w:rPr>
          <w:rFonts w:ascii="Arial Narrow" w:hAnsi="Arial Narrow"/>
          <w:sz w:val="28"/>
          <w:szCs w:val="28"/>
        </w:rPr>
      </w:pPr>
    </w:p>
    <w:p w14:paraId="43B587A3" w14:textId="77777777" w:rsidR="00092931" w:rsidRDefault="00092931" w:rsidP="00BC7033">
      <w:pPr>
        <w:spacing w:after="0" w:line="360" w:lineRule="auto"/>
        <w:rPr>
          <w:rFonts w:ascii="Arial Narrow" w:hAnsi="Arial Narrow"/>
          <w:sz w:val="28"/>
          <w:szCs w:val="28"/>
        </w:rPr>
      </w:pPr>
    </w:p>
    <w:p w14:paraId="262152E1" w14:textId="77777777" w:rsidR="00092931" w:rsidRDefault="00092931" w:rsidP="00BC7033">
      <w:pPr>
        <w:spacing w:after="0" w:line="360" w:lineRule="auto"/>
        <w:rPr>
          <w:rFonts w:ascii="Arial Narrow" w:hAnsi="Arial Narrow"/>
          <w:sz w:val="28"/>
          <w:szCs w:val="28"/>
        </w:rPr>
      </w:pPr>
    </w:p>
    <w:p w14:paraId="67755355" w14:textId="77777777" w:rsidR="00092931" w:rsidRDefault="00092931" w:rsidP="00BC7033">
      <w:pPr>
        <w:spacing w:after="0" w:line="360" w:lineRule="auto"/>
        <w:rPr>
          <w:rFonts w:ascii="Arial Narrow" w:hAnsi="Arial Narrow"/>
          <w:sz w:val="28"/>
          <w:szCs w:val="28"/>
        </w:rPr>
      </w:pPr>
    </w:p>
    <w:p w14:paraId="1B0ADCAA" w14:textId="77777777" w:rsidR="00092931" w:rsidRDefault="00092931" w:rsidP="00BC7033">
      <w:pPr>
        <w:spacing w:after="0" w:line="360" w:lineRule="auto"/>
        <w:rPr>
          <w:rFonts w:ascii="Arial Narrow" w:hAnsi="Arial Narrow"/>
          <w:sz w:val="28"/>
          <w:szCs w:val="28"/>
        </w:rPr>
      </w:pPr>
    </w:p>
    <w:p w14:paraId="0AC0381C" w14:textId="77777777" w:rsidR="00092931" w:rsidRDefault="00092931" w:rsidP="00BC7033">
      <w:pPr>
        <w:spacing w:after="0" w:line="360" w:lineRule="auto"/>
        <w:rPr>
          <w:rFonts w:ascii="Arial Narrow" w:hAnsi="Arial Narrow"/>
          <w:sz w:val="28"/>
          <w:szCs w:val="28"/>
        </w:rPr>
      </w:pPr>
    </w:p>
    <w:p w14:paraId="0B352F31" w14:textId="77777777" w:rsidR="00092931" w:rsidRDefault="00092931" w:rsidP="00BC7033">
      <w:pPr>
        <w:spacing w:after="0" w:line="360" w:lineRule="auto"/>
        <w:rPr>
          <w:rFonts w:ascii="Arial Narrow" w:hAnsi="Arial Narrow"/>
          <w:sz w:val="28"/>
          <w:szCs w:val="28"/>
        </w:rPr>
      </w:pPr>
    </w:p>
    <w:p w14:paraId="0AC80BA8" w14:textId="75073C3D" w:rsidR="00066776" w:rsidRDefault="00066776" w:rsidP="00066776">
      <w:pPr>
        <w:pStyle w:val="Ttulo1"/>
        <w:spacing w:before="0" w:line="240" w:lineRule="auto"/>
        <w:jc w:val="center"/>
      </w:pPr>
      <w:r>
        <w:rPr>
          <w:rFonts w:ascii="Arial Narrow" w:hAnsi="Arial Narrow"/>
          <w:color w:val="auto"/>
          <w:sz w:val="52"/>
          <w:szCs w:val="52"/>
        </w:rPr>
        <w:t xml:space="preserve">MATRIZ  DE PELIGROS Y CRONOGRAMA SGSST </w:t>
      </w:r>
    </w:p>
    <w:p w14:paraId="126013F1" w14:textId="77777777" w:rsidR="00092931" w:rsidRDefault="00092931" w:rsidP="00BC7033">
      <w:pPr>
        <w:spacing w:after="0" w:line="360" w:lineRule="auto"/>
        <w:rPr>
          <w:rFonts w:ascii="Arial Narrow" w:hAnsi="Arial Narrow"/>
          <w:sz w:val="28"/>
          <w:szCs w:val="28"/>
        </w:rPr>
      </w:pPr>
    </w:p>
    <w:p w14:paraId="0AE9AD51" w14:textId="77777777" w:rsidR="00092931" w:rsidRDefault="00092931" w:rsidP="00BC7033">
      <w:pPr>
        <w:spacing w:after="0" w:line="360" w:lineRule="auto"/>
        <w:rPr>
          <w:rFonts w:ascii="Arial Narrow" w:hAnsi="Arial Narrow"/>
          <w:sz w:val="28"/>
          <w:szCs w:val="28"/>
        </w:rPr>
      </w:pPr>
    </w:p>
    <w:p w14:paraId="41AAA8B5" w14:textId="77777777" w:rsidR="00092931" w:rsidRDefault="00092931" w:rsidP="00BC7033">
      <w:pPr>
        <w:spacing w:after="0" w:line="360" w:lineRule="auto"/>
        <w:rPr>
          <w:rFonts w:ascii="Arial Narrow" w:hAnsi="Arial Narrow"/>
          <w:sz w:val="28"/>
          <w:szCs w:val="28"/>
        </w:rPr>
      </w:pPr>
    </w:p>
    <w:p w14:paraId="4B170F01" w14:textId="77777777" w:rsidR="00092931" w:rsidRDefault="00092931" w:rsidP="00BC7033">
      <w:pPr>
        <w:spacing w:after="0" w:line="360" w:lineRule="auto"/>
        <w:rPr>
          <w:rFonts w:ascii="Arial Narrow" w:hAnsi="Arial Narrow"/>
          <w:sz w:val="28"/>
          <w:szCs w:val="28"/>
        </w:rPr>
      </w:pPr>
    </w:p>
    <w:p w14:paraId="4EA77EBE" w14:textId="77777777" w:rsidR="00092931" w:rsidRDefault="00092931" w:rsidP="00BC7033">
      <w:pPr>
        <w:spacing w:after="0" w:line="360" w:lineRule="auto"/>
        <w:rPr>
          <w:rFonts w:ascii="Arial Narrow" w:hAnsi="Arial Narrow"/>
          <w:sz w:val="28"/>
          <w:szCs w:val="28"/>
        </w:rPr>
      </w:pPr>
    </w:p>
    <w:p w14:paraId="0AB60FA6" w14:textId="77777777" w:rsidR="00092931" w:rsidRDefault="00092931" w:rsidP="00BC7033">
      <w:pPr>
        <w:spacing w:after="0" w:line="360" w:lineRule="auto"/>
        <w:rPr>
          <w:rFonts w:ascii="Arial Narrow" w:hAnsi="Arial Narrow"/>
          <w:sz w:val="28"/>
          <w:szCs w:val="28"/>
        </w:rPr>
      </w:pPr>
    </w:p>
    <w:p w14:paraId="058317DE" w14:textId="77777777" w:rsidR="00092931" w:rsidRDefault="00092931" w:rsidP="00BC7033">
      <w:pPr>
        <w:spacing w:after="0" w:line="360" w:lineRule="auto"/>
        <w:rPr>
          <w:rFonts w:ascii="Arial Narrow" w:hAnsi="Arial Narrow"/>
          <w:sz w:val="28"/>
          <w:szCs w:val="28"/>
        </w:rPr>
      </w:pPr>
    </w:p>
    <w:p w14:paraId="11375AD8" w14:textId="77777777" w:rsidR="00092931" w:rsidRDefault="00092931" w:rsidP="00BC7033">
      <w:pPr>
        <w:spacing w:after="0" w:line="360" w:lineRule="auto"/>
        <w:rPr>
          <w:rFonts w:ascii="Arial Narrow" w:hAnsi="Arial Narrow"/>
          <w:sz w:val="28"/>
          <w:szCs w:val="28"/>
        </w:rPr>
      </w:pPr>
    </w:p>
    <w:p w14:paraId="13A4D6FB" w14:textId="77777777" w:rsidR="00092931" w:rsidRDefault="00092931" w:rsidP="00BC7033">
      <w:pPr>
        <w:spacing w:after="0" w:line="360" w:lineRule="auto"/>
        <w:rPr>
          <w:rFonts w:ascii="Arial Narrow" w:hAnsi="Arial Narrow"/>
          <w:sz w:val="28"/>
          <w:szCs w:val="28"/>
        </w:rPr>
      </w:pPr>
    </w:p>
    <w:p w14:paraId="35D80BBD" w14:textId="77777777" w:rsidR="00092931" w:rsidRDefault="00092931" w:rsidP="00BC7033">
      <w:pPr>
        <w:spacing w:after="0" w:line="360" w:lineRule="auto"/>
        <w:rPr>
          <w:rFonts w:ascii="Arial Narrow" w:hAnsi="Arial Narrow"/>
          <w:sz w:val="28"/>
          <w:szCs w:val="28"/>
        </w:rPr>
      </w:pPr>
    </w:p>
    <w:p w14:paraId="3C47201C" w14:textId="77777777" w:rsidR="00092931" w:rsidRDefault="00092931" w:rsidP="00BC7033">
      <w:pPr>
        <w:spacing w:after="0" w:line="360" w:lineRule="auto"/>
        <w:rPr>
          <w:rFonts w:ascii="Arial Narrow" w:hAnsi="Arial Narrow"/>
          <w:sz w:val="28"/>
          <w:szCs w:val="28"/>
        </w:rPr>
      </w:pPr>
    </w:p>
    <w:p w14:paraId="0FA7B2D5" w14:textId="77777777" w:rsidR="00092931" w:rsidRDefault="00092931" w:rsidP="00BC7033">
      <w:pPr>
        <w:spacing w:after="0" w:line="360" w:lineRule="auto"/>
        <w:rPr>
          <w:rFonts w:ascii="Arial Narrow" w:hAnsi="Arial Narrow"/>
          <w:sz w:val="28"/>
          <w:szCs w:val="28"/>
        </w:rPr>
      </w:pPr>
    </w:p>
    <w:p w14:paraId="2F8454FF" w14:textId="77777777" w:rsidR="00BC7033" w:rsidRPr="004F0721" w:rsidRDefault="00BC7033" w:rsidP="00BC7033">
      <w:pPr>
        <w:spacing w:after="0" w:line="360" w:lineRule="auto"/>
        <w:rPr>
          <w:rFonts w:ascii="Arial Narrow" w:hAnsi="Arial Narrow"/>
          <w:sz w:val="28"/>
          <w:szCs w:val="28"/>
        </w:rPr>
      </w:pPr>
    </w:p>
    <w:p w14:paraId="02BD7649" w14:textId="77777777" w:rsidR="00BC7033" w:rsidRPr="004F0721" w:rsidRDefault="00BC7033" w:rsidP="00BC7033">
      <w:pPr>
        <w:spacing w:after="0" w:line="360" w:lineRule="auto"/>
        <w:rPr>
          <w:rFonts w:ascii="Arial Narrow" w:hAnsi="Arial Narrow"/>
          <w:sz w:val="28"/>
          <w:szCs w:val="28"/>
        </w:rPr>
      </w:pPr>
    </w:p>
    <w:p w14:paraId="396F721C" w14:textId="77777777" w:rsidR="00EE69EA" w:rsidRPr="00E04860" w:rsidRDefault="00EE69EA" w:rsidP="00EE69EA">
      <w:pPr>
        <w:pStyle w:val="Ttulo1"/>
        <w:spacing w:before="0" w:line="360" w:lineRule="auto"/>
        <w:jc w:val="center"/>
        <w:rPr>
          <w:rFonts w:ascii="Arial Narrow" w:hAnsi="Arial Narrow"/>
          <w:color w:val="auto"/>
          <w:sz w:val="52"/>
          <w:szCs w:val="52"/>
        </w:rPr>
      </w:pPr>
      <w:bookmarkStart w:id="83" w:name="_Toc344571556"/>
      <w:r>
        <w:rPr>
          <w:rFonts w:ascii="Arial Narrow" w:hAnsi="Arial Narrow"/>
          <w:color w:val="auto"/>
          <w:sz w:val="52"/>
          <w:szCs w:val="52"/>
        </w:rPr>
        <w:t>LISTA DE CHEQUEO VEHICULO</w:t>
      </w:r>
      <w:bookmarkEnd w:id="83"/>
    </w:p>
    <w:p w14:paraId="037980BB" w14:textId="77777777" w:rsidR="00EE69EA" w:rsidRPr="004F0721" w:rsidRDefault="00EE69EA" w:rsidP="00EE69EA">
      <w:pPr>
        <w:spacing w:after="0" w:line="360" w:lineRule="auto"/>
        <w:rPr>
          <w:rFonts w:ascii="Arial Narrow" w:hAnsi="Arial Narrow"/>
          <w:sz w:val="28"/>
          <w:szCs w:val="28"/>
        </w:rPr>
      </w:pPr>
    </w:p>
    <w:p w14:paraId="674C4745" w14:textId="77777777" w:rsidR="00EE69EA" w:rsidRDefault="00EE69EA" w:rsidP="00EE69EA">
      <w:pPr>
        <w:spacing w:after="0" w:line="360" w:lineRule="auto"/>
        <w:rPr>
          <w:rFonts w:ascii="Arial Narrow" w:hAnsi="Arial Narrow"/>
          <w:sz w:val="28"/>
          <w:szCs w:val="28"/>
        </w:rPr>
      </w:pPr>
    </w:p>
    <w:p w14:paraId="74570AE3" w14:textId="77777777" w:rsidR="00EE69EA" w:rsidRPr="004F0721" w:rsidRDefault="00EE69EA" w:rsidP="00EE69EA">
      <w:pPr>
        <w:spacing w:after="0" w:line="360" w:lineRule="auto"/>
        <w:rPr>
          <w:rFonts w:ascii="Arial Narrow" w:hAnsi="Arial Narrow"/>
          <w:sz w:val="28"/>
          <w:szCs w:val="28"/>
        </w:rPr>
      </w:pPr>
    </w:p>
    <w:p w14:paraId="4A49AB16" w14:textId="77777777" w:rsidR="00EE69EA" w:rsidRPr="004F0721" w:rsidRDefault="00EE69EA" w:rsidP="00EE69EA">
      <w:pPr>
        <w:spacing w:after="0" w:line="360" w:lineRule="auto"/>
        <w:rPr>
          <w:rFonts w:ascii="Arial Narrow" w:hAnsi="Arial Narrow"/>
          <w:sz w:val="28"/>
          <w:szCs w:val="28"/>
        </w:rPr>
      </w:pPr>
    </w:p>
    <w:p w14:paraId="07355851" w14:textId="77777777" w:rsidR="00EE69EA" w:rsidRPr="004F0721" w:rsidRDefault="00EE69EA" w:rsidP="00EE69EA">
      <w:pPr>
        <w:spacing w:after="0" w:line="360" w:lineRule="auto"/>
        <w:rPr>
          <w:rFonts w:ascii="Arial Narrow" w:hAnsi="Arial Narrow"/>
          <w:sz w:val="28"/>
          <w:szCs w:val="28"/>
        </w:rPr>
      </w:pPr>
    </w:p>
    <w:p w14:paraId="2489CF6E" w14:textId="77777777" w:rsidR="00EE69EA" w:rsidRPr="004F0721" w:rsidRDefault="00EE69EA" w:rsidP="00EE69EA">
      <w:pPr>
        <w:spacing w:after="0" w:line="360" w:lineRule="auto"/>
        <w:rPr>
          <w:rFonts w:ascii="Arial Narrow" w:hAnsi="Arial Narrow"/>
          <w:sz w:val="28"/>
          <w:szCs w:val="28"/>
        </w:rPr>
      </w:pPr>
    </w:p>
    <w:p w14:paraId="55E764AF" w14:textId="77777777" w:rsidR="00EE69EA" w:rsidRPr="004F0721" w:rsidRDefault="00EE69EA" w:rsidP="00EE69EA">
      <w:pPr>
        <w:spacing w:after="0" w:line="360" w:lineRule="auto"/>
        <w:rPr>
          <w:rFonts w:ascii="Arial Narrow" w:hAnsi="Arial Narrow"/>
          <w:sz w:val="28"/>
          <w:szCs w:val="28"/>
        </w:rPr>
      </w:pPr>
    </w:p>
    <w:p w14:paraId="290E707B" w14:textId="77777777" w:rsidR="00EE69EA" w:rsidRPr="004F0721" w:rsidRDefault="00EE69EA" w:rsidP="00EE69EA">
      <w:pPr>
        <w:spacing w:after="0" w:line="360" w:lineRule="auto"/>
        <w:rPr>
          <w:rFonts w:ascii="Arial Narrow" w:hAnsi="Arial Narrow"/>
          <w:sz w:val="28"/>
          <w:szCs w:val="28"/>
        </w:rPr>
      </w:pPr>
    </w:p>
    <w:p w14:paraId="29FDEF88" w14:textId="77777777" w:rsidR="00EE69EA" w:rsidRPr="004F0721" w:rsidRDefault="00EE69EA" w:rsidP="00EE69EA">
      <w:pPr>
        <w:spacing w:after="0" w:line="360" w:lineRule="auto"/>
        <w:rPr>
          <w:rFonts w:ascii="Arial Narrow" w:hAnsi="Arial Narrow"/>
          <w:sz w:val="28"/>
          <w:szCs w:val="28"/>
        </w:rPr>
      </w:pPr>
    </w:p>
    <w:p w14:paraId="0DDB0DE0" w14:textId="77777777" w:rsidR="00EE69EA" w:rsidRPr="004F0721" w:rsidRDefault="00EE69EA" w:rsidP="00EE69EA">
      <w:pPr>
        <w:spacing w:after="0" w:line="360" w:lineRule="auto"/>
        <w:rPr>
          <w:rFonts w:ascii="Arial Narrow" w:hAnsi="Arial Narrow"/>
          <w:sz w:val="28"/>
          <w:szCs w:val="28"/>
        </w:rPr>
      </w:pPr>
    </w:p>
    <w:p w14:paraId="27AFF935" w14:textId="77777777" w:rsidR="00EE69EA" w:rsidRDefault="00EE69EA" w:rsidP="00EE69EA">
      <w:pPr>
        <w:spacing w:after="0" w:line="360" w:lineRule="auto"/>
        <w:rPr>
          <w:rFonts w:ascii="Arial Narrow" w:hAnsi="Arial Narrow"/>
          <w:sz w:val="28"/>
          <w:szCs w:val="28"/>
        </w:rPr>
      </w:pPr>
    </w:p>
    <w:p w14:paraId="240664FA" w14:textId="77777777" w:rsidR="004954B5" w:rsidRDefault="004954B5" w:rsidP="00EE69EA">
      <w:pPr>
        <w:spacing w:after="0" w:line="360" w:lineRule="auto"/>
        <w:rPr>
          <w:rFonts w:ascii="Arial Narrow" w:hAnsi="Arial Narrow"/>
          <w:sz w:val="28"/>
          <w:szCs w:val="28"/>
        </w:rPr>
      </w:pPr>
    </w:p>
    <w:p w14:paraId="14B2C7F5" w14:textId="77777777" w:rsidR="004954B5" w:rsidRDefault="004954B5" w:rsidP="00EE69EA">
      <w:pPr>
        <w:spacing w:after="0" w:line="360" w:lineRule="auto"/>
        <w:rPr>
          <w:rFonts w:ascii="Arial Narrow" w:hAnsi="Arial Narrow"/>
          <w:sz w:val="28"/>
          <w:szCs w:val="28"/>
        </w:rPr>
      </w:pPr>
    </w:p>
    <w:p w14:paraId="29ADC49E" w14:textId="77777777" w:rsidR="004954B5" w:rsidRDefault="004954B5" w:rsidP="00EE69EA">
      <w:pPr>
        <w:spacing w:after="0" w:line="360" w:lineRule="auto"/>
        <w:rPr>
          <w:rFonts w:ascii="Arial Narrow" w:hAnsi="Arial Narrow"/>
          <w:sz w:val="28"/>
          <w:szCs w:val="28"/>
        </w:rPr>
      </w:pPr>
    </w:p>
    <w:p w14:paraId="0A5CA73C" w14:textId="77777777" w:rsidR="004954B5" w:rsidRDefault="004954B5" w:rsidP="00EE69EA">
      <w:pPr>
        <w:spacing w:after="0" w:line="360" w:lineRule="auto"/>
        <w:rPr>
          <w:rFonts w:ascii="Arial Narrow" w:hAnsi="Arial Narrow"/>
          <w:sz w:val="28"/>
          <w:szCs w:val="28"/>
        </w:rPr>
      </w:pPr>
    </w:p>
    <w:p w14:paraId="1F88675D" w14:textId="77777777" w:rsidR="004954B5" w:rsidRDefault="004954B5" w:rsidP="00EE69EA">
      <w:pPr>
        <w:spacing w:after="0" w:line="360" w:lineRule="auto"/>
        <w:rPr>
          <w:rFonts w:ascii="Arial Narrow" w:hAnsi="Arial Narrow"/>
          <w:sz w:val="28"/>
          <w:szCs w:val="28"/>
        </w:rPr>
      </w:pPr>
    </w:p>
    <w:p w14:paraId="4EF227F6" w14:textId="77777777" w:rsidR="004954B5" w:rsidRDefault="004954B5" w:rsidP="00EE69EA">
      <w:pPr>
        <w:spacing w:after="0" w:line="360" w:lineRule="auto"/>
        <w:rPr>
          <w:rFonts w:ascii="Arial Narrow" w:hAnsi="Arial Narrow"/>
          <w:sz w:val="28"/>
          <w:szCs w:val="28"/>
        </w:rPr>
      </w:pPr>
    </w:p>
    <w:p w14:paraId="3AF3E5A7" w14:textId="77777777" w:rsidR="004954B5" w:rsidRDefault="004954B5" w:rsidP="00EE69EA">
      <w:pPr>
        <w:spacing w:after="0" w:line="360" w:lineRule="auto"/>
        <w:rPr>
          <w:rFonts w:ascii="Arial Narrow" w:hAnsi="Arial Narrow"/>
          <w:sz w:val="28"/>
          <w:szCs w:val="28"/>
        </w:rPr>
      </w:pPr>
    </w:p>
    <w:p w14:paraId="39BE16FA" w14:textId="77777777" w:rsidR="004954B5" w:rsidRDefault="004954B5" w:rsidP="00EE69EA">
      <w:pPr>
        <w:spacing w:after="0" w:line="360" w:lineRule="auto"/>
        <w:rPr>
          <w:rFonts w:ascii="Arial Narrow" w:hAnsi="Arial Narrow"/>
          <w:sz w:val="28"/>
          <w:szCs w:val="28"/>
        </w:rPr>
      </w:pPr>
    </w:p>
    <w:p w14:paraId="6F56F54B" w14:textId="77777777" w:rsidR="007C725E" w:rsidRDefault="007C725E" w:rsidP="00EE69EA">
      <w:pPr>
        <w:spacing w:after="0" w:line="360" w:lineRule="auto"/>
        <w:rPr>
          <w:rFonts w:ascii="Arial Narrow" w:hAnsi="Arial Narrow"/>
          <w:sz w:val="28"/>
          <w:szCs w:val="28"/>
        </w:rPr>
      </w:pPr>
    </w:p>
    <w:p w14:paraId="760D2A37" w14:textId="77777777" w:rsidR="007C725E" w:rsidRDefault="007C725E" w:rsidP="00EE69EA">
      <w:pPr>
        <w:spacing w:after="0" w:line="360" w:lineRule="auto"/>
        <w:rPr>
          <w:rFonts w:ascii="Arial Narrow" w:hAnsi="Arial Narrow"/>
          <w:sz w:val="28"/>
          <w:szCs w:val="28"/>
        </w:rPr>
      </w:pPr>
    </w:p>
    <w:p w14:paraId="4C845075" w14:textId="77777777" w:rsidR="004954B5" w:rsidRPr="004F0721" w:rsidRDefault="004954B5" w:rsidP="00EE69EA">
      <w:pPr>
        <w:spacing w:after="0" w:line="360" w:lineRule="auto"/>
        <w:rPr>
          <w:rFonts w:ascii="Arial Narrow" w:hAnsi="Arial Narrow"/>
          <w:sz w:val="28"/>
          <w:szCs w:val="28"/>
        </w:rPr>
      </w:pPr>
    </w:p>
    <w:p w14:paraId="24F82DE3" w14:textId="77777777" w:rsidR="00EE69EA" w:rsidRPr="004F0721" w:rsidRDefault="00EE69EA" w:rsidP="00EE69EA">
      <w:pPr>
        <w:spacing w:after="0" w:line="360" w:lineRule="auto"/>
        <w:rPr>
          <w:rFonts w:ascii="Arial Narrow" w:hAnsi="Arial Narrow"/>
          <w:sz w:val="28"/>
          <w:szCs w:val="28"/>
        </w:rPr>
      </w:pPr>
    </w:p>
    <w:p w14:paraId="600529D1" w14:textId="77777777" w:rsidR="00EE69EA" w:rsidRDefault="00EE69EA" w:rsidP="00EE69EA">
      <w:pPr>
        <w:spacing w:after="0" w:line="360" w:lineRule="auto"/>
        <w:rPr>
          <w:rFonts w:ascii="Arial Narrow" w:hAnsi="Arial Narrow"/>
          <w:sz w:val="28"/>
          <w:szCs w:val="28"/>
        </w:rPr>
      </w:pPr>
    </w:p>
    <w:tbl>
      <w:tblPr>
        <w:tblW w:w="9568" w:type="dxa"/>
        <w:tblCellMar>
          <w:left w:w="70" w:type="dxa"/>
          <w:right w:w="70" w:type="dxa"/>
        </w:tblCellMar>
        <w:tblLook w:val="04A0" w:firstRow="1" w:lastRow="0" w:firstColumn="1" w:lastColumn="0" w:noHBand="0" w:noVBand="1"/>
      </w:tblPr>
      <w:tblGrid>
        <w:gridCol w:w="2765"/>
        <w:gridCol w:w="4818"/>
        <w:gridCol w:w="992"/>
        <w:gridCol w:w="993"/>
      </w:tblGrid>
      <w:tr w:rsidR="00EE69EA" w:rsidRPr="002D4C8B" w14:paraId="53711ACC" w14:textId="77777777" w:rsidTr="005C678C">
        <w:trPr>
          <w:trHeight w:val="315"/>
        </w:trPr>
        <w:tc>
          <w:tcPr>
            <w:tcW w:w="9568" w:type="dxa"/>
            <w:gridSpan w:val="4"/>
            <w:tcBorders>
              <w:top w:val="single" w:sz="4" w:space="0" w:color="auto"/>
              <w:left w:val="single" w:sz="4" w:space="0" w:color="auto"/>
              <w:bottom w:val="single" w:sz="4" w:space="0" w:color="auto"/>
              <w:right w:val="single" w:sz="4" w:space="0" w:color="auto"/>
            </w:tcBorders>
            <w:shd w:val="clear" w:color="auto" w:fill="BFBFBF"/>
          </w:tcPr>
          <w:p w14:paraId="41221449"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LISTA DE CHEQUEO PARA BUSES, BUSETAS Y MICROS</w:t>
            </w:r>
          </w:p>
        </w:tc>
      </w:tr>
      <w:tr w:rsidR="00EE69EA" w:rsidRPr="002D4C8B" w14:paraId="557F68F5" w14:textId="77777777" w:rsidTr="005C678C">
        <w:trPr>
          <w:trHeight w:val="300"/>
        </w:trPr>
        <w:tc>
          <w:tcPr>
            <w:tcW w:w="9568" w:type="dxa"/>
            <w:gridSpan w:val="4"/>
            <w:tcBorders>
              <w:top w:val="single" w:sz="4" w:space="0" w:color="auto"/>
              <w:left w:val="single" w:sz="4" w:space="0" w:color="auto"/>
              <w:bottom w:val="single" w:sz="4" w:space="0" w:color="auto"/>
              <w:right w:val="single" w:sz="4" w:space="0" w:color="auto"/>
            </w:tcBorders>
            <w:shd w:val="clear" w:color="auto" w:fill="auto"/>
          </w:tcPr>
          <w:p w14:paraId="351DDBA0"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COMPONENTES DEL VEHÍCULO A LOS CUALES SE LES DEBE PRESTAR MÁS ATENCIÓN EN LA INSPECCIÓN</w:t>
            </w:r>
          </w:p>
        </w:tc>
      </w:tr>
      <w:tr w:rsidR="00EE69EA" w:rsidRPr="002D4C8B" w14:paraId="42C8C8DF"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val="restart"/>
            <w:shd w:val="clear" w:color="auto" w:fill="BFBFBF"/>
            <w:noWrap/>
            <w:vAlign w:val="center"/>
            <w:hideMark/>
          </w:tcPr>
          <w:p w14:paraId="13EA650F"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Parte del vehículo</w:t>
            </w:r>
          </w:p>
        </w:tc>
        <w:tc>
          <w:tcPr>
            <w:tcW w:w="4818" w:type="dxa"/>
            <w:vMerge w:val="restart"/>
            <w:shd w:val="clear" w:color="auto" w:fill="BFBFBF"/>
            <w:vAlign w:val="center"/>
            <w:hideMark/>
          </w:tcPr>
          <w:p w14:paraId="2233B310"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985" w:type="dxa"/>
            <w:gridSpan w:val="2"/>
            <w:shd w:val="clear" w:color="auto" w:fill="BFBFBF"/>
          </w:tcPr>
          <w:p w14:paraId="346932A6"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Cumple</w:t>
            </w:r>
          </w:p>
        </w:tc>
      </w:tr>
      <w:tr w:rsidR="00EE69EA" w:rsidRPr="002D4C8B" w14:paraId="3DA13551"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shd w:val="clear" w:color="auto" w:fill="BFBFBF"/>
            <w:noWrap/>
            <w:vAlign w:val="center"/>
          </w:tcPr>
          <w:p w14:paraId="2BCEE030" w14:textId="77777777" w:rsidR="00EE69EA" w:rsidRPr="002D4C8B" w:rsidRDefault="00EE69EA" w:rsidP="005C678C">
            <w:pPr>
              <w:jc w:val="center"/>
              <w:rPr>
                <w:rFonts w:ascii="Arial" w:hAnsi="Arial" w:cs="Arial"/>
                <w:b/>
                <w:bCs/>
                <w:sz w:val="24"/>
                <w:szCs w:val="24"/>
                <w:lang w:eastAsia="es-CO"/>
              </w:rPr>
            </w:pPr>
          </w:p>
        </w:tc>
        <w:tc>
          <w:tcPr>
            <w:tcW w:w="4818" w:type="dxa"/>
            <w:vMerge/>
            <w:shd w:val="clear" w:color="auto" w:fill="BFBFBF"/>
            <w:vAlign w:val="center"/>
          </w:tcPr>
          <w:p w14:paraId="3A7B6EB9" w14:textId="77777777" w:rsidR="00EE69EA" w:rsidRPr="002D4C8B" w:rsidRDefault="00EE69EA" w:rsidP="005C678C">
            <w:pPr>
              <w:jc w:val="center"/>
              <w:rPr>
                <w:rFonts w:ascii="Arial" w:hAnsi="Arial" w:cs="Arial"/>
                <w:b/>
                <w:bCs/>
                <w:sz w:val="24"/>
                <w:szCs w:val="24"/>
                <w:lang w:eastAsia="es-CO"/>
              </w:rPr>
            </w:pPr>
          </w:p>
        </w:tc>
        <w:tc>
          <w:tcPr>
            <w:tcW w:w="992" w:type="dxa"/>
            <w:shd w:val="clear" w:color="auto" w:fill="BFBFBF"/>
          </w:tcPr>
          <w:p w14:paraId="2C538E84"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shd w:val="clear" w:color="auto" w:fill="BFBFBF"/>
          </w:tcPr>
          <w:p w14:paraId="1C8F3998"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No</w:t>
            </w:r>
          </w:p>
        </w:tc>
      </w:tr>
      <w:tr w:rsidR="00EE69EA" w14:paraId="6FAF3665"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6C8727A2" w14:textId="77777777" w:rsidR="00EE69EA" w:rsidRPr="002D4C8B" w:rsidRDefault="00EE69EA" w:rsidP="005C678C">
            <w:pPr>
              <w:jc w:val="center"/>
              <w:rPr>
                <w:rFonts w:ascii="Arial" w:hAnsi="Arial" w:cs="Arial"/>
                <w:b/>
                <w:bCs/>
                <w:sz w:val="24"/>
                <w:szCs w:val="24"/>
                <w:lang w:eastAsia="es-CO"/>
              </w:rPr>
            </w:pPr>
            <w:r w:rsidRPr="00827E57">
              <w:rPr>
                <w:rFonts w:ascii="Arial" w:hAnsi="Arial" w:cs="Arial"/>
                <w:b/>
                <w:sz w:val="24"/>
                <w:szCs w:val="24"/>
                <w:lang w:eastAsia="es-CO"/>
              </w:rPr>
              <w:t>Parte externa</w:t>
            </w:r>
          </w:p>
        </w:tc>
        <w:tc>
          <w:tcPr>
            <w:tcW w:w="4818" w:type="dxa"/>
            <w:shd w:val="clear" w:color="auto" w:fill="auto"/>
            <w:vAlign w:val="center"/>
          </w:tcPr>
          <w:p w14:paraId="18086F6F"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Verificar presencia de fugas de fluidos, defectos o daños.</w:t>
            </w:r>
          </w:p>
          <w:p w14:paraId="16A7B949"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Estado de las llantas. Presión. Defectos.</w:t>
            </w:r>
          </w:p>
          <w:p w14:paraId="3B7BF5B2"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Aseo general.</w:t>
            </w:r>
          </w:p>
          <w:p w14:paraId="1D8D6EC7"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Sistema de aire (mangueras, tanques, conexiones)</w:t>
            </w:r>
          </w:p>
          <w:p w14:paraId="55DF9C36" w14:textId="77777777" w:rsidR="00EE69EA" w:rsidRPr="002D4C8B" w:rsidRDefault="00EE69EA" w:rsidP="005C678C">
            <w:pPr>
              <w:jc w:val="both"/>
              <w:rPr>
                <w:rFonts w:ascii="Arial" w:hAnsi="Arial" w:cs="Arial"/>
                <w:b/>
                <w:bCs/>
                <w:sz w:val="24"/>
                <w:szCs w:val="24"/>
                <w:lang w:eastAsia="es-CO"/>
              </w:rPr>
            </w:pPr>
            <w:r>
              <w:rPr>
                <w:rFonts w:ascii="Arial" w:hAnsi="Arial" w:cs="Arial"/>
                <w:sz w:val="24"/>
                <w:szCs w:val="24"/>
                <w:lang w:eastAsia="es-CO"/>
              </w:rPr>
              <w:t>Exhosto: R</w:t>
            </w:r>
            <w:r w:rsidRPr="002D4C8B">
              <w:rPr>
                <w:rFonts w:ascii="Arial" w:hAnsi="Arial" w:cs="Arial"/>
                <w:sz w:val="24"/>
                <w:szCs w:val="24"/>
                <w:lang w:eastAsia="es-CO"/>
              </w:rPr>
              <w:t>oturas, porosidad.</w:t>
            </w:r>
          </w:p>
        </w:tc>
        <w:tc>
          <w:tcPr>
            <w:tcW w:w="992" w:type="dxa"/>
            <w:shd w:val="clear" w:color="auto" w:fill="auto"/>
          </w:tcPr>
          <w:p w14:paraId="7E78AE3D" w14:textId="77777777" w:rsidR="00EE69EA" w:rsidRDefault="00EE69EA" w:rsidP="005C678C">
            <w:pPr>
              <w:jc w:val="center"/>
              <w:rPr>
                <w:rFonts w:ascii="Arial" w:hAnsi="Arial" w:cs="Arial"/>
                <w:b/>
                <w:bCs/>
                <w:sz w:val="24"/>
                <w:szCs w:val="24"/>
                <w:lang w:eastAsia="es-CO"/>
              </w:rPr>
            </w:pPr>
          </w:p>
        </w:tc>
        <w:tc>
          <w:tcPr>
            <w:tcW w:w="993" w:type="dxa"/>
            <w:shd w:val="clear" w:color="auto" w:fill="auto"/>
          </w:tcPr>
          <w:p w14:paraId="76C14634" w14:textId="77777777" w:rsidR="00EE69EA" w:rsidRDefault="00EE69EA" w:rsidP="005C678C">
            <w:pPr>
              <w:jc w:val="center"/>
              <w:rPr>
                <w:rFonts w:ascii="Arial" w:hAnsi="Arial" w:cs="Arial"/>
                <w:b/>
                <w:bCs/>
                <w:sz w:val="24"/>
                <w:szCs w:val="24"/>
                <w:lang w:eastAsia="es-CO"/>
              </w:rPr>
            </w:pPr>
          </w:p>
        </w:tc>
      </w:tr>
      <w:tr w:rsidR="00EE69EA" w14:paraId="35CD969C"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2FC6A41F" w14:textId="77777777" w:rsidR="00EE69EA" w:rsidRPr="00827E57" w:rsidRDefault="00EE69EA" w:rsidP="005C678C">
            <w:pPr>
              <w:jc w:val="center"/>
              <w:rPr>
                <w:rFonts w:ascii="Arial" w:hAnsi="Arial" w:cs="Arial"/>
                <w:b/>
                <w:sz w:val="24"/>
                <w:szCs w:val="24"/>
                <w:lang w:eastAsia="es-CO"/>
              </w:rPr>
            </w:pPr>
            <w:r w:rsidRPr="00827E57">
              <w:rPr>
                <w:rFonts w:ascii="Arial" w:hAnsi="Arial" w:cs="Arial"/>
                <w:b/>
                <w:sz w:val="24"/>
                <w:szCs w:val="24"/>
                <w:lang w:eastAsia="es-CO"/>
              </w:rPr>
              <w:t>Compartimiento del motor</w:t>
            </w:r>
          </w:p>
        </w:tc>
        <w:tc>
          <w:tcPr>
            <w:tcW w:w="4818" w:type="dxa"/>
            <w:shd w:val="clear" w:color="auto" w:fill="auto"/>
            <w:vAlign w:val="center"/>
          </w:tcPr>
          <w:p w14:paraId="72931499"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Niveles de aceite, de refrigerante y de líquido de frenos.</w:t>
            </w:r>
          </w:p>
          <w:p w14:paraId="0F8A1B89"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Agua </w:t>
            </w:r>
            <w:r>
              <w:rPr>
                <w:rFonts w:ascii="Arial" w:hAnsi="Arial" w:cs="Arial"/>
                <w:sz w:val="24"/>
                <w:szCs w:val="24"/>
                <w:lang w:eastAsia="es-CO"/>
              </w:rPr>
              <w:t xml:space="preserve">de </w:t>
            </w:r>
            <w:r w:rsidRPr="002D4C8B">
              <w:rPr>
                <w:rFonts w:ascii="Arial" w:hAnsi="Arial" w:cs="Arial"/>
                <w:sz w:val="24"/>
                <w:szCs w:val="24"/>
                <w:lang w:eastAsia="es-CO"/>
              </w:rPr>
              <w:t>batería.</w:t>
            </w:r>
          </w:p>
          <w:p w14:paraId="404F0440" w14:textId="77777777" w:rsidR="00EE69EA" w:rsidRPr="002D4C8B" w:rsidRDefault="00EE69EA" w:rsidP="005C678C">
            <w:pPr>
              <w:jc w:val="both"/>
              <w:rPr>
                <w:rFonts w:ascii="Arial" w:hAnsi="Arial" w:cs="Arial"/>
                <w:sz w:val="24"/>
                <w:szCs w:val="24"/>
                <w:lang w:eastAsia="es-CO"/>
              </w:rPr>
            </w:pPr>
            <w:r w:rsidRPr="002D4C8B">
              <w:rPr>
                <w:rFonts w:ascii="Arial" w:hAnsi="Arial" w:cs="Arial"/>
                <w:sz w:val="24"/>
                <w:szCs w:val="24"/>
                <w:lang w:eastAsia="es-CO"/>
              </w:rPr>
              <w:t>Conexiones de cables. Mangueras. Correas</w:t>
            </w:r>
            <w:r>
              <w:rPr>
                <w:rFonts w:ascii="Arial" w:hAnsi="Arial" w:cs="Arial"/>
                <w:sz w:val="24"/>
                <w:szCs w:val="24"/>
                <w:lang w:eastAsia="es-CO"/>
              </w:rPr>
              <w:t>.</w:t>
            </w:r>
          </w:p>
        </w:tc>
        <w:tc>
          <w:tcPr>
            <w:tcW w:w="992" w:type="dxa"/>
            <w:shd w:val="clear" w:color="auto" w:fill="auto"/>
          </w:tcPr>
          <w:p w14:paraId="3262EEE8" w14:textId="77777777" w:rsidR="00EE69EA" w:rsidRDefault="00EE69EA" w:rsidP="005C678C">
            <w:pPr>
              <w:jc w:val="center"/>
              <w:rPr>
                <w:rFonts w:ascii="Arial" w:hAnsi="Arial" w:cs="Arial"/>
                <w:b/>
                <w:bCs/>
                <w:sz w:val="24"/>
                <w:szCs w:val="24"/>
                <w:lang w:eastAsia="es-CO"/>
              </w:rPr>
            </w:pPr>
          </w:p>
        </w:tc>
        <w:tc>
          <w:tcPr>
            <w:tcW w:w="993" w:type="dxa"/>
            <w:shd w:val="clear" w:color="auto" w:fill="auto"/>
          </w:tcPr>
          <w:p w14:paraId="18740417" w14:textId="77777777" w:rsidR="00EE69EA" w:rsidRDefault="00EE69EA" w:rsidP="005C678C">
            <w:pPr>
              <w:jc w:val="center"/>
              <w:rPr>
                <w:rFonts w:ascii="Arial" w:hAnsi="Arial" w:cs="Arial"/>
                <w:b/>
                <w:bCs/>
                <w:sz w:val="24"/>
                <w:szCs w:val="24"/>
                <w:lang w:eastAsia="es-CO"/>
              </w:rPr>
            </w:pPr>
          </w:p>
        </w:tc>
      </w:tr>
      <w:tr w:rsidR="00EE69EA" w:rsidRPr="002D4C8B" w14:paraId="462F6BBA"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val="restart"/>
            <w:shd w:val="clear" w:color="auto" w:fill="BFBFBF"/>
            <w:noWrap/>
            <w:vAlign w:val="center"/>
            <w:hideMark/>
          </w:tcPr>
          <w:p w14:paraId="2B17B79D"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Parte del vehículo</w:t>
            </w:r>
          </w:p>
        </w:tc>
        <w:tc>
          <w:tcPr>
            <w:tcW w:w="4818" w:type="dxa"/>
            <w:vMerge w:val="restart"/>
            <w:shd w:val="clear" w:color="auto" w:fill="BFBFBF"/>
            <w:vAlign w:val="center"/>
            <w:hideMark/>
          </w:tcPr>
          <w:p w14:paraId="47EBCCD0" w14:textId="77777777" w:rsidR="00EE69EA" w:rsidRPr="002D4C8B" w:rsidRDefault="00EE69EA" w:rsidP="005C678C">
            <w:pPr>
              <w:jc w:val="center"/>
              <w:rPr>
                <w:rFonts w:ascii="Arial" w:hAnsi="Arial" w:cs="Arial"/>
                <w:b/>
                <w:bCs/>
                <w:sz w:val="24"/>
                <w:szCs w:val="24"/>
                <w:lang w:eastAsia="es-CO"/>
              </w:rPr>
            </w:pPr>
            <w:r w:rsidRPr="002D4C8B">
              <w:rPr>
                <w:rFonts w:ascii="Arial" w:hAnsi="Arial" w:cs="Arial"/>
                <w:b/>
                <w:bCs/>
                <w:sz w:val="24"/>
                <w:szCs w:val="24"/>
                <w:lang w:eastAsia="es-CO"/>
              </w:rPr>
              <w:t>Descripción de los componentes</w:t>
            </w:r>
          </w:p>
        </w:tc>
        <w:tc>
          <w:tcPr>
            <w:tcW w:w="1985" w:type="dxa"/>
            <w:gridSpan w:val="2"/>
            <w:shd w:val="clear" w:color="auto" w:fill="BFBFBF"/>
          </w:tcPr>
          <w:p w14:paraId="3C1D2C0B"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Cumple</w:t>
            </w:r>
          </w:p>
        </w:tc>
      </w:tr>
      <w:tr w:rsidR="00EE69EA" w:rsidRPr="002D4C8B" w14:paraId="69D7711B"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vMerge/>
            <w:shd w:val="clear" w:color="auto" w:fill="BFBFBF"/>
            <w:noWrap/>
            <w:vAlign w:val="center"/>
          </w:tcPr>
          <w:p w14:paraId="24448E39" w14:textId="77777777" w:rsidR="00EE69EA" w:rsidRPr="002D4C8B" w:rsidRDefault="00EE69EA" w:rsidP="005C678C">
            <w:pPr>
              <w:jc w:val="center"/>
              <w:rPr>
                <w:rFonts w:ascii="Arial" w:hAnsi="Arial" w:cs="Arial"/>
                <w:b/>
                <w:bCs/>
                <w:sz w:val="24"/>
                <w:szCs w:val="24"/>
                <w:lang w:eastAsia="es-CO"/>
              </w:rPr>
            </w:pPr>
          </w:p>
        </w:tc>
        <w:tc>
          <w:tcPr>
            <w:tcW w:w="4818" w:type="dxa"/>
            <w:vMerge/>
            <w:shd w:val="clear" w:color="auto" w:fill="BFBFBF"/>
            <w:vAlign w:val="center"/>
          </w:tcPr>
          <w:p w14:paraId="7510D767" w14:textId="77777777" w:rsidR="00EE69EA" w:rsidRPr="002D4C8B" w:rsidRDefault="00EE69EA" w:rsidP="005C678C">
            <w:pPr>
              <w:jc w:val="center"/>
              <w:rPr>
                <w:rFonts w:ascii="Arial" w:hAnsi="Arial" w:cs="Arial"/>
                <w:b/>
                <w:bCs/>
                <w:sz w:val="24"/>
                <w:szCs w:val="24"/>
                <w:lang w:eastAsia="es-CO"/>
              </w:rPr>
            </w:pPr>
          </w:p>
        </w:tc>
        <w:tc>
          <w:tcPr>
            <w:tcW w:w="992" w:type="dxa"/>
            <w:shd w:val="clear" w:color="auto" w:fill="BFBFBF"/>
          </w:tcPr>
          <w:p w14:paraId="22247B30"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SI</w:t>
            </w:r>
          </w:p>
        </w:tc>
        <w:tc>
          <w:tcPr>
            <w:tcW w:w="993" w:type="dxa"/>
            <w:shd w:val="clear" w:color="auto" w:fill="BFBFBF"/>
          </w:tcPr>
          <w:p w14:paraId="6C96A226" w14:textId="77777777" w:rsidR="00EE69EA" w:rsidRPr="002D4C8B" w:rsidRDefault="00EE69EA" w:rsidP="005C678C">
            <w:pPr>
              <w:jc w:val="center"/>
              <w:rPr>
                <w:rFonts w:ascii="Arial" w:hAnsi="Arial" w:cs="Arial"/>
                <w:b/>
                <w:bCs/>
                <w:sz w:val="24"/>
                <w:szCs w:val="24"/>
                <w:lang w:eastAsia="es-CO"/>
              </w:rPr>
            </w:pPr>
            <w:r>
              <w:rPr>
                <w:rFonts w:ascii="Arial" w:hAnsi="Arial" w:cs="Arial"/>
                <w:b/>
                <w:bCs/>
                <w:sz w:val="24"/>
                <w:szCs w:val="24"/>
                <w:lang w:eastAsia="es-CO"/>
              </w:rPr>
              <w:t>No</w:t>
            </w:r>
          </w:p>
        </w:tc>
      </w:tr>
      <w:tr w:rsidR="00EE69EA" w14:paraId="0802F9AB"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091B08D4" w14:textId="77777777" w:rsidR="00EE69EA" w:rsidRPr="002D4C8B" w:rsidRDefault="00EE69EA" w:rsidP="005C678C">
            <w:pPr>
              <w:jc w:val="center"/>
              <w:rPr>
                <w:rFonts w:ascii="Arial" w:hAnsi="Arial" w:cs="Arial"/>
                <w:b/>
                <w:bCs/>
                <w:sz w:val="24"/>
                <w:szCs w:val="24"/>
                <w:lang w:eastAsia="es-CO"/>
              </w:rPr>
            </w:pPr>
            <w:r w:rsidRPr="00827E57">
              <w:rPr>
                <w:rFonts w:ascii="Arial" w:hAnsi="Arial" w:cs="Arial"/>
                <w:b/>
                <w:sz w:val="24"/>
                <w:szCs w:val="24"/>
                <w:lang w:eastAsia="es-CO"/>
              </w:rPr>
              <w:t>Interior del vehículo</w:t>
            </w:r>
          </w:p>
        </w:tc>
        <w:tc>
          <w:tcPr>
            <w:tcW w:w="4818" w:type="dxa"/>
            <w:shd w:val="clear" w:color="auto" w:fill="auto"/>
            <w:vAlign w:val="center"/>
          </w:tcPr>
          <w:p w14:paraId="6D2E75B2"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Tablero de instrumentos: </w:t>
            </w:r>
            <w:r>
              <w:rPr>
                <w:rFonts w:ascii="Arial" w:hAnsi="Arial" w:cs="Arial"/>
                <w:sz w:val="24"/>
                <w:szCs w:val="24"/>
                <w:lang w:eastAsia="es-CO"/>
              </w:rPr>
              <w:t>V</w:t>
            </w:r>
            <w:r w:rsidRPr="002D4C8B">
              <w:rPr>
                <w:rFonts w:ascii="Arial" w:hAnsi="Arial" w:cs="Arial"/>
                <w:sz w:val="24"/>
                <w:szCs w:val="24"/>
                <w:lang w:eastAsia="es-CO"/>
              </w:rPr>
              <w:t>elocímetro, gasolina, carga de batería, direccionales, temperatura, luces.</w:t>
            </w:r>
          </w:p>
          <w:p w14:paraId="2A660ED9"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Espejos: </w:t>
            </w:r>
            <w:r>
              <w:rPr>
                <w:rFonts w:ascii="Arial" w:hAnsi="Arial" w:cs="Arial"/>
                <w:sz w:val="24"/>
                <w:szCs w:val="24"/>
                <w:lang w:eastAsia="es-CO"/>
              </w:rPr>
              <w:t>L</w:t>
            </w:r>
            <w:r w:rsidRPr="002D4C8B">
              <w:rPr>
                <w:rFonts w:ascii="Arial" w:hAnsi="Arial" w:cs="Arial"/>
                <w:sz w:val="24"/>
                <w:szCs w:val="24"/>
                <w:lang w:eastAsia="es-CO"/>
              </w:rPr>
              <w:t>impios y libres de daños, bien ajustados y máxima visibilidad.</w:t>
            </w:r>
          </w:p>
          <w:p w14:paraId="285464F0"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lastRenderedPageBreak/>
              <w:t>Pito y alarma de re</w:t>
            </w:r>
            <w:r>
              <w:rPr>
                <w:rFonts w:ascii="Arial" w:hAnsi="Arial" w:cs="Arial"/>
                <w:sz w:val="24"/>
                <w:szCs w:val="24"/>
                <w:lang w:eastAsia="es-CO"/>
              </w:rPr>
              <w:t>versa.</w:t>
            </w:r>
          </w:p>
          <w:p w14:paraId="48B11750"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Frenos: </w:t>
            </w:r>
            <w:r>
              <w:rPr>
                <w:rFonts w:ascii="Arial" w:hAnsi="Arial" w:cs="Arial"/>
                <w:sz w:val="24"/>
                <w:szCs w:val="24"/>
                <w:lang w:eastAsia="es-CO"/>
              </w:rPr>
              <w:t>Hacer prueba de frenado.</w:t>
            </w:r>
          </w:p>
          <w:p w14:paraId="4CD846E2"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Posición del asiento.</w:t>
            </w:r>
          </w:p>
          <w:p w14:paraId="20241861"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Palanca de cambios: </w:t>
            </w:r>
            <w:r>
              <w:rPr>
                <w:rFonts w:ascii="Arial" w:hAnsi="Arial" w:cs="Arial"/>
                <w:sz w:val="24"/>
                <w:szCs w:val="24"/>
                <w:lang w:eastAsia="es-CO"/>
              </w:rPr>
              <w:t>H</w:t>
            </w:r>
            <w:r w:rsidRPr="002D4C8B">
              <w:rPr>
                <w:rFonts w:ascii="Arial" w:hAnsi="Arial" w:cs="Arial"/>
                <w:sz w:val="24"/>
                <w:szCs w:val="24"/>
                <w:lang w:eastAsia="es-CO"/>
              </w:rPr>
              <w:t>acer  prueba y verificar caja de cambios normal.</w:t>
            </w:r>
          </w:p>
          <w:p w14:paraId="23C817A2" w14:textId="77777777" w:rsidR="00EE69EA" w:rsidRPr="002D4C8B" w:rsidRDefault="00EE69EA" w:rsidP="005C678C">
            <w:pPr>
              <w:jc w:val="both"/>
              <w:rPr>
                <w:rFonts w:ascii="Arial" w:hAnsi="Arial" w:cs="Arial"/>
                <w:b/>
                <w:bCs/>
                <w:sz w:val="24"/>
                <w:szCs w:val="24"/>
                <w:lang w:eastAsia="es-CO"/>
              </w:rPr>
            </w:pPr>
            <w:r w:rsidRPr="002D4C8B">
              <w:rPr>
                <w:rFonts w:ascii="Arial" w:hAnsi="Arial" w:cs="Arial"/>
                <w:sz w:val="24"/>
                <w:szCs w:val="24"/>
                <w:lang w:eastAsia="es-CO"/>
              </w:rPr>
              <w:t xml:space="preserve">Volante: </w:t>
            </w:r>
            <w:r>
              <w:rPr>
                <w:rFonts w:ascii="Arial" w:hAnsi="Arial" w:cs="Arial"/>
                <w:sz w:val="24"/>
                <w:szCs w:val="24"/>
                <w:lang w:eastAsia="es-CO"/>
              </w:rPr>
              <w:t>H</w:t>
            </w:r>
            <w:r w:rsidRPr="002D4C8B">
              <w:rPr>
                <w:rFonts w:ascii="Arial" w:hAnsi="Arial" w:cs="Arial"/>
                <w:sz w:val="24"/>
                <w:szCs w:val="24"/>
                <w:lang w:eastAsia="es-CO"/>
              </w:rPr>
              <w:t>acer prueba y verificar dirección normal.</w:t>
            </w:r>
          </w:p>
        </w:tc>
        <w:tc>
          <w:tcPr>
            <w:tcW w:w="992" w:type="dxa"/>
            <w:shd w:val="clear" w:color="auto" w:fill="auto"/>
          </w:tcPr>
          <w:p w14:paraId="4E3F65E3" w14:textId="77777777" w:rsidR="00EE69EA" w:rsidRDefault="00EE69EA" w:rsidP="005C678C">
            <w:pPr>
              <w:jc w:val="center"/>
              <w:rPr>
                <w:rFonts w:ascii="Arial" w:hAnsi="Arial" w:cs="Arial"/>
                <w:b/>
                <w:bCs/>
                <w:sz w:val="24"/>
                <w:szCs w:val="24"/>
                <w:lang w:eastAsia="es-CO"/>
              </w:rPr>
            </w:pPr>
          </w:p>
        </w:tc>
        <w:tc>
          <w:tcPr>
            <w:tcW w:w="993" w:type="dxa"/>
            <w:shd w:val="clear" w:color="auto" w:fill="auto"/>
          </w:tcPr>
          <w:p w14:paraId="71348C9B" w14:textId="77777777" w:rsidR="00EE69EA" w:rsidRDefault="00EE69EA" w:rsidP="005C678C">
            <w:pPr>
              <w:jc w:val="center"/>
              <w:rPr>
                <w:rFonts w:ascii="Arial" w:hAnsi="Arial" w:cs="Arial"/>
                <w:b/>
                <w:bCs/>
                <w:sz w:val="24"/>
                <w:szCs w:val="24"/>
                <w:lang w:eastAsia="es-CO"/>
              </w:rPr>
            </w:pPr>
          </w:p>
        </w:tc>
      </w:tr>
      <w:tr w:rsidR="00EE69EA" w14:paraId="4E5F1059"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7530C333" w14:textId="77777777" w:rsidR="00EE69EA" w:rsidRPr="002D4C8B" w:rsidRDefault="00EE69EA" w:rsidP="005C678C">
            <w:pPr>
              <w:jc w:val="center"/>
              <w:rPr>
                <w:rFonts w:ascii="Arial" w:hAnsi="Arial" w:cs="Arial"/>
                <w:b/>
                <w:bCs/>
                <w:sz w:val="24"/>
                <w:szCs w:val="24"/>
                <w:lang w:eastAsia="es-CO"/>
              </w:rPr>
            </w:pPr>
            <w:r w:rsidRPr="006C08AC">
              <w:rPr>
                <w:rFonts w:ascii="Arial" w:hAnsi="Arial" w:cs="Arial"/>
                <w:b/>
                <w:sz w:val="24"/>
                <w:szCs w:val="24"/>
                <w:shd w:val="clear" w:color="auto" w:fill="BFBFBF"/>
                <w:lang w:eastAsia="es-CO"/>
              </w:rPr>
              <w:lastRenderedPageBreak/>
              <w:t>Cabina de pasajeros</w:t>
            </w:r>
          </w:p>
        </w:tc>
        <w:tc>
          <w:tcPr>
            <w:tcW w:w="4818" w:type="dxa"/>
            <w:shd w:val="clear" w:color="auto" w:fill="auto"/>
            <w:vAlign w:val="center"/>
          </w:tcPr>
          <w:p w14:paraId="6ABD7090"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Escaleras de acceso.</w:t>
            </w:r>
          </w:p>
          <w:p w14:paraId="00943A07"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Pasamanos del techo.</w:t>
            </w:r>
          </w:p>
          <w:p w14:paraId="5182DFBB"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Silletería.</w:t>
            </w:r>
          </w:p>
          <w:p w14:paraId="24CDE3D3"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Cinturones de seguridad.</w:t>
            </w:r>
          </w:p>
          <w:p w14:paraId="09A9E142"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Ventanas y vidrios.</w:t>
            </w:r>
          </w:p>
          <w:p w14:paraId="55335F04"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Estado de pisos: Sin obstáculos.</w:t>
            </w:r>
          </w:p>
          <w:p w14:paraId="2ED10594" w14:textId="77777777" w:rsidR="00EE69EA" w:rsidRDefault="00EE69EA" w:rsidP="005C678C">
            <w:pPr>
              <w:jc w:val="both"/>
              <w:rPr>
                <w:rFonts w:ascii="Arial" w:hAnsi="Arial" w:cs="Arial"/>
                <w:sz w:val="24"/>
                <w:szCs w:val="24"/>
                <w:lang w:eastAsia="es-CO"/>
              </w:rPr>
            </w:pPr>
            <w:r>
              <w:rPr>
                <w:rFonts w:ascii="Arial" w:hAnsi="Arial" w:cs="Arial"/>
                <w:sz w:val="24"/>
                <w:szCs w:val="24"/>
                <w:lang w:eastAsia="es-CO"/>
              </w:rPr>
              <w:t xml:space="preserve">Aseo general </w:t>
            </w:r>
            <w:r w:rsidRPr="002D4C8B">
              <w:rPr>
                <w:rFonts w:ascii="Arial" w:hAnsi="Arial" w:cs="Arial"/>
                <w:sz w:val="24"/>
                <w:szCs w:val="24"/>
                <w:lang w:eastAsia="es-CO"/>
              </w:rPr>
              <w:t>de la cabina.</w:t>
            </w:r>
          </w:p>
          <w:p w14:paraId="23CFD28A"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Iluminación interior.</w:t>
            </w:r>
          </w:p>
          <w:p w14:paraId="76CCAE74"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Ventanas de emergencia:</w:t>
            </w:r>
          </w:p>
          <w:p w14:paraId="254D8C6E" w14:textId="77777777" w:rsidR="00EE69EA" w:rsidRDefault="00EE69EA" w:rsidP="005C678C">
            <w:pPr>
              <w:jc w:val="both"/>
              <w:rPr>
                <w:rFonts w:ascii="Arial" w:hAnsi="Arial" w:cs="Arial"/>
                <w:sz w:val="24"/>
                <w:szCs w:val="24"/>
                <w:lang w:eastAsia="es-CO"/>
              </w:rPr>
            </w:pPr>
            <w:r>
              <w:rPr>
                <w:rFonts w:ascii="Arial" w:hAnsi="Arial" w:cs="Arial"/>
                <w:sz w:val="24"/>
                <w:szCs w:val="24"/>
                <w:lang w:eastAsia="es-CO"/>
              </w:rPr>
              <w:t>D</w:t>
            </w:r>
            <w:r w:rsidRPr="002D4C8B">
              <w:rPr>
                <w:rFonts w:ascii="Arial" w:hAnsi="Arial" w:cs="Arial"/>
                <w:sz w:val="24"/>
                <w:szCs w:val="24"/>
                <w:lang w:eastAsia="es-CO"/>
              </w:rPr>
              <w:t>ispositivos de expulsión.</w:t>
            </w:r>
          </w:p>
          <w:p w14:paraId="2B112E34"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Vehículo en marcha.</w:t>
            </w:r>
          </w:p>
          <w:p w14:paraId="4D265D5A" w14:textId="77777777" w:rsidR="00EE69EA" w:rsidRPr="002D4C8B" w:rsidRDefault="00EE69EA" w:rsidP="005C678C">
            <w:pPr>
              <w:jc w:val="both"/>
              <w:rPr>
                <w:rFonts w:ascii="Arial" w:hAnsi="Arial" w:cs="Arial"/>
                <w:b/>
                <w:bCs/>
                <w:sz w:val="24"/>
                <w:szCs w:val="24"/>
                <w:lang w:eastAsia="es-CO"/>
              </w:rPr>
            </w:pPr>
            <w:r w:rsidRPr="002D4C8B">
              <w:rPr>
                <w:rFonts w:ascii="Arial" w:hAnsi="Arial" w:cs="Arial"/>
                <w:sz w:val="24"/>
                <w:szCs w:val="24"/>
                <w:lang w:eastAsia="es-CO"/>
              </w:rPr>
              <w:t>Detectar ruidos u olores extraños.</w:t>
            </w:r>
          </w:p>
        </w:tc>
        <w:tc>
          <w:tcPr>
            <w:tcW w:w="992" w:type="dxa"/>
            <w:shd w:val="clear" w:color="auto" w:fill="auto"/>
          </w:tcPr>
          <w:p w14:paraId="53D82514" w14:textId="77777777" w:rsidR="00EE69EA" w:rsidRDefault="00EE69EA" w:rsidP="005C678C">
            <w:pPr>
              <w:jc w:val="center"/>
              <w:rPr>
                <w:rFonts w:ascii="Arial" w:hAnsi="Arial" w:cs="Arial"/>
                <w:b/>
                <w:bCs/>
                <w:sz w:val="24"/>
                <w:szCs w:val="24"/>
                <w:lang w:eastAsia="es-CO"/>
              </w:rPr>
            </w:pPr>
          </w:p>
        </w:tc>
        <w:tc>
          <w:tcPr>
            <w:tcW w:w="993" w:type="dxa"/>
            <w:shd w:val="clear" w:color="auto" w:fill="auto"/>
          </w:tcPr>
          <w:p w14:paraId="261352E0" w14:textId="77777777" w:rsidR="00EE69EA" w:rsidRDefault="00EE69EA" w:rsidP="005C678C">
            <w:pPr>
              <w:jc w:val="center"/>
              <w:rPr>
                <w:rFonts w:ascii="Arial" w:hAnsi="Arial" w:cs="Arial"/>
                <w:b/>
                <w:bCs/>
                <w:sz w:val="24"/>
                <w:szCs w:val="24"/>
                <w:lang w:eastAsia="es-CO"/>
              </w:rPr>
            </w:pPr>
          </w:p>
        </w:tc>
      </w:tr>
      <w:tr w:rsidR="00EE69EA" w14:paraId="39A07706" w14:textId="77777777" w:rsidTr="005C6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765" w:type="dxa"/>
            <w:shd w:val="clear" w:color="auto" w:fill="BFBFBF"/>
            <w:noWrap/>
            <w:vAlign w:val="center"/>
          </w:tcPr>
          <w:p w14:paraId="30031048" w14:textId="77777777" w:rsidR="00EE69EA" w:rsidRPr="002D4C8B" w:rsidRDefault="00EE69EA" w:rsidP="005C678C">
            <w:pPr>
              <w:jc w:val="center"/>
              <w:rPr>
                <w:rFonts w:ascii="Arial" w:hAnsi="Arial" w:cs="Arial"/>
                <w:b/>
                <w:bCs/>
                <w:sz w:val="24"/>
                <w:szCs w:val="24"/>
                <w:lang w:eastAsia="es-CO"/>
              </w:rPr>
            </w:pPr>
            <w:r w:rsidRPr="00AF6CA0">
              <w:rPr>
                <w:rFonts w:ascii="Arial" w:hAnsi="Arial" w:cs="Arial"/>
                <w:b/>
                <w:sz w:val="24"/>
                <w:szCs w:val="24"/>
                <w:lang w:eastAsia="es-CO"/>
              </w:rPr>
              <w:t>Otros</w:t>
            </w:r>
          </w:p>
        </w:tc>
        <w:tc>
          <w:tcPr>
            <w:tcW w:w="4818" w:type="dxa"/>
            <w:shd w:val="clear" w:color="auto" w:fill="auto"/>
            <w:vAlign w:val="center"/>
          </w:tcPr>
          <w:p w14:paraId="00946DDB"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Niveles de aceite, de refrigerante y de líquido de frenos.</w:t>
            </w:r>
          </w:p>
          <w:p w14:paraId="594719E9" w14:textId="77777777" w:rsidR="00EE69EA" w:rsidRDefault="00EE69EA" w:rsidP="005C678C">
            <w:pPr>
              <w:jc w:val="both"/>
              <w:rPr>
                <w:rFonts w:ascii="Arial" w:hAnsi="Arial" w:cs="Arial"/>
                <w:sz w:val="24"/>
                <w:szCs w:val="24"/>
                <w:lang w:eastAsia="es-CO"/>
              </w:rPr>
            </w:pPr>
            <w:r w:rsidRPr="002D4C8B">
              <w:rPr>
                <w:rFonts w:ascii="Arial" w:hAnsi="Arial" w:cs="Arial"/>
                <w:sz w:val="24"/>
                <w:szCs w:val="24"/>
                <w:lang w:eastAsia="es-CO"/>
              </w:rPr>
              <w:t xml:space="preserve">Agua </w:t>
            </w:r>
            <w:r>
              <w:rPr>
                <w:rFonts w:ascii="Arial" w:hAnsi="Arial" w:cs="Arial"/>
                <w:sz w:val="24"/>
                <w:szCs w:val="24"/>
                <w:lang w:eastAsia="es-CO"/>
              </w:rPr>
              <w:t xml:space="preserve">de </w:t>
            </w:r>
            <w:r w:rsidRPr="002D4C8B">
              <w:rPr>
                <w:rFonts w:ascii="Arial" w:hAnsi="Arial" w:cs="Arial"/>
                <w:sz w:val="24"/>
                <w:szCs w:val="24"/>
                <w:lang w:eastAsia="es-CO"/>
              </w:rPr>
              <w:t>batería.</w:t>
            </w:r>
          </w:p>
          <w:p w14:paraId="17B9F80F" w14:textId="77777777" w:rsidR="00EE69EA" w:rsidRPr="00C84C0B" w:rsidRDefault="00EE69EA" w:rsidP="005C678C">
            <w:pPr>
              <w:jc w:val="both"/>
              <w:rPr>
                <w:rFonts w:ascii="Arial" w:hAnsi="Arial" w:cs="Arial"/>
                <w:sz w:val="24"/>
                <w:szCs w:val="24"/>
                <w:lang w:eastAsia="es-CO"/>
              </w:rPr>
            </w:pPr>
            <w:r w:rsidRPr="002D4C8B">
              <w:rPr>
                <w:rFonts w:ascii="Arial" w:hAnsi="Arial" w:cs="Arial"/>
                <w:sz w:val="24"/>
                <w:szCs w:val="24"/>
                <w:lang w:eastAsia="es-CO"/>
              </w:rPr>
              <w:t>Conexiones de cables. Mangueras. Correas.</w:t>
            </w:r>
          </w:p>
        </w:tc>
        <w:tc>
          <w:tcPr>
            <w:tcW w:w="992" w:type="dxa"/>
            <w:shd w:val="clear" w:color="auto" w:fill="auto"/>
          </w:tcPr>
          <w:p w14:paraId="546E126B" w14:textId="77777777" w:rsidR="00EE69EA" w:rsidRDefault="00EE69EA" w:rsidP="005C678C">
            <w:pPr>
              <w:jc w:val="center"/>
              <w:rPr>
                <w:rFonts w:ascii="Arial" w:hAnsi="Arial" w:cs="Arial"/>
                <w:b/>
                <w:bCs/>
                <w:sz w:val="24"/>
                <w:szCs w:val="24"/>
                <w:lang w:eastAsia="es-CO"/>
              </w:rPr>
            </w:pPr>
          </w:p>
        </w:tc>
        <w:tc>
          <w:tcPr>
            <w:tcW w:w="993" w:type="dxa"/>
            <w:shd w:val="clear" w:color="auto" w:fill="auto"/>
          </w:tcPr>
          <w:p w14:paraId="1DC56AD7" w14:textId="77777777" w:rsidR="00EE69EA" w:rsidRDefault="00EE69EA" w:rsidP="005C678C">
            <w:pPr>
              <w:jc w:val="center"/>
              <w:rPr>
                <w:rFonts w:ascii="Arial" w:hAnsi="Arial" w:cs="Arial"/>
                <w:b/>
                <w:bCs/>
                <w:sz w:val="24"/>
                <w:szCs w:val="24"/>
                <w:lang w:eastAsia="es-CO"/>
              </w:rPr>
            </w:pPr>
          </w:p>
        </w:tc>
      </w:tr>
    </w:tbl>
    <w:p w14:paraId="5C02EE81" w14:textId="77777777" w:rsidR="00EE69EA" w:rsidRDefault="00EE69EA" w:rsidP="00EE69EA">
      <w:pPr>
        <w:spacing w:after="0" w:line="360" w:lineRule="auto"/>
        <w:rPr>
          <w:rFonts w:ascii="Arial Narrow" w:hAnsi="Arial Narrow"/>
          <w:sz w:val="28"/>
          <w:szCs w:val="28"/>
        </w:rPr>
      </w:pPr>
    </w:p>
    <w:p w14:paraId="7784B615" w14:textId="77777777" w:rsidR="00BC7033" w:rsidRPr="004F0721" w:rsidRDefault="00BC7033" w:rsidP="00BC7033">
      <w:pPr>
        <w:spacing w:after="0" w:line="360" w:lineRule="auto"/>
        <w:rPr>
          <w:rFonts w:ascii="Arial Narrow" w:hAnsi="Arial Narrow"/>
          <w:sz w:val="28"/>
          <w:szCs w:val="28"/>
        </w:rPr>
      </w:pPr>
    </w:p>
    <w:p w14:paraId="394A410F" w14:textId="77777777" w:rsidR="00BC7033" w:rsidRPr="004F0721" w:rsidRDefault="00BC7033" w:rsidP="00BC7033">
      <w:pPr>
        <w:spacing w:after="0" w:line="360" w:lineRule="auto"/>
        <w:rPr>
          <w:rFonts w:ascii="Arial Narrow" w:hAnsi="Arial Narrow"/>
          <w:sz w:val="28"/>
          <w:szCs w:val="28"/>
        </w:rPr>
      </w:pPr>
    </w:p>
    <w:p w14:paraId="70AEB8FC" w14:textId="77777777" w:rsidR="00BC7033" w:rsidRPr="004F0721" w:rsidRDefault="00BC7033" w:rsidP="00BC7033">
      <w:pPr>
        <w:spacing w:after="0" w:line="360" w:lineRule="auto"/>
        <w:rPr>
          <w:rFonts w:ascii="Arial Narrow" w:hAnsi="Arial Narrow"/>
          <w:sz w:val="28"/>
          <w:szCs w:val="28"/>
        </w:rPr>
      </w:pPr>
    </w:p>
    <w:p w14:paraId="79FB81E5" w14:textId="77777777" w:rsidR="00BC7033" w:rsidRPr="004F0721" w:rsidRDefault="00BC7033" w:rsidP="00BC7033">
      <w:pPr>
        <w:spacing w:after="0" w:line="360" w:lineRule="auto"/>
        <w:rPr>
          <w:rFonts w:ascii="Arial Narrow" w:hAnsi="Arial Narrow"/>
          <w:sz w:val="28"/>
          <w:szCs w:val="28"/>
        </w:rPr>
      </w:pPr>
    </w:p>
    <w:p w14:paraId="3713ECE7" w14:textId="77777777" w:rsidR="00BC7033" w:rsidRDefault="00BC7033" w:rsidP="00BC7033"/>
    <w:p w14:paraId="127421ED" w14:textId="77777777" w:rsidR="00BC7033" w:rsidRDefault="00BC7033" w:rsidP="00BC7033"/>
    <w:p w14:paraId="0C4649EE" w14:textId="77777777" w:rsidR="00BC7033" w:rsidRDefault="00BC7033" w:rsidP="00BC7033"/>
    <w:p w14:paraId="7F8EF836" w14:textId="77777777" w:rsidR="00BC7033" w:rsidRPr="00E04860" w:rsidRDefault="009F69BC" w:rsidP="009F69BC">
      <w:pPr>
        <w:pStyle w:val="Ttulo1"/>
        <w:spacing w:before="0" w:line="240" w:lineRule="auto"/>
        <w:jc w:val="center"/>
        <w:rPr>
          <w:rFonts w:ascii="Arial Narrow" w:hAnsi="Arial Narrow"/>
          <w:color w:val="auto"/>
          <w:sz w:val="52"/>
          <w:szCs w:val="52"/>
        </w:rPr>
      </w:pPr>
      <w:bookmarkStart w:id="84" w:name="_Toc344571557"/>
      <w:r>
        <w:rPr>
          <w:rFonts w:ascii="Arial Narrow" w:hAnsi="Arial Narrow"/>
          <w:color w:val="auto"/>
          <w:sz w:val="52"/>
          <w:szCs w:val="52"/>
        </w:rPr>
        <w:t>CONTROL Y ASISTENCIA EN EL RECORRIDO DE LA RUTA</w:t>
      </w:r>
      <w:bookmarkEnd w:id="84"/>
    </w:p>
    <w:p w14:paraId="2AD53E22" w14:textId="77777777" w:rsidR="00BC7033" w:rsidRPr="004F0721" w:rsidRDefault="00BC7033" w:rsidP="00BC7033">
      <w:pPr>
        <w:spacing w:after="0" w:line="360" w:lineRule="auto"/>
        <w:rPr>
          <w:rFonts w:ascii="Arial Narrow" w:hAnsi="Arial Narrow"/>
          <w:sz w:val="28"/>
          <w:szCs w:val="28"/>
        </w:rPr>
      </w:pPr>
    </w:p>
    <w:p w14:paraId="51BD6469" w14:textId="77777777" w:rsidR="00BC7033" w:rsidRDefault="00BC7033" w:rsidP="00BC7033">
      <w:pPr>
        <w:spacing w:after="0" w:line="360" w:lineRule="auto"/>
        <w:rPr>
          <w:rFonts w:ascii="Arial Narrow" w:hAnsi="Arial Narrow"/>
          <w:sz w:val="28"/>
          <w:szCs w:val="28"/>
        </w:rPr>
      </w:pPr>
    </w:p>
    <w:p w14:paraId="69C1E39D" w14:textId="77777777" w:rsidR="00BC7033" w:rsidRPr="004F0721" w:rsidRDefault="00BC7033" w:rsidP="00BC7033">
      <w:pPr>
        <w:spacing w:after="0" w:line="360" w:lineRule="auto"/>
        <w:rPr>
          <w:rFonts w:ascii="Arial Narrow" w:hAnsi="Arial Narrow"/>
          <w:sz w:val="28"/>
          <w:szCs w:val="28"/>
        </w:rPr>
      </w:pPr>
    </w:p>
    <w:p w14:paraId="4E45E536" w14:textId="77777777" w:rsidR="00BC7033" w:rsidRPr="004F0721" w:rsidRDefault="00BC7033" w:rsidP="00BC7033">
      <w:pPr>
        <w:spacing w:after="0" w:line="360" w:lineRule="auto"/>
        <w:rPr>
          <w:rFonts w:ascii="Arial Narrow" w:hAnsi="Arial Narrow"/>
          <w:sz w:val="28"/>
          <w:szCs w:val="28"/>
        </w:rPr>
      </w:pPr>
    </w:p>
    <w:p w14:paraId="6A772706" w14:textId="77777777" w:rsidR="00BC7033" w:rsidRPr="004F0721" w:rsidRDefault="00BC7033" w:rsidP="00BC7033">
      <w:pPr>
        <w:spacing w:after="0" w:line="360" w:lineRule="auto"/>
        <w:rPr>
          <w:rFonts w:ascii="Arial Narrow" w:hAnsi="Arial Narrow"/>
          <w:sz w:val="28"/>
          <w:szCs w:val="28"/>
        </w:rPr>
      </w:pPr>
    </w:p>
    <w:p w14:paraId="78210C49" w14:textId="77777777" w:rsidR="00BC7033" w:rsidRPr="004F0721" w:rsidRDefault="00BC7033" w:rsidP="00BC7033">
      <w:pPr>
        <w:spacing w:after="0" w:line="360" w:lineRule="auto"/>
        <w:rPr>
          <w:rFonts w:ascii="Arial Narrow" w:hAnsi="Arial Narrow"/>
          <w:sz w:val="28"/>
          <w:szCs w:val="28"/>
        </w:rPr>
      </w:pPr>
    </w:p>
    <w:p w14:paraId="26E13712" w14:textId="77777777" w:rsidR="00BC7033" w:rsidRPr="004F0721" w:rsidRDefault="00BC7033" w:rsidP="00BC7033">
      <w:pPr>
        <w:spacing w:after="0" w:line="360" w:lineRule="auto"/>
        <w:rPr>
          <w:rFonts w:ascii="Arial Narrow" w:hAnsi="Arial Narrow"/>
          <w:sz w:val="28"/>
          <w:szCs w:val="28"/>
        </w:rPr>
      </w:pPr>
    </w:p>
    <w:p w14:paraId="290A6C68" w14:textId="77777777" w:rsidR="00BC7033" w:rsidRPr="004F0721" w:rsidRDefault="00BC7033" w:rsidP="00BC7033">
      <w:pPr>
        <w:spacing w:after="0" w:line="360" w:lineRule="auto"/>
        <w:rPr>
          <w:rFonts w:ascii="Arial Narrow" w:hAnsi="Arial Narrow"/>
          <w:sz w:val="28"/>
          <w:szCs w:val="28"/>
        </w:rPr>
      </w:pPr>
    </w:p>
    <w:p w14:paraId="0FED9478" w14:textId="77777777" w:rsidR="00BC7033" w:rsidRPr="004F0721" w:rsidRDefault="00BC7033" w:rsidP="00BC7033">
      <w:pPr>
        <w:spacing w:after="0" w:line="360" w:lineRule="auto"/>
        <w:rPr>
          <w:rFonts w:ascii="Arial Narrow" w:hAnsi="Arial Narrow"/>
          <w:sz w:val="28"/>
          <w:szCs w:val="28"/>
        </w:rPr>
      </w:pPr>
    </w:p>
    <w:p w14:paraId="28658C66" w14:textId="77777777" w:rsidR="00BC7033" w:rsidRPr="004F0721" w:rsidRDefault="00BC7033" w:rsidP="00BC7033">
      <w:pPr>
        <w:spacing w:after="0" w:line="360" w:lineRule="auto"/>
        <w:rPr>
          <w:rFonts w:ascii="Arial Narrow" w:hAnsi="Arial Narrow"/>
          <w:sz w:val="28"/>
          <w:szCs w:val="28"/>
        </w:rPr>
      </w:pPr>
    </w:p>
    <w:p w14:paraId="5AC7DF7F" w14:textId="77777777" w:rsidR="00BC7033" w:rsidRPr="004F0721" w:rsidRDefault="00BC7033" w:rsidP="00BC7033">
      <w:pPr>
        <w:spacing w:after="0" w:line="360" w:lineRule="auto"/>
        <w:rPr>
          <w:rFonts w:ascii="Arial Narrow" w:hAnsi="Arial Narrow"/>
          <w:sz w:val="28"/>
          <w:szCs w:val="28"/>
        </w:rPr>
      </w:pPr>
    </w:p>
    <w:p w14:paraId="40D5FF0D" w14:textId="77777777" w:rsidR="00BC7033" w:rsidRPr="004F0721" w:rsidRDefault="00BC7033" w:rsidP="00BC7033">
      <w:pPr>
        <w:spacing w:after="0" w:line="360" w:lineRule="auto"/>
        <w:rPr>
          <w:rFonts w:ascii="Arial Narrow" w:hAnsi="Arial Narrow"/>
          <w:sz w:val="28"/>
          <w:szCs w:val="28"/>
        </w:rPr>
      </w:pPr>
    </w:p>
    <w:p w14:paraId="6CA66F7C" w14:textId="77777777" w:rsidR="00BC7033" w:rsidRDefault="00BC7033" w:rsidP="00BC7033">
      <w:pPr>
        <w:spacing w:after="0" w:line="360" w:lineRule="auto"/>
        <w:rPr>
          <w:rFonts w:ascii="Arial Narrow" w:hAnsi="Arial Narrow"/>
          <w:sz w:val="28"/>
          <w:szCs w:val="28"/>
        </w:rPr>
      </w:pPr>
    </w:p>
    <w:p w14:paraId="480FD91D" w14:textId="77777777" w:rsidR="00BC7033" w:rsidRDefault="00BC7033" w:rsidP="00BC7033"/>
    <w:p w14:paraId="23090B1F" w14:textId="77777777" w:rsidR="00BC7033" w:rsidRDefault="00BC7033" w:rsidP="00BC7033"/>
    <w:p w14:paraId="2CFC7915" w14:textId="77777777" w:rsidR="00BC7033" w:rsidRDefault="00BC7033" w:rsidP="00BC7033"/>
    <w:p w14:paraId="6CBDE5C8" w14:textId="77777777" w:rsidR="00BC7033" w:rsidRDefault="00BC7033" w:rsidP="00BC7033"/>
    <w:p w14:paraId="4C250A9D" w14:textId="77777777" w:rsidR="00BC7033" w:rsidRDefault="00BC7033" w:rsidP="00BC7033"/>
    <w:p w14:paraId="441504AC" w14:textId="77777777" w:rsidR="00F00686" w:rsidRDefault="00F00686" w:rsidP="00BC7033"/>
    <w:p w14:paraId="756119F1" w14:textId="77777777" w:rsidR="00F00686" w:rsidRDefault="00F00686" w:rsidP="00BC7033"/>
    <w:p w14:paraId="292D1C20" w14:textId="77777777" w:rsidR="00BC7033" w:rsidRDefault="00BC7033" w:rsidP="004F1950">
      <w:pPr>
        <w:jc w:val="both"/>
      </w:pPr>
    </w:p>
    <w:p w14:paraId="429CCEEB" w14:textId="31B3F6AE" w:rsidR="00BC7033" w:rsidRPr="004F1950" w:rsidRDefault="00413F9D" w:rsidP="00F05B4F">
      <w:pPr>
        <w:pStyle w:val="Prrafodelista"/>
        <w:numPr>
          <w:ilvl w:val="0"/>
          <w:numId w:val="43"/>
        </w:numPr>
        <w:jc w:val="both"/>
        <w:rPr>
          <w:rFonts w:ascii="Arial Narrow" w:hAnsi="Arial Narrow"/>
          <w:sz w:val="28"/>
          <w:szCs w:val="28"/>
        </w:rPr>
      </w:pPr>
      <w:r w:rsidRPr="004F1950">
        <w:rPr>
          <w:rFonts w:ascii="Arial Narrow" w:hAnsi="Arial Narrow"/>
          <w:sz w:val="28"/>
          <w:szCs w:val="28"/>
        </w:rPr>
        <w:t>Todos los conductores cuentan con celular  e informan cuando inician el recorrido y cuando llegan a su destino a la coordinación de transporte.</w:t>
      </w:r>
    </w:p>
    <w:p w14:paraId="263F1AF6" w14:textId="11E40A3C" w:rsidR="00413F9D" w:rsidRPr="004F1950" w:rsidRDefault="00413F9D" w:rsidP="00F05B4F">
      <w:pPr>
        <w:pStyle w:val="Prrafodelista"/>
        <w:numPr>
          <w:ilvl w:val="0"/>
          <w:numId w:val="43"/>
        </w:numPr>
        <w:jc w:val="both"/>
        <w:rPr>
          <w:rFonts w:ascii="Arial Narrow" w:hAnsi="Arial Narrow"/>
          <w:sz w:val="28"/>
          <w:szCs w:val="28"/>
        </w:rPr>
      </w:pPr>
      <w:r w:rsidRPr="004F1950">
        <w:rPr>
          <w:rFonts w:ascii="Arial Narrow" w:hAnsi="Arial Narrow"/>
          <w:sz w:val="28"/>
          <w:szCs w:val="28"/>
        </w:rPr>
        <w:t xml:space="preserve">En caso se presentarse algún inconveniente como trancones, desvíos en la vía, manifestaciones </w:t>
      </w:r>
      <w:r w:rsidR="004F1950" w:rsidRPr="004F1950">
        <w:rPr>
          <w:rFonts w:ascii="Arial Narrow" w:hAnsi="Arial Narrow"/>
          <w:sz w:val="28"/>
          <w:szCs w:val="28"/>
        </w:rPr>
        <w:t xml:space="preserve">e incidentes </w:t>
      </w:r>
      <w:r w:rsidRPr="004F1950">
        <w:rPr>
          <w:rFonts w:ascii="Arial Narrow" w:hAnsi="Arial Narrow"/>
          <w:sz w:val="28"/>
          <w:szCs w:val="28"/>
        </w:rPr>
        <w:t xml:space="preserve"> que  impidan a los vehículos cumplir con su </w:t>
      </w:r>
      <w:r w:rsidR="004F1950" w:rsidRPr="004F1950">
        <w:rPr>
          <w:rFonts w:ascii="Arial Narrow" w:hAnsi="Arial Narrow"/>
          <w:sz w:val="28"/>
          <w:szCs w:val="28"/>
        </w:rPr>
        <w:t>itinerario,</w:t>
      </w:r>
      <w:r w:rsidRPr="004F1950">
        <w:rPr>
          <w:rFonts w:ascii="Arial Narrow" w:hAnsi="Arial Narrow"/>
          <w:sz w:val="28"/>
          <w:szCs w:val="28"/>
        </w:rPr>
        <w:t xml:space="preserve">  inmediatamente se informa a la oficina para tomar las medidas pertinentes y avisar a los colegios, </w:t>
      </w:r>
      <w:r w:rsidR="004F1950" w:rsidRPr="004F1950">
        <w:rPr>
          <w:rFonts w:ascii="Arial Narrow" w:hAnsi="Arial Narrow"/>
          <w:sz w:val="28"/>
          <w:szCs w:val="28"/>
        </w:rPr>
        <w:t xml:space="preserve">empresas y /o </w:t>
      </w:r>
      <w:r w:rsidRPr="004F1950">
        <w:rPr>
          <w:rFonts w:ascii="Arial Narrow" w:hAnsi="Arial Narrow"/>
          <w:sz w:val="28"/>
          <w:szCs w:val="28"/>
        </w:rPr>
        <w:t>padres de familia  del retraso en el servicio</w:t>
      </w:r>
      <w:r w:rsidR="004F1950" w:rsidRPr="004F1950">
        <w:rPr>
          <w:rFonts w:ascii="Arial Narrow" w:hAnsi="Arial Narrow"/>
          <w:sz w:val="28"/>
          <w:szCs w:val="28"/>
        </w:rPr>
        <w:t>.</w:t>
      </w:r>
      <w:r w:rsidRPr="004F1950">
        <w:rPr>
          <w:rFonts w:ascii="Arial Narrow" w:hAnsi="Arial Narrow"/>
          <w:sz w:val="28"/>
          <w:szCs w:val="28"/>
        </w:rPr>
        <w:t xml:space="preserve"> </w:t>
      </w:r>
    </w:p>
    <w:p w14:paraId="7A0FFAE1" w14:textId="1EA65D87" w:rsidR="00413F9D" w:rsidRPr="004F1950" w:rsidRDefault="00413F9D" w:rsidP="00F05B4F">
      <w:pPr>
        <w:pStyle w:val="Prrafodelista"/>
        <w:numPr>
          <w:ilvl w:val="0"/>
          <w:numId w:val="43"/>
        </w:numPr>
        <w:jc w:val="both"/>
        <w:rPr>
          <w:rFonts w:ascii="Arial Narrow" w:hAnsi="Arial Narrow"/>
          <w:sz w:val="28"/>
          <w:szCs w:val="28"/>
        </w:rPr>
      </w:pPr>
      <w:r w:rsidRPr="004F1950">
        <w:rPr>
          <w:rFonts w:ascii="Arial Narrow" w:hAnsi="Arial Narrow"/>
          <w:sz w:val="28"/>
          <w:szCs w:val="28"/>
        </w:rPr>
        <w:t>En los colegios se cuenta con plataformas que hacen seguimiento de los recorridos de las rutas.</w:t>
      </w:r>
    </w:p>
    <w:p w14:paraId="110C4456" w14:textId="38BFB409" w:rsidR="00413F9D" w:rsidRPr="004F1950" w:rsidRDefault="00413F9D" w:rsidP="00F05B4F">
      <w:pPr>
        <w:pStyle w:val="Prrafodelista"/>
        <w:numPr>
          <w:ilvl w:val="0"/>
          <w:numId w:val="43"/>
        </w:numPr>
        <w:jc w:val="both"/>
        <w:rPr>
          <w:rFonts w:ascii="Arial Narrow" w:hAnsi="Arial Narrow"/>
          <w:sz w:val="28"/>
          <w:szCs w:val="28"/>
        </w:rPr>
      </w:pPr>
      <w:r w:rsidRPr="004F1950">
        <w:rPr>
          <w:rFonts w:ascii="Arial Narrow" w:hAnsi="Arial Narrow"/>
          <w:sz w:val="28"/>
          <w:szCs w:val="28"/>
        </w:rPr>
        <w:t xml:space="preserve">En caso de accidente </w:t>
      </w:r>
      <w:r w:rsidR="004F1950" w:rsidRPr="004F1950">
        <w:rPr>
          <w:rFonts w:ascii="Arial Narrow" w:hAnsi="Arial Narrow"/>
          <w:sz w:val="28"/>
          <w:szCs w:val="28"/>
        </w:rPr>
        <w:t xml:space="preserve"> o varada del vehículo </w:t>
      </w:r>
      <w:r w:rsidRPr="004F1950">
        <w:rPr>
          <w:rFonts w:ascii="Arial Narrow" w:hAnsi="Arial Narrow"/>
          <w:sz w:val="28"/>
          <w:szCs w:val="28"/>
        </w:rPr>
        <w:t>se  sigue el protocolo</w:t>
      </w:r>
      <w:r w:rsidR="004F1950" w:rsidRPr="004F1950">
        <w:rPr>
          <w:rFonts w:ascii="Arial Narrow" w:hAnsi="Arial Narrow"/>
          <w:sz w:val="28"/>
          <w:szCs w:val="28"/>
        </w:rPr>
        <w:t xml:space="preserve"> establecido  y descrito en el Númera l 8.5 del  PESV.</w:t>
      </w:r>
    </w:p>
    <w:p w14:paraId="746969C0" w14:textId="2CFFF9A6" w:rsidR="004F1950" w:rsidRPr="004F1950" w:rsidRDefault="004F1950" w:rsidP="00F05B4F">
      <w:pPr>
        <w:pStyle w:val="Prrafodelista"/>
        <w:numPr>
          <w:ilvl w:val="0"/>
          <w:numId w:val="43"/>
        </w:numPr>
        <w:jc w:val="both"/>
        <w:rPr>
          <w:rFonts w:ascii="Arial Narrow" w:hAnsi="Arial Narrow"/>
          <w:sz w:val="28"/>
          <w:szCs w:val="28"/>
        </w:rPr>
      </w:pPr>
      <w:r w:rsidRPr="004F1950">
        <w:rPr>
          <w:rFonts w:ascii="Arial Narrow" w:hAnsi="Arial Narrow"/>
          <w:sz w:val="28"/>
          <w:szCs w:val="28"/>
        </w:rPr>
        <w:t>Todos Incidentes y Accidentes son informados a la empresa para su investigación y tomar los correctivos pertinentes tendientes a evitar situaciones similares.</w:t>
      </w:r>
    </w:p>
    <w:p w14:paraId="14BAD84D" w14:textId="77777777" w:rsidR="00BC7033" w:rsidRDefault="00BC7033" w:rsidP="00BC7033"/>
    <w:p w14:paraId="5F08CE06" w14:textId="77777777" w:rsidR="00BC7033" w:rsidRDefault="00BC7033" w:rsidP="00BC7033"/>
    <w:p w14:paraId="6FD4A407" w14:textId="77777777" w:rsidR="00BC7033" w:rsidRDefault="00BC7033" w:rsidP="00BC7033"/>
    <w:p w14:paraId="2AAA616E" w14:textId="77777777" w:rsidR="0042439D" w:rsidRPr="004F0721" w:rsidRDefault="0042439D" w:rsidP="004F0721">
      <w:pPr>
        <w:spacing w:after="0" w:line="360" w:lineRule="auto"/>
        <w:rPr>
          <w:rFonts w:ascii="Arial Narrow" w:hAnsi="Arial Narrow"/>
          <w:sz w:val="28"/>
          <w:szCs w:val="28"/>
        </w:rPr>
      </w:pPr>
    </w:p>
    <w:sectPr w:rsidR="0042439D" w:rsidRPr="004F0721" w:rsidSect="00960359">
      <w:headerReference w:type="default" r:id="rId69"/>
      <w:footerReference w:type="default" r:id="rId70"/>
      <w:pgSz w:w="11906" w:h="16838"/>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6" w:author="user" w:date="2016-06-06T16:43:00Z" w:initials="u">
    <w:p w14:paraId="2925F3F8" w14:textId="77777777" w:rsidR="00091070" w:rsidRDefault="00091070" w:rsidP="009D3077">
      <w:pPr>
        <w:pStyle w:val="Textocomentario"/>
      </w:pPr>
      <w:r>
        <w:rPr>
          <w:rStyle w:val="Refdecomentario"/>
        </w:rPr>
        <w:annotationRef/>
      </w:r>
      <w:r>
        <w:t>Firma</w:t>
      </w:r>
    </w:p>
  </w:comment>
  <w:comment w:id="78" w:author="user" w:date="2016-04-15T08:50:00Z" w:initials="u">
    <w:p w14:paraId="300D44F1" w14:textId="77777777" w:rsidR="00091070" w:rsidRDefault="00091070">
      <w:pPr>
        <w:pStyle w:val="Textocomentario"/>
      </w:pPr>
      <w:r>
        <w:rPr>
          <w:rStyle w:val="Refdecomentario"/>
        </w:rPr>
        <w:annotationRef/>
      </w:r>
      <w:r>
        <w:t>Diligenciar y firmar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5C9A7" w15:done="0"/>
  <w15:commentEx w15:paraId="2925F3F8" w15:done="0"/>
  <w15:commentEx w15:paraId="300D44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184BF" w14:textId="77777777" w:rsidR="00091070" w:rsidRDefault="00091070" w:rsidP="009F2C3C">
      <w:pPr>
        <w:spacing w:after="0" w:line="240" w:lineRule="auto"/>
      </w:pPr>
      <w:r>
        <w:separator/>
      </w:r>
    </w:p>
  </w:endnote>
  <w:endnote w:type="continuationSeparator" w:id="0">
    <w:p w14:paraId="07F44C8F" w14:textId="77777777" w:rsidR="00091070" w:rsidRDefault="00091070" w:rsidP="009F2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ews Gothic MT">
    <w:altName w:val="Segoe Script"/>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olioBT-Light">
    <w:panose1 w:val="00000000000000000000"/>
    <w:charset w:val="00"/>
    <w:family w:val="swiss"/>
    <w:notTrueType/>
    <w:pitch w:val="default"/>
    <w:sig w:usb0="00000003" w:usb1="00000000" w:usb2="00000000" w:usb3="00000000" w:csb0="00000001" w:csb1="00000000"/>
  </w:font>
  <w:font w:name="ZapfHumanist601BT-Bold">
    <w:panose1 w:val="00000000000000000000"/>
    <w:charset w:val="00"/>
    <w:family w:val="roman"/>
    <w:notTrueType/>
    <w:pitch w:val="default"/>
    <w:sig w:usb0="00000003" w:usb1="00000000" w:usb2="00000000" w:usb3="00000000" w:csb0="00000001" w:csb1="00000000"/>
  </w:font>
  <w:font w:name="ZapfHumanist601BT-Dem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558134"/>
      <w:docPartObj>
        <w:docPartGallery w:val="Page Numbers (Bottom of Page)"/>
        <w:docPartUnique/>
      </w:docPartObj>
    </w:sdtPr>
    <w:sdtContent>
      <w:p w14:paraId="404C6E58" w14:textId="4BC23EC9" w:rsidR="00091070" w:rsidRDefault="00091070">
        <w:pPr>
          <w:pStyle w:val="Piedepgina"/>
          <w:jc w:val="right"/>
        </w:pPr>
        <w:r>
          <w:fldChar w:fldCharType="begin"/>
        </w:r>
        <w:r>
          <w:instrText>PAGE   \* MERGEFORMAT</w:instrText>
        </w:r>
        <w:r>
          <w:fldChar w:fldCharType="separate"/>
        </w:r>
        <w:r w:rsidR="00DB17F2">
          <w:rPr>
            <w:noProof/>
          </w:rPr>
          <w:t>8</w:t>
        </w:r>
        <w:r>
          <w:fldChar w:fldCharType="end"/>
        </w:r>
      </w:p>
    </w:sdtContent>
  </w:sdt>
  <w:p w14:paraId="58DDF397" w14:textId="77777777" w:rsidR="00091070" w:rsidRDefault="000910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E1930" w14:textId="77777777" w:rsidR="00091070" w:rsidRDefault="00091070" w:rsidP="009F2C3C">
      <w:pPr>
        <w:spacing w:after="0" w:line="240" w:lineRule="auto"/>
      </w:pPr>
      <w:r>
        <w:separator/>
      </w:r>
    </w:p>
  </w:footnote>
  <w:footnote w:type="continuationSeparator" w:id="0">
    <w:p w14:paraId="570F0A07" w14:textId="77777777" w:rsidR="00091070" w:rsidRDefault="00091070" w:rsidP="009F2C3C">
      <w:pPr>
        <w:spacing w:after="0" w:line="240" w:lineRule="auto"/>
      </w:pPr>
      <w:r>
        <w:continuationSeparator/>
      </w:r>
    </w:p>
  </w:footnote>
  <w:footnote w:id="1">
    <w:p w14:paraId="1CA591CA" w14:textId="77777777" w:rsidR="00091070" w:rsidRPr="002F4424" w:rsidRDefault="00091070">
      <w:pPr>
        <w:pStyle w:val="Textonotapie"/>
        <w:rPr>
          <w:lang w:val="es-ES"/>
        </w:rPr>
      </w:pPr>
      <w:r>
        <w:rPr>
          <w:rStyle w:val="Refdenotaalpie"/>
        </w:rPr>
        <w:footnoteRef/>
      </w:r>
      <w:r>
        <w:t xml:space="preserve"> </w:t>
      </w:r>
      <w:r>
        <w:rPr>
          <w:lang w:val="es-ES"/>
        </w:rPr>
        <w:t>Universidad Distrital, Revista Azimut, Análisis de los puntos más críticos de accidentes de Tránsito en Bogotá.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091070" w:rsidRPr="00EF4C35" w14:paraId="7CE4C349" w14:textId="77777777" w:rsidTr="00A51B25">
      <w:trPr>
        <w:cantSplit/>
        <w:trHeight w:val="308"/>
      </w:trPr>
      <w:tc>
        <w:tcPr>
          <w:tcW w:w="2160" w:type="dxa"/>
          <w:gridSpan w:val="2"/>
          <w:vMerge w:val="restart"/>
          <w:tcBorders>
            <w:right w:val="nil"/>
          </w:tcBorders>
          <w:shd w:val="clear" w:color="auto" w:fill="E6E6E6"/>
          <w:vAlign w:val="center"/>
        </w:tcPr>
        <w:p w14:paraId="3E6BFC1E" w14:textId="6574C32D" w:rsidR="00091070" w:rsidRPr="00EF4C35" w:rsidRDefault="00091070" w:rsidP="00EF4C35">
          <w:pPr>
            <w:spacing w:after="0" w:line="240" w:lineRule="auto"/>
            <w:rPr>
              <w:rFonts w:ascii="Arial" w:eastAsia="Times New Roman" w:hAnsi="Arial" w:cs="Arial"/>
              <w:b/>
              <w:bCs/>
              <w:sz w:val="20"/>
              <w:szCs w:val="24"/>
              <w:lang w:eastAsia="es-ES"/>
            </w:rPr>
          </w:pPr>
          <w:r>
            <w:rPr>
              <w:rFonts w:ascii="Times New Roman" w:eastAsia="Times New Roman" w:hAnsi="Times New Roman" w:cs="Times New Roman"/>
              <w:noProof/>
              <w:sz w:val="24"/>
              <w:szCs w:val="24"/>
              <w:lang w:val="es-CO" w:eastAsia="es-CO"/>
            </w:rPr>
            <w:drawing>
              <wp:inline distT="0" distB="0" distL="0" distR="0" wp14:anchorId="7A4183D8" wp14:editId="16E189EB">
                <wp:extent cx="1459865" cy="376555"/>
                <wp:effectExtent l="0" t="0" r="6985" b="4445"/>
                <wp:docPr id="21" name="Imagen 21" descr="Descripción: C:\Documents and Settings\Administrador\Mis documentos\Pilar\Mis imágenes\BFY 053 AUTOR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518" descr="Descripción: C:\Documents and Settings\Administrador\Mis documentos\Pilar\Mis imágenes\BFY 053 AUTORIZACION.jpg"/>
                        <pic:cNvPicPr>
                          <a:picLocks noChangeAspect="1" noChangeArrowheads="1"/>
                        </pic:cNvPicPr>
                      </pic:nvPicPr>
                      <pic:blipFill>
                        <a:blip r:embed="rId1">
                          <a:extLst>
                            <a:ext uri="{28A0092B-C50C-407E-A947-70E740481C1C}">
                              <a14:useLocalDpi xmlns:a14="http://schemas.microsoft.com/office/drawing/2010/main" val="0"/>
                            </a:ext>
                          </a:extLst>
                        </a:blip>
                        <a:srcRect l="16525" t="2002" r="15466" b="85991"/>
                        <a:stretch>
                          <a:fillRect/>
                        </a:stretch>
                      </pic:blipFill>
                      <pic:spPr bwMode="auto">
                        <a:xfrm>
                          <a:off x="0" y="0"/>
                          <a:ext cx="1459865" cy="376555"/>
                        </a:xfrm>
                        <a:prstGeom prst="rect">
                          <a:avLst/>
                        </a:prstGeom>
                        <a:noFill/>
                        <a:ln>
                          <a:noFill/>
                        </a:ln>
                      </pic:spPr>
                    </pic:pic>
                  </a:graphicData>
                </a:graphic>
              </wp:inline>
            </w:drawing>
          </w:r>
        </w:p>
      </w:tc>
      <w:tc>
        <w:tcPr>
          <w:tcW w:w="6480" w:type="dxa"/>
          <w:gridSpan w:val="3"/>
          <w:vMerge w:val="restart"/>
          <w:tcBorders>
            <w:left w:val="nil"/>
          </w:tcBorders>
          <w:shd w:val="clear" w:color="auto" w:fill="E6E6E6"/>
          <w:vAlign w:val="center"/>
        </w:tcPr>
        <w:p w14:paraId="4FB3CE1C" w14:textId="66181C4A" w:rsidR="00091070" w:rsidRPr="00EF4C35" w:rsidRDefault="00091070" w:rsidP="00EF4C35">
          <w:pPr>
            <w:spacing w:after="0" w:line="240" w:lineRule="auto"/>
            <w:jc w:val="center"/>
            <w:rPr>
              <w:rFonts w:ascii="Arial" w:eastAsia="Times New Roman" w:hAnsi="Arial" w:cs="Arial"/>
              <w:b/>
              <w:bCs/>
              <w:sz w:val="20"/>
              <w:szCs w:val="24"/>
              <w:lang w:eastAsia="es-ES"/>
            </w:rPr>
          </w:pPr>
          <w:r>
            <w:rPr>
              <w:rFonts w:ascii="Arial" w:eastAsia="Times New Roman" w:hAnsi="Arial" w:cs="Arial"/>
              <w:b/>
              <w:bCs/>
              <w:sz w:val="20"/>
              <w:szCs w:val="24"/>
              <w:lang w:eastAsia="es-ES"/>
            </w:rPr>
            <w:t>MANUAL  PLAN ESTRATEGICO DE SEGURIDAD VIAL (PESV)</w:t>
          </w:r>
          <w:r w:rsidRPr="00EF4C35">
            <w:rPr>
              <w:rFonts w:ascii="Arial" w:eastAsia="Times New Roman" w:hAnsi="Arial" w:cs="Arial"/>
              <w:b/>
              <w:bCs/>
              <w:sz w:val="20"/>
              <w:szCs w:val="24"/>
              <w:lang w:eastAsia="es-ES"/>
            </w:rPr>
            <w:t xml:space="preserve"> </w:t>
          </w:r>
        </w:p>
      </w:tc>
      <w:tc>
        <w:tcPr>
          <w:tcW w:w="1980" w:type="dxa"/>
          <w:shd w:val="clear" w:color="auto" w:fill="E6E6E6"/>
          <w:vAlign w:val="center"/>
        </w:tcPr>
        <w:p w14:paraId="3FF6DF64" w14:textId="5994465B" w:rsidR="00091070" w:rsidRPr="00EF4C35" w:rsidRDefault="00091070" w:rsidP="00EF4C35">
          <w:pPr>
            <w:spacing w:after="0" w:line="240" w:lineRule="auto"/>
            <w:rPr>
              <w:rFonts w:ascii="Arial" w:eastAsia="Times New Roman" w:hAnsi="Arial" w:cs="Arial"/>
              <w:b/>
              <w:bCs/>
              <w:sz w:val="16"/>
              <w:szCs w:val="24"/>
              <w:lang w:eastAsia="es-ES"/>
            </w:rPr>
          </w:pPr>
          <w:r>
            <w:rPr>
              <w:rFonts w:ascii="Arial" w:eastAsia="Times New Roman" w:hAnsi="Arial" w:cs="Arial"/>
              <w:b/>
              <w:bCs/>
              <w:sz w:val="16"/>
              <w:szCs w:val="24"/>
              <w:lang w:eastAsia="es-ES"/>
            </w:rPr>
            <w:t>MPESV</w:t>
          </w:r>
        </w:p>
      </w:tc>
    </w:tr>
    <w:tr w:rsidR="00091070" w:rsidRPr="00EF4C35" w14:paraId="5DF72000" w14:textId="77777777" w:rsidTr="00A51B25">
      <w:trPr>
        <w:cantSplit/>
        <w:trHeight w:val="308"/>
      </w:trPr>
      <w:tc>
        <w:tcPr>
          <w:tcW w:w="2160" w:type="dxa"/>
          <w:gridSpan w:val="2"/>
          <w:vMerge/>
          <w:tcBorders>
            <w:right w:val="nil"/>
          </w:tcBorders>
          <w:shd w:val="clear" w:color="auto" w:fill="E6E6E6"/>
          <w:vAlign w:val="center"/>
        </w:tcPr>
        <w:p w14:paraId="6F24BE0E" w14:textId="77777777" w:rsidR="00091070" w:rsidRPr="00EF4C35" w:rsidRDefault="00091070" w:rsidP="00EF4C35">
          <w:pPr>
            <w:spacing w:after="0" w:line="240" w:lineRule="auto"/>
            <w:rPr>
              <w:rFonts w:ascii="Arial" w:eastAsia="Times New Roman" w:hAnsi="Arial" w:cs="Arial"/>
              <w:noProof/>
              <w:sz w:val="20"/>
              <w:szCs w:val="24"/>
              <w:lang w:eastAsia="es-ES"/>
            </w:rPr>
          </w:pPr>
        </w:p>
      </w:tc>
      <w:tc>
        <w:tcPr>
          <w:tcW w:w="6480" w:type="dxa"/>
          <w:gridSpan w:val="3"/>
          <w:vMerge/>
          <w:tcBorders>
            <w:left w:val="nil"/>
          </w:tcBorders>
          <w:shd w:val="clear" w:color="auto" w:fill="E6E6E6"/>
          <w:vAlign w:val="center"/>
        </w:tcPr>
        <w:p w14:paraId="6F9C068F" w14:textId="77777777" w:rsidR="00091070" w:rsidRPr="00EF4C35" w:rsidRDefault="00091070" w:rsidP="00EF4C35">
          <w:pPr>
            <w:spacing w:after="0" w:line="240" w:lineRule="auto"/>
            <w:rPr>
              <w:rFonts w:ascii="Arial" w:eastAsia="Times New Roman" w:hAnsi="Arial" w:cs="Arial"/>
              <w:noProof/>
              <w:sz w:val="20"/>
              <w:szCs w:val="24"/>
              <w:lang w:eastAsia="es-ES"/>
            </w:rPr>
          </w:pPr>
        </w:p>
      </w:tc>
      <w:tc>
        <w:tcPr>
          <w:tcW w:w="1980" w:type="dxa"/>
          <w:shd w:val="clear" w:color="auto" w:fill="E6E6E6"/>
          <w:vAlign w:val="center"/>
        </w:tcPr>
        <w:p w14:paraId="4FB4964E" w14:textId="323E7355" w:rsidR="00091070" w:rsidRPr="00EF4C35" w:rsidRDefault="00091070" w:rsidP="00EF4C35">
          <w:pPr>
            <w:spacing w:after="0" w:line="240" w:lineRule="auto"/>
            <w:rPr>
              <w:rFonts w:ascii="Arial" w:eastAsia="Times New Roman" w:hAnsi="Arial" w:cs="Arial"/>
              <w:b/>
              <w:bCs/>
              <w:sz w:val="16"/>
              <w:szCs w:val="24"/>
              <w:lang w:eastAsia="es-ES"/>
            </w:rPr>
          </w:pPr>
          <w:r w:rsidRPr="00EF4C35">
            <w:rPr>
              <w:rFonts w:ascii="Arial" w:eastAsia="Times New Roman" w:hAnsi="Arial" w:cs="Arial"/>
              <w:b/>
              <w:bCs/>
              <w:sz w:val="16"/>
              <w:szCs w:val="24"/>
              <w:lang w:eastAsia="es-ES"/>
            </w:rPr>
            <w:t>FECHA:</w:t>
          </w:r>
          <w:r>
            <w:rPr>
              <w:rFonts w:ascii="Arial" w:eastAsia="Times New Roman" w:hAnsi="Arial" w:cs="Arial"/>
              <w:b/>
              <w:bCs/>
              <w:sz w:val="16"/>
              <w:szCs w:val="24"/>
              <w:lang w:eastAsia="es-ES"/>
            </w:rPr>
            <w:t xml:space="preserve"> DICIEMBRE 2018</w:t>
          </w:r>
        </w:p>
      </w:tc>
    </w:tr>
    <w:tr w:rsidR="00091070" w:rsidRPr="00EF4C35" w14:paraId="4B3A7DB9" w14:textId="77777777" w:rsidTr="00A51B25">
      <w:trPr>
        <w:cantSplit/>
        <w:trHeight w:val="308"/>
      </w:trPr>
      <w:tc>
        <w:tcPr>
          <w:tcW w:w="2160" w:type="dxa"/>
          <w:gridSpan w:val="2"/>
          <w:vMerge/>
          <w:tcBorders>
            <w:right w:val="nil"/>
          </w:tcBorders>
          <w:shd w:val="clear" w:color="auto" w:fill="E6E6E6"/>
          <w:vAlign w:val="center"/>
        </w:tcPr>
        <w:p w14:paraId="6C938EE4" w14:textId="77777777" w:rsidR="00091070" w:rsidRPr="00EF4C35" w:rsidRDefault="00091070" w:rsidP="00EF4C35">
          <w:pPr>
            <w:keepNext/>
            <w:spacing w:after="0" w:line="240" w:lineRule="auto"/>
            <w:outlineLvl w:val="8"/>
            <w:rPr>
              <w:rFonts w:ascii="Arial" w:eastAsia="Times New Roman" w:hAnsi="Arial" w:cs="Arial"/>
              <w:b/>
              <w:bCs/>
              <w:sz w:val="20"/>
              <w:szCs w:val="24"/>
              <w:lang w:eastAsia="es-ES"/>
            </w:rPr>
          </w:pPr>
        </w:p>
      </w:tc>
      <w:tc>
        <w:tcPr>
          <w:tcW w:w="6480" w:type="dxa"/>
          <w:gridSpan w:val="3"/>
          <w:vMerge/>
          <w:tcBorders>
            <w:left w:val="nil"/>
          </w:tcBorders>
          <w:shd w:val="clear" w:color="auto" w:fill="E6E6E6"/>
          <w:vAlign w:val="center"/>
        </w:tcPr>
        <w:p w14:paraId="73DDBA6F" w14:textId="77777777" w:rsidR="00091070" w:rsidRPr="00EF4C35" w:rsidRDefault="00091070" w:rsidP="00EF4C35">
          <w:pPr>
            <w:keepNext/>
            <w:spacing w:after="0" w:line="240" w:lineRule="auto"/>
            <w:outlineLvl w:val="8"/>
            <w:rPr>
              <w:rFonts w:ascii="Arial" w:eastAsia="Times New Roman" w:hAnsi="Arial" w:cs="Arial"/>
              <w:sz w:val="20"/>
              <w:szCs w:val="24"/>
              <w:lang w:eastAsia="es-ES"/>
            </w:rPr>
          </w:pPr>
        </w:p>
      </w:tc>
      <w:tc>
        <w:tcPr>
          <w:tcW w:w="1980" w:type="dxa"/>
          <w:shd w:val="clear" w:color="auto" w:fill="E6E6E6"/>
          <w:vAlign w:val="center"/>
        </w:tcPr>
        <w:p w14:paraId="1C462D09" w14:textId="77777777" w:rsidR="00091070" w:rsidRPr="00EF4C35" w:rsidRDefault="00091070" w:rsidP="00EF4C35">
          <w:pPr>
            <w:spacing w:after="0" w:line="240" w:lineRule="auto"/>
            <w:rPr>
              <w:rFonts w:ascii="Arial" w:eastAsia="Times New Roman" w:hAnsi="Arial" w:cs="Arial"/>
              <w:b/>
              <w:bCs/>
              <w:sz w:val="16"/>
              <w:szCs w:val="24"/>
              <w:lang w:eastAsia="es-ES"/>
            </w:rPr>
          </w:pPr>
        </w:p>
      </w:tc>
    </w:tr>
    <w:tr w:rsidR="00091070" w:rsidRPr="00EF4C35" w14:paraId="0BCA1B48" w14:textId="77777777" w:rsidTr="00A51B25">
      <w:trPr>
        <w:cantSplit/>
        <w:trHeight w:val="285"/>
      </w:trPr>
      <w:tc>
        <w:tcPr>
          <w:tcW w:w="1440" w:type="dxa"/>
          <w:shd w:val="clear" w:color="auto" w:fill="E6E6E6"/>
          <w:vAlign w:val="center"/>
        </w:tcPr>
        <w:p w14:paraId="1DF5F8AD" w14:textId="77777777" w:rsidR="00091070" w:rsidRPr="00EF4C35" w:rsidRDefault="00091070" w:rsidP="00EF4C35">
          <w:pPr>
            <w:keepNext/>
            <w:spacing w:after="0" w:line="240" w:lineRule="auto"/>
            <w:outlineLvl w:val="8"/>
            <w:rPr>
              <w:rFonts w:ascii="Arial" w:eastAsia="Times New Roman" w:hAnsi="Arial" w:cs="Arial"/>
              <w:b/>
              <w:bCs/>
              <w:sz w:val="16"/>
              <w:szCs w:val="24"/>
              <w:lang w:eastAsia="es-ES"/>
            </w:rPr>
          </w:pPr>
          <w:r w:rsidRPr="00EF4C35">
            <w:rPr>
              <w:rFonts w:ascii="Arial" w:eastAsia="Times New Roman" w:hAnsi="Arial" w:cs="Arial"/>
              <w:b/>
              <w:bCs/>
              <w:sz w:val="16"/>
              <w:szCs w:val="24"/>
              <w:lang w:eastAsia="es-ES"/>
            </w:rPr>
            <w:t>PROCESO</w:t>
          </w:r>
        </w:p>
      </w:tc>
      <w:tc>
        <w:tcPr>
          <w:tcW w:w="3840" w:type="dxa"/>
          <w:gridSpan w:val="2"/>
          <w:shd w:val="clear" w:color="auto" w:fill="E6E6E6"/>
          <w:vAlign w:val="center"/>
        </w:tcPr>
        <w:p w14:paraId="0051CFDB" w14:textId="5E743FB8" w:rsidR="00091070" w:rsidRPr="00EF4C35" w:rsidRDefault="00091070" w:rsidP="00EF4C35">
          <w:pPr>
            <w:spacing w:after="0" w:line="240" w:lineRule="auto"/>
            <w:jc w:val="both"/>
            <w:rPr>
              <w:rFonts w:ascii="Arial" w:eastAsia="Times New Roman" w:hAnsi="Arial" w:cs="Arial"/>
              <w:b/>
              <w:sz w:val="16"/>
              <w:szCs w:val="24"/>
              <w:lang w:eastAsia="es-ES"/>
            </w:rPr>
          </w:pPr>
          <w:r>
            <w:rPr>
              <w:rFonts w:ascii="Arial" w:eastAsia="Times New Roman" w:hAnsi="Arial" w:cs="Arial"/>
              <w:b/>
              <w:sz w:val="16"/>
              <w:szCs w:val="24"/>
              <w:lang w:eastAsia="es-ES"/>
            </w:rPr>
            <w:t xml:space="preserve">GESTION  TRANSPORTE </w:t>
          </w:r>
        </w:p>
      </w:tc>
      <w:tc>
        <w:tcPr>
          <w:tcW w:w="1321" w:type="dxa"/>
          <w:shd w:val="clear" w:color="auto" w:fill="E6E6E6"/>
          <w:vAlign w:val="center"/>
        </w:tcPr>
        <w:p w14:paraId="5D9FB137" w14:textId="77777777" w:rsidR="00091070" w:rsidRPr="00EF4C35" w:rsidRDefault="00091070" w:rsidP="00EF4C35">
          <w:pPr>
            <w:keepNext/>
            <w:spacing w:after="0" w:line="240" w:lineRule="auto"/>
            <w:outlineLvl w:val="8"/>
            <w:rPr>
              <w:rFonts w:ascii="Arial" w:eastAsia="Times New Roman" w:hAnsi="Arial" w:cs="Arial"/>
              <w:b/>
              <w:bCs/>
              <w:sz w:val="16"/>
              <w:szCs w:val="24"/>
              <w:lang w:eastAsia="es-ES"/>
            </w:rPr>
          </w:pPr>
          <w:r w:rsidRPr="00EF4C35">
            <w:rPr>
              <w:rFonts w:ascii="Arial" w:eastAsia="Times New Roman" w:hAnsi="Arial" w:cs="Arial"/>
              <w:b/>
              <w:bCs/>
              <w:sz w:val="16"/>
              <w:szCs w:val="24"/>
              <w:lang w:eastAsia="es-ES"/>
            </w:rPr>
            <w:t>VERSION</w:t>
          </w:r>
        </w:p>
      </w:tc>
      <w:tc>
        <w:tcPr>
          <w:tcW w:w="4019" w:type="dxa"/>
          <w:gridSpan w:val="2"/>
          <w:shd w:val="clear" w:color="auto" w:fill="E6E6E6"/>
          <w:vAlign w:val="center"/>
        </w:tcPr>
        <w:p w14:paraId="525E6EB6" w14:textId="2DAE3A91" w:rsidR="00091070" w:rsidRPr="00EF4C35" w:rsidRDefault="00DB17F2" w:rsidP="00EF4C35">
          <w:pPr>
            <w:spacing w:after="0" w:line="240" w:lineRule="auto"/>
            <w:jc w:val="both"/>
            <w:rPr>
              <w:rFonts w:ascii="Arial" w:eastAsia="Times New Roman" w:hAnsi="Arial" w:cs="Arial"/>
              <w:sz w:val="16"/>
              <w:szCs w:val="24"/>
              <w:lang w:eastAsia="es-ES"/>
            </w:rPr>
          </w:pPr>
          <w:r>
            <w:rPr>
              <w:rFonts w:ascii="Arial" w:eastAsia="Times New Roman" w:hAnsi="Arial" w:cs="Arial"/>
              <w:sz w:val="16"/>
              <w:szCs w:val="24"/>
              <w:lang w:eastAsia="es-ES"/>
            </w:rPr>
            <w:t>2</w:t>
          </w:r>
        </w:p>
      </w:tc>
    </w:tr>
  </w:tbl>
  <w:p w14:paraId="4714135F" w14:textId="77777777" w:rsidR="00091070" w:rsidRDefault="00091070">
    <w:pPr>
      <w:pStyle w:val="Encabezado"/>
    </w:pPr>
  </w:p>
  <w:p w14:paraId="70993348" w14:textId="77777777" w:rsidR="00091070" w:rsidRDefault="00091070">
    <w:pPr>
      <w:pStyle w:val="Encabezado"/>
    </w:pPr>
  </w:p>
  <w:p w14:paraId="4051418D" w14:textId="77777777" w:rsidR="00091070" w:rsidRDefault="000910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4650F430"/>
    <w:name w:val="WW8Num13"/>
    <w:lvl w:ilvl="0">
      <w:start w:val="1"/>
      <w:numFmt w:val="bullet"/>
      <w:lvlText w:val=""/>
      <w:lvlJc w:val="left"/>
      <w:pPr>
        <w:tabs>
          <w:tab w:val="num" w:pos="360"/>
        </w:tabs>
        <w:ind w:left="360" w:hanging="360"/>
      </w:pPr>
      <w:rPr>
        <w:rFonts w:ascii="Symbol" w:hAnsi="Symbol"/>
        <w:color w:val="000000" w:themeColor="text1"/>
      </w:rPr>
    </w:lvl>
  </w:abstractNum>
  <w:abstractNum w:abstractNumId="1">
    <w:nsid w:val="00000015"/>
    <w:multiLevelType w:val="singleLevel"/>
    <w:tmpl w:val="00000015"/>
    <w:lvl w:ilvl="0">
      <w:start w:val="1"/>
      <w:numFmt w:val="bullet"/>
      <w:lvlText w:val=""/>
      <w:lvlJc w:val="left"/>
      <w:pPr>
        <w:tabs>
          <w:tab w:val="num" w:pos="720"/>
        </w:tabs>
        <w:ind w:left="720" w:hanging="360"/>
      </w:pPr>
      <w:rPr>
        <w:rFonts w:ascii="Symbol" w:hAnsi="Symbol"/>
        <w:color w:val="auto"/>
      </w:rPr>
    </w:lvl>
  </w:abstractNum>
  <w:abstractNum w:abstractNumId="2">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3">
    <w:nsid w:val="082645C2"/>
    <w:multiLevelType w:val="hybridMultilevel"/>
    <w:tmpl w:val="BB24E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581103"/>
    <w:multiLevelType w:val="hybridMultilevel"/>
    <w:tmpl w:val="82D45E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11F82"/>
    <w:multiLevelType w:val="hybridMultilevel"/>
    <w:tmpl w:val="05CA720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F321240"/>
    <w:multiLevelType w:val="hybridMultilevel"/>
    <w:tmpl w:val="7ECA9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857F40"/>
    <w:multiLevelType w:val="hybridMultilevel"/>
    <w:tmpl w:val="0572556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5CE342A"/>
    <w:multiLevelType w:val="hybridMultilevel"/>
    <w:tmpl w:val="DA4ACC1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3366D2"/>
    <w:multiLevelType w:val="hybridMultilevel"/>
    <w:tmpl w:val="A57069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166F4E6D"/>
    <w:multiLevelType w:val="hybridMultilevel"/>
    <w:tmpl w:val="E9A033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632E19"/>
    <w:multiLevelType w:val="hybridMultilevel"/>
    <w:tmpl w:val="40F20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9E8026B"/>
    <w:multiLevelType w:val="multilevel"/>
    <w:tmpl w:val="E2C05C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FE00C36"/>
    <w:multiLevelType w:val="hybridMultilevel"/>
    <w:tmpl w:val="29A859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203F3B9E"/>
    <w:multiLevelType w:val="hybridMultilevel"/>
    <w:tmpl w:val="C88E94FA"/>
    <w:lvl w:ilvl="0" w:tplc="00000015">
      <w:start w:val="1"/>
      <w:numFmt w:val="bullet"/>
      <w:lvlText w:val=""/>
      <w:lvlJc w:val="left"/>
      <w:pPr>
        <w:tabs>
          <w:tab w:val="num" w:pos="360"/>
        </w:tabs>
        <w:ind w:left="360" w:hanging="360"/>
      </w:pPr>
      <w:rPr>
        <w:rFonts w:ascii="Symbol" w:hAnsi="Symbol"/>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nsid w:val="21D93BDE"/>
    <w:multiLevelType w:val="hybridMultilevel"/>
    <w:tmpl w:val="BD7CE5E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56F5EA3"/>
    <w:multiLevelType w:val="hybridMultilevel"/>
    <w:tmpl w:val="9ACE56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6541588"/>
    <w:multiLevelType w:val="hybridMultilevel"/>
    <w:tmpl w:val="235E3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6FA6BDB"/>
    <w:multiLevelType w:val="hybridMultilevel"/>
    <w:tmpl w:val="1C5C3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6C76E1"/>
    <w:multiLevelType w:val="hybridMultilevel"/>
    <w:tmpl w:val="AF4805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9D92A68"/>
    <w:multiLevelType w:val="hybridMultilevel"/>
    <w:tmpl w:val="14103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A134D6F"/>
    <w:multiLevelType w:val="hybridMultilevel"/>
    <w:tmpl w:val="B2C26B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C4D547A"/>
    <w:multiLevelType w:val="hybridMultilevel"/>
    <w:tmpl w:val="0388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DF833F0"/>
    <w:multiLevelType w:val="hybridMultilevel"/>
    <w:tmpl w:val="684247B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0E045A7"/>
    <w:multiLevelType w:val="hybridMultilevel"/>
    <w:tmpl w:val="D77427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2CD1F0A"/>
    <w:multiLevelType w:val="hybridMultilevel"/>
    <w:tmpl w:val="E508F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AB31352"/>
    <w:multiLevelType w:val="hybridMultilevel"/>
    <w:tmpl w:val="A84A9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BFF5923"/>
    <w:multiLevelType w:val="hybridMultilevel"/>
    <w:tmpl w:val="D7CE71B8"/>
    <w:lvl w:ilvl="0" w:tplc="15A0D9A6">
      <w:start w:val="4"/>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DFF2CE5"/>
    <w:multiLevelType w:val="hybridMultilevel"/>
    <w:tmpl w:val="BB1EFC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34F66D0"/>
    <w:multiLevelType w:val="hybridMultilevel"/>
    <w:tmpl w:val="BD9A6E0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38A3FCA"/>
    <w:multiLevelType w:val="hybridMultilevel"/>
    <w:tmpl w:val="EE4C8CFC"/>
    <w:lvl w:ilvl="0" w:tplc="16A2AC4E">
      <w:start w:val="6"/>
      <w:numFmt w:val="bullet"/>
      <w:lvlText w:val="-"/>
      <w:lvlJc w:val="left"/>
      <w:pPr>
        <w:ind w:left="720" w:hanging="360"/>
      </w:pPr>
      <w:rPr>
        <w:rFonts w:ascii="Century Gothic" w:eastAsia="Times New Roman" w:hAnsi="Century Gothic" w:cs="Times New Roman" w:hint="default"/>
        <w:color w:val="000000"/>
        <w:sz w:val="24"/>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1">
    <w:nsid w:val="46F905CA"/>
    <w:multiLevelType w:val="hybridMultilevel"/>
    <w:tmpl w:val="7A94F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147599B"/>
    <w:multiLevelType w:val="hybridMultilevel"/>
    <w:tmpl w:val="C4F0D87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2721368"/>
    <w:multiLevelType w:val="hybridMultilevel"/>
    <w:tmpl w:val="509621CC"/>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5D105F7"/>
    <w:multiLevelType w:val="hybridMultilevel"/>
    <w:tmpl w:val="E5987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6BD636E"/>
    <w:multiLevelType w:val="multilevel"/>
    <w:tmpl w:val="A022E4E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7FE66D9"/>
    <w:multiLevelType w:val="hybridMultilevel"/>
    <w:tmpl w:val="A6F22A9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CF17A8"/>
    <w:multiLevelType w:val="multilevel"/>
    <w:tmpl w:val="7D42F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5AAF26AB"/>
    <w:multiLevelType w:val="hybridMultilevel"/>
    <w:tmpl w:val="70A858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AFD5A1C"/>
    <w:multiLevelType w:val="multilevel"/>
    <w:tmpl w:val="55CAAA82"/>
    <w:lvl w:ilvl="0">
      <w:start w:val="4"/>
      <w:numFmt w:val="decimal"/>
      <w:lvlText w:val="%1"/>
      <w:lvlJc w:val="left"/>
      <w:pPr>
        <w:ind w:left="360" w:hanging="360"/>
      </w:pPr>
      <w:rPr>
        <w:rFonts w:eastAsiaTheme="minorHAnsi" w:cs="Arial" w:hint="default"/>
        <w:b w:val="0"/>
      </w:rPr>
    </w:lvl>
    <w:lvl w:ilvl="1">
      <w:start w:val="2"/>
      <w:numFmt w:val="decimal"/>
      <w:lvlText w:val="%1.%2"/>
      <w:lvlJc w:val="left"/>
      <w:pPr>
        <w:ind w:left="360" w:hanging="360"/>
      </w:pPr>
      <w:rPr>
        <w:rFonts w:eastAsiaTheme="minorHAnsi" w:cs="Arial" w:hint="default"/>
        <w:b w:val="0"/>
      </w:rPr>
    </w:lvl>
    <w:lvl w:ilvl="2">
      <w:start w:val="1"/>
      <w:numFmt w:val="decimal"/>
      <w:lvlText w:val="%1.%2.%3"/>
      <w:lvlJc w:val="left"/>
      <w:pPr>
        <w:ind w:left="720" w:hanging="720"/>
      </w:pPr>
      <w:rPr>
        <w:rFonts w:eastAsiaTheme="minorHAnsi" w:cs="Arial" w:hint="default"/>
        <w:b w:val="0"/>
      </w:rPr>
    </w:lvl>
    <w:lvl w:ilvl="3">
      <w:start w:val="1"/>
      <w:numFmt w:val="decimal"/>
      <w:lvlText w:val="%1.%2.%3.%4"/>
      <w:lvlJc w:val="left"/>
      <w:pPr>
        <w:ind w:left="720" w:hanging="720"/>
      </w:pPr>
      <w:rPr>
        <w:rFonts w:eastAsiaTheme="minorHAnsi" w:cs="Arial" w:hint="default"/>
        <w:b w:val="0"/>
      </w:rPr>
    </w:lvl>
    <w:lvl w:ilvl="4">
      <w:start w:val="1"/>
      <w:numFmt w:val="decimal"/>
      <w:lvlText w:val="%1.%2.%3.%4.%5"/>
      <w:lvlJc w:val="left"/>
      <w:pPr>
        <w:ind w:left="1080" w:hanging="1080"/>
      </w:pPr>
      <w:rPr>
        <w:rFonts w:eastAsiaTheme="minorHAnsi" w:cs="Arial" w:hint="default"/>
        <w:b w:val="0"/>
      </w:rPr>
    </w:lvl>
    <w:lvl w:ilvl="5">
      <w:start w:val="1"/>
      <w:numFmt w:val="decimal"/>
      <w:lvlText w:val="%1.%2.%3.%4.%5.%6"/>
      <w:lvlJc w:val="left"/>
      <w:pPr>
        <w:ind w:left="1440" w:hanging="1440"/>
      </w:pPr>
      <w:rPr>
        <w:rFonts w:eastAsiaTheme="minorHAnsi" w:cs="Arial" w:hint="default"/>
        <w:b w:val="0"/>
      </w:rPr>
    </w:lvl>
    <w:lvl w:ilvl="6">
      <w:start w:val="1"/>
      <w:numFmt w:val="decimal"/>
      <w:lvlText w:val="%1.%2.%3.%4.%5.%6.%7"/>
      <w:lvlJc w:val="left"/>
      <w:pPr>
        <w:ind w:left="1440" w:hanging="1440"/>
      </w:pPr>
      <w:rPr>
        <w:rFonts w:eastAsiaTheme="minorHAnsi" w:cs="Arial" w:hint="default"/>
        <w:b w:val="0"/>
      </w:rPr>
    </w:lvl>
    <w:lvl w:ilvl="7">
      <w:start w:val="1"/>
      <w:numFmt w:val="decimal"/>
      <w:lvlText w:val="%1.%2.%3.%4.%5.%6.%7.%8"/>
      <w:lvlJc w:val="left"/>
      <w:pPr>
        <w:ind w:left="1800" w:hanging="1800"/>
      </w:pPr>
      <w:rPr>
        <w:rFonts w:eastAsiaTheme="minorHAnsi" w:cs="Arial" w:hint="default"/>
        <w:b w:val="0"/>
      </w:rPr>
    </w:lvl>
    <w:lvl w:ilvl="8">
      <w:start w:val="1"/>
      <w:numFmt w:val="decimal"/>
      <w:lvlText w:val="%1.%2.%3.%4.%5.%6.%7.%8.%9"/>
      <w:lvlJc w:val="left"/>
      <w:pPr>
        <w:ind w:left="1800" w:hanging="1800"/>
      </w:pPr>
      <w:rPr>
        <w:rFonts w:eastAsiaTheme="minorHAnsi" w:cs="Arial" w:hint="default"/>
        <w:b w:val="0"/>
      </w:rPr>
    </w:lvl>
  </w:abstractNum>
  <w:abstractNum w:abstractNumId="40">
    <w:nsid w:val="5CAB5747"/>
    <w:multiLevelType w:val="hybridMultilevel"/>
    <w:tmpl w:val="1ECA8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5E7C018F"/>
    <w:multiLevelType w:val="hybridMultilevel"/>
    <w:tmpl w:val="53CC0B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F296B52"/>
    <w:multiLevelType w:val="hybridMultilevel"/>
    <w:tmpl w:val="0394C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FB870C5"/>
    <w:multiLevelType w:val="hybridMultilevel"/>
    <w:tmpl w:val="F77A9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4177FBE"/>
    <w:multiLevelType w:val="hybridMultilevel"/>
    <w:tmpl w:val="F6585190"/>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nsid w:val="671016B5"/>
    <w:multiLevelType w:val="multilevel"/>
    <w:tmpl w:val="8F0647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CE13FCD"/>
    <w:multiLevelType w:val="hybridMultilevel"/>
    <w:tmpl w:val="B28C1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1616D43"/>
    <w:multiLevelType w:val="hybridMultilevel"/>
    <w:tmpl w:val="C22CC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4A36662"/>
    <w:multiLevelType w:val="hybridMultilevel"/>
    <w:tmpl w:val="B1F6A8D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7A0741FD"/>
    <w:multiLevelType w:val="hybridMultilevel"/>
    <w:tmpl w:val="9FF4D07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7D817F3A"/>
    <w:multiLevelType w:val="hybridMultilevel"/>
    <w:tmpl w:val="35009B7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45"/>
  </w:num>
  <w:num w:numId="2">
    <w:abstractNumId w:val="42"/>
  </w:num>
  <w:num w:numId="3">
    <w:abstractNumId w:val="17"/>
  </w:num>
  <w:num w:numId="4">
    <w:abstractNumId w:val="43"/>
  </w:num>
  <w:num w:numId="5">
    <w:abstractNumId w:val="41"/>
  </w:num>
  <w:num w:numId="6">
    <w:abstractNumId w:val="6"/>
  </w:num>
  <w:num w:numId="7">
    <w:abstractNumId w:val="46"/>
  </w:num>
  <w:num w:numId="8">
    <w:abstractNumId w:val="22"/>
  </w:num>
  <w:num w:numId="9">
    <w:abstractNumId w:val="26"/>
  </w:num>
  <w:num w:numId="10">
    <w:abstractNumId w:val="20"/>
  </w:num>
  <w:num w:numId="11">
    <w:abstractNumId w:val="31"/>
  </w:num>
  <w:num w:numId="12">
    <w:abstractNumId w:val="44"/>
  </w:num>
  <w:num w:numId="13">
    <w:abstractNumId w:val="11"/>
  </w:num>
  <w:num w:numId="14">
    <w:abstractNumId w:val="16"/>
  </w:num>
  <w:num w:numId="15">
    <w:abstractNumId w:val="21"/>
  </w:num>
  <w:num w:numId="16">
    <w:abstractNumId w:val="48"/>
  </w:num>
  <w:num w:numId="17">
    <w:abstractNumId w:val="49"/>
  </w:num>
  <w:num w:numId="18">
    <w:abstractNumId w:val="29"/>
  </w:num>
  <w:num w:numId="19">
    <w:abstractNumId w:val="15"/>
  </w:num>
  <w:num w:numId="20">
    <w:abstractNumId w:val="32"/>
  </w:num>
  <w:num w:numId="21">
    <w:abstractNumId w:val="23"/>
  </w:num>
  <w:num w:numId="22">
    <w:abstractNumId w:val="36"/>
  </w:num>
  <w:num w:numId="23">
    <w:abstractNumId w:val="4"/>
  </w:num>
  <w:num w:numId="24">
    <w:abstractNumId w:val="13"/>
  </w:num>
  <w:num w:numId="25">
    <w:abstractNumId w:val="27"/>
  </w:num>
  <w:num w:numId="26">
    <w:abstractNumId w:val="34"/>
  </w:num>
  <w:num w:numId="27">
    <w:abstractNumId w:val="24"/>
  </w:num>
  <w:num w:numId="28">
    <w:abstractNumId w:val="33"/>
  </w:num>
  <w:num w:numId="29">
    <w:abstractNumId w:val="38"/>
  </w:num>
  <w:num w:numId="30">
    <w:abstractNumId w:val="19"/>
  </w:num>
  <w:num w:numId="31">
    <w:abstractNumId w:val="28"/>
  </w:num>
  <w:num w:numId="32">
    <w:abstractNumId w:val="47"/>
  </w:num>
  <w:num w:numId="33">
    <w:abstractNumId w:val="5"/>
  </w:num>
  <w:num w:numId="34">
    <w:abstractNumId w:val="25"/>
  </w:num>
  <w:num w:numId="35">
    <w:abstractNumId w:val="8"/>
  </w:num>
  <w:num w:numId="36">
    <w:abstractNumId w:val="37"/>
  </w:num>
  <w:num w:numId="37">
    <w:abstractNumId w:val="30"/>
  </w:num>
  <w:num w:numId="38">
    <w:abstractNumId w:val="2"/>
  </w:num>
  <w:num w:numId="39">
    <w:abstractNumId w:val="1"/>
  </w:num>
  <w:num w:numId="40">
    <w:abstractNumId w:val="0"/>
  </w:num>
  <w:num w:numId="41">
    <w:abstractNumId w:val="14"/>
  </w:num>
  <w:num w:numId="42">
    <w:abstractNumId w:val="10"/>
  </w:num>
  <w:num w:numId="43">
    <w:abstractNumId w:val="7"/>
  </w:num>
  <w:num w:numId="44">
    <w:abstractNumId w:val="18"/>
  </w:num>
  <w:num w:numId="45">
    <w:abstractNumId w:val="9"/>
  </w:num>
  <w:num w:numId="46">
    <w:abstractNumId w:val="40"/>
  </w:num>
  <w:num w:numId="47">
    <w:abstractNumId w:val="12"/>
  </w:num>
  <w:num w:numId="48">
    <w:abstractNumId w:val="35"/>
  </w:num>
  <w:num w:numId="49">
    <w:abstractNumId w:val="50"/>
  </w:num>
  <w:num w:numId="50">
    <w:abstractNumId w:val="3"/>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3F9"/>
    <w:rsid w:val="0000031A"/>
    <w:rsid w:val="000007EC"/>
    <w:rsid w:val="00001BDF"/>
    <w:rsid w:val="0000644E"/>
    <w:rsid w:val="00010D35"/>
    <w:rsid w:val="00016340"/>
    <w:rsid w:val="00020E9F"/>
    <w:rsid w:val="00025B9A"/>
    <w:rsid w:val="00041596"/>
    <w:rsid w:val="0004513D"/>
    <w:rsid w:val="00050E63"/>
    <w:rsid w:val="0005600F"/>
    <w:rsid w:val="000661A2"/>
    <w:rsid w:val="00066776"/>
    <w:rsid w:val="00071352"/>
    <w:rsid w:val="00091070"/>
    <w:rsid w:val="00092931"/>
    <w:rsid w:val="000936B0"/>
    <w:rsid w:val="00093DA4"/>
    <w:rsid w:val="000978EE"/>
    <w:rsid w:val="000979D2"/>
    <w:rsid w:val="000A01AC"/>
    <w:rsid w:val="000A1808"/>
    <w:rsid w:val="000D1F9A"/>
    <w:rsid w:val="000D291E"/>
    <w:rsid w:val="000E1E1B"/>
    <w:rsid w:val="000E7FF5"/>
    <w:rsid w:val="000F0CCA"/>
    <w:rsid w:val="000F117F"/>
    <w:rsid w:val="000F195E"/>
    <w:rsid w:val="000F6B79"/>
    <w:rsid w:val="00110125"/>
    <w:rsid w:val="00110361"/>
    <w:rsid w:val="001250BA"/>
    <w:rsid w:val="00126756"/>
    <w:rsid w:val="00130339"/>
    <w:rsid w:val="0013049D"/>
    <w:rsid w:val="001306FA"/>
    <w:rsid w:val="00132924"/>
    <w:rsid w:val="0014628D"/>
    <w:rsid w:val="00152523"/>
    <w:rsid w:val="00160F2C"/>
    <w:rsid w:val="0017249C"/>
    <w:rsid w:val="001832F0"/>
    <w:rsid w:val="00191D34"/>
    <w:rsid w:val="00196612"/>
    <w:rsid w:val="001A0A2F"/>
    <w:rsid w:val="001A4B17"/>
    <w:rsid w:val="001A52FE"/>
    <w:rsid w:val="001A69DF"/>
    <w:rsid w:val="001A7583"/>
    <w:rsid w:val="001B2D3E"/>
    <w:rsid w:val="001F33BB"/>
    <w:rsid w:val="001F38BC"/>
    <w:rsid w:val="00203B8F"/>
    <w:rsid w:val="00210F78"/>
    <w:rsid w:val="00214539"/>
    <w:rsid w:val="00216161"/>
    <w:rsid w:val="00217344"/>
    <w:rsid w:val="00220BA6"/>
    <w:rsid w:val="00240ED5"/>
    <w:rsid w:val="00253A0C"/>
    <w:rsid w:val="00255777"/>
    <w:rsid w:val="002628FF"/>
    <w:rsid w:val="00263ED7"/>
    <w:rsid w:val="00265897"/>
    <w:rsid w:val="0026593B"/>
    <w:rsid w:val="0027314E"/>
    <w:rsid w:val="00276FE9"/>
    <w:rsid w:val="00281E1B"/>
    <w:rsid w:val="00283167"/>
    <w:rsid w:val="00291827"/>
    <w:rsid w:val="002954A9"/>
    <w:rsid w:val="002964B0"/>
    <w:rsid w:val="00297679"/>
    <w:rsid w:val="002A316C"/>
    <w:rsid w:val="002B2969"/>
    <w:rsid w:val="002C1BCF"/>
    <w:rsid w:val="002D086D"/>
    <w:rsid w:val="002D20B5"/>
    <w:rsid w:val="002E37B6"/>
    <w:rsid w:val="002F2EF3"/>
    <w:rsid w:val="002F4424"/>
    <w:rsid w:val="002F49FD"/>
    <w:rsid w:val="00301796"/>
    <w:rsid w:val="00302808"/>
    <w:rsid w:val="00302F3C"/>
    <w:rsid w:val="00312368"/>
    <w:rsid w:val="00312D55"/>
    <w:rsid w:val="00313A1E"/>
    <w:rsid w:val="00322791"/>
    <w:rsid w:val="003321A5"/>
    <w:rsid w:val="00341B21"/>
    <w:rsid w:val="003442FB"/>
    <w:rsid w:val="00350897"/>
    <w:rsid w:val="00357135"/>
    <w:rsid w:val="00360410"/>
    <w:rsid w:val="003669A7"/>
    <w:rsid w:val="003745CC"/>
    <w:rsid w:val="003763E8"/>
    <w:rsid w:val="003771DF"/>
    <w:rsid w:val="00390152"/>
    <w:rsid w:val="00390AD0"/>
    <w:rsid w:val="00394054"/>
    <w:rsid w:val="003948B4"/>
    <w:rsid w:val="003A1521"/>
    <w:rsid w:val="003B31A0"/>
    <w:rsid w:val="003C0703"/>
    <w:rsid w:val="003C2EF8"/>
    <w:rsid w:val="003C70FA"/>
    <w:rsid w:val="003C72D3"/>
    <w:rsid w:val="003F18DB"/>
    <w:rsid w:val="004001F0"/>
    <w:rsid w:val="00403ACC"/>
    <w:rsid w:val="0041348E"/>
    <w:rsid w:val="00413F9D"/>
    <w:rsid w:val="00415636"/>
    <w:rsid w:val="0042439D"/>
    <w:rsid w:val="00432B3B"/>
    <w:rsid w:val="004334F0"/>
    <w:rsid w:val="0043464E"/>
    <w:rsid w:val="00437AD4"/>
    <w:rsid w:val="004475CF"/>
    <w:rsid w:val="004521F2"/>
    <w:rsid w:val="004567CC"/>
    <w:rsid w:val="00461A4C"/>
    <w:rsid w:val="004624AC"/>
    <w:rsid w:val="004642CB"/>
    <w:rsid w:val="00464336"/>
    <w:rsid w:val="00472138"/>
    <w:rsid w:val="00472230"/>
    <w:rsid w:val="00476D1D"/>
    <w:rsid w:val="00482568"/>
    <w:rsid w:val="00486D38"/>
    <w:rsid w:val="004936A8"/>
    <w:rsid w:val="004954B5"/>
    <w:rsid w:val="004A3892"/>
    <w:rsid w:val="004A3BA2"/>
    <w:rsid w:val="004A6E02"/>
    <w:rsid w:val="004A7C9E"/>
    <w:rsid w:val="004B10D1"/>
    <w:rsid w:val="004B7335"/>
    <w:rsid w:val="004C284B"/>
    <w:rsid w:val="004D13B2"/>
    <w:rsid w:val="004E4285"/>
    <w:rsid w:val="004E4EBB"/>
    <w:rsid w:val="004E5CB1"/>
    <w:rsid w:val="004F0721"/>
    <w:rsid w:val="004F1950"/>
    <w:rsid w:val="004F45FA"/>
    <w:rsid w:val="004F6121"/>
    <w:rsid w:val="005066A4"/>
    <w:rsid w:val="00507045"/>
    <w:rsid w:val="00514376"/>
    <w:rsid w:val="00516F9E"/>
    <w:rsid w:val="00520741"/>
    <w:rsid w:val="005263E1"/>
    <w:rsid w:val="005333D1"/>
    <w:rsid w:val="005333EB"/>
    <w:rsid w:val="005370B8"/>
    <w:rsid w:val="0053764E"/>
    <w:rsid w:val="00537B71"/>
    <w:rsid w:val="00545F65"/>
    <w:rsid w:val="005528F2"/>
    <w:rsid w:val="00552D62"/>
    <w:rsid w:val="00553C0F"/>
    <w:rsid w:val="0055405A"/>
    <w:rsid w:val="005553A7"/>
    <w:rsid w:val="005744CC"/>
    <w:rsid w:val="00583D19"/>
    <w:rsid w:val="00596C37"/>
    <w:rsid w:val="005A7531"/>
    <w:rsid w:val="005C4557"/>
    <w:rsid w:val="005C678C"/>
    <w:rsid w:val="005E036B"/>
    <w:rsid w:val="005E36A3"/>
    <w:rsid w:val="005E5692"/>
    <w:rsid w:val="005F71DB"/>
    <w:rsid w:val="00601610"/>
    <w:rsid w:val="0060239E"/>
    <w:rsid w:val="00605973"/>
    <w:rsid w:val="0060693C"/>
    <w:rsid w:val="006120EF"/>
    <w:rsid w:val="00612E1E"/>
    <w:rsid w:val="006136E0"/>
    <w:rsid w:val="006162DF"/>
    <w:rsid w:val="00617D96"/>
    <w:rsid w:val="0062118F"/>
    <w:rsid w:val="00621F18"/>
    <w:rsid w:val="006222E0"/>
    <w:rsid w:val="00631896"/>
    <w:rsid w:val="00632A98"/>
    <w:rsid w:val="00653294"/>
    <w:rsid w:val="00654271"/>
    <w:rsid w:val="00662378"/>
    <w:rsid w:val="00666087"/>
    <w:rsid w:val="006747A9"/>
    <w:rsid w:val="00675D16"/>
    <w:rsid w:val="00682D20"/>
    <w:rsid w:val="00684833"/>
    <w:rsid w:val="006859FE"/>
    <w:rsid w:val="006860A0"/>
    <w:rsid w:val="006A05B6"/>
    <w:rsid w:val="006C43D4"/>
    <w:rsid w:val="006D0958"/>
    <w:rsid w:val="006D1C47"/>
    <w:rsid w:val="006D74DF"/>
    <w:rsid w:val="006E5EF8"/>
    <w:rsid w:val="006F6F4D"/>
    <w:rsid w:val="007015A6"/>
    <w:rsid w:val="00702D77"/>
    <w:rsid w:val="00711171"/>
    <w:rsid w:val="00723A56"/>
    <w:rsid w:val="0072439F"/>
    <w:rsid w:val="00726AA4"/>
    <w:rsid w:val="00732745"/>
    <w:rsid w:val="00737F2F"/>
    <w:rsid w:val="007405A8"/>
    <w:rsid w:val="00740BD4"/>
    <w:rsid w:val="00741272"/>
    <w:rsid w:val="00743DFD"/>
    <w:rsid w:val="00752DD2"/>
    <w:rsid w:val="007534D1"/>
    <w:rsid w:val="00771B3B"/>
    <w:rsid w:val="00775395"/>
    <w:rsid w:val="00775584"/>
    <w:rsid w:val="00775E66"/>
    <w:rsid w:val="0078103E"/>
    <w:rsid w:val="00787154"/>
    <w:rsid w:val="0079034B"/>
    <w:rsid w:val="007975DF"/>
    <w:rsid w:val="007A0867"/>
    <w:rsid w:val="007A3E4B"/>
    <w:rsid w:val="007B2B42"/>
    <w:rsid w:val="007C131B"/>
    <w:rsid w:val="007C5E17"/>
    <w:rsid w:val="007C725E"/>
    <w:rsid w:val="007F0551"/>
    <w:rsid w:val="007F1544"/>
    <w:rsid w:val="00803AC7"/>
    <w:rsid w:val="0080451E"/>
    <w:rsid w:val="0080581F"/>
    <w:rsid w:val="00827D16"/>
    <w:rsid w:val="00836840"/>
    <w:rsid w:val="008376CF"/>
    <w:rsid w:val="00837BFD"/>
    <w:rsid w:val="008423B5"/>
    <w:rsid w:val="00847A50"/>
    <w:rsid w:val="008545E0"/>
    <w:rsid w:val="008548D2"/>
    <w:rsid w:val="00856BB0"/>
    <w:rsid w:val="00863402"/>
    <w:rsid w:val="00863B44"/>
    <w:rsid w:val="008732B3"/>
    <w:rsid w:val="008747A8"/>
    <w:rsid w:val="00877187"/>
    <w:rsid w:val="008806E3"/>
    <w:rsid w:val="00891AB8"/>
    <w:rsid w:val="00891EB6"/>
    <w:rsid w:val="00892CAA"/>
    <w:rsid w:val="0089337A"/>
    <w:rsid w:val="008A0A60"/>
    <w:rsid w:val="008B4C71"/>
    <w:rsid w:val="008B5D0E"/>
    <w:rsid w:val="008D5BEC"/>
    <w:rsid w:val="008E2527"/>
    <w:rsid w:val="008E4669"/>
    <w:rsid w:val="008E6987"/>
    <w:rsid w:val="008E75AC"/>
    <w:rsid w:val="008F1C36"/>
    <w:rsid w:val="008F61F1"/>
    <w:rsid w:val="00900D0D"/>
    <w:rsid w:val="00901B12"/>
    <w:rsid w:val="0090338B"/>
    <w:rsid w:val="00903497"/>
    <w:rsid w:val="009063FF"/>
    <w:rsid w:val="00911B1E"/>
    <w:rsid w:val="009139CB"/>
    <w:rsid w:val="00917B1C"/>
    <w:rsid w:val="0093206D"/>
    <w:rsid w:val="009322AF"/>
    <w:rsid w:val="00933889"/>
    <w:rsid w:val="009375A7"/>
    <w:rsid w:val="00941305"/>
    <w:rsid w:val="009420C3"/>
    <w:rsid w:val="00942CFC"/>
    <w:rsid w:val="00945073"/>
    <w:rsid w:val="00951CF2"/>
    <w:rsid w:val="00953F2E"/>
    <w:rsid w:val="009542FD"/>
    <w:rsid w:val="00955A76"/>
    <w:rsid w:val="00956866"/>
    <w:rsid w:val="00957571"/>
    <w:rsid w:val="00960359"/>
    <w:rsid w:val="00962196"/>
    <w:rsid w:val="00963CB5"/>
    <w:rsid w:val="009643EB"/>
    <w:rsid w:val="00965A1C"/>
    <w:rsid w:val="0097073F"/>
    <w:rsid w:val="00975416"/>
    <w:rsid w:val="00976293"/>
    <w:rsid w:val="00984822"/>
    <w:rsid w:val="00991E5C"/>
    <w:rsid w:val="00995B54"/>
    <w:rsid w:val="009A1746"/>
    <w:rsid w:val="009A18D4"/>
    <w:rsid w:val="009A1F77"/>
    <w:rsid w:val="009A3768"/>
    <w:rsid w:val="009B41EC"/>
    <w:rsid w:val="009B46B2"/>
    <w:rsid w:val="009B69DE"/>
    <w:rsid w:val="009B7ABF"/>
    <w:rsid w:val="009C5FD0"/>
    <w:rsid w:val="009D1AB6"/>
    <w:rsid w:val="009D3077"/>
    <w:rsid w:val="009D6804"/>
    <w:rsid w:val="009E2356"/>
    <w:rsid w:val="009F16B2"/>
    <w:rsid w:val="009F2C3C"/>
    <w:rsid w:val="009F3659"/>
    <w:rsid w:val="009F69BC"/>
    <w:rsid w:val="00A0451B"/>
    <w:rsid w:val="00A04664"/>
    <w:rsid w:val="00A10228"/>
    <w:rsid w:val="00A11278"/>
    <w:rsid w:val="00A11C50"/>
    <w:rsid w:val="00A14C1D"/>
    <w:rsid w:val="00A202DE"/>
    <w:rsid w:val="00A223F8"/>
    <w:rsid w:val="00A22BEA"/>
    <w:rsid w:val="00A305E3"/>
    <w:rsid w:val="00A320D0"/>
    <w:rsid w:val="00A407B7"/>
    <w:rsid w:val="00A42135"/>
    <w:rsid w:val="00A51B25"/>
    <w:rsid w:val="00A52459"/>
    <w:rsid w:val="00A53EF5"/>
    <w:rsid w:val="00A646E7"/>
    <w:rsid w:val="00A7301B"/>
    <w:rsid w:val="00A800DC"/>
    <w:rsid w:val="00A84E3A"/>
    <w:rsid w:val="00A865A5"/>
    <w:rsid w:val="00A967F1"/>
    <w:rsid w:val="00AA422A"/>
    <w:rsid w:val="00AB581F"/>
    <w:rsid w:val="00AB6924"/>
    <w:rsid w:val="00AC12FD"/>
    <w:rsid w:val="00AC5A06"/>
    <w:rsid w:val="00AE5C4A"/>
    <w:rsid w:val="00AF3C86"/>
    <w:rsid w:val="00AF3E48"/>
    <w:rsid w:val="00AF56A7"/>
    <w:rsid w:val="00B00FBD"/>
    <w:rsid w:val="00B01761"/>
    <w:rsid w:val="00B1178D"/>
    <w:rsid w:val="00B12DCA"/>
    <w:rsid w:val="00B2355E"/>
    <w:rsid w:val="00B30B57"/>
    <w:rsid w:val="00B30E8B"/>
    <w:rsid w:val="00B343F9"/>
    <w:rsid w:val="00B34DD5"/>
    <w:rsid w:val="00B377A6"/>
    <w:rsid w:val="00B47338"/>
    <w:rsid w:val="00B473C0"/>
    <w:rsid w:val="00B52F75"/>
    <w:rsid w:val="00B60A2A"/>
    <w:rsid w:val="00B653D8"/>
    <w:rsid w:val="00B70E4B"/>
    <w:rsid w:val="00B73A31"/>
    <w:rsid w:val="00B753B9"/>
    <w:rsid w:val="00B77096"/>
    <w:rsid w:val="00B94FA1"/>
    <w:rsid w:val="00BA7879"/>
    <w:rsid w:val="00BB79F2"/>
    <w:rsid w:val="00BC1855"/>
    <w:rsid w:val="00BC7033"/>
    <w:rsid w:val="00BD4B59"/>
    <w:rsid w:val="00BD6D36"/>
    <w:rsid w:val="00BD749D"/>
    <w:rsid w:val="00BE35D3"/>
    <w:rsid w:val="00BE4242"/>
    <w:rsid w:val="00BE59B6"/>
    <w:rsid w:val="00BF1A32"/>
    <w:rsid w:val="00C270FE"/>
    <w:rsid w:val="00C34FC8"/>
    <w:rsid w:val="00C40D15"/>
    <w:rsid w:val="00C415E0"/>
    <w:rsid w:val="00C503A4"/>
    <w:rsid w:val="00C51953"/>
    <w:rsid w:val="00C527AA"/>
    <w:rsid w:val="00C64A46"/>
    <w:rsid w:val="00C80548"/>
    <w:rsid w:val="00C80E5D"/>
    <w:rsid w:val="00C90D47"/>
    <w:rsid w:val="00C94884"/>
    <w:rsid w:val="00CA435F"/>
    <w:rsid w:val="00CA61CD"/>
    <w:rsid w:val="00CB117B"/>
    <w:rsid w:val="00CB73D9"/>
    <w:rsid w:val="00CD1B46"/>
    <w:rsid w:val="00CD78F7"/>
    <w:rsid w:val="00CF26BD"/>
    <w:rsid w:val="00D10891"/>
    <w:rsid w:val="00D15873"/>
    <w:rsid w:val="00D32A6B"/>
    <w:rsid w:val="00D40A2D"/>
    <w:rsid w:val="00D45D3A"/>
    <w:rsid w:val="00D5522A"/>
    <w:rsid w:val="00D5732D"/>
    <w:rsid w:val="00D60FC2"/>
    <w:rsid w:val="00D62D72"/>
    <w:rsid w:val="00D64AC4"/>
    <w:rsid w:val="00D679CD"/>
    <w:rsid w:val="00D70A49"/>
    <w:rsid w:val="00D72B6A"/>
    <w:rsid w:val="00D77C73"/>
    <w:rsid w:val="00D91E55"/>
    <w:rsid w:val="00DA0264"/>
    <w:rsid w:val="00DA1AB0"/>
    <w:rsid w:val="00DA7DA0"/>
    <w:rsid w:val="00DB17F2"/>
    <w:rsid w:val="00DB4D64"/>
    <w:rsid w:val="00DC3228"/>
    <w:rsid w:val="00DC6E53"/>
    <w:rsid w:val="00DF10C1"/>
    <w:rsid w:val="00DF2576"/>
    <w:rsid w:val="00DF4B08"/>
    <w:rsid w:val="00E0346B"/>
    <w:rsid w:val="00E04860"/>
    <w:rsid w:val="00E10D05"/>
    <w:rsid w:val="00E1354C"/>
    <w:rsid w:val="00E15ADC"/>
    <w:rsid w:val="00E307EF"/>
    <w:rsid w:val="00E374CA"/>
    <w:rsid w:val="00E37FB0"/>
    <w:rsid w:val="00E442B4"/>
    <w:rsid w:val="00E47897"/>
    <w:rsid w:val="00E479A7"/>
    <w:rsid w:val="00E55919"/>
    <w:rsid w:val="00E6184A"/>
    <w:rsid w:val="00E74067"/>
    <w:rsid w:val="00E764BA"/>
    <w:rsid w:val="00E76878"/>
    <w:rsid w:val="00E80014"/>
    <w:rsid w:val="00E92378"/>
    <w:rsid w:val="00E94366"/>
    <w:rsid w:val="00E95F69"/>
    <w:rsid w:val="00E96C23"/>
    <w:rsid w:val="00E9798F"/>
    <w:rsid w:val="00EA178D"/>
    <w:rsid w:val="00EB5554"/>
    <w:rsid w:val="00EB71D3"/>
    <w:rsid w:val="00EC1CD9"/>
    <w:rsid w:val="00EC5FBF"/>
    <w:rsid w:val="00EC70DD"/>
    <w:rsid w:val="00EC7957"/>
    <w:rsid w:val="00EC7C83"/>
    <w:rsid w:val="00ED1C3D"/>
    <w:rsid w:val="00ED2EE3"/>
    <w:rsid w:val="00ED41BF"/>
    <w:rsid w:val="00EE69EA"/>
    <w:rsid w:val="00EF2018"/>
    <w:rsid w:val="00EF2851"/>
    <w:rsid w:val="00EF4C35"/>
    <w:rsid w:val="00EF540A"/>
    <w:rsid w:val="00EF6BA4"/>
    <w:rsid w:val="00F00686"/>
    <w:rsid w:val="00F04751"/>
    <w:rsid w:val="00F05B4F"/>
    <w:rsid w:val="00F06AB0"/>
    <w:rsid w:val="00F14999"/>
    <w:rsid w:val="00F23327"/>
    <w:rsid w:val="00F24941"/>
    <w:rsid w:val="00F269B8"/>
    <w:rsid w:val="00F46979"/>
    <w:rsid w:val="00F504ED"/>
    <w:rsid w:val="00F848E3"/>
    <w:rsid w:val="00F86C37"/>
    <w:rsid w:val="00F87489"/>
    <w:rsid w:val="00F87512"/>
    <w:rsid w:val="00F93710"/>
    <w:rsid w:val="00FA0AE7"/>
    <w:rsid w:val="00FA0F3A"/>
    <w:rsid w:val="00FA1AB7"/>
    <w:rsid w:val="00FA31BD"/>
    <w:rsid w:val="00FA6BAA"/>
    <w:rsid w:val="00FB40F0"/>
    <w:rsid w:val="00FB6931"/>
    <w:rsid w:val="00FC3320"/>
    <w:rsid w:val="00FC75DC"/>
    <w:rsid w:val="00FC7C8E"/>
    <w:rsid w:val="00FD2CC4"/>
    <w:rsid w:val="00FE0196"/>
    <w:rsid w:val="00FE165A"/>
    <w:rsid w:val="00FE173C"/>
    <w:rsid w:val="00FE51F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CE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6866"/>
    <w:pPr>
      <w:keepNext/>
      <w:keepLines/>
      <w:spacing w:before="480" w:after="0"/>
      <w:outlineLvl w:val="0"/>
    </w:pPr>
    <w:rPr>
      <w:rFonts w:asciiTheme="majorHAnsi" w:eastAsiaTheme="majorEastAsia" w:hAnsiTheme="majorHAnsi" w:cstheme="majorBidi"/>
      <w:b/>
      <w:bCs/>
      <w:color w:val="215C77" w:themeColor="accent1" w:themeShade="BF"/>
      <w:sz w:val="28"/>
      <w:szCs w:val="28"/>
    </w:rPr>
  </w:style>
  <w:style w:type="paragraph" w:styleId="Ttulo2">
    <w:name w:val="heading 2"/>
    <w:basedOn w:val="Normal"/>
    <w:next w:val="Normal"/>
    <w:link w:val="Ttulo2Car"/>
    <w:uiPriority w:val="9"/>
    <w:unhideWhenUsed/>
    <w:qFormat/>
    <w:rsid w:val="00DA7DA0"/>
    <w:pPr>
      <w:keepNext/>
      <w:keepLines/>
      <w:spacing w:before="200" w:after="0"/>
      <w:outlineLvl w:val="1"/>
    </w:pPr>
    <w:rPr>
      <w:rFonts w:asciiTheme="majorHAnsi" w:eastAsiaTheme="majorEastAsia" w:hAnsiTheme="majorHAnsi" w:cstheme="majorBidi"/>
      <w:b/>
      <w:bCs/>
      <w:color w:val="2C7C9F" w:themeColor="accent1"/>
      <w:sz w:val="26"/>
      <w:szCs w:val="26"/>
    </w:rPr>
  </w:style>
  <w:style w:type="paragraph" w:styleId="Ttulo3">
    <w:name w:val="heading 3"/>
    <w:basedOn w:val="Normal"/>
    <w:next w:val="Normal"/>
    <w:link w:val="Ttulo3Car"/>
    <w:uiPriority w:val="9"/>
    <w:unhideWhenUsed/>
    <w:qFormat/>
    <w:rsid w:val="008B4C71"/>
    <w:pPr>
      <w:keepNext/>
      <w:keepLines/>
      <w:spacing w:before="200" w:after="0"/>
      <w:outlineLvl w:val="2"/>
    </w:pPr>
    <w:rPr>
      <w:rFonts w:asciiTheme="majorHAnsi" w:eastAsiaTheme="majorEastAsia" w:hAnsiTheme="majorHAnsi" w:cstheme="majorBidi"/>
      <w:b/>
      <w:bCs/>
      <w:color w:val="2C7C9F" w:themeColor="accent1"/>
    </w:rPr>
  </w:style>
  <w:style w:type="paragraph" w:styleId="Ttulo4">
    <w:name w:val="heading 4"/>
    <w:basedOn w:val="Normal"/>
    <w:next w:val="Normal"/>
    <w:link w:val="Ttulo4Car"/>
    <w:uiPriority w:val="9"/>
    <w:unhideWhenUsed/>
    <w:qFormat/>
    <w:rsid w:val="000A01AC"/>
    <w:pPr>
      <w:keepNext/>
      <w:keepLines/>
      <w:spacing w:before="200" w:after="0"/>
      <w:outlineLvl w:val="3"/>
    </w:pPr>
    <w:rPr>
      <w:rFonts w:asciiTheme="majorHAnsi" w:eastAsiaTheme="majorEastAsia" w:hAnsiTheme="majorHAnsi" w:cstheme="majorBidi"/>
      <w:b/>
      <w:bCs/>
      <w:i/>
      <w:iCs/>
      <w:color w:val="2C7C9F" w:themeColor="accent1"/>
    </w:rPr>
  </w:style>
  <w:style w:type="paragraph" w:styleId="Ttulo5">
    <w:name w:val="heading 5"/>
    <w:basedOn w:val="Normal"/>
    <w:next w:val="Normal"/>
    <w:link w:val="Ttulo5Car"/>
    <w:uiPriority w:val="9"/>
    <w:unhideWhenUsed/>
    <w:qFormat/>
    <w:rsid w:val="000A01AC"/>
    <w:pPr>
      <w:keepNext/>
      <w:keepLines/>
      <w:spacing w:before="200" w:after="0"/>
      <w:outlineLvl w:val="4"/>
    </w:pPr>
    <w:rPr>
      <w:rFonts w:asciiTheme="majorHAnsi" w:eastAsiaTheme="majorEastAsia" w:hAnsiTheme="majorHAnsi" w:cstheme="majorBidi"/>
      <w:color w:val="163D4F" w:themeColor="accent1" w:themeShade="7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A3B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BA2"/>
    <w:rPr>
      <w:rFonts w:ascii="Tahoma" w:hAnsi="Tahoma" w:cs="Tahoma"/>
      <w:sz w:val="16"/>
      <w:szCs w:val="16"/>
    </w:rPr>
  </w:style>
  <w:style w:type="paragraph" w:customStyle="1" w:styleId="Default">
    <w:name w:val="Default"/>
    <w:rsid w:val="00297679"/>
    <w:pPr>
      <w:autoSpaceDE w:val="0"/>
      <w:autoSpaceDN w:val="0"/>
      <w:adjustRightInd w:val="0"/>
      <w:spacing w:after="0" w:line="240" w:lineRule="auto"/>
    </w:pPr>
    <w:rPr>
      <w:rFonts w:ascii="Lucida Calligraphy" w:hAnsi="Lucida Calligraphy" w:cs="Lucida Calligraphy"/>
      <w:color w:val="000000"/>
      <w:sz w:val="24"/>
      <w:szCs w:val="24"/>
    </w:rPr>
  </w:style>
  <w:style w:type="paragraph" w:styleId="Encabezado">
    <w:name w:val="header"/>
    <w:basedOn w:val="Normal"/>
    <w:link w:val="EncabezadoCar"/>
    <w:uiPriority w:val="99"/>
    <w:unhideWhenUsed/>
    <w:rsid w:val="009F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C3C"/>
  </w:style>
  <w:style w:type="paragraph" w:styleId="Piedepgina">
    <w:name w:val="footer"/>
    <w:basedOn w:val="Normal"/>
    <w:link w:val="PiedepginaCar"/>
    <w:uiPriority w:val="99"/>
    <w:unhideWhenUsed/>
    <w:rsid w:val="009F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2C3C"/>
  </w:style>
  <w:style w:type="character" w:customStyle="1" w:styleId="Ttulo1Car">
    <w:name w:val="Título 1 Car"/>
    <w:basedOn w:val="Fuentedeprrafopredeter"/>
    <w:link w:val="Ttulo1"/>
    <w:uiPriority w:val="9"/>
    <w:rsid w:val="00956866"/>
    <w:rPr>
      <w:rFonts w:asciiTheme="majorHAnsi" w:eastAsiaTheme="majorEastAsia" w:hAnsiTheme="majorHAnsi" w:cstheme="majorBidi"/>
      <w:b/>
      <w:bCs/>
      <w:color w:val="215C77" w:themeColor="accent1" w:themeShade="BF"/>
      <w:sz w:val="28"/>
      <w:szCs w:val="28"/>
    </w:rPr>
  </w:style>
  <w:style w:type="paragraph" w:styleId="NormalWeb">
    <w:name w:val="Normal (Web)"/>
    <w:basedOn w:val="Normal"/>
    <w:uiPriority w:val="99"/>
    <w:semiHidden/>
    <w:unhideWhenUsed/>
    <w:rsid w:val="00553C0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link w:val="PrrafodelistaCar"/>
    <w:uiPriority w:val="34"/>
    <w:qFormat/>
    <w:rsid w:val="00DA7DA0"/>
    <w:pPr>
      <w:ind w:left="720"/>
      <w:contextualSpacing/>
    </w:pPr>
  </w:style>
  <w:style w:type="character" w:customStyle="1" w:styleId="Ttulo2Car">
    <w:name w:val="Título 2 Car"/>
    <w:basedOn w:val="Fuentedeprrafopredeter"/>
    <w:link w:val="Ttulo2"/>
    <w:uiPriority w:val="9"/>
    <w:rsid w:val="00DA7DA0"/>
    <w:rPr>
      <w:rFonts w:asciiTheme="majorHAnsi" w:eastAsiaTheme="majorEastAsia" w:hAnsiTheme="majorHAnsi" w:cstheme="majorBidi"/>
      <w:b/>
      <w:bCs/>
      <w:color w:val="2C7C9F" w:themeColor="accent1"/>
      <w:sz w:val="26"/>
      <w:szCs w:val="26"/>
    </w:rPr>
  </w:style>
  <w:style w:type="character" w:customStyle="1" w:styleId="Ttulo3Car">
    <w:name w:val="Título 3 Car"/>
    <w:basedOn w:val="Fuentedeprrafopredeter"/>
    <w:link w:val="Ttulo3"/>
    <w:uiPriority w:val="9"/>
    <w:rsid w:val="008B4C71"/>
    <w:rPr>
      <w:rFonts w:asciiTheme="majorHAnsi" w:eastAsiaTheme="majorEastAsia" w:hAnsiTheme="majorHAnsi" w:cstheme="majorBidi"/>
      <w:b/>
      <w:bCs/>
      <w:color w:val="2C7C9F" w:themeColor="accent1"/>
    </w:rPr>
  </w:style>
  <w:style w:type="character" w:styleId="Refdecomentario">
    <w:name w:val="annotation reference"/>
    <w:basedOn w:val="Fuentedeprrafopredeter"/>
    <w:uiPriority w:val="99"/>
    <w:semiHidden/>
    <w:unhideWhenUsed/>
    <w:rsid w:val="00203B8F"/>
    <w:rPr>
      <w:sz w:val="16"/>
      <w:szCs w:val="16"/>
    </w:rPr>
  </w:style>
  <w:style w:type="paragraph" w:styleId="Textocomentario">
    <w:name w:val="annotation text"/>
    <w:basedOn w:val="Normal"/>
    <w:link w:val="TextocomentarioCar"/>
    <w:uiPriority w:val="99"/>
    <w:semiHidden/>
    <w:unhideWhenUsed/>
    <w:rsid w:val="00203B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3B8F"/>
    <w:rPr>
      <w:sz w:val="20"/>
      <w:szCs w:val="20"/>
    </w:rPr>
  </w:style>
  <w:style w:type="paragraph" w:styleId="Asuntodelcomentario">
    <w:name w:val="annotation subject"/>
    <w:basedOn w:val="Textocomentario"/>
    <w:next w:val="Textocomentario"/>
    <w:link w:val="AsuntodelcomentarioCar"/>
    <w:uiPriority w:val="99"/>
    <w:semiHidden/>
    <w:unhideWhenUsed/>
    <w:rsid w:val="00203B8F"/>
    <w:rPr>
      <w:b/>
      <w:bCs/>
    </w:rPr>
  </w:style>
  <w:style w:type="character" w:customStyle="1" w:styleId="AsuntodelcomentarioCar">
    <w:name w:val="Asunto del comentario Car"/>
    <w:basedOn w:val="TextocomentarioCar"/>
    <w:link w:val="Asuntodelcomentario"/>
    <w:uiPriority w:val="99"/>
    <w:semiHidden/>
    <w:rsid w:val="00203B8F"/>
    <w:rPr>
      <w:b/>
      <w:bCs/>
      <w:sz w:val="20"/>
      <w:szCs w:val="20"/>
    </w:rPr>
  </w:style>
  <w:style w:type="character" w:customStyle="1" w:styleId="apple-converted-space">
    <w:name w:val="apple-converted-space"/>
    <w:basedOn w:val="Fuentedeprrafopredeter"/>
    <w:rsid w:val="005553A7"/>
  </w:style>
  <w:style w:type="character" w:styleId="Hipervnculo">
    <w:name w:val="Hyperlink"/>
    <w:uiPriority w:val="99"/>
    <w:unhideWhenUsed/>
    <w:rsid w:val="00BF1A32"/>
    <w:rPr>
      <w:color w:val="0000FF"/>
      <w:u w:val="single"/>
    </w:rPr>
  </w:style>
  <w:style w:type="table" w:styleId="Tablaconcuadrcula">
    <w:name w:val="Table Grid"/>
    <w:basedOn w:val="Tablanormal"/>
    <w:uiPriority w:val="59"/>
    <w:rsid w:val="00E479A7"/>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0A01AC"/>
    <w:rPr>
      <w:rFonts w:asciiTheme="majorHAnsi" w:eastAsiaTheme="majorEastAsia" w:hAnsiTheme="majorHAnsi" w:cstheme="majorBidi"/>
      <w:color w:val="163D4F" w:themeColor="accent1" w:themeShade="7F"/>
      <w:lang w:val="es-CO"/>
    </w:rPr>
  </w:style>
  <w:style w:type="character" w:customStyle="1" w:styleId="Ttulo4Car">
    <w:name w:val="Título 4 Car"/>
    <w:basedOn w:val="Fuentedeprrafopredeter"/>
    <w:link w:val="Ttulo4"/>
    <w:uiPriority w:val="9"/>
    <w:rsid w:val="000A01AC"/>
    <w:rPr>
      <w:rFonts w:asciiTheme="majorHAnsi" w:eastAsiaTheme="majorEastAsia" w:hAnsiTheme="majorHAnsi" w:cstheme="majorBidi"/>
      <w:b/>
      <w:bCs/>
      <w:i/>
      <w:iCs/>
      <w:color w:val="2C7C9F" w:themeColor="accent1"/>
    </w:rPr>
  </w:style>
  <w:style w:type="paragraph" w:customStyle="1" w:styleId="Estilopredeterminado">
    <w:name w:val="Estilo predeterminado"/>
    <w:rsid w:val="00EF2018"/>
    <w:pPr>
      <w:suppressAutoHyphens/>
    </w:pPr>
    <w:rPr>
      <w:rFonts w:ascii="Calibri" w:eastAsia="Arial Unicode MS" w:hAnsi="Calibri" w:cs="Calibri"/>
      <w:color w:val="00000A"/>
      <w:lang w:eastAsia="es-ES"/>
    </w:rPr>
  </w:style>
  <w:style w:type="paragraph" w:styleId="Textoindependiente2">
    <w:name w:val="Body Text 2"/>
    <w:basedOn w:val="Normal"/>
    <w:link w:val="Textoindependiente2Car"/>
    <w:rsid w:val="00863402"/>
    <w:pPr>
      <w:spacing w:after="0" w:line="240" w:lineRule="atLeast"/>
      <w:jc w:val="both"/>
    </w:pPr>
    <w:rPr>
      <w:rFonts w:ascii="Arial" w:eastAsia="Times New Roman" w:hAnsi="Arial" w:cs="Times New Roman"/>
      <w:sz w:val="24"/>
      <w:szCs w:val="20"/>
      <w:lang w:val="es-ES_tradnl" w:eastAsia="es-ES"/>
    </w:rPr>
  </w:style>
  <w:style w:type="character" w:customStyle="1" w:styleId="Textoindependiente2Car">
    <w:name w:val="Texto independiente 2 Car"/>
    <w:basedOn w:val="Fuentedeprrafopredeter"/>
    <w:link w:val="Textoindependiente2"/>
    <w:rsid w:val="00863402"/>
    <w:rPr>
      <w:rFonts w:ascii="Arial" w:eastAsia="Times New Roman" w:hAnsi="Arial" w:cs="Times New Roman"/>
      <w:sz w:val="24"/>
      <w:szCs w:val="20"/>
      <w:lang w:val="es-ES_tradnl" w:eastAsia="es-ES"/>
    </w:rPr>
  </w:style>
  <w:style w:type="paragraph" w:styleId="TtulodeTDC">
    <w:name w:val="TOC Heading"/>
    <w:basedOn w:val="Ttulo1"/>
    <w:next w:val="Normal"/>
    <w:uiPriority w:val="39"/>
    <w:semiHidden/>
    <w:unhideWhenUsed/>
    <w:qFormat/>
    <w:rsid w:val="003A1521"/>
    <w:pPr>
      <w:outlineLvl w:val="9"/>
    </w:pPr>
    <w:rPr>
      <w:lang w:eastAsia="es-ES"/>
    </w:rPr>
  </w:style>
  <w:style w:type="paragraph" w:styleId="TDC1">
    <w:name w:val="toc 1"/>
    <w:basedOn w:val="Normal"/>
    <w:next w:val="Normal"/>
    <w:autoRedefine/>
    <w:uiPriority w:val="39"/>
    <w:unhideWhenUsed/>
    <w:rsid w:val="003A1521"/>
    <w:pPr>
      <w:spacing w:after="100"/>
    </w:pPr>
  </w:style>
  <w:style w:type="paragraph" w:styleId="TDC2">
    <w:name w:val="toc 2"/>
    <w:basedOn w:val="Normal"/>
    <w:next w:val="Normal"/>
    <w:autoRedefine/>
    <w:uiPriority w:val="39"/>
    <w:unhideWhenUsed/>
    <w:rsid w:val="003A1521"/>
    <w:pPr>
      <w:spacing w:after="100"/>
      <w:ind w:left="220"/>
    </w:pPr>
  </w:style>
  <w:style w:type="paragraph" w:styleId="TDC3">
    <w:name w:val="toc 3"/>
    <w:basedOn w:val="Normal"/>
    <w:next w:val="Normal"/>
    <w:autoRedefine/>
    <w:uiPriority w:val="39"/>
    <w:unhideWhenUsed/>
    <w:rsid w:val="003A1521"/>
    <w:pPr>
      <w:spacing w:after="100"/>
      <w:ind w:left="440"/>
    </w:pPr>
  </w:style>
  <w:style w:type="character" w:styleId="Textoennegrita">
    <w:name w:val="Strong"/>
    <w:basedOn w:val="Fuentedeprrafopredeter"/>
    <w:uiPriority w:val="22"/>
    <w:qFormat/>
    <w:rsid w:val="00A04664"/>
    <w:rPr>
      <w:b/>
      <w:bCs/>
    </w:rPr>
  </w:style>
  <w:style w:type="paragraph" w:styleId="Textonotapie">
    <w:name w:val="footnote text"/>
    <w:basedOn w:val="Normal"/>
    <w:link w:val="TextonotapieCar"/>
    <w:uiPriority w:val="99"/>
    <w:semiHidden/>
    <w:unhideWhenUsed/>
    <w:rsid w:val="00110361"/>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110361"/>
    <w:rPr>
      <w:sz w:val="20"/>
      <w:szCs w:val="20"/>
      <w:lang w:val="es-CO"/>
    </w:rPr>
  </w:style>
  <w:style w:type="character" w:styleId="Refdenotaalpie">
    <w:name w:val="footnote reference"/>
    <w:basedOn w:val="Fuentedeprrafopredeter"/>
    <w:uiPriority w:val="99"/>
    <w:semiHidden/>
    <w:unhideWhenUsed/>
    <w:rsid w:val="002F4424"/>
    <w:rPr>
      <w:vertAlign w:val="superscript"/>
    </w:rPr>
  </w:style>
  <w:style w:type="paragraph" w:styleId="Sinespaciado">
    <w:name w:val="No Spacing"/>
    <w:link w:val="SinespaciadoCar"/>
    <w:uiPriority w:val="1"/>
    <w:qFormat/>
    <w:rsid w:val="003C70FA"/>
    <w:pPr>
      <w:spacing w:after="0" w:line="240" w:lineRule="auto"/>
    </w:pPr>
  </w:style>
  <w:style w:type="character" w:customStyle="1" w:styleId="SinespaciadoCar">
    <w:name w:val="Sin espaciado Car"/>
    <w:basedOn w:val="Fuentedeprrafopredeter"/>
    <w:link w:val="Sinespaciado"/>
    <w:uiPriority w:val="1"/>
    <w:locked/>
    <w:rsid w:val="002C1BCF"/>
  </w:style>
  <w:style w:type="character" w:customStyle="1" w:styleId="PrrafodelistaCar">
    <w:name w:val="Párrafo de lista Car"/>
    <w:basedOn w:val="Fuentedeprrafopredeter"/>
    <w:link w:val="Prrafodelista"/>
    <w:uiPriority w:val="34"/>
    <w:locked/>
    <w:rsid w:val="00020E9F"/>
  </w:style>
  <w:style w:type="table" w:styleId="Sombreadovistoso-nfasis3">
    <w:name w:val="Colorful Shading Accent 3"/>
    <w:basedOn w:val="Tablanormal"/>
    <w:uiPriority w:val="71"/>
    <w:rsid w:val="00B653D8"/>
    <w:pPr>
      <w:spacing w:after="0" w:line="240" w:lineRule="auto"/>
    </w:pPr>
    <w:rPr>
      <w:color w:val="000000" w:themeColor="text1"/>
      <w:lang w:val="es-CO"/>
    </w:rPr>
    <w:tblPr>
      <w:tblStyleRowBandSize w:val="1"/>
      <w:tblStyleColBandSize w:val="1"/>
      <w:tblBorders>
        <w:top w:val="single" w:sz="24" w:space="0" w:color="FFB400" w:themeColor="accent4"/>
        <w:left w:val="single" w:sz="4" w:space="0" w:color="E2751D" w:themeColor="accent3"/>
        <w:bottom w:val="single" w:sz="4" w:space="0" w:color="E2751D" w:themeColor="accent3"/>
        <w:right w:val="single" w:sz="4" w:space="0" w:color="E2751D" w:themeColor="accent3"/>
        <w:insideH w:val="single" w:sz="4" w:space="0" w:color="FFFFFF" w:themeColor="background1"/>
        <w:insideV w:val="single" w:sz="4" w:space="0" w:color="FFFFFF" w:themeColor="background1"/>
      </w:tblBorders>
    </w:tblPr>
    <w:tcPr>
      <w:shd w:val="clear" w:color="auto" w:fill="FCF1E8" w:themeFill="accent3" w:themeFillTint="19"/>
    </w:tcPr>
    <w:tblStylePr w:type="firstRow">
      <w:rPr>
        <w:b/>
        <w:bCs/>
      </w:rPr>
      <w:tblPr/>
      <w:tcPr>
        <w:tcBorders>
          <w:top w:val="nil"/>
          <w:left w:val="nil"/>
          <w:bottom w:val="single" w:sz="24" w:space="0" w:color="FFB4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511" w:themeFill="accent3" w:themeFillShade="99"/>
      </w:tcPr>
    </w:tblStylePr>
    <w:tblStylePr w:type="firstCol">
      <w:rPr>
        <w:color w:val="FFFFFF" w:themeColor="background1"/>
      </w:rPr>
      <w:tblPr/>
      <w:tcPr>
        <w:tcBorders>
          <w:top w:val="nil"/>
          <w:left w:val="nil"/>
          <w:bottom w:val="nil"/>
          <w:right w:val="nil"/>
          <w:insideH w:val="single" w:sz="4" w:space="0" w:color="874511" w:themeColor="accent3" w:themeShade="99"/>
          <w:insideV w:val="nil"/>
        </w:tcBorders>
        <w:shd w:val="clear" w:color="auto" w:fill="87451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4511" w:themeFill="accent3" w:themeFillShade="99"/>
      </w:tcPr>
    </w:tblStylePr>
    <w:tblStylePr w:type="band1Vert">
      <w:tblPr/>
      <w:tcPr>
        <w:shd w:val="clear" w:color="auto" w:fill="F3C7A4" w:themeFill="accent3" w:themeFillTint="66"/>
      </w:tcPr>
    </w:tblStylePr>
    <w:tblStylePr w:type="band1Horz">
      <w:tblPr/>
      <w:tcPr>
        <w:shd w:val="clear" w:color="auto" w:fill="F0B98E"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6866"/>
    <w:pPr>
      <w:keepNext/>
      <w:keepLines/>
      <w:spacing w:before="480" w:after="0"/>
      <w:outlineLvl w:val="0"/>
    </w:pPr>
    <w:rPr>
      <w:rFonts w:asciiTheme="majorHAnsi" w:eastAsiaTheme="majorEastAsia" w:hAnsiTheme="majorHAnsi" w:cstheme="majorBidi"/>
      <w:b/>
      <w:bCs/>
      <w:color w:val="215C77" w:themeColor="accent1" w:themeShade="BF"/>
      <w:sz w:val="28"/>
      <w:szCs w:val="28"/>
    </w:rPr>
  </w:style>
  <w:style w:type="paragraph" w:styleId="Ttulo2">
    <w:name w:val="heading 2"/>
    <w:basedOn w:val="Normal"/>
    <w:next w:val="Normal"/>
    <w:link w:val="Ttulo2Car"/>
    <w:uiPriority w:val="9"/>
    <w:unhideWhenUsed/>
    <w:qFormat/>
    <w:rsid w:val="00DA7DA0"/>
    <w:pPr>
      <w:keepNext/>
      <w:keepLines/>
      <w:spacing w:before="200" w:after="0"/>
      <w:outlineLvl w:val="1"/>
    </w:pPr>
    <w:rPr>
      <w:rFonts w:asciiTheme="majorHAnsi" w:eastAsiaTheme="majorEastAsia" w:hAnsiTheme="majorHAnsi" w:cstheme="majorBidi"/>
      <w:b/>
      <w:bCs/>
      <w:color w:val="2C7C9F" w:themeColor="accent1"/>
      <w:sz w:val="26"/>
      <w:szCs w:val="26"/>
    </w:rPr>
  </w:style>
  <w:style w:type="paragraph" w:styleId="Ttulo3">
    <w:name w:val="heading 3"/>
    <w:basedOn w:val="Normal"/>
    <w:next w:val="Normal"/>
    <w:link w:val="Ttulo3Car"/>
    <w:uiPriority w:val="9"/>
    <w:unhideWhenUsed/>
    <w:qFormat/>
    <w:rsid w:val="008B4C71"/>
    <w:pPr>
      <w:keepNext/>
      <w:keepLines/>
      <w:spacing w:before="200" w:after="0"/>
      <w:outlineLvl w:val="2"/>
    </w:pPr>
    <w:rPr>
      <w:rFonts w:asciiTheme="majorHAnsi" w:eastAsiaTheme="majorEastAsia" w:hAnsiTheme="majorHAnsi" w:cstheme="majorBidi"/>
      <w:b/>
      <w:bCs/>
      <w:color w:val="2C7C9F" w:themeColor="accent1"/>
    </w:rPr>
  </w:style>
  <w:style w:type="paragraph" w:styleId="Ttulo4">
    <w:name w:val="heading 4"/>
    <w:basedOn w:val="Normal"/>
    <w:next w:val="Normal"/>
    <w:link w:val="Ttulo4Car"/>
    <w:uiPriority w:val="9"/>
    <w:unhideWhenUsed/>
    <w:qFormat/>
    <w:rsid w:val="000A01AC"/>
    <w:pPr>
      <w:keepNext/>
      <w:keepLines/>
      <w:spacing w:before="200" w:after="0"/>
      <w:outlineLvl w:val="3"/>
    </w:pPr>
    <w:rPr>
      <w:rFonts w:asciiTheme="majorHAnsi" w:eastAsiaTheme="majorEastAsia" w:hAnsiTheme="majorHAnsi" w:cstheme="majorBidi"/>
      <w:b/>
      <w:bCs/>
      <w:i/>
      <w:iCs/>
      <w:color w:val="2C7C9F" w:themeColor="accent1"/>
    </w:rPr>
  </w:style>
  <w:style w:type="paragraph" w:styleId="Ttulo5">
    <w:name w:val="heading 5"/>
    <w:basedOn w:val="Normal"/>
    <w:next w:val="Normal"/>
    <w:link w:val="Ttulo5Car"/>
    <w:uiPriority w:val="9"/>
    <w:unhideWhenUsed/>
    <w:qFormat/>
    <w:rsid w:val="000A01AC"/>
    <w:pPr>
      <w:keepNext/>
      <w:keepLines/>
      <w:spacing w:before="200" w:after="0"/>
      <w:outlineLvl w:val="4"/>
    </w:pPr>
    <w:rPr>
      <w:rFonts w:asciiTheme="majorHAnsi" w:eastAsiaTheme="majorEastAsia" w:hAnsiTheme="majorHAnsi" w:cstheme="majorBidi"/>
      <w:color w:val="163D4F" w:themeColor="accent1" w:themeShade="7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A3B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BA2"/>
    <w:rPr>
      <w:rFonts w:ascii="Tahoma" w:hAnsi="Tahoma" w:cs="Tahoma"/>
      <w:sz w:val="16"/>
      <w:szCs w:val="16"/>
    </w:rPr>
  </w:style>
  <w:style w:type="paragraph" w:customStyle="1" w:styleId="Default">
    <w:name w:val="Default"/>
    <w:rsid w:val="00297679"/>
    <w:pPr>
      <w:autoSpaceDE w:val="0"/>
      <w:autoSpaceDN w:val="0"/>
      <w:adjustRightInd w:val="0"/>
      <w:spacing w:after="0" w:line="240" w:lineRule="auto"/>
    </w:pPr>
    <w:rPr>
      <w:rFonts w:ascii="Lucida Calligraphy" w:hAnsi="Lucida Calligraphy" w:cs="Lucida Calligraphy"/>
      <w:color w:val="000000"/>
      <w:sz w:val="24"/>
      <w:szCs w:val="24"/>
    </w:rPr>
  </w:style>
  <w:style w:type="paragraph" w:styleId="Encabezado">
    <w:name w:val="header"/>
    <w:basedOn w:val="Normal"/>
    <w:link w:val="EncabezadoCar"/>
    <w:uiPriority w:val="99"/>
    <w:unhideWhenUsed/>
    <w:rsid w:val="009F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C3C"/>
  </w:style>
  <w:style w:type="paragraph" w:styleId="Piedepgina">
    <w:name w:val="footer"/>
    <w:basedOn w:val="Normal"/>
    <w:link w:val="PiedepginaCar"/>
    <w:uiPriority w:val="99"/>
    <w:unhideWhenUsed/>
    <w:rsid w:val="009F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2C3C"/>
  </w:style>
  <w:style w:type="character" w:customStyle="1" w:styleId="Ttulo1Car">
    <w:name w:val="Título 1 Car"/>
    <w:basedOn w:val="Fuentedeprrafopredeter"/>
    <w:link w:val="Ttulo1"/>
    <w:uiPriority w:val="9"/>
    <w:rsid w:val="00956866"/>
    <w:rPr>
      <w:rFonts w:asciiTheme="majorHAnsi" w:eastAsiaTheme="majorEastAsia" w:hAnsiTheme="majorHAnsi" w:cstheme="majorBidi"/>
      <w:b/>
      <w:bCs/>
      <w:color w:val="215C77" w:themeColor="accent1" w:themeShade="BF"/>
      <w:sz w:val="28"/>
      <w:szCs w:val="28"/>
    </w:rPr>
  </w:style>
  <w:style w:type="paragraph" w:styleId="NormalWeb">
    <w:name w:val="Normal (Web)"/>
    <w:basedOn w:val="Normal"/>
    <w:uiPriority w:val="99"/>
    <w:semiHidden/>
    <w:unhideWhenUsed/>
    <w:rsid w:val="00553C0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link w:val="PrrafodelistaCar"/>
    <w:uiPriority w:val="34"/>
    <w:qFormat/>
    <w:rsid w:val="00DA7DA0"/>
    <w:pPr>
      <w:ind w:left="720"/>
      <w:contextualSpacing/>
    </w:pPr>
  </w:style>
  <w:style w:type="character" w:customStyle="1" w:styleId="Ttulo2Car">
    <w:name w:val="Título 2 Car"/>
    <w:basedOn w:val="Fuentedeprrafopredeter"/>
    <w:link w:val="Ttulo2"/>
    <w:uiPriority w:val="9"/>
    <w:rsid w:val="00DA7DA0"/>
    <w:rPr>
      <w:rFonts w:asciiTheme="majorHAnsi" w:eastAsiaTheme="majorEastAsia" w:hAnsiTheme="majorHAnsi" w:cstheme="majorBidi"/>
      <w:b/>
      <w:bCs/>
      <w:color w:val="2C7C9F" w:themeColor="accent1"/>
      <w:sz w:val="26"/>
      <w:szCs w:val="26"/>
    </w:rPr>
  </w:style>
  <w:style w:type="character" w:customStyle="1" w:styleId="Ttulo3Car">
    <w:name w:val="Título 3 Car"/>
    <w:basedOn w:val="Fuentedeprrafopredeter"/>
    <w:link w:val="Ttulo3"/>
    <w:uiPriority w:val="9"/>
    <w:rsid w:val="008B4C71"/>
    <w:rPr>
      <w:rFonts w:asciiTheme="majorHAnsi" w:eastAsiaTheme="majorEastAsia" w:hAnsiTheme="majorHAnsi" w:cstheme="majorBidi"/>
      <w:b/>
      <w:bCs/>
      <w:color w:val="2C7C9F" w:themeColor="accent1"/>
    </w:rPr>
  </w:style>
  <w:style w:type="character" w:styleId="Refdecomentario">
    <w:name w:val="annotation reference"/>
    <w:basedOn w:val="Fuentedeprrafopredeter"/>
    <w:uiPriority w:val="99"/>
    <w:semiHidden/>
    <w:unhideWhenUsed/>
    <w:rsid w:val="00203B8F"/>
    <w:rPr>
      <w:sz w:val="16"/>
      <w:szCs w:val="16"/>
    </w:rPr>
  </w:style>
  <w:style w:type="paragraph" w:styleId="Textocomentario">
    <w:name w:val="annotation text"/>
    <w:basedOn w:val="Normal"/>
    <w:link w:val="TextocomentarioCar"/>
    <w:uiPriority w:val="99"/>
    <w:semiHidden/>
    <w:unhideWhenUsed/>
    <w:rsid w:val="00203B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3B8F"/>
    <w:rPr>
      <w:sz w:val="20"/>
      <w:szCs w:val="20"/>
    </w:rPr>
  </w:style>
  <w:style w:type="paragraph" w:styleId="Asuntodelcomentario">
    <w:name w:val="annotation subject"/>
    <w:basedOn w:val="Textocomentario"/>
    <w:next w:val="Textocomentario"/>
    <w:link w:val="AsuntodelcomentarioCar"/>
    <w:uiPriority w:val="99"/>
    <w:semiHidden/>
    <w:unhideWhenUsed/>
    <w:rsid w:val="00203B8F"/>
    <w:rPr>
      <w:b/>
      <w:bCs/>
    </w:rPr>
  </w:style>
  <w:style w:type="character" w:customStyle="1" w:styleId="AsuntodelcomentarioCar">
    <w:name w:val="Asunto del comentario Car"/>
    <w:basedOn w:val="TextocomentarioCar"/>
    <w:link w:val="Asuntodelcomentario"/>
    <w:uiPriority w:val="99"/>
    <w:semiHidden/>
    <w:rsid w:val="00203B8F"/>
    <w:rPr>
      <w:b/>
      <w:bCs/>
      <w:sz w:val="20"/>
      <w:szCs w:val="20"/>
    </w:rPr>
  </w:style>
  <w:style w:type="character" w:customStyle="1" w:styleId="apple-converted-space">
    <w:name w:val="apple-converted-space"/>
    <w:basedOn w:val="Fuentedeprrafopredeter"/>
    <w:rsid w:val="005553A7"/>
  </w:style>
  <w:style w:type="character" w:styleId="Hipervnculo">
    <w:name w:val="Hyperlink"/>
    <w:uiPriority w:val="99"/>
    <w:unhideWhenUsed/>
    <w:rsid w:val="00BF1A32"/>
    <w:rPr>
      <w:color w:val="0000FF"/>
      <w:u w:val="single"/>
    </w:rPr>
  </w:style>
  <w:style w:type="table" w:styleId="Tablaconcuadrcula">
    <w:name w:val="Table Grid"/>
    <w:basedOn w:val="Tablanormal"/>
    <w:uiPriority w:val="59"/>
    <w:rsid w:val="00E479A7"/>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0A01AC"/>
    <w:rPr>
      <w:rFonts w:asciiTheme="majorHAnsi" w:eastAsiaTheme="majorEastAsia" w:hAnsiTheme="majorHAnsi" w:cstheme="majorBidi"/>
      <w:color w:val="163D4F" w:themeColor="accent1" w:themeShade="7F"/>
      <w:lang w:val="es-CO"/>
    </w:rPr>
  </w:style>
  <w:style w:type="character" w:customStyle="1" w:styleId="Ttulo4Car">
    <w:name w:val="Título 4 Car"/>
    <w:basedOn w:val="Fuentedeprrafopredeter"/>
    <w:link w:val="Ttulo4"/>
    <w:uiPriority w:val="9"/>
    <w:rsid w:val="000A01AC"/>
    <w:rPr>
      <w:rFonts w:asciiTheme="majorHAnsi" w:eastAsiaTheme="majorEastAsia" w:hAnsiTheme="majorHAnsi" w:cstheme="majorBidi"/>
      <w:b/>
      <w:bCs/>
      <w:i/>
      <w:iCs/>
      <w:color w:val="2C7C9F" w:themeColor="accent1"/>
    </w:rPr>
  </w:style>
  <w:style w:type="paragraph" w:customStyle="1" w:styleId="Estilopredeterminado">
    <w:name w:val="Estilo predeterminado"/>
    <w:rsid w:val="00EF2018"/>
    <w:pPr>
      <w:suppressAutoHyphens/>
    </w:pPr>
    <w:rPr>
      <w:rFonts w:ascii="Calibri" w:eastAsia="Arial Unicode MS" w:hAnsi="Calibri" w:cs="Calibri"/>
      <w:color w:val="00000A"/>
      <w:lang w:eastAsia="es-ES"/>
    </w:rPr>
  </w:style>
  <w:style w:type="paragraph" w:styleId="Textoindependiente2">
    <w:name w:val="Body Text 2"/>
    <w:basedOn w:val="Normal"/>
    <w:link w:val="Textoindependiente2Car"/>
    <w:rsid w:val="00863402"/>
    <w:pPr>
      <w:spacing w:after="0" w:line="240" w:lineRule="atLeast"/>
      <w:jc w:val="both"/>
    </w:pPr>
    <w:rPr>
      <w:rFonts w:ascii="Arial" w:eastAsia="Times New Roman" w:hAnsi="Arial" w:cs="Times New Roman"/>
      <w:sz w:val="24"/>
      <w:szCs w:val="20"/>
      <w:lang w:val="es-ES_tradnl" w:eastAsia="es-ES"/>
    </w:rPr>
  </w:style>
  <w:style w:type="character" w:customStyle="1" w:styleId="Textoindependiente2Car">
    <w:name w:val="Texto independiente 2 Car"/>
    <w:basedOn w:val="Fuentedeprrafopredeter"/>
    <w:link w:val="Textoindependiente2"/>
    <w:rsid w:val="00863402"/>
    <w:rPr>
      <w:rFonts w:ascii="Arial" w:eastAsia="Times New Roman" w:hAnsi="Arial" w:cs="Times New Roman"/>
      <w:sz w:val="24"/>
      <w:szCs w:val="20"/>
      <w:lang w:val="es-ES_tradnl" w:eastAsia="es-ES"/>
    </w:rPr>
  </w:style>
  <w:style w:type="paragraph" w:styleId="TtulodeTDC">
    <w:name w:val="TOC Heading"/>
    <w:basedOn w:val="Ttulo1"/>
    <w:next w:val="Normal"/>
    <w:uiPriority w:val="39"/>
    <w:semiHidden/>
    <w:unhideWhenUsed/>
    <w:qFormat/>
    <w:rsid w:val="003A1521"/>
    <w:pPr>
      <w:outlineLvl w:val="9"/>
    </w:pPr>
    <w:rPr>
      <w:lang w:eastAsia="es-ES"/>
    </w:rPr>
  </w:style>
  <w:style w:type="paragraph" w:styleId="TDC1">
    <w:name w:val="toc 1"/>
    <w:basedOn w:val="Normal"/>
    <w:next w:val="Normal"/>
    <w:autoRedefine/>
    <w:uiPriority w:val="39"/>
    <w:unhideWhenUsed/>
    <w:rsid w:val="003A1521"/>
    <w:pPr>
      <w:spacing w:after="100"/>
    </w:pPr>
  </w:style>
  <w:style w:type="paragraph" w:styleId="TDC2">
    <w:name w:val="toc 2"/>
    <w:basedOn w:val="Normal"/>
    <w:next w:val="Normal"/>
    <w:autoRedefine/>
    <w:uiPriority w:val="39"/>
    <w:unhideWhenUsed/>
    <w:rsid w:val="003A1521"/>
    <w:pPr>
      <w:spacing w:after="100"/>
      <w:ind w:left="220"/>
    </w:pPr>
  </w:style>
  <w:style w:type="paragraph" w:styleId="TDC3">
    <w:name w:val="toc 3"/>
    <w:basedOn w:val="Normal"/>
    <w:next w:val="Normal"/>
    <w:autoRedefine/>
    <w:uiPriority w:val="39"/>
    <w:unhideWhenUsed/>
    <w:rsid w:val="003A1521"/>
    <w:pPr>
      <w:spacing w:after="100"/>
      <w:ind w:left="440"/>
    </w:pPr>
  </w:style>
  <w:style w:type="character" w:styleId="Textoennegrita">
    <w:name w:val="Strong"/>
    <w:basedOn w:val="Fuentedeprrafopredeter"/>
    <w:uiPriority w:val="22"/>
    <w:qFormat/>
    <w:rsid w:val="00A04664"/>
    <w:rPr>
      <w:b/>
      <w:bCs/>
    </w:rPr>
  </w:style>
  <w:style w:type="paragraph" w:styleId="Textonotapie">
    <w:name w:val="footnote text"/>
    <w:basedOn w:val="Normal"/>
    <w:link w:val="TextonotapieCar"/>
    <w:uiPriority w:val="99"/>
    <w:semiHidden/>
    <w:unhideWhenUsed/>
    <w:rsid w:val="00110361"/>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110361"/>
    <w:rPr>
      <w:sz w:val="20"/>
      <w:szCs w:val="20"/>
      <w:lang w:val="es-CO"/>
    </w:rPr>
  </w:style>
  <w:style w:type="character" w:styleId="Refdenotaalpie">
    <w:name w:val="footnote reference"/>
    <w:basedOn w:val="Fuentedeprrafopredeter"/>
    <w:uiPriority w:val="99"/>
    <w:semiHidden/>
    <w:unhideWhenUsed/>
    <w:rsid w:val="002F4424"/>
    <w:rPr>
      <w:vertAlign w:val="superscript"/>
    </w:rPr>
  </w:style>
  <w:style w:type="paragraph" w:styleId="Sinespaciado">
    <w:name w:val="No Spacing"/>
    <w:link w:val="SinespaciadoCar"/>
    <w:uiPriority w:val="1"/>
    <w:qFormat/>
    <w:rsid w:val="003C70FA"/>
    <w:pPr>
      <w:spacing w:after="0" w:line="240" w:lineRule="auto"/>
    </w:pPr>
  </w:style>
  <w:style w:type="character" w:customStyle="1" w:styleId="SinespaciadoCar">
    <w:name w:val="Sin espaciado Car"/>
    <w:basedOn w:val="Fuentedeprrafopredeter"/>
    <w:link w:val="Sinespaciado"/>
    <w:uiPriority w:val="1"/>
    <w:locked/>
    <w:rsid w:val="002C1BCF"/>
  </w:style>
  <w:style w:type="character" w:customStyle="1" w:styleId="PrrafodelistaCar">
    <w:name w:val="Párrafo de lista Car"/>
    <w:basedOn w:val="Fuentedeprrafopredeter"/>
    <w:link w:val="Prrafodelista"/>
    <w:uiPriority w:val="34"/>
    <w:locked/>
    <w:rsid w:val="00020E9F"/>
  </w:style>
  <w:style w:type="table" w:styleId="Sombreadovistoso-nfasis3">
    <w:name w:val="Colorful Shading Accent 3"/>
    <w:basedOn w:val="Tablanormal"/>
    <w:uiPriority w:val="71"/>
    <w:rsid w:val="00B653D8"/>
    <w:pPr>
      <w:spacing w:after="0" w:line="240" w:lineRule="auto"/>
    </w:pPr>
    <w:rPr>
      <w:color w:val="000000" w:themeColor="text1"/>
      <w:lang w:val="es-CO"/>
    </w:rPr>
    <w:tblPr>
      <w:tblStyleRowBandSize w:val="1"/>
      <w:tblStyleColBandSize w:val="1"/>
      <w:tblBorders>
        <w:top w:val="single" w:sz="24" w:space="0" w:color="FFB400" w:themeColor="accent4"/>
        <w:left w:val="single" w:sz="4" w:space="0" w:color="E2751D" w:themeColor="accent3"/>
        <w:bottom w:val="single" w:sz="4" w:space="0" w:color="E2751D" w:themeColor="accent3"/>
        <w:right w:val="single" w:sz="4" w:space="0" w:color="E2751D" w:themeColor="accent3"/>
        <w:insideH w:val="single" w:sz="4" w:space="0" w:color="FFFFFF" w:themeColor="background1"/>
        <w:insideV w:val="single" w:sz="4" w:space="0" w:color="FFFFFF" w:themeColor="background1"/>
      </w:tblBorders>
    </w:tblPr>
    <w:tcPr>
      <w:shd w:val="clear" w:color="auto" w:fill="FCF1E8" w:themeFill="accent3" w:themeFillTint="19"/>
    </w:tcPr>
    <w:tblStylePr w:type="firstRow">
      <w:rPr>
        <w:b/>
        <w:bCs/>
      </w:rPr>
      <w:tblPr/>
      <w:tcPr>
        <w:tcBorders>
          <w:top w:val="nil"/>
          <w:left w:val="nil"/>
          <w:bottom w:val="single" w:sz="24" w:space="0" w:color="FFB4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511" w:themeFill="accent3" w:themeFillShade="99"/>
      </w:tcPr>
    </w:tblStylePr>
    <w:tblStylePr w:type="firstCol">
      <w:rPr>
        <w:color w:val="FFFFFF" w:themeColor="background1"/>
      </w:rPr>
      <w:tblPr/>
      <w:tcPr>
        <w:tcBorders>
          <w:top w:val="nil"/>
          <w:left w:val="nil"/>
          <w:bottom w:val="nil"/>
          <w:right w:val="nil"/>
          <w:insideH w:val="single" w:sz="4" w:space="0" w:color="874511" w:themeColor="accent3" w:themeShade="99"/>
          <w:insideV w:val="nil"/>
        </w:tcBorders>
        <w:shd w:val="clear" w:color="auto" w:fill="87451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4511" w:themeFill="accent3" w:themeFillShade="99"/>
      </w:tcPr>
    </w:tblStylePr>
    <w:tblStylePr w:type="band1Vert">
      <w:tblPr/>
      <w:tcPr>
        <w:shd w:val="clear" w:color="auto" w:fill="F3C7A4" w:themeFill="accent3" w:themeFillTint="66"/>
      </w:tcPr>
    </w:tblStylePr>
    <w:tblStylePr w:type="band1Horz">
      <w:tblPr/>
      <w:tcPr>
        <w:shd w:val="clear" w:color="auto" w:fill="F0B98E"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04058">
      <w:bodyDiv w:val="1"/>
      <w:marLeft w:val="0"/>
      <w:marRight w:val="0"/>
      <w:marTop w:val="0"/>
      <w:marBottom w:val="0"/>
      <w:divBdr>
        <w:top w:val="none" w:sz="0" w:space="0" w:color="auto"/>
        <w:left w:val="none" w:sz="0" w:space="0" w:color="auto"/>
        <w:bottom w:val="none" w:sz="0" w:space="0" w:color="auto"/>
        <w:right w:val="none" w:sz="0" w:space="0" w:color="auto"/>
      </w:divBdr>
    </w:div>
    <w:div w:id="308479481">
      <w:bodyDiv w:val="1"/>
      <w:marLeft w:val="0"/>
      <w:marRight w:val="0"/>
      <w:marTop w:val="0"/>
      <w:marBottom w:val="0"/>
      <w:divBdr>
        <w:top w:val="none" w:sz="0" w:space="0" w:color="auto"/>
        <w:left w:val="none" w:sz="0" w:space="0" w:color="auto"/>
        <w:bottom w:val="none" w:sz="0" w:space="0" w:color="auto"/>
        <w:right w:val="none" w:sz="0" w:space="0" w:color="auto"/>
      </w:divBdr>
    </w:div>
    <w:div w:id="320039707">
      <w:bodyDiv w:val="1"/>
      <w:marLeft w:val="0"/>
      <w:marRight w:val="0"/>
      <w:marTop w:val="0"/>
      <w:marBottom w:val="0"/>
      <w:divBdr>
        <w:top w:val="none" w:sz="0" w:space="0" w:color="auto"/>
        <w:left w:val="none" w:sz="0" w:space="0" w:color="auto"/>
        <w:bottom w:val="none" w:sz="0" w:space="0" w:color="auto"/>
        <w:right w:val="none" w:sz="0" w:space="0" w:color="auto"/>
      </w:divBdr>
    </w:div>
    <w:div w:id="355424615">
      <w:bodyDiv w:val="1"/>
      <w:marLeft w:val="0"/>
      <w:marRight w:val="0"/>
      <w:marTop w:val="0"/>
      <w:marBottom w:val="0"/>
      <w:divBdr>
        <w:top w:val="none" w:sz="0" w:space="0" w:color="auto"/>
        <w:left w:val="none" w:sz="0" w:space="0" w:color="auto"/>
        <w:bottom w:val="none" w:sz="0" w:space="0" w:color="auto"/>
        <w:right w:val="none" w:sz="0" w:space="0" w:color="auto"/>
      </w:divBdr>
    </w:div>
    <w:div w:id="401175387">
      <w:bodyDiv w:val="1"/>
      <w:marLeft w:val="0"/>
      <w:marRight w:val="0"/>
      <w:marTop w:val="0"/>
      <w:marBottom w:val="0"/>
      <w:divBdr>
        <w:top w:val="none" w:sz="0" w:space="0" w:color="auto"/>
        <w:left w:val="none" w:sz="0" w:space="0" w:color="auto"/>
        <w:bottom w:val="none" w:sz="0" w:space="0" w:color="auto"/>
        <w:right w:val="none" w:sz="0" w:space="0" w:color="auto"/>
      </w:divBdr>
    </w:div>
    <w:div w:id="407118960">
      <w:bodyDiv w:val="1"/>
      <w:marLeft w:val="0"/>
      <w:marRight w:val="0"/>
      <w:marTop w:val="0"/>
      <w:marBottom w:val="0"/>
      <w:divBdr>
        <w:top w:val="none" w:sz="0" w:space="0" w:color="auto"/>
        <w:left w:val="none" w:sz="0" w:space="0" w:color="auto"/>
        <w:bottom w:val="none" w:sz="0" w:space="0" w:color="auto"/>
        <w:right w:val="none" w:sz="0" w:space="0" w:color="auto"/>
      </w:divBdr>
    </w:div>
    <w:div w:id="660814797">
      <w:bodyDiv w:val="1"/>
      <w:marLeft w:val="0"/>
      <w:marRight w:val="0"/>
      <w:marTop w:val="0"/>
      <w:marBottom w:val="0"/>
      <w:divBdr>
        <w:top w:val="none" w:sz="0" w:space="0" w:color="auto"/>
        <w:left w:val="none" w:sz="0" w:space="0" w:color="auto"/>
        <w:bottom w:val="none" w:sz="0" w:space="0" w:color="auto"/>
        <w:right w:val="none" w:sz="0" w:space="0" w:color="auto"/>
      </w:divBdr>
    </w:div>
    <w:div w:id="735738721">
      <w:bodyDiv w:val="1"/>
      <w:marLeft w:val="0"/>
      <w:marRight w:val="0"/>
      <w:marTop w:val="0"/>
      <w:marBottom w:val="0"/>
      <w:divBdr>
        <w:top w:val="none" w:sz="0" w:space="0" w:color="auto"/>
        <w:left w:val="none" w:sz="0" w:space="0" w:color="auto"/>
        <w:bottom w:val="none" w:sz="0" w:space="0" w:color="auto"/>
        <w:right w:val="none" w:sz="0" w:space="0" w:color="auto"/>
      </w:divBdr>
    </w:div>
    <w:div w:id="898174621">
      <w:bodyDiv w:val="1"/>
      <w:marLeft w:val="0"/>
      <w:marRight w:val="0"/>
      <w:marTop w:val="0"/>
      <w:marBottom w:val="0"/>
      <w:divBdr>
        <w:top w:val="none" w:sz="0" w:space="0" w:color="auto"/>
        <w:left w:val="none" w:sz="0" w:space="0" w:color="auto"/>
        <w:bottom w:val="none" w:sz="0" w:space="0" w:color="auto"/>
        <w:right w:val="none" w:sz="0" w:space="0" w:color="auto"/>
      </w:divBdr>
    </w:div>
    <w:div w:id="1086732029">
      <w:bodyDiv w:val="1"/>
      <w:marLeft w:val="0"/>
      <w:marRight w:val="0"/>
      <w:marTop w:val="0"/>
      <w:marBottom w:val="0"/>
      <w:divBdr>
        <w:top w:val="none" w:sz="0" w:space="0" w:color="auto"/>
        <w:left w:val="none" w:sz="0" w:space="0" w:color="auto"/>
        <w:bottom w:val="none" w:sz="0" w:space="0" w:color="auto"/>
        <w:right w:val="none" w:sz="0" w:space="0" w:color="auto"/>
      </w:divBdr>
    </w:div>
    <w:div w:id="1097366660">
      <w:bodyDiv w:val="1"/>
      <w:marLeft w:val="0"/>
      <w:marRight w:val="0"/>
      <w:marTop w:val="0"/>
      <w:marBottom w:val="0"/>
      <w:divBdr>
        <w:top w:val="none" w:sz="0" w:space="0" w:color="auto"/>
        <w:left w:val="none" w:sz="0" w:space="0" w:color="auto"/>
        <w:bottom w:val="none" w:sz="0" w:space="0" w:color="auto"/>
        <w:right w:val="none" w:sz="0" w:space="0" w:color="auto"/>
      </w:divBdr>
    </w:div>
    <w:div w:id="1339120752">
      <w:bodyDiv w:val="1"/>
      <w:marLeft w:val="0"/>
      <w:marRight w:val="0"/>
      <w:marTop w:val="0"/>
      <w:marBottom w:val="0"/>
      <w:divBdr>
        <w:top w:val="none" w:sz="0" w:space="0" w:color="auto"/>
        <w:left w:val="none" w:sz="0" w:space="0" w:color="auto"/>
        <w:bottom w:val="none" w:sz="0" w:space="0" w:color="auto"/>
        <w:right w:val="none" w:sz="0" w:space="0" w:color="auto"/>
      </w:divBdr>
    </w:div>
    <w:div w:id="1449012575">
      <w:bodyDiv w:val="1"/>
      <w:marLeft w:val="0"/>
      <w:marRight w:val="0"/>
      <w:marTop w:val="0"/>
      <w:marBottom w:val="0"/>
      <w:divBdr>
        <w:top w:val="none" w:sz="0" w:space="0" w:color="auto"/>
        <w:left w:val="none" w:sz="0" w:space="0" w:color="auto"/>
        <w:bottom w:val="none" w:sz="0" w:space="0" w:color="auto"/>
        <w:right w:val="none" w:sz="0" w:space="0" w:color="auto"/>
      </w:divBdr>
    </w:div>
    <w:div w:id="1495871533">
      <w:bodyDiv w:val="1"/>
      <w:marLeft w:val="0"/>
      <w:marRight w:val="0"/>
      <w:marTop w:val="0"/>
      <w:marBottom w:val="0"/>
      <w:divBdr>
        <w:top w:val="none" w:sz="0" w:space="0" w:color="auto"/>
        <w:left w:val="none" w:sz="0" w:space="0" w:color="auto"/>
        <w:bottom w:val="none" w:sz="0" w:space="0" w:color="auto"/>
        <w:right w:val="none" w:sz="0" w:space="0" w:color="auto"/>
      </w:divBdr>
    </w:div>
    <w:div w:id="1647200781">
      <w:bodyDiv w:val="1"/>
      <w:marLeft w:val="0"/>
      <w:marRight w:val="0"/>
      <w:marTop w:val="0"/>
      <w:marBottom w:val="0"/>
      <w:divBdr>
        <w:top w:val="none" w:sz="0" w:space="0" w:color="auto"/>
        <w:left w:val="none" w:sz="0" w:space="0" w:color="auto"/>
        <w:bottom w:val="none" w:sz="0" w:space="0" w:color="auto"/>
        <w:right w:val="none" w:sz="0" w:space="0" w:color="auto"/>
      </w:divBdr>
    </w:div>
    <w:div w:id="1760059632">
      <w:bodyDiv w:val="1"/>
      <w:marLeft w:val="0"/>
      <w:marRight w:val="0"/>
      <w:marTop w:val="0"/>
      <w:marBottom w:val="0"/>
      <w:divBdr>
        <w:top w:val="none" w:sz="0" w:space="0" w:color="auto"/>
        <w:left w:val="none" w:sz="0" w:space="0" w:color="auto"/>
        <w:bottom w:val="none" w:sz="0" w:space="0" w:color="auto"/>
        <w:right w:val="none" w:sz="0" w:space="0" w:color="auto"/>
      </w:divBdr>
    </w:div>
    <w:div w:id="1801994020">
      <w:bodyDiv w:val="1"/>
      <w:marLeft w:val="0"/>
      <w:marRight w:val="0"/>
      <w:marTop w:val="0"/>
      <w:marBottom w:val="0"/>
      <w:divBdr>
        <w:top w:val="none" w:sz="0" w:space="0" w:color="auto"/>
        <w:left w:val="none" w:sz="0" w:space="0" w:color="auto"/>
        <w:bottom w:val="none" w:sz="0" w:space="0" w:color="auto"/>
        <w:right w:val="none" w:sz="0" w:space="0" w:color="auto"/>
      </w:divBdr>
    </w:div>
    <w:div w:id="1857578360">
      <w:bodyDiv w:val="1"/>
      <w:marLeft w:val="0"/>
      <w:marRight w:val="0"/>
      <w:marTop w:val="0"/>
      <w:marBottom w:val="0"/>
      <w:divBdr>
        <w:top w:val="none" w:sz="0" w:space="0" w:color="auto"/>
        <w:left w:val="none" w:sz="0" w:space="0" w:color="auto"/>
        <w:bottom w:val="none" w:sz="0" w:space="0" w:color="auto"/>
        <w:right w:val="none" w:sz="0" w:space="0" w:color="auto"/>
      </w:divBdr>
    </w:div>
    <w:div w:id="1910723354">
      <w:bodyDiv w:val="1"/>
      <w:marLeft w:val="0"/>
      <w:marRight w:val="0"/>
      <w:marTop w:val="0"/>
      <w:marBottom w:val="0"/>
      <w:divBdr>
        <w:top w:val="none" w:sz="0" w:space="0" w:color="auto"/>
        <w:left w:val="none" w:sz="0" w:space="0" w:color="auto"/>
        <w:bottom w:val="none" w:sz="0" w:space="0" w:color="auto"/>
        <w:right w:val="none" w:sz="0" w:space="0" w:color="auto"/>
      </w:divBdr>
    </w:div>
    <w:div w:id="202474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revistas.udistrital.edu.co/ojs/index.php/azimut/article/view/5741/7212" TargetMode="External"/><Relationship Id="rId63" Type="http://schemas.openxmlformats.org/officeDocument/2006/relationships/image" Target="media/image49.jpeg"/><Relationship Id="rId68"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1.tm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revistas.udistrital.edu.co/ojs/index.php/azimut/article/view/5741/7212" TargetMode="External"/><Relationship Id="rId61" Type="http://schemas.openxmlformats.org/officeDocument/2006/relationships/image" Target="media/image48.jpe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jpeg"/><Relationship Id="rId65"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hyperlink" Target="http://revistas.udistrital.edu.co/ojs/index.php/azimut/article/view/5741/7212"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theme" Target="theme/theme1.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revistas.udistrital.edu.co/ojs/index.php/azimut/article/view/5741/7212" TargetMode="External"/><Relationship Id="rId67" Type="http://schemas.openxmlformats.org/officeDocument/2006/relationships/image" Target="media/image52.tmp"/><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revistas.udistrital.edu.co/ojs/index.php/azimut/article/view/5741/7212"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WIN64X\Desktop\MIS%20DOCUMENTOS\PROTRANSVIAL\EMPRESAS-PESV\COOPTRANSANDINA\nombres%20conductores%20inte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ONIA%20ROJAS\ESCRITORIO\MIS%20DOCUMENTOS\PROTRANSVIAL\EMPRESAS-PESV\MOSARCOOP\calculos%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Hoja1!$N$8:$N$11</c:f>
              <c:strCache>
                <c:ptCount val="4"/>
                <c:pt idx="0">
                  <c:v>Menos de 1</c:v>
                </c:pt>
                <c:pt idx="1">
                  <c:v>de 1 a 5</c:v>
                </c:pt>
                <c:pt idx="2">
                  <c:v>De 6 a 10</c:v>
                </c:pt>
                <c:pt idx="3">
                  <c:v>Más de 10</c:v>
                </c:pt>
              </c:strCache>
            </c:strRef>
          </c:cat>
          <c:val>
            <c:numRef>
              <c:f>Hoja1!$O$8:$O$11</c:f>
              <c:numCache>
                <c:formatCode>General</c:formatCode>
                <c:ptCount val="4"/>
                <c:pt idx="0">
                  <c:v>0</c:v>
                </c:pt>
                <c:pt idx="1">
                  <c:v>5</c:v>
                </c:pt>
                <c:pt idx="2">
                  <c:v>7</c:v>
                </c:pt>
                <c:pt idx="3">
                  <c:v>67</c:v>
                </c:pt>
              </c:numCache>
            </c:numRef>
          </c:val>
        </c:ser>
        <c:dLbls>
          <c:showLegendKey val="0"/>
          <c:showVal val="0"/>
          <c:showCatName val="0"/>
          <c:showSerName val="0"/>
          <c:showPercent val="0"/>
          <c:showBubbleSize val="0"/>
        </c:dLbls>
        <c:gapWidth val="150"/>
        <c:shape val="box"/>
        <c:axId val="213707008"/>
        <c:axId val="217044096"/>
        <c:axId val="0"/>
      </c:bar3DChart>
      <c:catAx>
        <c:axId val="213707008"/>
        <c:scaling>
          <c:orientation val="minMax"/>
        </c:scaling>
        <c:delete val="0"/>
        <c:axPos val="b"/>
        <c:numFmt formatCode="General" sourceLinked="0"/>
        <c:majorTickMark val="out"/>
        <c:minorTickMark val="none"/>
        <c:tickLblPos val="nextTo"/>
        <c:crossAx val="217044096"/>
        <c:crosses val="autoZero"/>
        <c:auto val="1"/>
        <c:lblAlgn val="ctr"/>
        <c:lblOffset val="100"/>
        <c:noMultiLvlLbl val="0"/>
      </c:catAx>
      <c:valAx>
        <c:axId val="217044096"/>
        <c:scaling>
          <c:orientation val="minMax"/>
        </c:scaling>
        <c:delete val="0"/>
        <c:axPos val="l"/>
        <c:majorGridlines/>
        <c:numFmt formatCode="General" sourceLinked="1"/>
        <c:majorTickMark val="out"/>
        <c:minorTickMark val="none"/>
        <c:tickLblPos val="nextTo"/>
        <c:crossAx val="2137070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CO"/>
              <a:t>Medio Utilizado Casa - Trabajo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Hoja1!$A$15:$A$20</c:f>
              <c:strCache>
                <c:ptCount val="6"/>
                <c:pt idx="0">
                  <c:v>a pie</c:v>
                </c:pt>
                <c:pt idx="1">
                  <c:v>Automotor</c:v>
                </c:pt>
                <c:pt idx="2">
                  <c:v>Moto</c:v>
                </c:pt>
                <c:pt idx="3">
                  <c:v>bicicleta</c:v>
                </c:pt>
                <c:pt idx="4">
                  <c:v>Tpte Publico</c:v>
                </c:pt>
                <c:pt idx="5">
                  <c:v>Tpte Colectivo empresa</c:v>
                </c:pt>
              </c:strCache>
            </c:strRef>
          </c:cat>
          <c:val>
            <c:numRef>
              <c:f>Hoja1!$B$15:$B$20</c:f>
              <c:numCache>
                <c:formatCode>General</c:formatCode>
                <c:ptCount val="6"/>
                <c:pt idx="0">
                  <c:v>79</c:v>
                </c:pt>
                <c:pt idx="1">
                  <c:v>36</c:v>
                </c:pt>
                <c:pt idx="2">
                  <c:v>21</c:v>
                </c:pt>
                <c:pt idx="3">
                  <c:v>8</c:v>
                </c:pt>
                <c:pt idx="4">
                  <c:v>6</c:v>
                </c:pt>
                <c:pt idx="5">
                  <c:v>0</c:v>
                </c:pt>
              </c:numCache>
            </c:numRef>
          </c:val>
        </c:ser>
        <c:dLbls>
          <c:showLegendKey val="0"/>
          <c:showVal val="0"/>
          <c:showCatName val="0"/>
          <c:showSerName val="0"/>
          <c:showPercent val="0"/>
          <c:showBubbleSize val="0"/>
        </c:dLbls>
        <c:gapWidth val="150"/>
        <c:shape val="box"/>
        <c:axId val="363311872"/>
        <c:axId val="377745408"/>
        <c:axId val="0"/>
      </c:bar3DChart>
      <c:catAx>
        <c:axId val="363311872"/>
        <c:scaling>
          <c:orientation val="minMax"/>
        </c:scaling>
        <c:delete val="0"/>
        <c:axPos val="b"/>
        <c:numFmt formatCode="General" sourceLinked="0"/>
        <c:majorTickMark val="none"/>
        <c:minorTickMark val="none"/>
        <c:tickLblPos val="nextTo"/>
        <c:crossAx val="377745408"/>
        <c:crosses val="autoZero"/>
        <c:auto val="1"/>
        <c:lblAlgn val="ctr"/>
        <c:lblOffset val="100"/>
        <c:noMultiLvlLbl val="0"/>
      </c:catAx>
      <c:valAx>
        <c:axId val="377745408"/>
        <c:scaling>
          <c:orientation val="minMax"/>
        </c:scaling>
        <c:delete val="0"/>
        <c:axPos val="l"/>
        <c:majorGridlines/>
        <c:numFmt formatCode="General" sourceLinked="1"/>
        <c:majorTickMark val="none"/>
        <c:minorTickMark val="none"/>
        <c:tickLblPos val="nextTo"/>
        <c:crossAx val="363311872"/>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Brisa">
  <a:themeElements>
    <a:clrScheme name="Brisa">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isa">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isa">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47B19-603F-44C6-BEB7-CDEF9EA0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22615</Words>
  <Characters>124385</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Invitado</cp:lastModifiedBy>
  <cp:revision>2</cp:revision>
  <cp:lastPrinted>2016-12-29T00:39:00Z</cp:lastPrinted>
  <dcterms:created xsi:type="dcterms:W3CDTF">2020-03-21T20:12:00Z</dcterms:created>
  <dcterms:modified xsi:type="dcterms:W3CDTF">2020-03-21T20:12:00Z</dcterms:modified>
</cp:coreProperties>
</file>