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BCA54" w14:textId="65B74900" w:rsidR="009D7DC4" w:rsidRDefault="009D7DC4">
      <w:pPr>
        <w:rPr>
          <w:lang w:val="es-ES"/>
        </w:rPr>
      </w:pPr>
      <w:r>
        <w:rPr>
          <w:lang w:val="es-ES"/>
        </w:rPr>
        <w:t xml:space="preserve">Chinchiná </w:t>
      </w:r>
      <w:r w:rsidR="006504A0">
        <w:rPr>
          <w:lang w:val="es-ES"/>
        </w:rPr>
        <w:t>04</w:t>
      </w:r>
      <w:r>
        <w:rPr>
          <w:lang w:val="es-ES"/>
        </w:rPr>
        <w:t xml:space="preserve"> </w:t>
      </w:r>
      <w:r w:rsidR="006504A0">
        <w:rPr>
          <w:lang w:val="es-ES"/>
        </w:rPr>
        <w:t>de noviembre</w:t>
      </w:r>
      <w:r>
        <w:rPr>
          <w:lang w:val="es-ES"/>
        </w:rPr>
        <w:t xml:space="preserve"> de 2022</w:t>
      </w:r>
    </w:p>
    <w:p w14:paraId="0A799B54" w14:textId="764899F6" w:rsidR="009D7DC4" w:rsidRDefault="009D7DC4">
      <w:pPr>
        <w:rPr>
          <w:lang w:val="es-ES"/>
        </w:rPr>
      </w:pPr>
    </w:p>
    <w:p w14:paraId="019E213C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Señores:</w:t>
      </w:r>
    </w:p>
    <w:p w14:paraId="2A6DB924" w14:textId="232EF6A4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EPS SALUD TOTAL MANIZALES, AREA MEDICO JURIDICA</w:t>
      </w:r>
    </w:p>
    <w:p w14:paraId="5BB8BDA1" w14:textId="30C64125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Gerente: Doctor Darío Lara</w:t>
      </w:r>
    </w:p>
    <w:p w14:paraId="40BDF8B1" w14:textId="0BC63331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EPS SALUD TOTAL, AREA DE TRANSPORTE</w:t>
      </w:r>
    </w:p>
    <w:p w14:paraId="4E64525A" w14:textId="25012EBA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Analista: María Fernanda Rodríguez Delgado</w:t>
      </w:r>
    </w:p>
    <w:p w14:paraId="79B8157B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E.S.D</w:t>
      </w:r>
    </w:p>
    <w:p w14:paraId="261CFC7B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10ECAA2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F807B6C" w14:textId="4367E6B0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Ref. </w:t>
      </w:r>
      <w:r>
        <w:rPr>
          <w:rFonts w:ascii="Times New Roman" w:hAnsi="Times New Roman" w:cs="Times New Roman"/>
          <w:sz w:val="24"/>
          <w:szCs w:val="24"/>
          <w:lang w:val="es-ES"/>
        </w:rPr>
        <w:t>Denuncia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F0BBE85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098B786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Cordial saludo,</w:t>
      </w:r>
    </w:p>
    <w:p w14:paraId="2DC58D43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39B0960D" w14:textId="46381FE2" w:rsidR="00882C16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La veeduría </w:t>
      </w:r>
      <w:r w:rsidRPr="00F76CF2">
        <w:rPr>
          <w:rFonts w:ascii="Times New Roman" w:hAnsi="Times New Roman" w:cs="Times New Roman"/>
          <w:b/>
          <w:bCs/>
          <w:sz w:val="24"/>
          <w:szCs w:val="24"/>
          <w:lang w:val="es-ES"/>
        </w:rPr>
        <w:t>SKJALDBORG ESCUDEROS Y PROTECTORES DE LA SALUD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personería jurídica, bajo la Resolución No 284, de Julio 12 de 2022,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recibimos la respectiva denuncia de la señora </w:t>
      </w:r>
      <w:r w:rsidR="00882C16">
        <w:rPr>
          <w:rFonts w:ascii="Times New Roman" w:hAnsi="Times New Roman" w:cs="Times New Roman"/>
          <w:sz w:val="24"/>
          <w:szCs w:val="24"/>
          <w:lang w:val="es-ES"/>
        </w:rPr>
        <w:t>María Roselia González Arias, Identificada con C.C 24.838.915, direccionada en el municipio de Villamaría en la calle 2 #5-35 Barrio la Granjita, con número de contacto 3104049622, la señora de 57 años, paciente de diálisis, con Hipertensión, migraña y fuertes mareos, nos hace la respectiva denuncia grave, que ponemos en conocimiento de ustedes.</w:t>
      </w:r>
    </w:p>
    <w:p w14:paraId="37C9557E" w14:textId="77777777" w:rsidR="00882C16" w:rsidRDefault="00882C16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6B46A866" w14:textId="3B386E35" w:rsidR="003C3801" w:rsidRDefault="00882C16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conductor Víctor Velásquez, con placas blancas STQ704, contratado por la empresa TSE, debía recogerla el día 02 de noviembre del presente año, a las 05:00</w:t>
      </w:r>
      <w:r w:rsidR="007879C4">
        <w:rPr>
          <w:rFonts w:ascii="Times New Roman" w:hAnsi="Times New Roman" w:cs="Times New Roman"/>
          <w:sz w:val="24"/>
          <w:szCs w:val="24"/>
          <w:lang w:val="es-ES"/>
        </w:rPr>
        <w:t xml:space="preserve"> am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su domicilio y ser trasladada a la IPS FRESENIUS MEDICAL CARE para su diálisis habitual</w:t>
      </w:r>
      <w:r w:rsidR="003C380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E9D5F54" w14:textId="77777777" w:rsidR="003C3801" w:rsidRDefault="003C3801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27D8952A" w14:textId="5F82E3CC" w:rsidR="003C3801" w:rsidRDefault="003C3801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882C16">
        <w:rPr>
          <w:rFonts w:ascii="Times New Roman" w:hAnsi="Times New Roman" w:cs="Times New Roman"/>
          <w:sz w:val="24"/>
          <w:szCs w:val="24"/>
          <w:lang w:val="es-ES"/>
        </w:rPr>
        <w:t xml:space="preserve">l conductor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 xml:space="preserve">de quien hemos recibido varias denuncias, incluyendo que no recoge a algunos pacientes y les coloca el dinero, </w:t>
      </w:r>
      <w:r w:rsidR="00882C16">
        <w:rPr>
          <w:rFonts w:ascii="Times New Roman" w:hAnsi="Times New Roman" w:cs="Times New Roman"/>
          <w:sz w:val="24"/>
          <w:szCs w:val="24"/>
          <w:lang w:val="es-ES"/>
        </w:rPr>
        <w:t>le dijo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la señora María Roselia Arias</w:t>
      </w:r>
      <w:r w:rsidR="00882C16">
        <w:rPr>
          <w:rFonts w:ascii="Times New Roman" w:hAnsi="Times New Roman" w:cs="Times New Roman"/>
          <w:sz w:val="24"/>
          <w:szCs w:val="24"/>
          <w:lang w:val="es-ES"/>
        </w:rPr>
        <w:t xml:space="preserve">, que </w:t>
      </w:r>
      <w:r>
        <w:rPr>
          <w:rFonts w:ascii="Times New Roman" w:hAnsi="Times New Roman" w:cs="Times New Roman"/>
          <w:sz w:val="24"/>
          <w:szCs w:val="24"/>
          <w:lang w:val="es-ES"/>
        </w:rPr>
        <w:t>debía</w:t>
      </w:r>
      <w:r w:rsidR="00882C1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estar lista a las 04:20 </w:t>
      </w:r>
      <w:r w:rsidR="007879C4">
        <w:rPr>
          <w:rFonts w:ascii="Times New Roman" w:hAnsi="Times New Roman" w:cs="Times New Roman"/>
          <w:sz w:val="24"/>
          <w:szCs w:val="24"/>
          <w:lang w:val="es-ES"/>
        </w:rPr>
        <w:t>am</w:t>
      </w:r>
      <w:r>
        <w:rPr>
          <w:rFonts w:ascii="Times New Roman" w:hAnsi="Times New Roman" w:cs="Times New Roman"/>
          <w:sz w:val="24"/>
          <w:szCs w:val="24"/>
          <w:lang w:val="es-ES"/>
        </w:rPr>
        <w:t>, la llevo hasta la vereda la Aurora en la ciudad de Manizales y después de varios recorridos la llevo a la diálisis, donde la señora expresa llegar muy descompensada a la diálisis y lo peor, llego tarde a la cita.</w:t>
      </w:r>
      <w:r w:rsidR="009E4B80">
        <w:rPr>
          <w:rFonts w:ascii="Times New Roman" w:hAnsi="Times New Roman" w:cs="Times New Roman"/>
          <w:sz w:val="24"/>
          <w:szCs w:val="24"/>
          <w:lang w:val="es-ES"/>
        </w:rPr>
        <w:t xml:space="preserve"> Afirma </w:t>
      </w:r>
      <w:r w:rsidR="006E039B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9E4B80">
        <w:rPr>
          <w:rFonts w:ascii="Times New Roman" w:hAnsi="Times New Roman" w:cs="Times New Roman"/>
          <w:sz w:val="24"/>
          <w:szCs w:val="24"/>
          <w:lang w:val="es-ES"/>
        </w:rPr>
        <w:t xml:space="preserve"> el carro es muy alto e </w:t>
      </w:r>
      <w:r w:rsidR="006E039B">
        <w:rPr>
          <w:rFonts w:ascii="Times New Roman" w:hAnsi="Times New Roman" w:cs="Times New Roman"/>
          <w:sz w:val="24"/>
          <w:szCs w:val="24"/>
          <w:lang w:val="es-ES"/>
        </w:rPr>
        <w:t>incómodo</w:t>
      </w:r>
      <w:r w:rsidR="009E4B80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0C23394" w14:textId="77777777" w:rsidR="003C3801" w:rsidRDefault="003C3801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A753152" w14:textId="7D02A34E" w:rsidR="003C3801" w:rsidRDefault="003C3801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Lo que más nos preocupa como veeduría es la contestación del conductor, al reclamo de la usuaria, el conductor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Víctor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Velásquez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dice que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7879C4">
        <w:rPr>
          <w:rFonts w:ascii="Times New Roman" w:hAnsi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alud </w:t>
      </w:r>
      <w:r w:rsidR="007879C4">
        <w:rPr>
          <w:rFonts w:ascii="Times New Roman" w:hAnsi="Times New Roman" w:cs="Times New Roman"/>
          <w:sz w:val="24"/>
          <w:szCs w:val="24"/>
          <w:lang w:val="es-ES"/>
        </w:rPr>
        <w:t>T</w:t>
      </w:r>
      <w:r>
        <w:rPr>
          <w:rFonts w:ascii="Times New Roman" w:hAnsi="Times New Roman" w:cs="Times New Roman"/>
          <w:sz w:val="24"/>
          <w:szCs w:val="24"/>
          <w:lang w:val="es-ES"/>
        </w:rPr>
        <w:t>otal, no le paga a la transportadora por usuario, sino que TSE, paga por una ruta completa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”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afirma que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“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TSE lo contrato a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él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todos los servicios, porque carro para una sola persona no mandaba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”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CD0BDB7" w14:textId="49958C71" w:rsidR="003C3801" w:rsidRDefault="003C3801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Como usuarios y como veedores, sabemos que la afirmación del conductor, es carente de verdad, en días anteriores, el jefe de talento humano, el abogado Diego, se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comunicó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Fernando Marulanda y nos dimos cuenta de que la transportadora es excelente y que cumple con las condiciones de la EPS, son malos manejos de algunos operadores y funcionarios, que están desacreditando a la transportadora 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 xml:space="preserve">TSE </w:t>
      </w:r>
      <w:r>
        <w:rPr>
          <w:rFonts w:ascii="Times New Roman" w:hAnsi="Times New Roman" w:cs="Times New Roman"/>
          <w:sz w:val="24"/>
          <w:szCs w:val="24"/>
          <w:lang w:val="es-ES"/>
        </w:rPr>
        <w:t>y obviamente a la EPS SALUD TOTAL.</w:t>
      </w:r>
    </w:p>
    <w:p w14:paraId="30A318F0" w14:textId="693FE24B" w:rsidR="003C3801" w:rsidRDefault="003C3801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52D933EE" w14:textId="30116520" w:rsidR="007879C4" w:rsidRDefault="007879C4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Doña </w:t>
      </w:r>
      <w:r>
        <w:rPr>
          <w:rFonts w:ascii="Times New Roman" w:hAnsi="Times New Roman" w:cs="Times New Roman"/>
          <w:sz w:val="24"/>
          <w:szCs w:val="24"/>
          <w:lang w:val="es-ES"/>
        </w:rPr>
        <w:t>María Roselia González Arias</w:t>
      </w:r>
      <w:r>
        <w:rPr>
          <w:rFonts w:ascii="Times New Roman" w:hAnsi="Times New Roman" w:cs="Times New Roman"/>
          <w:sz w:val="24"/>
          <w:szCs w:val="24"/>
          <w:lang w:val="es-ES"/>
        </w:rPr>
        <w:t>, también expresa que por su condición prefiere movilizarse con el trasportador Andrés que tiene un carro rojo</w:t>
      </w:r>
      <w:r w:rsidR="009E4B80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ya que no es tan alto y es muy formal.</w:t>
      </w:r>
    </w:p>
    <w:p w14:paraId="104CDF29" w14:textId="77777777" w:rsidR="007879C4" w:rsidRDefault="007879C4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4F48A3EB" w14:textId="49EDFFC4" w:rsidR="00FE69C7" w:rsidRDefault="008D13C8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 nuestro deber como veeduría, informar de estas acciones a los entes de control, pero también es derecho el hacer recomendaciones a las EPS e IPS y por tal motivo, les escalamos esta denuncia</w:t>
      </w:r>
      <w:r w:rsidR="00FE69C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0C5424B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A8CFB82" w14:textId="5AC4C608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Les ofrecemos nuestr</w:t>
      </w:r>
      <w:r w:rsidR="008D13C8">
        <w:rPr>
          <w:rFonts w:ascii="Times New Roman" w:hAnsi="Times New Roman" w:cs="Times New Roman"/>
          <w:sz w:val="24"/>
          <w:szCs w:val="24"/>
          <w:lang w:val="es-ES"/>
        </w:rPr>
        <w:t>o compromiso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estamos atentos a una pronta respuesta.</w:t>
      </w:r>
    </w:p>
    <w:p w14:paraId="2D996FE9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726714A2" w14:textId="77777777" w:rsidR="00FE69C7" w:rsidRDefault="00FE69C7" w:rsidP="00FE69C7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Cordialmente,</w:t>
      </w:r>
    </w:p>
    <w:p w14:paraId="147E26C7" w14:textId="14CCD330" w:rsidR="009D7DC4" w:rsidRDefault="009D7DC4">
      <w:pPr>
        <w:rPr>
          <w:lang w:val="es-ES"/>
        </w:rPr>
      </w:pPr>
    </w:p>
    <w:p w14:paraId="10CE89E5" w14:textId="73F36F0F" w:rsidR="009D7DC4" w:rsidRDefault="009D7DC4">
      <w:pPr>
        <w:rPr>
          <w:lang w:val="es-ES"/>
        </w:rPr>
      </w:pPr>
    </w:p>
    <w:p w14:paraId="5CF88157" w14:textId="77777777" w:rsidR="006E039B" w:rsidRDefault="006E039B">
      <w:pPr>
        <w:rPr>
          <w:lang w:val="es-ES"/>
        </w:rPr>
      </w:pPr>
    </w:p>
    <w:p w14:paraId="467334B9" w14:textId="47E84F88" w:rsidR="009D7DC4" w:rsidRDefault="009D7DC4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278E03" wp14:editId="279BAF27">
            <wp:simplePos x="0" y="0"/>
            <wp:positionH relativeFrom="column">
              <wp:posOffset>3438702</wp:posOffset>
            </wp:positionH>
            <wp:positionV relativeFrom="paragraph">
              <wp:posOffset>94925</wp:posOffset>
            </wp:positionV>
            <wp:extent cx="1731663" cy="432494"/>
            <wp:effectExtent l="0" t="0" r="1905" b="5715"/>
            <wp:wrapNone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059"/>
                    <a:stretch/>
                  </pic:blipFill>
                  <pic:spPr bwMode="auto">
                    <a:xfrm>
                      <a:off x="0" y="0"/>
                      <a:ext cx="1743780" cy="43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D61C07" wp14:editId="53AD24EC">
            <wp:simplePos x="0" y="0"/>
            <wp:positionH relativeFrom="column">
              <wp:posOffset>6739</wp:posOffset>
            </wp:positionH>
            <wp:positionV relativeFrom="paragraph">
              <wp:posOffset>95707</wp:posOffset>
            </wp:positionV>
            <wp:extent cx="2158409" cy="432396"/>
            <wp:effectExtent l="0" t="0" r="0" b="63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09" cy="43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280AD" w14:textId="54238C44" w:rsidR="009D7DC4" w:rsidRDefault="009D7DC4">
      <w:pPr>
        <w:rPr>
          <w:lang w:val="es-ES"/>
        </w:rPr>
      </w:pPr>
    </w:p>
    <w:p w14:paraId="134DB049" w14:textId="199F6E8D" w:rsidR="009D7DC4" w:rsidRPr="00E129E9" w:rsidRDefault="009D7DC4" w:rsidP="009D7DC4">
      <w:pPr>
        <w:spacing w:after="0"/>
        <w:rPr>
          <w:rFonts w:ascii="Arial" w:hAnsi="Arial" w:cs="Arial"/>
          <w:sz w:val="24"/>
          <w:szCs w:val="24"/>
        </w:rPr>
      </w:pPr>
      <w:r w:rsidRPr="00E129E9">
        <w:rPr>
          <w:rFonts w:ascii="Arial" w:hAnsi="Arial" w:cs="Arial"/>
          <w:sz w:val="24"/>
          <w:szCs w:val="24"/>
        </w:rPr>
        <w:t>Reinel Fernando Marulanda Gómez</w:t>
      </w:r>
      <w:r>
        <w:rPr>
          <w:rFonts w:ascii="Arial" w:hAnsi="Arial" w:cs="Arial"/>
          <w:sz w:val="24"/>
          <w:szCs w:val="24"/>
        </w:rPr>
        <w:t xml:space="preserve">                     Irina Tatiana Morales Gallego</w:t>
      </w:r>
    </w:p>
    <w:p w14:paraId="26708D07" w14:textId="77777777" w:rsidR="009D7DC4" w:rsidRDefault="009D7DC4" w:rsidP="009D7DC4">
      <w:pPr>
        <w:pStyle w:val="Textoindependiente"/>
        <w:tabs>
          <w:tab w:val="left" w:pos="5834"/>
        </w:tabs>
        <w:spacing w:before="113"/>
      </w:pPr>
      <w:r>
        <w:t>Presidente                                                             secretaria</w:t>
      </w:r>
    </w:p>
    <w:p w14:paraId="5E1CD614" w14:textId="40CEF890" w:rsidR="009D7DC4" w:rsidRDefault="009D7DC4" w:rsidP="009D7DC4">
      <w:pPr>
        <w:rPr>
          <w:lang w:val="es-ES"/>
        </w:rPr>
      </w:pPr>
      <w:r>
        <w:t>C.C. 4.416.416                                                                               C.C. 24.339.324</w:t>
      </w:r>
    </w:p>
    <w:sectPr w:rsidR="009D7DC4" w:rsidSect="009D7DC4">
      <w:headerReference w:type="default" r:id="rId8"/>
      <w:pgSz w:w="12240" w:h="15840"/>
      <w:pgMar w:top="26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0E512" w14:textId="77777777" w:rsidR="00AA74E4" w:rsidRDefault="00AA74E4" w:rsidP="009D7DC4">
      <w:pPr>
        <w:spacing w:after="0" w:line="240" w:lineRule="auto"/>
      </w:pPr>
      <w:r>
        <w:separator/>
      </w:r>
    </w:p>
  </w:endnote>
  <w:endnote w:type="continuationSeparator" w:id="0">
    <w:p w14:paraId="51DC9F54" w14:textId="77777777" w:rsidR="00AA74E4" w:rsidRDefault="00AA74E4" w:rsidP="009D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C2A67" w14:textId="77777777" w:rsidR="00AA74E4" w:rsidRDefault="00AA74E4" w:rsidP="009D7DC4">
      <w:pPr>
        <w:spacing w:after="0" w:line="240" w:lineRule="auto"/>
      </w:pPr>
      <w:r>
        <w:separator/>
      </w:r>
    </w:p>
  </w:footnote>
  <w:footnote w:type="continuationSeparator" w:id="0">
    <w:p w14:paraId="631D484E" w14:textId="77777777" w:rsidR="00AA74E4" w:rsidRDefault="00AA74E4" w:rsidP="009D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3D908" w14:textId="6AD01BF1" w:rsidR="009D7DC4" w:rsidRDefault="009D7DC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CE21D" wp14:editId="293AD0D5">
          <wp:simplePos x="0" y="0"/>
          <wp:positionH relativeFrom="column">
            <wp:posOffset>-1069502</wp:posOffset>
          </wp:positionH>
          <wp:positionV relativeFrom="paragraph">
            <wp:posOffset>-481478</wp:posOffset>
          </wp:positionV>
          <wp:extent cx="7750434" cy="10090298"/>
          <wp:effectExtent l="0" t="0" r="3175" b="635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105" cy="1009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C4"/>
    <w:rsid w:val="001776AD"/>
    <w:rsid w:val="003C3801"/>
    <w:rsid w:val="006504A0"/>
    <w:rsid w:val="006E039B"/>
    <w:rsid w:val="007879C4"/>
    <w:rsid w:val="00882C16"/>
    <w:rsid w:val="008D13C8"/>
    <w:rsid w:val="009D7DC4"/>
    <w:rsid w:val="009E4B80"/>
    <w:rsid w:val="00AA74E4"/>
    <w:rsid w:val="00C21C78"/>
    <w:rsid w:val="00CB63B2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EC20"/>
  <w15:chartTrackingRefBased/>
  <w15:docId w15:val="{EA2CB5BC-3D90-42EB-920F-1AD2972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DC4"/>
  </w:style>
  <w:style w:type="paragraph" w:styleId="Piedepgina">
    <w:name w:val="footer"/>
    <w:basedOn w:val="Normal"/>
    <w:link w:val="PiedepginaCar"/>
    <w:uiPriority w:val="99"/>
    <w:unhideWhenUsed/>
    <w:rsid w:val="009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DC4"/>
  </w:style>
  <w:style w:type="paragraph" w:styleId="Textoindependiente">
    <w:name w:val="Body Text"/>
    <w:basedOn w:val="Normal"/>
    <w:link w:val="TextoindependienteCar"/>
    <w:uiPriority w:val="1"/>
    <w:qFormat/>
    <w:rsid w:val="009D7D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7DC4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Morales</dc:creator>
  <cp:keywords/>
  <dc:description/>
  <cp:lastModifiedBy>Tatiana Morales</cp:lastModifiedBy>
  <cp:revision>3</cp:revision>
  <dcterms:created xsi:type="dcterms:W3CDTF">2022-11-04T19:40:00Z</dcterms:created>
  <dcterms:modified xsi:type="dcterms:W3CDTF">2022-11-04T19:43:00Z</dcterms:modified>
</cp:coreProperties>
</file>