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09F4" w14:textId="77777777" w:rsidR="00E00D98" w:rsidRPr="00D96E3E" w:rsidRDefault="00E00D98" w:rsidP="002F10CE">
      <w:pPr>
        <w:ind w:right="851"/>
        <w:jc w:val="both"/>
        <w:rPr>
          <w:rFonts w:ascii="Arial" w:hAnsi="Arial" w:cs="Arial"/>
          <w:b/>
        </w:rPr>
      </w:pPr>
    </w:p>
    <w:tbl>
      <w:tblPr>
        <w:tblpPr w:leftFromText="141" w:rightFromText="141" w:bottomFromText="200" w:vertAnchor="text" w:horzAnchor="margin" w:tblpX="250" w:tblpY="-84"/>
        <w:tblW w:w="46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4820"/>
      </w:tblGrid>
      <w:tr w:rsidR="00E00D98" w:rsidRPr="00D96E3E" w14:paraId="05FA0F17" w14:textId="77777777" w:rsidTr="00E00D98">
        <w:trPr>
          <w:trHeight w:val="40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BD6C" w14:textId="77777777" w:rsidR="00E00D98" w:rsidRPr="00D96E3E" w:rsidRDefault="00E00D98" w:rsidP="00542043">
            <w:pPr>
              <w:pStyle w:val="Encabezado"/>
              <w:rPr>
                <w:rFonts w:ascii="Arial" w:hAnsi="Arial" w:cs="Arial"/>
                <w:lang w:val="es-CO"/>
              </w:rPr>
            </w:pPr>
            <w:r w:rsidRPr="00D96E3E">
              <w:rPr>
                <w:rFonts w:ascii="Arial" w:hAnsi="Arial" w:cs="Arial"/>
                <w:b/>
                <w:lang w:val="es-CO"/>
              </w:rPr>
              <w:t>ELABORA:</w:t>
            </w:r>
            <w:r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D96E3E">
              <w:rPr>
                <w:rFonts w:ascii="Arial" w:hAnsi="Arial" w:cs="Arial"/>
                <w:lang w:val="es-CO"/>
              </w:rPr>
              <w:t>Mario Andrés López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A2B6" w14:textId="77777777" w:rsidR="00E00D98" w:rsidRPr="00D96E3E" w:rsidRDefault="00E00D98" w:rsidP="00542043">
            <w:pPr>
              <w:pStyle w:val="Encabezado"/>
              <w:rPr>
                <w:rFonts w:ascii="Arial" w:hAnsi="Arial" w:cs="Arial"/>
                <w:lang w:val="es-CO"/>
              </w:rPr>
            </w:pPr>
            <w:r w:rsidRPr="00D96E3E">
              <w:rPr>
                <w:rFonts w:ascii="Arial" w:hAnsi="Arial" w:cs="Arial"/>
                <w:b/>
                <w:lang w:val="es-CO"/>
              </w:rPr>
              <w:t>CARGO:</w:t>
            </w:r>
            <w:r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D96E3E">
              <w:rPr>
                <w:rFonts w:ascii="Arial" w:hAnsi="Arial" w:cs="Arial"/>
                <w:lang w:val="es-CO"/>
              </w:rPr>
              <w:t>Asesor Calidad -SST</w:t>
            </w:r>
          </w:p>
        </w:tc>
      </w:tr>
      <w:tr w:rsidR="00E00D98" w:rsidRPr="00D96E3E" w14:paraId="509C4875" w14:textId="77777777" w:rsidTr="00E00D98">
        <w:trPr>
          <w:trHeight w:val="2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9947" w14:textId="77777777" w:rsidR="00E00D98" w:rsidRPr="00D96E3E" w:rsidRDefault="00E00D98" w:rsidP="00542043">
            <w:pPr>
              <w:pStyle w:val="Encabezado"/>
              <w:rPr>
                <w:rFonts w:ascii="Arial" w:hAnsi="Arial" w:cs="Arial"/>
                <w:lang w:val="pt-BR"/>
              </w:rPr>
            </w:pPr>
            <w:r w:rsidRPr="00D96E3E">
              <w:rPr>
                <w:rFonts w:ascii="Arial" w:hAnsi="Arial" w:cs="Arial"/>
                <w:b/>
                <w:lang w:val="pt-BR"/>
              </w:rPr>
              <w:t xml:space="preserve">REVISA: </w:t>
            </w:r>
            <w:r w:rsidRPr="00D96E3E">
              <w:rPr>
                <w:rFonts w:ascii="Arial" w:hAnsi="Arial" w:cs="Arial"/>
                <w:lang w:val="pt-BR"/>
              </w:rPr>
              <w:t xml:space="preserve">Norman </w:t>
            </w:r>
            <w:proofErr w:type="spellStart"/>
            <w:r w:rsidRPr="00D96E3E">
              <w:rPr>
                <w:rFonts w:ascii="Arial" w:hAnsi="Arial" w:cs="Arial"/>
                <w:lang w:val="pt-BR"/>
              </w:rPr>
              <w:t>Agudelo</w:t>
            </w:r>
            <w:proofErr w:type="spellEnd"/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3446" w14:textId="77777777" w:rsidR="00E00D98" w:rsidRPr="00D96E3E" w:rsidRDefault="00E00D98" w:rsidP="00542043">
            <w:pPr>
              <w:pStyle w:val="Encabezado"/>
              <w:rPr>
                <w:rFonts w:ascii="Arial" w:hAnsi="Arial" w:cs="Arial"/>
                <w:lang w:val="es-CO"/>
              </w:rPr>
            </w:pPr>
            <w:r w:rsidRPr="00D96E3E">
              <w:rPr>
                <w:rFonts w:ascii="Arial" w:hAnsi="Arial" w:cs="Arial"/>
                <w:b/>
                <w:lang w:val="es-CO"/>
              </w:rPr>
              <w:t>CARGO:</w:t>
            </w:r>
            <w:r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D96E3E">
              <w:rPr>
                <w:rFonts w:ascii="Arial" w:hAnsi="Arial" w:cs="Arial"/>
                <w:lang w:val="es-CO"/>
              </w:rPr>
              <w:t>Coordinador calidad y SST</w:t>
            </w:r>
          </w:p>
        </w:tc>
      </w:tr>
      <w:tr w:rsidR="00E00D98" w:rsidRPr="00D96E3E" w14:paraId="51DE6FA2" w14:textId="77777777" w:rsidTr="00E00D98">
        <w:trPr>
          <w:trHeight w:val="2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80FB" w14:textId="77777777" w:rsidR="00E00D98" w:rsidRPr="00D96E3E" w:rsidRDefault="00E00D98" w:rsidP="00542043">
            <w:pPr>
              <w:pStyle w:val="Encabezado"/>
              <w:tabs>
                <w:tab w:val="clear" w:pos="4419"/>
                <w:tab w:val="clear" w:pos="8838"/>
                <w:tab w:val="left" w:pos="3056"/>
              </w:tabs>
              <w:rPr>
                <w:rFonts w:ascii="Arial" w:hAnsi="Arial" w:cs="Arial"/>
                <w:lang w:val="pt-BR"/>
              </w:rPr>
            </w:pPr>
            <w:r w:rsidRPr="00D96E3E">
              <w:rPr>
                <w:rFonts w:ascii="Arial" w:hAnsi="Arial" w:cs="Arial"/>
                <w:b/>
                <w:lang w:val="pt-BR"/>
              </w:rPr>
              <w:t xml:space="preserve">APRUEBA: </w:t>
            </w:r>
            <w:r w:rsidRPr="00D96E3E">
              <w:rPr>
                <w:rFonts w:ascii="Arial" w:hAnsi="Arial" w:cs="Arial"/>
                <w:lang w:val="pt-BR"/>
              </w:rPr>
              <w:t>Juan Carlos Gomez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D3CE" w14:textId="77777777" w:rsidR="00E00D98" w:rsidRPr="00D96E3E" w:rsidRDefault="00E00D98" w:rsidP="00542043">
            <w:pPr>
              <w:pStyle w:val="Encabezado"/>
              <w:rPr>
                <w:rFonts w:ascii="Arial" w:hAnsi="Arial" w:cs="Arial"/>
                <w:lang w:val="es-CO"/>
              </w:rPr>
            </w:pPr>
            <w:r w:rsidRPr="00D96E3E">
              <w:rPr>
                <w:rFonts w:ascii="Arial" w:hAnsi="Arial" w:cs="Arial"/>
                <w:b/>
                <w:lang w:val="es-CO"/>
              </w:rPr>
              <w:t>CARGO:</w:t>
            </w:r>
            <w:r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D96E3E">
              <w:rPr>
                <w:rFonts w:ascii="Arial" w:hAnsi="Arial" w:cs="Arial"/>
                <w:lang w:val="es-CO"/>
              </w:rPr>
              <w:t>Gerente General</w:t>
            </w:r>
          </w:p>
        </w:tc>
      </w:tr>
      <w:tr w:rsidR="00E00D98" w:rsidRPr="00D96E3E" w14:paraId="6059FD2B" w14:textId="77777777" w:rsidTr="00E00D98">
        <w:trPr>
          <w:trHeight w:val="392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85F9" w14:textId="77777777" w:rsidR="00E00D98" w:rsidRPr="00D96E3E" w:rsidRDefault="00E00D98" w:rsidP="00542043">
            <w:pPr>
              <w:pStyle w:val="Encabezado"/>
              <w:rPr>
                <w:rFonts w:ascii="Arial" w:hAnsi="Arial" w:cs="Arial"/>
                <w:lang w:val="pt-BR"/>
              </w:rPr>
            </w:pPr>
            <w:r w:rsidRPr="00D96E3E">
              <w:rPr>
                <w:rFonts w:ascii="Arial" w:hAnsi="Arial" w:cs="Arial"/>
                <w:b/>
                <w:lang w:val="pt-BR"/>
              </w:rPr>
              <w:t>APRUEBA:</w:t>
            </w:r>
            <w:r>
              <w:rPr>
                <w:rFonts w:ascii="Arial" w:hAnsi="Arial" w:cs="Arial"/>
                <w:b/>
                <w:lang w:val="pt-BR"/>
              </w:rPr>
              <w:t xml:space="preserve"> </w:t>
            </w:r>
            <w:r w:rsidRPr="00D96E3E">
              <w:rPr>
                <w:rFonts w:ascii="Arial" w:hAnsi="Arial" w:cs="Arial"/>
                <w:lang w:val="pt-BR"/>
              </w:rPr>
              <w:t>Alexander Calderón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7F6B" w14:textId="77777777" w:rsidR="00E00D98" w:rsidRPr="00D96E3E" w:rsidRDefault="00E00D98" w:rsidP="00542043">
            <w:pPr>
              <w:pStyle w:val="Encabezado"/>
              <w:rPr>
                <w:rFonts w:ascii="Arial" w:hAnsi="Arial" w:cs="Arial"/>
                <w:lang w:val="es-CO"/>
              </w:rPr>
            </w:pPr>
            <w:r w:rsidRPr="00D96E3E">
              <w:rPr>
                <w:rFonts w:ascii="Arial" w:hAnsi="Arial" w:cs="Arial"/>
                <w:b/>
                <w:lang w:val="es-CO"/>
              </w:rPr>
              <w:t>CARGO:</w:t>
            </w:r>
            <w:r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D96E3E">
              <w:rPr>
                <w:rFonts w:ascii="Arial" w:hAnsi="Arial" w:cs="Arial"/>
                <w:lang w:val="es-CO"/>
              </w:rPr>
              <w:t>Gerente Comercial</w:t>
            </w:r>
          </w:p>
        </w:tc>
      </w:tr>
    </w:tbl>
    <w:p w14:paraId="2BF1A4D9" w14:textId="4C7389FD" w:rsidR="002F10CE" w:rsidRPr="00D96E3E" w:rsidRDefault="00E00D98" w:rsidP="002342EF">
      <w:pPr>
        <w:numPr>
          <w:ilvl w:val="0"/>
          <w:numId w:val="2"/>
        </w:numPr>
        <w:ind w:left="-142" w:right="-518" w:hanging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OBJETIVO</w:t>
      </w:r>
    </w:p>
    <w:p w14:paraId="704DE58E" w14:textId="77777777" w:rsidR="002342EF" w:rsidRPr="00D96E3E" w:rsidRDefault="002342EF" w:rsidP="002342EF">
      <w:pPr>
        <w:ind w:right="-518"/>
        <w:jc w:val="both"/>
        <w:rPr>
          <w:rFonts w:ascii="Arial" w:hAnsi="Arial" w:cs="Arial"/>
        </w:rPr>
      </w:pPr>
    </w:p>
    <w:p w14:paraId="776C78C9" w14:textId="7224CF92" w:rsidR="002F10CE" w:rsidRDefault="002F10CE" w:rsidP="002342EF">
      <w:pPr>
        <w:ind w:right="142"/>
        <w:jc w:val="both"/>
        <w:rPr>
          <w:rFonts w:ascii="Arial" w:hAnsi="Arial" w:cs="Arial"/>
        </w:rPr>
      </w:pPr>
      <w:proofErr w:type="gramStart"/>
      <w:r w:rsidRPr="00D96E3E">
        <w:rPr>
          <w:rFonts w:ascii="Arial" w:hAnsi="Arial" w:cs="Arial"/>
        </w:rPr>
        <w:t>Asegurar</w:t>
      </w:r>
      <w:proofErr w:type="gramEnd"/>
      <w:r w:rsidRPr="00D96E3E">
        <w:rPr>
          <w:rFonts w:ascii="Arial" w:hAnsi="Arial" w:cs="Arial"/>
        </w:rPr>
        <w:t xml:space="preserve"> que la información pertinente del SGI se comunica a los empleados y a todas las partes interesadas.</w:t>
      </w:r>
    </w:p>
    <w:p w14:paraId="093C0D94" w14:textId="77777777" w:rsidR="00696147" w:rsidRPr="00D96E3E" w:rsidRDefault="00696147" w:rsidP="002342EF">
      <w:pPr>
        <w:ind w:right="142"/>
        <w:jc w:val="both"/>
        <w:rPr>
          <w:rFonts w:ascii="Arial" w:hAnsi="Arial" w:cs="Arial"/>
        </w:rPr>
      </w:pPr>
    </w:p>
    <w:p w14:paraId="1762AF22" w14:textId="77777777" w:rsidR="002F10CE" w:rsidRPr="00D96E3E" w:rsidRDefault="002F10CE" w:rsidP="002342EF">
      <w:pPr>
        <w:ind w:right="142"/>
        <w:jc w:val="both"/>
        <w:rPr>
          <w:rFonts w:ascii="Arial" w:hAnsi="Arial" w:cs="Arial"/>
          <w:b/>
          <w:bCs/>
        </w:rPr>
      </w:pPr>
      <w:r w:rsidRPr="00D96E3E">
        <w:rPr>
          <w:rFonts w:ascii="Arial" w:hAnsi="Arial" w:cs="Arial"/>
        </w:rPr>
        <w:t>Dar a conocer a todo el personal de la empresa lo relacionado con la implementación, avance y logros del SG</w:t>
      </w:r>
      <w:r w:rsidR="00DC6693" w:rsidRPr="00D96E3E">
        <w:rPr>
          <w:rFonts w:ascii="Arial" w:hAnsi="Arial" w:cs="Arial"/>
        </w:rPr>
        <w:t>I</w:t>
      </w:r>
      <w:r w:rsidRPr="00D96E3E">
        <w:rPr>
          <w:rFonts w:ascii="Arial" w:hAnsi="Arial" w:cs="Arial"/>
        </w:rPr>
        <w:t>. Así, motivarlos a participar y crear en ellos una conciencia de trabajo seguro, que se refleje en comportamientos para mantener y/o mejorar la salud y el bienestar físico y mental de los trabajadores.</w:t>
      </w:r>
    </w:p>
    <w:p w14:paraId="3FE5656C" w14:textId="77777777" w:rsidR="002F10CE" w:rsidRPr="00D96E3E" w:rsidRDefault="002F10CE" w:rsidP="002342EF">
      <w:pPr>
        <w:ind w:right="142"/>
        <w:jc w:val="both"/>
        <w:rPr>
          <w:rFonts w:ascii="Arial" w:hAnsi="Arial" w:cs="Arial"/>
        </w:rPr>
      </w:pPr>
      <w:r w:rsidRPr="00D96E3E">
        <w:rPr>
          <w:rFonts w:ascii="Arial" w:hAnsi="Arial" w:cs="Arial"/>
        </w:rPr>
        <w:t>Apoyar la cultura de prevención y reporte de condiciones inseguras que la empresa quiere implementar.</w:t>
      </w:r>
    </w:p>
    <w:p w14:paraId="5E70B14E" w14:textId="77777777" w:rsidR="002F10CE" w:rsidRPr="00D96E3E" w:rsidRDefault="002F10CE" w:rsidP="002F10CE">
      <w:pPr>
        <w:tabs>
          <w:tab w:val="left" w:pos="9072"/>
        </w:tabs>
        <w:ind w:right="851"/>
        <w:jc w:val="both"/>
        <w:rPr>
          <w:rFonts w:ascii="Arial" w:hAnsi="Arial" w:cs="Arial"/>
        </w:rPr>
      </w:pPr>
    </w:p>
    <w:p w14:paraId="244EEBB5" w14:textId="77777777" w:rsidR="002F10CE" w:rsidRPr="00D96E3E" w:rsidRDefault="002F10CE" w:rsidP="002F10CE">
      <w:pPr>
        <w:numPr>
          <w:ilvl w:val="0"/>
          <w:numId w:val="2"/>
        </w:numPr>
        <w:ind w:left="-142" w:right="851" w:hanging="142"/>
        <w:jc w:val="both"/>
        <w:rPr>
          <w:rFonts w:ascii="Arial" w:hAnsi="Arial" w:cs="Arial"/>
          <w:b/>
          <w:bCs/>
        </w:rPr>
      </w:pPr>
      <w:r w:rsidRPr="00D96E3E">
        <w:rPr>
          <w:rFonts w:ascii="Arial" w:hAnsi="Arial" w:cs="Arial"/>
          <w:b/>
          <w:bCs/>
        </w:rPr>
        <w:t>ALCANCE</w:t>
      </w:r>
    </w:p>
    <w:p w14:paraId="02B54797" w14:textId="77777777" w:rsidR="002F10CE" w:rsidRPr="00D96E3E" w:rsidRDefault="002F10CE" w:rsidP="002F10CE">
      <w:pPr>
        <w:ind w:left="-142" w:right="851"/>
        <w:jc w:val="both"/>
        <w:rPr>
          <w:rFonts w:ascii="Arial" w:hAnsi="Arial" w:cs="Arial"/>
          <w:b/>
          <w:bCs/>
        </w:rPr>
      </w:pPr>
    </w:p>
    <w:p w14:paraId="7F880E3E" w14:textId="77777777" w:rsidR="002F10CE" w:rsidRPr="00D96E3E" w:rsidRDefault="002F10CE" w:rsidP="002342EF">
      <w:pPr>
        <w:ind w:right="142"/>
        <w:jc w:val="both"/>
        <w:rPr>
          <w:rFonts w:ascii="Arial" w:hAnsi="Arial" w:cs="Arial"/>
        </w:rPr>
      </w:pPr>
      <w:r w:rsidRPr="00D96E3E">
        <w:rPr>
          <w:rFonts w:ascii="Arial" w:hAnsi="Arial" w:cs="Arial"/>
        </w:rPr>
        <w:t>Este procedimiento aplica a todo el personal administrativo, operativo y diferentes grupos de interés desde que se identifican las diferentes necesidades comunicacionales hasta que se comunican mediante actividades que conlleven a transmitir la información del SGI.</w:t>
      </w:r>
    </w:p>
    <w:p w14:paraId="21976F0B" w14:textId="77777777" w:rsidR="002F10CE" w:rsidRPr="00D96E3E" w:rsidRDefault="002F10CE" w:rsidP="002F10CE">
      <w:pPr>
        <w:tabs>
          <w:tab w:val="left" w:pos="9072"/>
        </w:tabs>
        <w:jc w:val="both"/>
        <w:rPr>
          <w:rFonts w:ascii="Arial" w:hAnsi="Arial" w:cs="Arial"/>
        </w:rPr>
      </w:pPr>
    </w:p>
    <w:p w14:paraId="498BAF9E" w14:textId="77777777" w:rsidR="002F10CE" w:rsidRPr="00D96E3E" w:rsidRDefault="002F10CE" w:rsidP="002F10CE">
      <w:pPr>
        <w:numPr>
          <w:ilvl w:val="0"/>
          <w:numId w:val="2"/>
        </w:numPr>
        <w:ind w:left="-142" w:right="851" w:hanging="142"/>
        <w:jc w:val="both"/>
        <w:rPr>
          <w:rFonts w:ascii="Arial" w:hAnsi="Arial" w:cs="Arial"/>
          <w:b/>
          <w:bCs/>
        </w:rPr>
      </w:pPr>
      <w:r w:rsidRPr="00D96E3E">
        <w:rPr>
          <w:rFonts w:ascii="Arial" w:hAnsi="Arial" w:cs="Arial"/>
          <w:b/>
          <w:bCs/>
        </w:rPr>
        <w:t>DEFINICIONES</w:t>
      </w:r>
    </w:p>
    <w:p w14:paraId="0EDD2A33" w14:textId="77777777" w:rsidR="002F10CE" w:rsidRPr="00D96E3E" w:rsidRDefault="002F10CE" w:rsidP="002F10CE">
      <w:pPr>
        <w:ind w:left="-142" w:right="851"/>
        <w:jc w:val="both"/>
        <w:rPr>
          <w:rFonts w:ascii="Arial" w:hAnsi="Arial" w:cs="Arial"/>
          <w:b/>
          <w:bCs/>
        </w:rPr>
      </w:pPr>
    </w:p>
    <w:p w14:paraId="55A8AC49" w14:textId="77777777" w:rsidR="002F10CE" w:rsidRPr="00D96E3E" w:rsidRDefault="002F10CE" w:rsidP="002342EF">
      <w:pPr>
        <w:pStyle w:val="Prrafodelista"/>
        <w:numPr>
          <w:ilvl w:val="0"/>
          <w:numId w:val="3"/>
        </w:numPr>
        <w:tabs>
          <w:tab w:val="left" w:pos="8789"/>
          <w:tab w:val="left" w:pos="9072"/>
        </w:tabs>
        <w:spacing w:after="0" w:line="240" w:lineRule="auto"/>
        <w:ind w:left="0" w:right="142"/>
        <w:jc w:val="both"/>
        <w:rPr>
          <w:rFonts w:ascii="Arial" w:hAnsi="Arial" w:cs="Arial"/>
          <w:sz w:val="24"/>
          <w:szCs w:val="24"/>
        </w:rPr>
      </w:pPr>
      <w:r w:rsidRPr="00D96E3E">
        <w:rPr>
          <w:rFonts w:ascii="Arial" w:hAnsi="Arial" w:cs="Arial"/>
          <w:b/>
          <w:sz w:val="24"/>
          <w:szCs w:val="24"/>
        </w:rPr>
        <w:t>Elemento del plan:</w:t>
      </w:r>
      <w:r w:rsidRPr="00D96E3E">
        <w:rPr>
          <w:rFonts w:ascii="Arial" w:hAnsi="Arial" w:cs="Arial"/>
          <w:sz w:val="24"/>
          <w:szCs w:val="24"/>
        </w:rPr>
        <w:t xml:space="preserve"> Tipo de documento o medio por utilizar para el proceso de comunicación. </w:t>
      </w:r>
    </w:p>
    <w:p w14:paraId="42E64A7B" w14:textId="77777777" w:rsidR="002F10CE" w:rsidRPr="00D96E3E" w:rsidRDefault="002F10CE" w:rsidP="002342EF">
      <w:pPr>
        <w:pStyle w:val="Prrafodelista"/>
        <w:numPr>
          <w:ilvl w:val="0"/>
          <w:numId w:val="3"/>
        </w:numPr>
        <w:tabs>
          <w:tab w:val="left" w:pos="8789"/>
          <w:tab w:val="left" w:pos="9072"/>
        </w:tabs>
        <w:spacing w:after="0" w:line="240" w:lineRule="auto"/>
        <w:ind w:left="0" w:right="142"/>
        <w:jc w:val="both"/>
        <w:rPr>
          <w:rFonts w:ascii="Arial" w:hAnsi="Arial" w:cs="Arial"/>
          <w:sz w:val="24"/>
          <w:szCs w:val="24"/>
        </w:rPr>
      </w:pPr>
      <w:r w:rsidRPr="00D96E3E">
        <w:rPr>
          <w:rFonts w:ascii="Arial" w:hAnsi="Arial" w:cs="Arial"/>
          <w:b/>
          <w:sz w:val="24"/>
          <w:szCs w:val="24"/>
        </w:rPr>
        <w:t>Emisor:</w:t>
      </w:r>
      <w:r w:rsidRPr="00D96E3E">
        <w:rPr>
          <w:rFonts w:ascii="Arial" w:hAnsi="Arial" w:cs="Arial"/>
          <w:sz w:val="24"/>
          <w:szCs w:val="24"/>
        </w:rPr>
        <w:t xml:space="preserve"> Persona o proceso que informa o comunica.</w:t>
      </w:r>
    </w:p>
    <w:p w14:paraId="17C421FC" w14:textId="77777777" w:rsidR="002F10CE" w:rsidRPr="00D96E3E" w:rsidRDefault="002F10CE" w:rsidP="002342EF">
      <w:pPr>
        <w:pStyle w:val="Prrafodelista"/>
        <w:numPr>
          <w:ilvl w:val="0"/>
          <w:numId w:val="3"/>
        </w:numPr>
        <w:tabs>
          <w:tab w:val="left" w:pos="8789"/>
          <w:tab w:val="left" w:pos="9072"/>
        </w:tabs>
        <w:spacing w:after="0" w:line="240" w:lineRule="auto"/>
        <w:ind w:left="0" w:right="142"/>
        <w:jc w:val="both"/>
        <w:rPr>
          <w:rFonts w:ascii="Arial" w:hAnsi="Arial" w:cs="Arial"/>
          <w:sz w:val="24"/>
          <w:szCs w:val="24"/>
        </w:rPr>
      </w:pPr>
      <w:r w:rsidRPr="00D96E3E">
        <w:rPr>
          <w:rFonts w:ascii="Arial" w:hAnsi="Arial" w:cs="Arial"/>
          <w:b/>
          <w:sz w:val="24"/>
          <w:szCs w:val="24"/>
        </w:rPr>
        <w:t>Receptor:</w:t>
      </w:r>
      <w:r w:rsidRPr="00D96E3E">
        <w:rPr>
          <w:rFonts w:ascii="Arial" w:hAnsi="Arial" w:cs="Arial"/>
          <w:sz w:val="24"/>
          <w:szCs w:val="24"/>
        </w:rPr>
        <w:t xml:space="preserve"> Persona o proceso a quien va dirigida y recibe la comunicación.</w:t>
      </w:r>
    </w:p>
    <w:p w14:paraId="5A587718" w14:textId="77777777" w:rsidR="002F10CE" w:rsidRPr="00D96E3E" w:rsidRDefault="002F10CE" w:rsidP="002342EF">
      <w:pPr>
        <w:pStyle w:val="Prrafodelista"/>
        <w:numPr>
          <w:ilvl w:val="0"/>
          <w:numId w:val="3"/>
        </w:numPr>
        <w:tabs>
          <w:tab w:val="left" w:pos="8789"/>
          <w:tab w:val="left" w:pos="9072"/>
        </w:tabs>
        <w:spacing w:after="0" w:line="240" w:lineRule="auto"/>
        <w:ind w:left="0" w:right="142"/>
        <w:jc w:val="both"/>
        <w:rPr>
          <w:rFonts w:ascii="Arial" w:hAnsi="Arial" w:cs="Arial"/>
          <w:sz w:val="24"/>
          <w:szCs w:val="24"/>
        </w:rPr>
      </w:pPr>
      <w:r w:rsidRPr="00D96E3E">
        <w:rPr>
          <w:rFonts w:ascii="Arial" w:hAnsi="Arial" w:cs="Arial"/>
          <w:b/>
          <w:sz w:val="24"/>
          <w:szCs w:val="24"/>
        </w:rPr>
        <w:t>Responsable:</w:t>
      </w:r>
      <w:r w:rsidRPr="00D96E3E">
        <w:rPr>
          <w:rFonts w:ascii="Arial" w:hAnsi="Arial" w:cs="Arial"/>
          <w:sz w:val="24"/>
          <w:szCs w:val="24"/>
        </w:rPr>
        <w:t xml:space="preserve"> Persona encargada de vigilar y coordinar las actividades de comunicaciones. </w:t>
      </w:r>
    </w:p>
    <w:p w14:paraId="0EDDB68D" w14:textId="77777777" w:rsidR="002F10CE" w:rsidRPr="00D96E3E" w:rsidRDefault="002F10CE" w:rsidP="002342EF">
      <w:pPr>
        <w:pStyle w:val="Prrafodelista"/>
        <w:numPr>
          <w:ilvl w:val="0"/>
          <w:numId w:val="3"/>
        </w:numPr>
        <w:tabs>
          <w:tab w:val="left" w:pos="8789"/>
          <w:tab w:val="left" w:pos="9072"/>
        </w:tabs>
        <w:spacing w:after="0" w:line="240" w:lineRule="auto"/>
        <w:ind w:left="0" w:right="142"/>
        <w:jc w:val="both"/>
        <w:rPr>
          <w:rFonts w:ascii="Arial" w:hAnsi="Arial" w:cs="Arial"/>
          <w:sz w:val="24"/>
          <w:szCs w:val="24"/>
        </w:rPr>
      </w:pPr>
      <w:r w:rsidRPr="00D96E3E">
        <w:rPr>
          <w:rFonts w:ascii="Arial" w:hAnsi="Arial" w:cs="Arial"/>
          <w:b/>
          <w:sz w:val="24"/>
          <w:szCs w:val="24"/>
        </w:rPr>
        <w:t>Periodicidad:</w:t>
      </w:r>
      <w:r w:rsidRPr="00D96E3E">
        <w:rPr>
          <w:rFonts w:ascii="Arial" w:hAnsi="Arial" w:cs="Arial"/>
          <w:sz w:val="24"/>
          <w:szCs w:val="24"/>
        </w:rPr>
        <w:t xml:space="preserve"> Frecuencia de emisión de la comunicación.</w:t>
      </w:r>
    </w:p>
    <w:p w14:paraId="6AB1091A" w14:textId="77777777" w:rsidR="002F10CE" w:rsidRPr="00D96E3E" w:rsidRDefault="002F10CE" w:rsidP="002342EF">
      <w:pPr>
        <w:pStyle w:val="Prrafodelista"/>
        <w:numPr>
          <w:ilvl w:val="0"/>
          <w:numId w:val="3"/>
        </w:numPr>
        <w:tabs>
          <w:tab w:val="left" w:pos="8789"/>
          <w:tab w:val="left" w:pos="9072"/>
        </w:tabs>
        <w:spacing w:after="0" w:line="240" w:lineRule="auto"/>
        <w:ind w:left="0" w:right="142"/>
        <w:jc w:val="both"/>
        <w:rPr>
          <w:rFonts w:ascii="Arial" w:hAnsi="Arial" w:cs="Arial"/>
          <w:sz w:val="24"/>
          <w:szCs w:val="24"/>
        </w:rPr>
      </w:pPr>
      <w:r w:rsidRPr="00D96E3E">
        <w:rPr>
          <w:rFonts w:ascii="Arial" w:hAnsi="Arial" w:cs="Arial"/>
          <w:b/>
          <w:sz w:val="24"/>
          <w:szCs w:val="24"/>
        </w:rPr>
        <w:t>Actividad:</w:t>
      </w:r>
      <w:r w:rsidRPr="00D96E3E">
        <w:rPr>
          <w:rFonts w:ascii="Arial" w:hAnsi="Arial" w:cs="Arial"/>
          <w:sz w:val="24"/>
          <w:szCs w:val="24"/>
        </w:rPr>
        <w:t xml:space="preserve"> Tipo de información por comunicar por parte del emisor.</w:t>
      </w:r>
    </w:p>
    <w:p w14:paraId="24B70808" w14:textId="77777777" w:rsidR="002F10CE" w:rsidRPr="00D96E3E" w:rsidRDefault="002F10CE" w:rsidP="002342EF">
      <w:pPr>
        <w:tabs>
          <w:tab w:val="left" w:pos="8789"/>
          <w:tab w:val="left" w:pos="9072"/>
        </w:tabs>
        <w:ind w:right="-518"/>
        <w:jc w:val="both"/>
        <w:rPr>
          <w:rFonts w:ascii="Arial" w:hAnsi="Arial" w:cs="Arial"/>
        </w:rPr>
      </w:pPr>
    </w:p>
    <w:p w14:paraId="1CBBEFBA" w14:textId="77777777" w:rsidR="002F10CE" w:rsidRPr="00D96E3E" w:rsidRDefault="002F10CE" w:rsidP="002F10CE">
      <w:pPr>
        <w:numPr>
          <w:ilvl w:val="0"/>
          <w:numId w:val="2"/>
        </w:numPr>
        <w:ind w:left="-142" w:right="851" w:hanging="142"/>
        <w:jc w:val="both"/>
        <w:rPr>
          <w:rFonts w:ascii="Arial" w:hAnsi="Arial" w:cs="Arial"/>
          <w:b/>
          <w:bCs/>
        </w:rPr>
      </w:pPr>
      <w:r w:rsidRPr="00D96E3E">
        <w:rPr>
          <w:rFonts w:ascii="Arial" w:hAnsi="Arial" w:cs="Arial"/>
          <w:b/>
          <w:bCs/>
        </w:rPr>
        <w:t>DESCRIPCIÓN</w:t>
      </w:r>
    </w:p>
    <w:p w14:paraId="70E87DB9" w14:textId="77777777" w:rsidR="002F10CE" w:rsidRPr="00D96E3E" w:rsidRDefault="002F10CE" w:rsidP="002F10CE">
      <w:pPr>
        <w:ind w:left="-142" w:right="851"/>
        <w:jc w:val="both"/>
        <w:rPr>
          <w:rFonts w:ascii="Arial" w:hAnsi="Arial" w:cs="Arial"/>
          <w:b/>
          <w:bCs/>
        </w:rPr>
      </w:pPr>
    </w:p>
    <w:p w14:paraId="222C032B" w14:textId="2BA50195" w:rsidR="002F10CE" w:rsidRDefault="002F10CE" w:rsidP="002342EF">
      <w:pPr>
        <w:jc w:val="both"/>
        <w:rPr>
          <w:rFonts w:ascii="Arial" w:hAnsi="Arial" w:cs="Arial"/>
        </w:rPr>
      </w:pPr>
      <w:r w:rsidRPr="00D96E3E">
        <w:rPr>
          <w:rFonts w:ascii="Arial" w:hAnsi="Arial" w:cs="Arial"/>
        </w:rPr>
        <w:t>Se debe reconocer que la comunicación entre los diferentes niveles de la empresa y con sus partes interesas es un elemento clave para el desarrollo, mantenimiento y mejora del SGI, para garantizar su adecuada gestión, se deben establecer lineamientos para el manejo de las comunicaciones que parten del análisis de las partes interesadas externas e internas.</w:t>
      </w:r>
    </w:p>
    <w:p w14:paraId="743A7FF3" w14:textId="77777777" w:rsidR="009C0BB1" w:rsidRPr="00D96E3E" w:rsidRDefault="009C0BB1" w:rsidP="002342EF">
      <w:pPr>
        <w:jc w:val="both"/>
        <w:rPr>
          <w:rFonts w:ascii="Arial" w:hAnsi="Arial" w:cs="Arial"/>
        </w:rPr>
      </w:pPr>
    </w:p>
    <w:p w14:paraId="0D823DE6" w14:textId="77777777" w:rsidR="002F10CE" w:rsidRPr="00D96E3E" w:rsidRDefault="002F10CE" w:rsidP="002F10CE">
      <w:pPr>
        <w:rPr>
          <w:rFonts w:ascii="Arial" w:hAnsi="Arial" w:cs="Arial"/>
          <w:b/>
        </w:rPr>
      </w:pPr>
      <w:r w:rsidRPr="00D96E3E">
        <w:rPr>
          <w:rFonts w:ascii="Arial" w:hAnsi="Arial" w:cs="Arial"/>
          <w:b/>
        </w:rPr>
        <w:lastRenderedPageBreak/>
        <w:t>Lineamientos Generales:</w:t>
      </w:r>
    </w:p>
    <w:p w14:paraId="588D59A6" w14:textId="77777777" w:rsidR="002F10CE" w:rsidRPr="00D96E3E" w:rsidRDefault="002F10CE" w:rsidP="002F10CE">
      <w:pPr>
        <w:rPr>
          <w:rFonts w:ascii="Arial" w:hAnsi="Arial" w:cs="Arial"/>
          <w:b/>
        </w:rPr>
      </w:pPr>
    </w:p>
    <w:p w14:paraId="41B51EE1" w14:textId="77777777" w:rsidR="002F10CE" w:rsidRPr="00D96E3E" w:rsidRDefault="002F10CE" w:rsidP="002F10CE">
      <w:pPr>
        <w:jc w:val="both"/>
        <w:rPr>
          <w:rFonts w:ascii="Arial" w:hAnsi="Arial" w:cs="Arial"/>
          <w:b/>
          <w:bCs/>
          <w:lang w:eastAsia="es-CO"/>
        </w:rPr>
      </w:pPr>
      <w:r w:rsidRPr="00D96E3E">
        <w:rPr>
          <w:rFonts w:ascii="Arial" w:hAnsi="Arial" w:cs="Arial"/>
          <w:b/>
          <w:bCs/>
          <w:lang w:eastAsia="es-CO"/>
        </w:rPr>
        <w:t>1. La recepción, el direccionamiento a quien debe responder y la documentación de la respuesta a las comunicaciones de las partes externas e internas interesadas.</w:t>
      </w:r>
    </w:p>
    <w:p w14:paraId="5C6E74F4" w14:textId="77777777" w:rsidR="002F10CE" w:rsidRPr="00D96E3E" w:rsidRDefault="002F10CE" w:rsidP="002F10CE">
      <w:pPr>
        <w:jc w:val="both"/>
        <w:rPr>
          <w:rFonts w:ascii="Arial" w:hAnsi="Arial" w:cs="Arial"/>
          <w:b/>
          <w:bCs/>
          <w:lang w:eastAsia="es-CO"/>
        </w:rPr>
      </w:pPr>
    </w:p>
    <w:p w14:paraId="14899EF8" w14:textId="77777777" w:rsidR="002F10CE" w:rsidRPr="00D96E3E" w:rsidRDefault="002F10CE" w:rsidP="002F10CE">
      <w:pPr>
        <w:jc w:val="both"/>
        <w:rPr>
          <w:rFonts w:ascii="Arial" w:hAnsi="Arial" w:cs="Arial"/>
          <w:b/>
          <w:bCs/>
          <w:lang w:eastAsia="es-CO"/>
        </w:rPr>
      </w:pPr>
      <w:r w:rsidRPr="00D96E3E">
        <w:rPr>
          <w:rFonts w:ascii="Arial" w:hAnsi="Arial" w:cs="Arial"/>
          <w:b/>
          <w:bCs/>
          <w:lang w:eastAsia="es-CO"/>
        </w:rPr>
        <w:t>2. La definición de los medios y mecanismo para dar a conocer el SGI (SG-SST Y SGC) a los trabajadores y contratistas:</w:t>
      </w:r>
    </w:p>
    <w:p w14:paraId="7EA439E6" w14:textId="77777777" w:rsidR="002F10CE" w:rsidRPr="00D96E3E" w:rsidRDefault="002F10CE" w:rsidP="002F10CE">
      <w:pPr>
        <w:jc w:val="both"/>
        <w:rPr>
          <w:rFonts w:ascii="Arial" w:hAnsi="Arial" w:cs="Arial"/>
          <w:b/>
          <w:bCs/>
          <w:lang w:eastAsia="es-CO"/>
        </w:rPr>
      </w:pPr>
    </w:p>
    <w:p w14:paraId="7D4E3A64" w14:textId="77777777" w:rsidR="002F10CE" w:rsidRPr="00D96E3E" w:rsidRDefault="002F10CE" w:rsidP="002F10CE">
      <w:pPr>
        <w:numPr>
          <w:ilvl w:val="0"/>
          <w:numId w:val="4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La inducción y reinducción, además de formaciones específicas en el SGI.</w:t>
      </w:r>
    </w:p>
    <w:p w14:paraId="3D2308B0" w14:textId="77777777" w:rsidR="002F10CE" w:rsidRPr="00D96E3E" w:rsidRDefault="002F10CE" w:rsidP="002342EF">
      <w:pPr>
        <w:numPr>
          <w:ilvl w:val="0"/>
          <w:numId w:val="4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Carteleras.</w:t>
      </w:r>
    </w:p>
    <w:p w14:paraId="0411133F" w14:textId="77777777" w:rsidR="002F10CE" w:rsidRPr="00D96E3E" w:rsidRDefault="002F10CE" w:rsidP="002F10CE">
      <w:pPr>
        <w:numPr>
          <w:ilvl w:val="0"/>
          <w:numId w:val="4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Cartas de la gerencia.</w:t>
      </w:r>
    </w:p>
    <w:p w14:paraId="1E1BFA0E" w14:textId="77777777" w:rsidR="002F10CE" w:rsidRPr="00D96E3E" w:rsidRDefault="002F10CE" w:rsidP="002F10CE">
      <w:pPr>
        <w:numPr>
          <w:ilvl w:val="0"/>
          <w:numId w:val="4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Campañas de Seguridad y Salud en el Trabajo.</w:t>
      </w:r>
    </w:p>
    <w:p w14:paraId="3254BE55" w14:textId="77777777" w:rsidR="002F10CE" w:rsidRPr="00D96E3E" w:rsidRDefault="002F10CE" w:rsidP="002F10CE">
      <w:pPr>
        <w:jc w:val="both"/>
        <w:rPr>
          <w:rFonts w:ascii="Arial" w:hAnsi="Arial" w:cs="Arial"/>
          <w:b/>
          <w:bCs/>
          <w:lang w:eastAsia="es-CO"/>
        </w:rPr>
      </w:pPr>
    </w:p>
    <w:p w14:paraId="78169526" w14:textId="77777777" w:rsidR="002F10CE" w:rsidRPr="00D96E3E" w:rsidRDefault="002F10CE" w:rsidP="002F10CE">
      <w:pPr>
        <w:jc w:val="both"/>
        <w:rPr>
          <w:rFonts w:ascii="Arial" w:hAnsi="Arial" w:cs="Arial"/>
          <w:b/>
          <w:bCs/>
          <w:lang w:eastAsia="es-CO"/>
        </w:rPr>
      </w:pPr>
      <w:r w:rsidRPr="00D96E3E">
        <w:rPr>
          <w:rFonts w:ascii="Arial" w:hAnsi="Arial" w:cs="Arial"/>
          <w:b/>
          <w:bCs/>
          <w:lang w:eastAsia="es-CO"/>
        </w:rPr>
        <w:t>3. La estructuración de los siguientes canales para recolectar inquietudes, ideas, y aportes de los trabajadores:</w:t>
      </w:r>
    </w:p>
    <w:p w14:paraId="1564BD95" w14:textId="77777777" w:rsidR="002F10CE" w:rsidRPr="00D96E3E" w:rsidRDefault="002F10CE" w:rsidP="002F10CE">
      <w:pPr>
        <w:jc w:val="both"/>
        <w:rPr>
          <w:rFonts w:ascii="Arial" w:hAnsi="Arial" w:cs="Arial"/>
          <w:b/>
          <w:bCs/>
          <w:lang w:eastAsia="es-CO"/>
        </w:rPr>
      </w:pPr>
    </w:p>
    <w:p w14:paraId="54C9AA76" w14:textId="77777777" w:rsidR="002F10CE" w:rsidRPr="00D96E3E" w:rsidRDefault="002F10CE" w:rsidP="002F10CE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Reportes de condiciones.</w:t>
      </w:r>
    </w:p>
    <w:p w14:paraId="579D4696" w14:textId="77777777" w:rsidR="002F10CE" w:rsidRPr="00D96E3E" w:rsidRDefault="002F10CE" w:rsidP="002F10CE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 xml:space="preserve">Reportes a través </w:t>
      </w:r>
      <w:r w:rsidR="000509DB" w:rsidRPr="00D96E3E">
        <w:rPr>
          <w:rFonts w:ascii="Arial" w:hAnsi="Arial" w:cs="Arial"/>
          <w:lang w:eastAsia="es-CO"/>
        </w:rPr>
        <w:t>de E</w:t>
      </w:r>
      <w:r w:rsidRPr="00D96E3E">
        <w:rPr>
          <w:rFonts w:ascii="Arial" w:hAnsi="Arial" w:cs="Arial"/>
          <w:lang w:eastAsia="es-CO"/>
        </w:rPr>
        <w:t>mail.</w:t>
      </w:r>
    </w:p>
    <w:p w14:paraId="47A9BA8A" w14:textId="77777777" w:rsidR="002F10CE" w:rsidRPr="00D96E3E" w:rsidRDefault="002F10CE" w:rsidP="002F10CE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Ideas de mejora.</w:t>
      </w:r>
      <w:r w:rsidR="000509DB" w:rsidRPr="00D96E3E">
        <w:rPr>
          <w:rFonts w:ascii="Arial" w:hAnsi="Arial" w:cs="Arial"/>
          <w:lang w:eastAsia="es-CO"/>
        </w:rPr>
        <w:t xml:space="preserve"> </w:t>
      </w:r>
    </w:p>
    <w:p w14:paraId="55661600" w14:textId="77777777" w:rsidR="002F10CE" w:rsidRPr="00D96E3E" w:rsidRDefault="002F10CE" w:rsidP="002F10CE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Campañas de Seguridad y Salud en el Trabajo.</w:t>
      </w:r>
    </w:p>
    <w:p w14:paraId="4866DDFC" w14:textId="77777777" w:rsidR="002F10CE" w:rsidRPr="00D96E3E" w:rsidRDefault="002F10CE" w:rsidP="002F10CE">
      <w:pPr>
        <w:shd w:val="clear" w:color="auto" w:fill="FFFFFF"/>
        <w:jc w:val="both"/>
        <w:rPr>
          <w:rFonts w:ascii="Arial" w:hAnsi="Arial" w:cs="Arial"/>
          <w:b/>
          <w:lang w:eastAsia="es-CO"/>
        </w:rPr>
      </w:pPr>
    </w:p>
    <w:p w14:paraId="2D5EDA2D" w14:textId="77777777" w:rsidR="002F10CE" w:rsidRPr="00D96E3E" w:rsidRDefault="002F10CE" w:rsidP="002F10CE">
      <w:pPr>
        <w:shd w:val="clear" w:color="auto" w:fill="FFFFFF"/>
        <w:jc w:val="both"/>
        <w:rPr>
          <w:rFonts w:ascii="Arial" w:hAnsi="Arial" w:cs="Arial"/>
          <w:b/>
          <w:lang w:eastAsia="es-CO"/>
        </w:rPr>
      </w:pPr>
      <w:r w:rsidRPr="00D96E3E">
        <w:rPr>
          <w:rFonts w:ascii="Arial" w:hAnsi="Arial" w:cs="Arial"/>
          <w:b/>
          <w:lang w:eastAsia="es-CO"/>
        </w:rPr>
        <w:t>4. Deben ser comunicados a las partes interesadas:</w:t>
      </w:r>
    </w:p>
    <w:p w14:paraId="2AE4AAB8" w14:textId="77777777" w:rsidR="002F10CE" w:rsidRPr="00D96E3E" w:rsidRDefault="002F10CE" w:rsidP="002F10CE">
      <w:pPr>
        <w:shd w:val="clear" w:color="auto" w:fill="FFFFFF"/>
        <w:jc w:val="both"/>
        <w:rPr>
          <w:rFonts w:ascii="Arial" w:hAnsi="Arial" w:cs="Arial"/>
          <w:lang w:eastAsia="es-CO"/>
        </w:rPr>
      </w:pPr>
    </w:p>
    <w:p w14:paraId="21761B6E" w14:textId="77777777" w:rsidR="002F10CE" w:rsidRPr="00D96E3E" w:rsidRDefault="002F10CE" w:rsidP="002F10CE">
      <w:pPr>
        <w:numPr>
          <w:ilvl w:val="0"/>
          <w:numId w:val="6"/>
        </w:numPr>
        <w:shd w:val="clear" w:color="auto" w:fill="FFFFFF"/>
        <w:ind w:left="750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Política</w:t>
      </w:r>
      <w:r w:rsidR="00C65619" w:rsidRPr="00D96E3E">
        <w:rPr>
          <w:rFonts w:ascii="Arial" w:hAnsi="Arial" w:cs="Arial"/>
          <w:lang w:eastAsia="es-CO"/>
        </w:rPr>
        <w:t>s</w:t>
      </w:r>
      <w:r w:rsidRPr="00D96E3E">
        <w:rPr>
          <w:rFonts w:ascii="Arial" w:hAnsi="Arial" w:cs="Arial"/>
          <w:lang w:eastAsia="es-CO"/>
        </w:rPr>
        <w:t xml:space="preserve"> del SGI.</w:t>
      </w:r>
    </w:p>
    <w:p w14:paraId="4B07027C" w14:textId="77777777" w:rsidR="002F10CE" w:rsidRPr="00D96E3E" w:rsidRDefault="002F10CE" w:rsidP="002F10CE">
      <w:pPr>
        <w:numPr>
          <w:ilvl w:val="0"/>
          <w:numId w:val="6"/>
        </w:numPr>
        <w:shd w:val="clear" w:color="auto" w:fill="FFFFFF"/>
        <w:ind w:left="750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Responsabilidades.</w:t>
      </w:r>
    </w:p>
    <w:p w14:paraId="66F71960" w14:textId="77777777" w:rsidR="002F10CE" w:rsidRPr="00D96E3E" w:rsidRDefault="002F10CE" w:rsidP="002F10CE">
      <w:pPr>
        <w:numPr>
          <w:ilvl w:val="0"/>
          <w:numId w:val="6"/>
        </w:numPr>
        <w:shd w:val="clear" w:color="auto" w:fill="FFFFFF"/>
        <w:ind w:left="750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Peligros identificados y riesgos valorados.</w:t>
      </w:r>
    </w:p>
    <w:p w14:paraId="309558E9" w14:textId="77777777" w:rsidR="002F10CE" w:rsidRPr="00D96E3E" w:rsidRDefault="002F10CE" w:rsidP="002F10CE">
      <w:pPr>
        <w:numPr>
          <w:ilvl w:val="0"/>
          <w:numId w:val="6"/>
        </w:numPr>
        <w:shd w:val="clear" w:color="auto" w:fill="FFFFFF"/>
        <w:ind w:left="750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Objetivos del SGI.</w:t>
      </w:r>
    </w:p>
    <w:p w14:paraId="6C809EBC" w14:textId="77777777" w:rsidR="002F10CE" w:rsidRPr="00D96E3E" w:rsidRDefault="002F10CE" w:rsidP="002F10CE">
      <w:pPr>
        <w:numPr>
          <w:ilvl w:val="0"/>
          <w:numId w:val="6"/>
        </w:numPr>
        <w:shd w:val="clear" w:color="auto" w:fill="FFFFFF"/>
        <w:ind w:left="750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Medidas de prevención y control.</w:t>
      </w:r>
    </w:p>
    <w:p w14:paraId="1D568610" w14:textId="77777777" w:rsidR="002F10CE" w:rsidRPr="00D96E3E" w:rsidRDefault="002F10CE" w:rsidP="002F10CE">
      <w:pPr>
        <w:numPr>
          <w:ilvl w:val="0"/>
          <w:numId w:val="6"/>
        </w:numPr>
        <w:shd w:val="clear" w:color="auto" w:fill="FFFFFF"/>
        <w:ind w:left="750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Requisitos legales.</w:t>
      </w:r>
    </w:p>
    <w:p w14:paraId="1B61DFB8" w14:textId="77777777" w:rsidR="002F10CE" w:rsidRPr="00D96E3E" w:rsidRDefault="002F10CE" w:rsidP="002F10CE">
      <w:pPr>
        <w:numPr>
          <w:ilvl w:val="0"/>
          <w:numId w:val="6"/>
        </w:numPr>
        <w:shd w:val="clear" w:color="auto" w:fill="FFFFFF"/>
        <w:ind w:left="750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Recursos.</w:t>
      </w:r>
    </w:p>
    <w:p w14:paraId="14D04966" w14:textId="77777777" w:rsidR="00BE505E" w:rsidRPr="00D96E3E" w:rsidRDefault="00BE505E" w:rsidP="00BE505E">
      <w:pPr>
        <w:numPr>
          <w:ilvl w:val="0"/>
          <w:numId w:val="6"/>
        </w:numPr>
        <w:shd w:val="clear" w:color="auto" w:fill="FFFFFF"/>
        <w:ind w:left="750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Medidas de prevención y atención de emergencias.</w:t>
      </w:r>
    </w:p>
    <w:p w14:paraId="159C8056" w14:textId="77777777" w:rsidR="00BE505E" w:rsidRPr="00D96E3E" w:rsidRDefault="00BE505E" w:rsidP="00BE505E">
      <w:pPr>
        <w:numPr>
          <w:ilvl w:val="0"/>
          <w:numId w:val="6"/>
        </w:numPr>
        <w:shd w:val="clear" w:color="auto" w:fill="FFFFFF"/>
        <w:ind w:left="750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Resultados de las Investigaciones de accidentes.</w:t>
      </w:r>
    </w:p>
    <w:p w14:paraId="2FF41226" w14:textId="77777777" w:rsidR="00BE505E" w:rsidRPr="00D96E3E" w:rsidRDefault="00BE505E" w:rsidP="00BE505E">
      <w:pPr>
        <w:numPr>
          <w:ilvl w:val="0"/>
          <w:numId w:val="6"/>
        </w:numPr>
        <w:shd w:val="clear" w:color="auto" w:fill="FFFFFF"/>
        <w:ind w:left="750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Indicadores.</w:t>
      </w:r>
    </w:p>
    <w:p w14:paraId="41690A68" w14:textId="77777777" w:rsidR="00BE505E" w:rsidRPr="00D96E3E" w:rsidRDefault="00BE505E" w:rsidP="00BE505E">
      <w:pPr>
        <w:numPr>
          <w:ilvl w:val="0"/>
          <w:numId w:val="6"/>
        </w:numPr>
        <w:shd w:val="clear" w:color="auto" w:fill="FFFFFF"/>
        <w:ind w:left="750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Resultados de las auditorias.</w:t>
      </w:r>
    </w:p>
    <w:p w14:paraId="75C10002" w14:textId="77777777" w:rsidR="00BE505E" w:rsidRPr="00D96E3E" w:rsidRDefault="00BE505E" w:rsidP="00BE505E">
      <w:pPr>
        <w:numPr>
          <w:ilvl w:val="0"/>
          <w:numId w:val="6"/>
        </w:numPr>
        <w:shd w:val="clear" w:color="auto" w:fill="FFFFFF"/>
        <w:ind w:left="750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Acciones correctivas, preventivas y de mejora.</w:t>
      </w:r>
    </w:p>
    <w:p w14:paraId="082A50D4" w14:textId="77777777" w:rsidR="00BE505E" w:rsidRDefault="00BE505E" w:rsidP="00BE505E">
      <w:pPr>
        <w:rPr>
          <w:rFonts w:ascii="Arial" w:hAnsi="Arial" w:cs="Arial"/>
          <w:b/>
        </w:rPr>
      </w:pPr>
    </w:p>
    <w:p w14:paraId="5A6B917B" w14:textId="77777777" w:rsidR="00BE505E" w:rsidRPr="00D96E3E" w:rsidRDefault="00BE505E" w:rsidP="00BE505E">
      <w:pPr>
        <w:rPr>
          <w:rFonts w:ascii="Arial" w:hAnsi="Arial" w:cs="Arial"/>
          <w:b/>
        </w:rPr>
      </w:pPr>
      <w:r w:rsidRPr="00D96E3E">
        <w:rPr>
          <w:rFonts w:ascii="Arial" w:hAnsi="Arial" w:cs="Arial"/>
          <w:b/>
        </w:rPr>
        <w:t>Trabajadores:</w:t>
      </w:r>
    </w:p>
    <w:p w14:paraId="6BB90BED" w14:textId="77777777" w:rsidR="00BE505E" w:rsidRPr="00D96E3E" w:rsidRDefault="00BE505E" w:rsidP="00BE505E">
      <w:pPr>
        <w:rPr>
          <w:rFonts w:ascii="Arial" w:hAnsi="Arial" w:cs="Arial"/>
          <w:b/>
        </w:rPr>
      </w:pPr>
    </w:p>
    <w:p w14:paraId="350B60AF" w14:textId="77777777" w:rsidR="00BE505E" w:rsidRPr="00D96E3E" w:rsidRDefault="00BE505E" w:rsidP="00BE505E">
      <w:pPr>
        <w:ind w:right="851"/>
        <w:jc w:val="both"/>
        <w:rPr>
          <w:rFonts w:ascii="Arial" w:hAnsi="Arial" w:cs="Arial"/>
        </w:rPr>
      </w:pPr>
      <w:r w:rsidRPr="00D96E3E">
        <w:rPr>
          <w:rFonts w:ascii="Arial" w:hAnsi="Arial" w:cs="Arial"/>
        </w:rPr>
        <w:t xml:space="preserve">La empresa comunicará sus riesgos a los trabajadores través de los procesos de inducción y/o reinducción que se realizan; además, se refuerza específicamente las medidas de control y la prevención a través </w:t>
      </w:r>
      <w:r w:rsidR="00C65619" w:rsidRPr="00D96E3E">
        <w:rPr>
          <w:rFonts w:ascii="Arial" w:hAnsi="Arial" w:cs="Arial"/>
        </w:rPr>
        <w:t>del F-21 Pl</w:t>
      </w:r>
      <w:r w:rsidRPr="00D96E3E">
        <w:rPr>
          <w:rFonts w:ascii="Arial" w:hAnsi="Arial" w:cs="Arial"/>
        </w:rPr>
        <w:t>a</w:t>
      </w:r>
      <w:r w:rsidR="00C65619" w:rsidRPr="00D96E3E">
        <w:rPr>
          <w:rFonts w:ascii="Arial" w:hAnsi="Arial" w:cs="Arial"/>
        </w:rPr>
        <w:t>n</w:t>
      </w:r>
      <w:r w:rsidRPr="00D96E3E">
        <w:rPr>
          <w:rFonts w:ascii="Arial" w:hAnsi="Arial" w:cs="Arial"/>
        </w:rPr>
        <w:t xml:space="preserve"> de capa</w:t>
      </w:r>
      <w:r w:rsidR="00C65619" w:rsidRPr="00D96E3E">
        <w:rPr>
          <w:rFonts w:ascii="Arial" w:hAnsi="Arial" w:cs="Arial"/>
        </w:rPr>
        <w:t>citación o entrenamiento</w:t>
      </w:r>
      <w:r w:rsidRPr="00D96E3E">
        <w:rPr>
          <w:rFonts w:ascii="Arial" w:hAnsi="Arial" w:cs="Arial"/>
        </w:rPr>
        <w:t>. Otros mecanismos utilizados por la empresa son carteleras, correo electrónico y reuniones.</w:t>
      </w:r>
    </w:p>
    <w:p w14:paraId="1088EE79" w14:textId="77777777" w:rsidR="00BE505E" w:rsidRPr="00D96E3E" w:rsidRDefault="00BE505E" w:rsidP="00BE505E">
      <w:pPr>
        <w:ind w:right="851"/>
        <w:jc w:val="both"/>
        <w:rPr>
          <w:rFonts w:ascii="Arial" w:hAnsi="Arial" w:cs="Arial"/>
        </w:rPr>
      </w:pPr>
    </w:p>
    <w:p w14:paraId="703143B6" w14:textId="77777777" w:rsidR="00BE505E" w:rsidRPr="00D96E3E" w:rsidRDefault="00BE505E" w:rsidP="00BE505E">
      <w:pPr>
        <w:ind w:right="851"/>
        <w:jc w:val="both"/>
        <w:rPr>
          <w:rFonts w:ascii="Arial" w:hAnsi="Arial" w:cs="Arial"/>
        </w:rPr>
      </w:pPr>
      <w:r w:rsidRPr="00D96E3E">
        <w:rPr>
          <w:rFonts w:ascii="Arial" w:hAnsi="Arial" w:cs="Arial"/>
        </w:rPr>
        <w:lastRenderedPageBreak/>
        <w:t xml:space="preserve">Los trabajadores pueden transmitir a la gerencia los problemas o inquietudes en SST a través de los Líderes de Procesos durante las inspecciones en campo que se realizan, quien a su vez lo comunica a la </w:t>
      </w:r>
      <w:r w:rsidR="00F46AD7" w:rsidRPr="00D96E3E">
        <w:rPr>
          <w:rFonts w:ascii="Arial" w:hAnsi="Arial" w:cs="Arial"/>
          <w:bCs/>
        </w:rPr>
        <w:t>Coordinador calidad y SST</w:t>
      </w:r>
      <w:r w:rsidRPr="00D96E3E">
        <w:rPr>
          <w:rFonts w:ascii="Arial" w:hAnsi="Arial" w:cs="Arial"/>
        </w:rPr>
        <w:t xml:space="preserve"> y lo expone durante las reuniones del</w:t>
      </w:r>
      <w:r w:rsidR="00C65619" w:rsidRPr="00D96E3E">
        <w:rPr>
          <w:rFonts w:ascii="Arial" w:hAnsi="Arial" w:cs="Arial"/>
        </w:rPr>
        <w:t xml:space="preserve"> COPASST</w:t>
      </w:r>
      <w:r w:rsidRPr="00D96E3E">
        <w:rPr>
          <w:rFonts w:ascii="Arial" w:hAnsi="Arial" w:cs="Arial"/>
        </w:rPr>
        <w:t>.</w:t>
      </w:r>
    </w:p>
    <w:p w14:paraId="2CFFA051" w14:textId="77777777" w:rsidR="00BE505E" w:rsidRPr="00D96E3E" w:rsidRDefault="00BE505E" w:rsidP="00BE505E">
      <w:pPr>
        <w:tabs>
          <w:tab w:val="left" w:pos="9072"/>
        </w:tabs>
        <w:ind w:right="709"/>
        <w:rPr>
          <w:rFonts w:ascii="Arial" w:hAnsi="Arial" w:cs="Arial"/>
        </w:rPr>
      </w:pPr>
      <w:r w:rsidRPr="00D96E3E">
        <w:rPr>
          <w:rFonts w:ascii="Arial" w:hAnsi="Arial" w:cs="Arial"/>
        </w:rPr>
        <w:t>A continuación se relacionan las actividades que la empresa ha definido para lograr la participación y comunicación del personal en el sistema SST:</w:t>
      </w:r>
    </w:p>
    <w:p w14:paraId="65B61F5C" w14:textId="77777777" w:rsidR="00BE505E" w:rsidRPr="00D96E3E" w:rsidRDefault="00BE505E" w:rsidP="00BE505E">
      <w:pPr>
        <w:tabs>
          <w:tab w:val="left" w:pos="9072"/>
        </w:tabs>
        <w:rPr>
          <w:rFonts w:ascii="Arial" w:hAnsi="Arial" w:cs="Arial"/>
        </w:rPr>
      </w:pPr>
    </w:p>
    <w:p w14:paraId="16DE07C2" w14:textId="77777777" w:rsidR="00BE505E" w:rsidRPr="00D96E3E" w:rsidRDefault="00BE505E" w:rsidP="00BE505E">
      <w:pPr>
        <w:tabs>
          <w:tab w:val="left" w:pos="9072"/>
        </w:tabs>
        <w:ind w:right="1115"/>
        <w:jc w:val="both"/>
        <w:rPr>
          <w:rFonts w:ascii="Arial" w:hAnsi="Arial" w:cs="Arial"/>
          <w:b/>
        </w:rPr>
      </w:pPr>
      <w:r w:rsidRPr="00D96E3E">
        <w:rPr>
          <w:rFonts w:ascii="Arial" w:hAnsi="Arial" w:cs="Arial"/>
          <w:b/>
        </w:rPr>
        <w:t>Actividades de rendición de cuentas:</w:t>
      </w:r>
    </w:p>
    <w:p w14:paraId="5EDC5034" w14:textId="77777777" w:rsidR="00BE505E" w:rsidRPr="00D96E3E" w:rsidRDefault="00BE505E" w:rsidP="00BE505E">
      <w:pPr>
        <w:tabs>
          <w:tab w:val="left" w:pos="9072"/>
        </w:tabs>
        <w:ind w:right="1115"/>
        <w:jc w:val="both"/>
        <w:rPr>
          <w:rFonts w:ascii="Arial" w:hAnsi="Arial" w:cs="Arial"/>
          <w:b/>
        </w:rPr>
      </w:pPr>
    </w:p>
    <w:p w14:paraId="44FDB39B" w14:textId="77777777" w:rsidR="00BE505E" w:rsidRPr="00D96E3E" w:rsidRDefault="00BE505E" w:rsidP="00BE505E">
      <w:pPr>
        <w:shd w:val="clear" w:color="auto" w:fill="FFFFFF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</w:rPr>
        <w:t xml:space="preserve">Ver Formato </w:t>
      </w:r>
      <w:r w:rsidR="000509DB" w:rsidRPr="00D96E3E">
        <w:rPr>
          <w:rFonts w:ascii="Arial" w:hAnsi="Arial" w:cs="Arial"/>
          <w:lang w:eastAsia="es-CO"/>
        </w:rPr>
        <w:t xml:space="preserve">F-78 Contexto organizacional </w:t>
      </w:r>
    </w:p>
    <w:p w14:paraId="53E01D8B" w14:textId="77777777" w:rsidR="00BE505E" w:rsidRPr="00D96E3E" w:rsidRDefault="00BE505E" w:rsidP="00BE505E">
      <w:pPr>
        <w:rPr>
          <w:rFonts w:ascii="Arial" w:hAnsi="Arial" w:cs="Arial"/>
          <w:b/>
        </w:rPr>
      </w:pPr>
    </w:p>
    <w:p w14:paraId="57DA4E56" w14:textId="77777777" w:rsidR="00BE505E" w:rsidRPr="00D96E3E" w:rsidRDefault="00BE505E" w:rsidP="00BE505E">
      <w:pPr>
        <w:jc w:val="both"/>
        <w:rPr>
          <w:rFonts w:ascii="Arial" w:hAnsi="Arial" w:cs="Arial"/>
          <w:b/>
        </w:rPr>
      </w:pPr>
      <w:r w:rsidRPr="00D96E3E">
        <w:rPr>
          <w:rFonts w:ascii="Arial" w:hAnsi="Arial" w:cs="Arial"/>
          <w:b/>
        </w:rPr>
        <w:t>Proveedores y visitantes.</w:t>
      </w:r>
    </w:p>
    <w:p w14:paraId="6CFC2835" w14:textId="77777777" w:rsidR="00BE505E" w:rsidRPr="00D96E3E" w:rsidRDefault="00BE505E" w:rsidP="00BE505E">
      <w:pPr>
        <w:jc w:val="both"/>
        <w:rPr>
          <w:rFonts w:ascii="Arial" w:hAnsi="Arial" w:cs="Arial"/>
          <w:b/>
        </w:rPr>
      </w:pPr>
    </w:p>
    <w:p w14:paraId="209F79D5" w14:textId="77777777" w:rsidR="00BE505E" w:rsidRPr="00D96E3E" w:rsidRDefault="00BE505E" w:rsidP="00BE505E">
      <w:pPr>
        <w:ind w:right="851"/>
        <w:jc w:val="both"/>
        <w:rPr>
          <w:rFonts w:ascii="Arial" w:hAnsi="Arial" w:cs="Arial"/>
        </w:rPr>
      </w:pPr>
      <w:r w:rsidRPr="00D96E3E">
        <w:rPr>
          <w:rFonts w:ascii="Arial" w:hAnsi="Arial" w:cs="Arial"/>
        </w:rPr>
        <w:t xml:space="preserve">Durante las visitas de proveedores y personas naturales, la empresa comunicará sus riesgos a través </w:t>
      </w:r>
      <w:r w:rsidR="00ED4E3D" w:rsidRPr="00D96E3E">
        <w:rPr>
          <w:rFonts w:ascii="Arial" w:hAnsi="Arial" w:cs="Arial"/>
        </w:rPr>
        <w:t>del</w:t>
      </w:r>
      <w:r w:rsidRPr="00D96E3E">
        <w:rPr>
          <w:rFonts w:ascii="Arial" w:hAnsi="Arial" w:cs="Arial"/>
        </w:rPr>
        <w:t xml:space="preserve"> </w:t>
      </w:r>
      <w:r w:rsidR="000509DB" w:rsidRPr="00D96E3E">
        <w:rPr>
          <w:rFonts w:ascii="Arial" w:hAnsi="Arial" w:cs="Arial"/>
        </w:rPr>
        <w:t>Coordinador calidad y SST</w:t>
      </w:r>
      <w:r w:rsidRPr="00D96E3E">
        <w:rPr>
          <w:rFonts w:ascii="Arial" w:hAnsi="Arial" w:cs="Arial"/>
        </w:rPr>
        <w:t>, quien les indica las normas de seguridad por cumplir y los riegos del área a donde se dirigen.</w:t>
      </w:r>
    </w:p>
    <w:p w14:paraId="2111AE88" w14:textId="77777777" w:rsidR="00BE505E" w:rsidRPr="00D96E3E" w:rsidRDefault="00BE505E" w:rsidP="00BE505E">
      <w:pPr>
        <w:ind w:right="851"/>
        <w:jc w:val="both"/>
        <w:rPr>
          <w:rFonts w:ascii="Arial" w:hAnsi="Arial" w:cs="Arial"/>
        </w:rPr>
      </w:pPr>
    </w:p>
    <w:p w14:paraId="3E615C31" w14:textId="77777777" w:rsidR="00BE505E" w:rsidRPr="00D96E3E" w:rsidRDefault="007B56D1" w:rsidP="00BE505E">
      <w:pPr>
        <w:tabs>
          <w:tab w:val="left" w:pos="9072"/>
        </w:tabs>
        <w:ind w:right="1115"/>
        <w:jc w:val="both"/>
        <w:rPr>
          <w:rFonts w:ascii="Arial" w:hAnsi="Arial" w:cs="Arial"/>
          <w:b/>
        </w:rPr>
      </w:pPr>
      <w:r w:rsidRPr="00D96E3E">
        <w:rPr>
          <w:rFonts w:ascii="Arial" w:hAnsi="Arial" w:cs="Arial"/>
          <w:b/>
        </w:rPr>
        <w:t>P</w:t>
      </w:r>
      <w:r w:rsidR="00BE505E" w:rsidRPr="00D96E3E">
        <w:rPr>
          <w:rFonts w:ascii="Arial" w:hAnsi="Arial" w:cs="Arial"/>
          <w:b/>
        </w:rPr>
        <w:t>lan de comunicaciones SGSST</w:t>
      </w:r>
    </w:p>
    <w:tbl>
      <w:tblPr>
        <w:tblpPr w:leftFromText="141" w:rightFromText="141" w:vertAnchor="text" w:horzAnchor="margin" w:tblpX="-352" w:tblpY="195"/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389"/>
        <w:gridCol w:w="1588"/>
        <w:gridCol w:w="2665"/>
      </w:tblGrid>
      <w:tr w:rsidR="00BE505E" w:rsidRPr="00D96E3E" w14:paraId="5F786962" w14:textId="77777777" w:rsidTr="008761CF">
        <w:trPr>
          <w:trHeight w:val="422"/>
        </w:trPr>
        <w:tc>
          <w:tcPr>
            <w:tcW w:w="1384" w:type="dxa"/>
            <w:shd w:val="clear" w:color="auto" w:fill="auto"/>
            <w:vAlign w:val="center"/>
          </w:tcPr>
          <w:p w14:paraId="381A93E6" w14:textId="77777777" w:rsidR="00BE505E" w:rsidRPr="00D96E3E" w:rsidRDefault="00BE505E" w:rsidP="008761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6E3E">
              <w:rPr>
                <w:rFonts w:ascii="Arial" w:hAnsi="Arial" w:cs="Arial"/>
                <w:b/>
                <w:sz w:val="18"/>
                <w:szCs w:val="18"/>
              </w:rPr>
              <w:t>Elemento del 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A8BF0F" w14:textId="77777777" w:rsidR="00BE505E" w:rsidRPr="00D96E3E" w:rsidRDefault="00BE505E" w:rsidP="008761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6E3E">
              <w:rPr>
                <w:rFonts w:ascii="Arial" w:hAnsi="Arial" w:cs="Arial"/>
                <w:b/>
                <w:sz w:val="18"/>
                <w:szCs w:val="18"/>
              </w:rPr>
              <w:t>Emisor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B6A0DA" w14:textId="77777777" w:rsidR="00BE505E" w:rsidRPr="00D96E3E" w:rsidRDefault="00BE505E" w:rsidP="008761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6E3E">
              <w:rPr>
                <w:rFonts w:ascii="Arial" w:hAnsi="Arial" w:cs="Arial"/>
                <w:b/>
                <w:sz w:val="18"/>
                <w:szCs w:val="18"/>
              </w:rPr>
              <w:t>Receptor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B45B585" w14:textId="77777777" w:rsidR="00BE505E" w:rsidRPr="00D96E3E" w:rsidRDefault="00BE505E" w:rsidP="008761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6E3E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517F7E" w14:textId="77777777" w:rsidR="00BE505E" w:rsidRPr="00D96E3E" w:rsidRDefault="00BE505E" w:rsidP="008761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6E3E">
              <w:rPr>
                <w:rFonts w:ascii="Arial" w:hAnsi="Arial" w:cs="Arial"/>
                <w:b/>
                <w:sz w:val="18"/>
                <w:szCs w:val="18"/>
              </w:rPr>
              <w:t>Periodicidad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D94C5E3" w14:textId="77777777" w:rsidR="00BE505E" w:rsidRPr="00D96E3E" w:rsidRDefault="00BE505E" w:rsidP="008761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6E3E">
              <w:rPr>
                <w:rFonts w:ascii="Arial" w:hAnsi="Arial" w:cs="Arial"/>
                <w:b/>
                <w:sz w:val="18"/>
                <w:szCs w:val="18"/>
              </w:rPr>
              <w:t>Actividad - Reporte</w:t>
            </w:r>
          </w:p>
        </w:tc>
      </w:tr>
      <w:tr w:rsidR="00BE505E" w:rsidRPr="00D96E3E" w14:paraId="050CFB90" w14:textId="77777777" w:rsidTr="008761CF">
        <w:trPr>
          <w:trHeight w:val="1268"/>
        </w:trPr>
        <w:tc>
          <w:tcPr>
            <w:tcW w:w="1384" w:type="dxa"/>
            <w:shd w:val="clear" w:color="auto" w:fill="auto"/>
            <w:vAlign w:val="center"/>
          </w:tcPr>
          <w:p w14:paraId="296FBF3A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Cartelera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07D9C1" w14:textId="77777777" w:rsidR="00BE505E" w:rsidRPr="00D96E3E" w:rsidRDefault="000509DB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6E3E">
              <w:rPr>
                <w:rFonts w:ascii="Arial" w:hAnsi="Arial" w:cs="Arial"/>
                <w:bCs/>
                <w:sz w:val="18"/>
                <w:szCs w:val="18"/>
              </w:rPr>
              <w:t>Direccion</w:t>
            </w:r>
            <w:proofErr w:type="spellEnd"/>
            <w:r w:rsidRPr="00D96E3E">
              <w:rPr>
                <w:rFonts w:ascii="Arial" w:hAnsi="Arial" w:cs="Arial"/>
                <w:bCs/>
                <w:sz w:val="18"/>
                <w:szCs w:val="18"/>
              </w:rPr>
              <w:t xml:space="preserve"> talento humano, coordinador calidad y SST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9981B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Grupo interno: Empleados</w:t>
            </w:r>
          </w:p>
          <w:p w14:paraId="5B8D193A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0DA29B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Grupo externo:</w:t>
            </w:r>
          </w:p>
          <w:p w14:paraId="5923FAA9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Visitantes a las instalaciones de la empresa.</w:t>
            </w:r>
          </w:p>
          <w:p w14:paraId="545403E1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3625AA74" w14:textId="77777777" w:rsidR="00BE505E" w:rsidRPr="00D96E3E" w:rsidRDefault="00BE505E" w:rsidP="008761CF">
            <w:pPr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Seguridad y Salud en el Trabajo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E08E434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Continuamente, según necesidades del sistema, preferiblemente mensual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6278459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 xml:space="preserve">Publicar todos los aspectos concernientes a la empresa que sean de interés colectivo. Comunicación por parte de la Gerencia o de la </w:t>
            </w:r>
            <w:r w:rsidR="000509DB" w:rsidRPr="00D96E3E">
              <w:rPr>
                <w:rFonts w:ascii="Arial" w:hAnsi="Arial" w:cs="Arial"/>
                <w:sz w:val="18"/>
                <w:szCs w:val="18"/>
              </w:rPr>
              <w:t>Coordinador calidad y SST</w:t>
            </w:r>
            <w:r w:rsidRPr="00D96E3E">
              <w:rPr>
                <w:rFonts w:ascii="Arial" w:hAnsi="Arial" w:cs="Arial"/>
                <w:sz w:val="18"/>
                <w:szCs w:val="18"/>
              </w:rPr>
              <w:t>. Información sobre resultados del SGSST y actividades motivacionales.</w:t>
            </w:r>
          </w:p>
        </w:tc>
      </w:tr>
      <w:tr w:rsidR="00BE505E" w:rsidRPr="00D96E3E" w14:paraId="04711DAD" w14:textId="77777777" w:rsidTr="008761CF">
        <w:trPr>
          <w:trHeight w:val="622"/>
        </w:trPr>
        <w:tc>
          <w:tcPr>
            <w:tcW w:w="1384" w:type="dxa"/>
            <w:shd w:val="clear" w:color="auto" w:fill="auto"/>
            <w:vAlign w:val="center"/>
          </w:tcPr>
          <w:p w14:paraId="5E1B83C0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Comunicado</w:t>
            </w:r>
          </w:p>
          <w:p w14:paraId="609A3EAE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gerencial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638290" w14:textId="77777777" w:rsidR="00BE505E" w:rsidRPr="00D96E3E" w:rsidRDefault="000509DB" w:rsidP="00C656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Gerencia General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490A0" w14:textId="77777777" w:rsidR="00BE505E" w:rsidRPr="00D96E3E" w:rsidRDefault="00BE505E" w:rsidP="008761CF">
            <w:pPr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Grupo interno: Empleados, grupos de Interés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A7D1A73" w14:textId="77777777" w:rsidR="00BE505E" w:rsidRPr="00D96E3E" w:rsidRDefault="000509DB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Gerencia General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C6C7CD4" w14:textId="77777777" w:rsidR="00BE505E" w:rsidRPr="00D96E3E" w:rsidRDefault="00BE505E" w:rsidP="008761CF">
            <w:pPr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 xml:space="preserve">Cada cuatro meses o según las necesidades del sistema 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8FD9CB2" w14:textId="77777777" w:rsidR="00BE505E" w:rsidRPr="00D96E3E" w:rsidRDefault="00BE505E" w:rsidP="003672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 xml:space="preserve">Temas de elección del gerente: </w:t>
            </w:r>
            <w:r w:rsidR="0036722D">
              <w:rPr>
                <w:rFonts w:ascii="Arial" w:hAnsi="Arial" w:cs="Arial"/>
                <w:sz w:val="18"/>
                <w:szCs w:val="18"/>
              </w:rPr>
              <w:t>seguridad de la salud</w:t>
            </w:r>
            <w:r w:rsidRPr="00D96E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96E3E">
              <w:rPr>
                <w:rFonts w:ascii="Arial" w:hAnsi="Arial" w:cs="Arial"/>
                <w:sz w:val="18"/>
                <w:szCs w:val="18"/>
              </w:rPr>
              <w:t>salud</w:t>
            </w:r>
            <w:proofErr w:type="spellEnd"/>
            <w:r w:rsidRPr="00D96E3E">
              <w:rPr>
                <w:rFonts w:ascii="Arial" w:hAnsi="Arial" w:cs="Arial"/>
                <w:sz w:val="18"/>
                <w:szCs w:val="18"/>
              </w:rPr>
              <w:t>, entre otros.</w:t>
            </w:r>
          </w:p>
        </w:tc>
      </w:tr>
      <w:tr w:rsidR="00BE505E" w:rsidRPr="00D96E3E" w14:paraId="67B21A09" w14:textId="77777777" w:rsidTr="008761CF">
        <w:trPr>
          <w:trHeight w:val="873"/>
        </w:trPr>
        <w:tc>
          <w:tcPr>
            <w:tcW w:w="1384" w:type="dxa"/>
            <w:shd w:val="clear" w:color="auto" w:fill="auto"/>
            <w:vAlign w:val="center"/>
          </w:tcPr>
          <w:p w14:paraId="028C347E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Opinión, inquietud, solicitud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6738E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Grupo interno: Empleados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4BE7C0" w14:textId="77777777" w:rsidR="00BE505E" w:rsidRPr="00D96E3E" w:rsidRDefault="00F46AD7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206A770" w14:textId="77777777" w:rsidR="00BE505E" w:rsidRPr="00D96E3E" w:rsidRDefault="00F46AD7" w:rsidP="008761CF">
            <w:pPr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45242BD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 xml:space="preserve">Continuamente según </w:t>
            </w:r>
          </w:p>
          <w:p w14:paraId="32D71857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necesidades del sistema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0CD869E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Las opiniones, inquietudes, problemas y solicitudes de los trabajadores con relación a aspectos del Sistema SST.</w:t>
            </w:r>
          </w:p>
        </w:tc>
      </w:tr>
    </w:tbl>
    <w:p w14:paraId="369DC5C8" w14:textId="77777777" w:rsidR="002342EF" w:rsidRPr="00D96E3E" w:rsidRDefault="002342EF">
      <w:pPr>
        <w:rPr>
          <w:rFonts w:ascii="Arial" w:hAnsi="Arial" w:cs="Arial"/>
        </w:rPr>
      </w:pPr>
    </w:p>
    <w:p w14:paraId="5DB947EC" w14:textId="77777777" w:rsidR="00B07BB7" w:rsidRPr="00D96E3E" w:rsidRDefault="00B07BB7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352" w:tblpY="195"/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389"/>
        <w:gridCol w:w="1588"/>
        <w:gridCol w:w="2665"/>
      </w:tblGrid>
      <w:tr w:rsidR="00BE505E" w:rsidRPr="00D96E3E" w14:paraId="6F8436D7" w14:textId="77777777" w:rsidTr="008761CF">
        <w:trPr>
          <w:trHeight w:val="873"/>
        </w:trPr>
        <w:tc>
          <w:tcPr>
            <w:tcW w:w="1384" w:type="dxa"/>
            <w:shd w:val="clear" w:color="auto" w:fill="auto"/>
            <w:vAlign w:val="center"/>
          </w:tcPr>
          <w:p w14:paraId="28090067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 xml:space="preserve">Folleto visitante y comunidad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6136D2" w14:textId="77777777" w:rsidR="00BE505E" w:rsidRPr="00D96E3E" w:rsidRDefault="00F46AD7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811A77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Grupo externo:</w:t>
            </w:r>
          </w:p>
          <w:p w14:paraId="4BE10A97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Visitantes y comunidad de la empresa</w:t>
            </w:r>
          </w:p>
          <w:p w14:paraId="13602803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AEBB6CE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Seguridad y Salud en el Trabajo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FD0F41F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Una vez al año a la comunidad</w:t>
            </w:r>
          </w:p>
          <w:p w14:paraId="3E3229B2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7662D0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Continuamente según visitas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9B99489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Informar y actualizar la información de las actividades de la empresa, los factores de riesgo a los cuales nos encontramos expuestos que se implementan una vez ingresen a nuestras instalaciones</w:t>
            </w:r>
          </w:p>
        </w:tc>
      </w:tr>
      <w:tr w:rsidR="003E347B" w:rsidRPr="00D96E3E" w14:paraId="5E270731" w14:textId="77777777" w:rsidTr="008761CF">
        <w:trPr>
          <w:trHeight w:val="873"/>
        </w:trPr>
        <w:tc>
          <w:tcPr>
            <w:tcW w:w="1384" w:type="dxa"/>
            <w:shd w:val="clear" w:color="auto" w:fill="auto"/>
            <w:vAlign w:val="center"/>
          </w:tcPr>
          <w:p w14:paraId="3E38C599" w14:textId="77777777" w:rsidR="003E347B" w:rsidRPr="003E347B" w:rsidRDefault="003E347B" w:rsidP="008761C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E347B">
              <w:rPr>
                <w:rFonts w:ascii="Arial" w:hAnsi="Arial" w:cs="Arial"/>
                <w:bCs/>
                <w:sz w:val="18"/>
                <w:szCs w:val="18"/>
              </w:rPr>
              <w:t xml:space="preserve">Correo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016336" w14:textId="77777777" w:rsidR="003E347B" w:rsidRPr="00D96E3E" w:rsidRDefault="003E347B" w:rsidP="008761C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7E649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Grupo externo:</w:t>
            </w:r>
          </w:p>
          <w:p w14:paraId="6C5A45EC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Visitantes y comunidad de la empresa</w:t>
            </w:r>
          </w:p>
          <w:p w14:paraId="5E3972E8" w14:textId="77777777" w:rsidR="003E347B" w:rsidRPr="00D96E3E" w:rsidRDefault="003E347B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CFA1801" w14:textId="77777777" w:rsidR="003E347B" w:rsidRPr="00D96E3E" w:rsidRDefault="003E347B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lastRenderedPageBreak/>
              <w:t>Seguridad y Salud en el Trabajo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177C385" w14:textId="77777777" w:rsidR="003E347B" w:rsidRPr="00D96E3E" w:rsidRDefault="003E347B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Se realiza constante seguimiento 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A948108" w14:textId="77777777" w:rsidR="003E347B" w:rsidRPr="00D96E3E" w:rsidRDefault="003E347B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La respuesta  se brinda dependiendo del correo enviado.</w:t>
            </w:r>
          </w:p>
        </w:tc>
      </w:tr>
      <w:tr w:rsidR="003E347B" w:rsidRPr="00D96E3E" w14:paraId="59124F54" w14:textId="77777777" w:rsidTr="008761CF">
        <w:trPr>
          <w:trHeight w:val="873"/>
        </w:trPr>
        <w:tc>
          <w:tcPr>
            <w:tcW w:w="1384" w:type="dxa"/>
            <w:shd w:val="clear" w:color="auto" w:fill="auto"/>
            <w:vAlign w:val="center"/>
          </w:tcPr>
          <w:p w14:paraId="1A4BCEB3" w14:textId="77777777" w:rsidR="003E347B" w:rsidRPr="003E347B" w:rsidRDefault="003E347B" w:rsidP="003E347B">
            <w:pPr>
              <w:jc w:val="both"/>
              <w:rPr>
                <w:bCs/>
                <w:sz w:val="18"/>
                <w:szCs w:val="18"/>
              </w:rPr>
            </w:pPr>
            <w:r w:rsidRPr="003E347B">
              <w:rPr>
                <w:bCs/>
                <w:sz w:val="18"/>
                <w:szCs w:val="18"/>
              </w:rPr>
              <w:t>COPASST</w:t>
            </w:r>
          </w:p>
          <w:p w14:paraId="69457215" w14:textId="77777777" w:rsidR="003E347B" w:rsidRPr="003E347B" w:rsidRDefault="003E347B" w:rsidP="003E347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366D4B" w14:textId="77777777" w:rsidR="003E347B" w:rsidRPr="00D96E3E" w:rsidRDefault="003E347B" w:rsidP="003E347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0B8BAB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Grupo externo:</w:t>
            </w:r>
          </w:p>
          <w:p w14:paraId="14FA0C85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Visitantes y comunidad de la empresa</w:t>
            </w:r>
          </w:p>
          <w:p w14:paraId="57BF0549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63A997C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Seguridad y Salud en el Trabajo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11F0D54" w14:textId="77777777" w:rsidR="003E347B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Cada mes se realiza reunió 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F4F1CD8" w14:textId="77777777" w:rsidR="003E347B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Seguimiento los accidente ATT, actividades a todo el personal.</w:t>
            </w:r>
          </w:p>
        </w:tc>
      </w:tr>
      <w:tr w:rsidR="003E347B" w:rsidRPr="00D96E3E" w14:paraId="02241286" w14:textId="77777777" w:rsidTr="008761CF">
        <w:trPr>
          <w:trHeight w:val="873"/>
        </w:trPr>
        <w:tc>
          <w:tcPr>
            <w:tcW w:w="1384" w:type="dxa"/>
            <w:shd w:val="clear" w:color="auto" w:fill="auto"/>
            <w:vAlign w:val="center"/>
          </w:tcPr>
          <w:p w14:paraId="2E7A2095" w14:textId="77777777" w:rsidR="003E347B" w:rsidRPr="003E347B" w:rsidRDefault="003E347B" w:rsidP="003E347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E347B">
              <w:rPr>
                <w:bCs/>
                <w:sz w:val="18"/>
                <w:szCs w:val="18"/>
              </w:rPr>
              <w:t>Comité de convivencia laboral</w:t>
            </w:r>
          </w:p>
          <w:p w14:paraId="1E40D085" w14:textId="77777777" w:rsidR="003E347B" w:rsidRPr="003E347B" w:rsidRDefault="003E347B" w:rsidP="003E347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8C305F" w14:textId="77777777" w:rsidR="003E347B" w:rsidRPr="00D96E3E" w:rsidRDefault="003E347B" w:rsidP="003E347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86CE1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Grupo externo:</w:t>
            </w:r>
          </w:p>
          <w:p w14:paraId="61E5A856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Visitantes y comunidad de la empresa</w:t>
            </w:r>
          </w:p>
          <w:p w14:paraId="4277D8B6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AC1A66C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Seguridad y Salud en el Trabajo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21A2AB7" w14:textId="77777777" w:rsidR="003E347B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Cada  tres mes se realiza reunión 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0E59224" w14:textId="77777777" w:rsidR="003E347B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Cuando tienen casos de convivencia se reúnen</w:t>
            </w:r>
          </w:p>
        </w:tc>
      </w:tr>
      <w:tr w:rsidR="003E347B" w:rsidRPr="00D96E3E" w14:paraId="2BF4655E" w14:textId="77777777" w:rsidTr="008761CF">
        <w:trPr>
          <w:trHeight w:val="873"/>
        </w:trPr>
        <w:tc>
          <w:tcPr>
            <w:tcW w:w="1384" w:type="dxa"/>
            <w:shd w:val="clear" w:color="auto" w:fill="auto"/>
            <w:vAlign w:val="center"/>
          </w:tcPr>
          <w:p w14:paraId="3CE74EEF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(Carta de Invitación y/o participación) Simulacros y atención de emergencia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CC0B44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D8F229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Grupo externo:</w:t>
            </w:r>
          </w:p>
          <w:p w14:paraId="63CF1384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Cruz roja y Bomberos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A2C9C47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Seguridad y Salud en el Trabajo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C7403CB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 xml:space="preserve">Una vez al año o según </w:t>
            </w:r>
          </w:p>
          <w:p w14:paraId="49C25ED5" w14:textId="77777777" w:rsidR="003E347B" w:rsidRPr="00D96E3E" w:rsidRDefault="003E347B" w:rsidP="003E347B">
            <w:pPr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necesidades del sistema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0BCF449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Se hará participe a entidades como autoridades, si es necesario, a través del envió de una carta de la empresa que especifique la actividad a desarrollar.</w:t>
            </w:r>
          </w:p>
        </w:tc>
      </w:tr>
      <w:tr w:rsidR="003E347B" w:rsidRPr="00D96E3E" w14:paraId="1DB29042" w14:textId="77777777" w:rsidTr="008761CF">
        <w:trPr>
          <w:trHeight w:val="762"/>
        </w:trPr>
        <w:tc>
          <w:tcPr>
            <w:tcW w:w="1384" w:type="dxa"/>
            <w:shd w:val="clear" w:color="auto" w:fill="auto"/>
            <w:vAlign w:val="center"/>
          </w:tcPr>
          <w:p w14:paraId="59E1A09D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Carta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DB7C3B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9AB10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Clientes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9647787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Seguridad y Salud en el Trabajo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E4A5366" w14:textId="77777777" w:rsidR="003E347B" w:rsidRPr="00D96E3E" w:rsidRDefault="003E347B" w:rsidP="003E347B">
            <w:pPr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Según lo planeado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46E7CB3" w14:textId="77777777" w:rsidR="003E347B" w:rsidRPr="00D96E3E" w:rsidRDefault="003E347B" w:rsidP="003E34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Dar información pertinente al Sistema SST.</w:t>
            </w:r>
          </w:p>
        </w:tc>
      </w:tr>
    </w:tbl>
    <w:p w14:paraId="6654F46A" w14:textId="77777777" w:rsidR="00BE505E" w:rsidRPr="00D96E3E" w:rsidRDefault="00BE505E" w:rsidP="00BE50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6"/>
        <w:gridCol w:w="5499"/>
      </w:tblGrid>
      <w:tr w:rsidR="00BE505E" w:rsidRPr="00D96E3E" w14:paraId="19D693F2" w14:textId="77777777" w:rsidTr="008761CF">
        <w:trPr>
          <w:trHeight w:val="261"/>
        </w:trPr>
        <w:tc>
          <w:tcPr>
            <w:tcW w:w="4566" w:type="dxa"/>
            <w:shd w:val="clear" w:color="auto" w:fill="auto"/>
            <w:vAlign w:val="center"/>
          </w:tcPr>
          <w:p w14:paraId="64316870" w14:textId="77777777" w:rsidR="00BE505E" w:rsidRPr="00D96E3E" w:rsidRDefault="00BE505E" w:rsidP="008761CF">
            <w:pPr>
              <w:pStyle w:val="Textoindependiente"/>
              <w:tabs>
                <w:tab w:val="num" w:pos="0"/>
              </w:tabs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D96E3E">
              <w:rPr>
                <w:rFonts w:cs="Arial"/>
                <w:b/>
                <w:sz w:val="18"/>
                <w:szCs w:val="18"/>
                <w:lang w:eastAsia="en-US"/>
              </w:rPr>
              <w:t>Actividades participación trabajadores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6807A09" w14:textId="77777777" w:rsidR="00BE505E" w:rsidRPr="00D96E3E" w:rsidRDefault="00BE505E" w:rsidP="008761CF">
            <w:pPr>
              <w:pStyle w:val="Textoindependiente"/>
              <w:tabs>
                <w:tab w:val="num" w:pos="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D96E3E">
              <w:rPr>
                <w:rFonts w:cs="Arial"/>
                <w:b/>
                <w:sz w:val="18"/>
                <w:szCs w:val="18"/>
                <w:lang w:eastAsia="en-US"/>
              </w:rPr>
              <w:t>Método de Participación</w:t>
            </w:r>
          </w:p>
        </w:tc>
      </w:tr>
      <w:tr w:rsidR="00BE505E" w:rsidRPr="00D96E3E" w14:paraId="0275BD4D" w14:textId="77777777" w:rsidTr="008761CF">
        <w:trPr>
          <w:trHeight w:val="320"/>
        </w:trPr>
        <w:tc>
          <w:tcPr>
            <w:tcW w:w="4566" w:type="dxa"/>
            <w:shd w:val="clear" w:color="auto" w:fill="auto"/>
          </w:tcPr>
          <w:p w14:paraId="57F67B3C" w14:textId="77777777" w:rsidR="00BE505E" w:rsidRPr="00D96E3E" w:rsidRDefault="00BE505E" w:rsidP="008761CF">
            <w:pPr>
              <w:pStyle w:val="Textoindependiente"/>
              <w:tabs>
                <w:tab w:val="num" w:pos="0"/>
              </w:tabs>
              <w:rPr>
                <w:rFonts w:cs="Arial"/>
                <w:b/>
                <w:sz w:val="18"/>
                <w:szCs w:val="18"/>
              </w:rPr>
            </w:pPr>
            <w:r w:rsidRPr="00D96E3E">
              <w:rPr>
                <w:rFonts w:cs="Arial"/>
                <w:sz w:val="18"/>
                <w:szCs w:val="18"/>
                <w:lang w:eastAsia="en-US"/>
              </w:rPr>
              <w:t>Procesos de identificación de peligros, valoración de riesgos y determinación de controles</w:t>
            </w:r>
          </w:p>
        </w:tc>
        <w:tc>
          <w:tcPr>
            <w:tcW w:w="5499" w:type="dxa"/>
            <w:shd w:val="clear" w:color="auto" w:fill="auto"/>
          </w:tcPr>
          <w:p w14:paraId="25E2A236" w14:textId="77777777" w:rsidR="00BE505E" w:rsidRPr="00D96E3E" w:rsidRDefault="00BE505E" w:rsidP="008761CF">
            <w:pPr>
              <w:pStyle w:val="Textoindependiente"/>
              <w:tabs>
                <w:tab w:val="num" w:pos="0"/>
              </w:tabs>
              <w:rPr>
                <w:rFonts w:cs="Arial"/>
                <w:b/>
                <w:sz w:val="18"/>
                <w:szCs w:val="18"/>
              </w:rPr>
            </w:pPr>
            <w:r w:rsidRPr="00D96E3E">
              <w:rPr>
                <w:rFonts w:cs="Arial"/>
                <w:sz w:val="18"/>
                <w:szCs w:val="18"/>
                <w:lang w:eastAsia="en-US"/>
              </w:rPr>
              <w:t>Los trabajadores participan a través de la realización de Análisis de Trabajo Seguro (ATS)</w:t>
            </w:r>
          </w:p>
        </w:tc>
      </w:tr>
      <w:tr w:rsidR="00BE505E" w:rsidRPr="00D96E3E" w14:paraId="4731D3A5" w14:textId="77777777" w:rsidTr="008761CF">
        <w:trPr>
          <w:trHeight w:val="939"/>
        </w:trPr>
        <w:tc>
          <w:tcPr>
            <w:tcW w:w="4566" w:type="dxa"/>
            <w:shd w:val="clear" w:color="auto" w:fill="auto"/>
          </w:tcPr>
          <w:p w14:paraId="79EBD19D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D57F67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Investigación de incidentes</w:t>
            </w:r>
          </w:p>
        </w:tc>
        <w:tc>
          <w:tcPr>
            <w:tcW w:w="5499" w:type="dxa"/>
            <w:shd w:val="clear" w:color="auto" w:fill="auto"/>
          </w:tcPr>
          <w:p w14:paraId="27857DA4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Investigar los accidentes reportados por el trabajador, vinculando a mismo trabajador en la investigación; es decir, participa el trabajador accidentado y los trabajadores testigos</w:t>
            </w:r>
          </w:p>
        </w:tc>
      </w:tr>
      <w:tr w:rsidR="00BE505E" w:rsidRPr="00D96E3E" w14:paraId="6DD36C2F" w14:textId="77777777" w:rsidTr="008761CF">
        <w:trPr>
          <w:trHeight w:val="454"/>
        </w:trPr>
        <w:tc>
          <w:tcPr>
            <w:tcW w:w="4566" w:type="dxa"/>
            <w:shd w:val="clear" w:color="auto" w:fill="auto"/>
          </w:tcPr>
          <w:p w14:paraId="5D913D54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Desarrollo y revisión de políticas y objetivos SST</w:t>
            </w:r>
          </w:p>
        </w:tc>
        <w:tc>
          <w:tcPr>
            <w:tcW w:w="5499" w:type="dxa"/>
            <w:shd w:val="clear" w:color="auto" w:fill="auto"/>
          </w:tcPr>
          <w:p w14:paraId="27EA97EF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Se divulgan en las carteleras para conocimiento y generación de sugerencias.</w:t>
            </w:r>
          </w:p>
        </w:tc>
      </w:tr>
      <w:tr w:rsidR="00BE505E" w:rsidRPr="00D96E3E" w14:paraId="7D84E2B8" w14:textId="77777777" w:rsidTr="008761CF">
        <w:trPr>
          <w:trHeight w:val="302"/>
        </w:trPr>
        <w:tc>
          <w:tcPr>
            <w:tcW w:w="4566" w:type="dxa"/>
            <w:shd w:val="clear" w:color="auto" w:fill="auto"/>
          </w:tcPr>
          <w:p w14:paraId="62EA4866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>Representación en asuntos SST</w:t>
            </w:r>
          </w:p>
        </w:tc>
        <w:tc>
          <w:tcPr>
            <w:tcW w:w="5499" w:type="dxa"/>
            <w:shd w:val="clear" w:color="auto" w:fill="auto"/>
          </w:tcPr>
          <w:p w14:paraId="50E85EAD" w14:textId="77777777" w:rsidR="00BE505E" w:rsidRPr="00D96E3E" w:rsidRDefault="00BE505E" w:rsidP="008761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6E3E">
              <w:rPr>
                <w:rFonts w:ascii="Arial" w:hAnsi="Arial" w:cs="Arial"/>
                <w:sz w:val="18"/>
                <w:szCs w:val="18"/>
              </w:rPr>
              <w:t xml:space="preserve">Existe </w:t>
            </w:r>
            <w:r w:rsidR="00AD3EA6" w:rsidRPr="00D96E3E">
              <w:rPr>
                <w:rFonts w:ascii="Arial" w:hAnsi="Arial" w:cs="Arial"/>
                <w:sz w:val="18"/>
                <w:szCs w:val="18"/>
              </w:rPr>
              <w:t>Vigía</w:t>
            </w:r>
            <w:r w:rsidRPr="00D96E3E">
              <w:rPr>
                <w:rFonts w:ascii="Arial" w:hAnsi="Arial" w:cs="Arial"/>
                <w:sz w:val="18"/>
                <w:szCs w:val="18"/>
              </w:rPr>
              <w:t xml:space="preserve"> donde los representantes con participación de trabajadores del área operativa.</w:t>
            </w:r>
          </w:p>
        </w:tc>
      </w:tr>
    </w:tbl>
    <w:p w14:paraId="6DFA9ECF" w14:textId="77777777" w:rsidR="000509DB" w:rsidRPr="00D96E3E" w:rsidRDefault="000509DB" w:rsidP="00283FB1">
      <w:pPr>
        <w:pStyle w:val="Ttulo1"/>
        <w:numPr>
          <w:ilvl w:val="0"/>
          <w:numId w:val="0"/>
        </w:numPr>
        <w:spacing w:before="0" w:after="0"/>
        <w:rPr>
          <w:rFonts w:cs="Arial"/>
          <w:lang w:val="es-ES_tradnl"/>
        </w:rPr>
      </w:pPr>
    </w:p>
    <w:p w14:paraId="42AB4FAE" w14:textId="77777777" w:rsidR="00283FB1" w:rsidRPr="00D96E3E" w:rsidRDefault="00283FB1" w:rsidP="00283FB1">
      <w:pPr>
        <w:pStyle w:val="Ttulo1"/>
        <w:numPr>
          <w:ilvl w:val="0"/>
          <w:numId w:val="0"/>
        </w:numPr>
        <w:spacing w:before="0" w:after="0"/>
        <w:rPr>
          <w:rFonts w:cs="Arial"/>
          <w:lang w:val="es-ES_tradnl"/>
        </w:rPr>
      </w:pPr>
      <w:r w:rsidRPr="00D96E3E">
        <w:rPr>
          <w:rFonts w:cs="Arial"/>
          <w:lang w:val="es-ES_tradnl"/>
        </w:rPr>
        <w:t xml:space="preserve">PLAN DE COMUNICACIONES </w:t>
      </w:r>
      <w:smartTag w:uri="urn:schemas-microsoft-com:office:smarttags" w:element="stockticker">
        <w:r w:rsidRPr="00D96E3E">
          <w:rPr>
            <w:rFonts w:cs="Arial"/>
            <w:lang w:val="es-ES_tradnl"/>
          </w:rPr>
          <w:t>DEL</w:t>
        </w:r>
      </w:smartTag>
      <w:r w:rsidRPr="00D96E3E">
        <w:rPr>
          <w:rFonts w:cs="Arial"/>
          <w:lang w:val="es-ES_tradnl"/>
        </w:rPr>
        <w:t xml:space="preserve"> SGC</w:t>
      </w:r>
    </w:p>
    <w:p w14:paraId="411C9004" w14:textId="77777777" w:rsidR="00283FB1" w:rsidRPr="00D96E3E" w:rsidRDefault="00283FB1" w:rsidP="00283FB1">
      <w:pPr>
        <w:jc w:val="center"/>
        <w:rPr>
          <w:rFonts w:ascii="Arial" w:hAnsi="Arial" w:cs="Arial"/>
          <w:b/>
          <w:bCs/>
          <w:lang w:val="es-ES_tradnl"/>
        </w:rPr>
      </w:pPr>
    </w:p>
    <w:tbl>
      <w:tblPr>
        <w:tblW w:w="5681" w:type="pct"/>
        <w:tblInd w:w="-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1611"/>
        <w:gridCol w:w="2612"/>
        <w:gridCol w:w="1949"/>
        <w:gridCol w:w="2702"/>
      </w:tblGrid>
      <w:tr w:rsidR="00283FB1" w:rsidRPr="00D96E3E" w14:paraId="6C5DE8AA" w14:textId="77777777" w:rsidTr="00401068">
        <w:trPr>
          <w:trHeight w:val="600"/>
          <w:tblHeader/>
        </w:trPr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CDC011" w14:textId="77777777" w:rsidR="00283FB1" w:rsidRPr="00D96E3E" w:rsidRDefault="00283FB1" w:rsidP="00401068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6E3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¿QUE SE COMUNICA?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4E4B7B" w14:textId="77777777" w:rsidR="00283FB1" w:rsidRPr="00D96E3E" w:rsidRDefault="00283FB1" w:rsidP="00401068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6E3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¿QUIEN COMUNICA?</w:t>
            </w:r>
          </w:p>
        </w:tc>
        <w:tc>
          <w:tcPr>
            <w:tcW w:w="1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8" w:type="dxa"/>
              <w:bottom w:w="0" w:type="dxa"/>
              <w:right w:w="18" w:type="dxa"/>
            </w:tcMar>
            <w:vAlign w:val="center"/>
          </w:tcPr>
          <w:p w14:paraId="3DB2788A" w14:textId="77777777" w:rsidR="00283FB1" w:rsidRPr="00D96E3E" w:rsidRDefault="00283FB1" w:rsidP="00401068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6E3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¿A QUIEN SE LE COMUNICA?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2C70B39" w14:textId="77777777" w:rsidR="00283FB1" w:rsidRPr="00D96E3E" w:rsidRDefault="00283FB1" w:rsidP="00401068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96E3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¿QUÉ MEDIO Y FORMA SE UTILIZA?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90628F4" w14:textId="77777777" w:rsidR="00283FB1" w:rsidRPr="00D96E3E" w:rsidRDefault="00283FB1" w:rsidP="00401068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¿CON QUÉ FRECUENCIA SE COMUNICA?</w:t>
            </w:r>
          </w:p>
        </w:tc>
      </w:tr>
      <w:tr w:rsidR="00283FB1" w:rsidRPr="00D96E3E" w14:paraId="0DE7541E" w14:textId="77777777" w:rsidTr="00401068">
        <w:trPr>
          <w:trHeight w:val="855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9B3B24C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Política, y objetivos de Calidad de la empresa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DCC0738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Gerente y líderes de procesos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73DC19E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 todo el personal tanto de </w:t>
            </w:r>
            <w:r w:rsidR="0036722D">
              <w:rPr>
                <w:rFonts w:ascii="Arial" w:hAnsi="Arial" w:cs="Arial"/>
                <w:sz w:val="20"/>
                <w:szCs w:val="20"/>
                <w:lang w:val="es-ES_tradnl"/>
              </w:rPr>
              <w:t>oficina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como contratado por prestación de servicios.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7398ECE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Verbal, correo electrónico y en las jornadas de</w:t>
            </w:r>
            <w:r w:rsidR="00201B0A"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inducción y reinducción 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286ED2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Cada vez que ingresa</w:t>
            </w:r>
            <w:r w:rsidR="00201B0A"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una persona a la planta de cargo o un contratista de prestación de servicios a la empresa. </w:t>
            </w:r>
          </w:p>
          <w:p w14:paraId="78303D09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DA27ECC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En las jornadas de</w:t>
            </w:r>
            <w:r w:rsidR="00201B0A"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inducción y reinducción.</w:t>
            </w:r>
          </w:p>
        </w:tc>
      </w:tr>
      <w:tr w:rsidR="00283FB1" w:rsidRPr="00D96E3E" w14:paraId="4A66BCCC" w14:textId="77777777" w:rsidTr="00401068">
        <w:trPr>
          <w:trHeight w:val="855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E92CE0C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Resultados de indicadores por Proceso.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0F7A9AE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Líderes de</w:t>
            </w:r>
            <w:r w:rsidR="00201B0A"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Procesos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83553DA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Personal involucrado en el Proceso.</w:t>
            </w:r>
          </w:p>
          <w:p w14:paraId="50DE8B4A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Gerente y, líderes de proceso.</w:t>
            </w:r>
          </w:p>
          <w:p w14:paraId="04927F76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33082B9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Verbal, y reuniones de gerencia.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13B72A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Dependiendo de la periodicidad de los indicadores (mensual, semestral, etc.) Según lo establecido en </w:t>
            </w:r>
            <w:r w:rsidRPr="00D96E3E">
              <w:rPr>
                <w:rFonts w:ascii="Arial" w:hAnsi="Arial" w:cs="Arial"/>
                <w:sz w:val="20"/>
                <w:szCs w:val="20"/>
              </w:rPr>
              <w:t>Hoja metodológica del indicador.</w:t>
            </w:r>
          </w:p>
        </w:tc>
      </w:tr>
      <w:tr w:rsidR="00283FB1" w:rsidRPr="00D96E3E" w14:paraId="0B254AC4" w14:textId="77777777" w:rsidTr="00401068">
        <w:trPr>
          <w:trHeight w:val="1140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265B64C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Responsabilidad y autoridad.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30F79CB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Para todo el personal el Jefe inmediato con personal a cargo.</w:t>
            </w:r>
          </w:p>
          <w:p w14:paraId="33C04813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299C6F5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0729ED7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Para todo e</w:t>
            </w:r>
            <w:r w:rsidR="00C65619" w:rsidRPr="00D96E3E">
              <w:rPr>
                <w:rFonts w:ascii="Arial" w:hAnsi="Arial" w:cs="Arial"/>
                <w:sz w:val="20"/>
                <w:szCs w:val="20"/>
                <w:lang w:val="es-ES_tradnl"/>
              </w:rPr>
              <w:t>l personal involucrado en el SGI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8445F12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Verbal o escrita (copia de las funciones del cargo). </w:t>
            </w:r>
          </w:p>
          <w:p w14:paraId="11FFFB86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461102F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Escrita en los contratos para el caso de personal contratado por prestación de servicios.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B6A002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Cada vez que ingresa la persona al cargo o se contrata por prestación de servicios.</w:t>
            </w:r>
          </w:p>
        </w:tc>
      </w:tr>
      <w:tr w:rsidR="00283FB1" w:rsidRPr="00D96E3E" w14:paraId="75E04ED5" w14:textId="77777777" w:rsidTr="00401068">
        <w:trPr>
          <w:trHeight w:val="1425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0B1F31B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Necesidades y requisitos de los clientes</w:t>
            </w:r>
            <w:r w:rsidR="00201B0A"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o de las partes interesadas (cliente externo).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5C82B99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Gerente</w:t>
            </w:r>
          </w:p>
          <w:p w14:paraId="5B3D6FC9" w14:textId="77777777" w:rsidR="00283FB1" w:rsidRPr="00D96E3E" w:rsidRDefault="000509DB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general</w:t>
            </w:r>
          </w:p>
          <w:p w14:paraId="5EF65EBD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C9D6801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DABC50F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1B389FF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Si se trata de los usuarios (cliente externo): a los involucrados de los procesos misionales según corresponda a la necesidad del</w:t>
            </w:r>
            <w:r w:rsidR="00201B0A" w:rsidRPr="00D96E3E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cliente (cliente externo).</w:t>
            </w:r>
          </w:p>
          <w:p w14:paraId="4FC1C24B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7479C19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Con relación a las necesidades o requer</w:t>
            </w:r>
            <w:r w:rsidR="0068648F" w:rsidRPr="00D96E3E">
              <w:rPr>
                <w:rFonts w:ascii="Arial" w:eastAsia="Arial Unicode MS" w:hAnsi="Arial" w:cs="Arial"/>
                <w:sz w:val="20"/>
                <w:szCs w:val="20"/>
              </w:rPr>
              <w:t xml:space="preserve">imientos de partes interesadas: </w:t>
            </w: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a los involucrados en los procesos de direccionamiento y/o de apoyo según corresponda el requerimiento.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13C57A7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Verbalmente o por escrito mediante correo electrónico.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B8313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Cada vez que los clientes</w:t>
            </w:r>
            <w:r w:rsidR="00201B0A"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 las partes interesadas manifiestan su necesidad o requerimientos. </w:t>
            </w:r>
          </w:p>
        </w:tc>
      </w:tr>
      <w:tr w:rsidR="00283FB1" w:rsidRPr="00D96E3E" w14:paraId="3DAF08B2" w14:textId="77777777" w:rsidTr="00401068">
        <w:trPr>
          <w:trHeight w:val="855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93D46E7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Cambios en aspectos legales y reglamentarios.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ED5D9C4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Gerente y líderes de procesos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D1029D7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Involucrados en los procesos respectivos según el cambio normativo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021FDD7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Por escrito (físico o correo electrónico), según lo establec</w:t>
            </w:r>
            <w:r w:rsidR="00593BA5" w:rsidRPr="00D96E3E">
              <w:rPr>
                <w:rFonts w:ascii="Arial" w:eastAsia="Arial Unicode MS" w:hAnsi="Arial" w:cs="Arial"/>
                <w:sz w:val="20"/>
                <w:szCs w:val="20"/>
              </w:rPr>
              <w:t xml:space="preserve">ido en el procedimiento </w:t>
            </w: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Control de documentos de origen externo.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13E7C3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Cada vez que se presentan cambios en la normatividad.</w:t>
            </w:r>
          </w:p>
        </w:tc>
      </w:tr>
      <w:tr w:rsidR="00283FB1" w:rsidRPr="00D96E3E" w14:paraId="3BE04A94" w14:textId="77777777" w:rsidTr="00401068">
        <w:trPr>
          <w:trHeight w:val="621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EED5ADE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Desempeño del S.G.</w:t>
            </w:r>
            <w:r w:rsidR="003C54A0" w:rsidRPr="00D96E3E">
              <w:rPr>
                <w:rFonts w:ascii="Arial" w:hAnsi="Arial" w:cs="Arial"/>
                <w:sz w:val="20"/>
                <w:szCs w:val="20"/>
                <w:lang w:val="es-ES_tradnl"/>
              </w:rPr>
              <w:t>I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2C3FE6A" w14:textId="77777777" w:rsidR="00283FB1" w:rsidRPr="00D96E3E" w:rsidRDefault="00F46AD7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4042DCE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Alta Dirección (Gerente)</w:t>
            </w:r>
          </w:p>
          <w:p w14:paraId="0F5E1713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7A7E236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Informe</w:t>
            </w:r>
            <w:r w:rsidR="00593BA5" w:rsidRPr="00D96E3E">
              <w:rPr>
                <w:rFonts w:ascii="Arial" w:eastAsia="Arial Unicode MS" w:hAnsi="Arial" w:cs="Arial"/>
                <w:sz w:val="20"/>
                <w:szCs w:val="20"/>
              </w:rPr>
              <w:t xml:space="preserve"> escrito para revisión del SG</w:t>
            </w:r>
            <w:r w:rsidR="003C54A0" w:rsidRPr="00D96E3E">
              <w:rPr>
                <w:rFonts w:ascii="Arial" w:eastAsia="Arial Unicode MS" w:hAnsi="Arial" w:cs="Arial"/>
                <w:sz w:val="20"/>
                <w:szCs w:val="20"/>
              </w:rPr>
              <w:t>I</w:t>
            </w:r>
            <w:r w:rsidR="00593BA5" w:rsidRPr="00D96E3E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9DEED5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</w:rPr>
              <w:t>Anualmente y/o cuando las circunstancias lo requieran.</w:t>
            </w:r>
          </w:p>
        </w:tc>
      </w:tr>
      <w:tr w:rsidR="00283FB1" w:rsidRPr="00D96E3E" w14:paraId="16D29A46" w14:textId="77777777" w:rsidTr="00401068">
        <w:trPr>
          <w:trHeight w:val="618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699EA81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Cambi</w:t>
            </w:r>
            <w:r w:rsidR="003C54A0" w:rsidRPr="00D96E3E">
              <w:rPr>
                <w:rFonts w:ascii="Arial" w:hAnsi="Arial" w:cs="Arial"/>
                <w:sz w:val="20"/>
                <w:szCs w:val="20"/>
                <w:lang w:val="es-ES_tradnl"/>
              </w:rPr>
              <w:t>os en la planificación del S.G.I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9C62F6D" w14:textId="77777777" w:rsidR="00283FB1" w:rsidRPr="00D96E3E" w:rsidRDefault="00F46AD7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3165D43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Alta Dirección (Gerente)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C04A623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Informe escrito y presentación en reunión de gerencia.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665B8A" w14:textId="2B59751C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Cada vez que se presenten cambios en la planificación del </w:t>
            </w:r>
            <w:r w:rsidR="003C54A0" w:rsidRPr="00D96E3E">
              <w:rPr>
                <w:rFonts w:ascii="Arial" w:hAnsi="Arial" w:cs="Arial"/>
                <w:sz w:val="20"/>
                <w:szCs w:val="20"/>
                <w:lang w:val="es-ES_tradnl"/>
              </w:rPr>
              <w:t>SGI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según “</w:t>
            </w:r>
            <w:r w:rsidRPr="00D96E3E">
              <w:rPr>
                <w:rFonts w:ascii="Arial" w:hAnsi="Arial" w:cs="Arial"/>
                <w:sz w:val="20"/>
                <w:szCs w:val="20"/>
              </w:rPr>
              <w:t xml:space="preserve">planificación del sistema de gestión de calidad 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segundo nivel: </w:t>
            </w:r>
            <w:proofErr w:type="gramStart"/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mantenim</w:t>
            </w:r>
            <w:r w:rsidR="003C54A0" w:rsidRPr="00D96E3E">
              <w:rPr>
                <w:rFonts w:ascii="Arial" w:hAnsi="Arial" w:cs="Arial"/>
                <w:sz w:val="20"/>
                <w:szCs w:val="20"/>
                <w:lang w:val="es-ES_tradnl"/>
              </w:rPr>
              <w:t>iento  del</w:t>
            </w:r>
            <w:proofErr w:type="gramEnd"/>
            <w:r w:rsidR="003C54A0"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S.G.I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”</w:t>
            </w:r>
          </w:p>
        </w:tc>
      </w:tr>
      <w:tr w:rsidR="00283FB1" w:rsidRPr="00D96E3E" w14:paraId="03FEFD3C" w14:textId="77777777" w:rsidTr="00401068">
        <w:trPr>
          <w:trHeight w:val="1140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8751A71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Resultados de la verificación de la competencia, formación y desempeño.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F841E91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Jefe inmediato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A957F62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Todos los empleados evaluados.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444C338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Verbal y/o por escrito.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02157B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</w:rPr>
              <w:t>Después de cada evaluación anual y cada vez que se considere pertinente según las circunstancias.</w:t>
            </w:r>
          </w:p>
        </w:tc>
      </w:tr>
      <w:tr w:rsidR="00283FB1" w:rsidRPr="00D96E3E" w14:paraId="4B30A4C4" w14:textId="77777777" w:rsidTr="00401068">
        <w:trPr>
          <w:trHeight w:val="631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845897D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Quejas y reclamos de los clientes.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EB85E12" w14:textId="5965C9EE" w:rsidR="00283FB1" w:rsidRPr="00D96E3E" w:rsidRDefault="00D96E3E" w:rsidP="00401068">
            <w:pPr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 xml:space="preserve">Directore comerciales y coordinador calidad y </w:t>
            </w:r>
            <w:r w:rsidR="00E42AF2">
              <w:rPr>
                <w:rFonts w:ascii="Arial" w:eastAsia="Arial Unicode MS" w:hAnsi="Arial" w:cs="Arial"/>
                <w:sz w:val="20"/>
                <w:szCs w:val="20"/>
                <w:lang w:val="es-ES_tradnl"/>
              </w:rPr>
              <w:t>SST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1FDB454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Líder del proceso donde se origina la queja o reclamo.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CFBC18C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Por escrito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3CF930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Cada vez que el cliente manifieste su queja o reclamo.</w:t>
            </w:r>
          </w:p>
        </w:tc>
      </w:tr>
      <w:tr w:rsidR="00283FB1" w:rsidRPr="00D96E3E" w14:paraId="59F25049" w14:textId="77777777" w:rsidTr="00401068">
        <w:trPr>
          <w:trHeight w:val="754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42DD6A3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Resultados de selección, evaluación y re-evaluación de proveedores.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D8FE01E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 xml:space="preserve">El responsable de evaluarlo: </w:t>
            </w:r>
            <w:r w:rsidR="00C65619" w:rsidRPr="00D96E3E">
              <w:rPr>
                <w:rFonts w:ascii="Arial" w:eastAsia="Arial Unicode MS" w:hAnsi="Arial" w:cs="Arial"/>
                <w:sz w:val="20"/>
                <w:szCs w:val="20"/>
              </w:rPr>
              <w:t>Lideres de Procesos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3959B83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Al proveedor.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D7BEEC4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Verbal y por escrito.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3D0EA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</w:rPr>
              <w:t xml:space="preserve">Cada vez que sea evaluado o reevaluado, según el procedimiento Compras </w:t>
            </w:r>
          </w:p>
        </w:tc>
      </w:tr>
      <w:tr w:rsidR="00283FB1" w:rsidRPr="00D96E3E" w14:paraId="2103FFB5" w14:textId="77777777" w:rsidTr="00401068">
        <w:trPr>
          <w:trHeight w:val="855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FFEF1F6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Resultados encuesta de satisfacción del cliente.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295445B" w14:textId="77777777" w:rsidR="00283FB1" w:rsidRPr="00D96E3E" w:rsidRDefault="000509DB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Gerencia General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36C36AB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A todos los líderes de proceso.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97A0F46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Reunión de gerencia.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A8990B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</w:rPr>
              <w:t>Cada vez que se aplique la encuesta según lo establecido en el procedimiento Seguimiento, medición, análisis y mejora.</w:t>
            </w:r>
          </w:p>
        </w:tc>
      </w:tr>
      <w:tr w:rsidR="00283FB1" w:rsidRPr="00D96E3E" w14:paraId="7C794596" w14:textId="77777777" w:rsidTr="00401068">
        <w:trPr>
          <w:trHeight w:val="570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1758BE3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Programa de </w:t>
            </w:r>
            <w:r w:rsidR="00844246" w:rsidRPr="00D96E3E">
              <w:rPr>
                <w:rFonts w:ascii="Arial" w:hAnsi="Arial" w:cs="Arial"/>
                <w:sz w:val="20"/>
                <w:szCs w:val="20"/>
                <w:lang w:val="es-ES_tradnl"/>
              </w:rPr>
              <w:t>auditorías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58441BC" w14:textId="77777777" w:rsidR="00283FB1" w:rsidRPr="00D96E3E" w:rsidRDefault="00F46AD7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DDA7A9A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Auditores asignados y líderes de proceso a auditar.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19E2D5B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</w:rPr>
              <w:t>Correo electrónico.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3EB382" w14:textId="77777777" w:rsidR="00283FB1" w:rsidRPr="00D96E3E" w:rsidRDefault="00283FB1" w:rsidP="00401068">
            <w:pPr>
              <w:rPr>
                <w:rFonts w:ascii="Arial" w:hAnsi="Arial" w:cs="Arial"/>
              </w:rPr>
            </w:pPr>
            <w:r w:rsidRPr="00D96E3E">
              <w:rPr>
                <w:rFonts w:ascii="Arial" w:hAnsi="Arial" w:cs="Arial"/>
                <w:sz w:val="20"/>
                <w:szCs w:val="20"/>
              </w:rPr>
              <w:t>Cada vez que se programe según lo establecido en el procedimiento Planificación y realización de auditorías internas de calidad.</w:t>
            </w:r>
          </w:p>
        </w:tc>
      </w:tr>
      <w:tr w:rsidR="00283FB1" w:rsidRPr="00D96E3E" w14:paraId="7FA03163" w14:textId="77777777" w:rsidTr="00401068">
        <w:trPr>
          <w:trHeight w:val="802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36F7C25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Resultado de </w:t>
            </w:r>
            <w:r w:rsidR="00844246" w:rsidRPr="00D96E3E">
              <w:rPr>
                <w:rFonts w:ascii="Arial" w:hAnsi="Arial" w:cs="Arial"/>
                <w:sz w:val="20"/>
                <w:szCs w:val="20"/>
                <w:lang w:val="es-ES_tradnl"/>
              </w:rPr>
              <w:t>Auditorías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internas.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6FA8835" w14:textId="77777777" w:rsidR="00283FB1" w:rsidRPr="00D96E3E" w:rsidRDefault="00F46AD7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4484142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Alta Dirección (Gerente)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2FC38F2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Informe para la alta dirección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900F" w14:textId="77777777" w:rsidR="00283FB1" w:rsidRPr="00D96E3E" w:rsidRDefault="00283FB1" w:rsidP="00401068">
            <w:pPr>
              <w:rPr>
                <w:rFonts w:ascii="Arial" w:hAnsi="Arial" w:cs="Arial"/>
              </w:rPr>
            </w:pPr>
            <w:r w:rsidRPr="00D96E3E">
              <w:rPr>
                <w:rFonts w:ascii="Arial" w:hAnsi="Arial" w:cs="Arial"/>
                <w:sz w:val="20"/>
                <w:szCs w:val="20"/>
              </w:rPr>
              <w:t>Cada vez que la Alta Dirección revise el Sistema de Calidad de la empresa, según lo establecido en el procedimiento Planificación y realización de auditorías internas de calidad.</w:t>
            </w:r>
          </w:p>
        </w:tc>
      </w:tr>
      <w:tr w:rsidR="00283FB1" w:rsidRPr="00D96E3E" w14:paraId="75C50C12" w14:textId="77777777" w:rsidTr="00401068">
        <w:trPr>
          <w:trHeight w:val="855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F93AE09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Resultados de Análisis de datos (indicadores).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F885315" w14:textId="77777777" w:rsidR="00283FB1" w:rsidRPr="00D96E3E" w:rsidRDefault="00844246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A todos los líderes de proceso.</w:t>
            </w:r>
            <w:r w:rsidR="00201B0A" w:rsidRPr="00D96E3E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BE80EDD" w14:textId="77777777" w:rsidR="00283FB1" w:rsidRPr="00D96E3E" w:rsidRDefault="00844246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Alta Dirección (Gerente)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08F2401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Correo electrónico.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650D89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</w:rPr>
              <w:t>Según lo estableci</w:t>
            </w:r>
            <w:r w:rsidR="00844246" w:rsidRPr="00D96E3E">
              <w:rPr>
                <w:rFonts w:ascii="Arial" w:hAnsi="Arial" w:cs="Arial"/>
                <w:sz w:val="20"/>
                <w:szCs w:val="20"/>
              </w:rPr>
              <w:t xml:space="preserve">do en el procedimiento </w:t>
            </w:r>
            <w:r w:rsidRPr="00D96E3E">
              <w:rPr>
                <w:rFonts w:ascii="Arial" w:hAnsi="Arial" w:cs="Arial"/>
                <w:sz w:val="20"/>
                <w:szCs w:val="20"/>
              </w:rPr>
              <w:t>Seguimiento, medición, análisis y mejora.</w:t>
            </w:r>
          </w:p>
        </w:tc>
      </w:tr>
      <w:tr w:rsidR="00283FB1" w:rsidRPr="00D96E3E" w14:paraId="2F03C384" w14:textId="77777777" w:rsidTr="00401068">
        <w:trPr>
          <w:trHeight w:val="688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36CFD6F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Necesidad de recursos p</w:t>
            </w:r>
            <w:r w:rsidR="003C54A0" w:rsidRPr="00D96E3E">
              <w:rPr>
                <w:rFonts w:ascii="Arial" w:hAnsi="Arial" w:cs="Arial"/>
                <w:sz w:val="20"/>
                <w:szCs w:val="20"/>
                <w:lang w:val="es-ES_tradnl"/>
              </w:rPr>
              <w:t>ara mantener y sostener el S.G.I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7435E92" w14:textId="77777777" w:rsidR="00283FB1" w:rsidRPr="00D96E3E" w:rsidRDefault="003C54A0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Líderes de procesos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E8FD94F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Alta Dirección (Gerente)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F909679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Verbalmente o por escrito, o en reunión de gerencia.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E97393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Cada vez que se requiera, y durante la revisión del Sistema de Gestión de Calidad.</w:t>
            </w:r>
          </w:p>
        </w:tc>
      </w:tr>
      <w:tr w:rsidR="00283FB1" w:rsidRPr="00D96E3E" w14:paraId="1BD30CDC" w14:textId="77777777" w:rsidTr="00401068">
        <w:trPr>
          <w:trHeight w:val="870"/>
        </w:trPr>
        <w:tc>
          <w:tcPr>
            <w:tcW w:w="8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E707532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Resultado de la </w:t>
            </w:r>
            <w:r w:rsidR="003C54A0" w:rsidRPr="00D96E3E">
              <w:rPr>
                <w:rFonts w:ascii="Arial" w:hAnsi="Arial" w:cs="Arial"/>
                <w:sz w:val="20"/>
                <w:szCs w:val="20"/>
                <w:lang w:val="es-ES_tradnl"/>
              </w:rPr>
              <w:t>evaluación de eficacia del S.G.I</w:t>
            </w:r>
            <w:r w:rsidRPr="00D96E3E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B4CDB9F" w14:textId="77777777" w:rsidR="00283FB1" w:rsidRPr="00D96E3E" w:rsidRDefault="00F46AD7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hAnsi="Arial" w:cs="Arial"/>
                <w:bCs/>
                <w:sz w:val="18"/>
                <w:szCs w:val="18"/>
              </w:rPr>
              <w:t>Coordinador calidad y SST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E926882" w14:textId="77777777" w:rsidR="00372442" w:rsidRPr="00D96E3E" w:rsidRDefault="00372442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Alta Dirección (Gerente)</w:t>
            </w:r>
          </w:p>
          <w:p w14:paraId="61C025E8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Líderes de proceso</w:t>
            </w:r>
            <w:r w:rsidR="00201B0A" w:rsidRPr="00D96E3E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y éstos a su vez a sus equipos de trabajo.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37B1797" w14:textId="77777777" w:rsidR="00283FB1" w:rsidRPr="00D96E3E" w:rsidRDefault="00283FB1" w:rsidP="0040106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96E3E">
              <w:rPr>
                <w:rFonts w:ascii="Arial" w:eastAsia="Arial Unicode MS" w:hAnsi="Arial" w:cs="Arial"/>
                <w:sz w:val="20"/>
                <w:szCs w:val="20"/>
              </w:rPr>
              <w:t>Verbal y/o escrito en reunión de gerencia.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4BB52" w14:textId="77777777" w:rsidR="00283FB1" w:rsidRPr="00D96E3E" w:rsidRDefault="00283FB1" w:rsidP="0040106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96E3E">
              <w:rPr>
                <w:rFonts w:ascii="Arial" w:hAnsi="Arial" w:cs="Arial"/>
                <w:sz w:val="20"/>
                <w:szCs w:val="20"/>
              </w:rPr>
              <w:t xml:space="preserve">Cada vez que </w:t>
            </w:r>
            <w:smartTag w:uri="urn:schemas-microsoft-com:office:smarttags" w:element="PersonName">
              <w:smartTagPr>
                <w:attr w:name="ProductID" w:val="la Alta Direcci￳n"/>
              </w:smartTagPr>
              <w:r w:rsidRPr="00D96E3E">
                <w:rPr>
                  <w:rFonts w:ascii="Arial" w:hAnsi="Arial" w:cs="Arial"/>
                  <w:sz w:val="20"/>
                  <w:szCs w:val="20"/>
                </w:rPr>
                <w:t>la Alta Dirección</w:t>
              </w:r>
            </w:smartTag>
            <w:r w:rsidR="00372442" w:rsidRPr="00D96E3E">
              <w:rPr>
                <w:rFonts w:ascii="Arial" w:hAnsi="Arial" w:cs="Arial"/>
                <w:sz w:val="20"/>
                <w:szCs w:val="20"/>
              </w:rPr>
              <w:t xml:space="preserve"> revise el Sistema</w:t>
            </w:r>
            <w:r w:rsidRPr="00D96E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AA1261F" w14:textId="77777777" w:rsidR="00F10DCD" w:rsidRPr="00D96E3E" w:rsidRDefault="00F10DCD">
      <w:pPr>
        <w:rPr>
          <w:rFonts w:ascii="Arial" w:hAnsi="Arial" w:cs="Arial"/>
        </w:rPr>
      </w:pPr>
    </w:p>
    <w:p w14:paraId="634030B3" w14:textId="77777777" w:rsidR="00F10DCD" w:rsidRPr="00D96E3E" w:rsidRDefault="00F10DCD" w:rsidP="00F10DCD">
      <w:pPr>
        <w:numPr>
          <w:ilvl w:val="0"/>
          <w:numId w:val="2"/>
        </w:numPr>
        <w:ind w:left="-142" w:right="851" w:hanging="142"/>
        <w:jc w:val="both"/>
        <w:rPr>
          <w:rFonts w:ascii="Arial" w:hAnsi="Arial" w:cs="Arial"/>
          <w:b/>
          <w:bCs/>
        </w:rPr>
      </w:pPr>
      <w:r w:rsidRPr="00D96E3E">
        <w:rPr>
          <w:rFonts w:ascii="Arial" w:hAnsi="Arial" w:cs="Arial"/>
          <w:b/>
          <w:bCs/>
        </w:rPr>
        <w:t> Registros</w:t>
      </w:r>
    </w:p>
    <w:p w14:paraId="30994122" w14:textId="77777777" w:rsidR="00F10DCD" w:rsidRPr="00D96E3E" w:rsidRDefault="00F10DCD" w:rsidP="00F10DCD">
      <w:pPr>
        <w:ind w:left="-142" w:right="851"/>
        <w:jc w:val="both"/>
        <w:rPr>
          <w:rFonts w:ascii="Arial" w:hAnsi="Arial" w:cs="Arial"/>
          <w:b/>
          <w:bCs/>
        </w:rPr>
      </w:pPr>
    </w:p>
    <w:p w14:paraId="026483BB" w14:textId="77777777" w:rsidR="00F10DCD" w:rsidRPr="00D96E3E" w:rsidRDefault="00F10DCD" w:rsidP="00F10DCD">
      <w:pPr>
        <w:numPr>
          <w:ilvl w:val="0"/>
          <w:numId w:val="4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F-</w:t>
      </w:r>
      <w:r w:rsidR="00F46AD7" w:rsidRPr="00D96E3E">
        <w:rPr>
          <w:rFonts w:ascii="Arial" w:hAnsi="Arial" w:cs="Arial"/>
          <w:lang w:eastAsia="es-CO"/>
        </w:rPr>
        <w:t>78</w:t>
      </w:r>
      <w:r w:rsidRPr="00D96E3E">
        <w:rPr>
          <w:rFonts w:ascii="Arial" w:hAnsi="Arial" w:cs="Arial"/>
          <w:lang w:eastAsia="es-CO"/>
        </w:rPr>
        <w:t xml:space="preserve"> </w:t>
      </w:r>
      <w:r w:rsidR="00F46AD7" w:rsidRPr="00D96E3E">
        <w:rPr>
          <w:rFonts w:ascii="Arial" w:hAnsi="Arial" w:cs="Arial"/>
          <w:lang w:eastAsia="es-CO"/>
        </w:rPr>
        <w:t>Contexto organizacional</w:t>
      </w:r>
      <w:r w:rsidRPr="00D96E3E">
        <w:rPr>
          <w:rFonts w:ascii="Arial" w:hAnsi="Arial" w:cs="Arial"/>
          <w:lang w:eastAsia="es-CO"/>
        </w:rPr>
        <w:t>.</w:t>
      </w:r>
    </w:p>
    <w:p w14:paraId="651E5042" w14:textId="77777777" w:rsidR="00F10DCD" w:rsidRPr="00D96E3E" w:rsidRDefault="00C65619" w:rsidP="00F10DCD">
      <w:pPr>
        <w:numPr>
          <w:ilvl w:val="0"/>
          <w:numId w:val="4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</w:rPr>
        <w:t>F-21 Pl</w:t>
      </w:r>
      <w:r w:rsidR="00F10DCD" w:rsidRPr="00D96E3E">
        <w:rPr>
          <w:rFonts w:ascii="Arial" w:hAnsi="Arial" w:cs="Arial"/>
        </w:rPr>
        <w:t>a</w:t>
      </w:r>
      <w:r w:rsidRPr="00D96E3E">
        <w:rPr>
          <w:rFonts w:ascii="Arial" w:hAnsi="Arial" w:cs="Arial"/>
        </w:rPr>
        <w:t>n</w:t>
      </w:r>
      <w:r w:rsidR="00F10DCD" w:rsidRPr="00D96E3E">
        <w:rPr>
          <w:rFonts w:ascii="Arial" w:hAnsi="Arial" w:cs="Arial"/>
        </w:rPr>
        <w:t xml:space="preserve"> de capacitación o entrenamiento </w:t>
      </w:r>
    </w:p>
    <w:p w14:paraId="56F9DE14" w14:textId="77777777" w:rsidR="00F10DCD" w:rsidRPr="00D96E3E" w:rsidRDefault="00F10DCD" w:rsidP="00F10DCD">
      <w:pPr>
        <w:numPr>
          <w:ilvl w:val="0"/>
          <w:numId w:val="4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 xml:space="preserve">F-22 </w:t>
      </w:r>
      <w:r w:rsidR="00C65619" w:rsidRPr="00D96E3E">
        <w:rPr>
          <w:rFonts w:ascii="Arial" w:hAnsi="Arial" w:cs="Arial"/>
          <w:lang w:eastAsia="es-CO"/>
        </w:rPr>
        <w:t>Registro</w:t>
      </w:r>
      <w:r w:rsidRPr="00D96E3E">
        <w:rPr>
          <w:rFonts w:ascii="Arial" w:hAnsi="Arial" w:cs="Arial"/>
          <w:lang w:eastAsia="es-CO"/>
        </w:rPr>
        <w:t xml:space="preserve"> de inducción y o reinducción</w:t>
      </w:r>
    </w:p>
    <w:p w14:paraId="4AC97789" w14:textId="77777777" w:rsidR="00F10DCD" w:rsidRPr="00D96E3E" w:rsidRDefault="00F10DCD" w:rsidP="00F10DCD">
      <w:pPr>
        <w:numPr>
          <w:ilvl w:val="0"/>
          <w:numId w:val="4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Cartas de la gerencia.</w:t>
      </w:r>
    </w:p>
    <w:p w14:paraId="2DFBAD8B" w14:textId="77777777" w:rsidR="00F10DCD" w:rsidRPr="00D96E3E" w:rsidRDefault="00F10DCD" w:rsidP="00F10DCD">
      <w:pPr>
        <w:numPr>
          <w:ilvl w:val="0"/>
          <w:numId w:val="4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Campañas de Seguridad y Salud en el Trabajo.</w:t>
      </w:r>
    </w:p>
    <w:p w14:paraId="2B3D811E" w14:textId="77777777" w:rsidR="00F10DCD" w:rsidRPr="00D96E3E" w:rsidRDefault="00401068" w:rsidP="00F10DCD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>Reportes de condiciones inseguras</w:t>
      </w:r>
    </w:p>
    <w:p w14:paraId="718F2AA5" w14:textId="77777777" w:rsidR="00F10DCD" w:rsidRPr="00D96E3E" w:rsidRDefault="00F10DCD" w:rsidP="00F10DCD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Comunicado gerencial.</w:t>
      </w:r>
    </w:p>
    <w:p w14:paraId="1C63F87A" w14:textId="77777777" w:rsidR="00F10DCD" w:rsidRPr="00D96E3E" w:rsidRDefault="00F10DCD" w:rsidP="00F10DCD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Opinión, inquietud, solicitud.</w:t>
      </w:r>
    </w:p>
    <w:p w14:paraId="42400F9A" w14:textId="77777777" w:rsidR="00F10DCD" w:rsidRPr="00D96E3E" w:rsidRDefault="00F10DCD" w:rsidP="00F10DCD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Folleto visitante y comunidad.</w:t>
      </w:r>
    </w:p>
    <w:p w14:paraId="2EA35206" w14:textId="77777777" w:rsidR="00F10DCD" w:rsidRPr="00D96E3E" w:rsidRDefault="00F10DCD" w:rsidP="00F10DCD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Carta de Invitación y/o participación</w:t>
      </w:r>
    </w:p>
    <w:p w14:paraId="4A8E8A2B" w14:textId="77777777" w:rsidR="00F10DCD" w:rsidRPr="00D96E3E" w:rsidRDefault="00F10DCD" w:rsidP="00F10DCD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 xml:space="preserve">Reportes a través Internet página Web y mail. </w:t>
      </w:r>
    </w:p>
    <w:p w14:paraId="5957733A" w14:textId="77777777" w:rsidR="00F10DCD" w:rsidRPr="00D96E3E" w:rsidRDefault="00F10DCD" w:rsidP="00F10DCD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lastRenderedPageBreak/>
        <w:t xml:space="preserve">Cartelera. </w:t>
      </w:r>
    </w:p>
    <w:p w14:paraId="0AEC6F96" w14:textId="77777777" w:rsidR="00F10DCD" w:rsidRPr="00D96E3E" w:rsidRDefault="00F10DCD" w:rsidP="00F10DCD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Comunicado.</w:t>
      </w:r>
    </w:p>
    <w:p w14:paraId="2B81761B" w14:textId="77777777" w:rsidR="00F10DCD" w:rsidRPr="00D96E3E" w:rsidRDefault="00F10DCD" w:rsidP="00F10DCD">
      <w:p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</w:p>
    <w:p w14:paraId="209CAE85" w14:textId="77777777" w:rsidR="00F10DCD" w:rsidRPr="00D96E3E" w:rsidRDefault="00F10DCD" w:rsidP="00F10DCD">
      <w:pPr>
        <w:numPr>
          <w:ilvl w:val="0"/>
          <w:numId w:val="2"/>
        </w:numPr>
        <w:ind w:left="-142" w:right="851" w:hanging="142"/>
        <w:jc w:val="both"/>
        <w:rPr>
          <w:rFonts w:ascii="Arial" w:hAnsi="Arial" w:cs="Arial"/>
          <w:b/>
          <w:bCs/>
        </w:rPr>
      </w:pPr>
      <w:r w:rsidRPr="00D96E3E">
        <w:rPr>
          <w:rFonts w:ascii="Arial" w:hAnsi="Arial" w:cs="Arial"/>
          <w:b/>
          <w:bCs/>
        </w:rPr>
        <w:t>Anexos</w:t>
      </w:r>
    </w:p>
    <w:p w14:paraId="35DFED73" w14:textId="77777777" w:rsidR="00F10DCD" w:rsidRPr="00D96E3E" w:rsidRDefault="00F10DCD" w:rsidP="00F10DCD">
      <w:pPr>
        <w:shd w:val="clear" w:color="auto" w:fill="FFFFFF"/>
        <w:rPr>
          <w:rFonts w:ascii="Arial" w:hAnsi="Arial" w:cs="Arial"/>
          <w:color w:val="666666"/>
          <w:lang w:eastAsia="es-CO"/>
        </w:rPr>
      </w:pPr>
    </w:p>
    <w:p w14:paraId="6AA5130A" w14:textId="77777777" w:rsidR="00F10DCD" w:rsidRPr="00D96E3E" w:rsidRDefault="00F10DCD" w:rsidP="00F10DCD">
      <w:pPr>
        <w:numPr>
          <w:ilvl w:val="0"/>
          <w:numId w:val="4"/>
        </w:numPr>
        <w:shd w:val="clear" w:color="auto" w:fill="FFFFFF"/>
        <w:ind w:left="375"/>
        <w:jc w:val="both"/>
        <w:rPr>
          <w:rFonts w:ascii="Arial" w:hAnsi="Arial" w:cs="Arial"/>
          <w:lang w:eastAsia="es-CO"/>
        </w:rPr>
      </w:pPr>
      <w:r w:rsidRPr="00D96E3E">
        <w:rPr>
          <w:rFonts w:ascii="Arial" w:hAnsi="Arial" w:cs="Arial"/>
          <w:lang w:eastAsia="es-CO"/>
        </w:rPr>
        <w:t>F-</w:t>
      </w:r>
      <w:r w:rsidR="00F46AD7" w:rsidRPr="00D96E3E">
        <w:rPr>
          <w:rFonts w:ascii="Arial" w:hAnsi="Arial" w:cs="Arial"/>
          <w:lang w:eastAsia="es-CO"/>
        </w:rPr>
        <w:t>78 Contexto organizacional</w:t>
      </w:r>
    </w:p>
    <w:p w14:paraId="59D864A9" w14:textId="77777777" w:rsidR="00F10DCD" w:rsidRPr="00D96E3E" w:rsidRDefault="00F10DCD" w:rsidP="00F10DCD">
      <w:pPr>
        <w:rPr>
          <w:rFonts w:ascii="Arial" w:hAnsi="Arial" w:cs="Arial"/>
        </w:rPr>
      </w:pPr>
    </w:p>
    <w:p w14:paraId="5D9A952A" w14:textId="77777777" w:rsidR="00F10DCD" w:rsidRPr="00D96E3E" w:rsidRDefault="00F10DCD">
      <w:pPr>
        <w:rPr>
          <w:rFonts w:ascii="Arial" w:hAnsi="Arial" w:cs="Arial"/>
        </w:rPr>
      </w:pPr>
    </w:p>
    <w:sectPr w:rsidR="00F10DCD" w:rsidRPr="00D96E3E" w:rsidSect="002342EF">
      <w:headerReference w:type="default" r:id="rId7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2EAA" w14:textId="77777777" w:rsidR="002024D4" w:rsidRDefault="002024D4" w:rsidP="002F10CE">
      <w:r>
        <w:separator/>
      </w:r>
    </w:p>
  </w:endnote>
  <w:endnote w:type="continuationSeparator" w:id="0">
    <w:p w14:paraId="6DC7F8DF" w14:textId="77777777" w:rsidR="002024D4" w:rsidRDefault="002024D4" w:rsidP="002F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4A12" w14:textId="77777777" w:rsidR="002024D4" w:rsidRDefault="002024D4" w:rsidP="002F10CE">
      <w:r>
        <w:separator/>
      </w:r>
    </w:p>
  </w:footnote>
  <w:footnote w:type="continuationSeparator" w:id="0">
    <w:p w14:paraId="20E7F7B6" w14:textId="77777777" w:rsidR="002024D4" w:rsidRDefault="002024D4" w:rsidP="002F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2" w:type="dxa"/>
      <w:tblInd w:w="-176" w:type="dxa"/>
      <w:tblLayout w:type="fixed"/>
      <w:tblLook w:val="0000" w:firstRow="0" w:lastRow="0" w:firstColumn="0" w:lastColumn="0" w:noHBand="0" w:noVBand="0"/>
    </w:tblPr>
    <w:tblGrid>
      <w:gridCol w:w="1418"/>
      <w:gridCol w:w="6096"/>
      <w:gridCol w:w="2268"/>
    </w:tblGrid>
    <w:tr w:rsidR="00BD0C90" w:rsidRPr="00495899" w14:paraId="241626C4" w14:textId="77777777" w:rsidTr="00BD0C90">
      <w:trPr>
        <w:trHeight w:val="187"/>
      </w:trPr>
      <w:tc>
        <w:tcPr>
          <w:tcW w:w="1418" w:type="dxa"/>
          <w:vMerge w:val="restart"/>
          <w:vAlign w:val="center"/>
        </w:tcPr>
        <w:p w14:paraId="38418582" w14:textId="474682A2" w:rsidR="00BD0C90" w:rsidRPr="00495899" w:rsidRDefault="00BD0C90" w:rsidP="00023276">
          <w:pPr>
            <w:pStyle w:val="Encabezado"/>
            <w:jc w:val="center"/>
            <w:rPr>
              <w:rFonts w:ascii="Arial" w:hAnsi="Arial" w:cs="Arial"/>
              <w:sz w:val="28"/>
            </w:rPr>
          </w:pPr>
          <w:r w:rsidRPr="00495899">
            <w:rPr>
              <w:rFonts w:ascii="Arial" w:hAnsi="Arial" w:cs="Arial"/>
              <w:noProof/>
              <w:sz w:val="28"/>
              <w:lang w:val="en-US" w:eastAsia="en-US"/>
            </w:rPr>
            <w:drawing>
              <wp:inline distT="0" distB="0" distL="0" distR="0" wp14:anchorId="72C5E440" wp14:editId="770E5A50">
                <wp:extent cx="591409" cy="419100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GRALTRA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122" cy="4196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Merge w:val="restart"/>
          <w:vAlign w:val="center"/>
        </w:tcPr>
        <w:p w14:paraId="44AB9BF3" w14:textId="2F8F27EB" w:rsidR="00BD0C90" w:rsidRPr="00BD0C90" w:rsidRDefault="00BD0C90" w:rsidP="0002327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D0C90">
            <w:rPr>
              <w:rFonts w:ascii="Arial" w:hAnsi="Arial" w:cs="Arial"/>
              <w:b/>
              <w:bCs/>
              <w:sz w:val="20"/>
              <w:szCs w:val="20"/>
            </w:rPr>
            <w:t>COMUNICACIONES</w:t>
          </w:r>
        </w:p>
      </w:tc>
      <w:tc>
        <w:tcPr>
          <w:tcW w:w="2268" w:type="dxa"/>
          <w:vAlign w:val="center"/>
        </w:tcPr>
        <w:p w14:paraId="3609768F" w14:textId="61521D97" w:rsidR="00BD0C90" w:rsidRPr="00BD0C90" w:rsidRDefault="00BD0C90" w:rsidP="00BD0C90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D0C90">
            <w:rPr>
              <w:rFonts w:ascii="Arial" w:hAnsi="Arial" w:cs="Arial"/>
              <w:b/>
              <w:bCs/>
              <w:sz w:val="20"/>
              <w:szCs w:val="20"/>
            </w:rPr>
            <w:t>CÓDIGO: P- 13</w:t>
          </w:r>
        </w:p>
      </w:tc>
    </w:tr>
    <w:tr w:rsidR="00BD0C90" w:rsidRPr="00495899" w14:paraId="3D6D3827" w14:textId="77777777" w:rsidTr="00BD0C90">
      <w:trPr>
        <w:trHeight w:val="187"/>
      </w:trPr>
      <w:tc>
        <w:tcPr>
          <w:tcW w:w="1418" w:type="dxa"/>
          <w:vMerge/>
          <w:vAlign w:val="center"/>
        </w:tcPr>
        <w:p w14:paraId="4AF2C7FA" w14:textId="77777777" w:rsidR="00BD0C90" w:rsidRPr="00495899" w:rsidRDefault="00BD0C90" w:rsidP="00023276">
          <w:pPr>
            <w:pStyle w:val="Encabezado"/>
            <w:jc w:val="center"/>
            <w:rPr>
              <w:rFonts w:ascii="Arial" w:hAnsi="Arial" w:cs="Arial"/>
              <w:noProof/>
              <w:sz w:val="28"/>
              <w:lang w:val="en-US" w:eastAsia="en-US"/>
            </w:rPr>
          </w:pPr>
        </w:p>
      </w:tc>
      <w:tc>
        <w:tcPr>
          <w:tcW w:w="6096" w:type="dxa"/>
          <w:vMerge/>
          <w:vAlign w:val="center"/>
        </w:tcPr>
        <w:p w14:paraId="5EEE8EEC" w14:textId="77777777" w:rsidR="00BD0C90" w:rsidRDefault="00BD0C90" w:rsidP="00023276">
          <w:pPr>
            <w:pStyle w:val="Encabezado"/>
            <w:jc w:val="center"/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2268" w:type="dxa"/>
          <w:vAlign w:val="center"/>
        </w:tcPr>
        <w:p w14:paraId="00EDCA0E" w14:textId="7317562E" w:rsidR="00BD0C90" w:rsidRPr="00BD0C90" w:rsidRDefault="00BD0C90" w:rsidP="00BD0C90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D0C90">
            <w:rPr>
              <w:rFonts w:ascii="Arial" w:hAnsi="Arial" w:cs="Arial"/>
              <w:b/>
              <w:bCs/>
              <w:sz w:val="20"/>
              <w:szCs w:val="20"/>
            </w:rPr>
            <w:t>VERSIÓN: 01</w:t>
          </w:r>
        </w:p>
      </w:tc>
    </w:tr>
    <w:tr w:rsidR="00BD0C90" w:rsidRPr="00495899" w14:paraId="06B43AC4" w14:textId="77777777" w:rsidTr="00BD0C90">
      <w:trPr>
        <w:trHeight w:val="187"/>
      </w:trPr>
      <w:tc>
        <w:tcPr>
          <w:tcW w:w="1418" w:type="dxa"/>
          <w:vMerge/>
          <w:vAlign w:val="center"/>
        </w:tcPr>
        <w:p w14:paraId="22100B6F" w14:textId="77777777" w:rsidR="00BD0C90" w:rsidRPr="00495899" w:rsidRDefault="00BD0C90" w:rsidP="00023276">
          <w:pPr>
            <w:pStyle w:val="Encabezado"/>
            <w:jc w:val="center"/>
            <w:rPr>
              <w:rFonts w:ascii="Arial" w:hAnsi="Arial" w:cs="Arial"/>
              <w:noProof/>
              <w:sz w:val="28"/>
              <w:lang w:val="en-US" w:eastAsia="en-US"/>
            </w:rPr>
          </w:pPr>
        </w:p>
      </w:tc>
      <w:tc>
        <w:tcPr>
          <w:tcW w:w="6096" w:type="dxa"/>
          <w:vMerge/>
          <w:vAlign w:val="center"/>
        </w:tcPr>
        <w:p w14:paraId="5C936967" w14:textId="77777777" w:rsidR="00BD0C90" w:rsidRDefault="00BD0C90" w:rsidP="00023276">
          <w:pPr>
            <w:pStyle w:val="Encabezado"/>
            <w:jc w:val="center"/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2268" w:type="dxa"/>
          <w:vAlign w:val="center"/>
        </w:tcPr>
        <w:p w14:paraId="1E3F8A95" w14:textId="217DCFB5" w:rsidR="00BD0C90" w:rsidRPr="00BD0C90" w:rsidRDefault="00BD0C90" w:rsidP="00BD0C90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D0C90">
            <w:rPr>
              <w:rFonts w:ascii="Arial" w:hAnsi="Arial" w:cs="Arial"/>
              <w:b/>
              <w:bCs/>
              <w:sz w:val="20"/>
              <w:szCs w:val="20"/>
            </w:rPr>
            <w:t>FECHA: 27/11/2020</w:t>
          </w:r>
        </w:p>
      </w:tc>
    </w:tr>
  </w:tbl>
  <w:p w14:paraId="00D9E661" w14:textId="77777777" w:rsidR="002F10CE" w:rsidRDefault="002F10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37B20F8C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pStyle w:val="Ttulo3"/>
      <w:lvlText w:val="%3."/>
      <w:lvlJc w:val="left"/>
    </w:lvl>
    <w:lvl w:ilvl="3">
      <w:start w:val="1"/>
      <w:numFmt w:val="none"/>
      <w:pStyle w:val="Ttulo4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6F5769C"/>
    <w:multiLevelType w:val="multilevel"/>
    <w:tmpl w:val="D5582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7500E90"/>
    <w:multiLevelType w:val="multilevel"/>
    <w:tmpl w:val="CEBE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96BA4"/>
    <w:multiLevelType w:val="multilevel"/>
    <w:tmpl w:val="5BDA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82977"/>
    <w:multiLevelType w:val="hybridMultilevel"/>
    <w:tmpl w:val="EBD026C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5E5C5A"/>
    <w:multiLevelType w:val="hybridMultilevel"/>
    <w:tmpl w:val="547EE6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A45E8"/>
    <w:multiLevelType w:val="multilevel"/>
    <w:tmpl w:val="3A4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41546">
    <w:abstractNumId w:val="0"/>
  </w:num>
  <w:num w:numId="2" w16cid:durableId="1002196018">
    <w:abstractNumId w:val="1"/>
  </w:num>
  <w:num w:numId="3" w16cid:durableId="125857849">
    <w:abstractNumId w:val="4"/>
  </w:num>
  <w:num w:numId="4" w16cid:durableId="1412586601">
    <w:abstractNumId w:val="2"/>
  </w:num>
  <w:num w:numId="5" w16cid:durableId="1953199749">
    <w:abstractNumId w:val="6"/>
  </w:num>
  <w:num w:numId="6" w16cid:durableId="331106211">
    <w:abstractNumId w:val="3"/>
  </w:num>
  <w:num w:numId="7" w16cid:durableId="940458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FB1"/>
    <w:rsid w:val="000132E2"/>
    <w:rsid w:val="00023276"/>
    <w:rsid w:val="000509DB"/>
    <w:rsid w:val="000A7C5F"/>
    <w:rsid w:val="000B7E0C"/>
    <w:rsid w:val="00151400"/>
    <w:rsid w:val="00156EB0"/>
    <w:rsid w:val="001A7869"/>
    <w:rsid w:val="001C60D1"/>
    <w:rsid w:val="00201B0A"/>
    <w:rsid w:val="002024D4"/>
    <w:rsid w:val="002342EF"/>
    <w:rsid w:val="00240314"/>
    <w:rsid w:val="00283FB1"/>
    <w:rsid w:val="00294475"/>
    <w:rsid w:val="002D6193"/>
    <w:rsid w:val="002F10CE"/>
    <w:rsid w:val="00310B4D"/>
    <w:rsid w:val="00315FAD"/>
    <w:rsid w:val="00365C24"/>
    <w:rsid w:val="0036722D"/>
    <w:rsid w:val="00372442"/>
    <w:rsid w:val="003C54A0"/>
    <w:rsid w:val="003D3A72"/>
    <w:rsid w:val="003E347B"/>
    <w:rsid w:val="00401068"/>
    <w:rsid w:val="00495899"/>
    <w:rsid w:val="004C20B9"/>
    <w:rsid w:val="004D15B6"/>
    <w:rsid w:val="00516FDD"/>
    <w:rsid w:val="00542880"/>
    <w:rsid w:val="00593BA5"/>
    <w:rsid w:val="00627952"/>
    <w:rsid w:val="006607FC"/>
    <w:rsid w:val="00674B3A"/>
    <w:rsid w:val="0068648F"/>
    <w:rsid w:val="00696147"/>
    <w:rsid w:val="006A6A74"/>
    <w:rsid w:val="006D57FC"/>
    <w:rsid w:val="006E5007"/>
    <w:rsid w:val="00780445"/>
    <w:rsid w:val="007B56D1"/>
    <w:rsid w:val="00844246"/>
    <w:rsid w:val="009A2C25"/>
    <w:rsid w:val="009C0BB1"/>
    <w:rsid w:val="009D2E63"/>
    <w:rsid w:val="009F4D40"/>
    <w:rsid w:val="00A21B34"/>
    <w:rsid w:val="00AD3EA6"/>
    <w:rsid w:val="00B07BB7"/>
    <w:rsid w:val="00B52B8B"/>
    <w:rsid w:val="00BD0C90"/>
    <w:rsid w:val="00BE443B"/>
    <w:rsid w:val="00BE505E"/>
    <w:rsid w:val="00C42485"/>
    <w:rsid w:val="00C55C5E"/>
    <w:rsid w:val="00C65619"/>
    <w:rsid w:val="00C95EBC"/>
    <w:rsid w:val="00D07B48"/>
    <w:rsid w:val="00D96E3E"/>
    <w:rsid w:val="00DC6693"/>
    <w:rsid w:val="00E00D98"/>
    <w:rsid w:val="00E42AF2"/>
    <w:rsid w:val="00E735F0"/>
    <w:rsid w:val="00E90521"/>
    <w:rsid w:val="00ED4E3D"/>
    <w:rsid w:val="00EE044F"/>
    <w:rsid w:val="00F10DCD"/>
    <w:rsid w:val="00F46AD7"/>
    <w:rsid w:val="00F6742A"/>
    <w:rsid w:val="00F71DAC"/>
    <w:rsid w:val="00FC46E1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,"/>
  <w:listSeparator w:val=";"/>
  <w14:docId w14:val="7BD9D6EA"/>
  <w15:docId w15:val="{E3C3880F-70D0-437B-A956-8F638B39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283FB1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/>
      <w:b/>
      <w:kern w:val="1"/>
      <w:szCs w:val="20"/>
      <w:lang w:val="es-ES"/>
    </w:rPr>
  </w:style>
  <w:style w:type="paragraph" w:styleId="Ttulo3">
    <w:name w:val="heading 3"/>
    <w:basedOn w:val="Normal"/>
    <w:next w:val="Normal"/>
    <w:link w:val="Ttulo3Car"/>
    <w:qFormat/>
    <w:rsid w:val="00283FB1"/>
    <w:pPr>
      <w:keepNext/>
      <w:numPr>
        <w:ilvl w:val="2"/>
        <w:numId w:val="1"/>
      </w:numPr>
      <w:suppressAutoHyphens/>
      <w:outlineLvl w:val="2"/>
    </w:pPr>
    <w:rPr>
      <w:rFonts w:ascii="Arial" w:hAnsi="Arial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283FB1"/>
    <w:pPr>
      <w:keepNext/>
      <w:numPr>
        <w:ilvl w:val="3"/>
        <w:numId w:val="1"/>
      </w:numPr>
      <w:suppressAutoHyphens/>
      <w:jc w:val="center"/>
      <w:outlineLvl w:val="3"/>
    </w:pPr>
    <w:rPr>
      <w:rFonts w:ascii="Arial" w:hAnsi="Arial"/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83FB1"/>
    <w:rPr>
      <w:rFonts w:ascii="Arial" w:eastAsia="Times New Roman" w:hAnsi="Arial" w:cs="Times New Roman"/>
      <w:b/>
      <w:kern w:val="1"/>
      <w:sz w:val="24"/>
      <w:szCs w:val="20"/>
      <w:lang w:val="es-ES" w:eastAsia="es-MX"/>
    </w:rPr>
  </w:style>
  <w:style w:type="character" w:customStyle="1" w:styleId="Ttulo3Car">
    <w:name w:val="Título 3 Car"/>
    <w:basedOn w:val="Fuentedeprrafopredeter"/>
    <w:link w:val="Ttulo3"/>
    <w:rsid w:val="00283FB1"/>
    <w:rPr>
      <w:rFonts w:ascii="Arial" w:eastAsia="Times New Roman" w:hAnsi="Arial" w:cs="Times New Roman"/>
      <w:sz w:val="24"/>
      <w:szCs w:val="20"/>
      <w:lang w:val="es-ES_tradnl" w:eastAsia="es-MX"/>
    </w:rPr>
  </w:style>
  <w:style w:type="character" w:customStyle="1" w:styleId="Ttulo4Car">
    <w:name w:val="Título 4 Car"/>
    <w:basedOn w:val="Fuentedeprrafopredeter"/>
    <w:link w:val="Ttulo4"/>
    <w:rsid w:val="00283FB1"/>
    <w:rPr>
      <w:rFonts w:ascii="Arial" w:eastAsia="Times New Roman" w:hAnsi="Arial" w:cs="Times New Roman"/>
      <w:b/>
      <w:sz w:val="24"/>
      <w:szCs w:val="20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2F10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0CE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F10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0CE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0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0CE"/>
    <w:rPr>
      <w:rFonts w:ascii="Tahoma" w:eastAsia="Times New Roman" w:hAnsi="Tahoma" w:cs="Tahoma"/>
      <w:sz w:val="16"/>
      <w:szCs w:val="16"/>
      <w:lang w:eastAsia="es-MX"/>
    </w:rPr>
  </w:style>
  <w:style w:type="paragraph" w:styleId="Prrafodelista">
    <w:name w:val="List Paragraph"/>
    <w:basedOn w:val="Normal"/>
    <w:uiPriority w:val="34"/>
    <w:qFormat/>
    <w:rsid w:val="002F10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rsid w:val="00BE505E"/>
    <w:pPr>
      <w:jc w:val="both"/>
    </w:pPr>
    <w:rPr>
      <w:rFonts w:ascii="Arial" w:hAnsi="Arial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505E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780445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050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34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1946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ClemenVarela</dc:creator>
  <cp:lastModifiedBy>Integral.trans.group</cp:lastModifiedBy>
  <cp:revision>14</cp:revision>
  <dcterms:created xsi:type="dcterms:W3CDTF">2020-11-27T16:38:00Z</dcterms:created>
  <dcterms:modified xsi:type="dcterms:W3CDTF">2022-12-15T01:33:00Z</dcterms:modified>
</cp:coreProperties>
</file>