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109" w:rsidRPr="00135D0D" w:rsidRDefault="00B06109" w:rsidP="00BC1284">
      <w:pPr>
        <w:pStyle w:val="texto"/>
        <w:ind w:left="0"/>
        <w:jc w:val="center"/>
        <w:rPr>
          <w:rFonts w:cs="Arial"/>
          <w:b/>
          <w:bCs/>
          <w:szCs w:val="22"/>
          <w:lang w:val="es-CO"/>
        </w:rPr>
      </w:pPr>
      <w:bookmarkStart w:id="0" w:name="_GoBack"/>
      <w:bookmarkEnd w:id="0"/>
    </w:p>
    <w:p w:rsidR="00BC1284" w:rsidRPr="00135D0D" w:rsidRDefault="00BC1284" w:rsidP="00BC1284">
      <w:pPr>
        <w:pStyle w:val="texto"/>
        <w:ind w:left="0"/>
        <w:jc w:val="center"/>
        <w:rPr>
          <w:rFonts w:cs="Arial"/>
          <w:b/>
          <w:bCs/>
          <w:szCs w:val="22"/>
          <w:lang w:val="es-CO"/>
        </w:rPr>
      </w:pPr>
      <w:r w:rsidRPr="00135D0D">
        <w:rPr>
          <w:rFonts w:cs="Arial"/>
          <w:b/>
          <w:bCs/>
          <w:szCs w:val="22"/>
          <w:lang w:val="es-CO"/>
        </w:rPr>
        <w:t xml:space="preserve">Control de cambios </w:t>
      </w:r>
    </w:p>
    <w:p w:rsidR="00BC1284" w:rsidRPr="00135D0D" w:rsidRDefault="00BC1284" w:rsidP="00BC1284">
      <w:pPr>
        <w:pStyle w:val="texto"/>
        <w:ind w:left="0"/>
        <w:jc w:val="center"/>
        <w:rPr>
          <w:rFonts w:cs="Arial"/>
          <w:b/>
          <w:bCs/>
          <w:szCs w:val="22"/>
          <w:lang w:val="es-CO"/>
        </w:rPr>
      </w:pPr>
    </w:p>
    <w:tbl>
      <w:tblPr>
        <w:tblStyle w:val="Tablaconcuadrcula"/>
        <w:tblW w:w="0" w:type="auto"/>
        <w:jc w:val="center"/>
        <w:tblLook w:val="04A0" w:firstRow="1" w:lastRow="0" w:firstColumn="1" w:lastColumn="0" w:noHBand="0" w:noVBand="1"/>
      </w:tblPr>
      <w:tblGrid>
        <w:gridCol w:w="2123"/>
        <w:gridCol w:w="2123"/>
        <w:gridCol w:w="2124"/>
        <w:gridCol w:w="2124"/>
      </w:tblGrid>
      <w:tr w:rsidR="00B84158" w:rsidRPr="00135D0D" w:rsidTr="00002F67">
        <w:trPr>
          <w:trHeight w:val="212"/>
          <w:jc w:val="center"/>
        </w:trPr>
        <w:tc>
          <w:tcPr>
            <w:tcW w:w="2123" w:type="dxa"/>
            <w:vAlign w:val="center"/>
          </w:tcPr>
          <w:p w:rsidR="00B84158" w:rsidRPr="00135D0D" w:rsidRDefault="00B84158" w:rsidP="00002F67">
            <w:pPr>
              <w:pStyle w:val="texto"/>
              <w:ind w:left="0"/>
              <w:jc w:val="center"/>
              <w:rPr>
                <w:rFonts w:cs="Arial"/>
                <w:b/>
                <w:bCs/>
                <w:szCs w:val="22"/>
                <w:lang w:val="es-CO"/>
              </w:rPr>
            </w:pPr>
            <w:r w:rsidRPr="00135D0D">
              <w:rPr>
                <w:rFonts w:cs="Arial"/>
                <w:b/>
                <w:bCs/>
                <w:szCs w:val="22"/>
                <w:lang w:val="es-CO"/>
              </w:rPr>
              <w:t>Versión</w:t>
            </w:r>
          </w:p>
        </w:tc>
        <w:tc>
          <w:tcPr>
            <w:tcW w:w="2123" w:type="dxa"/>
            <w:vAlign w:val="center"/>
          </w:tcPr>
          <w:p w:rsidR="00B84158" w:rsidRPr="00135D0D" w:rsidRDefault="00B84158" w:rsidP="00002F67">
            <w:pPr>
              <w:pStyle w:val="texto"/>
              <w:ind w:left="0"/>
              <w:jc w:val="center"/>
              <w:rPr>
                <w:rFonts w:cs="Arial"/>
                <w:b/>
                <w:bCs/>
                <w:szCs w:val="22"/>
                <w:lang w:val="es-CO"/>
              </w:rPr>
            </w:pPr>
            <w:r w:rsidRPr="00135D0D">
              <w:rPr>
                <w:rFonts w:cs="Arial"/>
                <w:b/>
                <w:bCs/>
                <w:szCs w:val="22"/>
                <w:lang w:val="es-CO"/>
              </w:rPr>
              <w:t xml:space="preserve">Descripción del cambio </w:t>
            </w:r>
          </w:p>
        </w:tc>
        <w:tc>
          <w:tcPr>
            <w:tcW w:w="2124" w:type="dxa"/>
            <w:vAlign w:val="center"/>
          </w:tcPr>
          <w:p w:rsidR="00B84158" w:rsidRPr="00135D0D" w:rsidRDefault="00B84158" w:rsidP="00002F67">
            <w:pPr>
              <w:pStyle w:val="texto"/>
              <w:ind w:left="0"/>
              <w:jc w:val="center"/>
              <w:rPr>
                <w:rFonts w:cs="Arial"/>
                <w:b/>
                <w:bCs/>
                <w:szCs w:val="22"/>
                <w:lang w:val="es-CO"/>
              </w:rPr>
            </w:pPr>
            <w:r w:rsidRPr="00135D0D">
              <w:rPr>
                <w:rFonts w:cs="Arial"/>
                <w:b/>
                <w:bCs/>
                <w:szCs w:val="22"/>
                <w:lang w:val="es-CO"/>
              </w:rPr>
              <w:t>Autor</w:t>
            </w:r>
          </w:p>
        </w:tc>
        <w:tc>
          <w:tcPr>
            <w:tcW w:w="2124" w:type="dxa"/>
            <w:vAlign w:val="center"/>
          </w:tcPr>
          <w:p w:rsidR="00B84158" w:rsidRPr="00135D0D" w:rsidRDefault="00B84158" w:rsidP="00002F67">
            <w:pPr>
              <w:pStyle w:val="texto"/>
              <w:ind w:left="0"/>
              <w:jc w:val="center"/>
              <w:rPr>
                <w:rFonts w:cs="Arial"/>
                <w:b/>
                <w:bCs/>
                <w:szCs w:val="22"/>
                <w:lang w:val="es-CO"/>
              </w:rPr>
            </w:pPr>
            <w:r w:rsidRPr="00135D0D">
              <w:rPr>
                <w:rFonts w:cs="Arial"/>
                <w:b/>
                <w:bCs/>
                <w:szCs w:val="22"/>
                <w:lang w:val="es-CO"/>
              </w:rPr>
              <w:t>Fecha</w:t>
            </w:r>
          </w:p>
        </w:tc>
      </w:tr>
      <w:tr w:rsidR="00B84158" w:rsidRPr="00135D0D" w:rsidTr="00002F67">
        <w:trPr>
          <w:jc w:val="center"/>
        </w:trPr>
        <w:tc>
          <w:tcPr>
            <w:tcW w:w="2123" w:type="dxa"/>
            <w:vAlign w:val="center"/>
          </w:tcPr>
          <w:p w:rsidR="00B84158" w:rsidRPr="00135D0D" w:rsidRDefault="00BA1B53" w:rsidP="00002F67">
            <w:pPr>
              <w:pStyle w:val="texto"/>
              <w:ind w:left="0"/>
              <w:jc w:val="center"/>
              <w:rPr>
                <w:rFonts w:cs="Arial"/>
                <w:bCs/>
                <w:szCs w:val="22"/>
                <w:lang w:val="es-CO"/>
              </w:rPr>
            </w:pPr>
            <w:r>
              <w:rPr>
                <w:rFonts w:cs="Arial"/>
                <w:bCs/>
                <w:szCs w:val="22"/>
                <w:lang w:val="es-CO"/>
              </w:rPr>
              <w:t>2</w:t>
            </w:r>
          </w:p>
        </w:tc>
        <w:tc>
          <w:tcPr>
            <w:tcW w:w="2123" w:type="dxa"/>
            <w:vAlign w:val="center"/>
          </w:tcPr>
          <w:p w:rsidR="00B84158" w:rsidRPr="00135D0D" w:rsidRDefault="00B84158" w:rsidP="00002F67">
            <w:pPr>
              <w:pStyle w:val="texto"/>
              <w:ind w:left="0"/>
              <w:jc w:val="left"/>
              <w:rPr>
                <w:rFonts w:cs="Arial"/>
                <w:bCs/>
                <w:szCs w:val="22"/>
                <w:lang w:val="es-CO"/>
              </w:rPr>
            </w:pPr>
            <w:r>
              <w:rPr>
                <w:rFonts w:cs="Arial"/>
                <w:bCs/>
                <w:szCs w:val="22"/>
                <w:lang w:val="es-CO"/>
              </w:rPr>
              <w:t>Se creó el procedimiento</w:t>
            </w:r>
            <w:r w:rsidR="00AB2FF5">
              <w:t xml:space="preserve"> </w:t>
            </w:r>
            <w:r w:rsidR="00AB2FF5" w:rsidRPr="00AB2FF5">
              <w:rPr>
                <w:rFonts w:cs="Arial"/>
                <w:bCs/>
                <w:szCs w:val="22"/>
                <w:lang w:val="es-CO"/>
              </w:rPr>
              <w:t>ISO 9001:2015</w:t>
            </w:r>
            <w:r w:rsidR="00AB2FF5">
              <w:rPr>
                <w:rFonts w:cs="Arial"/>
                <w:bCs/>
                <w:szCs w:val="22"/>
                <w:lang w:val="es-CO"/>
              </w:rPr>
              <w:t xml:space="preserve"> </w:t>
            </w:r>
          </w:p>
        </w:tc>
        <w:tc>
          <w:tcPr>
            <w:tcW w:w="2124" w:type="dxa"/>
            <w:vAlign w:val="center"/>
          </w:tcPr>
          <w:p w:rsidR="00B84158" w:rsidRPr="00135D0D" w:rsidRDefault="00B84158" w:rsidP="00002F67">
            <w:pPr>
              <w:pStyle w:val="texto"/>
              <w:ind w:left="0"/>
              <w:jc w:val="center"/>
              <w:rPr>
                <w:rFonts w:cs="Arial"/>
                <w:bCs/>
                <w:szCs w:val="22"/>
                <w:lang w:val="es-CO"/>
              </w:rPr>
            </w:pPr>
            <w:r w:rsidRPr="00135D0D">
              <w:rPr>
                <w:rFonts w:cs="Arial"/>
                <w:bCs/>
                <w:szCs w:val="22"/>
                <w:lang w:val="es-CO"/>
              </w:rPr>
              <w:t xml:space="preserve">Olga Lucia Moreno </w:t>
            </w:r>
          </w:p>
        </w:tc>
        <w:tc>
          <w:tcPr>
            <w:tcW w:w="2124" w:type="dxa"/>
            <w:vAlign w:val="center"/>
          </w:tcPr>
          <w:p w:rsidR="00B84158" w:rsidRPr="00135D0D" w:rsidRDefault="00AB2FF5" w:rsidP="00002F67">
            <w:pPr>
              <w:pStyle w:val="texto"/>
              <w:ind w:left="0"/>
              <w:jc w:val="center"/>
              <w:rPr>
                <w:rFonts w:cs="Arial"/>
                <w:bCs/>
                <w:szCs w:val="22"/>
                <w:lang w:val="es-CO"/>
              </w:rPr>
            </w:pPr>
            <w:r>
              <w:rPr>
                <w:rFonts w:cs="Arial"/>
                <w:bCs/>
                <w:szCs w:val="22"/>
                <w:lang w:val="es-CO"/>
              </w:rPr>
              <w:t xml:space="preserve">Febrero </w:t>
            </w:r>
            <w:r w:rsidR="00B84158" w:rsidRPr="00135D0D">
              <w:rPr>
                <w:rFonts w:cs="Arial"/>
                <w:bCs/>
                <w:szCs w:val="22"/>
                <w:lang w:val="es-CO"/>
              </w:rPr>
              <w:t>201</w:t>
            </w:r>
            <w:r>
              <w:rPr>
                <w:rFonts w:cs="Arial"/>
                <w:bCs/>
                <w:szCs w:val="22"/>
                <w:lang w:val="es-CO"/>
              </w:rPr>
              <w:t>8</w:t>
            </w:r>
          </w:p>
        </w:tc>
      </w:tr>
    </w:tbl>
    <w:p w:rsidR="00BC1284" w:rsidRPr="00135D0D" w:rsidRDefault="00BC1284" w:rsidP="00BC1284">
      <w:pPr>
        <w:pStyle w:val="texto"/>
        <w:ind w:left="0"/>
        <w:jc w:val="center"/>
        <w:rPr>
          <w:rFonts w:cs="Arial"/>
          <w:b/>
          <w:bCs/>
          <w:szCs w:val="22"/>
          <w:lang w:val="es-CO"/>
        </w:rPr>
      </w:pPr>
    </w:p>
    <w:p w:rsidR="00BC1284" w:rsidRDefault="00BC1284" w:rsidP="00BC1284">
      <w:pPr>
        <w:pStyle w:val="texto"/>
        <w:ind w:left="0"/>
        <w:jc w:val="center"/>
        <w:rPr>
          <w:rFonts w:cs="Arial"/>
          <w:b/>
          <w:bCs/>
          <w:szCs w:val="22"/>
          <w:lang w:val="es-CO"/>
        </w:rPr>
      </w:pPr>
    </w:p>
    <w:p w:rsidR="00BA6081" w:rsidRDefault="00BA6081" w:rsidP="00BC1284">
      <w:pPr>
        <w:pStyle w:val="texto"/>
        <w:ind w:left="0"/>
        <w:jc w:val="center"/>
        <w:rPr>
          <w:rFonts w:cs="Arial"/>
          <w:b/>
          <w:bCs/>
          <w:szCs w:val="22"/>
          <w:lang w:val="es-CO"/>
        </w:rPr>
      </w:pPr>
    </w:p>
    <w:p w:rsidR="00BA6081" w:rsidRPr="00135D0D" w:rsidRDefault="00BA6081" w:rsidP="00BC1284">
      <w:pPr>
        <w:pStyle w:val="texto"/>
        <w:ind w:left="0"/>
        <w:jc w:val="center"/>
        <w:rPr>
          <w:rFonts w:cs="Arial"/>
          <w:b/>
          <w:bCs/>
          <w:szCs w:val="22"/>
          <w:lang w:val="es-CO"/>
        </w:rPr>
      </w:pPr>
    </w:p>
    <w:p w:rsidR="00BC1284" w:rsidRPr="00135D0D" w:rsidRDefault="00BC1284" w:rsidP="00BC1284">
      <w:pPr>
        <w:pStyle w:val="texto"/>
        <w:ind w:left="0"/>
        <w:jc w:val="center"/>
        <w:rPr>
          <w:rFonts w:cs="Arial"/>
          <w:b/>
          <w:bCs/>
          <w:szCs w:val="22"/>
          <w:lang w:val="es-CO"/>
        </w:rPr>
      </w:pPr>
    </w:p>
    <w:p w:rsidR="00BC1284" w:rsidRPr="00135D0D" w:rsidRDefault="00BC1284" w:rsidP="00BC1284">
      <w:pPr>
        <w:pStyle w:val="texto"/>
        <w:ind w:left="0"/>
        <w:jc w:val="center"/>
        <w:rPr>
          <w:rFonts w:cs="Arial"/>
          <w:b/>
          <w:bCs/>
          <w:szCs w:val="22"/>
          <w:lang w:val="es-CO"/>
        </w:rPr>
      </w:pPr>
    </w:p>
    <w:p w:rsidR="00B06109" w:rsidRPr="00135D0D" w:rsidRDefault="00B06109" w:rsidP="00830B2E">
      <w:pPr>
        <w:pStyle w:val="texto"/>
        <w:ind w:left="0"/>
        <w:jc w:val="left"/>
        <w:rPr>
          <w:rFonts w:cs="Arial"/>
          <w:b/>
          <w:bCs/>
          <w:szCs w:val="22"/>
          <w:lang w:val="es-CO"/>
        </w:rPr>
      </w:pPr>
    </w:p>
    <w:p w:rsidR="00BC1284" w:rsidRPr="00135D0D" w:rsidRDefault="00BC1284" w:rsidP="00830B2E">
      <w:pPr>
        <w:pStyle w:val="texto"/>
        <w:ind w:left="0"/>
        <w:jc w:val="left"/>
        <w:rPr>
          <w:rFonts w:cs="Arial"/>
          <w:b/>
          <w:bCs/>
          <w:szCs w:val="22"/>
          <w:lang w:val="es-CO"/>
        </w:rPr>
      </w:pPr>
    </w:p>
    <w:p w:rsidR="00BC1284" w:rsidRPr="00135D0D" w:rsidRDefault="00BC1284" w:rsidP="00830B2E">
      <w:pPr>
        <w:pStyle w:val="texto"/>
        <w:ind w:left="0"/>
        <w:jc w:val="left"/>
        <w:rPr>
          <w:rFonts w:cs="Arial"/>
          <w:b/>
          <w:bCs/>
          <w:szCs w:val="22"/>
          <w:lang w:val="es-CO"/>
        </w:rPr>
      </w:pPr>
    </w:p>
    <w:p w:rsidR="00BC1284" w:rsidRDefault="00BC1284" w:rsidP="00830B2E">
      <w:pPr>
        <w:pStyle w:val="texto"/>
        <w:ind w:left="0"/>
        <w:jc w:val="left"/>
        <w:rPr>
          <w:rFonts w:cs="Arial"/>
          <w:b/>
          <w:bCs/>
          <w:szCs w:val="22"/>
          <w:lang w:val="es-CO"/>
        </w:rPr>
      </w:pPr>
    </w:p>
    <w:p w:rsidR="00BA6081" w:rsidRDefault="00BA6081" w:rsidP="00830B2E">
      <w:pPr>
        <w:pStyle w:val="texto"/>
        <w:ind w:left="0"/>
        <w:jc w:val="left"/>
        <w:rPr>
          <w:rFonts w:cs="Arial"/>
          <w:b/>
          <w:bCs/>
          <w:szCs w:val="22"/>
          <w:lang w:val="es-CO"/>
        </w:rPr>
      </w:pPr>
    </w:p>
    <w:p w:rsidR="00BA6081" w:rsidRDefault="00BA6081" w:rsidP="00830B2E">
      <w:pPr>
        <w:pStyle w:val="texto"/>
        <w:ind w:left="0"/>
        <w:jc w:val="left"/>
        <w:rPr>
          <w:rFonts w:cs="Arial"/>
          <w:b/>
          <w:bCs/>
          <w:szCs w:val="22"/>
          <w:lang w:val="es-CO"/>
        </w:rPr>
      </w:pPr>
    </w:p>
    <w:p w:rsidR="00BA6081" w:rsidRDefault="00BA6081" w:rsidP="00830B2E">
      <w:pPr>
        <w:pStyle w:val="texto"/>
        <w:ind w:left="0"/>
        <w:jc w:val="left"/>
        <w:rPr>
          <w:rFonts w:cs="Arial"/>
          <w:b/>
          <w:bCs/>
          <w:szCs w:val="22"/>
          <w:lang w:val="es-CO"/>
        </w:rPr>
      </w:pPr>
    </w:p>
    <w:p w:rsidR="00BA6081" w:rsidRDefault="00BA6081" w:rsidP="00830B2E">
      <w:pPr>
        <w:pStyle w:val="texto"/>
        <w:ind w:left="0"/>
        <w:jc w:val="left"/>
        <w:rPr>
          <w:rFonts w:cs="Arial"/>
          <w:b/>
          <w:bCs/>
          <w:szCs w:val="22"/>
          <w:lang w:val="es-CO"/>
        </w:rPr>
      </w:pPr>
    </w:p>
    <w:p w:rsidR="00BA6081" w:rsidRDefault="00BA6081" w:rsidP="00830B2E">
      <w:pPr>
        <w:pStyle w:val="texto"/>
        <w:ind w:left="0"/>
        <w:jc w:val="left"/>
        <w:rPr>
          <w:rFonts w:cs="Arial"/>
          <w:b/>
          <w:bCs/>
          <w:szCs w:val="22"/>
          <w:lang w:val="es-CO"/>
        </w:rPr>
      </w:pPr>
    </w:p>
    <w:p w:rsidR="00BA6081" w:rsidRDefault="00BA6081" w:rsidP="00830B2E">
      <w:pPr>
        <w:pStyle w:val="texto"/>
        <w:ind w:left="0"/>
        <w:jc w:val="left"/>
        <w:rPr>
          <w:rFonts w:cs="Arial"/>
          <w:b/>
          <w:bCs/>
          <w:szCs w:val="22"/>
          <w:lang w:val="es-CO"/>
        </w:rPr>
      </w:pPr>
    </w:p>
    <w:p w:rsidR="00BA6081" w:rsidRDefault="00BA6081" w:rsidP="00830B2E">
      <w:pPr>
        <w:pStyle w:val="texto"/>
        <w:ind w:left="0"/>
        <w:jc w:val="left"/>
        <w:rPr>
          <w:rFonts w:cs="Arial"/>
          <w:b/>
          <w:bCs/>
          <w:szCs w:val="22"/>
          <w:lang w:val="es-CO"/>
        </w:rPr>
      </w:pPr>
    </w:p>
    <w:p w:rsidR="00BA6081" w:rsidRDefault="00BA6081" w:rsidP="00830B2E">
      <w:pPr>
        <w:pStyle w:val="texto"/>
        <w:ind w:left="0"/>
        <w:jc w:val="left"/>
        <w:rPr>
          <w:rFonts w:cs="Arial"/>
          <w:b/>
          <w:bCs/>
          <w:szCs w:val="22"/>
          <w:lang w:val="es-CO"/>
        </w:rPr>
      </w:pPr>
    </w:p>
    <w:p w:rsidR="00BA6081" w:rsidRPr="00135D0D" w:rsidRDefault="00BA6081" w:rsidP="00830B2E">
      <w:pPr>
        <w:pStyle w:val="texto"/>
        <w:ind w:left="0"/>
        <w:jc w:val="left"/>
        <w:rPr>
          <w:rFonts w:cs="Arial"/>
          <w:b/>
          <w:bCs/>
          <w:szCs w:val="22"/>
          <w:lang w:val="es-CO"/>
        </w:rPr>
      </w:pPr>
    </w:p>
    <w:p w:rsidR="00BC1284" w:rsidRDefault="00BC1284" w:rsidP="00830B2E">
      <w:pPr>
        <w:pStyle w:val="texto"/>
        <w:ind w:left="0"/>
        <w:jc w:val="left"/>
        <w:rPr>
          <w:rFonts w:cs="Arial"/>
          <w:b/>
          <w:bCs/>
          <w:szCs w:val="22"/>
          <w:lang w:val="es-CO"/>
        </w:rPr>
      </w:pPr>
    </w:p>
    <w:p w:rsidR="00F814E1" w:rsidRDefault="00F814E1" w:rsidP="00830B2E">
      <w:pPr>
        <w:pStyle w:val="texto"/>
        <w:ind w:left="0"/>
        <w:jc w:val="left"/>
        <w:rPr>
          <w:rFonts w:cs="Arial"/>
          <w:b/>
          <w:bCs/>
          <w:szCs w:val="22"/>
          <w:lang w:val="es-CO"/>
        </w:rPr>
      </w:pPr>
    </w:p>
    <w:p w:rsidR="00F814E1" w:rsidRDefault="00F814E1" w:rsidP="00830B2E">
      <w:pPr>
        <w:pStyle w:val="texto"/>
        <w:ind w:left="0"/>
        <w:jc w:val="left"/>
        <w:rPr>
          <w:rFonts w:cs="Arial"/>
          <w:b/>
          <w:bCs/>
          <w:szCs w:val="22"/>
          <w:lang w:val="es-CO"/>
        </w:rPr>
      </w:pPr>
    </w:p>
    <w:p w:rsidR="00F814E1" w:rsidRDefault="00F814E1" w:rsidP="00830B2E">
      <w:pPr>
        <w:pStyle w:val="texto"/>
        <w:ind w:left="0"/>
        <w:jc w:val="left"/>
        <w:rPr>
          <w:rFonts w:cs="Arial"/>
          <w:b/>
          <w:bCs/>
          <w:szCs w:val="22"/>
          <w:lang w:val="es-CO"/>
        </w:rPr>
      </w:pPr>
    </w:p>
    <w:p w:rsidR="00F814E1" w:rsidRDefault="00F814E1" w:rsidP="00830B2E">
      <w:pPr>
        <w:pStyle w:val="texto"/>
        <w:ind w:left="0"/>
        <w:jc w:val="left"/>
        <w:rPr>
          <w:rFonts w:cs="Arial"/>
          <w:b/>
          <w:bCs/>
          <w:szCs w:val="22"/>
          <w:lang w:val="es-CO"/>
        </w:rPr>
      </w:pPr>
    </w:p>
    <w:p w:rsidR="00F814E1" w:rsidRDefault="00F814E1" w:rsidP="00830B2E">
      <w:pPr>
        <w:pStyle w:val="texto"/>
        <w:ind w:left="0"/>
        <w:jc w:val="left"/>
        <w:rPr>
          <w:rFonts w:cs="Arial"/>
          <w:b/>
          <w:bCs/>
          <w:szCs w:val="22"/>
          <w:lang w:val="es-CO"/>
        </w:rPr>
      </w:pPr>
    </w:p>
    <w:p w:rsidR="00F814E1" w:rsidRDefault="00F814E1" w:rsidP="00830B2E">
      <w:pPr>
        <w:pStyle w:val="texto"/>
        <w:ind w:left="0"/>
        <w:jc w:val="left"/>
        <w:rPr>
          <w:rFonts w:cs="Arial"/>
          <w:b/>
          <w:bCs/>
          <w:szCs w:val="22"/>
          <w:lang w:val="es-CO"/>
        </w:rPr>
      </w:pPr>
    </w:p>
    <w:p w:rsidR="00F814E1" w:rsidRDefault="00F814E1" w:rsidP="00830B2E">
      <w:pPr>
        <w:pStyle w:val="texto"/>
        <w:ind w:left="0"/>
        <w:jc w:val="left"/>
        <w:rPr>
          <w:rFonts w:cs="Arial"/>
          <w:b/>
          <w:bCs/>
          <w:szCs w:val="22"/>
          <w:lang w:val="es-CO"/>
        </w:rPr>
      </w:pPr>
    </w:p>
    <w:p w:rsidR="00F814E1" w:rsidRPr="00135D0D" w:rsidRDefault="00F814E1" w:rsidP="00830B2E">
      <w:pPr>
        <w:pStyle w:val="texto"/>
        <w:ind w:left="0"/>
        <w:jc w:val="left"/>
        <w:rPr>
          <w:rFonts w:cs="Arial"/>
          <w:b/>
          <w:bCs/>
          <w:szCs w:val="22"/>
          <w:lang w:val="es-CO"/>
        </w:rPr>
      </w:pPr>
    </w:p>
    <w:p w:rsidR="00BC1284" w:rsidRPr="00135D0D" w:rsidRDefault="00BC1284" w:rsidP="00830B2E">
      <w:pPr>
        <w:pStyle w:val="texto"/>
        <w:ind w:left="0"/>
        <w:jc w:val="left"/>
        <w:rPr>
          <w:rFonts w:cs="Arial"/>
          <w:b/>
          <w:bCs/>
          <w:szCs w:val="22"/>
          <w:lang w:val="es-CO"/>
        </w:rPr>
      </w:pPr>
    </w:p>
    <w:p w:rsidR="00830B2E" w:rsidRPr="00AC40F1" w:rsidRDefault="00830B2E" w:rsidP="00AC40F1">
      <w:pPr>
        <w:pStyle w:val="texto"/>
        <w:numPr>
          <w:ilvl w:val="0"/>
          <w:numId w:val="14"/>
        </w:numPr>
        <w:rPr>
          <w:rFonts w:asciiTheme="minorHAnsi" w:hAnsiTheme="minorHAnsi" w:cs="Arial"/>
          <w:b/>
          <w:bCs/>
          <w:szCs w:val="22"/>
          <w:lang w:val="es-CO"/>
        </w:rPr>
      </w:pPr>
      <w:r w:rsidRPr="00AC40F1">
        <w:rPr>
          <w:rFonts w:asciiTheme="minorHAnsi" w:hAnsiTheme="minorHAnsi" w:cs="Arial"/>
          <w:b/>
          <w:bCs/>
          <w:szCs w:val="22"/>
          <w:lang w:val="es-CO"/>
        </w:rPr>
        <w:lastRenderedPageBreak/>
        <w:t>OBJET</w:t>
      </w:r>
      <w:r w:rsidR="00696007" w:rsidRPr="00AC40F1">
        <w:rPr>
          <w:rFonts w:asciiTheme="minorHAnsi" w:hAnsiTheme="minorHAnsi" w:cs="Arial"/>
          <w:b/>
          <w:bCs/>
          <w:szCs w:val="22"/>
          <w:lang w:val="es-CO"/>
        </w:rPr>
        <w:t>IV</w:t>
      </w:r>
      <w:r w:rsidRPr="00AC40F1">
        <w:rPr>
          <w:rFonts w:asciiTheme="minorHAnsi" w:hAnsiTheme="minorHAnsi" w:cs="Arial"/>
          <w:b/>
          <w:bCs/>
          <w:szCs w:val="22"/>
          <w:lang w:val="es-CO"/>
        </w:rPr>
        <w:t>O</w:t>
      </w:r>
      <w:r w:rsidR="00BF4E83" w:rsidRPr="00AC40F1">
        <w:rPr>
          <w:rFonts w:asciiTheme="minorHAnsi" w:hAnsiTheme="minorHAnsi" w:cs="Arial"/>
          <w:b/>
          <w:bCs/>
          <w:szCs w:val="22"/>
          <w:lang w:val="es-CO"/>
        </w:rPr>
        <w:t>.</w:t>
      </w:r>
    </w:p>
    <w:p w:rsidR="007F45DE" w:rsidRPr="00AC40F1" w:rsidRDefault="007F45DE" w:rsidP="00AC40F1">
      <w:pPr>
        <w:pStyle w:val="texto"/>
        <w:ind w:left="0"/>
        <w:rPr>
          <w:rFonts w:asciiTheme="minorHAnsi" w:hAnsiTheme="minorHAnsi" w:cs="Arial"/>
          <w:bCs/>
          <w:szCs w:val="22"/>
          <w:lang w:val="es-CO"/>
        </w:rPr>
      </w:pPr>
      <w:r w:rsidRPr="00AC40F1">
        <w:rPr>
          <w:rFonts w:asciiTheme="minorHAnsi" w:hAnsiTheme="minorHAnsi" w:cs="Arial"/>
          <w:bCs/>
          <w:szCs w:val="22"/>
          <w:lang w:val="es-CO"/>
        </w:rPr>
        <w:t xml:space="preserve">Definir la metodología y responsabilidades en el control de las incidencias y </w:t>
      </w:r>
      <w:r w:rsidR="00F814E1" w:rsidRPr="00AC40F1">
        <w:rPr>
          <w:rFonts w:asciiTheme="minorHAnsi" w:hAnsiTheme="minorHAnsi" w:cs="Arial"/>
          <w:bCs/>
          <w:szCs w:val="22"/>
          <w:lang w:val="es-CO"/>
        </w:rPr>
        <w:t xml:space="preserve">reclamaciones del cliente, no conformidades, </w:t>
      </w:r>
    </w:p>
    <w:p w:rsidR="00830B2E" w:rsidRPr="00AC40F1" w:rsidRDefault="00830B2E" w:rsidP="00AC40F1">
      <w:pPr>
        <w:pStyle w:val="texto"/>
        <w:numPr>
          <w:ilvl w:val="0"/>
          <w:numId w:val="14"/>
        </w:numPr>
        <w:rPr>
          <w:rFonts w:asciiTheme="minorHAnsi" w:hAnsiTheme="minorHAnsi" w:cs="Arial"/>
          <w:b/>
          <w:bCs/>
          <w:szCs w:val="22"/>
          <w:lang w:val="es-CO"/>
        </w:rPr>
      </w:pPr>
      <w:r w:rsidRPr="00AC40F1">
        <w:rPr>
          <w:rFonts w:asciiTheme="minorHAnsi" w:hAnsiTheme="minorHAnsi" w:cs="Arial"/>
          <w:b/>
          <w:bCs/>
          <w:szCs w:val="22"/>
          <w:lang w:val="es-CO"/>
        </w:rPr>
        <w:t>ALCANCE</w:t>
      </w:r>
      <w:r w:rsidR="00BF4E83" w:rsidRPr="00AC40F1">
        <w:rPr>
          <w:rFonts w:asciiTheme="minorHAnsi" w:hAnsiTheme="minorHAnsi" w:cs="Arial"/>
          <w:b/>
          <w:bCs/>
          <w:szCs w:val="22"/>
          <w:lang w:val="es-CO"/>
        </w:rPr>
        <w:t>.</w:t>
      </w:r>
    </w:p>
    <w:p w:rsidR="007F45DE" w:rsidRPr="00AC40F1" w:rsidRDefault="008868EA" w:rsidP="00AC40F1">
      <w:pPr>
        <w:pStyle w:val="texto"/>
        <w:ind w:left="0"/>
        <w:rPr>
          <w:rFonts w:asciiTheme="minorHAnsi" w:hAnsiTheme="minorHAnsi" w:cs="Tahoma"/>
          <w:bCs/>
          <w:szCs w:val="22"/>
        </w:rPr>
      </w:pPr>
      <w:r w:rsidRPr="00AC40F1">
        <w:rPr>
          <w:rFonts w:asciiTheme="minorHAnsi" w:hAnsiTheme="minorHAnsi" w:cs="Tahoma"/>
          <w:bCs/>
          <w:szCs w:val="22"/>
        </w:rPr>
        <w:t xml:space="preserve">Este procedimiento es aplicación </w:t>
      </w:r>
      <w:r w:rsidR="007F45DE" w:rsidRPr="00AC40F1">
        <w:rPr>
          <w:rFonts w:asciiTheme="minorHAnsi" w:hAnsiTheme="minorHAnsi" w:cs="Tahoma"/>
          <w:bCs/>
          <w:szCs w:val="22"/>
        </w:rPr>
        <w:t xml:space="preserve">a las </w:t>
      </w:r>
      <w:r w:rsidRPr="00AC40F1">
        <w:rPr>
          <w:rFonts w:asciiTheme="minorHAnsi" w:hAnsiTheme="minorHAnsi" w:cs="Tahoma"/>
          <w:bCs/>
          <w:szCs w:val="22"/>
        </w:rPr>
        <w:t xml:space="preserve">actividades que forman parte </w:t>
      </w:r>
      <w:r w:rsidR="007F45DE" w:rsidRPr="00AC40F1">
        <w:rPr>
          <w:rFonts w:asciiTheme="minorHAnsi" w:hAnsiTheme="minorHAnsi" w:cs="Tahoma"/>
          <w:bCs/>
          <w:szCs w:val="22"/>
        </w:rPr>
        <w:t>del Sistema de Gestión de la Calidad, cuyo tratamiento queda recogido en el correspondiente procedimiento.</w:t>
      </w:r>
    </w:p>
    <w:p w:rsidR="00830B2E" w:rsidRPr="00AC40F1" w:rsidRDefault="00830B2E" w:rsidP="00AC40F1">
      <w:pPr>
        <w:pStyle w:val="texto"/>
        <w:numPr>
          <w:ilvl w:val="0"/>
          <w:numId w:val="14"/>
        </w:numPr>
        <w:rPr>
          <w:rFonts w:asciiTheme="minorHAnsi" w:hAnsiTheme="minorHAnsi" w:cs="Arial"/>
          <w:b/>
          <w:bCs/>
          <w:szCs w:val="22"/>
          <w:lang w:val="es-CO"/>
        </w:rPr>
      </w:pPr>
      <w:r w:rsidRPr="00AC40F1">
        <w:rPr>
          <w:rFonts w:asciiTheme="minorHAnsi" w:hAnsiTheme="minorHAnsi" w:cs="Arial"/>
          <w:b/>
          <w:bCs/>
          <w:szCs w:val="22"/>
          <w:lang w:val="es-CO"/>
        </w:rPr>
        <w:t xml:space="preserve">REFERENCIAS </w:t>
      </w:r>
      <w:r w:rsidR="008428B2" w:rsidRPr="00AC40F1">
        <w:rPr>
          <w:rFonts w:asciiTheme="minorHAnsi" w:hAnsiTheme="minorHAnsi" w:cs="Arial"/>
          <w:b/>
          <w:bCs/>
          <w:szCs w:val="22"/>
          <w:lang w:val="es-CO"/>
        </w:rPr>
        <w:t>NORMATIVAS.</w:t>
      </w:r>
    </w:p>
    <w:p w:rsidR="00AB2FF5" w:rsidRPr="00AC40F1" w:rsidRDefault="00EC3EFA" w:rsidP="00AC40F1">
      <w:pPr>
        <w:pStyle w:val="texto"/>
        <w:ind w:left="0"/>
        <w:rPr>
          <w:rFonts w:asciiTheme="minorHAnsi" w:hAnsiTheme="minorHAnsi" w:cs="Arial"/>
          <w:bCs/>
          <w:szCs w:val="22"/>
          <w:lang w:val="es-CO"/>
        </w:rPr>
      </w:pPr>
      <w:r>
        <w:rPr>
          <w:rFonts w:asciiTheme="minorHAnsi" w:hAnsiTheme="minorHAnsi" w:cs="Arial"/>
          <w:bCs/>
          <w:szCs w:val="22"/>
          <w:lang w:val="es-CO"/>
        </w:rPr>
        <w:t>NTC ISO 9001:2015 ,</w:t>
      </w:r>
      <w:r w:rsidRPr="00EC3EFA">
        <w:rPr>
          <w:rFonts w:asciiTheme="minorHAnsi" w:hAnsiTheme="minorHAnsi" w:cs="Arial"/>
          <w:bCs/>
          <w:szCs w:val="22"/>
          <w:lang w:val="es-CO"/>
        </w:rPr>
        <w:t>10.2 NO CONFORMIDAD Y ACCIÓN CORRECTIVA</w:t>
      </w:r>
    </w:p>
    <w:p w:rsidR="002A5116" w:rsidRDefault="00014FA6" w:rsidP="00AC40F1">
      <w:pPr>
        <w:pStyle w:val="texto"/>
        <w:numPr>
          <w:ilvl w:val="0"/>
          <w:numId w:val="14"/>
        </w:numPr>
        <w:rPr>
          <w:rFonts w:asciiTheme="minorHAnsi" w:hAnsiTheme="minorHAnsi" w:cs="Arial"/>
          <w:b/>
          <w:bCs/>
          <w:szCs w:val="22"/>
          <w:lang w:val="es-CO"/>
        </w:rPr>
      </w:pPr>
      <w:r w:rsidRPr="00AC40F1">
        <w:rPr>
          <w:rFonts w:asciiTheme="minorHAnsi" w:hAnsiTheme="minorHAnsi" w:cs="Arial"/>
          <w:b/>
          <w:bCs/>
          <w:szCs w:val="22"/>
          <w:lang w:val="es-CO"/>
        </w:rPr>
        <w:t>RESPONSABILIDADES.</w:t>
      </w:r>
    </w:p>
    <w:p w:rsidR="00AB2FF5" w:rsidRPr="00AC40F1" w:rsidRDefault="00AB2FF5" w:rsidP="00AB2FF5">
      <w:pPr>
        <w:pStyle w:val="texto"/>
        <w:ind w:left="360"/>
        <w:rPr>
          <w:rFonts w:asciiTheme="minorHAnsi" w:hAnsiTheme="minorHAnsi" w:cs="Arial"/>
          <w:b/>
          <w:bCs/>
          <w:szCs w:val="22"/>
          <w:lang w:val="es-CO"/>
        </w:rPr>
      </w:pPr>
    </w:p>
    <w:tbl>
      <w:tblPr>
        <w:tblStyle w:val="Tablaconcuadrcula"/>
        <w:tblW w:w="0" w:type="auto"/>
        <w:tblInd w:w="-113" w:type="dxa"/>
        <w:tblLook w:val="04A0" w:firstRow="1" w:lastRow="0" w:firstColumn="1" w:lastColumn="0" w:noHBand="0" w:noVBand="1"/>
      </w:tblPr>
      <w:tblGrid>
        <w:gridCol w:w="2868"/>
        <w:gridCol w:w="2869"/>
        <w:gridCol w:w="2870"/>
      </w:tblGrid>
      <w:tr w:rsidR="002A5116" w:rsidRPr="00AC40F1" w:rsidTr="002A5116">
        <w:tc>
          <w:tcPr>
            <w:tcW w:w="2868" w:type="dxa"/>
          </w:tcPr>
          <w:p w:rsidR="002A5116" w:rsidRPr="00AC40F1" w:rsidRDefault="002A5116" w:rsidP="00AC40F1">
            <w:pPr>
              <w:jc w:val="both"/>
              <w:rPr>
                <w:rFonts w:asciiTheme="minorHAnsi" w:hAnsiTheme="minorHAnsi" w:cs="Arial"/>
                <w:b/>
                <w:sz w:val="22"/>
                <w:szCs w:val="22"/>
                <w:lang w:val="es-CO"/>
              </w:rPr>
            </w:pPr>
            <w:r w:rsidRPr="00AC40F1">
              <w:rPr>
                <w:rFonts w:asciiTheme="minorHAnsi" w:hAnsiTheme="minorHAnsi" w:cs="Arial"/>
                <w:b/>
                <w:sz w:val="22"/>
                <w:szCs w:val="22"/>
                <w:lang w:val="es-CO"/>
              </w:rPr>
              <w:t>Actividades</w:t>
            </w:r>
          </w:p>
        </w:tc>
        <w:tc>
          <w:tcPr>
            <w:tcW w:w="2869" w:type="dxa"/>
          </w:tcPr>
          <w:p w:rsidR="002A5116" w:rsidRPr="00AC40F1" w:rsidRDefault="008868EA" w:rsidP="00AC40F1">
            <w:pPr>
              <w:jc w:val="both"/>
              <w:rPr>
                <w:rFonts w:asciiTheme="minorHAnsi" w:hAnsiTheme="minorHAnsi" w:cs="Arial"/>
                <w:b/>
                <w:sz w:val="22"/>
                <w:szCs w:val="22"/>
                <w:lang w:val="es-CO"/>
              </w:rPr>
            </w:pPr>
            <w:r w:rsidRPr="00AC40F1">
              <w:rPr>
                <w:rFonts w:asciiTheme="minorHAnsi" w:hAnsiTheme="minorHAnsi" w:cs="Arial"/>
                <w:b/>
                <w:sz w:val="22"/>
                <w:szCs w:val="22"/>
                <w:lang w:val="es-CO"/>
              </w:rPr>
              <w:t>Responsable de proceso</w:t>
            </w:r>
          </w:p>
        </w:tc>
        <w:tc>
          <w:tcPr>
            <w:tcW w:w="2870" w:type="dxa"/>
          </w:tcPr>
          <w:p w:rsidR="002A5116" w:rsidRPr="00AC40F1" w:rsidRDefault="008868EA" w:rsidP="00AC40F1">
            <w:pPr>
              <w:jc w:val="both"/>
              <w:rPr>
                <w:rFonts w:asciiTheme="minorHAnsi" w:hAnsiTheme="minorHAnsi" w:cs="Arial"/>
                <w:b/>
                <w:sz w:val="22"/>
                <w:szCs w:val="22"/>
                <w:lang w:val="es-CO"/>
              </w:rPr>
            </w:pPr>
            <w:r w:rsidRPr="00AC40F1">
              <w:rPr>
                <w:rFonts w:asciiTheme="minorHAnsi" w:hAnsiTheme="minorHAnsi" w:cs="Arial"/>
                <w:b/>
                <w:sz w:val="22"/>
                <w:szCs w:val="22"/>
                <w:lang w:val="es-CO"/>
              </w:rPr>
              <w:t>Responsable de calidad</w:t>
            </w:r>
            <w:r w:rsidR="002A5116" w:rsidRPr="00AC40F1">
              <w:rPr>
                <w:rFonts w:asciiTheme="minorHAnsi" w:hAnsiTheme="minorHAnsi" w:cs="Arial"/>
                <w:b/>
                <w:sz w:val="22"/>
                <w:szCs w:val="22"/>
                <w:lang w:val="es-CO"/>
              </w:rPr>
              <w:t xml:space="preserve"> </w:t>
            </w:r>
          </w:p>
        </w:tc>
      </w:tr>
      <w:tr w:rsidR="008868EA" w:rsidRPr="00AC40F1" w:rsidTr="002A5116">
        <w:tc>
          <w:tcPr>
            <w:tcW w:w="2868" w:type="dxa"/>
          </w:tcPr>
          <w:p w:rsidR="008868EA" w:rsidRPr="00AC40F1" w:rsidRDefault="008868EA" w:rsidP="00AC40F1">
            <w:pPr>
              <w:jc w:val="both"/>
              <w:rPr>
                <w:rFonts w:asciiTheme="minorHAnsi" w:hAnsiTheme="minorHAnsi" w:cs="Arial"/>
                <w:sz w:val="22"/>
                <w:szCs w:val="22"/>
                <w:lang w:val="es-CO"/>
              </w:rPr>
            </w:pPr>
            <w:r w:rsidRPr="00AC40F1">
              <w:rPr>
                <w:rFonts w:asciiTheme="minorHAnsi" w:hAnsiTheme="minorHAnsi" w:cs="Arial"/>
                <w:sz w:val="22"/>
                <w:szCs w:val="22"/>
                <w:lang w:val="es-CO"/>
              </w:rPr>
              <w:t xml:space="preserve">Análisis de causas. </w:t>
            </w:r>
          </w:p>
        </w:tc>
        <w:tc>
          <w:tcPr>
            <w:tcW w:w="2869" w:type="dxa"/>
            <w:vAlign w:val="center"/>
          </w:tcPr>
          <w:p w:rsidR="008868EA" w:rsidRPr="00AC40F1" w:rsidRDefault="008868EA" w:rsidP="00AC40F1">
            <w:pPr>
              <w:jc w:val="both"/>
              <w:rPr>
                <w:rFonts w:asciiTheme="minorHAnsi" w:hAnsiTheme="minorHAnsi" w:cs="Arial"/>
                <w:sz w:val="22"/>
                <w:szCs w:val="22"/>
                <w:lang w:val="es-CO"/>
              </w:rPr>
            </w:pPr>
            <w:r w:rsidRPr="00AC40F1">
              <w:rPr>
                <w:rFonts w:asciiTheme="minorHAnsi" w:hAnsiTheme="minorHAnsi" w:cs="Arial"/>
                <w:sz w:val="22"/>
                <w:szCs w:val="22"/>
                <w:lang w:val="es-CO"/>
              </w:rPr>
              <w:t>X</w:t>
            </w:r>
          </w:p>
        </w:tc>
        <w:tc>
          <w:tcPr>
            <w:tcW w:w="2870" w:type="dxa"/>
            <w:vAlign w:val="center"/>
          </w:tcPr>
          <w:p w:rsidR="008868EA" w:rsidRPr="00AC40F1" w:rsidRDefault="008868EA" w:rsidP="00AC40F1">
            <w:pPr>
              <w:jc w:val="both"/>
              <w:rPr>
                <w:rFonts w:asciiTheme="minorHAnsi" w:hAnsiTheme="minorHAnsi" w:cs="Arial"/>
                <w:sz w:val="22"/>
                <w:szCs w:val="22"/>
                <w:lang w:val="es-CO"/>
              </w:rPr>
            </w:pPr>
          </w:p>
        </w:tc>
      </w:tr>
      <w:tr w:rsidR="002A5116" w:rsidRPr="00AC40F1" w:rsidTr="002A5116">
        <w:tc>
          <w:tcPr>
            <w:tcW w:w="2868" w:type="dxa"/>
          </w:tcPr>
          <w:p w:rsidR="002A5116" w:rsidRPr="00AC40F1" w:rsidRDefault="008868EA" w:rsidP="00EC3EFA">
            <w:pPr>
              <w:jc w:val="both"/>
              <w:rPr>
                <w:rFonts w:asciiTheme="minorHAnsi" w:hAnsiTheme="minorHAnsi" w:cs="Arial"/>
                <w:sz w:val="22"/>
                <w:szCs w:val="22"/>
                <w:lang w:val="es-CO"/>
              </w:rPr>
            </w:pPr>
            <w:r w:rsidRPr="00AC40F1">
              <w:rPr>
                <w:rFonts w:asciiTheme="minorHAnsi" w:hAnsiTheme="minorHAnsi" w:cs="Arial"/>
                <w:sz w:val="22"/>
                <w:szCs w:val="22"/>
                <w:lang w:val="es-CO"/>
              </w:rPr>
              <w:t xml:space="preserve">Propuesta y definición de acciones correctivas y </w:t>
            </w:r>
          </w:p>
        </w:tc>
        <w:tc>
          <w:tcPr>
            <w:tcW w:w="2869" w:type="dxa"/>
            <w:vAlign w:val="center"/>
          </w:tcPr>
          <w:p w:rsidR="002A5116" w:rsidRPr="00AC40F1" w:rsidRDefault="00317EDA" w:rsidP="00AC40F1">
            <w:pPr>
              <w:jc w:val="both"/>
              <w:rPr>
                <w:rFonts w:asciiTheme="minorHAnsi" w:hAnsiTheme="minorHAnsi" w:cs="Arial"/>
                <w:sz w:val="22"/>
                <w:szCs w:val="22"/>
                <w:lang w:val="es-CO"/>
              </w:rPr>
            </w:pPr>
            <w:r w:rsidRPr="00AC40F1">
              <w:rPr>
                <w:rFonts w:asciiTheme="minorHAnsi" w:hAnsiTheme="minorHAnsi" w:cs="Arial"/>
                <w:sz w:val="22"/>
                <w:szCs w:val="22"/>
                <w:lang w:val="es-CO"/>
              </w:rPr>
              <w:t>X</w:t>
            </w:r>
          </w:p>
        </w:tc>
        <w:tc>
          <w:tcPr>
            <w:tcW w:w="2870" w:type="dxa"/>
            <w:vAlign w:val="center"/>
          </w:tcPr>
          <w:p w:rsidR="002A5116" w:rsidRPr="00AC40F1" w:rsidRDefault="002A5116" w:rsidP="00AC40F1">
            <w:pPr>
              <w:jc w:val="both"/>
              <w:rPr>
                <w:rFonts w:asciiTheme="minorHAnsi" w:hAnsiTheme="minorHAnsi" w:cs="Arial"/>
                <w:sz w:val="22"/>
                <w:szCs w:val="22"/>
                <w:lang w:val="es-CO"/>
              </w:rPr>
            </w:pPr>
          </w:p>
        </w:tc>
      </w:tr>
      <w:tr w:rsidR="002A5116" w:rsidRPr="00AC40F1" w:rsidTr="002A5116">
        <w:tc>
          <w:tcPr>
            <w:tcW w:w="2868" w:type="dxa"/>
          </w:tcPr>
          <w:p w:rsidR="002A5116" w:rsidRPr="00AC40F1" w:rsidRDefault="008868EA" w:rsidP="00EC3EFA">
            <w:pPr>
              <w:jc w:val="both"/>
              <w:rPr>
                <w:rFonts w:asciiTheme="minorHAnsi" w:hAnsiTheme="minorHAnsi" w:cs="Arial"/>
                <w:sz w:val="22"/>
                <w:szCs w:val="22"/>
                <w:lang w:val="es-CO"/>
              </w:rPr>
            </w:pPr>
            <w:r w:rsidRPr="00AC40F1">
              <w:rPr>
                <w:rFonts w:asciiTheme="minorHAnsi" w:hAnsiTheme="minorHAnsi" w:cs="Arial"/>
                <w:sz w:val="22"/>
                <w:szCs w:val="22"/>
                <w:lang w:val="es-CO"/>
              </w:rPr>
              <w:t xml:space="preserve">Implantación de acciones correctivas </w:t>
            </w:r>
          </w:p>
        </w:tc>
        <w:tc>
          <w:tcPr>
            <w:tcW w:w="2869" w:type="dxa"/>
            <w:vAlign w:val="center"/>
          </w:tcPr>
          <w:p w:rsidR="002A5116" w:rsidRPr="00AC40F1" w:rsidRDefault="007F45DE" w:rsidP="00AC40F1">
            <w:pPr>
              <w:jc w:val="both"/>
              <w:rPr>
                <w:rFonts w:asciiTheme="minorHAnsi" w:hAnsiTheme="minorHAnsi" w:cs="Arial"/>
                <w:sz w:val="22"/>
                <w:szCs w:val="22"/>
                <w:lang w:val="es-CO"/>
              </w:rPr>
            </w:pPr>
            <w:r w:rsidRPr="00AC40F1">
              <w:rPr>
                <w:rFonts w:asciiTheme="minorHAnsi" w:hAnsiTheme="minorHAnsi" w:cs="Arial"/>
                <w:sz w:val="22"/>
                <w:szCs w:val="22"/>
                <w:lang w:val="es-CO"/>
              </w:rPr>
              <w:t>X</w:t>
            </w:r>
          </w:p>
        </w:tc>
        <w:tc>
          <w:tcPr>
            <w:tcW w:w="2870" w:type="dxa"/>
            <w:vAlign w:val="center"/>
          </w:tcPr>
          <w:p w:rsidR="002A5116" w:rsidRPr="00AC40F1" w:rsidRDefault="002A5116" w:rsidP="00AC40F1">
            <w:pPr>
              <w:jc w:val="both"/>
              <w:rPr>
                <w:rFonts w:asciiTheme="minorHAnsi" w:hAnsiTheme="minorHAnsi" w:cs="Arial"/>
                <w:sz w:val="22"/>
                <w:szCs w:val="22"/>
                <w:lang w:val="es-CO"/>
              </w:rPr>
            </w:pPr>
          </w:p>
        </w:tc>
      </w:tr>
      <w:tr w:rsidR="00317EDA" w:rsidRPr="00AC40F1" w:rsidTr="002A5116">
        <w:tc>
          <w:tcPr>
            <w:tcW w:w="2868" w:type="dxa"/>
          </w:tcPr>
          <w:p w:rsidR="00317EDA" w:rsidRPr="00AC40F1" w:rsidRDefault="008868EA" w:rsidP="00EC3EFA">
            <w:pPr>
              <w:jc w:val="both"/>
              <w:rPr>
                <w:rFonts w:asciiTheme="minorHAnsi" w:hAnsiTheme="minorHAnsi" w:cs="Arial"/>
                <w:sz w:val="22"/>
                <w:szCs w:val="22"/>
                <w:lang w:val="es-CO"/>
              </w:rPr>
            </w:pPr>
            <w:r w:rsidRPr="00AC40F1">
              <w:rPr>
                <w:rFonts w:asciiTheme="minorHAnsi" w:hAnsiTheme="minorHAnsi" w:cs="Arial"/>
                <w:sz w:val="22"/>
                <w:szCs w:val="22"/>
                <w:lang w:val="es-CO"/>
              </w:rPr>
              <w:t xml:space="preserve">Seguimiento y cierre de acciones correctivas </w:t>
            </w:r>
          </w:p>
        </w:tc>
        <w:tc>
          <w:tcPr>
            <w:tcW w:w="2869" w:type="dxa"/>
            <w:vAlign w:val="center"/>
          </w:tcPr>
          <w:p w:rsidR="00317EDA" w:rsidRPr="00AC40F1" w:rsidRDefault="007F45DE" w:rsidP="00AC40F1">
            <w:pPr>
              <w:jc w:val="both"/>
              <w:rPr>
                <w:rFonts w:asciiTheme="minorHAnsi" w:hAnsiTheme="minorHAnsi" w:cs="Arial"/>
                <w:sz w:val="22"/>
                <w:szCs w:val="22"/>
                <w:lang w:val="es-CO"/>
              </w:rPr>
            </w:pPr>
            <w:r w:rsidRPr="00AC40F1">
              <w:rPr>
                <w:rFonts w:asciiTheme="minorHAnsi" w:hAnsiTheme="minorHAnsi" w:cs="Arial"/>
                <w:sz w:val="22"/>
                <w:szCs w:val="22"/>
                <w:lang w:val="es-CO"/>
              </w:rPr>
              <w:t>X</w:t>
            </w:r>
          </w:p>
        </w:tc>
        <w:tc>
          <w:tcPr>
            <w:tcW w:w="2870" w:type="dxa"/>
            <w:vAlign w:val="center"/>
          </w:tcPr>
          <w:p w:rsidR="00317EDA" w:rsidRPr="00AC40F1" w:rsidRDefault="008868EA" w:rsidP="00AC40F1">
            <w:pPr>
              <w:jc w:val="both"/>
              <w:rPr>
                <w:rFonts w:asciiTheme="minorHAnsi" w:hAnsiTheme="minorHAnsi" w:cs="Arial"/>
                <w:sz w:val="22"/>
                <w:szCs w:val="22"/>
                <w:lang w:val="es-CO"/>
              </w:rPr>
            </w:pPr>
            <w:r w:rsidRPr="00AC40F1">
              <w:rPr>
                <w:rFonts w:asciiTheme="minorHAnsi" w:hAnsiTheme="minorHAnsi" w:cs="Arial"/>
                <w:sz w:val="22"/>
                <w:szCs w:val="22"/>
                <w:lang w:val="es-CO"/>
              </w:rPr>
              <w:t>X</w:t>
            </w:r>
          </w:p>
        </w:tc>
      </w:tr>
    </w:tbl>
    <w:p w:rsidR="00544427" w:rsidRPr="00AC40F1" w:rsidRDefault="00544427" w:rsidP="00AC40F1">
      <w:pPr>
        <w:ind w:right="-1"/>
        <w:jc w:val="both"/>
        <w:rPr>
          <w:rFonts w:asciiTheme="minorHAnsi" w:hAnsiTheme="minorHAnsi" w:cs="Arial"/>
          <w:b/>
          <w:bCs/>
          <w:sz w:val="22"/>
          <w:szCs w:val="22"/>
          <w:lang w:val="es-CO"/>
        </w:rPr>
      </w:pPr>
    </w:p>
    <w:p w:rsidR="00544427" w:rsidRPr="00AC40F1" w:rsidRDefault="00544427" w:rsidP="00AC40F1">
      <w:pPr>
        <w:pStyle w:val="Prrafodelista"/>
        <w:numPr>
          <w:ilvl w:val="0"/>
          <w:numId w:val="14"/>
        </w:numPr>
        <w:ind w:right="-1"/>
        <w:jc w:val="both"/>
        <w:rPr>
          <w:rFonts w:asciiTheme="minorHAnsi" w:hAnsiTheme="minorHAnsi" w:cs="Arial"/>
          <w:b/>
          <w:bCs/>
          <w:sz w:val="22"/>
          <w:szCs w:val="22"/>
          <w:lang w:val="es-CO"/>
        </w:rPr>
      </w:pPr>
      <w:r w:rsidRPr="00AC40F1">
        <w:rPr>
          <w:rFonts w:asciiTheme="minorHAnsi" w:hAnsiTheme="minorHAnsi" w:cs="Arial"/>
          <w:b/>
          <w:bCs/>
          <w:sz w:val="22"/>
          <w:szCs w:val="22"/>
          <w:lang w:val="es-CO"/>
        </w:rPr>
        <w:t>DEFINICIONES</w:t>
      </w:r>
    </w:p>
    <w:p w:rsidR="009857E9" w:rsidRPr="00AC40F1" w:rsidRDefault="009857E9" w:rsidP="00AC40F1">
      <w:pPr>
        <w:ind w:left="360" w:right="-1"/>
        <w:jc w:val="both"/>
        <w:rPr>
          <w:rFonts w:asciiTheme="minorHAnsi" w:hAnsiTheme="minorHAnsi" w:cs="Arial"/>
          <w:b/>
          <w:bCs/>
          <w:sz w:val="22"/>
          <w:szCs w:val="22"/>
          <w:lang w:val="es-CO"/>
        </w:rPr>
      </w:pPr>
    </w:p>
    <w:p w:rsidR="009857E9" w:rsidRPr="00AC40F1" w:rsidRDefault="009857E9" w:rsidP="00AC40F1">
      <w:pPr>
        <w:ind w:right="-1"/>
        <w:jc w:val="both"/>
        <w:rPr>
          <w:rFonts w:asciiTheme="minorHAnsi" w:hAnsiTheme="minorHAnsi" w:cs="Arial"/>
          <w:bCs/>
          <w:sz w:val="22"/>
          <w:szCs w:val="22"/>
        </w:rPr>
      </w:pPr>
      <w:r w:rsidRPr="00AC40F1">
        <w:rPr>
          <w:rFonts w:asciiTheme="minorHAnsi" w:hAnsiTheme="minorHAnsi" w:cs="Arial"/>
          <w:bCs/>
          <w:sz w:val="22"/>
          <w:szCs w:val="22"/>
        </w:rPr>
        <w:t xml:space="preserve">Producto no conforme: Resultado de un proceso que no cumple con una necesidad o expectativa establecida.  </w:t>
      </w:r>
    </w:p>
    <w:p w:rsidR="009857E9" w:rsidRPr="00AC40F1" w:rsidRDefault="009857E9" w:rsidP="00AC40F1">
      <w:pPr>
        <w:ind w:right="-1"/>
        <w:jc w:val="both"/>
        <w:rPr>
          <w:rFonts w:asciiTheme="minorHAnsi" w:hAnsiTheme="minorHAnsi" w:cs="Arial"/>
          <w:bCs/>
          <w:sz w:val="22"/>
          <w:szCs w:val="22"/>
        </w:rPr>
      </w:pPr>
    </w:p>
    <w:p w:rsidR="009857E9" w:rsidRPr="00AC40F1" w:rsidRDefault="009857E9" w:rsidP="00AC40F1">
      <w:pPr>
        <w:pStyle w:val="Prrafodelista"/>
        <w:numPr>
          <w:ilvl w:val="0"/>
          <w:numId w:val="28"/>
        </w:numPr>
        <w:ind w:right="-1"/>
        <w:jc w:val="both"/>
        <w:rPr>
          <w:rFonts w:asciiTheme="minorHAnsi" w:hAnsiTheme="minorHAnsi" w:cs="Arial"/>
          <w:bCs/>
          <w:sz w:val="22"/>
          <w:szCs w:val="22"/>
        </w:rPr>
      </w:pPr>
      <w:r w:rsidRPr="00AC40F1">
        <w:rPr>
          <w:rFonts w:asciiTheme="minorHAnsi" w:hAnsiTheme="minorHAnsi" w:cs="Arial"/>
          <w:b/>
          <w:bCs/>
          <w:sz w:val="22"/>
          <w:szCs w:val="22"/>
        </w:rPr>
        <w:t>No conformidad:</w:t>
      </w:r>
      <w:r w:rsidRPr="00AC40F1">
        <w:rPr>
          <w:rFonts w:asciiTheme="minorHAnsi" w:hAnsiTheme="minorHAnsi" w:cs="Arial"/>
          <w:bCs/>
          <w:sz w:val="22"/>
          <w:szCs w:val="22"/>
        </w:rPr>
        <w:t xml:space="preserve"> Incumplimiento de un requisito.</w:t>
      </w:r>
    </w:p>
    <w:p w:rsidR="009857E9" w:rsidRPr="00AC40F1" w:rsidRDefault="009857E9" w:rsidP="00AC40F1">
      <w:pPr>
        <w:pStyle w:val="Prrafodelista"/>
        <w:numPr>
          <w:ilvl w:val="0"/>
          <w:numId w:val="28"/>
        </w:numPr>
        <w:ind w:right="-1"/>
        <w:jc w:val="both"/>
        <w:rPr>
          <w:rFonts w:asciiTheme="minorHAnsi" w:hAnsiTheme="minorHAnsi" w:cs="Arial"/>
          <w:bCs/>
          <w:sz w:val="22"/>
          <w:szCs w:val="22"/>
        </w:rPr>
      </w:pPr>
      <w:r w:rsidRPr="00AC40F1">
        <w:rPr>
          <w:rFonts w:asciiTheme="minorHAnsi" w:hAnsiTheme="minorHAnsi" w:cs="Arial"/>
          <w:b/>
          <w:bCs/>
          <w:sz w:val="22"/>
          <w:szCs w:val="22"/>
        </w:rPr>
        <w:t>Acción Correctiva:</w:t>
      </w:r>
      <w:r w:rsidRPr="00AC40F1">
        <w:rPr>
          <w:rFonts w:asciiTheme="minorHAnsi" w:hAnsiTheme="minorHAnsi" w:cs="Arial"/>
          <w:bCs/>
          <w:sz w:val="22"/>
          <w:szCs w:val="22"/>
        </w:rPr>
        <w:t xml:space="preserve"> Es la acción tomada para eliminar la causa de una no conformidad detectada u otra situación indeseable.</w:t>
      </w:r>
    </w:p>
    <w:p w:rsidR="009857E9" w:rsidRPr="00AC40F1" w:rsidRDefault="009857E9" w:rsidP="00AC40F1">
      <w:pPr>
        <w:pStyle w:val="Prrafodelista"/>
        <w:numPr>
          <w:ilvl w:val="0"/>
          <w:numId w:val="28"/>
        </w:numPr>
        <w:ind w:right="-1"/>
        <w:jc w:val="both"/>
        <w:rPr>
          <w:rFonts w:asciiTheme="minorHAnsi" w:hAnsiTheme="minorHAnsi" w:cs="Arial"/>
          <w:bCs/>
          <w:sz w:val="22"/>
          <w:szCs w:val="22"/>
        </w:rPr>
      </w:pPr>
      <w:r w:rsidRPr="00AC40F1">
        <w:rPr>
          <w:rFonts w:asciiTheme="minorHAnsi" w:hAnsiTheme="minorHAnsi" w:cs="Arial"/>
          <w:b/>
          <w:bCs/>
          <w:sz w:val="22"/>
          <w:szCs w:val="22"/>
        </w:rPr>
        <w:t xml:space="preserve">Corrección: </w:t>
      </w:r>
      <w:r w:rsidRPr="00AC40F1">
        <w:rPr>
          <w:rFonts w:asciiTheme="minorHAnsi" w:hAnsiTheme="minorHAnsi" w:cs="Arial"/>
          <w:bCs/>
          <w:sz w:val="22"/>
          <w:szCs w:val="22"/>
        </w:rPr>
        <w:t>Acción tomada sobre un producto o producto declarado como no conforme, de tal forma que sea conforme con los requisitos.</w:t>
      </w:r>
    </w:p>
    <w:p w:rsidR="009857E9" w:rsidRPr="00AC40F1" w:rsidRDefault="009857E9" w:rsidP="00AC40F1">
      <w:pPr>
        <w:pStyle w:val="Prrafodelista"/>
        <w:numPr>
          <w:ilvl w:val="0"/>
          <w:numId w:val="28"/>
        </w:numPr>
        <w:ind w:right="-1"/>
        <w:jc w:val="both"/>
        <w:rPr>
          <w:rFonts w:asciiTheme="minorHAnsi" w:hAnsiTheme="minorHAnsi" w:cs="Arial"/>
          <w:bCs/>
          <w:sz w:val="22"/>
          <w:szCs w:val="22"/>
        </w:rPr>
      </w:pPr>
      <w:r w:rsidRPr="00AC40F1">
        <w:rPr>
          <w:rFonts w:asciiTheme="minorHAnsi" w:hAnsiTheme="minorHAnsi" w:cs="Arial"/>
          <w:b/>
          <w:bCs/>
          <w:sz w:val="22"/>
          <w:szCs w:val="22"/>
        </w:rPr>
        <w:t>Observación:</w:t>
      </w:r>
      <w:r w:rsidRPr="00AC40F1">
        <w:rPr>
          <w:rFonts w:asciiTheme="minorHAnsi" w:hAnsiTheme="minorHAnsi" w:cs="Arial"/>
          <w:bCs/>
          <w:sz w:val="22"/>
          <w:szCs w:val="22"/>
        </w:rPr>
        <w:t xml:space="preserve"> Situación de riesgo de convertirse en una no conformidad.  Representa una oportunidad de acción preventiva o de mejora.</w:t>
      </w:r>
    </w:p>
    <w:p w:rsidR="009857E9" w:rsidRPr="00AC40F1" w:rsidRDefault="009857E9" w:rsidP="00AC40F1">
      <w:pPr>
        <w:pStyle w:val="Prrafodelista"/>
        <w:numPr>
          <w:ilvl w:val="0"/>
          <w:numId w:val="28"/>
        </w:numPr>
        <w:ind w:right="-1"/>
        <w:jc w:val="both"/>
        <w:rPr>
          <w:rFonts w:asciiTheme="minorHAnsi" w:hAnsiTheme="minorHAnsi" w:cs="Arial"/>
          <w:bCs/>
          <w:sz w:val="22"/>
          <w:szCs w:val="22"/>
        </w:rPr>
      </w:pPr>
      <w:r w:rsidRPr="00AC40F1">
        <w:rPr>
          <w:rFonts w:asciiTheme="minorHAnsi" w:hAnsiTheme="minorHAnsi" w:cs="Arial"/>
          <w:b/>
          <w:bCs/>
          <w:sz w:val="22"/>
          <w:szCs w:val="22"/>
        </w:rPr>
        <w:t>Mejora continua:</w:t>
      </w:r>
      <w:r w:rsidRPr="00AC40F1">
        <w:rPr>
          <w:rFonts w:asciiTheme="minorHAnsi" w:hAnsiTheme="minorHAnsi" w:cs="Arial"/>
          <w:bCs/>
          <w:sz w:val="22"/>
          <w:szCs w:val="22"/>
        </w:rPr>
        <w:t xml:space="preserve"> Acción recurrente para aumentar la capacidad para cumplir los requisitos.</w:t>
      </w:r>
    </w:p>
    <w:p w:rsidR="007F45DE" w:rsidRPr="00EC3EFA" w:rsidRDefault="009857E9" w:rsidP="00AC40F1">
      <w:pPr>
        <w:pStyle w:val="Prrafodelista"/>
        <w:numPr>
          <w:ilvl w:val="0"/>
          <w:numId w:val="28"/>
        </w:numPr>
        <w:ind w:right="-1"/>
        <w:jc w:val="both"/>
        <w:rPr>
          <w:rFonts w:asciiTheme="minorHAnsi" w:hAnsiTheme="minorHAnsi" w:cs="Arial"/>
          <w:bCs/>
          <w:sz w:val="22"/>
          <w:szCs w:val="22"/>
        </w:rPr>
      </w:pPr>
      <w:r w:rsidRPr="00AC40F1">
        <w:rPr>
          <w:rFonts w:asciiTheme="minorHAnsi" w:hAnsiTheme="minorHAnsi" w:cs="Arial"/>
          <w:b/>
          <w:bCs/>
          <w:sz w:val="22"/>
          <w:szCs w:val="22"/>
        </w:rPr>
        <w:t>Concesión:</w:t>
      </w:r>
      <w:r w:rsidRPr="00AC40F1">
        <w:rPr>
          <w:rFonts w:asciiTheme="minorHAnsi" w:hAnsiTheme="minorHAnsi" w:cs="Arial"/>
          <w:bCs/>
          <w:sz w:val="22"/>
          <w:szCs w:val="22"/>
        </w:rPr>
        <w:t xml:space="preserve"> Autorización para utilizar o liberar un producto que no es conforme con los requisitos especificados.</w:t>
      </w:r>
    </w:p>
    <w:p w:rsidR="007F45DE" w:rsidRPr="00AC40F1" w:rsidRDefault="007F45DE" w:rsidP="00AC40F1">
      <w:pPr>
        <w:ind w:right="-1"/>
        <w:jc w:val="both"/>
        <w:rPr>
          <w:rFonts w:asciiTheme="minorHAnsi" w:hAnsiTheme="minorHAnsi" w:cs="Arial"/>
          <w:b/>
          <w:bCs/>
          <w:sz w:val="22"/>
          <w:szCs w:val="22"/>
          <w:lang w:val="es-CO"/>
        </w:rPr>
      </w:pPr>
    </w:p>
    <w:p w:rsidR="00544427" w:rsidRPr="00AC40F1" w:rsidRDefault="00544427" w:rsidP="00AC40F1">
      <w:pPr>
        <w:pStyle w:val="Prrafodelista"/>
        <w:numPr>
          <w:ilvl w:val="0"/>
          <w:numId w:val="14"/>
        </w:numPr>
        <w:ind w:right="-1"/>
        <w:jc w:val="both"/>
        <w:rPr>
          <w:rFonts w:asciiTheme="minorHAnsi" w:hAnsiTheme="minorHAnsi" w:cs="Arial"/>
          <w:sz w:val="22"/>
          <w:szCs w:val="22"/>
          <w:lang w:val="es-CO"/>
        </w:rPr>
      </w:pPr>
      <w:r w:rsidRPr="00AC40F1">
        <w:rPr>
          <w:rFonts w:asciiTheme="minorHAnsi" w:hAnsiTheme="minorHAnsi" w:cs="Arial"/>
          <w:b/>
          <w:bCs/>
          <w:sz w:val="22"/>
          <w:szCs w:val="22"/>
          <w:lang w:val="es-CO"/>
        </w:rPr>
        <w:t>GENERALIDADES</w:t>
      </w:r>
    </w:p>
    <w:p w:rsidR="009857E9" w:rsidRPr="00AC40F1" w:rsidRDefault="009857E9" w:rsidP="00AC40F1">
      <w:pPr>
        <w:ind w:right="-1"/>
        <w:jc w:val="both"/>
        <w:rPr>
          <w:rFonts w:asciiTheme="minorHAnsi" w:hAnsiTheme="minorHAnsi" w:cs="Arial"/>
          <w:sz w:val="22"/>
          <w:szCs w:val="22"/>
          <w:u w:val="single"/>
        </w:rPr>
      </w:pPr>
    </w:p>
    <w:p w:rsidR="004E2342" w:rsidRDefault="008868EA"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Diagrama causa-efecto (o Espina de Pescado) es una técnica gráfica ampliamente utilizada, que permite apreciar con claridad las relaciones entre un tema o problema y las posibles causas que pueden estar contribuyendo para que él ocurra. Construido con la apariencia de una espina de pescado, esta herramienta fue aplicada por primera vez en 1953, en el Japón, por el profesor de la Universidad de Tokio, Kaoru Ishikawa, para sintetizar las opiniones de los ingenieros de una fábrica, cuando discutían problemas de calidad. </w:t>
      </w:r>
    </w:p>
    <w:p w:rsidR="00B84158" w:rsidRPr="00AC40F1" w:rsidRDefault="00B84158" w:rsidP="00AC40F1">
      <w:pPr>
        <w:ind w:right="-1"/>
        <w:jc w:val="both"/>
        <w:rPr>
          <w:rFonts w:asciiTheme="minorHAnsi" w:hAnsiTheme="minorHAnsi" w:cs="Arial"/>
          <w:sz w:val="22"/>
          <w:szCs w:val="22"/>
          <w:lang w:val="es-CO"/>
        </w:rPr>
      </w:pPr>
    </w:p>
    <w:p w:rsidR="008868EA" w:rsidRPr="00AC40F1" w:rsidRDefault="008868EA" w:rsidP="00AC40F1">
      <w:pPr>
        <w:ind w:right="-1"/>
        <w:jc w:val="both"/>
        <w:rPr>
          <w:rFonts w:asciiTheme="minorHAnsi" w:hAnsiTheme="minorHAnsi" w:cs="Arial"/>
          <w:sz w:val="22"/>
          <w:szCs w:val="22"/>
        </w:rPr>
      </w:pPr>
      <w:r w:rsidRPr="00AC40F1">
        <w:rPr>
          <w:rFonts w:asciiTheme="minorHAnsi" w:hAnsiTheme="minorHAnsi" w:cs="Arial"/>
          <w:sz w:val="22"/>
          <w:szCs w:val="22"/>
        </w:rPr>
        <w:lastRenderedPageBreak/>
        <w:t xml:space="preserve">Una acción correctiva es aquella acción tomada para eliminar las causas de un problema real. </w:t>
      </w:r>
    </w:p>
    <w:p w:rsidR="00BA1B53" w:rsidRDefault="008868EA" w:rsidP="00AC40F1">
      <w:pPr>
        <w:pStyle w:val="Prrafodelista"/>
        <w:numPr>
          <w:ilvl w:val="0"/>
          <w:numId w:val="33"/>
        </w:numPr>
        <w:ind w:right="-1"/>
        <w:jc w:val="both"/>
        <w:rPr>
          <w:rFonts w:asciiTheme="minorHAnsi" w:hAnsiTheme="minorHAnsi" w:cs="Arial"/>
          <w:sz w:val="22"/>
          <w:szCs w:val="22"/>
        </w:rPr>
      </w:pPr>
      <w:r w:rsidRPr="00AC40F1">
        <w:rPr>
          <w:rFonts w:asciiTheme="minorHAnsi" w:hAnsiTheme="minorHAnsi" w:cs="Arial"/>
          <w:sz w:val="22"/>
          <w:szCs w:val="22"/>
        </w:rPr>
        <w:t>La acción correctiva o preventiva se sigue y registra en el Informe de Acción Correctiva</w:t>
      </w:r>
      <w:r w:rsidR="00BA1B53">
        <w:rPr>
          <w:rFonts w:asciiTheme="minorHAnsi" w:hAnsiTheme="minorHAnsi" w:cs="Arial"/>
          <w:sz w:val="22"/>
          <w:szCs w:val="22"/>
        </w:rPr>
        <w:t>.</w:t>
      </w:r>
    </w:p>
    <w:p w:rsidR="008868EA" w:rsidRPr="00AC40F1" w:rsidRDefault="008868EA" w:rsidP="00BA1B53">
      <w:pPr>
        <w:pStyle w:val="Prrafodelista"/>
        <w:ind w:right="-1"/>
        <w:jc w:val="both"/>
        <w:rPr>
          <w:rFonts w:asciiTheme="minorHAnsi" w:hAnsiTheme="minorHAnsi" w:cs="Arial"/>
          <w:sz w:val="22"/>
          <w:szCs w:val="22"/>
        </w:rPr>
      </w:pPr>
      <w:r w:rsidRPr="00AC40F1">
        <w:rPr>
          <w:rFonts w:asciiTheme="minorHAnsi" w:hAnsiTheme="minorHAnsi" w:cs="Arial"/>
          <w:sz w:val="22"/>
          <w:szCs w:val="22"/>
        </w:rPr>
        <w:t xml:space="preserve"> </w:t>
      </w:r>
    </w:p>
    <w:p w:rsidR="00C54199" w:rsidRPr="00AC40F1" w:rsidRDefault="00AC40F1" w:rsidP="00AC40F1">
      <w:pPr>
        <w:pStyle w:val="Prrafodelista"/>
        <w:numPr>
          <w:ilvl w:val="0"/>
          <w:numId w:val="14"/>
        </w:numPr>
        <w:ind w:right="-1"/>
        <w:jc w:val="both"/>
        <w:rPr>
          <w:rFonts w:asciiTheme="minorHAnsi" w:hAnsiTheme="minorHAnsi" w:cs="Arial"/>
          <w:b/>
          <w:sz w:val="22"/>
          <w:szCs w:val="22"/>
          <w:lang w:val="es-CO"/>
        </w:rPr>
      </w:pPr>
      <w:r>
        <w:rPr>
          <w:rFonts w:asciiTheme="minorHAnsi" w:hAnsiTheme="minorHAnsi" w:cs="Arial"/>
          <w:b/>
          <w:sz w:val="22"/>
          <w:szCs w:val="22"/>
          <w:lang w:val="es-CO"/>
        </w:rPr>
        <w:t>REALIZACION</w:t>
      </w:r>
    </w:p>
    <w:p w:rsidR="00216775" w:rsidRPr="00AC40F1" w:rsidRDefault="00216775" w:rsidP="00AC40F1">
      <w:pPr>
        <w:ind w:right="-1"/>
        <w:jc w:val="both"/>
        <w:rPr>
          <w:rFonts w:asciiTheme="minorHAnsi" w:hAnsiTheme="minorHAnsi" w:cs="Arial"/>
          <w:sz w:val="22"/>
          <w:szCs w:val="22"/>
          <w:lang w:val="es-CO"/>
        </w:rPr>
      </w:pPr>
    </w:p>
    <w:p w:rsidR="00B7552B" w:rsidRPr="00AC40F1" w:rsidRDefault="00B7552B" w:rsidP="00AC40F1">
      <w:pPr>
        <w:ind w:right="-1"/>
        <w:jc w:val="both"/>
        <w:rPr>
          <w:rFonts w:asciiTheme="minorHAnsi" w:hAnsiTheme="minorHAnsi" w:cs="Arial"/>
          <w:b/>
          <w:sz w:val="22"/>
          <w:szCs w:val="22"/>
          <w:lang w:val="es-CO"/>
        </w:rPr>
      </w:pPr>
      <w:r w:rsidRPr="00AC40F1">
        <w:rPr>
          <w:rFonts w:asciiTheme="minorHAnsi" w:hAnsiTheme="minorHAnsi" w:cs="Arial"/>
          <w:b/>
          <w:sz w:val="22"/>
          <w:szCs w:val="22"/>
          <w:lang w:val="es-CO"/>
        </w:rPr>
        <w:t xml:space="preserve">7.1. </w:t>
      </w:r>
      <w:r w:rsidR="008868EA" w:rsidRPr="00AC40F1">
        <w:rPr>
          <w:rFonts w:asciiTheme="minorHAnsi" w:hAnsiTheme="minorHAnsi" w:cs="Arial"/>
          <w:b/>
          <w:sz w:val="22"/>
          <w:szCs w:val="22"/>
          <w:lang w:val="es-CO"/>
        </w:rPr>
        <w:t>ORIG</w:t>
      </w:r>
      <w:r w:rsidR="00AB2FF5">
        <w:rPr>
          <w:rFonts w:asciiTheme="minorHAnsi" w:hAnsiTheme="minorHAnsi" w:cs="Arial"/>
          <w:b/>
          <w:sz w:val="22"/>
          <w:szCs w:val="22"/>
          <w:lang w:val="es-CO"/>
        </w:rPr>
        <w:t xml:space="preserve">EN DE LAS ACCIONES CORRECTIVAS </w:t>
      </w:r>
      <w:r w:rsidR="008868EA" w:rsidRPr="00AC40F1">
        <w:rPr>
          <w:rFonts w:asciiTheme="minorHAnsi" w:hAnsiTheme="minorHAnsi" w:cs="Arial"/>
          <w:b/>
          <w:sz w:val="22"/>
          <w:szCs w:val="22"/>
          <w:lang w:val="es-CO"/>
        </w:rPr>
        <w:t xml:space="preserve"> </w:t>
      </w:r>
    </w:p>
    <w:p w:rsidR="008868EA" w:rsidRPr="00AC40F1" w:rsidRDefault="008868EA" w:rsidP="00AC40F1">
      <w:pPr>
        <w:ind w:right="-1"/>
        <w:jc w:val="both"/>
        <w:rPr>
          <w:rFonts w:asciiTheme="minorHAnsi" w:hAnsiTheme="minorHAnsi" w:cs="Arial"/>
          <w:sz w:val="22"/>
          <w:szCs w:val="22"/>
          <w:lang w:val="es-CO"/>
        </w:rPr>
      </w:pPr>
    </w:p>
    <w:p w:rsidR="008868EA" w:rsidRPr="00AC40F1" w:rsidRDefault="008868EA"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Las acciones correctivas se abren, en términos generales, a consecuencia del análisis:</w:t>
      </w:r>
    </w:p>
    <w:p w:rsidR="008868EA" w:rsidRPr="00AC40F1" w:rsidRDefault="008868EA"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 </w:t>
      </w:r>
    </w:p>
    <w:p w:rsidR="008868EA" w:rsidRPr="00AC40F1" w:rsidRDefault="008868EA" w:rsidP="00AC40F1">
      <w:pPr>
        <w:pStyle w:val="Prrafodelista"/>
        <w:numPr>
          <w:ilvl w:val="0"/>
          <w:numId w:val="34"/>
        </w:num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De las incidencias, quejas y reclamaciones (*), </w:t>
      </w:r>
    </w:p>
    <w:p w:rsidR="008868EA" w:rsidRPr="00AC40F1" w:rsidRDefault="008868EA" w:rsidP="00AC40F1">
      <w:pPr>
        <w:pStyle w:val="Prrafodelista"/>
        <w:numPr>
          <w:ilvl w:val="0"/>
          <w:numId w:val="34"/>
        </w:num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De las informaciones de clientes (entrevistas, encuestas, informes, etc.), </w:t>
      </w:r>
    </w:p>
    <w:p w:rsidR="008868EA" w:rsidRPr="00AC40F1" w:rsidRDefault="008868EA" w:rsidP="00AC40F1">
      <w:pPr>
        <w:pStyle w:val="Prrafodelista"/>
        <w:numPr>
          <w:ilvl w:val="0"/>
          <w:numId w:val="34"/>
        </w:num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De las no conformidades resultado de las auditorías internas y externas de Gestión de la Calidad, y/o de las revisiones del sistema y del seguimiento de los objetivos. </w:t>
      </w:r>
    </w:p>
    <w:p w:rsidR="008868EA" w:rsidRPr="00AC40F1" w:rsidRDefault="008868EA"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 </w:t>
      </w:r>
    </w:p>
    <w:p w:rsidR="008868EA" w:rsidRPr="00AC40F1" w:rsidRDefault="008868EA"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Las acciones preventivas se inician, en términos generales, a consecuencia del análisis: </w:t>
      </w:r>
    </w:p>
    <w:p w:rsidR="008868EA" w:rsidRPr="00AC40F1" w:rsidRDefault="008868EA"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 </w:t>
      </w:r>
    </w:p>
    <w:p w:rsidR="008868EA" w:rsidRPr="00AC40F1" w:rsidRDefault="008868EA" w:rsidP="00AC40F1">
      <w:pPr>
        <w:pStyle w:val="Prrafodelista"/>
        <w:numPr>
          <w:ilvl w:val="0"/>
          <w:numId w:val="35"/>
        </w:numPr>
        <w:ind w:right="-1"/>
        <w:jc w:val="both"/>
        <w:rPr>
          <w:rFonts w:asciiTheme="minorHAnsi" w:hAnsiTheme="minorHAnsi" w:cs="Arial"/>
          <w:sz w:val="22"/>
          <w:szCs w:val="22"/>
          <w:lang w:val="es-CO"/>
        </w:rPr>
      </w:pPr>
      <w:r w:rsidRPr="00AC40F1">
        <w:rPr>
          <w:rFonts w:asciiTheme="minorHAnsi" w:hAnsiTheme="minorHAnsi" w:cs="Arial"/>
          <w:sz w:val="22"/>
          <w:szCs w:val="22"/>
          <w:lang w:val="es-CO"/>
        </w:rPr>
        <w:t>De los datos registrados y archivados resultantes de la prestación de los servicios.</w:t>
      </w:r>
    </w:p>
    <w:p w:rsidR="008868EA" w:rsidRPr="00AC40F1" w:rsidRDefault="008868EA" w:rsidP="00AC40F1">
      <w:pPr>
        <w:pStyle w:val="Prrafodelista"/>
        <w:numPr>
          <w:ilvl w:val="0"/>
          <w:numId w:val="35"/>
        </w:num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De los datos facilitados por los clientes u otros canales externos. </w:t>
      </w:r>
    </w:p>
    <w:p w:rsidR="008868EA" w:rsidRPr="00AC40F1" w:rsidRDefault="008868EA" w:rsidP="00AC40F1">
      <w:pPr>
        <w:pStyle w:val="Prrafodelista"/>
        <w:numPr>
          <w:ilvl w:val="0"/>
          <w:numId w:val="35"/>
        </w:num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De los informes de las auditorías al Sistema de Gestión de la Calidad. </w:t>
      </w:r>
    </w:p>
    <w:p w:rsidR="008868EA" w:rsidRPr="00AC40F1" w:rsidRDefault="008868EA" w:rsidP="00AC40F1">
      <w:pPr>
        <w:pStyle w:val="Prrafodelista"/>
        <w:numPr>
          <w:ilvl w:val="0"/>
          <w:numId w:val="35"/>
        </w:num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De los informes de revisión del sistema y evolución de los objetivos de calidad. </w:t>
      </w:r>
    </w:p>
    <w:p w:rsidR="008868EA" w:rsidRPr="00AC40F1" w:rsidRDefault="008868EA"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 </w:t>
      </w:r>
    </w:p>
    <w:p w:rsidR="008868EA" w:rsidRPr="00AC40F1" w:rsidRDefault="008868EA"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Las acciones correctivas se toman en cualquier momento del año, cuando se detecta un problema repetitivo o seda una situación grave. Las acciones preventivas se toman generalmente en la reunión de revisión del Sistema de Gestión de la Calidad. </w:t>
      </w:r>
    </w:p>
    <w:p w:rsidR="008868EA" w:rsidRPr="00AC40F1" w:rsidRDefault="008868EA"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 </w:t>
      </w:r>
    </w:p>
    <w:p w:rsidR="00B7552B" w:rsidRPr="00AC40F1" w:rsidRDefault="008868EA"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Debe distinguirse entre el tratamiento o resolución rápida de una incidencia o reclamación y una acción correctiva, que representa el análisis detenido de un problema repetitivo o importante con el fin de eliminar sus causas. (DIAGRAMA CAUSA- EFECTO).</w:t>
      </w:r>
    </w:p>
    <w:p w:rsidR="008868EA" w:rsidRPr="00AC40F1" w:rsidRDefault="008868EA" w:rsidP="00AC40F1">
      <w:pPr>
        <w:ind w:right="-1"/>
        <w:jc w:val="both"/>
        <w:rPr>
          <w:rFonts w:asciiTheme="minorHAnsi" w:hAnsiTheme="minorHAnsi" w:cs="Arial"/>
          <w:sz w:val="22"/>
          <w:szCs w:val="22"/>
          <w:lang w:val="es-CO"/>
        </w:rPr>
      </w:pPr>
    </w:p>
    <w:p w:rsidR="008868EA" w:rsidRPr="00AC40F1" w:rsidRDefault="008868EA" w:rsidP="00AC40F1">
      <w:pPr>
        <w:ind w:right="-1"/>
        <w:jc w:val="both"/>
        <w:rPr>
          <w:rFonts w:asciiTheme="minorHAnsi" w:hAnsiTheme="minorHAnsi" w:cs="Arial"/>
          <w:sz w:val="22"/>
          <w:szCs w:val="22"/>
          <w:lang w:val="es-CO"/>
        </w:rPr>
      </w:pPr>
    </w:p>
    <w:p w:rsidR="00B7552B" w:rsidRPr="00AC40F1" w:rsidRDefault="00B7552B" w:rsidP="00AC40F1">
      <w:pPr>
        <w:ind w:right="-1"/>
        <w:jc w:val="both"/>
        <w:rPr>
          <w:rFonts w:asciiTheme="minorHAnsi" w:hAnsiTheme="minorHAnsi" w:cs="Arial"/>
          <w:b/>
          <w:sz w:val="22"/>
          <w:szCs w:val="22"/>
          <w:lang w:val="es-CO"/>
        </w:rPr>
      </w:pPr>
      <w:r w:rsidRPr="00AC40F1">
        <w:rPr>
          <w:rFonts w:asciiTheme="minorHAnsi" w:hAnsiTheme="minorHAnsi" w:cs="Arial"/>
          <w:b/>
          <w:sz w:val="22"/>
          <w:szCs w:val="22"/>
          <w:lang w:val="es-CO"/>
        </w:rPr>
        <w:t xml:space="preserve">7.2. </w:t>
      </w:r>
      <w:r w:rsidR="008868EA" w:rsidRPr="00AC40F1">
        <w:rPr>
          <w:rFonts w:asciiTheme="minorHAnsi" w:hAnsiTheme="minorHAnsi" w:cs="Arial"/>
          <w:b/>
          <w:sz w:val="22"/>
          <w:szCs w:val="22"/>
          <w:lang w:val="es-CO"/>
        </w:rPr>
        <w:t xml:space="preserve">ANTECEDENTES </w:t>
      </w:r>
    </w:p>
    <w:p w:rsidR="00B7552B" w:rsidRPr="00AC40F1" w:rsidRDefault="00B7552B" w:rsidP="00AC40F1">
      <w:pPr>
        <w:ind w:right="-1"/>
        <w:jc w:val="both"/>
        <w:rPr>
          <w:rFonts w:asciiTheme="minorHAnsi" w:hAnsiTheme="minorHAnsi" w:cs="Arial"/>
          <w:sz w:val="22"/>
          <w:szCs w:val="22"/>
          <w:lang w:val="es-CO"/>
        </w:rPr>
      </w:pPr>
    </w:p>
    <w:p w:rsidR="00A470FC" w:rsidRPr="00AC40F1" w:rsidRDefault="00A470FC"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La definición de una acción correctiva o preventiva implica, en primer lugar, la descripción de la situación de partida que da origen a la acción, es decir, el Responsable del proceso refleja en el Informe de Acción Correctiva /Preventiva las incidencias, reclamaciones, sospechas, tendencias que preocupan a la organización. </w:t>
      </w:r>
    </w:p>
    <w:p w:rsidR="00A470FC" w:rsidRPr="00AC40F1" w:rsidRDefault="00A470FC" w:rsidP="00AC40F1">
      <w:pPr>
        <w:ind w:right="-1"/>
        <w:jc w:val="both"/>
        <w:rPr>
          <w:rFonts w:asciiTheme="minorHAnsi" w:hAnsiTheme="minorHAnsi" w:cs="Arial"/>
          <w:sz w:val="22"/>
          <w:szCs w:val="22"/>
          <w:lang w:val="es-CO"/>
        </w:rPr>
      </w:pPr>
    </w:p>
    <w:p w:rsidR="00A470FC" w:rsidRPr="00AC40F1" w:rsidRDefault="00A470FC" w:rsidP="00AC40F1">
      <w:pPr>
        <w:ind w:right="-1"/>
        <w:jc w:val="both"/>
        <w:rPr>
          <w:rFonts w:asciiTheme="minorHAnsi" w:hAnsiTheme="minorHAnsi" w:cs="Arial"/>
          <w:b/>
          <w:sz w:val="22"/>
          <w:szCs w:val="22"/>
          <w:lang w:val="es-CO"/>
        </w:rPr>
      </w:pPr>
      <w:r w:rsidRPr="00AC40F1">
        <w:rPr>
          <w:rFonts w:asciiTheme="minorHAnsi" w:hAnsiTheme="minorHAnsi" w:cs="Arial"/>
          <w:b/>
          <w:sz w:val="22"/>
          <w:szCs w:val="22"/>
          <w:lang w:val="es-CO"/>
        </w:rPr>
        <w:t xml:space="preserve">7.3. CAUSAS </w:t>
      </w:r>
    </w:p>
    <w:p w:rsidR="00A470FC" w:rsidRPr="00AC40F1" w:rsidRDefault="00A470FC" w:rsidP="00AC40F1">
      <w:pPr>
        <w:ind w:right="-1"/>
        <w:jc w:val="both"/>
        <w:rPr>
          <w:rFonts w:asciiTheme="minorHAnsi" w:hAnsiTheme="minorHAnsi" w:cs="Arial"/>
          <w:sz w:val="22"/>
          <w:szCs w:val="22"/>
          <w:lang w:val="es-CO"/>
        </w:rPr>
      </w:pPr>
    </w:p>
    <w:p w:rsidR="00A470FC" w:rsidRPr="00AC40F1" w:rsidRDefault="00A470FC"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Si se desconocen las causas de la situación generadora de la acción, se realiza un análisis a través del diagrama -causa efecto por los responsables del área con el fin de esclarecer la/s causa/s que originan los problemas descritos. </w:t>
      </w:r>
      <w:r w:rsidRPr="00AC40F1">
        <w:rPr>
          <w:rFonts w:asciiTheme="minorHAnsi" w:hAnsiTheme="minorHAnsi" w:cs="Arial"/>
          <w:sz w:val="22"/>
          <w:szCs w:val="22"/>
          <w:lang w:val="es-CO"/>
        </w:rPr>
        <w:cr/>
      </w:r>
    </w:p>
    <w:p w:rsidR="009857E9" w:rsidRPr="00AC40F1" w:rsidRDefault="00A470FC" w:rsidP="00AC40F1">
      <w:pPr>
        <w:ind w:right="-1"/>
        <w:jc w:val="both"/>
        <w:rPr>
          <w:rFonts w:asciiTheme="minorHAnsi" w:hAnsiTheme="minorHAnsi" w:cs="Arial"/>
          <w:b/>
          <w:sz w:val="22"/>
          <w:szCs w:val="22"/>
          <w:lang w:val="es-CO"/>
        </w:rPr>
      </w:pPr>
      <w:r w:rsidRPr="00AC40F1">
        <w:rPr>
          <w:rFonts w:asciiTheme="minorHAnsi" w:hAnsiTheme="minorHAnsi" w:cs="Arial"/>
          <w:b/>
          <w:sz w:val="22"/>
          <w:szCs w:val="22"/>
          <w:lang w:val="es-CO"/>
        </w:rPr>
        <w:t xml:space="preserve">7.4. DEFINICIÓN DE LA ACCIÓN CORRECTIVA </w:t>
      </w:r>
    </w:p>
    <w:p w:rsidR="00A470FC" w:rsidRPr="00AC40F1" w:rsidRDefault="00A470FC"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Una vez conocida la causa o causas del problema, se reúnen el Responsable de Calidad y el responsable del proceso afectado para realizar el Informe de Acción Correctiva y proponer soluciones para eliminar el problema, y tomar la solución más conveniente o que ofrezca más garantías de remedio. </w:t>
      </w:r>
    </w:p>
    <w:p w:rsidR="00A470FC" w:rsidRPr="00AC40F1" w:rsidRDefault="00A470FC"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 </w:t>
      </w:r>
    </w:p>
    <w:p w:rsidR="00A470FC" w:rsidRPr="00AC40F1" w:rsidRDefault="00A470FC"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lastRenderedPageBreak/>
        <w:t xml:space="preserve">Los responsables de definir las acciones correctivas y preventivas también son responsables de: </w:t>
      </w:r>
    </w:p>
    <w:p w:rsidR="00A470FC" w:rsidRPr="00AC40F1" w:rsidRDefault="00A470FC" w:rsidP="00AC40F1">
      <w:pPr>
        <w:pStyle w:val="Prrafodelista"/>
        <w:numPr>
          <w:ilvl w:val="0"/>
          <w:numId w:val="36"/>
        </w:num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Designar al personal encargado de la puesta en marcha de la solución, </w:t>
      </w:r>
    </w:p>
    <w:p w:rsidR="00A470FC" w:rsidRPr="00AC40F1" w:rsidRDefault="00A470FC" w:rsidP="00AC40F1">
      <w:pPr>
        <w:pStyle w:val="Prrafodelista"/>
        <w:numPr>
          <w:ilvl w:val="0"/>
          <w:numId w:val="36"/>
        </w:num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De informarle de la acción a implantar y de los resultados que se esperan. </w:t>
      </w:r>
    </w:p>
    <w:p w:rsidR="00A470FC" w:rsidRPr="00AC40F1" w:rsidRDefault="00A470FC" w:rsidP="00AC40F1">
      <w:pPr>
        <w:pStyle w:val="Prrafodelista"/>
        <w:numPr>
          <w:ilvl w:val="0"/>
          <w:numId w:val="36"/>
        </w:num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De fijar el plazo para implantar dicha acción y obtener los resultados esperados. </w:t>
      </w:r>
    </w:p>
    <w:p w:rsidR="00A470FC" w:rsidRPr="00AC40F1" w:rsidRDefault="00A470FC" w:rsidP="00AC40F1">
      <w:pPr>
        <w:ind w:right="-1"/>
        <w:jc w:val="both"/>
        <w:rPr>
          <w:rFonts w:asciiTheme="minorHAnsi" w:hAnsiTheme="minorHAnsi" w:cs="Arial"/>
          <w:sz w:val="22"/>
          <w:szCs w:val="22"/>
          <w:lang w:val="es-CO"/>
        </w:rPr>
      </w:pPr>
    </w:p>
    <w:p w:rsidR="00A470FC" w:rsidRPr="00AC40F1" w:rsidRDefault="00A470FC" w:rsidP="00AC40F1">
      <w:pPr>
        <w:ind w:right="-1"/>
        <w:jc w:val="both"/>
        <w:rPr>
          <w:rFonts w:asciiTheme="minorHAnsi" w:hAnsiTheme="minorHAnsi" w:cs="Arial"/>
          <w:b/>
          <w:sz w:val="22"/>
          <w:szCs w:val="22"/>
          <w:lang w:val="es-CO"/>
        </w:rPr>
      </w:pPr>
      <w:r w:rsidRPr="00AC40F1">
        <w:rPr>
          <w:rFonts w:asciiTheme="minorHAnsi" w:hAnsiTheme="minorHAnsi" w:cs="Arial"/>
          <w:b/>
          <w:sz w:val="22"/>
          <w:szCs w:val="22"/>
          <w:lang w:val="es-CO"/>
        </w:rPr>
        <w:t xml:space="preserve">7.5. SEGUIMIENTO </w:t>
      </w:r>
    </w:p>
    <w:p w:rsidR="00A470FC" w:rsidRPr="00AC40F1" w:rsidRDefault="00A470FC" w:rsidP="00AC40F1">
      <w:pPr>
        <w:ind w:right="-1"/>
        <w:jc w:val="both"/>
        <w:rPr>
          <w:rFonts w:asciiTheme="minorHAnsi" w:hAnsiTheme="minorHAnsi" w:cs="Arial"/>
          <w:sz w:val="22"/>
          <w:szCs w:val="22"/>
          <w:lang w:val="es-CO"/>
        </w:rPr>
      </w:pPr>
    </w:p>
    <w:p w:rsidR="00A470FC" w:rsidRPr="00AC40F1" w:rsidRDefault="00A470FC"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El Responsable de Calidad y de cada proceso realiza el seguimiento de las acciones correctivas y preventivas para comprobar que se llevan a cabo y para controlar la eficiencia de las mismas. Los diversos seguimientos efectuados se anotan en el</w:t>
      </w:r>
      <w:r w:rsidR="00EC3EFA">
        <w:rPr>
          <w:rFonts w:asciiTheme="minorHAnsi" w:hAnsiTheme="minorHAnsi" w:cs="Arial"/>
          <w:sz w:val="22"/>
          <w:szCs w:val="22"/>
          <w:lang w:val="es-CO"/>
        </w:rPr>
        <w:t xml:space="preserve"> Informe de Acción Correctiva </w:t>
      </w:r>
      <w:r w:rsidRPr="00AC40F1">
        <w:rPr>
          <w:rFonts w:asciiTheme="minorHAnsi" w:hAnsiTheme="minorHAnsi" w:cs="Arial"/>
          <w:sz w:val="22"/>
          <w:szCs w:val="22"/>
          <w:lang w:val="es-CO"/>
        </w:rPr>
        <w:t>del sistema de información.</w:t>
      </w:r>
    </w:p>
    <w:p w:rsidR="00A470FC" w:rsidRPr="00AC40F1" w:rsidRDefault="00A470FC" w:rsidP="00AC40F1">
      <w:pPr>
        <w:ind w:right="-1"/>
        <w:jc w:val="both"/>
        <w:rPr>
          <w:rFonts w:asciiTheme="minorHAnsi" w:hAnsiTheme="minorHAnsi" w:cs="Arial"/>
          <w:sz w:val="22"/>
          <w:szCs w:val="22"/>
          <w:lang w:val="es-CO"/>
        </w:rPr>
      </w:pPr>
    </w:p>
    <w:p w:rsidR="00A470FC" w:rsidRPr="00AC40F1" w:rsidRDefault="00A470FC" w:rsidP="00AC40F1">
      <w:pPr>
        <w:ind w:right="-1"/>
        <w:jc w:val="both"/>
        <w:rPr>
          <w:rFonts w:asciiTheme="minorHAnsi" w:hAnsiTheme="minorHAnsi" w:cs="Arial"/>
          <w:b/>
          <w:sz w:val="22"/>
          <w:szCs w:val="22"/>
          <w:lang w:val="es-CO"/>
        </w:rPr>
      </w:pPr>
      <w:r w:rsidRPr="00AC40F1">
        <w:rPr>
          <w:rFonts w:asciiTheme="minorHAnsi" w:hAnsiTheme="minorHAnsi" w:cs="Arial"/>
          <w:b/>
          <w:sz w:val="22"/>
          <w:szCs w:val="22"/>
          <w:lang w:val="es-CO"/>
        </w:rPr>
        <w:t>7.6. CIERRE</w:t>
      </w:r>
    </w:p>
    <w:p w:rsidR="00A470FC" w:rsidRPr="00AC40F1" w:rsidRDefault="00A470FC" w:rsidP="00AC40F1">
      <w:pPr>
        <w:ind w:right="-1"/>
        <w:jc w:val="both"/>
        <w:rPr>
          <w:rFonts w:asciiTheme="minorHAnsi" w:hAnsiTheme="minorHAnsi" w:cs="Arial"/>
          <w:sz w:val="22"/>
          <w:szCs w:val="22"/>
          <w:lang w:val="es-CO"/>
        </w:rPr>
      </w:pPr>
    </w:p>
    <w:p w:rsidR="00A470FC" w:rsidRPr="00AC40F1" w:rsidRDefault="00A470FC"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El Responsable del proceso y de Calidad supervisa, una vez transcurrido el plazo de tiempo adecuado, los procesos o resultados de la actividad a mejorar y determina si los fines que se pretendían se han conseguido o no. </w:t>
      </w:r>
    </w:p>
    <w:p w:rsidR="00A470FC" w:rsidRPr="00AC40F1" w:rsidRDefault="00A470FC"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 </w:t>
      </w:r>
    </w:p>
    <w:p w:rsidR="00A470FC" w:rsidRPr="00AC40F1" w:rsidRDefault="00A470FC"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Si la comprobación es satisfactoria, el Responsable del proceso y el de Calidad proceden al cierre de la Acción Correctiva mediante la evidencia que queda en el sistema </w:t>
      </w:r>
    </w:p>
    <w:p w:rsidR="00A470FC" w:rsidRPr="00AC40F1" w:rsidRDefault="00A470FC"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 </w:t>
      </w:r>
    </w:p>
    <w:p w:rsidR="00A470FC" w:rsidRPr="00AC40F1" w:rsidRDefault="00A470FC" w:rsidP="00AC40F1">
      <w:pPr>
        <w:ind w:right="-1"/>
        <w:jc w:val="both"/>
        <w:rPr>
          <w:rFonts w:asciiTheme="minorHAnsi" w:hAnsiTheme="minorHAnsi" w:cs="Arial"/>
          <w:sz w:val="22"/>
          <w:szCs w:val="22"/>
          <w:lang w:val="es-CO"/>
        </w:rPr>
      </w:pPr>
      <w:r w:rsidRPr="00AC40F1">
        <w:rPr>
          <w:rFonts w:asciiTheme="minorHAnsi" w:hAnsiTheme="minorHAnsi" w:cs="Arial"/>
          <w:sz w:val="22"/>
          <w:szCs w:val="22"/>
          <w:lang w:val="es-CO"/>
        </w:rPr>
        <w:t xml:space="preserve">En caso contrario se repite el proceso de definir las acciones que se crean más convenientes y se actúa de forma idéntica o, simplemente, se concede algo más de tiempo. </w:t>
      </w:r>
      <w:r w:rsidRPr="00AC40F1">
        <w:rPr>
          <w:rFonts w:asciiTheme="minorHAnsi" w:hAnsiTheme="minorHAnsi" w:cs="Arial"/>
          <w:sz w:val="22"/>
          <w:szCs w:val="22"/>
          <w:lang w:val="es-CO"/>
        </w:rPr>
        <w:cr/>
      </w:r>
    </w:p>
    <w:p w:rsidR="00A470FC" w:rsidRDefault="00A470FC" w:rsidP="00AC40F1">
      <w:pPr>
        <w:ind w:right="-1"/>
        <w:jc w:val="both"/>
        <w:rPr>
          <w:rFonts w:asciiTheme="minorHAnsi" w:hAnsiTheme="minorHAnsi" w:cs="Arial"/>
          <w:sz w:val="22"/>
          <w:szCs w:val="22"/>
          <w:lang w:val="es-CO"/>
        </w:rPr>
      </w:pPr>
    </w:p>
    <w:p w:rsidR="00AC40F1" w:rsidRPr="00AC40F1" w:rsidRDefault="00AC40F1" w:rsidP="00AC40F1">
      <w:pPr>
        <w:ind w:right="-1"/>
        <w:jc w:val="both"/>
        <w:rPr>
          <w:rFonts w:asciiTheme="minorHAnsi" w:hAnsiTheme="minorHAnsi" w:cs="Arial"/>
          <w:sz w:val="22"/>
          <w:szCs w:val="22"/>
          <w:lang w:val="es-CO"/>
        </w:rPr>
      </w:pPr>
    </w:p>
    <w:p w:rsidR="00544427" w:rsidRPr="00AC40F1" w:rsidRDefault="00544427" w:rsidP="00AC40F1">
      <w:pPr>
        <w:pStyle w:val="Prrafodelista"/>
        <w:numPr>
          <w:ilvl w:val="0"/>
          <w:numId w:val="14"/>
        </w:numPr>
        <w:ind w:right="-1"/>
        <w:jc w:val="both"/>
        <w:rPr>
          <w:rFonts w:asciiTheme="minorHAnsi" w:hAnsiTheme="minorHAnsi" w:cs="Arial"/>
          <w:sz w:val="22"/>
          <w:szCs w:val="22"/>
          <w:lang w:val="es-CO"/>
        </w:rPr>
      </w:pPr>
      <w:r w:rsidRPr="00AC40F1">
        <w:rPr>
          <w:rFonts w:asciiTheme="minorHAnsi" w:hAnsiTheme="minorHAnsi" w:cs="Arial"/>
          <w:b/>
          <w:sz w:val="22"/>
          <w:szCs w:val="22"/>
          <w:lang w:val="es-CO"/>
        </w:rPr>
        <w:t>ANEXOS</w:t>
      </w:r>
    </w:p>
    <w:p w:rsidR="00DE6B4F" w:rsidRPr="00AC40F1" w:rsidRDefault="00F814E1" w:rsidP="00AC40F1">
      <w:pPr>
        <w:ind w:right="-1"/>
        <w:jc w:val="both"/>
        <w:rPr>
          <w:rFonts w:asciiTheme="minorHAnsi" w:hAnsiTheme="minorHAnsi" w:cs="Arial"/>
          <w:b/>
          <w:sz w:val="22"/>
          <w:szCs w:val="22"/>
          <w:lang w:val="es-CO"/>
        </w:rPr>
      </w:pPr>
      <w:r w:rsidRPr="00AC40F1">
        <w:rPr>
          <w:rFonts w:asciiTheme="minorHAnsi" w:hAnsiTheme="minorHAnsi" w:cs="Arial"/>
          <w:b/>
          <w:sz w:val="22"/>
          <w:szCs w:val="22"/>
          <w:lang w:val="es-CO"/>
        </w:rPr>
        <w:t xml:space="preserve">       </w:t>
      </w:r>
    </w:p>
    <w:p w:rsidR="009B7AF6" w:rsidRPr="00AC40F1" w:rsidRDefault="00DE6B4F" w:rsidP="00AC40F1">
      <w:pPr>
        <w:ind w:right="-1"/>
        <w:jc w:val="both"/>
        <w:rPr>
          <w:rFonts w:asciiTheme="minorHAnsi" w:hAnsiTheme="minorHAnsi" w:cs="Arial"/>
          <w:b/>
          <w:sz w:val="22"/>
          <w:szCs w:val="22"/>
          <w:lang w:val="es-CO"/>
        </w:rPr>
      </w:pPr>
      <w:r>
        <w:rPr>
          <w:rFonts w:asciiTheme="minorHAnsi" w:hAnsiTheme="minorHAnsi" w:cs="Arial"/>
          <w:b/>
          <w:sz w:val="22"/>
          <w:szCs w:val="22"/>
          <w:lang w:val="es-CO"/>
        </w:rPr>
        <w:t>V</w:t>
      </w:r>
      <w:r w:rsidR="00F814E1" w:rsidRPr="00AC40F1">
        <w:rPr>
          <w:rFonts w:asciiTheme="minorHAnsi" w:hAnsiTheme="minorHAnsi" w:cs="Arial"/>
          <w:b/>
          <w:sz w:val="22"/>
          <w:szCs w:val="22"/>
          <w:lang w:val="es-CO"/>
        </w:rPr>
        <w:t xml:space="preserve">er módulo de </w:t>
      </w:r>
      <w:r w:rsidR="00AC40F1" w:rsidRPr="00AC40F1">
        <w:rPr>
          <w:rFonts w:asciiTheme="minorHAnsi" w:hAnsiTheme="minorHAnsi" w:cs="Arial"/>
          <w:b/>
          <w:sz w:val="22"/>
          <w:szCs w:val="22"/>
          <w:lang w:val="es-CO"/>
        </w:rPr>
        <w:t>ac</w:t>
      </w:r>
      <w:r w:rsidR="00B84158">
        <w:rPr>
          <w:rFonts w:asciiTheme="minorHAnsi" w:hAnsiTheme="minorHAnsi" w:cs="Arial"/>
          <w:b/>
          <w:sz w:val="22"/>
          <w:szCs w:val="22"/>
          <w:lang w:val="es-CO"/>
        </w:rPr>
        <w:t>ciones correctivas.</w:t>
      </w:r>
    </w:p>
    <w:sectPr w:rsidR="009B7AF6" w:rsidRPr="00AC40F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546" w:rsidRDefault="00D41546">
      <w:r>
        <w:separator/>
      </w:r>
    </w:p>
  </w:endnote>
  <w:endnote w:type="continuationSeparator" w:id="0">
    <w:p w:rsidR="00D41546" w:rsidRDefault="00D4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auto"/>
    <w:pitch w:val="variable"/>
    <w:sig w:usb0="E1002A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546" w:rsidRDefault="00D41546">
      <w:r>
        <w:separator/>
      </w:r>
    </w:p>
  </w:footnote>
  <w:footnote w:type="continuationSeparator" w:id="0">
    <w:p w:rsidR="00D41546" w:rsidRDefault="00D41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2271"/>
      <w:gridCol w:w="1280"/>
      <w:gridCol w:w="1690"/>
    </w:tblGrid>
    <w:tr w:rsidR="00BA1B53" w:rsidTr="00C06892">
      <w:tc>
        <w:tcPr>
          <w:tcW w:w="3253" w:type="dxa"/>
          <w:vMerge w:val="restart"/>
          <w:shd w:val="clear" w:color="auto" w:fill="auto"/>
        </w:tcPr>
        <w:p w:rsidR="00BA1B53" w:rsidRDefault="00BA1B53" w:rsidP="00C06892">
          <w:pPr>
            <w:pStyle w:val="Encabezado"/>
          </w:pPr>
          <w:r>
            <w:rPr>
              <w:noProof/>
              <w:lang w:val="es-CO" w:eastAsia="es-CO"/>
            </w:rPr>
            <w:drawing>
              <wp:anchor distT="0" distB="0" distL="114300" distR="114300" simplePos="0" relativeHeight="251660288" behindDoc="0" locked="0" layoutInCell="1" allowOverlap="1" wp14:anchorId="41E852C9" wp14:editId="08BCC20A">
                <wp:simplePos x="0" y="0"/>
                <wp:positionH relativeFrom="column">
                  <wp:posOffset>1536700</wp:posOffset>
                </wp:positionH>
                <wp:positionV relativeFrom="paragraph">
                  <wp:posOffset>198120</wp:posOffset>
                </wp:positionV>
                <wp:extent cx="371475" cy="363855"/>
                <wp:effectExtent l="0" t="0" r="9525" b="0"/>
                <wp:wrapNone/>
                <wp:docPr id="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63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9264" behindDoc="0" locked="0" layoutInCell="1" allowOverlap="1" wp14:anchorId="4C6CA504" wp14:editId="7F036ACF">
                <wp:simplePos x="0" y="0"/>
                <wp:positionH relativeFrom="column">
                  <wp:posOffset>-74930</wp:posOffset>
                </wp:positionH>
                <wp:positionV relativeFrom="paragraph">
                  <wp:posOffset>229870</wp:posOffset>
                </wp:positionV>
                <wp:extent cx="1596390" cy="295275"/>
                <wp:effectExtent l="0" t="0" r="3810" b="9525"/>
                <wp:wrapNone/>
                <wp:docPr id="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l="2646" t="41609" r="3868" b="35985"/>
                        <a:stretch>
                          <a:fillRect/>
                        </a:stretch>
                      </pic:blipFill>
                      <pic:spPr bwMode="auto">
                        <a:xfrm>
                          <a:off x="0" y="0"/>
                          <a:ext cx="159639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71" w:type="dxa"/>
          <w:vMerge w:val="restart"/>
          <w:shd w:val="clear" w:color="auto" w:fill="auto"/>
        </w:tcPr>
        <w:p w:rsidR="00BA1B53" w:rsidRPr="00720620" w:rsidRDefault="00BA1B53" w:rsidP="00C06892">
          <w:pPr>
            <w:pStyle w:val="Encabezado"/>
            <w:jc w:val="center"/>
            <w:rPr>
              <w:rFonts w:cs="Arial"/>
              <w:b/>
              <w:szCs w:val="22"/>
            </w:rPr>
          </w:pPr>
        </w:p>
        <w:p w:rsidR="00BA1B53" w:rsidRDefault="00BA1B53" w:rsidP="00C06892">
          <w:pPr>
            <w:pStyle w:val="Encabezado"/>
            <w:jc w:val="center"/>
          </w:pPr>
          <w:r>
            <w:rPr>
              <w:rFonts w:cs="Arial"/>
              <w:b/>
              <w:szCs w:val="22"/>
            </w:rPr>
            <w:t xml:space="preserve">PROCEDIMIENTO ACCIONES  CORRECTIVAS </w:t>
          </w:r>
        </w:p>
      </w:tc>
      <w:tc>
        <w:tcPr>
          <w:tcW w:w="1280" w:type="dxa"/>
          <w:shd w:val="clear" w:color="auto" w:fill="auto"/>
        </w:tcPr>
        <w:p w:rsidR="00BA1B53" w:rsidRPr="00720620" w:rsidRDefault="00BA1B53" w:rsidP="00C06892">
          <w:pPr>
            <w:pStyle w:val="Encabezado"/>
            <w:rPr>
              <w:b/>
            </w:rPr>
          </w:pPr>
          <w:r w:rsidRPr="00720620">
            <w:rPr>
              <w:b/>
            </w:rPr>
            <w:t>CÓDIGO:</w:t>
          </w:r>
        </w:p>
      </w:tc>
      <w:tc>
        <w:tcPr>
          <w:tcW w:w="1690" w:type="dxa"/>
          <w:shd w:val="clear" w:color="auto" w:fill="auto"/>
        </w:tcPr>
        <w:p w:rsidR="00BA1B53" w:rsidRDefault="00BA1B53" w:rsidP="00C06892">
          <w:pPr>
            <w:pStyle w:val="Encabezado"/>
          </w:pPr>
          <w:r>
            <w:t>PGC-04</w:t>
          </w:r>
        </w:p>
      </w:tc>
    </w:tr>
    <w:tr w:rsidR="00BA1B53" w:rsidTr="00C06892">
      <w:tc>
        <w:tcPr>
          <w:tcW w:w="3253" w:type="dxa"/>
          <w:vMerge/>
          <w:shd w:val="clear" w:color="auto" w:fill="auto"/>
        </w:tcPr>
        <w:p w:rsidR="00BA1B53" w:rsidRDefault="00BA1B53" w:rsidP="00C06892">
          <w:pPr>
            <w:pStyle w:val="Encabezado"/>
          </w:pPr>
        </w:p>
      </w:tc>
      <w:tc>
        <w:tcPr>
          <w:tcW w:w="2271" w:type="dxa"/>
          <w:vMerge/>
          <w:shd w:val="clear" w:color="auto" w:fill="auto"/>
        </w:tcPr>
        <w:p w:rsidR="00BA1B53" w:rsidRDefault="00BA1B53" w:rsidP="00C06892">
          <w:pPr>
            <w:pStyle w:val="Encabezado"/>
          </w:pPr>
        </w:p>
      </w:tc>
      <w:tc>
        <w:tcPr>
          <w:tcW w:w="1280" w:type="dxa"/>
          <w:shd w:val="clear" w:color="auto" w:fill="auto"/>
        </w:tcPr>
        <w:p w:rsidR="00BA1B53" w:rsidRPr="00720620" w:rsidRDefault="00BA1B53" w:rsidP="00C06892">
          <w:pPr>
            <w:pStyle w:val="Encabezado"/>
            <w:rPr>
              <w:b/>
            </w:rPr>
          </w:pPr>
          <w:r w:rsidRPr="00720620">
            <w:rPr>
              <w:b/>
            </w:rPr>
            <w:t>VERSIÓN:</w:t>
          </w:r>
        </w:p>
      </w:tc>
      <w:tc>
        <w:tcPr>
          <w:tcW w:w="1690" w:type="dxa"/>
          <w:shd w:val="clear" w:color="auto" w:fill="auto"/>
        </w:tcPr>
        <w:p w:rsidR="00BA1B53" w:rsidRDefault="00BA1B53" w:rsidP="00C06892">
          <w:pPr>
            <w:pStyle w:val="Encabezado"/>
          </w:pPr>
          <w:r>
            <w:t>2</w:t>
          </w:r>
        </w:p>
      </w:tc>
    </w:tr>
    <w:tr w:rsidR="00BA1B53" w:rsidTr="00C06892">
      <w:tc>
        <w:tcPr>
          <w:tcW w:w="3253" w:type="dxa"/>
          <w:vMerge/>
          <w:shd w:val="clear" w:color="auto" w:fill="auto"/>
        </w:tcPr>
        <w:p w:rsidR="00BA1B53" w:rsidRDefault="00BA1B53" w:rsidP="00C06892">
          <w:pPr>
            <w:pStyle w:val="Encabezado"/>
          </w:pPr>
        </w:p>
      </w:tc>
      <w:tc>
        <w:tcPr>
          <w:tcW w:w="2271" w:type="dxa"/>
          <w:vMerge/>
          <w:shd w:val="clear" w:color="auto" w:fill="auto"/>
        </w:tcPr>
        <w:p w:rsidR="00BA1B53" w:rsidRDefault="00BA1B53" w:rsidP="00C06892">
          <w:pPr>
            <w:pStyle w:val="Encabezado"/>
          </w:pPr>
        </w:p>
      </w:tc>
      <w:tc>
        <w:tcPr>
          <w:tcW w:w="1280" w:type="dxa"/>
          <w:shd w:val="clear" w:color="auto" w:fill="auto"/>
        </w:tcPr>
        <w:p w:rsidR="00BA1B53" w:rsidRPr="00720620" w:rsidRDefault="00BA1B53" w:rsidP="00C06892">
          <w:pPr>
            <w:pStyle w:val="Encabezado"/>
            <w:rPr>
              <w:b/>
            </w:rPr>
          </w:pPr>
          <w:r w:rsidRPr="00720620">
            <w:rPr>
              <w:b/>
            </w:rPr>
            <w:t>FECHA:</w:t>
          </w:r>
        </w:p>
      </w:tc>
      <w:tc>
        <w:tcPr>
          <w:tcW w:w="1690" w:type="dxa"/>
          <w:shd w:val="clear" w:color="auto" w:fill="auto"/>
        </w:tcPr>
        <w:p w:rsidR="00BA1B53" w:rsidRDefault="00BA1B53" w:rsidP="00C06892">
          <w:pPr>
            <w:pStyle w:val="Encabezado"/>
          </w:pPr>
          <w:r>
            <w:t>19/02/2018</w:t>
          </w:r>
        </w:p>
      </w:tc>
    </w:tr>
    <w:tr w:rsidR="00BA1B53" w:rsidTr="00C06892">
      <w:tc>
        <w:tcPr>
          <w:tcW w:w="3253" w:type="dxa"/>
          <w:vMerge/>
          <w:shd w:val="clear" w:color="auto" w:fill="auto"/>
        </w:tcPr>
        <w:p w:rsidR="00BA1B53" w:rsidRDefault="00BA1B53" w:rsidP="00C06892">
          <w:pPr>
            <w:pStyle w:val="Encabezado"/>
          </w:pPr>
        </w:p>
      </w:tc>
      <w:tc>
        <w:tcPr>
          <w:tcW w:w="2271" w:type="dxa"/>
          <w:vMerge/>
          <w:shd w:val="clear" w:color="auto" w:fill="auto"/>
        </w:tcPr>
        <w:p w:rsidR="00BA1B53" w:rsidRDefault="00BA1B53" w:rsidP="00C06892">
          <w:pPr>
            <w:pStyle w:val="Encabezado"/>
          </w:pPr>
        </w:p>
      </w:tc>
      <w:tc>
        <w:tcPr>
          <w:tcW w:w="1280" w:type="dxa"/>
          <w:shd w:val="clear" w:color="auto" w:fill="auto"/>
        </w:tcPr>
        <w:p w:rsidR="00BA1B53" w:rsidRPr="00720620" w:rsidRDefault="00BA1B53" w:rsidP="00C06892">
          <w:pPr>
            <w:pStyle w:val="Encabezado"/>
            <w:rPr>
              <w:b/>
            </w:rPr>
          </w:pPr>
          <w:r w:rsidRPr="00720620">
            <w:rPr>
              <w:b/>
            </w:rPr>
            <w:t>PÁGINA:</w:t>
          </w:r>
        </w:p>
      </w:tc>
      <w:tc>
        <w:tcPr>
          <w:tcW w:w="1690" w:type="dxa"/>
          <w:shd w:val="clear" w:color="auto" w:fill="auto"/>
        </w:tcPr>
        <w:p w:rsidR="00BA1B53" w:rsidRDefault="00BA1B53" w:rsidP="00C06892">
          <w:pPr>
            <w:pStyle w:val="Encabezado"/>
          </w:pPr>
          <w:r>
            <w:t xml:space="preserve">Página </w:t>
          </w:r>
          <w:r w:rsidRPr="00720620">
            <w:rPr>
              <w:b/>
              <w:bCs/>
            </w:rPr>
            <w:fldChar w:fldCharType="begin"/>
          </w:r>
          <w:r>
            <w:rPr>
              <w:b/>
              <w:bCs/>
            </w:rPr>
            <w:instrText>PAGE</w:instrText>
          </w:r>
          <w:r w:rsidRPr="00720620">
            <w:rPr>
              <w:b/>
              <w:bCs/>
            </w:rPr>
            <w:instrText xml:space="preserve">  \* Arabic  \* MERGEFORMAT</w:instrText>
          </w:r>
          <w:r w:rsidRPr="00720620">
            <w:rPr>
              <w:b/>
              <w:bCs/>
            </w:rPr>
            <w:fldChar w:fldCharType="separate"/>
          </w:r>
          <w:r w:rsidR="00587DD1">
            <w:rPr>
              <w:b/>
              <w:bCs/>
              <w:noProof/>
            </w:rPr>
            <w:t>1</w:t>
          </w:r>
          <w:r w:rsidRPr="00720620">
            <w:rPr>
              <w:b/>
              <w:bCs/>
            </w:rPr>
            <w:fldChar w:fldCharType="end"/>
          </w:r>
          <w:r>
            <w:t xml:space="preserve"> de </w:t>
          </w:r>
          <w:r w:rsidRPr="00720620">
            <w:rPr>
              <w:b/>
              <w:bCs/>
            </w:rPr>
            <w:fldChar w:fldCharType="begin"/>
          </w:r>
          <w:r>
            <w:rPr>
              <w:b/>
              <w:bCs/>
            </w:rPr>
            <w:instrText>NUMPAGES</w:instrText>
          </w:r>
          <w:r w:rsidRPr="00720620">
            <w:rPr>
              <w:b/>
              <w:bCs/>
            </w:rPr>
            <w:instrText xml:space="preserve">  \* Arabic  \* MERGEFORMAT</w:instrText>
          </w:r>
          <w:r w:rsidRPr="00720620">
            <w:rPr>
              <w:b/>
              <w:bCs/>
            </w:rPr>
            <w:fldChar w:fldCharType="separate"/>
          </w:r>
          <w:r w:rsidR="00587DD1">
            <w:rPr>
              <w:b/>
              <w:bCs/>
              <w:noProof/>
            </w:rPr>
            <w:t>4</w:t>
          </w:r>
          <w:r w:rsidRPr="00720620">
            <w:rPr>
              <w:b/>
              <w:bCs/>
            </w:rPr>
            <w:fldChar w:fldCharType="end"/>
          </w:r>
        </w:p>
      </w:tc>
    </w:tr>
  </w:tbl>
  <w:p w:rsidR="00D4240C" w:rsidRPr="00AB2FF5" w:rsidRDefault="00D4240C">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671F"/>
    <w:multiLevelType w:val="hybridMultilevel"/>
    <w:tmpl w:val="DFF6A4E2"/>
    <w:lvl w:ilvl="0" w:tplc="1C3C798C">
      <w:start w:val="1"/>
      <w:numFmt w:val="bullet"/>
      <w:lvlText w:val="•"/>
      <w:lvlJc w:val="left"/>
      <w:pPr>
        <w:tabs>
          <w:tab w:val="num" w:pos="720"/>
        </w:tabs>
        <w:ind w:left="720" w:hanging="360"/>
      </w:pPr>
      <w:rPr>
        <w:rFonts w:ascii="Tahoma" w:hAnsi="Tahoma" w:hint="default"/>
      </w:rPr>
    </w:lvl>
    <w:lvl w:ilvl="1" w:tplc="506A6910" w:tentative="1">
      <w:start w:val="1"/>
      <w:numFmt w:val="bullet"/>
      <w:lvlText w:val="•"/>
      <w:lvlJc w:val="left"/>
      <w:pPr>
        <w:tabs>
          <w:tab w:val="num" w:pos="1440"/>
        </w:tabs>
        <w:ind w:left="1440" w:hanging="360"/>
      </w:pPr>
      <w:rPr>
        <w:rFonts w:ascii="Tahoma" w:hAnsi="Tahoma" w:hint="default"/>
      </w:rPr>
    </w:lvl>
    <w:lvl w:ilvl="2" w:tplc="0276A2F4" w:tentative="1">
      <w:start w:val="1"/>
      <w:numFmt w:val="bullet"/>
      <w:lvlText w:val="•"/>
      <w:lvlJc w:val="left"/>
      <w:pPr>
        <w:tabs>
          <w:tab w:val="num" w:pos="2160"/>
        </w:tabs>
        <w:ind w:left="2160" w:hanging="360"/>
      </w:pPr>
      <w:rPr>
        <w:rFonts w:ascii="Tahoma" w:hAnsi="Tahoma" w:hint="default"/>
      </w:rPr>
    </w:lvl>
    <w:lvl w:ilvl="3" w:tplc="E780E078" w:tentative="1">
      <w:start w:val="1"/>
      <w:numFmt w:val="bullet"/>
      <w:lvlText w:val="•"/>
      <w:lvlJc w:val="left"/>
      <w:pPr>
        <w:tabs>
          <w:tab w:val="num" w:pos="2880"/>
        </w:tabs>
        <w:ind w:left="2880" w:hanging="360"/>
      </w:pPr>
      <w:rPr>
        <w:rFonts w:ascii="Tahoma" w:hAnsi="Tahoma" w:hint="default"/>
      </w:rPr>
    </w:lvl>
    <w:lvl w:ilvl="4" w:tplc="F620AA58" w:tentative="1">
      <w:start w:val="1"/>
      <w:numFmt w:val="bullet"/>
      <w:lvlText w:val="•"/>
      <w:lvlJc w:val="left"/>
      <w:pPr>
        <w:tabs>
          <w:tab w:val="num" w:pos="3600"/>
        </w:tabs>
        <w:ind w:left="3600" w:hanging="360"/>
      </w:pPr>
      <w:rPr>
        <w:rFonts w:ascii="Tahoma" w:hAnsi="Tahoma" w:hint="default"/>
      </w:rPr>
    </w:lvl>
    <w:lvl w:ilvl="5" w:tplc="9C469A6E" w:tentative="1">
      <w:start w:val="1"/>
      <w:numFmt w:val="bullet"/>
      <w:lvlText w:val="•"/>
      <w:lvlJc w:val="left"/>
      <w:pPr>
        <w:tabs>
          <w:tab w:val="num" w:pos="4320"/>
        </w:tabs>
        <w:ind w:left="4320" w:hanging="360"/>
      </w:pPr>
      <w:rPr>
        <w:rFonts w:ascii="Tahoma" w:hAnsi="Tahoma" w:hint="default"/>
      </w:rPr>
    </w:lvl>
    <w:lvl w:ilvl="6" w:tplc="F72E3C90" w:tentative="1">
      <w:start w:val="1"/>
      <w:numFmt w:val="bullet"/>
      <w:lvlText w:val="•"/>
      <w:lvlJc w:val="left"/>
      <w:pPr>
        <w:tabs>
          <w:tab w:val="num" w:pos="5040"/>
        </w:tabs>
        <w:ind w:left="5040" w:hanging="360"/>
      </w:pPr>
      <w:rPr>
        <w:rFonts w:ascii="Tahoma" w:hAnsi="Tahoma" w:hint="default"/>
      </w:rPr>
    </w:lvl>
    <w:lvl w:ilvl="7" w:tplc="B7F49D4C" w:tentative="1">
      <w:start w:val="1"/>
      <w:numFmt w:val="bullet"/>
      <w:lvlText w:val="•"/>
      <w:lvlJc w:val="left"/>
      <w:pPr>
        <w:tabs>
          <w:tab w:val="num" w:pos="5760"/>
        </w:tabs>
        <w:ind w:left="5760" w:hanging="360"/>
      </w:pPr>
      <w:rPr>
        <w:rFonts w:ascii="Tahoma" w:hAnsi="Tahoma" w:hint="default"/>
      </w:rPr>
    </w:lvl>
    <w:lvl w:ilvl="8" w:tplc="0AB05B4E"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0A4F29E4"/>
    <w:multiLevelType w:val="hybridMultilevel"/>
    <w:tmpl w:val="B5AE7E6C"/>
    <w:lvl w:ilvl="0" w:tplc="6CF45A88">
      <w:start w:val="1"/>
      <w:numFmt w:val="bullet"/>
      <w:lvlText w:val="•"/>
      <w:lvlJc w:val="left"/>
      <w:pPr>
        <w:tabs>
          <w:tab w:val="num" w:pos="720"/>
        </w:tabs>
        <w:ind w:left="720" w:hanging="360"/>
      </w:pPr>
      <w:rPr>
        <w:rFonts w:ascii="Tahoma" w:hAnsi="Tahoma" w:hint="default"/>
      </w:rPr>
    </w:lvl>
    <w:lvl w:ilvl="1" w:tplc="6688C812" w:tentative="1">
      <w:start w:val="1"/>
      <w:numFmt w:val="bullet"/>
      <w:lvlText w:val="•"/>
      <w:lvlJc w:val="left"/>
      <w:pPr>
        <w:tabs>
          <w:tab w:val="num" w:pos="1440"/>
        </w:tabs>
        <w:ind w:left="1440" w:hanging="360"/>
      </w:pPr>
      <w:rPr>
        <w:rFonts w:ascii="Tahoma" w:hAnsi="Tahoma" w:hint="default"/>
      </w:rPr>
    </w:lvl>
    <w:lvl w:ilvl="2" w:tplc="D4BCDB98" w:tentative="1">
      <w:start w:val="1"/>
      <w:numFmt w:val="bullet"/>
      <w:lvlText w:val="•"/>
      <w:lvlJc w:val="left"/>
      <w:pPr>
        <w:tabs>
          <w:tab w:val="num" w:pos="2160"/>
        </w:tabs>
        <w:ind w:left="2160" w:hanging="360"/>
      </w:pPr>
      <w:rPr>
        <w:rFonts w:ascii="Tahoma" w:hAnsi="Tahoma" w:hint="default"/>
      </w:rPr>
    </w:lvl>
    <w:lvl w:ilvl="3" w:tplc="DEE20E92" w:tentative="1">
      <w:start w:val="1"/>
      <w:numFmt w:val="bullet"/>
      <w:lvlText w:val="•"/>
      <w:lvlJc w:val="left"/>
      <w:pPr>
        <w:tabs>
          <w:tab w:val="num" w:pos="2880"/>
        </w:tabs>
        <w:ind w:left="2880" w:hanging="360"/>
      </w:pPr>
      <w:rPr>
        <w:rFonts w:ascii="Tahoma" w:hAnsi="Tahoma" w:hint="default"/>
      </w:rPr>
    </w:lvl>
    <w:lvl w:ilvl="4" w:tplc="7B8AF8F4" w:tentative="1">
      <w:start w:val="1"/>
      <w:numFmt w:val="bullet"/>
      <w:lvlText w:val="•"/>
      <w:lvlJc w:val="left"/>
      <w:pPr>
        <w:tabs>
          <w:tab w:val="num" w:pos="3600"/>
        </w:tabs>
        <w:ind w:left="3600" w:hanging="360"/>
      </w:pPr>
      <w:rPr>
        <w:rFonts w:ascii="Tahoma" w:hAnsi="Tahoma" w:hint="default"/>
      </w:rPr>
    </w:lvl>
    <w:lvl w:ilvl="5" w:tplc="7538865E" w:tentative="1">
      <w:start w:val="1"/>
      <w:numFmt w:val="bullet"/>
      <w:lvlText w:val="•"/>
      <w:lvlJc w:val="left"/>
      <w:pPr>
        <w:tabs>
          <w:tab w:val="num" w:pos="4320"/>
        </w:tabs>
        <w:ind w:left="4320" w:hanging="360"/>
      </w:pPr>
      <w:rPr>
        <w:rFonts w:ascii="Tahoma" w:hAnsi="Tahoma" w:hint="default"/>
      </w:rPr>
    </w:lvl>
    <w:lvl w:ilvl="6" w:tplc="255E03E8" w:tentative="1">
      <w:start w:val="1"/>
      <w:numFmt w:val="bullet"/>
      <w:lvlText w:val="•"/>
      <w:lvlJc w:val="left"/>
      <w:pPr>
        <w:tabs>
          <w:tab w:val="num" w:pos="5040"/>
        </w:tabs>
        <w:ind w:left="5040" w:hanging="360"/>
      </w:pPr>
      <w:rPr>
        <w:rFonts w:ascii="Tahoma" w:hAnsi="Tahoma" w:hint="default"/>
      </w:rPr>
    </w:lvl>
    <w:lvl w:ilvl="7" w:tplc="1B608D4A" w:tentative="1">
      <w:start w:val="1"/>
      <w:numFmt w:val="bullet"/>
      <w:lvlText w:val="•"/>
      <w:lvlJc w:val="left"/>
      <w:pPr>
        <w:tabs>
          <w:tab w:val="num" w:pos="5760"/>
        </w:tabs>
        <w:ind w:left="5760" w:hanging="360"/>
      </w:pPr>
      <w:rPr>
        <w:rFonts w:ascii="Tahoma" w:hAnsi="Tahoma" w:hint="default"/>
      </w:rPr>
    </w:lvl>
    <w:lvl w:ilvl="8" w:tplc="C738629C"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0C4C6F54"/>
    <w:multiLevelType w:val="hybridMultilevel"/>
    <w:tmpl w:val="7D10571E"/>
    <w:lvl w:ilvl="0" w:tplc="42727C5C">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135017FC"/>
    <w:multiLevelType w:val="hybridMultilevel"/>
    <w:tmpl w:val="B3B6D978"/>
    <w:lvl w:ilvl="0" w:tplc="7C9855CE">
      <w:start w:val="6"/>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4" w15:restartNumberingAfterBreak="0">
    <w:nsid w:val="1F5D5FC0"/>
    <w:multiLevelType w:val="hybridMultilevel"/>
    <w:tmpl w:val="3F7CCE78"/>
    <w:lvl w:ilvl="0" w:tplc="91CCD062">
      <w:start w:val="1"/>
      <w:numFmt w:val="bullet"/>
      <w:lvlText w:val="•"/>
      <w:lvlJc w:val="left"/>
      <w:pPr>
        <w:tabs>
          <w:tab w:val="num" w:pos="720"/>
        </w:tabs>
        <w:ind w:left="720" w:hanging="360"/>
      </w:pPr>
      <w:rPr>
        <w:rFonts w:ascii="Tahoma" w:hAnsi="Tahoma" w:hint="default"/>
      </w:rPr>
    </w:lvl>
    <w:lvl w:ilvl="1" w:tplc="E0887B66" w:tentative="1">
      <w:start w:val="1"/>
      <w:numFmt w:val="bullet"/>
      <w:lvlText w:val="•"/>
      <w:lvlJc w:val="left"/>
      <w:pPr>
        <w:tabs>
          <w:tab w:val="num" w:pos="1440"/>
        </w:tabs>
        <w:ind w:left="1440" w:hanging="360"/>
      </w:pPr>
      <w:rPr>
        <w:rFonts w:ascii="Tahoma" w:hAnsi="Tahoma" w:hint="default"/>
      </w:rPr>
    </w:lvl>
    <w:lvl w:ilvl="2" w:tplc="9878E3F8" w:tentative="1">
      <w:start w:val="1"/>
      <w:numFmt w:val="bullet"/>
      <w:lvlText w:val="•"/>
      <w:lvlJc w:val="left"/>
      <w:pPr>
        <w:tabs>
          <w:tab w:val="num" w:pos="2160"/>
        </w:tabs>
        <w:ind w:left="2160" w:hanging="360"/>
      </w:pPr>
      <w:rPr>
        <w:rFonts w:ascii="Tahoma" w:hAnsi="Tahoma" w:hint="default"/>
      </w:rPr>
    </w:lvl>
    <w:lvl w:ilvl="3" w:tplc="254ADED8" w:tentative="1">
      <w:start w:val="1"/>
      <w:numFmt w:val="bullet"/>
      <w:lvlText w:val="•"/>
      <w:lvlJc w:val="left"/>
      <w:pPr>
        <w:tabs>
          <w:tab w:val="num" w:pos="2880"/>
        </w:tabs>
        <w:ind w:left="2880" w:hanging="360"/>
      </w:pPr>
      <w:rPr>
        <w:rFonts w:ascii="Tahoma" w:hAnsi="Tahoma" w:hint="default"/>
      </w:rPr>
    </w:lvl>
    <w:lvl w:ilvl="4" w:tplc="8D04531C" w:tentative="1">
      <w:start w:val="1"/>
      <w:numFmt w:val="bullet"/>
      <w:lvlText w:val="•"/>
      <w:lvlJc w:val="left"/>
      <w:pPr>
        <w:tabs>
          <w:tab w:val="num" w:pos="3600"/>
        </w:tabs>
        <w:ind w:left="3600" w:hanging="360"/>
      </w:pPr>
      <w:rPr>
        <w:rFonts w:ascii="Tahoma" w:hAnsi="Tahoma" w:hint="default"/>
      </w:rPr>
    </w:lvl>
    <w:lvl w:ilvl="5" w:tplc="D2F0E404" w:tentative="1">
      <w:start w:val="1"/>
      <w:numFmt w:val="bullet"/>
      <w:lvlText w:val="•"/>
      <w:lvlJc w:val="left"/>
      <w:pPr>
        <w:tabs>
          <w:tab w:val="num" w:pos="4320"/>
        </w:tabs>
        <w:ind w:left="4320" w:hanging="360"/>
      </w:pPr>
      <w:rPr>
        <w:rFonts w:ascii="Tahoma" w:hAnsi="Tahoma" w:hint="default"/>
      </w:rPr>
    </w:lvl>
    <w:lvl w:ilvl="6" w:tplc="128609B2" w:tentative="1">
      <w:start w:val="1"/>
      <w:numFmt w:val="bullet"/>
      <w:lvlText w:val="•"/>
      <w:lvlJc w:val="left"/>
      <w:pPr>
        <w:tabs>
          <w:tab w:val="num" w:pos="5040"/>
        </w:tabs>
        <w:ind w:left="5040" w:hanging="360"/>
      </w:pPr>
      <w:rPr>
        <w:rFonts w:ascii="Tahoma" w:hAnsi="Tahoma" w:hint="default"/>
      </w:rPr>
    </w:lvl>
    <w:lvl w:ilvl="7" w:tplc="3BB637C4" w:tentative="1">
      <w:start w:val="1"/>
      <w:numFmt w:val="bullet"/>
      <w:lvlText w:val="•"/>
      <w:lvlJc w:val="left"/>
      <w:pPr>
        <w:tabs>
          <w:tab w:val="num" w:pos="5760"/>
        </w:tabs>
        <w:ind w:left="5760" w:hanging="360"/>
      </w:pPr>
      <w:rPr>
        <w:rFonts w:ascii="Tahoma" w:hAnsi="Tahoma" w:hint="default"/>
      </w:rPr>
    </w:lvl>
    <w:lvl w:ilvl="8" w:tplc="E0D607AC" w:tentative="1">
      <w:start w:val="1"/>
      <w:numFmt w:val="bullet"/>
      <w:lvlText w:val="•"/>
      <w:lvlJc w:val="left"/>
      <w:pPr>
        <w:tabs>
          <w:tab w:val="num" w:pos="6480"/>
        </w:tabs>
        <w:ind w:left="6480" w:hanging="360"/>
      </w:pPr>
      <w:rPr>
        <w:rFonts w:ascii="Tahoma" w:hAnsi="Tahoma" w:hint="default"/>
      </w:rPr>
    </w:lvl>
  </w:abstractNum>
  <w:abstractNum w:abstractNumId="5" w15:restartNumberingAfterBreak="0">
    <w:nsid w:val="1F8018AB"/>
    <w:multiLevelType w:val="hybridMultilevel"/>
    <w:tmpl w:val="7B026952"/>
    <w:lvl w:ilvl="0" w:tplc="EC4236F0">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9D1761D"/>
    <w:multiLevelType w:val="multilevel"/>
    <w:tmpl w:val="53148048"/>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7C7FC2"/>
    <w:multiLevelType w:val="hybridMultilevel"/>
    <w:tmpl w:val="F8347D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9B07E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220C3B"/>
    <w:multiLevelType w:val="hybridMultilevel"/>
    <w:tmpl w:val="DE32BDB4"/>
    <w:lvl w:ilvl="0" w:tplc="3B88433A">
      <w:start w:val="1"/>
      <w:numFmt w:val="bullet"/>
      <w:lvlText w:val="•"/>
      <w:lvlJc w:val="left"/>
      <w:pPr>
        <w:tabs>
          <w:tab w:val="num" w:pos="720"/>
        </w:tabs>
        <w:ind w:left="720" w:hanging="360"/>
      </w:pPr>
      <w:rPr>
        <w:rFonts w:ascii="Tahoma" w:hAnsi="Tahoma" w:hint="default"/>
      </w:rPr>
    </w:lvl>
    <w:lvl w:ilvl="1" w:tplc="7BDE9640" w:tentative="1">
      <w:start w:val="1"/>
      <w:numFmt w:val="bullet"/>
      <w:lvlText w:val="•"/>
      <w:lvlJc w:val="left"/>
      <w:pPr>
        <w:tabs>
          <w:tab w:val="num" w:pos="1440"/>
        </w:tabs>
        <w:ind w:left="1440" w:hanging="360"/>
      </w:pPr>
      <w:rPr>
        <w:rFonts w:ascii="Tahoma" w:hAnsi="Tahoma" w:hint="default"/>
      </w:rPr>
    </w:lvl>
    <w:lvl w:ilvl="2" w:tplc="83E44BC6" w:tentative="1">
      <w:start w:val="1"/>
      <w:numFmt w:val="bullet"/>
      <w:lvlText w:val="•"/>
      <w:lvlJc w:val="left"/>
      <w:pPr>
        <w:tabs>
          <w:tab w:val="num" w:pos="2160"/>
        </w:tabs>
        <w:ind w:left="2160" w:hanging="360"/>
      </w:pPr>
      <w:rPr>
        <w:rFonts w:ascii="Tahoma" w:hAnsi="Tahoma" w:hint="default"/>
      </w:rPr>
    </w:lvl>
    <w:lvl w:ilvl="3" w:tplc="7CFA1BB6" w:tentative="1">
      <w:start w:val="1"/>
      <w:numFmt w:val="bullet"/>
      <w:lvlText w:val="•"/>
      <w:lvlJc w:val="left"/>
      <w:pPr>
        <w:tabs>
          <w:tab w:val="num" w:pos="2880"/>
        </w:tabs>
        <w:ind w:left="2880" w:hanging="360"/>
      </w:pPr>
      <w:rPr>
        <w:rFonts w:ascii="Tahoma" w:hAnsi="Tahoma" w:hint="default"/>
      </w:rPr>
    </w:lvl>
    <w:lvl w:ilvl="4" w:tplc="6A0817CE" w:tentative="1">
      <w:start w:val="1"/>
      <w:numFmt w:val="bullet"/>
      <w:lvlText w:val="•"/>
      <w:lvlJc w:val="left"/>
      <w:pPr>
        <w:tabs>
          <w:tab w:val="num" w:pos="3600"/>
        </w:tabs>
        <w:ind w:left="3600" w:hanging="360"/>
      </w:pPr>
      <w:rPr>
        <w:rFonts w:ascii="Tahoma" w:hAnsi="Tahoma" w:hint="default"/>
      </w:rPr>
    </w:lvl>
    <w:lvl w:ilvl="5" w:tplc="85627B9C" w:tentative="1">
      <w:start w:val="1"/>
      <w:numFmt w:val="bullet"/>
      <w:lvlText w:val="•"/>
      <w:lvlJc w:val="left"/>
      <w:pPr>
        <w:tabs>
          <w:tab w:val="num" w:pos="4320"/>
        </w:tabs>
        <w:ind w:left="4320" w:hanging="360"/>
      </w:pPr>
      <w:rPr>
        <w:rFonts w:ascii="Tahoma" w:hAnsi="Tahoma" w:hint="default"/>
      </w:rPr>
    </w:lvl>
    <w:lvl w:ilvl="6" w:tplc="8F1479B0" w:tentative="1">
      <w:start w:val="1"/>
      <w:numFmt w:val="bullet"/>
      <w:lvlText w:val="•"/>
      <w:lvlJc w:val="left"/>
      <w:pPr>
        <w:tabs>
          <w:tab w:val="num" w:pos="5040"/>
        </w:tabs>
        <w:ind w:left="5040" w:hanging="360"/>
      </w:pPr>
      <w:rPr>
        <w:rFonts w:ascii="Tahoma" w:hAnsi="Tahoma" w:hint="default"/>
      </w:rPr>
    </w:lvl>
    <w:lvl w:ilvl="7" w:tplc="EC6A541C" w:tentative="1">
      <w:start w:val="1"/>
      <w:numFmt w:val="bullet"/>
      <w:lvlText w:val="•"/>
      <w:lvlJc w:val="left"/>
      <w:pPr>
        <w:tabs>
          <w:tab w:val="num" w:pos="5760"/>
        </w:tabs>
        <w:ind w:left="5760" w:hanging="360"/>
      </w:pPr>
      <w:rPr>
        <w:rFonts w:ascii="Tahoma" w:hAnsi="Tahoma" w:hint="default"/>
      </w:rPr>
    </w:lvl>
    <w:lvl w:ilvl="8" w:tplc="477CF19E"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38194FAA"/>
    <w:multiLevelType w:val="hybridMultilevel"/>
    <w:tmpl w:val="DBBC6E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CA65ACC"/>
    <w:multiLevelType w:val="hybridMultilevel"/>
    <w:tmpl w:val="B6763B0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CB10A0D"/>
    <w:multiLevelType w:val="hybridMultilevel"/>
    <w:tmpl w:val="9FBEB7A2"/>
    <w:lvl w:ilvl="0" w:tplc="5B5AEDA2">
      <w:start w:val="1"/>
      <w:numFmt w:val="bullet"/>
      <w:lvlText w:val="•"/>
      <w:lvlJc w:val="left"/>
      <w:pPr>
        <w:tabs>
          <w:tab w:val="num" w:pos="720"/>
        </w:tabs>
        <w:ind w:left="720" w:hanging="360"/>
      </w:pPr>
      <w:rPr>
        <w:rFonts w:ascii="Tahoma" w:hAnsi="Tahoma" w:hint="default"/>
      </w:rPr>
    </w:lvl>
    <w:lvl w:ilvl="1" w:tplc="F8C69002" w:tentative="1">
      <w:start w:val="1"/>
      <w:numFmt w:val="bullet"/>
      <w:lvlText w:val="•"/>
      <w:lvlJc w:val="left"/>
      <w:pPr>
        <w:tabs>
          <w:tab w:val="num" w:pos="1440"/>
        </w:tabs>
        <w:ind w:left="1440" w:hanging="360"/>
      </w:pPr>
      <w:rPr>
        <w:rFonts w:ascii="Tahoma" w:hAnsi="Tahoma" w:hint="default"/>
      </w:rPr>
    </w:lvl>
    <w:lvl w:ilvl="2" w:tplc="3C46D0C4" w:tentative="1">
      <w:start w:val="1"/>
      <w:numFmt w:val="bullet"/>
      <w:lvlText w:val="•"/>
      <w:lvlJc w:val="left"/>
      <w:pPr>
        <w:tabs>
          <w:tab w:val="num" w:pos="2160"/>
        </w:tabs>
        <w:ind w:left="2160" w:hanging="360"/>
      </w:pPr>
      <w:rPr>
        <w:rFonts w:ascii="Tahoma" w:hAnsi="Tahoma" w:hint="default"/>
      </w:rPr>
    </w:lvl>
    <w:lvl w:ilvl="3" w:tplc="873CA930" w:tentative="1">
      <w:start w:val="1"/>
      <w:numFmt w:val="bullet"/>
      <w:lvlText w:val="•"/>
      <w:lvlJc w:val="left"/>
      <w:pPr>
        <w:tabs>
          <w:tab w:val="num" w:pos="2880"/>
        </w:tabs>
        <w:ind w:left="2880" w:hanging="360"/>
      </w:pPr>
      <w:rPr>
        <w:rFonts w:ascii="Tahoma" w:hAnsi="Tahoma" w:hint="default"/>
      </w:rPr>
    </w:lvl>
    <w:lvl w:ilvl="4" w:tplc="0F521E90" w:tentative="1">
      <w:start w:val="1"/>
      <w:numFmt w:val="bullet"/>
      <w:lvlText w:val="•"/>
      <w:lvlJc w:val="left"/>
      <w:pPr>
        <w:tabs>
          <w:tab w:val="num" w:pos="3600"/>
        </w:tabs>
        <w:ind w:left="3600" w:hanging="360"/>
      </w:pPr>
      <w:rPr>
        <w:rFonts w:ascii="Tahoma" w:hAnsi="Tahoma" w:hint="default"/>
      </w:rPr>
    </w:lvl>
    <w:lvl w:ilvl="5" w:tplc="DC52ED40" w:tentative="1">
      <w:start w:val="1"/>
      <w:numFmt w:val="bullet"/>
      <w:lvlText w:val="•"/>
      <w:lvlJc w:val="left"/>
      <w:pPr>
        <w:tabs>
          <w:tab w:val="num" w:pos="4320"/>
        </w:tabs>
        <w:ind w:left="4320" w:hanging="360"/>
      </w:pPr>
      <w:rPr>
        <w:rFonts w:ascii="Tahoma" w:hAnsi="Tahoma" w:hint="default"/>
      </w:rPr>
    </w:lvl>
    <w:lvl w:ilvl="6" w:tplc="3B70AAB0" w:tentative="1">
      <w:start w:val="1"/>
      <w:numFmt w:val="bullet"/>
      <w:lvlText w:val="•"/>
      <w:lvlJc w:val="left"/>
      <w:pPr>
        <w:tabs>
          <w:tab w:val="num" w:pos="5040"/>
        </w:tabs>
        <w:ind w:left="5040" w:hanging="360"/>
      </w:pPr>
      <w:rPr>
        <w:rFonts w:ascii="Tahoma" w:hAnsi="Tahoma" w:hint="default"/>
      </w:rPr>
    </w:lvl>
    <w:lvl w:ilvl="7" w:tplc="C5980288" w:tentative="1">
      <w:start w:val="1"/>
      <w:numFmt w:val="bullet"/>
      <w:lvlText w:val="•"/>
      <w:lvlJc w:val="left"/>
      <w:pPr>
        <w:tabs>
          <w:tab w:val="num" w:pos="5760"/>
        </w:tabs>
        <w:ind w:left="5760" w:hanging="360"/>
      </w:pPr>
      <w:rPr>
        <w:rFonts w:ascii="Tahoma" w:hAnsi="Tahoma" w:hint="default"/>
      </w:rPr>
    </w:lvl>
    <w:lvl w:ilvl="8" w:tplc="77322F4C" w:tentative="1">
      <w:start w:val="1"/>
      <w:numFmt w:val="bullet"/>
      <w:lvlText w:val="•"/>
      <w:lvlJc w:val="left"/>
      <w:pPr>
        <w:tabs>
          <w:tab w:val="num" w:pos="6480"/>
        </w:tabs>
        <w:ind w:left="6480" w:hanging="360"/>
      </w:pPr>
      <w:rPr>
        <w:rFonts w:ascii="Tahoma" w:hAnsi="Tahoma" w:hint="default"/>
      </w:rPr>
    </w:lvl>
  </w:abstractNum>
  <w:abstractNum w:abstractNumId="13" w15:restartNumberingAfterBreak="0">
    <w:nsid w:val="413D7D80"/>
    <w:multiLevelType w:val="hybridMultilevel"/>
    <w:tmpl w:val="9F04F66E"/>
    <w:lvl w:ilvl="0" w:tplc="8DEC1C0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52E48C3"/>
    <w:multiLevelType w:val="hybridMultilevel"/>
    <w:tmpl w:val="6130FA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AAB50CF"/>
    <w:multiLevelType w:val="hybridMultilevel"/>
    <w:tmpl w:val="B10A4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C046B2"/>
    <w:multiLevelType w:val="hybridMultilevel"/>
    <w:tmpl w:val="BC824D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FD30D84"/>
    <w:multiLevelType w:val="hybridMultilevel"/>
    <w:tmpl w:val="D0B0B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17A6DDB"/>
    <w:multiLevelType w:val="multilevel"/>
    <w:tmpl w:val="8AEE49B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271857"/>
    <w:multiLevelType w:val="hybridMultilevel"/>
    <w:tmpl w:val="DF9AC7BA"/>
    <w:lvl w:ilvl="0" w:tplc="0C0A0015">
      <w:start w:val="1"/>
      <w:numFmt w:val="upperLetter"/>
      <w:lvlText w:val="%1."/>
      <w:lvlJc w:val="left"/>
      <w:pPr>
        <w:tabs>
          <w:tab w:val="num" w:pos="720"/>
        </w:tabs>
        <w:ind w:left="720" w:hanging="360"/>
      </w:pPr>
      <w:rPr>
        <w:rFonts w:hint="default"/>
        <w:b/>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20" w15:restartNumberingAfterBreak="0">
    <w:nsid w:val="58877037"/>
    <w:multiLevelType w:val="hybridMultilevel"/>
    <w:tmpl w:val="7AFCB99C"/>
    <w:lvl w:ilvl="0" w:tplc="0C0A0001">
      <w:start w:val="1"/>
      <w:numFmt w:val="bullet"/>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2291"/>
        </w:tabs>
        <w:ind w:left="2291" w:hanging="360"/>
      </w:pPr>
      <w:rPr>
        <w:rFonts w:ascii="Courier New" w:hAnsi="Courier New" w:cs="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cs="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cs="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5DF843D8"/>
    <w:multiLevelType w:val="hybridMultilevel"/>
    <w:tmpl w:val="CC741E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EBF1258"/>
    <w:multiLevelType w:val="hybridMultilevel"/>
    <w:tmpl w:val="7B7CCB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F300DE5"/>
    <w:multiLevelType w:val="hybridMultilevel"/>
    <w:tmpl w:val="9BB26460"/>
    <w:lvl w:ilvl="0" w:tplc="4D1A40DE">
      <w:start w:val="1"/>
      <w:numFmt w:val="bullet"/>
      <w:lvlText w:val="•"/>
      <w:lvlJc w:val="left"/>
      <w:pPr>
        <w:tabs>
          <w:tab w:val="num" w:pos="720"/>
        </w:tabs>
        <w:ind w:left="720" w:hanging="360"/>
      </w:pPr>
      <w:rPr>
        <w:rFonts w:ascii="Tahoma" w:hAnsi="Tahoma" w:hint="default"/>
      </w:rPr>
    </w:lvl>
    <w:lvl w:ilvl="1" w:tplc="184C9000" w:tentative="1">
      <w:start w:val="1"/>
      <w:numFmt w:val="bullet"/>
      <w:lvlText w:val="•"/>
      <w:lvlJc w:val="left"/>
      <w:pPr>
        <w:tabs>
          <w:tab w:val="num" w:pos="1440"/>
        </w:tabs>
        <w:ind w:left="1440" w:hanging="360"/>
      </w:pPr>
      <w:rPr>
        <w:rFonts w:ascii="Tahoma" w:hAnsi="Tahoma" w:hint="default"/>
      </w:rPr>
    </w:lvl>
    <w:lvl w:ilvl="2" w:tplc="DDD6D628" w:tentative="1">
      <w:start w:val="1"/>
      <w:numFmt w:val="bullet"/>
      <w:lvlText w:val="•"/>
      <w:lvlJc w:val="left"/>
      <w:pPr>
        <w:tabs>
          <w:tab w:val="num" w:pos="2160"/>
        </w:tabs>
        <w:ind w:left="2160" w:hanging="360"/>
      </w:pPr>
      <w:rPr>
        <w:rFonts w:ascii="Tahoma" w:hAnsi="Tahoma" w:hint="default"/>
      </w:rPr>
    </w:lvl>
    <w:lvl w:ilvl="3" w:tplc="35DA4474" w:tentative="1">
      <w:start w:val="1"/>
      <w:numFmt w:val="bullet"/>
      <w:lvlText w:val="•"/>
      <w:lvlJc w:val="left"/>
      <w:pPr>
        <w:tabs>
          <w:tab w:val="num" w:pos="2880"/>
        </w:tabs>
        <w:ind w:left="2880" w:hanging="360"/>
      </w:pPr>
      <w:rPr>
        <w:rFonts w:ascii="Tahoma" w:hAnsi="Tahoma" w:hint="default"/>
      </w:rPr>
    </w:lvl>
    <w:lvl w:ilvl="4" w:tplc="8FD43DF8" w:tentative="1">
      <w:start w:val="1"/>
      <w:numFmt w:val="bullet"/>
      <w:lvlText w:val="•"/>
      <w:lvlJc w:val="left"/>
      <w:pPr>
        <w:tabs>
          <w:tab w:val="num" w:pos="3600"/>
        </w:tabs>
        <w:ind w:left="3600" w:hanging="360"/>
      </w:pPr>
      <w:rPr>
        <w:rFonts w:ascii="Tahoma" w:hAnsi="Tahoma" w:hint="default"/>
      </w:rPr>
    </w:lvl>
    <w:lvl w:ilvl="5" w:tplc="CADC0224" w:tentative="1">
      <w:start w:val="1"/>
      <w:numFmt w:val="bullet"/>
      <w:lvlText w:val="•"/>
      <w:lvlJc w:val="left"/>
      <w:pPr>
        <w:tabs>
          <w:tab w:val="num" w:pos="4320"/>
        </w:tabs>
        <w:ind w:left="4320" w:hanging="360"/>
      </w:pPr>
      <w:rPr>
        <w:rFonts w:ascii="Tahoma" w:hAnsi="Tahoma" w:hint="default"/>
      </w:rPr>
    </w:lvl>
    <w:lvl w:ilvl="6" w:tplc="762CE628" w:tentative="1">
      <w:start w:val="1"/>
      <w:numFmt w:val="bullet"/>
      <w:lvlText w:val="•"/>
      <w:lvlJc w:val="left"/>
      <w:pPr>
        <w:tabs>
          <w:tab w:val="num" w:pos="5040"/>
        </w:tabs>
        <w:ind w:left="5040" w:hanging="360"/>
      </w:pPr>
      <w:rPr>
        <w:rFonts w:ascii="Tahoma" w:hAnsi="Tahoma" w:hint="default"/>
      </w:rPr>
    </w:lvl>
    <w:lvl w:ilvl="7" w:tplc="39CA75D4" w:tentative="1">
      <w:start w:val="1"/>
      <w:numFmt w:val="bullet"/>
      <w:lvlText w:val="•"/>
      <w:lvlJc w:val="left"/>
      <w:pPr>
        <w:tabs>
          <w:tab w:val="num" w:pos="5760"/>
        </w:tabs>
        <w:ind w:left="5760" w:hanging="360"/>
      </w:pPr>
      <w:rPr>
        <w:rFonts w:ascii="Tahoma" w:hAnsi="Tahoma" w:hint="default"/>
      </w:rPr>
    </w:lvl>
    <w:lvl w:ilvl="8" w:tplc="C2E44172" w:tentative="1">
      <w:start w:val="1"/>
      <w:numFmt w:val="bullet"/>
      <w:lvlText w:val="•"/>
      <w:lvlJc w:val="left"/>
      <w:pPr>
        <w:tabs>
          <w:tab w:val="num" w:pos="6480"/>
        </w:tabs>
        <w:ind w:left="6480" w:hanging="360"/>
      </w:pPr>
      <w:rPr>
        <w:rFonts w:ascii="Tahoma" w:hAnsi="Tahoma" w:hint="default"/>
      </w:rPr>
    </w:lvl>
  </w:abstractNum>
  <w:abstractNum w:abstractNumId="24" w15:restartNumberingAfterBreak="0">
    <w:nsid w:val="5F521A89"/>
    <w:multiLevelType w:val="hybridMultilevel"/>
    <w:tmpl w:val="57D047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79632CE"/>
    <w:multiLevelType w:val="hybridMultilevel"/>
    <w:tmpl w:val="26F27C3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F14C9D"/>
    <w:multiLevelType w:val="hybridMultilevel"/>
    <w:tmpl w:val="A224E8FC"/>
    <w:lvl w:ilvl="0" w:tplc="3E8E29A2">
      <w:start w:val="1"/>
      <w:numFmt w:val="upperLetter"/>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27" w15:restartNumberingAfterBreak="0">
    <w:nsid w:val="693A1D82"/>
    <w:multiLevelType w:val="hybridMultilevel"/>
    <w:tmpl w:val="37C4C97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CCA51AF"/>
    <w:multiLevelType w:val="hybridMultilevel"/>
    <w:tmpl w:val="DA6A98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0E022D3"/>
    <w:multiLevelType w:val="hybridMultilevel"/>
    <w:tmpl w:val="36F47D1C"/>
    <w:lvl w:ilvl="0" w:tplc="CAFC9EA2">
      <w:start w:val="1"/>
      <w:numFmt w:val="bullet"/>
      <w:lvlText w:val="•"/>
      <w:lvlJc w:val="left"/>
      <w:pPr>
        <w:tabs>
          <w:tab w:val="num" w:pos="720"/>
        </w:tabs>
        <w:ind w:left="720" w:hanging="360"/>
      </w:pPr>
      <w:rPr>
        <w:rFonts w:ascii="Tahoma" w:hAnsi="Tahoma" w:hint="default"/>
      </w:rPr>
    </w:lvl>
    <w:lvl w:ilvl="1" w:tplc="0C0A0001">
      <w:start w:val="1"/>
      <w:numFmt w:val="bullet"/>
      <w:lvlText w:val=""/>
      <w:lvlJc w:val="left"/>
      <w:pPr>
        <w:tabs>
          <w:tab w:val="num" w:pos="1440"/>
        </w:tabs>
        <w:ind w:left="1440" w:hanging="360"/>
      </w:pPr>
      <w:rPr>
        <w:rFonts w:ascii="Symbol" w:hAnsi="Symbol" w:hint="default"/>
      </w:rPr>
    </w:lvl>
    <w:lvl w:ilvl="2" w:tplc="9984DA4E" w:tentative="1">
      <w:start w:val="1"/>
      <w:numFmt w:val="bullet"/>
      <w:lvlText w:val="•"/>
      <w:lvlJc w:val="left"/>
      <w:pPr>
        <w:tabs>
          <w:tab w:val="num" w:pos="2160"/>
        </w:tabs>
        <w:ind w:left="2160" w:hanging="360"/>
      </w:pPr>
      <w:rPr>
        <w:rFonts w:ascii="Tahoma" w:hAnsi="Tahoma" w:hint="default"/>
      </w:rPr>
    </w:lvl>
    <w:lvl w:ilvl="3" w:tplc="6BE48F30" w:tentative="1">
      <w:start w:val="1"/>
      <w:numFmt w:val="bullet"/>
      <w:lvlText w:val="•"/>
      <w:lvlJc w:val="left"/>
      <w:pPr>
        <w:tabs>
          <w:tab w:val="num" w:pos="2880"/>
        </w:tabs>
        <w:ind w:left="2880" w:hanging="360"/>
      </w:pPr>
      <w:rPr>
        <w:rFonts w:ascii="Tahoma" w:hAnsi="Tahoma" w:hint="default"/>
      </w:rPr>
    </w:lvl>
    <w:lvl w:ilvl="4" w:tplc="BA4A3DD6" w:tentative="1">
      <w:start w:val="1"/>
      <w:numFmt w:val="bullet"/>
      <w:lvlText w:val="•"/>
      <w:lvlJc w:val="left"/>
      <w:pPr>
        <w:tabs>
          <w:tab w:val="num" w:pos="3600"/>
        </w:tabs>
        <w:ind w:left="3600" w:hanging="360"/>
      </w:pPr>
      <w:rPr>
        <w:rFonts w:ascii="Tahoma" w:hAnsi="Tahoma" w:hint="default"/>
      </w:rPr>
    </w:lvl>
    <w:lvl w:ilvl="5" w:tplc="884690A4" w:tentative="1">
      <w:start w:val="1"/>
      <w:numFmt w:val="bullet"/>
      <w:lvlText w:val="•"/>
      <w:lvlJc w:val="left"/>
      <w:pPr>
        <w:tabs>
          <w:tab w:val="num" w:pos="4320"/>
        </w:tabs>
        <w:ind w:left="4320" w:hanging="360"/>
      </w:pPr>
      <w:rPr>
        <w:rFonts w:ascii="Tahoma" w:hAnsi="Tahoma" w:hint="default"/>
      </w:rPr>
    </w:lvl>
    <w:lvl w:ilvl="6" w:tplc="6D908E12" w:tentative="1">
      <w:start w:val="1"/>
      <w:numFmt w:val="bullet"/>
      <w:lvlText w:val="•"/>
      <w:lvlJc w:val="left"/>
      <w:pPr>
        <w:tabs>
          <w:tab w:val="num" w:pos="5040"/>
        </w:tabs>
        <w:ind w:left="5040" w:hanging="360"/>
      </w:pPr>
      <w:rPr>
        <w:rFonts w:ascii="Tahoma" w:hAnsi="Tahoma" w:hint="default"/>
      </w:rPr>
    </w:lvl>
    <w:lvl w:ilvl="7" w:tplc="B970AEF8" w:tentative="1">
      <w:start w:val="1"/>
      <w:numFmt w:val="bullet"/>
      <w:lvlText w:val="•"/>
      <w:lvlJc w:val="left"/>
      <w:pPr>
        <w:tabs>
          <w:tab w:val="num" w:pos="5760"/>
        </w:tabs>
        <w:ind w:left="5760" w:hanging="360"/>
      </w:pPr>
      <w:rPr>
        <w:rFonts w:ascii="Tahoma" w:hAnsi="Tahoma" w:hint="default"/>
      </w:rPr>
    </w:lvl>
    <w:lvl w:ilvl="8" w:tplc="D966BA68" w:tentative="1">
      <w:start w:val="1"/>
      <w:numFmt w:val="bullet"/>
      <w:lvlText w:val="•"/>
      <w:lvlJc w:val="left"/>
      <w:pPr>
        <w:tabs>
          <w:tab w:val="num" w:pos="6480"/>
        </w:tabs>
        <w:ind w:left="6480" w:hanging="360"/>
      </w:pPr>
      <w:rPr>
        <w:rFonts w:ascii="Tahoma" w:hAnsi="Tahoma" w:hint="default"/>
      </w:rPr>
    </w:lvl>
  </w:abstractNum>
  <w:abstractNum w:abstractNumId="30" w15:restartNumberingAfterBreak="0">
    <w:nsid w:val="721D23D5"/>
    <w:multiLevelType w:val="hybridMultilevel"/>
    <w:tmpl w:val="D87CBAB4"/>
    <w:lvl w:ilvl="0" w:tplc="158880BC">
      <w:start w:val="1"/>
      <w:numFmt w:val="bullet"/>
      <w:lvlText w:val="•"/>
      <w:lvlJc w:val="left"/>
      <w:pPr>
        <w:tabs>
          <w:tab w:val="num" w:pos="720"/>
        </w:tabs>
        <w:ind w:left="720" w:hanging="360"/>
      </w:pPr>
      <w:rPr>
        <w:rFonts w:ascii="Tahoma" w:hAnsi="Tahoma" w:hint="default"/>
      </w:rPr>
    </w:lvl>
    <w:lvl w:ilvl="1" w:tplc="5220109A" w:tentative="1">
      <w:start w:val="1"/>
      <w:numFmt w:val="bullet"/>
      <w:lvlText w:val="•"/>
      <w:lvlJc w:val="left"/>
      <w:pPr>
        <w:tabs>
          <w:tab w:val="num" w:pos="1440"/>
        </w:tabs>
        <w:ind w:left="1440" w:hanging="360"/>
      </w:pPr>
      <w:rPr>
        <w:rFonts w:ascii="Tahoma" w:hAnsi="Tahoma" w:hint="default"/>
      </w:rPr>
    </w:lvl>
    <w:lvl w:ilvl="2" w:tplc="353CC1BA" w:tentative="1">
      <w:start w:val="1"/>
      <w:numFmt w:val="bullet"/>
      <w:lvlText w:val="•"/>
      <w:lvlJc w:val="left"/>
      <w:pPr>
        <w:tabs>
          <w:tab w:val="num" w:pos="2160"/>
        </w:tabs>
        <w:ind w:left="2160" w:hanging="360"/>
      </w:pPr>
      <w:rPr>
        <w:rFonts w:ascii="Tahoma" w:hAnsi="Tahoma" w:hint="default"/>
      </w:rPr>
    </w:lvl>
    <w:lvl w:ilvl="3" w:tplc="79505EB0" w:tentative="1">
      <w:start w:val="1"/>
      <w:numFmt w:val="bullet"/>
      <w:lvlText w:val="•"/>
      <w:lvlJc w:val="left"/>
      <w:pPr>
        <w:tabs>
          <w:tab w:val="num" w:pos="2880"/>
        </w:tabs>
        <w:ind w:left="2880" w:hanging="360"/>
      </w:pPr>
      <w:rPr>
        <w:rFonts w:ascii="Tahoma" w:hAnsi="Tahoma" w:hint="default"/>
      </w:rPr>
    </w:lvl>
    <w:lvl w:ilvl="4" w:tplc="17127AC6" w:tentative="1">
      <w:start w:val="1"/>
      <w:numFmt w:val="bullet"/>
      <w:lvlText w:val="•"/>
      <w:lvlJc w:val="left"/>
      <w:pPr>
        <w:tabs>
          <w:tab w:val="num" w:pos="3600"/>
        </w:tabs>
        <w:ind w:left="3600" w:hanging="360"/>
      </w:pPr>
      <w:rPr>
        <w:rFonts w:ascii="Tahoma" w:hAnsi="Tahoma" w:hint="default"/>
      </w:rPr>
    </w:lvl>
    <w:lvl w:ilvl="5" w:tplc="8682AE9C" w:tentative="1">
      <w:start w:val="1"/>
      <w:numFmt w:val="bullet"/>
      <w:lvlText w:val="•"/>
      <w:lvlJc w:val="left"/>
      <w:pPr>
        <w:tabs>
          <w:tab w:val="num" w:pos="4320"/>
        </w:tabs>
        <w:ind w:left="4320" w:hanging="360"/>
      </w:pPr>
      <w:rPr>
        <w:rFonts w:ascii="Tahoma" w:hAnsi="Tahoma" w:hint="default"/>
      </w:rPr>
    </w:lvl>
    <w:lvl w:ilvl="6" w:tplc="2C6C82C2" w:tentative="1">
      <w:start w:val="1"/>
      <w:numFmt w:val="bullet"/>
      <w:lvlText w:val="•"/>
      <w:lvlJc w:val="left"/>
      <w:pPr>
        <w:tabs>
          <w:tab w:val="num" w:pos="5040"/>
        </w:tabs>
        <w:ind w:left="5040" w:hanging="360"/>
      </w:pPr>
      <w:rPr>
        <w:rFonts w:ascii="Tahoma" w:hAnsi="Tahoma" w:hint="default"/>
      </w:rPr>
    </w:lvl>
    <w:lvl w:ilvl="7" w:tplc="CF50C280" w:tentative="1">
      <w:start w:val="1"/>
      <w:numFmt w:val="bullet"/>
      <w:lvlText w:val="•"/>
      <w:lvlJc w:val="left"/>
      <w:pPr>
        <w:tabs>
          <w:tab w:val="num" w:pos="5760"/>
        </w:tabs>
        <w:ind w:left="5760" w:hanging="360"/>
      </w:pPr>
      <w:rPr>
        <w:rFonts w:ascii="Tahoma" w:hAnsi="Tahoma" w:hint="default"/>
      </w:rPr>
    </w:lvl>
    <w:lvl w:ilvl="8" w:tplc="2FE4C9E2" w:tentative="1">
      <w:start w:val="1"/>
      <w:numFmt w:val="bullet"/>
      <w:lvlText w:val="•"/>
      <w:lvlJc w:val="left"/>
      <w:pPr>
        <w:tabs>
          <w:tab w:val="num" w:pos="6480"/>
        </w:tabs>
        <w:ind w:left="6480" w:hanging="360"/>
      </w:pPr>
      <w:rPr>
        <w:rFonts w:ascii="Tahoma" w:hAnsi="Tahoma" w:hint="default"/>
      </w:rPr>
    </w:lvl>
  </w:abstractNum>
  <w:abstractNum w:abstractNumId="31" w15:restartNumberingAfterBreak="0">
    <w:nsid w:val="777517C7"/>
    <w:multiLevelType w:val="hybridMultilevel"/>
    <w:tmpl w:val="D5DA8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A711A4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A8F0112"/>
    <w:multiLevelType w:val="hybridMultilevel"/>
    <w:tmpl w:val="5AC8157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B0D7191"/>
    <w:multiLevelType w:val="hybridMultilevel"/>
    <w:tmpl w:val="3D7AF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EED2821"/>
    <w:multiLevelType w:val="hybridMultilevel"/>
    <w:tmpl w:val="072C92D8"/>
    <w:lvl w:ilvl="0" w:tplc="CB7CC8F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3"/>
  </w:num>
  <w:num w:numId="3">
    <w:abstractNumId w:val="29"/>
  </w:num>
  <w:num w:numId="4">
    <w:abstractNumId w:val="30"/>
  </w:num>
  <w:num w:numId="5">
    <w:abstractNumId w:val="4"/>
  </w:num>
  <w:num w:numId="6">
    <w:abstractNumId w:val="12"/>
  </w:num>
  <w:num w:numId="7">
    <w:abstractNumId w:val="0"/>
  </w:num>
  <w:num w:numId="8">
    <w:abstractNumId w:val="9"/>
  </w:num>
  <w:num w:numId="9">
    <w:abstractNumId w:val="27"/>
  </w:num>
  <w:num w:numId="10">
    <w:abstractNumId w:val="11"/>
  </w:num>
  <w:num w:numId="11">
    <w:abstractNumId w:val="25"/>
  </w:num>
  <w:num w:numId="12">
    <w:abstractNumId w:val="20"/>
  </w:num>
  <w:num w:numId="13">
    <w:abstractNumId w:val="2"/>
  </w:num>
  <w:num w:numId="14">
    <w:abstractNumId w:val="13"/>
  </w:num>
  <w:num w:numId="15">
    <w:abstractNumId w:val="8"/>
  </w:num>
  <w:num w:numId="16">
    <w:abstractNumId w:val="3"/>
  </w:num>
  <w:num w:numId="17">
    <w:abstractNumId w:val="19"/>
  </w:num>
  <w:num w:numId="18">
    <w:abstractNumId w:val="22"/>
  </w:num>
  <w:num w:numId="19">
    <w:abstractNumId w:val="26"/>
  </w:num>
  <w:num w:numId="20">
    <w:abstractNumId w:val="24"/>
  </w:num>
  <w:num w:numId="21">
    <w:abstractNumId w:val="17"/>
  </w:num>
  <w:num w:numId="22">
    <w:abstractNumId w:val="35"/>
  </w:num>
  <w:num w:numId="23">
    <w:abstractNumId w:val="18"/>
  </w:num>
  <w:num w:numId="24">
    <w:abstractNumId w:val="6"/>
  </w:num>
  <w:num w:numId="25">
    <w:abstractNumId w:val="5"/>
  </w:num>
  <w:num w:numId="26">
    <w:abstractNumId w:val="28"/>
  </w:num>
  <w:num w:numId="27">
    <w:abstractNumId w:val="32"/>
  </w:num>
  <w:num w:numId="28">
    <w:abstractNumId w:val="34"/>
  </w:num>
  <w:num w:numId="29">
    <w:abstractNumId w:val="7"/>
  </w:num>
  <w:num w:numId="30">
    <w:abstractNumId w:val="33"/>
  </w:num>
  <w:num w:numId="31">
    <w:abstractNumId w:val="10"/>
  </w:num>
  <w:num w:numId="32">
    <w:abstractNumId w:val="15"/>
  </w:num>
  <w:num w:numId="33">
    <w:abstractNumId w:val="31"/>
  </w:num>
  <w:num w:numId="34">
    <w:abstractNumId w:val="14"/>
  </w:num>
  <w:num w:numId="35">
    <w:abstractNumId w:val="1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AE"/>
    <w:rsid w:val="00014FA6"/>
    <w:rsid w:val="00055C8C"/>
    <w:rsid w:val="00062367"/>
    <w:rsid w:val="00077005"/>
    <w:rsid w:val="00083F4D"/>
    <w:rsid w:val="00093742"/>
    <w:rsid w:val="000938AE"/>
    <w:rsid w:val="000D0B0B"/>
    <w:rsid w:val="000F62A2"/>
    <w:rsid w:val="00107435"/>
    <w:rsid w:val="0012776D"/>
    <w:rsid w:val="00135D0D"/>
    <w:rsid w:val="00142A21"/>
    <w:rsid w:val="00144366"/>
    <w:rsid w:val="001A3CB4"/>
    <w:rsid w:val="001B1388"/>
    <w:rsid w:val="001B3001"/>
    <w:rsid w:val="001C6C0F"/>
    <w:rsid w:val="00216775"/>
    <w:rsid w:val="00236623"/>
    <w:rsid w:val="00247853"/>
    <w:rsid w:val="00257F71"/>
    <w:rsid w:val="002A12E1"/>
    <w:rsid w:val="002A5116"/>
    <w:rsid w:val="002E2975"/>
    <w:rsid w:val="00304C82"/>
    <w:rsid w:val="00306888"/>
    <w:rsid w:val="00317EDA"/>
    <w:rsid w:val="003214C3"/>
    <w:rsid w:val="00340BDE"/>
    <w:rsid w:val="00341063"/>
    <w:rsid w:val="0034306E"/>
    <w:rsid w:val="003825C6"/>
    <w:rsid w:val="003A0516"/>
    <w:rsid w:val="003A191E"/>
    <w:rsid w:val="00431284"/>
    <w:rsid w:val="004B4E44"/>
    <w:rsid w:val="004E2342"/>
    <w:rsid w:val="004E3EDB"/>
    <w:rsid w:val="004E5A91"/>
    <w:rsid w:val="005025FA"/>
    <w:rsid w:val="00531ACE"/>
    <w:rsid w:val="00544427"/>
    <w:rsid w:val="00560316"/>
    <w:rsid w:val="00575DB4"/>
    <w:rsid w:val="00587DD1"/>
    <w:rsid w:val="005C0D4F"/>
    <w:rsid w:val="006034C6"/>
    <w:rsid w:val="00696007"/>
    <w:rsid w:val="0070403C"/>
    <w:rsid w:val="007508D5"/>
    <w:rsid w:val="00787D44"/>
    <w:rsid w:val="00787E50"/>
    <w:rsid w:val="0079709A"/>
    <w:rsid w:val="007A719E"/>
    <w:rsid w:val="007E5EB2"/>
    <w:rsid w:val="007F2060"/>
    <w:rsid w:val="007F45DE"/>
    <w:rsid w:val="00813BA6"/>
    <w:rsid w:val="0081770A"/>
    <w:rsid w:val="00830B2E"/>
    <w:rsid w:val="008428B2"/>
    <w:rsid w:val="008868EA"/>
    <w:rsid w:val="00902C8E"/>
    <w:rsid w:val="009054DA"/>
    <w:rsid w:val="00934C77"/>
    <w:rsid w:val="009857E9"/>
    <w:rsid w:val="00992320"/>
    <w:rsid w:val="009B3F44"/>
    <w:rsid w:val="009B7AF6"/>
    <w:rsid w:val="00A2345A"/>
    <w:rsid w:val="00A470FC"/>
    <w:rsid w:val="00A66E3F"/>
    <w:rsid w:val="00A946CF"/>
    <w:rsid w:val="00AB2FF5"/>
    <w:rsid w:val="00AC40F1"/>
    <w:rsid w:val="00AF6F61"/>
    <w:rsid w:val="00B06109"/>
    <w:rsid w:val="00B11877"/>
    <w:rsid w:val="00B1632C"/>
    <w:rsid w:val="00B7552B"/>
    <w:rsid w:val="00B84158"/>
    <w:rsid w:val="00B8451B"/>
    <w:rsid w:val="00BA1B53"/>
    <w:rsid w:val="00BA500F"/>
    <w:rsid w:val="00BA50D2"/>
    <w:rsid w:val="00BA5974"/>
    <w:rsid w:val="00BA6081"/>
    <w:rsid w:val="00BB7B89"/>
    <w:rsid w:val="00BC1284"/>
    <w:rsid w:val="00BF4E83"/>
    <w:rsid w:val="00C517CE"/>
    <w:rsid w:val="00C54199"/>
    <w:rsid w:val="00CD6F37"/>
    <w:rsid w:val="00CE55D5"/>
    <w:rsid w:val="00D41546"/>
    <w:rsid w:val="00D4240C"/>
    <w:rsid w:val="00D720B8"/>
    <w:rsid w:val="00DB66AE"/>
    <w:rsid w:val="00DB729A"/>
    <w:rsid w:val="00DE6B4F"/>
    <w:rsid w:val="00E827AE"/>
    <w:rsid w:val="00E86AD7"/>
    <w:rsid w:val="00E87339"/>
    <w:rsid w:val="00EC3EFA"/>
    <w:rsid w:val="00F814E1"/>
    <w:rsid w:val="00FA6DE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3F9CBE3-C655-4FA8-A59A-F9FAD63D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B2E"/>
    <w:rPr>
      <w:lang w:val="es-ES" w:eastAsia="es-ES"/>
    </w:rPr>
  </w:style>
  <w:style w:type="paragraph" w:styleId="Ttulo1">
    <w:name w:val="heading 1"/>
    <w:basedOn w:val="Normal"/>
    <w:next w:val="Normal"/>
    <w:link w:val="Ttulo1Car"/>
    <w:qFormat/>
    <w:rsid w:val="005444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544427"/>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30B2E"/>
    <w:pPr>
      <w:tabs>
        <w:tab w:val="center" w:pos="4252"/>
        <w:tab w:val="right" w:pos="8504"/>
      </w:tabs>
      <w:jc w:val="both"/>
    </w:pPr>
    <w:rPr>
      <w:rFonts w:ascii="Arial" w:hAnsi="Arial"/>
      <w:sz w:val="22"/>
      <w:lang w:val="es-ES_tradnl"/>
    </w:rPr>
  </w:style>
  <w:style w:type="paragraph" w:customStyle="1" w:styleId="texto">
    <w:name w:val="texto"/>
    <w:basedOn w:val="Normal"/>
    <w:rsid w:val="00830B2E"/>
    <w:pPr>
      <w:spacing w:after="120"/>
      <w:ind w:left="851"/>
      <w:jc w:val="both"/>
    </w:pPr>
    <w:rPr>
      <w:rFonts w:ascii="Arial" w:hAnsi="Arial"/>
      <w:sz w:val="22"/>
      <w:lang w:val="es-ES_tradnl"/>
    </w:rPr>
  </w:style>
  <w:style w:type="paragraph" w:styleId="Piedepgina">
    <w:name w:val="footer"/>
    <w:basedOn w:val="Normal"/>
    <w:rsid w:val="00B8451B"/>
    <w:pPr>
      <w:tabs>
        <w:tab w:val="center" w:pos="4252"/>
        <w:tab w:val="right" w:pos="8504"/>
      </w:tabs>
    </w:pPr>
  </w:style>
  <w:style w:type="character" w:styleId="Nmerodepgina">
    <w:name w:val="page number"/>
    <w:basedOn w:val="Fuentedeprrafopredeter"/>
    <w:rsid w:val="00A66E3F"/>
  </w:style>
  <w:style w:type="table" w:styleId="Tablaconcuadrcula">
    <w:name w:val="Table Grid"/>
    <w:basedOn w:val="Tablanormal"/>
    <w:uiPriority w:val="59"/>
    <w:rsid w:val="007A7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locked/>
    <w:rsid w:val="004B4E44"/>
    <w:rPr>
      <w:rFonts w:ascii="Arial" w:hAnsi="Arial"/>
      <w:sz w:val="22"/>
      <w:lang w:val="es-ES_tradnl" w:eastAsia="es-ES" w:bidi="ar-SA"/>
    </w:rPr>
  </w:style>
  <w:style w:type="character" w:customStyle="1" w:styleId="Ttulo3Car">
    <w:name w:val="Título 3 Car"/>
    <w:basedOn w:val="Fuentedeprrafopredeter"/>
    <w:link w:val="Ttulo3"/>
    <w:rsid w:val="00544427"/>
    <w:rPr>
      <w:rFonts w:ascii="Arial" w:hAnsi="Arial" w:cs="Arial"/>
      <w:b/>
      <w:bCs/>
      <w:sz w:val="26"/>
      <w:szCs w:val="26"/>
      <w:lang w:val="es-ES" w:eastAsia="es-ES"/>
    </w:rPr>
  </w:style>
  <w:style w:type="paragraph" w:styleId="Textoindependiente2">
    <w:name w:val="Body Text 2"/>
    <w:basedOn w:val="Normal"/>
    <w:link w:val="Textoindependiente2Car"/>
    <w:rsid w:val="00544427"/>
    <w:pPr>
      <w:jc w:val="both"/>
    </w:pPr>
    <w:rPr>
      <w:sz w:val="24"/>
      <w:lang w:val="es-MX" w:eastAsia="es-CO"/>
    </w:rPr>
  </w:style>
  <w:style w:type="character" w:customStyle="1" w:styleId="Textoindependiente2Car">
    <w:name w:val="Texto independiente 2 Car"/>
    <w:basedOn w:val="Fuentedeprrafopredeter"/>
    <w:link w:val="Textoindependiente2"/>
    <w:rsid w:val="00544427"/>
    <w:rPr>
      <w:sz w:val="24"/>
      <w:lang w:val="es-MX"/>
    </w:rPr>
  </w:style>
  <w:style w:type="paragraph" w:styleId="Prrafodelista">
    <w:name w:val="List Paragraph"/>
    <w:basedOn w:val="Normal"/>
    <w:uiPriority w:val="34"/>
    <w:qFormat/>
    <w:rsid w:val="00544427"/>
    <w:pPr>
      <w:ind w:left="720"/>
      <w:contextualSpacing/>
    </w:pPr>
  </w:style>
  <w:style w:type="character" w:customStyle="1" w:styleId="Ttulo1Car">
    <w:name w:val="Título 1 Car"/>
    <w:basedOn w:val="Fuentedeprrafopredeter"/>
    <w:link w:val="Ttulo1"/>
    <w:rsid w:val="00544427"/>
    <w:rPr>
      <w:rFonts w:asciiTheme="majorHAnsi" w:eastAsiaTheme="majorEastAsia" w:hAnsiTheme="majorHAnsi" w:cstheme="majorBidi"/>
      <w:color w:val="2E74B5" w:themeColor="accent1" w:themeShade="BF"/>
      <w:sz w:val="32"/>
      <w:szCs w:val="32"/>
      <w:lang w:val="es-ES" w:eastAsia="es-ES"/>
    </w:rPr>
  </w:style>
  <w:style w:type="paragraph" w:styleId="Sangradetextonormal">
    <w:name w:val="Body Text Indent"/>
    <w:basedOn w:val="Normal"/>
    <w:link w:val="SangradetextonormalCar"/>
    <w:rsid w:val="00544427"/>
    <w:pPr>
      <w:spacing w:after="120"/>
      <w:ind w:left="283"/>
    </w:pPr>
  </w:style>
  <w:style w:type="character" w:customStyle="1" w:styleId="SangradetextonormalCar">
    <w:name w:val="Sangría de texto normal Car"/>
    <w:basedOn w:val="Fuentedeprrafopredeter"/>
    <w:link w:val="Sangradetextonormal"/>
    <w:rsid w:val="00544427"/>
    <w:rPr>
      <w:lang w:val="es-ES" w:eastAsia="es-ES"/>
    </w:rPr>
  </w:style>
  <w:style w:type="paragraph" w:styleId="Descripcin">
    <w:name w:val="caption"/>
    <w:basedOn w:val="Normal"/>
    <w:next w:val="Normal"/>
    <w:qFormat/>
    <w:rsid w:val="00544427"/>
    <w:pPr>
      <w:jc w:val="center"/>
    </w:pPr>
    <w:rPr>
      <w:rFonts w:ascii="Arial" w:hAnsi="Arial" w:cs="Arial"/>
      <w:b/>
      <w:bCs/>
      <w:i/>
      <w:iCs/>
      <w:sz w:val="16"/>
      <w:szCs w:val="24"/>
      <w:lang w:val="es-MX"/>
    </w:rPr>
  </w:style>
  <w:style w:type="paragraph" w:styleId="Textoindependiente">
    <w:name w:val="Body Text"/>
    <w:basedOn w:val="Normal"/>
    <w:link w:val="TextoindependienteCar"/>
    <w:rsid w:val="009857E9"/>
    <w:pPr>
      <w:spacing w:after="120"/>
    </w:pPr>
  </w:style>
  <w:style w:type="character" w:customStyle="1" w:styleId="TextoindependienteCar">
    <w:name w:val="Texto independiente Car"/>
    <w:basedOn w:val="Fuentedeprrafopredeter"/>
    <w:link w:val="Textoindependiente"/>
    <w:rsid w:val="009857E9"/>
    <w:rPr>
      <w:lang w:val="es-ES" w:eastAsia="es-ES"/>
    </w:rPr>
  </w:style>
  <w:style w:type="paragraph" w:styleId="Textodeglobo">
    <w:name w:val="Balloon Text"/>
    <w:basedOn w:val="Normal"/>
    <w:link w:val="TextodegloboCar"/>
    <w:rsid w:val="00F814E1"/>
    <w:rPr>
      <w:rFonts w:ascii="Tahoma" w:hAnsi="Tahoma" w:cs="Tahoma"/>
      <w:sz w:val="16"/>
      <w:szCs w:val="16"/>
    </w:rPr>
  </w:style>
  <w:style w:type="character" w:customStyle="1" w:styleId="TextodegloboCar">
    <w:name w:val="Texto de globo Car"/>
    <w:basedOn w:val="Fuentedeprrafopredeter"/>
    <w:link w:val="Textodeglobo"/>
    <w:rsid w:val="00F814E1"/>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9844">
      <w:bodyDiv w:val="1"/>
      <w:marLeft w:val="0"/>
      <w:marRight w:val="0"/>
      <w:marTop w:val="0"/>
      <w:marBottom w:val="0"/>
      <w:divBdr>
        <w:top w:val="none" w:sz="0" w:space="0" w:color="auto"/>
        <w:left w:val="none" w:sz="0" w:space="0" w:color="auto"/>
        <w:bottom w:val="none" w:sz="0" w:space="0" w:color="auto"/>
        <w:right w:val="none" w:sz="0" w:space="0" w:color="auto"/>
      </w:divBdr>
    </w:div>
    <w:div w:id="514920625">
      <w:bodyDiv w:val="1"/>
      <w:marLeft w:val="0"/>
      <w:marRight w:val="0"/>
      <w:marTop w:val="0"/>
      <w:marBottom w:val="0"/>
      <w:divBdr>
        <w:top w:val="none" w:sz="0" w:space="0" w:color="auto"/>
        <w:left w:val="none" w:sz="0" w:space="0" w:color="auto"/>
        <w:bottom w:val="none" w:sz="0" w:space="0" w:color="auto"/>
        <w:right w:val="none" w:sz="0" w:space="0" w:color="auto"/>
      </w:divBdr>
      <w:divsChild>
        <w:div w:id="677317837">
          <w:marLeft w:val="0"/>
          <w:marRight w:val="0"/>
          <w:marTop w:val="0"/>
          <w:marBottom w:val="0"/>
          <w:divBdr>
            <w:top w:val="none" w:sz="0" w:space="0" w:color="auto"/>
            <w:left w:val="none" w:sz="0" w:space="0" w:color="auto"/>
            <w:bottom w:val="none" w:sz="0" w:space="0" w:color="auto"/>
            <w:right w:val="none" w:sz="0" w:space="0" w:color="auto"/>
          </w:divBdr>
          <w:divsChild>
            <w:div w:id="1097099351">
              <w:marLeft w:val="0"/>
              <w:marRight w:val="0"/>
              <w:marTop w:val="0"/>
              <w:marBottom w:val="0"/>
              <w:divBdr>
                <w:top w:val="none" w:sz="0" w:space="0" w:color="auto"/>
                <w:left w:val="none" w:sz="0" w:space="0" w:color="auto"/>
                <w:bottom w:val="none" w:sz="0" w:space="0" w:color="auto"/>
                <w:right w:val="none" w:sz="0" w:space="0" w:color="auto"/>
              </w:divBdr>
            </w:div>
            <w:div w:id="53477436">
              <w:marLeft w:val="0"/>
              <w:marRight w:val="0"/>
              <w:marTop w:val="0"/>
              <w:marBottom w:val="0"/>
              <w:divBdr>
                <w:top w:val="none" w:sz="0" w:space="0" w:color="auto"/>
                <w:left w:val="none" w:sz="0" w:space="0" w:color="auto"/>
                <w:bottom w:val="none" w:sz="0" w:space="0" w:color="auto"/>
                <w:right w:val="none" w:sz="0" w:space="0" w:color="auto"/>
              </w:divBdr>
            </w:div>
            <w:div w:id="2100056346">
              <w:marLeft w:val="0"/>
              <w:marRight w:val="0"/>
              <w:marTop w:val="0"/>
              <w:marBottom w:val="0"/>
              <w:divBdr>
                <w:top w:val="none" w:sz="0" w:space="0" w:color="auto"/>
                <w:left w:val="none" w:sz="0" w:space="0" w:color="auto"/>
                <w:bottom w:val="none" w:sz="0" w:space="0" w:color="auto"/>
                <w:right w:val="none" w:sz="0" w:space="0" w:color="auto"/>
              </w:divBdr>
            </w:div>
            <w:div w:id="1992715114">
              <w:marLeft w:val="0"/>
              <w:marRight w:val="0"/>
              <w:marTop w:val="0"/>
              <w:marBottom w:val="0"/>
              <w:divBdr>
                <w:top w:val="none" w:sz="0" w:space="0" w:color="auto"/>
                <w:left w:val="none" w:sz="0" w:space="0" w:color="auto"/>
                <w:bottom w:val="none" w:sz="0" w:space="0" w:color="auto"/>
                <w:right w:val="none" w:sz="0" w:space="0" w:color="auto"/>
              </w:divBdr>
            </w:div>
            <w:div w:id="1684821608">
              <w:marLeft w:val="0"/>
              <w:marRight w:val="0"/>
              <w:marTop w:val="0"/>
              <w:marBottom w:val="0"/>
              <w:divBdr>
                <w:top w:val="none" w:sz="0" w:space="0" w:color="auto"/>
                <w:left w:val="none" w:sz="0" w:space="0" w:color="auto"/>
                <w:bottom w:val="none" w:sz="0" w:space="0" w:color="auto"/>
                <w:right w:val="none" w:sz="0" w:space="0" w:color="auto"/>
              </w:divBdr>
            </w:div>
            <w:div w:id="1962177695">
              <w:marLeft w:val="0"/>
              <w:marRight w:val="0"/>
              <w:marTop w:val="0"/>
              <w:marBottom w:val="0"/>
              <w:divBdr>
                <w:top w:val="none" w:sz="0" w:space="0" w:color="auto"/>
                <w:left w:val="none" w:sz="0" w:space="0" w:color="auto"/>
                <w:bottom w:val="none" w:sz="0" w:space="0" w:color="auto"/>
                <w:right w:val="none" w:sz="0" w:space="0" w:color="auto"/>
              </w:divBdr>
            </w:div>
            <w:div w:id="278074659">
              <w:marLeft w:val="0"/>
              <w:marRight w:val="0"/>
              <w:marTop w:val="0"/>
              <w:marBottom w:val="0"/>
              <w:divBdr>
                <w:top w:val="none" w:sz="0" w:space="0" w:color="auto"/>
                <w:left w:val="none" w:sz="0" w:space="0" w:color="auto"/>
                <w:bottom w:val="none" w:sz="0" w:space="0" w:color="auto"/>
                <w:right w:val="none" w:sz="0" w:space="0" w:color="auto"/>
              </w:divBdr>
            </w:div>
            <w:div w:id="1607886815">
              <w:marLeft w:val="0"/>
              <w:marRight w:val="0"/>
              <w:marTop w:val="0"/>
              <w:marBottom w:val="0"/>
              <w:divBdr>
                <w:top w:val="none" w:sz="0" w:space="0" w:color="auto"/>
                <w:left w:val="none" w:sz="0" w:space="0" w:color="auto"/>
                <w:bottom w:val="none" w:sz="0" w:space="0" w:color="auto"/>
                <w:right w:val="none" w:sz="0" w:space="0" w:color="auto"/>
              </w:divBdr>
            </w:div>
            <w:div w:id="56057407">
              <w:marLeft w:val="0"/>
              <w:marRight w:val="0"/>
              <w:marTop w:val="0"/>
              <w:marBottom w:val="0"/>
              <w:divBdr>
                <w:top w:val="none" w:sz="0" w:space="0" w:color="auto"/>
                <w:left w:val="none" w:sz="0" w:space="0" w:color="auto"/>
                <w:bottom w:val="none" w:sz="0" w:space="0" w:color="auto"/>
                <w:right w:val="none" w:sz="0" w:space="0" w:color="auto"/>
              </w:divBdr>
            </w:div>
            <w:div w:id="998384079">
              <w:marLeft w:val="0"/>
              <w:marRight w:val="0"/>
              <w:marTop w:val="0"/>
              <w:marBottom w:val="0"/>
              <w:divBdr>
                <w:top w:val="none" w:sz="0" w:space="0" w:color="auto"/>
                <w:left w:val="none" w:sz="0" w:space="0" w:color="auto"/>
                <w:bottom w:val="none" w:sz="0" w:space="0" w:color="auto"/>
                <w:right w:val="none" w:sz="0" w:space="0" w:color="auto"/>
              </w:divBdr>
            </w:div>
            <w:div w:id="179052906">
              <w:marLeft w:val="0"/>
              <w:marRight w:val="0"/>
              <w:marTop w:val="0"/>
              <w:marBottom w:val="0"/>
              <w:divBdr>
                <w:top w:val="none" w:sz="0" w:space="0" w:color="auto"/>
                <w:left w:val="none" w:sz="0" w:space="0" w:color="auto"/>
                <w:bottom w:val="none" w:sz="0" w:space="0" w:color="auto"/>
                <w:right w:val="none" w:sz="0" w:space="0" w:color="auto"/>
              </w:divBdr>
            </w:div>
            <w:div w:id="1880630478">
              <w:marLeft w:val="0"/>
              <w:marRight w:val="0"/>
              <w:marTop w:val="0"/>
              <w:marBottom w:val="0"/>
              <w:divBdr>
                <w:top w:val="none" w:sz="0" w:space="0" w:color="auto"/>
                <w:left w:val="none" w:sz="0" w:space="0" w:color="auto"/>
                <w:bottom w:val="none" w:sz="0" w:space="0" w:color="auto"/>
                <w:right w:val="none" w:sz="0" w:space="0" w:color="auto"/>
              </w:divBdr>
            </w:div>
            <w:div w:id="235096817">
              <w:marLeft w:val="0"/>
              <w:marRight w:val="0"/>
              <w:marTop w:val="0"/>
              <w:marBottom w:val="0"/>
              <w:divBdr>
                <w:top w:val="none" w:sz="0" w:space="0" w:color="auto"/>
                <w:left w:val="none" w:sz="0" w:space="0" w:color="auto"/>
                <w:bottom w:val="none" w:sz="0" w:space="0" w:color="auto"/>
                <w:right w:val="none" w:sz="0" w:space="0" w:color="auto"/>
              </w:divBdr>
            </w:div>
            <w:div w:id="211620712">
              <w:marLeft w:val="0"/>
              <w:marRight w:val="0"/>
              <w:marTop w:val="0"/>
              <w:marBottom w:val="0"/>
              <w:divBdr>
                <w:top w:val="none" w:sz="0" w:space="0" w:color="auto"/>
                <w:left w:val="none" w:sz="0" w:space="0" w:color="auto"/>
                <w:bottom w:val="none" w:sz="0" w:space="0" w:color="auto"/>
                <w:right w:val="none" w:sz="0" w:space="0" w:color="auto"/>
              </w:divBdr>
            </w:div>
            <w:div w:id="2027831430">
              <w:marLeft w:val="0"/>
              <w:marRight w:val="0"/>
              <w:marTop w:val="0"/>
              <w:marBottom w:val="0"/>
              <w:divBdr>
                <w:top w:val="none" w:sz="0" w:space="0" w:color="auto"/>
                <w:left w:val="none" w:sz="0" w:space="0" w:color="auto"/>
                <w:bottom w:val="none" w:sz="0" w:space="0" w:color="auto"/>
                <w:right w:val="none" w:sz="0" w:space="0" w:color="auto"/>
              </w:divBdr>
            </w:div>
            <w:div w:id="1746608813">
              <w:marLeft w:val="0"/>
              <w:marRight w:val="0"/>
              <w:marTop w:val="0"/>
              <w:marBottom w:val="0"/>
              <w:divBdr>
                <w:top w:val="none" w:sz="0" w:space="0" w:color="auto"/>
                <w:left w:val="none" w:sz="0" w:space="0" w:color="auto"/>
                <w:bottom w:val="none" w:sz="0" w:space="0" w:color="auto"/>
                <w:right w:val="none" w:sz="0" w:space="0" w:color="auto"/>
              </w:divBdr>
            </w:div>
            <w:div w:id="1272083709">
              <w:marLeft w:val="0"/>
              <w:marRight w:val="0"/>
              <w:marTop w:val="0"/>
              <w:marBottom w:val="0"/>
              <w:divBdr>
                <w:top w:val="none" w:sz="0" w:space="0" w:color="auto"/>
                <w:left w:val="none" w:sz="0" w:space="0" w:color="auto"/>
                <w:bottom w:val="none" w:sz="0" w:space="0" w:color="auto"/>
                <w:right w:val="none" w:sz="0" w:space="0" w:color="auto"/>
              </w:divBdr>
            </w:div>
            <w:div w:id="770516389">
              <w:marLeft w:val="0"/>
              <w:marRight w:val="0"/>
              <w:marTop w:val="0"/>
              <w:marBottom w:val="0"/>
              <w:divBdr>
                <w:top w:val="none" w:sz="0" w:space="0" w:color="auto"/>
                <w:left w:val="none" w:sz="0" w:space="0" w:color="auto"/>
                <w:bottom w:val="none" w:sz="0" w:space="0" w:color="auto"/>
                <w:right w:val="none" w:sz="0" w:space="0" w:color="auto"/>
              </w:divBdr>
            </w:div>
            <w:div w:id="740642049">
              <w:marLeft w:val="0"/>
              <w:marRight w:val="0"/>
              <w:marTop w:val="0"/>
              <w:marBottom w:val="0"/>
              <w:divBdr>
                <w:top w:val="none" w:sz="0" w:space="0" w:color="auto"/>
                <w:left w:val="none" w:sz="0" w:space="0" w:color="auto"/>
                <w:bottom w:val="none" w:sz="0" w:space="0" w:color="auto"/>
                <w:right w:val="none" w:sz="0" w:space="0" w:color="auto"/>
              </w:divBdr>
            </w:div>
            <w:div w:id="1132017762">
              <w:marLeft w:val="0"/>
              <w:marRight w:val="0"/>
              <w:marTop w:val="0"/>
              <w:marBottom w:val="0"/>
              <w:divBdr>
                <w:top w:val="none" w:sz="0" w:space="0" w:color="auto"/>
                <w:left w:val="none" w:sz="0" w:space="0" w:color="auto"/>
                <w:bottom w:val="none" w:sz="0" w:space="0" w:color="auto"/>
                <w:right w:val="none" w:sz="0" w:space="0" w:color="auto"/>
              </w:divBdr>
            </w:div>
            <w:div w:id="432171673">
              <w:marLeft w:val="0"/>
              <w:marRight w:val="0"/>
              <w:marTop w:val="0"/>
              <w:marBottom w:val="0"/>
              <w:divBdr>
                <w:top w:val="none" w:sz="0" w:space="0" w:color="auto"/>
                <w:left w:val="none" w:sz="0" w:space="0" w:color="auto"/>
                <w:bottom w:val="none" w:sz="0" w:space="0" w:color="auto"/>
                <w:right w:val="none" w:sz="0" w:space="0" w:color="auto"/>
              </w:divBdr>
            </w:div>
            <w:div w:id="195389791">
              <w:marLeft w:val="0"/>
              <w:marRight w:val="0"/>
              <w:marTop w:val="0"/>
              <w:marBottom w:val="0"/>
              <w:divBdr>
                <w:top w:val="none" w:sz="0" w:space="0" w:color="auto"/>
                <w:left w:val="none" w:sz="0" w:space="0" w:color="auto"/>
                <w:bottom w:val="none" w:sz="0" w:space="0" w:color="auto"/>
                <w:right w:val="none" w:sz="0" w:space="0" w:color="auto"/>
              </w:divBdr>
            </w:div>
            <w:div w:id="259722156">
              <w:marLeft w:val="0"/>
              <w:marRight w:val="0"/>
              <w:marTop w:val="0"/>
              <w:marBottom w:val="0"/>
              <w:divBdr>
                <w:top w:val="none" w:sz="0" w:space="0" w:color="auto"/>
                <w:left w:val="none" w:sz="0" w:space="0" w:color="auto"/>
                <w:bottom w:val="none" w:sz="0" w:space="0" w:color="auto"/>
                <w:right w:val="none" w:sz="0" w:space="0" w:color="auto"/>
              </w:divBdr>
            </w:div>
            <w:div w:id="1343163635">
              <w:marLeft w:val="0"/>
              <w:marRight w:val="0"/>
              <w:marTop w:val="0"/>
              <w:marBottom w:val="0"/>
              <w:divBdr>
                <w:top w:val="none" w:sz="0" w:space="0" w:color="auto"/>
                <w:left w:val="none" w:sz="0" w:space="0" w:color="auto"/>
                <w:bottom w:val="none" w:sz="0" w:space="0" w:color="auto"/>
                <w:right w:val="none" w:sz="0" w:space="0" w:color="auto"/>
              </w:divBdr>
            </w:div>
            <w:div w:id="1430928690">
              <w:marLeft w:val="0"/>
              <w:marRight w:val="0"/>
              <w:marTop w:val="0"/>
              <w:marBottom w:val="0"/>
              <w:divBdr>
                <w:top w:val="none" w:sz="0" w:space="0" w:color="auto"/>
                <w:left w:val="none" w:sz="0" w:space="0" w:color="auto"/>
                <w:bottom w:val="none" w:sz="0" w:space="0" w:color="auto"/>
                <w:right w:val="none" w:sz="0" w:space="0" w:color="auto"/>
              </w:divBdr>
            </w:div>
            <w:div w:id="1338725627">
              <w:marLeft w:val="0"/>
              <w:marRight w:val="0"/>
              <w:marTop w:val="0"/>
              <w:marBottom w:val="0"/>
              <w:divBdr>
                <w:top w:val="none" w:sz="0" w:space="0" w:color="auto"/>
                <w:left w:val="none" w:sz="0" w:space="0" w:color="auto"/>
                <w:bottom w:val="none" w:sz="0" w:space="0" w:color="auto"/>
                <w:right w:val="none" w:sz="0" w:space="0" w:color="auto"/>
              </w:divBdr>
            </w:div>
            <w:div w:id="820775960">
              <w:marLeft w:val="0"/>
              <w:marRight w:val="0"/>
              <w:marTop w:val="0"/>
              <w:marBottom w:val="0"/>
              <w:divBdr>
                <w:top w:val="none" w:sz="0" w:space="0" w:color="auto"/>
                <w:left w:val="none" w:sz="0" w:space="0" w:color="auto"/>
                <w:bottom w:val="none" w:sz="0" w:space="0" w:color="auto"/>
                <w:right w:val="none" w:sz="0" w:space="0" w:color="auto"/>
              </w:divBdr>
            </w:div>
            <w:div w:id="1853258981">
              <w:marLeft w:val="0"/>
              <w:marRight w:val="0"/>
              <w:marTop w:val="0"/>
              <w:marBottom w:val="0"/>
              <w:divBdr>
                <w:top w:val="none" w:sz="0" w:space="0" w:color="auto"/>
                <w:left w:val="none" w:sz="0" w:space="0" w:color="auto"/>
                <w:bottom w:val="none" w:sz="0" w:space="0" w:color="auto"/>
                <w:right w:val="none" w:sz="0" w:space="0" w:color="auto"/>
              </w:divBdr>
            </w:div>
            <w:div w:id="388847679">
              <w:marLeft w:val="0"/>
              <w:marRight w:val="0"/>
              <w:marTop w:val="0"/>
              <w:marBottom w:val="0"/>
              <w:divBdr>
                <w:top w:val="none" w:sz="0" w:space="0" w:color="auto"/>
                <w:left w:val="none" w:sz="0" w:space="0" w:color="auto"/>
                <w:bottom w:val="none" w:sz="0" w:space="0" w:color="auto"/>
                <w:right w:val="none" w:sz="0" w:space="0" w:color="auto"/>
              </w:divBdr>
            </w:div>
            <w:div w:id="2112705014">
              <w:marLeft w:val="0"/>
              <w:marRight w:val="0"/>
              <w:marTop w:val="0"/>
              <w:marBottom w:val="0"/>
              <w:divBdr>
                <w:top w:val="none" w:sz="0" w:space="0" w:color="auto"/>
                <w:left w:val="none" w:sz="0" w:space="0" w:color="auto"/>
                <w:bottom w:val="none" w:sz="0" w:space="0" w:color="auto"/>
                <w:right w:val="none" w:sz="0" w:space="0" w:color="auto"/>
              </w:divBdr>
            </w:div>
            <w:div w:id="1523738907">
              <w:marLeft w:val="0"/>
              <w:marRight w:val="0"/>
              <w:marTop w:val="0"/>
              <w:marBottom w:val="0"/>
              <w:divBdr>
                <w:top w:val="none" w:sz="0" w:space="0" w:color="auto"/>
                <w:left w:val="none" w:sz="0" w:space="0" w:color="auto"/>
                <w:bottom w:val="none" w:sz="0" w:space="0" w:color="auto"/>
                <w:right w:val="none" w:sz="0" w:space="0" w:color="auto"/>
              </w:divBdr>
            </w:div>
            <w:div w:id="1516575420">
              <w:marLeft w:val="0"/>
              <w:marRight w:val="0"/>
              <w:marTop w:val="0"/>
              <w:marBottom w:val="0"/>
              <w:divBdr>
                <w:top w:val="none" w:sz="0" w:space="0" w:color="auto"/>
                <w:left w:val="none" w:sz="0" w:space="0" w:color="auto"/>
                <w:bottom w:val="none" w:sz="0" w:space="0" w:color="auto"/>
                <w:right w:val="none" w:sz="0" w:space="0" w:color="auto"/>
              </w:divBdr>
            </w:div>
            <w:div w:id="801268147">
              <w:marLeft w:val="0"/>
              <w:marRight w:val="0"/>
              <w:marTop w:val="0"/>
              <w:marBottom w:val="0"/>
              <w:divBdr>
                <w:top w:val="none" w:sz="0" w:space="0" w:color="auto"/>
                <w:left w:val="none" w:sz="0" w:space="0" w:color="auto"/>
                <w:bottom w:val="none" w:sz="0" w:space="0" w:color="auto"/>
                <w:right w:val="none" w:sz="0" w:space="0" w:color="auto"/>
              </w:divBdr>
            </w:div>
            <w:div w:id="1166018187">
              <w:marLeft w:val="0"/>
              <w:marRight w:val="0"/>
              <w:marTop w:val="0"/>
              <w:marBottom w:val="0"/>
              <w:divBdr>
                <w:top w:val="none" w:sz="0" w:space="0" w:color="auto"/>
                <w:left w:val="none" w:sz="0" w:space="0" w:color="auto"/>
                <w:bottom w:val="none" w:sz="0" w:space="0" w:color="auto"/>
                <w:right w:val="none" w:sz="0" w:space="0" w:color="auto"/>
              </w:divBdr>
            </w:div>
            <w:div w:id="496506000">
              <w:marLeft w:val="0"/>
              <w:marRight w:val="0"/>
              <w:marTop w:val="0"/>
              <w:marBottom w:val="0"/>
              <w:divBdr>
                <w:top w:val="none" w:sz="0" w:space="0" w:color="auto"/>
                <w:left w:val="none" w:sz="0" w:space="0" w:color="auto"/>
                <w:bottom w:val="none" w:sz="0" w:space="0" w:color="auto"/>
                <w:right w:val="none" w:sz="0" w:space="0" w:color="auto"/>
              </w:divBdr>
            </w:div>
            <w:div w:id="1802334257">
              <w:marLeft w:val="0"/>
              <w:marRight w:val="0"/>
              <w:marTop w:val="0"/>
              <w:marBottom w:val="0"/>
              <w:divBdr>
                <w:top w:val="none" w:sz="0" w:space="0" w:color="auto"/>
                <w:left w:val="none" w:sz="0" w:space="0" w:color="auto"/>
                <w:bottom w:val="none" w:sz="0" w:space="0" w:color="auto"/>
                <w:right w:val="none" w:sz="0" w:space="0" w:color="auto"/>
              </w:divBdr>
            </w:div>
            <w:div w:id="1145316580">
              <w:marLeft w:val="0"/>
              <w:marRight w:val="0"/>
              <w:marTop w:val="0"/>
              <w:marBottom w:val="0"/>
              <w:divBdr>
                <w:top w:val="none" w:sz="0" w:space="0" w:color="auto"/>
                <w:left w:val="none" w:sz="0" w:space="0" w:color="auto"/>
                <w:bottom w:val="none" w:sz="0" w:space="0" w:color="auto"/>
                <w:right w:val="none" w:sz="0" w:space="0" w:color="auto"/>
              </w:divBdr>
            </w:div>
            <w:div w:id="1365254874">
              <w:marLeft w:val="0"/>
              <w:marRight w:val="0"/>
              <w:marTop w:val="0"/>
              <w:marBottom w:val="0"/>
              <w:divBdr>
                <w:top w:val="none" w:sz="0" w:space="0" w:color="auto"/>
                <w:left w:val="none" w:sz="0" w:space="0" w:color="auto"/>
                <w:bottom w:val="none" w:sz="0" w:space="0" w:color="auto"/>
                <w:right w:val="none" w:sz="0" w:space="0" w:color="auto"/>
              </w:divBdr>
            </w:div>
            <w:div w:id="356657883">
              <w:marLeft w:val="0"/>
              <w:marRight w:val="0"/>
              <w:marTop w:val="0"/>
              <w:marBottom w:val="0"/>
              <w:divBdr>
                <w:top w:val="none" w:sz="0" w:space="0" w:color="auto"/>
                <w:left w:val="none" w:sz="0" w:space="0" w:color="auto"/>
                <w:bottom w:val="none" w:sz="0" w:space="0" w:color="auto"/>
                <w:right w:val="none" w:sz="0" w:space="0" w:color="auto"/>
              </w:divBdr>
            </w:div>
            <w:div w:id="927078237">
              <w:marLeft w:val="0"/>
              <w:marRight w:val="0"/>
              <w:marTop w:val="0"/>
              <w:marBottom w:val="0"/>
              <w:divBdr>
                <w:top w:val="none" w:sz="0" w:space="0" w:color="auto"/>
                <w:left w:val="none" w:sz="0" w:space="0" w:color="auto"/>
                <w:bottom w:val="none" w:sz="0" w:space="0" w:color="auto"/>
                <w:right w:val="none" w:sz="0" w:space="0" w:color="auto"/>
              </w:divBdr>
            </w:div>
            <w:div w:id="1428187599">
              <w:marLeft w:val="0"/>
              <w:marRight w:val="0"/>
              <w:marTop w:val="0"/>
              <w:marBottom w:val="0"/>
              <w:divBdr>
                <w:top w:val="none" w:sz="0" w:space="0" w:color="auto"/>
                <w:left w:val="none" w:sz="0" w:space="0" w:color="auto"/>
                <w:bottom w:val="none" w:sz="0" w:space="0" w:color="auto"/>
                <w:right w:val="none" w:sz="0" w:space="0" w:color="auto"/>
              </w:divBdr>
            </w:div>
            <w:div w:id="1329209931">
              <w:marLeft w:val="0"/>
              <w:marRight w:val="0"/>
              <w:marTop w:val="0"/>
              <w:marBottom w:val="0"/>
              <w:divBdr>
                <w:top w:val="none" w:sz="0" w:space="0" w:color="auto"/>
                <w:left w:val="none" w:sz="0" w:space="0" w:color="auto"/>
                <w:bottom w:val="none" w:sz="0" w:space="0" w:color="auto"/>
                <w:right w:val="none" w:sz="0" w:space="0" w:color="auto"/>
              </w:divBdr>
            </w:div>
            <w:div w:id="820272820">
              <w:marLeft w:val="0"/>
              <w:marRight w:val="0"/>
              <w:marTop w:val="0"/>
              <w:marBottom w:val="0"/>
              <w:divBdr>
                <w:top w:val="none" w:sz="0" w:space="0" w:color="auto"/>
                <w:left w:val="none" w:sz="0" w:space="0" w:color="auto"/>
                <w:bottom w:val="none" w:sz="0" w:space="0" w:color="auto"/>
                <w:right w:val="none" w:sz="0" w:space="0" w:color="auto"/>
              </w:divBdr>
            </w:div>
            <w:div w:id="986518607">
              <w:marLeft w:val="0"/>
              <w:marRight w:val="0"/>
              <w:marTop w:val="0"/>
              <w:marBottom w:val="0"/>
              <w:divBdr>
                <w:top w:val="none" w:sz="0" w:space="0" w:color="auto"/>
                <w:left w:val="none" w:sz="0" w:space="0" w:color="auto"/>
                <w:bottom w:val="none" w:sz="0" w:space="0" w:color="auto"/>
                <w:right w:val="none" w:sz="0" w:space="0" w:color="auto"/>
              </w:divBdr>
            </w:div>
            <w:div w:id="477957168">
              <w:marLeft w:val="0"/>
              <w:marRight w:val="0"/>
              <w:marTop w:val="0"/>
              <w:marBottom w:val="0"/>
              <w:divBdr>
                <w:top w:val="none" w:sz="0" w:space="0" w:color="auto"/>
                <w:left w:val="none" w:sz="0" w:space="0" w:color="auto"/>
                <w:bottom w:val="none" w:sz="0" w:space="0" w:color="auto"/>
                <w:right w:val="none" w:sz="0" w:space="0" w:color="auto"/>
              </w:divBdr>
            </w:div>
            <w:div w:id="397368160">
              <w:marLeft w:val="0"/>
              <w:marRight w:val="0"/>
              <w:marTop w:val="0"/>
              <w:marBottom w:val="0"/>
              <w:divBdr>
                <w:top w:val="none" w:sz="0" w:space="0" w:color="auto"/>
                <w:left w:val="none" w:sz="0" w:space="0" w:color="auto"/>
                <w:bottom w:val="none" w:sz="0" w:space="0" w:color="auto"/>
                <w:right w:val="none" w:sz="0" w:space="0" w:color="auto"/>
              </w:divBdr>
            </w:div>
            <w:div w:id="217712953">
              <w:marLeft w:val="0"/>
              <w:marRight w:val="0"/>
              <w:marTop w:val="0"/>
              <w:marBottom w:val="0"/>
              <w:divBdr>
                <w:top w:val="none" w:sz="0" w:space="0" w:color="auto"/>
                <w:left w:val="none" w:sz="0" w:space="0" w:color="auto"/>
                <w:bottom w:val="none" w:sz="0" w:space="0" w:color="auto"/>
                <w:right w:val="none" w:sz="0" w:space="0" w:color="auto"/>
              </w:divBdr>
            </w:div>
            <w:div w:id="1674799732">
              <w:marLeft w:val="0"/>
              <w:marRight w:val="0"/>
              <w:marTop w:val="0"/>
              <w:marBottom w:val="0"/>
              <w:divBdr>
                <w:top w:val="none" w:sz="0" w:space="0" w:color="auto"/>
                <w:left w:val="none" w:sz="0" w:space="0" w:color="auto"/>
                <w:bottom w:val="none" w:sz="0" w:space="0" w:color="auto"/>
                <w:right w:val="none" w:sz="0" w:space="0" w:color="auto"/>
              </w:divBdr>
            </w:div>
            <w:div w:id="167451262">
              <w:marLeft w:val="0"/>
              <w:marRight w:val="0"/>
              <w:marTop w:val="0"/>
              <w:marBottom w:val="0"/>
              <w:divBdr>
                <w:top w:val="none" w:sz="0" w:space="0" w:color="auto"/>
                <w:left w:val="none" w:sz="0" w:space="0" w:color="auto"/>
                <w:bottom w:val="none" w:sz="0" w:space="0" w:color="auto"/>
                <w:right w:val="none" w:sz="0" w:space="0" w:color="auto"/>
              </w:divBdr>
            </w:div>
            <w:div w:id="1519811101">
              <w:marLeft w:val="0"/>
              <w:marRight w:val="0"/>
              <w:marTop w:val="0"/>
              <w:marBottom w:val="0"/>
              <w:divBdr>
                <w:top w:val="none" w:sz="0" w:space="0" w:color="auto"/>
                <w:left w:val="none" w:sz="0" w:space="0" w:color="auto"/>
                <w:bottom w:val="none" w:sz="0" w:space="0" w:color="auto"/>
                <w:right w:val="none" w:sz="0" w:space="0" w:color="auto"/>
              </w:divBdr>
            </w:div>
            <w:div w:id="1710765625">
              <w:marLeft w:val="0"/>
              <w:marRight w:val="0"/>
              <w:marTop w:val="0"/>
              <w:marBottom w:val="0"/>
              <w:divBdr>
                <w:top w:val="none" w:sz="0" w:space="0" w:color="auto"/>
                <w:left w:val="none" w:sz="0" w:space="0" w:color="auto"/>
                <w:bottom w:val="none" w:sz="0" w:space="0" w:color="auto"/>
                <w:right w:val="none" w:sz="0" w:space="0" w:color="auto"/>
              </w:divBdr>
            </w:div>
            <w:div w:id="1203519651">
              <w:marLeft w:val="0"/>
              <w:marRight w:val="0"/>
              <w:marTop w:val="0"/>
              <w:marBottom w:val="0"/>
              <w:divBdr>
                <w:top w:val="none" w:sz="0" w:space="0" w:color="auto"/>
                <w:left w:val="none" w:sz="0" w:space="0" w:color="auto"/>
                <w:bottom w:val="none" w:sz="0" w:space="0" w:color="auto"/>
                <w:right w:val="none" w:sz="0" w:space="0" w:color="auto"/>
              </w:divBdr>
            </w:div>
            <w:div w:id="1271624263">
              <w:marLeft w:val="0"/>
              <w:marRight w:val="0"/>
              <w:marTop w:val="0"/>
              <w:marBottom w:val="0"/>
              <w:divBdr>
                <w:top w:val="none" w:sz="0" w:space="0" w:color="auto"/>
                <w:left w:val="none" w:sz="0" w:space="0" w:color="auto"/>
                <w:bottom w:val="none" w:sz="0" w:space="0" w:color="auto"/>
                <w:right w:val="none" w:sz="0" w:space="0" w:color="auto"/>
              </w:divBdr>
            </w:div>
            <w:div w:id="950933792">
              <w:marLeft w:val="0"/>
              <w:marRight w:val="0"/>
              <w:marTop w:val="0"/>
              <w:marBottom w:val="0"/>
              <w:divBdr>
                <w:top w:val="none" w:sz="0" w:space="0" w:color="auto"/>
                <w:left w:val="none" w:sz="0" w:space="0" w:color="auto"/>
                <w:bottom w:val="none" w:sz="0" w:space="0" w:color="auto"/>
                <w:right w:val="none" w:sz="0" w:space="0" w:color="auto"/>
              </w:divBdr>
            </w:div>
            <w:div w:id="1884902120">
              <w:marLeft w:val="0"/>
              <w:marRight w:val="0"/>
              <w:marTop w:val="0"/>
              <w:marBottom w:val="0"/>
              <w:divBdr>
                <w:top w:val="none" w:sz="0" w:space="0" w:color="auto"/>
                <w:left w:val="none" w:sz="0" w:space="0" w:color="auto"/>
                <w:bottom w:val="none" w:sz="0" w:space="0" w:color="auto"/>
                <w:right w:val="none" w:sz="0" w:space="0" w:color="auto"/>
              </w:divBdr>
            </w:div>
            <w:div w:id="948388273">
              <w:marLeft w:val="0"/>
              <w:marRight w:val="0"/>
              <w:marTop w:val="0"/>
              <w:marBottom w:val="0"/>
              <w:divBdr>
                <w:top w:val="none" w:sz="0" w:space="0" w:color="auto"/>
                <w:left w:val="none" w:sz="0" w:space="0" w:color="auto"/>
                <w:bottom w:val="none" w:sz="0" w:space="0" w:color="auto"/>
                <w:right w:val="none" w:sz="0" w:space="0" w:color="auto"/>
              </w:divBdr>
            </w:div>
            <w:div w:id="955529693">
              <w:marLeft w:val="0"/>
              <w:marRight w:val="0"/>
              <w:marTop w:val="0"/>
              <w:marBottom w:val="0"/>
              <w:divBdr>
                <w:top w:val="none" w:sz="0" w:space="0" w:color="auto"/>
                <w:left w:val="none" w:sz="0" w:space="0" w:color="auto"/>
                <w:bottom w:val="none" w:sz="0" w:space="0" w:color="auto"/>
                <w:right w:val="none" w:sz="0" w:space="0" w:color="auto"/>
              </w:divBdr>
            </w:div>
            <w:div w:id="1530098886">
              <w:marLeft w:val="0"/>
              <w:marRight w:val="0"/>
              <w:marTop w:val="0"/>
              <w:marBottom w:val="0"/>
              <w:divBdr>
                <w:top w:val="none" w:sz="0" w:space="0" w:color="auto"/>
                <w:left w:val="none" w:sz="0" w:space="0" w:color="auto"/>
                <w:bottom w:val="none" w:sz="0" w:space="0" w:color="auto"/>
                <w:right w:val="none" w:sz="0" w:space="0" w:color="auto"/>
              </w:divBdr>
            </w:div>
            <w:div w:id="1984893134">
              <w:marLeft w:val="0"/>
              <w:marRight w:val="0"/>
              <w:marTop w:val="0"/>
              <w:marBottom w:val="0"/>
              <w:divBdr>
                <w:top w:val="none" w:sz="0" w:space="0" w:color="auto"/>
                <w:left w:val="none" w:sz="0" w:space="0" w:color="auto"/>
                <w:bottom w:val="none" w:sz="0" w:space="0" w:color="auto"/>
                <w:right w:val="none" w:sz="0" w:space="0" w:color="auto"/>
              </w:divBdr>
            </w:div>
            <w:div w:id="1110783382">
              <w:marLeft w:val="0"/>
              <w:marRight w:val="0"/>
              <w:marTop w:val="0"/>
              <w:marBottom w:val="0"/>
              <w:divBdr>
                <w:top w:val="none" w:sz="0" w:space="0" w:color="auto"/>
                <w:left w:val="none" w:sz="0" w:space="0" w:color="auto"/>
                <w:bottom w:val="none" w:sz="0" w:space="0" w:color="auto"/>
                <w:right w:val="none" w:sz="0" w:space="0" w:color="auto"/>
              </w:divBdr>
            </w:div>
            <w:div w:id="1640106158">
              <w:marLeft w:val="0"/>
              <w:marRight w:val="0"/>
              <w:marTop w:val="0"/>
              <w:marBottom w:val="0"/>
              <w:divBdr>
                <w:top w:val="none" w:sz="0" w:space="0" w:color="auto"/>
                <w:left w:val="none" w:sz="0" w:space="0" w:color="auto"/>
                <w:bottom w:val="none" w:sz="0" w:space="0" w:color="auto"/>
                <w:right w:val="none" w:sz="0" w:space="0" w:color="auto"/>
              </w:divBdr>
            </w:div>
            <w:div w:id="1989236837">
              <w:marLeft w:val="0"/>
              <w:marRight w:val="0"/>
              <w:marTop w:val="0"/>
              <w:marBottom w:val="0"/>
              <w:divBdr>
                <w:top w:val="none" w:sz="0" w:space="0" w:color="auto"/>
                <w:left w:val="none" w:sz="0" w:space="0" w:color="auto"/>
                <w:bottom w:val="none" w:sz="0" w:space="0" w:color="auto"/>
                <w:right w:val="none" w:sz="0" w:space="0" w:color="auto"/>
              </w:divBdr>
            </w:div>
            <w:div w:id="1345089134">
              <w:marLeft w:val="0"/>
              <w:marRight w:val="0"/>
              <w:marTop w:val="0"/>
              <w:marBottom w:val="0"/>
              <w:divBdr>
                <w:top w:val="none" w:sz="0" w:space="0" w:color="auto"/>
                <w:left w:val="none" w:sz="0" w:space="0" w:color="auto"/>
                <w:bottom w:val="none" w:sz="0" w:space="0" w:color="auto"/>
                <w:right w:val="none" w:sz="0" w:space="0" w:color="auto"/>
              </w:divBdr>
            </w:div>
            <w:div w:id="267350782">
              <w:marLeft w:val="0"/>
              <w:marRight w:val="0"/>
              <w:marTop w:val="0"/>
              <w:marBottom w:val="0"/>
              <w:divBdr>
                <w:top w:val="none" w:sz="0" w:space="0" w:color="auto"/>
                <w:left w:val="none" w:sz="0" w:space="0" w:color="auto"/>
                <w:bottom w:val="none" w:sz="0" w:space="0" w:color="auto"/>
                <w:right w:val="none" w:sz="0" w:space="0" w:color="auto"/>
              </w:divBdr>
            </w:div>
            <w:div w:id="302123567">
              <w:marLeft w:val="0"/>
              <w:marRight w:val="0"/>
              <w:marTop w:val="0"/>
              <w:marBottom w:val="0"/>
              <w:divBdr>
                <w:top w:val="none" w:sz="0" w:space="0" w:color="auto"/>
                <w:left w:val="none" w:sz="0" w:space="0" w:color="auto"/>
                <w:bottom w:val="none" w:sz="0" w:space="0" w:color="auto"/>
                <w:right w:val="none" w:sz="0" w:space="0" w:color="auto"/>
              </w:divBdr>
            </w:div>
            <w:div w:id="733770904">
              <w:marLeft w:val="0"/>
              <w:marRight w:val="0"/>
              <w:marTop w:val="0"/>
              <w:marBottom w:val="0"/>
              <w:divBdr>
                <w:top w:val="none" w:sz="0" w:space="0" w:color="auto"/>
                <w:left w:val="none" w:sz="0" w:space="0" w:color="auto"/>
                <w:bottom w:val="none" w:sz="0" w:space="0" w:color="auto"/>
                <w:right w:val="none" w:sz="0" w:space="0" w:color="auto"/>
              </w:divBdr>
            </w:div>
            <w:div w:id="511147852">
              <w:marLeft w:val="0"/>
              <w:marRight w:val="0"/>
              <w:marTop w:val="0"/>
              <w:marBottom w:val="0"/>
              <w:divBdr>
                <w:top w:val="none" w:sz="0" w:space="0" w:color="auto"/>
                <w:left w:val="none" w:sz="0" w:space="0" w:color="auto"/>
                <w:bottom w:val="none" w:sz="0" w:space="0" w:color="auto"/>
                <w:right w:val="none" w:sz="0" w:space="0" w:color="auto"/>
              </w:divBdr>
            </w:div>
            <w:div w:id="1097216114">
              <w:marLeft w:val="0"/>
              <w:marRight w:val="0"/>
              <w:marTop w:val="0"/>
              <w:marBottom w:val="0"/>
              <w:divBdr>
                <w:top w:val="none" w:sz="0" w:space="0" w:color="auto"/>
                <w:left w:val="none" w:sz="0" w:space="0" w:color="auto"/>
                <w:bottom w:val="none" w:sz="0" w:space="0" w:color="auto"/>
                <w:right w:val="none" w:sz="0" w:space="0" w:color="auto"/>
              </w:divBdr>
            </w:div>
            <w:div w:id="156387629">
              <w:marLeft w:val="0"/>
              <w:marRight w:val="0"/>
              <w:marTop w:val="0"/>
              <w:marBottom w:val="0"/>
              <w:divBdr>
                <w:top w:val="none" w:sz="0" w:space="0" w:color="auto"/>
                <w:left w:val="none" w:sz="0" w:space="0" w:color="auto"/>
                <w:bottom w:val="none" w:sz="0" w:space="0" w:color="auto"/>
                <w:right w:val="none" w:sz="0" w:space="0" w:color="auto"/>
              </w:divBdr>
            </w:div>
            <w:div w:id="1487357759">
              <w:marLeft w:val="0"/>
              <w:marRight w:val="0"/>
              <w:marTop w:val="0"/>
              <w:marBottom w:val="0"/>
              <w:divBdr>
                <w:top w:val="none" w:sz="0" w:space="0" w:color="auto"/>
                <w:left w:val="none" w:sz="0" w:space="0" w:color="auto"/>
                <w:bottom w:val="none" w:sz="0" w:space="0" w:color="auto"/>
                <w:right w:val="none" w:sz="0" w:space="0" w:color="auto"/>
              </w:divBdr>
            </w:div>
            <w:div w:id="1702169981">
              <w:marLeft w:val="0"/>
              <w:marRight w:val="0"/>
              <w:marTop w:val="0"/>
              <w:marBottom w:val="0"/>
              <w:divBdr>
                <w:top w:val="none" w:sz="0" w:space="0" w:color="auto"/>
                <w:left w:val="none" w:sz="0" w:space="0" w:color="auto"/>
                <w:bottom w:val="none" w:sz="0" w:space="0" w:color="auto"/>
                <w:right w:val="none" w:sz="0" w:space="0" w:color="auto"/>
              </w:divBdr>
            </w:div>
            <w:div w:id="18609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2192">
      <w:bodyDiv w:val="1"/>
      <w:marLeft w:val="0"/>
      <w:marRight w:val="0"/>
      <w:marTop w:val="0"/>
      <w:marBottom w:val="0"/>
      <w:divBdr>
        <w:top w:val="none" w:sz="0" w:space="0" w:color="auto"/>
        <w:left w:val="none" w:sz="0" w:space="0" w:color="auto"/>
        <w:bottom w:val="none" w:sz="0" w:space="0" w:color="auto"/>
        <w:right w:val="none" w:sz="0" w:space="0" w:color="auto"/>
      </w:divBdr>
      <w:divsChild>
        <w:div w:id="1183780308">
          <w:marLeft w:val="0"/>
          <w:marRight w:val="0"/>
          <w:marTop w:val="0"/>
          <w:marBottom w:val="0"/>
          <w:divBdr>
            <w:top w:val="none" w:sz="0" w:space="0" w:color="auto"/>
            <w:left w:val="none" w:sz="0" w:space="0" w:color="auto"/>
            <w:bottom w:val="none" w:sz="0" w:space="0" w:color="auto"/>
            <w:right w:val="none" w:sz="0" w:space="0" w:color="auto"/>
          </w:divBdr>
        </w:div>
        <w:div w:id="173963000">
          <w:marLeft w:val="0"/>
          <w:marRight w:val="0"/>
          <w:marTop w:val="0"/>
          <w:marBottom w:val="0"/>
          <w:divBdr>
            <w:top w:val="none" w:sz="0" w:space="0" w:color="auto"/>
            <w:left w:val="none" w:sz="0" w:space="0" w:color="auto"/>
            <w:bottom w:val="none" w:sz="0" w:space="0" w:color="auto"/>
            <w:right w:val="none" w:sz="0" w:space="0" w:color="auto"/>
          </w:divBdr>
        </w:div>
        <w:div w:id="862403176">
          <w:marLeft w:val="0"/>
          <w:marRight w:val="0"/>
          <w:marTop w:val="0"/>
          <w:marBottom w:val="0"/>
          <w:divBdr>
            <w:top w:val="none" w:sz="0" w:space="0" w:color="auto"/>
            <w:left w:val="none" w:sz="0" w:space="0" w:color="auto"/>
            <w:bottom w:val="none" w:sz="0" w:space="0" w:color="auto"/>
            <w:right w:val="none" w:sz="0" w:space="0" w:color="auto"/>
          </w:divBdr>
        </w:div>
        <w:div w:id="1397166994">
          <w:marLeft w:val="0"/>
          <w:marRight w:val="0"/>
          <w:marTop w:val="0"/>
          <w:marBottom w:val="0"/>
          <w:divBdr>
            <w:top w:val="none" w:sz="0" w:space="0" w:color="auto"/>
            <w:left w:val="none" w:sz="0" w:space="0" w:color="auto"/>
            <w:bottom w:val="none" w:sz="0" w:space="0" w:color="auto"/>
            <w:right w:val="none" w:sz="0" w:space="0" w:color="auto"/>
          </w:divBdr>
        </w:div>
        <w:div w:id="1334382344">
          <w:marLeft w:val="0"/>
          <w:marRight w:val="0"/>
          <w:marTop w:val="0"/>
          <w:marBottom w:val="0"/>
          <w:divBdr>
            <w:top w:val="none" w:sz="0" w:space="0" w:color="auto"/>
            <w:left w:val="none" w:sz="0" w:space="0" w:color="auto"/>
            <w:bottom w:val="none" w:sz="0" w:space="0" w:color="auto"/>
            <w:right w:val="none" w:sz="0" w:space="0" w:color="auto"/>
          </w:divBdr>
        </w:div>
        <w:div w:id="765732477">
          <w:marLeft w:val="0"/>
          <w:marRight w:val="0"/>
          <w:marTop w:val="0"/>
          <w:marBottom w:val="0"/>
          <w:divBdr>
            <w:top w:val="none" w:sz="0" w:space="0" w:color="auto"/>
            <w:left w:val="none" w:sz="0" w:space="0" w:color="auto"/>
            <w:bottom w:val="none" w:sz="0" w:space="0" w:color="auto"/>
            <w:right w:val="none" w:sz="0" w:space="0" w:color="auto"/>
          </w:divBdr>
        </w:div>
        <w:div w:id="705836506">
          <w:marLeft w:val="0"/>
          <w:marRight w:val="0"/>
          <w:marTop w:val="0"/>
          <w:marBottom w:val="0"/>
          <w:divBdr>
            <w:top w:val="none" w:sz="0" w:space="0" w:color="auto"/>
            <w:left w:val="none" w:sz="0" w:space="0" w:color="auto"/>
            <w:bottom w:val="none" w:sz="0" w:space="0" w:color="auto"/>
            <w:right w:val="none" w:sz="0" w:space="0" w:color="auto"/>
          </w:divBdr>
        </w:div>
        <w:div w:id="113327916">
          <w:marLeft w:val="0"/>
          <w:marRight w:val="0"/>
          <w:marTop w:val="0"/>
          <w:marBottom w:val="0"/>
          <w:divBdr>
            <w:top w:val="none" w:sz="0" w:space="0" w:color="auto"/>
            <w:left w:val="none" w:sz="0" w:space="0" w:color="auto"/>
            <w:bottom w:val="none" w:sz="0" w:space="0" w:color="auto"/>
            <w:right w:val="none" w:sz="0" w:space="0" w:color="auto"/>
          </w:divBdr>
        </w:div>
        <w:div w:id="378020938">
          <w:marLeft w:val="0"/>
          <w:marRight w:val="0"/>
          <w:marTop w:val="0"/>
          <w:marBottom w:val="0"/>
          <w:divBdr>
            <w:top w:val="none" w:sz="0" w:space="0" w:color="auto"/>
            <w:left w:val="none" w:sz="0" w:space="0" w:color="auto"/>
            <w:bottom w:val="none" w:sz="0" w:space="0" w:color="auto"/>
            <w:right w:val="none" w:sz="0" w:space="0" w:color="auto"/>
          </w:divBdr>
        </w:div>
        <w:div w:id="950893989">
          <w:marLeft w:val="0"/>
          <w:marRight w:val="0"/>
          <w:marTop w:val="0"/>
          <w:marBottom w:val="0"/>
          <w:divBdr>
            <w:top w:val="none" w:sz="0" w:space="0" w:color="auto"/>
            <w:left w:val="none" w:sz="0" w:space="0" w:color="auto"/>
            <w:bottom w:val="none" w:sz="0" w:space="0" w:color="auto"/>
            <w:right w:val="none" w:sz="0" w:space="0" w:color="auto"/>
          </w:divBdr>
        </w:div>
        <w:div w:id="1154371218">
          <w:marLeft w:val="0"/>
          <w:marRight w:val="0"/>
          <w:marTop w:val="0"/>
          <w:marBottom w:val="0"/>
          <w:divBdr>
            <w:top w:val="none" w:sz="0" w:space="0" w:color="auto"/>
            <w:left w:val="none" w:sz="0" w:space="0" w:color="auto"/>
            <w:bottom w:val="none" w:sz="0" w:space="0" w:color="auto"/>
            <w:right w:val="none" w:sz="0" w:space="0" w:color="auto"/>
          </w:divBdr>
        </w:div>
        <w:div w:id="1140464759">
          <w:marLeft w:val="0"/>
          <w:marRight w:val="0"/>
          <w:marTop w:val="0"/>
          <w:marBottom w:val="0"/>
          <w:divBdr>
            <w:top w:val="none" w:sz="0" w:space="0" w:color="auto"/>
            <w:left w:val="none" w:sz="0" w:space="0" w:color="auto"/>
            <w:bottom w:val="none" w:sz="0" w:space="0" w:color="auto"/>
            <w:right w:val="none" w:sz="0" w:space="0" w:color="auto"/>
          </w:divBdr>
        </w:div>
        <w:div w:id="112603443">
          <w:marLeft w:val="0"/>
          <w:marRight w:val="0"/>
          <w:marTop w:val="0"/>
          <w:marBottom w:val="0"/>
          <w:divBdr>
            <w:top w:val="none" w:sz="0" w:space="0" w:color="auto"/>
            <w:left w:val="none" w:sz="0" w:space="0" w:color="auto"/>
            <w:bottom w:val="none" w:sz="0" w:space="0" w:color="auto"/>
            <w:right w:val="none" w:sz="0" w:space="0" w:color="auto"/>
          </w:divBdr>
        </w:div>
        <w:div w:id="148525344">
          <w:marLeft w:val="0"/>
          <w:marRight w:val="0"/>
          <w:marTop w:val="0"/>
          <w:marBottom w:val="0"/>
          <w:divBdr>
            <w:top w:val="none" w:sz="0" w:space="0" w:color="auto"/>
            <w:left w:val="none" w:sz="0" w:space="0" w:color="auto"/>
            <w:bottom w:val="none" w:sz="0" w:space="0" w:color="auto"/>
            <w:right w:val="none" w:sz="0" w:space="0" w:color="auto"/>
          </w:divBdr>
        </w:div>
        <w:div w:id="1576358946">
          <w:marLeft w:val="0"/>
          <w:marRight w:val="0"/>
          <w:marTop w:val="0"/>
          <w:marBottom w:val="0"/>
          <w:divBdr>
            <w:top w:val="none" w:sz="0" w:space="0" w:color="auto"/>
            <w:left w:val="none" w:sz="0" w:space="0" w:color="auto"/>
            <w:bottom w:val="none" w:sz="0" w:space="0" w:color="auto"/>
            <w:right w:val="none" w:sz="0" w:space="0" w:color="auto"/>
          </w:divBdr>
        </w:div>
        <w:div w:id="1315717187">
          <w:marLeft w:val="0"/>
          <w:marRight w:val="0"/>
          <w:marTop w:val="0"/>
          <w:marBottom w:val="0"/>
          <w:divBdr>
            <w:top w:val="none" w:sz="0" w:space="0" w:color="auto"/>
            <w:left w:val="none" w:sz="0" w:space="0" w:color="auto"/>
            <w:bottom w:val="none" w:sz="0" w:space="0" w:color="auto"/>
            <w:right w:val="none" w:sz="0" w:space="0" w:color="auto"/>
          </w:divBdr>
        </w:div>
        <w:div w:id="1706708026">
          <w:marLeft w:val="0"/>
          <w:marRight w:val="0"/>
          <w:marTop w:val="0"/>
          <w:marBottom w:val="0"/>
          <w:divBdr>
            <w:top w:val="none" w:sz="0" w:space="0" w:color="auto"/>
            <w:left w:val="none" w:sz="0" w:space="0" w:color="auto"/>
            <w:bottom w:val="none" w:sz="0" w:space="0" w:color="auto"/>
            <w:right w:val="none" w:sz="0" w:space="0" w:color="auto"/>
          </w:divBdr>
        </w:div>
        <w:div w:id="2123455924">
          <w:marLeft w:val="0"/>
          <w:marRight w:val="0"/>
          <w:marTop w:val="0"/>
          <w:marBottom w:val="0"/>
          <w:divBdr>
            <w:top w:val="none" w:sz="0" w:space="0" w:color="auto"/>
            <w:left w:val="none" w:sz="0" w:space="0" w:color="auto"/>
            <w:bottom w:val="none" w:sz="0" w:space="0" w:color="auto"/>
            <w:right w:val="none" w:sz="0" w:space="0" w:color="auto"/>
          </w:divBdr>
        </w:div>
        <w:div w:id="2018381143">
          <w:marLeft w:val="0"/>
          <w:marRight w:val="0"/>
          <w:marTop w:val="0"/>
          <w:marBottom w:val="0"/>
          <w:divBdr>
            <w:top w:val="none" w:sz="0" w:space="0" w:color="auto"/>
            <w:left w:val="none" w:sz="0" w:space="0" w:color="auto"/>
            <w:bottom w:val="none" w:sz="0" w:space="0" w:color="auto"/>
            <w:right w:val="none" w:sz="0" w:space="0" w:color="auto"/>
          </w:divBdr>
        </w:div>
        <w:div w:id="1124353258">
          <w:marLeft w:val="0"/>
          <w:marRight w:val="0"/>
          <w:marTop w:val="0"/>
          <w:marBottom w:val="0"/>
          <w:divBdr>
            <w:top w:val="none" w:sz="0" w:space="0" w:color="auto"/>
            <w:left w:val="none" w:sz="0" w:space="0" w:color="auto"/>
            <w:bottom w:val="none" w:sz="0" w:space="0" w:color="auto"/>
            <w:right w:val="none" w:sz="0" w:space="0" w:color="auto"/>
          </w:divBdr>
        </w:div>
        <w:div w:id="1816146150">
          <w:marLeft w:val="0"/>
          <w:marRight w:val="0"/>
          <w:marTop w:val="0"/>
          <w:marBottom w:val="0"/>
          <w:divBdr>
            <w:top w:val="none" w:sz="0" w:space="0" w:color="auto"/>
            <w:left w:val="none" w:sz="0" w:space="0" w:color="auto"/>
            <w:bottom w:val="none" w:sz="0" w:space="0" w:color="auto"/>
            <w:right w:val="none" w:sz="0" w:space="0" w:color="auto"/>
          </w:divBdr>
        </w:div>
        <w:div w:id="1892034737">
          <w:marLeft w:val="0"/>
          <w:marRight w:val="0"/>
          <w:marTop w:val="0"/>
          <w:marBottom w:val="0"/>
          <w:divBdr>
            <w:top w:val="none" w:sz="0" w:space="0" w:color="auto"/>
            <w:left w:val="none" w:sz="0" w:space="0" w:color="auto"/>
            <w:bottom w:val="none" w:sz="0" w:space="0" w:color="auto"/>
            <w:right w:val="none" w:sz="0" w:space="0" w:color="auto"/>
          </w:divBdr>
        </w:div>
        <w:div w:id="722676653">
          <w:marLeft w:val="0"/>
          <w:marRight w:val="0"/>
          <w:marTop w:val="0"/>
          <w:marBottom w:val="0"/>
          <w:divBdr>
            <w:top w:val="none" w:sz="0" w:space="0" w:color="auto"/>
            <w:left w:val="none" w:sz="0" w:space="0" w:color="auto"/>
            <w:bottom w:val="none" w:sz="0" w:space="0" w:color="auto"/>
            <w:right w:val="none" w:sz="0" w:space="0" w:color="auto"/>
          </w:divBdr>
        </w:div>
      </w:divsChild>
    </w:div>
    <w:div w:id="933057120">
      <w:bodyDiv w:val="1"/>
      <w:marLeft w:val="0"/>
      <w:marRight w:val="0"/>
      <w:marTop w:val="0"/>
      <w:marBottom w:val="0"/>
      <w:divBdr>
        <w:top w:val="none" w:sz="0" w:space="0" w:color="auto"/>
        <w:left w:val="none" w:sz="0" w:space="0" w:color="auto"/>
        <w:bottom w:val="none" w:sz="0" w:space="0" w:color="auto"/>
        <w:right w:val="none" w:sz="0" w:space="0" w:color="auto"/>
      </w:divBdr>
      <w:divsChild>
        <w:div w:id="703136658">
          <w:marLeft w:val="0"/>
          <w:marRight w:val="0"/>
          <w:marTop w:val="0"/>
          <w:marBottom w:val="0"/>
          <w:divBdr>
            <w:top w:val="none" w:sz="0" w:space="0" w:color="auto"/>
            <w:left w:val="none" w:sz="0" w:space="0" w:color="auto"/>
            <w:bottom w:val="none" w:sz="0" w:space="0" w:color="auto"/>
            <w:right w:val="none" w:sz="0" w:space="0" w:color="auto"/>
          </w:divBdr>
        </w:div>
        <w:div w:id="336035386">
          <w:marLeft w:val="0"/>
          <w:marRight w:val="0"/>
          <w:marTop w:val="0"/>
          <w:marBottom w:val="0"/>
          <w:divBdr>
            <w:top w:val="none" w:sz="0" w:space="0" w:color="auto"/>
            <w:left w:val="none" w:sz="0" w:space="0" w:color="auto"/>
            <w:bottom w:val="none" w:sz="0" w:space="0" w:color="auto"/>
            <w:right w:val="none" w:sz="0" w:space="0" w:color="auto"/>
          </w:divBdr>
        </w:div>
        <w:div w:id="568272343">
          <w:marLeft w:val="0"/>
          <w:marRight w:val="0"/>
          <w:marTop w:val="0"/>
          <w:marBottom w:val="0"/>
          <w:divBdr>
            <w:top w:val="none" w:sz="0" w:space="0" w:color="auto"/>
            <w:left w:val="none" w:sz="0" w:space="0" w:color="auto"/>
            <w:bottom w:val="none" w:sz="0" w:space="0" w:color="auto"/>
            <w:right w:val="none" w:sz="0" w:space="0" w:color="auto"/>
          </w:divBdr>
        </w:div>
        <w:div w:id="796409115">
          <w:marLeft w:val="0"/>
          <w:marRight w:val="0"/>
          <w:marTop w:val="0"/>
          <w:marBottom w:val="0"/>
          <w:divBdr>
            <w:top w:val="none" w:sz="0" w:space="0" w:color="auto"/>
            <w:left w:val="none" w:sz="0" w:space="0" w:color="auto"/>
            <w:bottom w:val="none" w:sz="0" w:space="0" w:color="auto"/>
            <w:right w:val="none" w:sz="0" w:space="0" w:color="auto"/>
          </w:divBdr>
        </w:div>
        <w:div w:id="1168255271">
          <w:marLeft w:val="0"/>
          <w:marRight w:val="0"/>
          <w:marTop w:val="0"/>
          <w:marBottom w:val="0"/>
          <w:divBdr>
            <w:top w:val="none" w:sz="0" w:space="0" w:color="auto"/>
            <w:left w:val="none" w:sz="0" w:space="0" w:color="auto"/>
            <w:bottom w:val="none" w:sz="0" w:space="0" w:color="auto"/>
            <w:right w:val="none" w:sz="0" w:space="0" w:color="auto"/>
          </w:divBdr>
        </w:div>
        <w:div w:id="1288782496">
          <w:marLeft w:val="0"/>
          <w:marRight w:val="0"/>
          <w:marTop w:val="0"/>
          <w:marBottom w:val="0"/>
          <w:divBdr>
            <w:top w:val="none" w:sz="0" w:space="0" w:color="auto"/>
            <w:left w:val="none" w:sz="0" w:space="0" w:color="auto"/>
            <w:bottom w:val="none" w:sz="0" w:space="0" w:color="auto"/>
            <w:right w:val="none" w:sz="0" w:space="0" w:color="auto"/>
          </w:divBdr>
        </w:div>
        <w:div w:id="141699286">
          <w:marLeft w:val="0"/>
          <w:marRight w:val="0"/>
          <w:marTop w:val="0"/>
          <w:marBottom w:val="0"/>
          <w:divBdr>
            <w:top w:val="none" w:sz="0" w:space="0" w:color="auto"/>
            <w:left w:val="none" w:sz="0" w:space="0" w:color="auto"/>
            <w:bottom w:val="none" w:sz="0" w:space="0" w:color="auto"/>
            <w:right w:val="none" w:sz="0" w:space="0" w:color="auto"/>
          </w:divBdr>
        </w:div>
        <w:div w:id="976571702">
          <w:marLeft w:val="0"/>
          <w:marRight w:val="0"/>
          <w:marTop w:val="0"/>
          <w:marBottom w:val="0"/>
          <w:divBdr>
            <w:top w:val="none" w:sz="0" w:space="0" w:color="auto"/>
            <w:left w:val="none" w:sz="0" w:space="0" w:color="auto"/>
            <w:bottom w:val="none" w:sz="0" w:space="0" w:color="auto"/>
            <w:right w:val="none" w:sz="0" w:space="0" w:color="auto"/>
          </w:divBdr>
        </w:div>
        <w:div w:id="988679719">
          <w:marLeft w:val="0"/>
          <w:marRight w:val="0"/>
          <w:marTop w:val="0"/>
          <w:marBottom w:val="0"/>
          <w:divBdr>
            <w:top w:val="none" w:sz="0" w:space="0" w:color="auto"/>
            <w:left w:val="none" w:sz="0" w:space="0" w:color="auto"/>
            <w:bottom w:val="none" w:sz="0" w:space="0" w:color="auto"/>
            <w:right w:val="none" w:sz="0" w:space="0" w:color="auto"/>
          </w:divBdr>
        </w:div>
        <w:div w:id="2022732565">
          <w:marLeft w:val="0"/>
          <w:marRight w:val="0"/>
          <w:marTop w:val="0"/>
          <w:marBottom w:val="0"/>
          <w:divBdr>
            <w:top w:val="none" w:sz="0" w:space="0" w:color="auto"/>
            <w:left w:val="none" w:sz="0" w:space="0" w:color="auto"/>
            <w:bottom w:val="none" w:sz="0" w:space="0" w:color="auto"/>
            <w:right w:val="none" w:sz="0" w:space="0" w:color="auto"/>
          </w:divBdr>
        </w:div>
        <w:div w:id="74129013">
          <w:marLeft w:val="0"/>
          <w:marRight w:val="0"/>
          <w:marTop w:val="0"/>
          <w:marBottom w:val="0"/>
          <w:divBdr>
            <w:top w:val="none" w:sz="0" w:space="0" w:color="auto"/>
            <w:left w:val="none" w:sz="0" w:space="0" w:color="auto"/>
            <w:bottom w:val="none" w:sz="0" w:space="0" w:color="auto"/>
            <w:right w:val="none" w:sz="0" w:space="0" w:color="auto"/>
          </w:divBdr>
        </w:div>
        <w:div w:id="15692297">
          <w:marLeft w:val="0"/>
          <w:marRight w:val="0"/>
          <w:marTop w:val="0"/>
          <w:marBottom w:val="0"/>
          <w:divBdr>
            <w:top w:val="none" w:sz="0" w:space="0" w:color="auto"/>
            <w:left w:val="none" w:sz="0" w:space="0" w:color="auto"/>
            <w:bottom w:val="none" w:sz="0" w:space="0" w:color="auto"/>
            <w:right w:val="none" w:sz="0" w:space="0" w:color="auto"/>
          </w:divBdr>
        </w:div>
        <w:div w:id="1571039112">
          <w:marLeft w:val="0"/>
          <w:marRight w:val="0"/>
          <w:marTop w:val="0"/>
          <w:marBottom w:val="0"/>
          <w:divBdr>
            <w:top w:val="none" w:sz="0" w:space="0" w:color="auto"/>
            <w:left w:val="none" w:sz="0" w:space="0" w:color="auto"/>
            <w:bottom w:val="none" w:sz="0" w:space="0" w:color="auto"/>
            <w:right w:val="none" w:sz="0" w:space="0" w:color="auto"/>
          </w:divBdr>
        </w:div>
        <w:div w:id="630403787">
          <w:marLeft w:val="0"/>
          <w:marRight w:val="0"/>
          <w:marTop w:val="0"/>
          <w:marBottom w:val="0"/>
          <w:divBdr>
            <w:top w:val="none" w:sz="0" w:space="0" w:color="auto"/>
            <w:left w:val="none" w:sz="0" w:space="0" w:color="auto"/>
            <w:bottom w:val="none" w:sz="0" w:space="0" w:color="auto"/>
            <w:right w:val="none" w:sz="0" w:space="0" w:color="auto"/>
          </w:divBdr>
        </w:div>
        <w:div w:id="662665518">
          <w:marLeft w:val="0"/>
          <w:marRight w:val="0"/>
          <w:marTop w:val="0"/>
          <w:marBottom w:val="0"/>
          <w:divBdr>
            <w:top w:val="none" w:sz="0" w:space="0" w:color="auto"/>
            <w:left w:val="none" w:sz="0" w:space="0" w:color="auto"/>
            <w:bottom w:val="none" w:sz="0" w:space="0" w:color="auto"/>
            <w:right w:val="none" w:sz="0" w:space="0" w:color="auto"/>
          </w:divBdr>
        </w:div>
        <w:div w:id="228734297">
          <w:marLeft w:val="0"/>
          <w:marRight w:val="0"/>
          <w:marTop w:val="0"/>
          <w:marBottom w:val="0"/>
          <w:divBdr>
            <w:top w:val="none" w:sz="0" w:space="0" w:color="auto"/>
            <w:left w:val="none" w:sz="0" w:space="0" w:color="auto"/>
            <w:bottom w:val="none" w:sz="0" w:space="0" w:color="auto"/>
            <w:right w:val="none" w:sz="0" w:space="0" w:color="auto"/>
          </w:divBdr>
        </w:div>
      </w:divsChild>
    </w:div>
    <w:div w:id="1235552495">
      <w:bodyDiv w:val="1"/>
      <w:marLeft w:val="0"/>
      <w:marRight w:val="0"/>
      <w:marTop w:val="0"/>
      <w:marBottom w:val="0"/>
      <w:divBdr>
        <w:top w:val="none" w:sz="0" w:space="0" w:color="auto"/>
        <w:left w:val="none" w:sz="0" w:space="0" w:color="auto"/>
        <w:bottom w:val="none" w:sz="0" w:space="0" w:color="auto"/>
        <w:right w:val="none" w:sz="0" w:space="0" w:color="auto"/>
      </w:divBdr>
      <w:divsChild>
        <w:div w:id="1476482785">
          <w:marLeft w:val="0"/>
          <w:marRight w:val="0"/>
          <w:marTop w:val="0"/>
          <w:marBottom w:val="0"/>
          <w:divBdr>
            <w:top w:val="none" w:sz="0" w:space="0" w:color="auto"/>
            <w:left w:val="none" w:sz="0" w:space="0" w:color="auto"/>
            <w:bottom w:val="none" w:sz="0" w:space="0" w:color="auto"/>
            <w:right w:val="none" w:sz="0" w:space="0" w:color="auto"/>
          </w:divBdr>
        </w:div>
        <w:div w:id="198595386">
          <w:marLeft w:val="0"/>
          <w:marRight w:val="0"/>
          <w:marTop w:val="0"/>
          <w:marBottom w:val="0"/>
          <w:divBdr>
            <w:top w:val="none" w:sz="0" w:space="0" w:color="auto"/>
            <w:left w:val="none" w:sz="0" w:space="0" w:color="auto"/>
            <w:bottom w:val="none" w:sz="0" w:space="0" w:color="auto"/>
            <w:right w:val="none" w:sz="0" w:space="0" w:color="auto"/>
          </w:divBdr>
        </w:div>
        <w:div w:id="1867518196">
          <w:marLeft w:val="0"/>
          <w:marRight w:val="0"/>
          <w:marTop w:val="0"/>
          <w:marBottom w:val="0"/>
          <w:divBdr>
            <w:top w:val="none" w:sz="0" w:space="0" w:color="auto"/>
            <w:left w:val="none" w:sz="0" w:space="0" w:color="auto"/>
            <w:bottom w:val="none" w:sz="0" w:space="0" w:color="auto"/>
            <w:right w:val="none" w:sz="0" w:space="0" w:color="auto"/>
          </w:divBdr>
        </w:div>
        <w:div w:id="2078898241">
          <w:marLeft w:val="0"/>
          <w:marRight w:val="0"/>
          <w:marTop w:val="0"/>
          <w:marBottom w:val="0"/>
          <w:divBdr>
            <w:top w:val="none" w:sz="0" w:space="0" w:color="auto"/>
            <w:left w:val="none" w:sz="0" w:space="0" w:color="auto"/>
            <w:bottom w:val="none" w:sz="0" w:space="0" w:color="auto"/>
            <w:right w:val="none" w:sz="0" w:space="0" w:color="auto"/>
          </w:divBdr>
        </w:div>
        <w:div w:id="333189039">
          <w:marLeft w:val="0"/>
          <w:marRight w:val="0"/>
          <w:marTop w:val="0"/>
          <w:marBottom w:val="0"/>
          <w:divBdr>
            <w:top w:val="none" w:sz="0" w:space="0" w:color="auto"/>
            <w:left w:val="none" w:sz="0" w:space="0" w:color="auto"/>
            <w:bottom w:val="none" w:sz="0" w:space="0" w:color="auto"/>
            <w:right w:val="none" w:sz="0" w:space="0" w:color="auto"/>
          </w:divBdr>
        </w:div>
        <w:div w:id="1149245263">
          <w:marLeft w:val="0"/>
          <w:marRight w:val="0"/>
          <w:marTop w:val="0"/>
          <w:marBottom w:val="0"/>
          <w:divBdr>
            <w:top w:val="none" w:sz="0" w:space="0" w:color="auto"/>
            <w:left w:val="none" w:sz="0" w:space="0" w:color="auto"/>
            <w:bottom w:val="none" w:sz="0" w:space="0" w:color="auto"/>
            <w:right w:val="none" w:sz="0" w:space="0" w:color="auto"/>
          </w:divBdr>
        </w:div>
        <w:div w:id="1207334856">
          <w:marLeft w:val="0"/>
          <w:marRight w:val="0"/>
          <w:marTop w:val="0"/>
          <w:marBottom w:val="0"/>
          <w:divBdr>
            <w:top w:val="none" w:sz="0" w:space="0" w:color="auto"/>
            <w:left w:val="none" w:sz="0" w:space="0" w:color="auto"/>
            <w:bottom w:val="none" w:sz="0" w:space="0" w:color="auto"/>
            <w:right w:val="none" w:sz="0" w:space="0" w:color="auto"/>
          </w:divBdr>
        </w:div>
        <w:div w:id="1772386163">
          <w:marLeft w:val="0"/>
          <w:marRight w:val="0"/>
          <w:marTop w:val="0"/>
          <w:marBottom w:val="0"/>
          <w:divBdr>
            <w:top w:val="none" w:sz="0" w:space="0" w:color="auto"/>
            <w:left w:val="none" w:sz="0" w:space="0" w:color="auto"/>
            <w:bottom w:val="none" w:sz="0" w:space="0" w:color="auto"/>
            <w:right w:val="none" w:sz="0" w:space="0" w:color="auto"/>
          </w:divBdr>
        </w:div>
        <w:div w:id="549534927">
          <w:marLeft w:val="0"/>
          <w:marRight w:val="0"/>
          <w:marTop w:val="0"/>
          <w:marBottom w:val="0"/>
          <w:divBdr>
            <w:top w:val="none" w:sz="0" w:space="0" w:color="auto"/>
            <w:left w:val="none" w:sz="0" w:space="0" w:color="auto"/>
            <w:bottom w:val="none" w:sz="0" w:space="0" w:color="auto"/>
            <w:right w:val="none" w:sz="0" w:space="0" w:color="auto"/>
          </w:divBdr>
        </w:div>
        <w:div w:id="1968311001">
          <w:marLeft w:val="0"/>
          <w:marRight w:val="0"/>
          <w:marTop w:val="0"/>
          <w:marBottom w:val="0"/>
          <w:divBdr>
            <w:top w:val="none" w:sz="0" w:space="0" w:color="auto"/>
            <w:left w:val="none" w:sz="0" w:space="0" w:color="auto"/>
            <w:bottom w:val="none" w:sz="0" w:space="0" w:color="auto"/>
            <w:right w:val="none" w:sz="0" w:space="0" w:color="auto"/>
          </w:divBdr>
        </w:div>
        <w:div w:id="662395390">
          <w:marLeft w:val="0"/>
          <w:marRight w:val="0"/>
          <w:marTop w:val="0"/>
          <w:marBottom w:val="0"/>
          <w:divBdr>
            <w:top w:val="none" w:sz="0" w:space="0" w:color="auto"/>
            <w:left w:val="none" w:sz="0" w:space="0" w:color="auto"/>
            <w:bottom w:val="none" w:sz="0" w:space="0" w:color="auto"/>
            <w:right w:val="none" w:sz="0" w:space="0" w:color="auto"/>
          </w:divBdr>
        </w:div>
        <w:div w:id="448814235">
          <w:marLeft w:val="0"/>
          <w:marRight w:val="0"/>
          <w:marTop w:val="0"/>
          <w:marBottom w:val="0"/>
          <w:divBdr>
            <w:top w:val="none" w:sz="0" w:space="0" w:color="auto"/>
            <w:left w:val="none" w:sz="0" w:space="0" w:color="auto"/>
            <w:bottom w:val="none" w:sz="0" w:space="0" w:color="auto"/>
            <w:right w:val="none" w:sz="0" w:space="0" w:color="auto"/>
          </w:divBdr>
        </w:div>
        <w:div w:id="1298219439">
          <w:marLeft w:val="0"/>
          <w:marRight w:val="0"/>
          <w:marTop w:val="0"/>
          <w:marBottom w:val="0"/>
          <w:divBdr>
            <w:top w:val="none" w:sz="0" w:space="0" w:color="auto"/>
            <w:left w:val="none" w:sz="0" w:space="0" w:color="auto"/>
            <w:bottom w:val="none" w:sz="0" w:space="0" w:color="auto"/>
            <w:right w:val="none" w:sz="0" w:space="0" w:color="auto"/>
          </w:divBdr>
        </w:div>
        <w:div w:id="2123650078">
          <w:marLeft w:val="0"/>
          <w:marRight w:val="0"/>
          <w:marTop w:val="0"/>
          <w:marBottom w:val="0"/>
          <w:divBdr>
            <w:top w:val="none" w:sz="0" w:space="0" w:color="auto"/>
            <w:left w:val="none" w:sz="0" w:space="0" w:color="auto"/>
            <w:bottom w:val="none" w:sz="0" w:space="0" w:color="auto"/>
            <w:right w:val="none" w:sz="0" w:space="0" w:color="auto"/>
          </w:divBdr>
        </w:div>
        <w:div w:id="563226326">
          <w:marLeft w:val="0"/>
          <w:marRight w:val="0"/>
          <w:marTop w:val="0"/>
          <w:marBottom w:val="0"/>
          <w:divBdr>
            <w:top w:val="none" w:sz="0" w:space="0" w:color="auto"/>
            <w:left w:val="none" w:sz="0" w:space="0" w:color="auto"/>
            <w:bottom w:val="none" w:sz="0" w:space="0" w:color="auto"/>
            <w:right w:val="none" w:sz="0" w:space="0" w:color="auto"/>
          </w:divBdr>
        </w:div>
        <w:div w:id="2096781243">
          <w:marLeft w:val="0"/>
          <w:marRight w:val="0"/>
          <w:marTop w:val="0"/>
          <w:marBottom w:val="0"/>
          <w:divBdr>
            <w:top w:val="none" w:sz="0" w:space="0" w:color="auto"/>
            <w:left w:val="none" w:sz="0" w:space="0" w:color="auto"/>
            <w:bottom w:val="none" w:sz="0" w:space="0" w:color="auto"/>
            <w:right w:val="none" w:sz="0" w:space="0" w:color="auto"/>
          </w:divBdr>
        </w:div>
        <w:div w:id="1281959245">
          <w:marLeft w:val="0"/>
          <w:marRight w:val="0"/>
          <w:marTop w:val="0"/>
          <w:marBottom w:val="0"/>
          <w:divBdr>
            <w:top w:val="none" w:sz="0" w:space="0" w:color="auto"/>
            <w:left w:val="none" w:sz="0" w:space="0" w:color="auto"/>
            <w:bottom w:val="none" w:sz="0" w:space="0" w:color="auto"/>
            <w:right w:val="none" w:sz="0" w:space="0" w:color="auto"/>
          </w:divBdr>
        </w:div>
        <w:div w:id="78796193">
          <w:marLeft w:val="0"/>
          <w:marRight w:val="0"/>
          <w:marTop w:val="0"/>
          <w:marBottom w:val="0"/>
          <w:divBdr>
            <w:top w:val="none" w:sz="0" w:space="0" w:color="auto"/>
            <w:left w:val="none" w:sz="0" w:space="0" w:color="auto"/>
            <w:bottom w:val="none" w:sz="0" w:space="0" w:color="auto"/>
            <w:right w:val="none" w:sz="0" w:space="0" w:color="auto"/>
          </w:divBdr>
        </w:div>
        <w:div w:id="293633903">
          <w:marLeft w:val="0"/>
          <w:marRight w:val="0"/>
          <w:marTop w:val="0"/>
          <w:marBottom w:val="0"/>
          <w:divBdr>
            <w:top w:val="none" w:sz="0" w:space="0" w:color="auto"/>
            <w:left w:val="none" w:sz="0" w:space="0" w:color="auto"/>
            <w:bottom w:val="none" w:sz="0" w:space="0" w:color="auto"/>
            <w:right w:val="none" w:sz="0" w:space="0" w:color="auto"/>
          </w:divBdr>
        </w:div>
        <w:div w:id="1858808294">
          <w:marLeft w:val="0"/>
          <w:marRight w:val="0"/>
          <w:marTop w:val="0"/>
          <w:marBottom w:val="0"/>
          <w:divBdr>
            <w:top w:val="none" w:sz="0" w:space="0" w:color="auto"/>
            <w:left w:val="none" w:sz="0" w:space="0" w:color="auto"/>
            <w:bottom w:val="none" w:sz="0" w:space="0" w:color="auto"/>
            <w:right w:val="none" w:sz="0" w:space="0" w:color="auto"/>
          </w:divBdr>
        </w:div>
        <w:div w:id="2125808148">
          <w:marLeft w:val="0"/>
          <w:marRight w:val="0"/>
          <w:marTop w:val="0"/>
          <w:marBottom w:val="0"/>
          <w:divBdr>
            <w:top w:val="none" w:sz="0" w:space="0" w:color="auto"/>
            <w:left w:val="none" w:sz="0" w:space="0" w:color="auto"/>
            <w:bottom w:val="none" w:sz="0" w:space="0" w:color="auto"/>
            <w:right w:val="none" w:sz="0" w:space="0" w:color="auto"/>
          </w:divBdr>
        </w:div>
        <w:div w:id="383724053">
          <w:marLeft w:val="0"/>
          <w:marRight w:val="0"/>
          <w:marTop w:val="0"/>
          <w:marBottom w:val="0"/>
          <w:divBdr>
            <w:top w:val="none" w:sz="0" w:space="0" w:color="auto"/>
            <w:left w:val="none" w:sz="0" w:space="0" w:color="auto"/>
            <w:bottom w:val="none" w:sz="0" w:space="0" w:color="auto"/>
            <w:right w:val="none" w:sz="0" w:space="0" w:color="auto"/>
          </w:divBdr>
        </w:div>
        <w:div w:id="110176305">
          <w:marLeft w:val="0"/>
          <w:marRight w:val="0"/>
          <w:marTop w:val="0"/>
          <w:marBottom w:val="0"/>
          <w:divBdr>
            <w:top w:val="none" w:sz="0" w:space="0" w:color="auto"/>
            <w:left w:val="none" w:sz="0" w:space="0" w:color="auto"/>
            <w:bottom w:val="none" w:sz="0" w:space="0" w:color="auto"/>
            <w:right w:val="none" w:sz="0" w:space="0" w:color="auto"/>
          </w:divBdr>
        </w:div>
        <w:div w:id="1647272922">
          <w:marLeft w:val="0"/>
          <w:marRight w:val="0"/>
          <w:marTop w:val="0"/>
          <w:marBottom w:val="0"/>
          <w:divBdr>
            <w:top w:val="none" w:sz="0" w:space="0" w:color="auto"/>
            <w:left w:val="none" w:sz="0" w:space="0" w:color="auto"/>
            <w:bottom w:val="none" w:sz="0" w:space="0" w:color="auto"/>
            <w:right w:val="none" w:sz="0" w:space="0" w:color="auto"/>
          </w:divBdr>
        </w:div>
        <w:div w:id="1134257623">
          <w:marLeft w:val="0"/>
          <w:marRight w:val="0"/>
          <w:marTop w:val="0"/>
          <w:marBottom w:val="0"/>
          <w:divBdr>
            <w:top w:val="none" w:sz="0" w:space="0" w:color="auto"/>
            <w:left w:val="none" w:sz="0" w:space="0" w:color="auto"/>
            <w:bottom w:val="none" w:sz="0" w:space="0" w:color="auto"/>
            <w:right w:val="none" w:sz="0" w:space="0" w:color="auto"/>
          </w:divBdr>
        </w:div>
        <w:div w:id="299042657">
          <w:marLeft w:val="0"/>
          <w:marRight w:val="0"/>
          <w:marTop w:val="0"/>
          <w:marBottom w:val="0"/>
          <w:divBdr>
            <w:top w:val="none" w:sz="0" w:space="0" w:color="auto"/>
            <w:left w:val="none" w:sz="0" w:space="0" w:color="auto"/>
            <w:bottom w:val="none" w:sz="0" w:space="0" w:color="auto"/>
            <w:right w:val="none" w:sz="0" w:space="0" w:color="auto"/>
          </w:divBdr>
        </w:div>
        <w:div w:id="719474116">
          <w:marLeft w:val="0"/>
          <w:marRight w:val="0"/>
          <w:marTop w:val="0"/>
          <w:marBottom w:val="0"/>
          <w:divBdr>
            <w:top w:val="none" w:sz="0" w:space="0" w:color="auto"/>
            <w:left w:val="none" w:sz="0" w:space="0" w:color="auto"/>
            <w:bottom w:val="none" w:sz="0" w:space="0" w:color="auto"/>
            <w:right w:val="none" w:sz="0" w:space="0" w:color="auto"/>
          </w:divBdr>
        </w:div>
        <w:div w:id="74522263">
          <w:marLeft w:val="0"/>
          <w:marRight w:val="0"/>
          <w:marTop w:val="0"/>
          <w:marBottom w:val="0"/>
          <w:divBdr>
            <w:top w:val="none" w:sz="0" w:space="0" w:color="auto"/>
            <w:left w:val="none" w:sz="0" w:space="0" w:color="auto"/>
            <w:bottom w:val="none" w:sz="0" w:space="0" w:color="auto"/>
            <w:right w:val="none" w:sz="0" w:space="0" w:color="auto"/>
          </w:divBdr>
        </w:div>
        <w:div w:id="100228789">
          <w:marLeft w:val="0"/>
          <w:marRight w:val="0"/>
          <w:marTop w:val="0"/>
          <w:marBottom w:val="0"/>
          <w:divBdr>
            <w:top w:val="none" w:sz="0" w:space="0" w:color="auto"/>
            <w:left w:val="none" w:sz="0" w:space="0" w:color="auto"/>
            <w:bottom w:val="none" w:sz="0" w:space="0" w:color="auto"/>
            <w:right w:val="none" w:sz="0" w:space="0" w:color="auto"/>
          </w:divBdr>
        </w:div>
        <w:div w:id="1570462089">
          <w:marLeft w:val="0"/>
          <w:marRight w:val="0"/>
          <w:marTop w:val="0"/>
          <w:marBottom w:val="0"/>
          <w:divBdr>
            <w:top w:val="none" w:sz="0" w:space="0" w:color="auto"/>
            <w:left w:val="none" w:sz="0" w:space="0" w:color="auto"/>
            <w:bottom w:val="none" w:sz="0" w:space="0" w:color="auto"/>
            <w:right w:val="none" w:sz="0" w:space="0" w:color="auto"/>
          </w:divBdr>
        </w:div>
        <w:div w:id="210726077">
          <w:marLeft w:val="0"/>
          <w:marRight w:val="0"/>
          <w:marTop w:val="0"/>
          <w:marBottom w:val="0"/>
          <w:divBdr>
            <w:top w:val="none" w:sz="0" w:space="0" w:color="auto"/>
            <w:left w:val="none" w:sz="0" w:space="0" w:color="auto"/>
            <w:bottom w:val="none" w:sz="0" w:space="0" w:color="auto"/>
            <w:right w:val="none" w:sz="0" w:space="0" w:color="auto"/>
          </w:divBdr>
        </w:div>
        <w:div w:id="1153831164">
          <w:marLeft w:val="0"/>
          <w:marRight w:val="0"/>
          <w:marTop w:val="0"/>
          <w:marBottom w:val="0"/>
          <w:divBdr>
            <w:top w:val="none" w:sz="0" w:space="0" w:color="auto"/>
            <w:left w:val="none" w:sz="0" w:space="0" w:color="auto"/>
            <w:bottom w:val="none" w:sz="0" w:space="0" w:color="auto"/>
            <w:right w:val="none" w:sz="0" w:space="0" w:color="auto"/>
          </w:divBdr>
        </w:div>
        <w:div w:id="413405092">
          <w:marLeft w:val="0"/>
          <w:marRight w:val="0"/>
          <w:marTop w:val="0"/>
          <w:marBottom w:val="0"/>
          <w:divBdr>
            <w:top w:val="none" w:sz="0" w:space="0" w:color="auto"/>
            <w:left w:val="none" w:sz="0" w:space="0" w:color="auto"/>
            <w:bottom w:val="none" w:sz="0" w:space="0" w:color="auto"/>
            <w:right w:val="none" w:sz="0" w:space="0" w:color="auto"/>
          </w:divBdr>
        </w:div>
        <w:div w:id="57363967">
          <w:marLeft w:val="0"/>
          <w:marRight w:val="0"/>
          <w:marTop w:val="0"/>
          <w:marBottom w:val="0"/>
          <w:divBdr>
            <w:top w:val="none" w:sz="0" w:space="0" w:color="auto"/>
            <w:left w:val="none" w:sz="0" w:space="0" w:color="auto"/>
            <w:bottom w:val="none" w:sz="0" w:space="0" w:color="auto"/>
            <w:right w:val="none" w:sz="0" w:space="0" w:color="auto"/>
          </w:divBdr>
        </w:div>
        <w:div w:id="1238516525">
          <w:marLeft w:val="0"/>
          <w:marRight w:val="0"/>
          <w:marTop w:val="0"/>
          <w:marBottom w:val="0"/>
          <w:divBdr>
            <w:top w:val="none" w:sz="0" w:space="0" w:color="auto"/>
            <w:left w:val="none" w:sz="0" w:space="0" w:color="auto"/>
            <w:bottom w:val="none" w:sz="0" w:space="0" w:color="auto"/>
            <w:right w:val="none" w:sz="0" w:space="0" w:color="auto"/>
          </w:divBdr>
        </w:div>
        <w:div w:id="800148613">
          <w:marLeft w:val="0"/>
          <w:marRight w:val="0"/>
          <w:marTop w:val="0"/>
          <w:marBottom w:val="0"/>
          <w:divBdr>
            <w:top w:val="none" w:sz="0" w:space="0" w:color="auto"/>
            <w:left w:val="none" w:sz="0" w:space="0" w:color="auto"/>
            <w:bottom w:val="none" w:sz="0" w:space="0" w:color="auto"/>
            <w:right w:val="none" w:sz="0" w:space="0" w:color="auto"/>
          </w:divBdr>
        </w:div>
        <w:div w:id="501824848">
          <w:marLeft w:val="0"/>
          <w:marRight w:val="0"/>
          <w:marTop w:val="0"/>
          <w:marBottom w:val="0"/>
          <w:divBdr>
            <w:top w:val="none" w:sz="0" w:space="0" w:color="auto"/>
            <w:left w:val="none" w:sz="0" w:space="0" w:color="auto"/>
            <w:bottom w:val="none" w:sz="0" w:space="0" w:color="auto"/>
            <w:right w:val="none" w:sz="0" w:space="0" w:color="auto"/>
          </w:divBdr>
        </w:div>
        <w:div w:id="1134566154">
          <w:marLeft w:val="0"/>
          <w:marRight w:val="0"/>
          <w:marTop w:val="0"/>
          <w:marBottom w:val="0"/>
          <w:divBdr>
            <w:top w:val="none" w:sz="0" w:space="0" w:color="auto"/>
            <w:left w:val="none" w:sz="0" w:space="0" w:color="auto"/>
            <w:bottom w:val="none" w:sz="0" w:space="0" w:color="auto"/>
            <w:right w:val="none" w:sz="0" w:space="0" w:color="auto"/>
          </w:divBdr>
        </w:div>
        <w:div w:id="1814519457">
          <w:marLeft w:val="0"/>
          <w:marRight w:val="0"/>
          <w:marTop w:val="0"/>
          <w:marBottom w:val="0"/>
          <w:divBdr>
            <w:top w:val="none" w:sz="0" w:space="0" w:color="auto"/>
            <w:left w:val="none" w:sz="0" w:space="0" w:color="auto"/>
            <w:bottom w:val="none" w:sz="0" w:space="0" w:color="auto"/>
            <w:right w:val="none" w:sz="0" w:space="0" w:color="auto"/>
          </w:divBdr>
        </w:div>
        <w:div w:id="1492134567">
          <w:marLeft w:val="0"/>
          <w:marRight w:val="0"/>
          <w:marTop w:val="0"/>
          <w:marBottom w:val="0"/>
          <w:divBdr>
            <w:top w:val="none" w:sz="0" w:space="0" w:color="auto"/>
            <w:left w:val="none" w:sz="0" w:space="0" w:color="auto"/>
            <w:bottom w:val="none" w:sz="0" w:space="0" w:color="auto"/>
            <w:right w:val="none" w:sz="0" w:space="0" w:color="auto"/>
          </w:divBdr>
        </w:div>
        <w:div w:id="1380938708">
          <w:marLeft w:val="0"/>
          <w:marRight w:val="0"/>
          <w:marTop w:val="0"/>
          <w:marBottom w:val="0"/>
          <w:divBdr>
            <w:top w:val="none" w:sz="0" w:space="0" w:color="auto"/>
            <w:left w:val="none" w:sz="0" w:space="0" w:color="auto"/>
            <w:bottom w:val="none" w:sz="0" w:space="0" w:color="auto"/>
            <w:right w:val="none" w:sz="0" w:space="0" w:color="auto"/>
          </w:divBdr>
        </w:div>
        <w:div w:id="881284765">
          <w:marLeft w:val="0"/>
          <w:marRight w:val="0"/>
          <w:marTop w:val="0"/>
          <w:marBottom w:val="0"/>
          <w:divBdr>
            <w:top w:val="none" w:sz="0" w:space="0" w:color="auto"/>
            <w:left w:val="none" w:sz="0" w:space="0" w:color="auto"/>
            <w:bottom w:val="none" w:sz="0" w:space="0" w:color="auto"/>
            <w:right w:val="none" w:sz="0" w:space="0" w:color="auto"/>
          </w:divBdr>
        </w:div>
        <w:div w:id="1483426449">
          <w:marLeft w:val="0"/>
          <w:marRight w:val="0"/>
          <w:marTop w:val="0"/>
          <w:marBottom w:val="0"/>
          <w:divBdr>
            <w:top w:val="none" w:sz="0" w:space="0" w:color="auto"/>
            <w:left w:val="none" w:sz="0" w:space="0" w:color="auto"/>
            <w:bottom w:val="none" w:sz="0" w:space="0" w:color="auto"/>
            <w:right w:val="none" w:sz="0" w:space="0" w:color="auto"/>
          </w:divBdr>
        </w:div>
        <w:div w:id="946544946">
          <w:marLeft w:val="0"/>
          <w:marRight w:val="0"/>
          <w:marTop w:val="0"/>
          <w:marBottom w:val="0"/>
          <w:divBdr>
            <w:top w:val="none" w:sz="0" w:space="0" w:color="auto"/>
            <w:left w:val="none" w:sz="0" w:space="0" w:color="auto"/>
            <w:bottom w:val="none" w:sz="0" w:space="0" w:color="auto"/>
            <w:right w:val="none" w:sz="0" w:space="0" w:color="auto"/>
          </w:divBdr>
        </w:div>
        <w:div w:id="89393483">
          <w:marLeft w:val="0"/>
          <w:marRight w:val="0"/>
          <w:marTop w:val="0"/>
          <w:marBottom w:val="0"/>
          <w:divBdr>
            <w:top w:val="none" w:sz="0" w:space="0" w:color="auto"/>
            <w:left w:val="none" w:sz="0" w:space="0" w:color="auto"/>
            <w:bottom w:val="none" w:sz="0" w:space="0" w:color="auto"/>
            <w:right w:val="none" w:sz="0" w:space="0" w:color="auto"/>
          </w:divBdr>
        </w:div>
        <w:div w:id="274606268">
          <w:marLeft w:val="0"/>
          <w:marRight w:val="0"/>
          <w:marTop w:val="0"/>
          <w:marBottom w:val="0"/>
          <w:divBdr>
            <w:top w:val="none" w:sz="0" w:space="0" w:color="auto"/>
            <w:left w:val="none" w:sz="0" w:space="0" w:color="auto"/>
            <w:bottom w:val="none" w:sz="0" w:space="0" w:color="auto"/>
            <w:right w:val="none" w:sz="0" w:space="0" w:color="auto"/>
          </w:divBdr>
        </w:div>
        <w:div w:id="1011764709">
          <w:marLeft w:val="0"/>
          <w:marRight w:val="0"/>
          <w:marTop w:val="0"/>
          <w:marBottom w:val="0"/>
          <w:divBdr>
            <w:top w:val="none" w:sz="0" w:space="0" w:color="auto"/>
            <w:left w:val="none" w:sz="0" w:space="0" w:color="auto"/>
            <w:bottom w:val="none" w:sz="0" w:space="0" w:color="auto"/>
            <w:right w:val="none" w:sz="0" w:space="0" w:color="auto"/>
          </w:divBdr>
        </w:div>
        <w:div w:id="1545825153">
          <w:marLeft w:val="0"/>
          <w:marRight w:val="0"/>
          <w:marTop w:val="0"/>
          <w:marBottom w:val="0"/>
          <w:divBdr>
            <w:top w:val="none" w:sz="0" w:space="0" w:color="auto"/>
            <w:left w:val="none" w:sz="0" w:space="0" w:color="auto"/>
            <w:bottom w:val="none" w:sz="0" w:space="0" w:color="auto"/>
            <w:right w:val="none" w:sz="0" w:space="0" w:color="auto"/>
          </w:divBdr>
        </w:div>
        <w:div w:id="1539512904">
          <w:marLeft w:val="0"/>
          <w:marRight w:val="0"/>
          <w:marTop w:val="0"/>
          <w:marBottom w:val="0"/>
          <w:divBdr>
            <w:top w:val="none" w:sz="0" w:space="0" w:color="auto"/>
            <w:left w:val="none" w:sz="0" w:space="0" w:color="auto"/>
            <w:bottom w:val="none" w:sz="0" w:space="0" w:color="auto"/>
            <w:right w:val="none" w:sz="0" w:space="0" w:color="auto"/>
          </w:divBdr>
        </w:div>
        <w:div w:id="1589927909">
          <w:marLeft w:val="0"/>
          <w:marRight w:val="0"/>
          <w:marTop w:val="0"/>
          <w:marBottom w:val="0"/>
          <w:divBdr>
            <w:top w:val="none" w:sz="0" w:space="0" w:color="auto"/>
            <w:left w:val="none" w:sz="0" w:space="0" w:color="auto"/>
            <w:bottom w:val="none" w:sz="0" w:space="0" w:color="auto"/>
            <w:right w:val="none" w:sz="0" w:space="0" w:color="auto"/>
          </w:divBdr>
        </w:div>
        <w:div w:id="88043129">
          <w:marLeft w:val="0"/>
          <w:marRight w:val="0"/>
          <w:marTop w:val="0"/>
          <w:marBottom w:val="0"/>
          <w:divBdr>
            <w:top w:val="none" w:sz="0" w:space="0" w:color="auto"/>
            <w:left w:val="none" w:sz="0" w:space="0" w:color="auto"/>
            <w:bottom w:val="none" w:sz="0" w:space="0" w:color="auto"/>
            <w:right w:val="none" w:sz="0" w:space="0" w:color="auto"/>
          </w:divBdr>
        </w:div>
        <w:div w:id="1285189668">
          <w:marLeft w:val="0"/>
          <w:marRight w:val="0"/>
          <w:marTop w:val="0"/>
          <w:marBottom w:val="0"/>
          <w:divBdr>
            <w:top w:val="none" w:sz="0" w:space="0" w:color="auto"/>
            <w:left w:val="none" w:sz="0" w:space="0" w:color="auto"/>
            <w:bottom w:val="none" w:sz="0" w:space="0" w:color="auto"/>
            <w:right w:val="none" w:sz="0" w:space="0" w:color="auto"/>
          </w:divBdr>
        </w:div>
        <w:div w:id="1030103372">
          <w:marLeft w:val="0"/>
          <w:marRight w:val="0"/>
          <w:marTop w:val="0"/>
          <w:marBottom w:val="0"/>
          <w:divBdr>
            <w:top w:val="none" w:sz="0" w:space="0" w:color="auto"/>
            <w:left w:val="none" w:sz="0" w:space="0" w:color="auto"/>
            <w:bottom w:val="none" w:sz="0" w:space="0" w:color="auto"/>
            <w:right w:val="none" w:sz="0" w:space="0" w:color="auto"/>
          </w:divBdr>
        </w:div>
        <w:div w:id="6948442">
          <w:marLeft w:val="0"/>
          <w:marRight w:val="0"/>
          <w:marTop w:val="0"/>
          <w:marBottom w:val="0"/>
          <w:divBdr>
            <w:top w:val="none" w:sz="0" w:space="0" w:color="auto"/>
            <w:left w:val="none" w:sz="0" w:space="0" w:color="auto"/>
            <w:bottom w:val="none" w:sz="0" w:space="0" w:color="auto"/>
            <w:right w:val="none" w:sz="0" w:space="0" w:color="auto"/>
          </w:divBdr>
        </w:div>
        <w:div w:id="1045254324">
          <w:marLeft w:val="0"/>
          <w:marRight w:val="0"/>
          <w:marTop w:val="0"/>
          <w:marBottom w:val="0"/>
          <w:divBdr>
            <w:top w:val="none" w:sz="0" w:space="0" w:color="auto"/>
            <w:left w:val="none" w:sz="0" w:space="0" w:color="auto"/>
            <w:bottom w:val="none" w:sz="0" w:space="0" w:color="auto"/>
            <w:right w:val="none" w:sz="0" w:space="0" w:color="auto"/>
          </w:divBdr>
        </w:div>
        <w:div w:id="987588990">
          <w:marLeft w:val="0"/>
          <w:marRight w:val="0"/>
          <w:marTop w:val="0"/>
          <w:marBottom w:val="0"/>
          <w:divBdr>
            <w:top w:val="none" w:sz="0" w:space="0" w:color="auto"/>
            <w:left w:val="none" w:sz="0" w:space="0" w:color="auto"/>
            <w:bottom w:val="none" w:sz="0" w:space="0" w:color="auto"/>
            <w:right w:val="none" w:sz="0" w:space="0" w:color="auto"/>
          </w:divBdr>
        </w:div>
        <w:div w:id="514660088">
          <w:marLeft w:val="0"/>
          <w:marRight w:val="0"/>
          <w:marTop w:val="0"/>
          <w:marBottom w:val="0"/>
          <w:divBdr>
            <w:top w:val="none" w:sz="0" w:space="0" w:color="auto"/>
            <w:left w:val="none" w:sz="0" w:space="0" w:color="auto"/>
            <w:bottom w:val="none" w:sz="0" w:space="0" w:color="auto"/>
            <w:right w:val="none" w:sz="0" w:space="0" w:color="auto"/>
          </w:divBdr>
        </w:div>
        <w:div w:id="831916637">
          <w:marLeft w:val="0"/>
          <w:marRight w:val="0"/>
          <w:marTop w:val="0"/>
          <w:marBottom w:val="0"/>
          <w:divBdr>
            <w:top w:val="none" w:sz="0" w:space="0" w:color="auto"/>
            <w:left w:val="none" w:sz="0" w:space="0" w:color="auto"/>
            <w:bottom w:val="none" w:sz="0" w:space="0" w:color="auto"/>
            <w:right w:val="none" w:sz="0" w:space="0" w:color="auto"/>
          </w:divBdr>
        </w:div>
        <w:div w:id="459542690">
          <w:marLeft w:val="0"/>
          <w:marRight w:val="0"/>
          <w:marTop w:val="0"/>
          <w:marBottom w:val="0"/>
          <w:divBdr>
            <w:top w:val="none" w:sz="0" w:space="0" w:color="auto"/>
            <w:left w:val="none" w:sz="0" w:space="0" w:color="auto"/>
            <w:bottom w:val="none" w:sz="0" w:space="0" w:color="auto"/>
            <w:right w:val="none" w:sz="0" w:space="0" w:color="auto"/>
          </w:divBdr>
        </w:div>
        <w:div w:id="278605748">
          <w:marLeft w:val="0"/>
          <w:marRight w:val="0"/>
          <w:marTop w:val="0"/>
          <w:marBottom w:val="0"/>
          <w:divBdr>
            <w:top w:val="none" w:sz="0" w:space="0" w:color="auto"/>
            <w:left w:val="none" w:sz="0" w:space="0" w:color="auto"/>
            <w:bottom w:val="none" w:sz="0" w:space="0" w:color="auto"/>
            <w:right w:val="none" w:sz="0" w:space="0" w:color="auto"/>
          </w:divBdr>
        </w:div>
        <w:div w:id="279840253">
          <w:marLeft w:val="0"/>
          <w:marRight w:val="0"/>
          <w:marTop w:val="0"/>
          <w:marBottom w:val="0"/>
          <w:divBdr>
            <w:top w:val="none" w:sz="0" w:space="0" w:color="auto"/>
            <w:left w:val="none" w:sz="0" w:space="0" w:color="auto"/>
            <w:bottom w:val="none" w:sz="0" w:space="0" w:color="auto"/>
            <w:right w:val="none" w:sz="0" w:space="0" w:color="auto"/>
          </w:divBdr>
        </w:div>
        <w:div w:id="969164481">
          <w:marLeft w:val="0"/>
          <w:marRight w:val="0"/>
          <w:marTop w:val="0"/>
          <w:marBottom w:val="0"/>
          <w:divBdr>
            <w:top w:val="none" w:sz="0" w:space="0" w:color="auto"/>
            <w:left w:val="none" w:sz="0" w:space="0" w:color="auto"/>
            <w:bottom w:val="none" w:sz="0" w:space="0" w:color="auto"/>
            <w:right w:val="none" w:sz="0" w:space="0" w:color="auto"/>
          </w:divBdr>
        </w:div>
        <w:div w:id="2071685204">
          <w:marLeft w:val="0"/>
          <w:marRight w:val="0"/>
          <w:marTop w:val="0"/>
          <w:marBottom w:val="0"/>
          <w:divBdr>
            <w:top w:val="none" w:sz="0" w:space="0" w:color="auto"/>
            <w:left w:val="none" w:sz="0" w:space="0" w:color="auto"/>
            <w:bottom w:val="none" w:sz="0" w:space="0" w:color="auto"/>
            <w:right w:val="none" w:sz="0" w:space="0" w:color="auto"/>
          </w:divBdr>
        </w:div>
        <w:div w:id="318189621">
          <w:marLeft w:val="0"/>
          <w:marRight w:val="0"/>
          <w:marTop w:val="0"/>
          <w:marBottom w:val="0"/>
          <w:divBdr>
            <w:top w:val="none" w:sz="0" w:space="0" w:color="auto"/>
            <w:left w:val="none" w:sz="0" w:space="0" w:color="auto"/>
            <w:bottom w:val="none" w:sz="0" w:space="0" w:color="auto"/>
            <w:right w:val="none" w:sz="0" w:space="0" w:color="auto"/>
          </w:divBdr>
        </w:div>
        <w:div w:id="1832676673">
          <w:marLeft w:val="0"/>
          <w:marRight w:val="0"/>
          <w:marTop w:val="0"/>
          <w:marBottom w:val="0"/>
          <w:divBdr>
            <w:top w:val="none" w:sz="0" w:space="0" w:color="auto"/>
            <w:left w:val="none" w:sz="0" w:space="0" w:color="auto"/>
            <w:bottom w:val="none" w:sz="0" w:space="0" w:color="auto"/>
            <w:right w:val="none" w:sz="0" w:space="0" w:color="auto"/>
          </w:divBdr>
        </w:div>
        <w:div w:id="2119326235">
          <w:marLeft w:val="0"/>
          <w:marRight w:val="0"/>
          <w:marTop w:val="0"/>
          <w:marBottom w:val="0"/>
          <w:divBdr>
            <w:top w:val="none" w:sz="0" w:space="0" w:color="auto"/>
            <w:left w:val="none" w:sz="0" w:space="0" w:color="auto"/>
            <w:bottom w:val="none" w:sz="0" w:space="0" w:color="auto"/>
            <w:right w:val="none" w:sz="0" w:space="0" w:color="auto"/>
          </w:divBdr>
        </w:div>
        <w:div w:id="1659262847">
          <w:marLeft w:val="0"/>
          <w:marRight w:val="0"/>
          <w:marTop w:val="0"/>
          <w:marBottom w:val="0"/>
          <w:divBdr>
            <w:top w:val="none" w:sz="0" w:space="0" w:color="auto"/>
            <w:left w:val="none" w:sz="0" w:space="0" w:color="auto"/>
            <w:bottom w:val="none" w:sz="0" w:space="0" w:color="auto"/>
            <w:right w:val="none" w:sz="0" w:space="0" w:color="auto"/>
          </w:divBdr>
        </w:div>
        <w:div w:id="963002474">
          <w:marLeft w:val="0"/>
          <w:marRight w:val="0"/>
          <w:marTop w:val="0"/>
          <w:marBottom w:val="0"/>
          <w:divBdr>
            <w:top w:val="none" w:sz="0" w:space="0" w:color="auto"/>
            <w:left w:val="none" w:sz="0" w:space="0" w:color="auto"/>
            <w:bottom w:val="none" w:sz="0" w:space="0" w:color="auto"/>
            <w:right w:val="none" w:sz="0" w:space="0" w:color="auto"/>
          </w:divBdr>
        </w:div>
        <w:div w:id="816919283">
          <w:marLeft w:val="0"/>
          <w:marRight w:val="0"/>
          <w:marTop w:val="0"/>
          <w:marBottom w:val="0"/>
          <w:divBdr>
            <w:top w:val="none" w:sz="0" w:space="0" w:color="auto"/>
            <w:left w:val="none" w:sz="0" w:space="0" w:color="auto"/>
            <w:bottom w:val="none" w:sz="0" w:space="0" w:color="auto"/>
            <w:right w:val="none" w:sz="0" w:space="0" w:color="auto"/>
          </w:divBdr>
        </w:div>
        <w:div w:id="813251680">
          <w:marLeft w:val="0"/>
          <w:marRight w:val="0"/>
          <w:marTop w:val="0"/>
          <w:marBottom w:val="0"/>
          <w:divBdr>
            <w:top w:val="none" w:sz="0" w:space="0" w:color="auto"/>
            <w:left w:val="none" w:sz="0" w:space="0" w:color="auto"/>
            <w:bottom w:val="none" w:sz="0" w:space="0" w:color="auto"/>
            <w:right w:val="none" w:sz="0" w:space="0" w:color="auto"/>
          </w:divBdr>
        </w:div>
        <w:div w:id="1532919555">
          <w:marLeft w:val="0"/>
          <w:marRight w:val="0"/>
          <w:marTop w:val="0"/>
          <w:marBottom w:val="0"/>
          <w:divBdr>
            <w:top w:val="none" w:sz="0" w:space="0" w:color="auto"/>
            <w:left w:val="none" w:sz="0" w:space="0" w:color="auto"/>
            <w:bottom w:val="none" w:sz="0" w:space="0" w:color="auto"/>
            <w:right w:val="none" w:sz="0" w:space="0" w:color="auto"/>
          </w:divBdr>
        </w:div>
        <w:div w:id="964580023">
          <w:marLeft w:val="0"/>
          <w:marRight w:val="0"/>
          <w:marTop w:val="0"/>
          <w:marBottom w:val="0"/>
          <w:divBdr>
            <w:top w:val="none" w:sz="0" w:space="0" w:color="auto"/>
            <w:left w:val="none" w:sz="0" w:space="0" w:color="auto"/>
            <w:bottom w:val="none" w:sz="0" w:space="0" w:color="auto"/>
            <w:right w:val="none" w:sz="0" w:space="0" w:color="auto"/>
          </w:divBdr>
        </w:div>
        <w:div w:id="1178235727">
          <w:marLeft w:val="0"/>
          <w:marRight w:val="0"/>
          <w:marTop w:val="0"/>
          <w:marBottom w:val="0"/>
          <w:divBdr>
            <w:top w:val="none" w:sz="0" w:space="0" w:color="auto"/>
            <w:left w:val="none" w:sz="0" w:space="0" w:color="auto"/>
            <w:bottom w:val="none" w:sz="0" w:space="0" w:color="auto"/>
            <w:right w:val="none" w:sz="0" w:space="0" w:color="auto"/>
          </w:divBdr>
        </w:div>
        <w:div w:id="916941641">
          <w:marLeft w:val="0"/>
          <w:marRight w:val="0"/>
          <w:marTop w:val="0"/>
          <w:marBottom w:val="0"/>
          <w:divBdr>
            <w:top w:val="none" w:sz="0" w:space="0" w:color="auto"/>
            <w:left w:val="none" w:sz="0" w:space="0" w:color="auto"/>
            <w:bottom w:val="none" w:sz="0" w:space="0" w:color="auto"/>
            <w:right w:val="none" w:sz="0" w:space="0" w:color="auto"/>
          </w:divBdr>
        </w:div>
        <w:div w:id="1876582448">
          <w:marLeft w:val="0"/>
          <w:marRight w:val="0"/>
          <w:marTop w:val="0"/>
          <w:marBottom w:val="0"/>
          <w:divBdr>
            <w:top w:val="none" w:sz="0" w:space="0" w:color="auto"/>
            <w:left w:val="none" w:sz="0" w:space="0" w:color="auto"/>
            <w:bottom w:val="none" w:sz="0" w:space="0" w:color="auto"/>
            <w:right w:val="none" w:sz="0" w:space="0" w:color="auto"/>
          </w:divBdr>
        </w:div>
        <w:div w:id="747073838">
          <w:marLeft w:val="0"/>
          <w:marRight w:val="0"/>
          <w:marTop w:val="0"/>
          <w:marBottom w:val="0"/>
          <w:divBdr>
            <w:top w:val="none" w:sz="0" w:space="0" w:color="auto"/>
            <w:left w:val="none" w:sz="0" w:space="0" w:color="auto"/>
            <w:bottom w:val="none" w:sz="0" w:space="0" w:color="auto"/>
            <w:right w:val="none" w:sz="0" w:space="0" w:color="auto"/>
          </w:divBdr>
        </w:div>
        <w:div w:id="506479877">
          <w:marLeft w:val="0"/>
          <w:marRight w:val="0"/>
          <w:marTop w:val="0"/>
          <w:marBottom w:val="0"/>
          <w:divBdr>
            <w:top w:val="none" w:sz="0" w:space="0" w:color="auto"/>
            <w:left w:val="none" w:sz="0" w:space="0" w:color="auto"/>
            <w:bottom w:val="none" w:sz="0" w:space="0" w:color="auto"/>
            <w:right w:val="none" w:sz="0" w:space="0" w:color="auto"/>
          </w:divBdr>
        </w:div>
        <w:div w:id="2044092326">
          <w:marLeft w:val="0"/>
          <w:marRight w:val="0"/>
          <w:marTop w:val="0"/>
          <w:marBottom w:val="0"/>
          <w:divBdr>
            <w:top w:val="none" w:sz="0" w:space="0" w:color="auto"/>
            <w:left w:val="none" w:sz="0" w:space="0" w:color="auto"/>
            <w:bottom w:val="none" w:sz="0" w:space="0" w:color="auto"/>
            <w:right w:val="none" w:sz="0" w:space="0" w:color="auto"/>
          </w:divBdr>
        </w:div>
        <w:div w:id="1788244">
          <w:marLeft w:val="0"/>
          <w:marRight w:val="0"/>
          <w:marTop w:val="0"/>
          <w:marBottom w:val="0"/>
          <w:divBdr>
            <w:top w:val="none" w:sz="0" w:space="0" w:color="auto"/>
            <w:left w:val="none" w:sz="0" w:space="0" w:color="auto"/>
            <w:bottom w:val="none" w:sz="0" w:space="0" w:color="auto"/>
            <w:right w:val="none" w:sz="0" w:space="0" w:color="auto"/>
          </w:divBdr>
        </w:div>
        <w:div w:id="797181003">
          <w:marLeft w:val="0"/>
          <w:marRight w:val="0"/>
          <w:marTop w:val="0"/>
          <w:marBottom w:val="0"/>
          <w:divBdr>
            <w:top w:val="none" w:sz="0" w:space="0" w:color="auto"/>
            <w:left w:val="none" w:sz="0" w:space="0" w:color="auto"/>
            <w:bottom w:val="none" w:sz="0" w:space="0" w:color="auto"/>
            <w:right w:val="none" w:sz="0" w:space="0" w:color="auto"/>
          </w:divBdr>
        </w:div>
        <w:div w:id="763765472">
          <w:marLeft w:val="0"/>
          <w:marRight w:val="0"/>
          <w:marTop w:val="0"/>
          <w:marBottom w:val="0"/>
          <w:divBdr>
            <w:top w:val="none" w:sz="0" w:space="0" w:color="auto"/>
            <w:left w:val="none" w:sz="0" w:space="0" w:color="auto"/>
            <w:bottom w:val="none" w:sz="0" w:space="0" w:color="auto"/>
            <w:right w:val="none" w:sz="0" w:space="0" w:color="auto"/>
          </w:divBdr>
        </w:div>
        <w:div w:id="1822581604">
          <w:marLeft w:val="0"/>
          <w:marRight w:val="0"/>
          <w:marTop w:val="0"/>
          <w:marBottom w:val="0"/>
          <w:divBdr>
            <w:top w:val="none" w:sz="0" w:space="0" w:color="auto"/>
            <w:left w:val="none" w:sz="0" w:space="0" w:color="auto"/>
            <w:bottom w:val="none" w:sz="0" w:space="0" w:color="auto"/>
            <w:right w:val="none" w:sz="0" w:space="0" w:color="auto"/>
          </w:divBdr>
        </w:div>
        <w:div w:id="552428171">
          <w:marLeft w:val="0"/>
          <w:marRight w:val="0"/>
          <w:marTop w:val="0"/>
          <w:marBottom w:val="0"/>
          <w:divBdr>
            <w:top w:val="none" w:sz="0" w:space="0" w:color="auto"/>
            <w:left w:val="none" w:sz="0" w:space="0" w:color="auto"/>
            <w:bottom w:val="none" w:sz="0" w:space="0" w:color="auto"/>
            <w:right w:val="none" w:sz="0" w:space="0" w:color="auto"/>
          </w:divBdr>
        </w:div>
        <w:div w:id="156700711">
          <w:marLeft w:val="0"/>
          <w:marRight w:val="0"/>
          <w:marTop w:val="0"/>
          <w:marBottom w:val="0"/>
          <w:divBdr>
            <w:top w:val="none" w:sz="0" w:space="0" w:color="auto"/>
            <w:left w:val="none" w:sz="0" w:space="0" w:color="auto"/>
            <w:bottom w:val="none" w:sz="0" w:space="0" w:color="auto"/>
            <w:right w:val="none" w:sz="0" w:space="0" w:color="auto"/>
          </w:divBdr>
        </w:div>
        <w:div w:id="1197621372">
          <w:marLeft w:val="0"/>
          <w:marRight w:val="0"/>
          <w:marTop w:val="0"/>
          <w:marBottom w:val="0"/>
          <w:divBdr>
            <w:top w:val="none" w:sz="0" w:space="0" w:color="auto"/>
            <w:left w:val="none" w:sz="0" w:space="0" w:color="auto"/>
            <w:bottom w:val="none" w:sz="0" w:space="0" w:color="auto"/>
            <w:right w:val="none" w:sz="0" w:space="0" w:color="auto"/>
          </w:divBdr>
        </w:div>
        <w:div w:id="2057467411">
          <w:marLeft w:val="0"/>
          <w:marRight w:val="0"/>
          <w:marTop w:val="0"/>
          <w:marBottom w:val="0"/>
          <w:divBdr>
            <w:top w:val="none" w:sz="0" w:space="0" w:color="auto"/>
            <w:left w:val="none" w:sz="0" w:space="0" w:color="auto"/>
            <w:bottom w:val="none" w:sz="0" w:space="0" w:color="auto"/>
            <w:right w:val="none" w:sz="0" w:space="0" w:color="auto"/>
          </w:divBdr>
        </w:div>
        <w:div w:id="1938830416">
          <w:marLeft w:val="0"/>
          <w:marRight w:val="0"/>
          <w:marTop w:val="0"/>
          <w:marBottom w:val="0"/>
          <w:divBdr>
            <w:top w:val="none" w:sz="0" w:space="0" w:color="auto"/>
            <w:left w:val="none" w:sz="0" w:space="0" w:color="auto"/>
            <w:bottom w:val="none" w:sz="0" w:space="0" w:color="auto"/>
            <w:right w:val="none" w:sz="0" w:space="0" w:color="auto"/>
          </w:divBdr>
        </w:div>
        <w:div w:id="167914851">
          <w:marLeft w:val="0"/>
          <w:marRight w:val="0"/>
          <w:marTop w:val="0"/>
          <w:marBottom w:val="0"/>
          <w:divBdr>
            <w:top w:val="none" w:sz="0" w:space="0" w:color="auto"/>
            <w:left w:val="none" w:sz="0" w:space="0" w:color="auto"/>
            <w:bottom w:val="none" w:sz="0" w:space="0" w:color="auto"/>
            <w:right w:val="none" w:sz="0" w:space="0" w:color="auto"/>
          </w:divBdr>
        </w:div>
        <w:div w:id="1013605250">
          <w:marLeft w:val="0"/>
          <w:marRight w:val="0"/>
          <w:marTop w:val="0"/>
          <w:marBottom w:val="0"/>
          <w:divBdr>
            <w:top w:val="none" w:sz="0" w:space="0" w:color="auto"/>
            <w:left w:val="none" w:sz="0" w:space="0" w:color="auto"/>
            <w:bottom w:val="none" w:sz="0" w:space="0" w:color="auto"/>
            <w:right w:val="none" w:sz="0" w:space="0" w:color="auto"/>
          </w:divBdr>
        </w:div>
        <w:div w:id="294221450">
          <w:marLeft w:val="0"/>
          <w:marRight w:val="0"/>
          <w:marTop w:val="0"/>
          <w:marBottom w:val="0"/>
          <w:divBdr>
            <w:top w:val="none" w:sz="0" w:space="0" w:color="auto"/>
            <w:left w:val="none" w:sz="0" w:space="0" w:color="auto"/>
            <w:bottom w:val="none" w:sz="0" w:space="0" w:color="auto"/>
            <w:right w:val="none" w:sz="0" w:space="0" w:color="auto"/>
          </w:divBdr>
        </w:div>
        <w:div w:id="680545989">
          <w:marLeft w:val="0"/>
          <w:marRight w:val="0"/>
          <w:marTop w:val="0"/>
          <w:marBottom w:val="0"/>
          <w:divBdr>
            <w:top w:val="none" w:sz="0" w:space="0" w:color="auto"/>
            <w:left w:val="none" w:sz="0" w:space="0" w:color="auto"/>
            <w:bottom w:val="none" w:sz="0" w:space="0" w:color="auto"/>
            <w:right w:val="none" w:sz="0" w:space="0" w:color="auto"/>
          </w:divBdr>
        </w:div>
        <w:div w:id="186062609">
          <w:marLeft w:val="0"/>
          <w:marRight w:val="0"/>
          <w:marTop w:val="0"/>
          <w:marBottom w:val="0"/>
          <w:divBdr>
            <w:top w:val="none" w:sz="0" w:space="0" w:color="auto"/>
            <w:left w:val="none" w:sz="0" w:space="0" w:color="auto"/>
            <w:bottom w:val="none" w:sz="0" w:space="0" w:color="auto"/>
            <w:right w:val="none" w:sz="0" w:space="0" w:color="auto"/>
          </w:divBdr>
        </w:div>
        <w:div w:id="1905991802">
          <w:marLeft w:val="0"/>
          <w:marRight w:val="0"/>
          <w:marTop w:val="0"/>
          <w:marBottom w:val="0"/>
          <w:divBdr>
            <w:top w:val="none" w:sz="0" w:space="0" w:color="auto"/>
            <w:left w:val="none" w:sz="0" w:space="0" w:color="auto"/>
            <w:bottom w:val="none" w:sz="0" w:space="0" w:color="auto"/>
            <w:right w:val="none" w:sz="0" w:space="0" w:color="auto"/>
          </w:divBdr>
        </w:div>
        <w:div w:id="90787410">
          <w:marLeft w:val="0"/>
          <w:marRight w:val="0"/>
          <w:marTop w:val="0"/>
          <w:marBottom w:val="0"/>
          <w:divBdr>
            <w:top w:val="none" w:sz="0" w:space="0" w:color="auto"/>
            <w:left w:val="none" w:sz="0" w:space="0" w:color="auto"/>
            <w:bottom w:val="none" w:sz="0" w:space="0" w:color="auto"/>
            <w:right w:val="none" w:sz="0" w:space="0" w:color="auto"/>
          </w:divBdr>
        </w:div>
        <w:div w:id="779955269">
          <w:marLeft w:val="0"/>
          <w:marRight w:val="0"/>
          <w:marTop w:val="0"/>
          <w:marBottom w:val="0"/>
          <w:divBdr>
            <w:top w:val="none" w:sz="0" w:space="0" w:color="auto"/>
            <w:left w:val="none" w:sz="0" w:space="0" w:color="auto"/>
            <w:bottom w:val="none" w:sz="0" w:space="0" w:color="auto"/>
            <w:right w:val="none" w:sz="0" w:space="0" w:color="auto"/>
          </w:divBdr>
        </w:div>
        <w:div w:id="2026903363">
          <w:marLeft w:val="0"/>
          <w:marRight w:val="0"/>
          <w:marTop w:val="0"/>
          <w:marBottom w:val="0"/>
          <w:divBdr>
            <w:top w:val="none" w:sz="0" w:space="0" w:color="auto"/>
            <w:left w:val="none" w:sz="0" w:space="0" w:color="auto"/>
            <w:bottom w:val="none" w:sz="0" w:space="0" w:color="auto"/>
            <w:right w:val="none" w:sz="0" w:space="0" w:color="auto"/>
          </w:divBdr>
        </w:div>
        <w:div w:id="1857377101">
          <w:marLeft w:val="0"/>
          <w:marRight w:val="0"/>
          <w:marTop w:val="0"/>
          <w:marBottom w:val="0"/>
          <w:divBdr>
            <w:top w:val="none" w:sz="0" w:space="0" w:color="auto"/>
            <w:left w:val="none" w:sz="0" w:space="0" w:color="auto"/>
            <w:bottom w:val="none" w:sz="0" w:space="0" w:color="auto"/>
            <w:right w:val="none" w:sz="0" w:space="0" w:color="auto"/>
          </w:divBdr>
        </w:div>
        <w:div w:id="1688360741">
          <w:marLeft w:val="0"/>
          <w:marRight w:val="0"/>
          <w:marTop w:val="0"/>
          <w:marBottom w:val="0"/>
          <w:divBdr>
            <w:top w:val="none" w:sz="0" w:space="0" w:color="auto"/>
            <w:left w:val="none" w:sz="0" w:space="0" w:color="auto"/>
            <w:bottom w:val="none" w:sz="0" w:space="0" w:color="auto"/>
            <w:right w:val="none" w:sz="0" w:space="0" w:color="auto"/>
          </w:divBdr>
        </w:div>
        <w:div w:id="1000156951">
          <w:marLeft w:val="0"/>
          <w:marRight w:val="0"/>
          <w:marTop w:val="0"/>
          <w:marBottom w:val="0"/>
          <w:divBdr>
            <w:top w:val="none" w:sz="0" w:space="0" w:color="auto"/>
            <w:left w:val="none" w:sz="0" w:space="0" w:color="auto"/>
            <w:bottom w:val="none" w:sz="0" w:space="0" w:color="auto"/>
            <w:right w:val="none" w:sz="0" w:space="0" w:color="auto"/>
          </w:divBdr>
        </w:div>
        <w:div w:id="631135061">
          <w:marLeft w:val="0"/>
          <w:marRight w:val="0"/>
          <w:marTop w:val="0"/>
          <w:marBottom w:val="0"/>
          <w:divBdr>
            <w:top w:val="none" w:sz="0" w:space="0" w:color="auto"/>
            <w:left w:val="none" w:sz="0" w:space="0" w:color="auto"/>
            <w:bottom w:val="none" w:sz="0" w:space="0" w:color="auto"/>
            <w:right w:val="none" w:sz="0" w:space="0" w:color="auto"/>
          </w:divBdr>
        </w:div>
        <w:div w:id="2119761996">
          <w:marLeft w:val="0"/>
          <w:marRight w:val="0"/>
          <w:marTop w:val="0"/>
          <w:marBottom w:val="0"/>
          <w:divBdr>
            <w:top w:val="none" w:sz="0" w:space="0" w:color="auto"/>
            <w:left w:val="none" w:sz="0" w:space="0" w:color="auto"/>
            <w:bottom w:val="none" w:sz="0" w:space="0" w:color="auto"/>
            <w:right w:val="none" w:sz="0" w:space="0" w:color="auto"/>
          </w:divBdr>
        </w:div>
        <w:div w:id="1957977876">
          <w:marLeft w:val="0"/>
          <w:marRight w:val="0"/>
          <w:marTop w:val="0"/>
          <w:marBottom w:val="0"/>
          <w:divBdr>
            <w:top w:val="none" w:sz="0" w:space="0" w:color="auto"/>
            <w:left w:val="none" w:sz="0" w:space="0" w:color="auto"/>
            <w:bottom w:val="none" w:sz="0" w:space="0" w:color="auto"/>
            <w:right w:val="none" w:sz="0" w:space="0" w:color="auto"/>
          </w:divBdr>
        </w:div>
        <w:div w:id="451024059">
          <w:marLeft w:val="0"/>
          <w:marRight w:val="0"/>
          <w:marTop w:val="0"/>
          <w:marBottom w:val="0"/>
          <w:divBdr>
            <w:top w:val="none" w:sz="0" w:space="0" w:color="auto"/>
            <w:left w:val="none" w:sz="0" w:space="0" w:color="auto"/>
            <w:bottom w:val="none" w:sz="0" w:space="0" w:color="auto"/>
            <w:right w:val="none" w:sz="0" w:space="0" w:color="auto"/>
          </w:divBdr>
        </w:div>
      </w:divsChild>
    </w:div>
    <w:div w:id="1289816018">
      <w:bodyDiv w:val="1"/>
      <w:marLeft w:val="0"/>
      <w:marRight w:val="0"/>
      <w:marTop w:val="0"/>
      <w:marBottom w:val="0"/>
      <w:divBdr>
        <w:top w:val="none" w:sz="0" w:space="0" w:color="auto"/>
        <w:left w:val="none" w:sz="0" w:space="0" w:color="auto"/>
        <w:bottom w:val="none" w:sz="0" w:space="0" w:color="auto"/>
        <w:right w:val="none" w:sz="0" w:space="0" w:color="auto"/>
      </w:divBdr>
      <w:divsChild>
        <w:div w:id="1642618628">
          <w:marLeft w:val="0"/>
          <w:marRight w:val="0"/>
          <w:marTop w:val="0"/>
          <w:marBottom w:val="0"/>
          <w:divBdr>
            <w:top w:val="none" w:sz="0" w:space="0" w:color="auto"/>
            <w:left w:val="none" w:sz="0" w:space="0" w:color="auto"/>
            <w:bottom w:val="none" w:sz="0" w:space="0" w:color="auto"/>
            <w:right w:val="none" w:sz="0" w:space="0" w:color="auto"/>
          </w:divBdr>
        </w:div>
        <w:div w:id="1317341695">
          <w:marLeft w:val="0"/>
          <w:marRight w:val="0"/>
          <w:marTop w:val="0"/>
          <w:marBottom w:val="0"/>
          <w:divBdr>
            <w:top w:val="none" w:sz="0" w:space="0" w:color="auto"/>
            <w:left w:val="none" w:sz="0" w:space="0" w:color="auto"/>
            <w:bottom w:val="none" w:sz="0" w:space="0" w:color="auto"/>
            <w:right w:val="none" w:sz="0" w:space="0" w:color="auto"/>
          </w:divBdr>
        </w:div>
        <w:div w:id="223301895">
          <w:marLeft w:val="0"/>
          <w:marRight w:val="0"/>
          <w:marTop w:val="0"/>
          <w:marBottom w:val="0"/>
          <w:divBdr>
            <w:top w:val="none" w:sz="0" w:space="0" w:color="auto"/>
            <w:left w:val="none" w:sz="0" w:space="0" w:color="auto"/>
            <w:bottom w:val="none" w:sz="0" w:space="0" w:color="auto"/>
            <w:right w:val="none" w:sz="0" w:space="0" w:color="auto"/>
          </w:divBdr>
        </w:div>
        <w:div w:id="590353386">
          <w:marLeft w:val="0"/>
          <w:marRight w:val="0"/>
          <w:marTop w:val="0"/>
          <w:marBottom w:val="0"/>
          <w:divBdr>
            <w:top w:val="none" w:sz="0" w:space="0" w:color="auto"/>
            <w:left w:val="none" w:sz="0" w:space="0" w:color="auto"/>
            <w:bottom w:val="none" w:sz="0" w:space="0" w:color="auto"/>
            <w:right w:val="none" w:sz="0" w:space="0" w:color="auto"/>
          </w:divBdr>
        </w:div>
        <w:div w:id="114061910">
          <w:marLeft w:val="0"/>
          <w:marRight w:val="0"/>
          <w:marTop w:val="0"/>
          <w:marBottom w:val="0"/>
          <w:divBdr>
            <w:top w:val="none" w:sz="0" w:space="0" w:color="auto"/>
            <w:left w:val="none" w:sz="0" w:space="0" w:color="auto"/>
            <w:bottom w:val="none" w:sz="0" w:space="0" w:color="auto"/>
            <w:right w:val="none" w:sz="0" w:space="0" w:color="auto"/>
          </w:divBdr>
        </w:div>
        <w:div w:id="1971325777">
          <w:marLeft w:val="0"/>
          <w:marRight w:val="0"/>
          <w:marTop w:val="0"/>
          <w:marBottom w:val="0"/>
          <w:divBdr>
            <w:top w:val="none" w:sz="0" w:space="0" w:color="auto"/>
            <w:left w:val="none" w:sz="0" w:space="0" w:color="auto"/>
            <w:bottom w:val="none" w:sz="0" w:space="0" w:color="auto"/>
            <w:right w:val="none" w:sz="0" w:space="0" w:color="auto"/>
          </w:divBdr>
        </w:div>
        <w:div w:id="860507844">
          <w:marLeft w:val="0"/>
          <w:marRight w:val="0"/>
          <w:marTop w:val="0"/>
          <w:marBottom w:val="0"/>
          <w:divBdr>
            <w:top w:val="none" w:sz="0" w:space="0" w:color="auto"/>
            <w:left w:val="none" w:sz="0" w:space="0" w:color="auto"/>
            <w:bottom w:val="none" w:sz="0" w:space="0" w:color="auto"/>
            <w:right w:val="none" w:sz="0" w:space="0" w:color="auto"/>
          </w:divBdr>
        </w:div>
        <w:div w:id="1363365873">
          <w:marLeft w:val="0"/>
          <w:marRight w:val="0"/>
          <w:marTop w:val="0"/>
          <w:marBottom w:val="0"/>
          <w:divBdr>
            <w:top w:val="none" w:sz="0" w:space="0" w:color="auto"/>
            <w:left w:val="none" w:sz="0" w:space="0" w:color="auto"/>
            <w:bottom w:val="none" w:sz="0" w:space="0" w:color="auto"/>
            <w:right w:val="none" w:sz="0" w:space="0" w:color="auto"/>
          </w:divBdr>
        </w:div>
        <w:div w:id="1989817029">
          <w:marLeft w:val="0"/>
          <w:marRight w:val="0"/>
          <w:marTop w:val="0"/>
          <w:marBottom w:val="0"/>
          <w:divBdr>
            <w:top w:val="none" w:sz="0" w:space="0" w:color="auto"/>
            <w:left w:val="none" w:sz="0" w:space="0" w:color="auto"/>
            <w:bottom w:val="none" w:sz="0" w:space="0" w:color="auto"/>
            <w:right w:val="none" w:sz="0" w:space="0" w:color="auto"/>
          </w:divBdr>
        </w:div>
        <w:div w:id="1258638715">
          <w:marLeft w:val="0"/>
          <w:marRight w:val="0"/>
          <w:marTop w:val="0"/>
          <w:marBottom w:val="0"/>
          <w:divBdr>
            <w:top w:val="none" w:sz="0" w:space="0" w:color="auto"/>
            <w:left w:val="none" w:sz="0" w:space="0" w:color="auto"/>
            <w:bottom w:val="none" w:sz="0" w:space="0" w:color="auto"/>
            <w:right w:val="none" w:sz="0" w:space="0" w:color="auto"/>
          </w:divBdr>
        </w:div>
        <w:div w:id="376127410">
          <w:marLeft w:val="0"/>
          <w:marRight w:val="0"/>
          <w:marTop w:val="0"/>
          <w:marBottom w:val="0"/>
          <w:divBdr>
            <w:top w:val="none" w:sz="0" w:space="0" w:color="auto"/>
            <w:left w:val="none" w:sz="0" w:space="0" w:color="auto"/>
            <w:bottom w:val="none" w:sz="0" w:space="0" w:color="auto"/>
            <w:right w:val="none" w:sz="0" w:space="0" w:color="auto"/>
          </w:divBdr>
        </w:div>
        <w:div w:id="544758182">
          <w:marLeft w:val="0"/>
          <w:marRight w:val="0"/>
          <w:marTop w:val="0"/>
          <w:marBottom w:val="0"/>
          <w:divBdr>
            <w:top w:val="none" w:sz="0" w:space="0" w:color="auto"/>
            <w:left w:val="none" w:sz="0" w:space="0" w:color="auto"/>
            <w:bottom w:val="none" w:sz="0" w:space="0" w:color="auto"/>
            <w:right w:val="none" w:sz="0" w:space="0" w:color="auto"/>
          </w:divBdr>
        </w:div>
        <w:div w:id="1234663049">
          <w:marLeft w:val="0"/>
          <w:marRight w:val="0"/>
          <w:marTop w:val="0"/>
          <w:marBottom w:val="0"/>
          <w:divBdr>
            <w:top w:val="none" w:sz="0" w:space="0" w:color="auto"/>
            <w:left w:val="none" w:sz="0" w:space="0" w:color="auto"/>
            <w:bottom w:val="none" w:sz="0" w:space="0" w:color="auto"/>
            <w:right w:val="none" w:sz="0" w:space="0" w:color="auto"/>
          </w:divBdr>
        </w:div>
        <w:div w:id="576134391">
          <w:marLeft w:val="0"/>
          <w:marRight w:val="0"/>
          <w:marTop w:val="0"/>
          <w:marBottom w:val="0"/>
          <w:divBdr>
            <w:top w:val="none" w:sz="0" w:space="0" w:color="auto"/>
            <w:left w:val="none" w:sz="0" w:space="0" w:color="auto"/>
            <w:bottom w:val="none" w:sz="0" w:space="0" w:color="auto"/>
            <w:right w:val="none" w:sz="0" w:space="0" w:color="auto"/>
          </w:divBdr>
        </w:div>
        <w:div w:id="922375800">
          <w:marLeft w:val="0"/>
          <w:marRight w:val="0"/>
          <w:marTop w:val="0"/>
          <w:marBottom w:val="0"/>
          <w:divBdr>
            <w:top w:val="none" w:sz="0" w:space="0" w:color="auto"/>
            <w:left w:val="none" w:sz="0" w:space="0" w:color="auto"/>
            <w:bottom w:val="none" w:sz="0" w:space="0" w:color="auto"/>
            <w:right w:val="none" w:sz="0" w:space="0" w:color="auto"/>
          </w:divBdr>
        </w:div>
      </w:divsChild>
    </w:div>
    <w:div w:id="1636789423">
      <w:bodyDiv w:val="1"/>
      <w:marLeft w:val="0"/>
      <w:marRight w:val="0"/>
      <w:marTop w:val="0"/>
      <w:marBottom w:val="0"/>
      <w:divBdr>
        <w:top w:val="none" w:sz="0" w:space="0" w:color="auto"/>
        <w:left w:val="none" w:sz="0" w:space="0" w:color="auto"/>
        <w:bottom w:val="none" w:sz="0" w:space="0" w:color="auto"/>
        <w:right w:val="none" w:sz="0" w:space="0" w:color="auto"/>
      </w:divBdr>
    </w:div>
    <w:div w:id="1736657568">
      <w:bodyDiv w:val="1"/>
      <w:marLeft w:val="0"/>
      <w:marRight w:val="0"/>
      <w:marTop w:val="0"/>
      <w:marBottom w:val="0"/>
      <w:divBdr>
        <w:top w:val="none" w:sz="0" w:space="0" w:color="auto"/>
        <w:left w:val="none" w:sz="0" w:space="0" w:color="auto"/>
        <w:bottom w:val="none" w:sz="0" w:space="0" w:color="auto"/>
        <w:right w:val="none" w:sz="0" w:space="0" w:color="auto"/>
      </w:divBdr>
    </w:div>
    <w:div w:id="1831680263">
      <w:bodyDiv w:val="1"/>
      <w:marLeft w:val="0"/>
      <w:marRight w:val="0"/>
      <w:marTop w:val="0"/>
      <w:marBottom w:val="0"/>
      <w:divBdr>
        <w:top w:val="none" w:sz="0" w:space="0" w:color="auto"/>
        <w:left w:val="none" w:sz="0" w:space="0" w:color="auto"/>
        <w:bottom w:val="none" w:sz="0" w:space="0" w:color="auto"/>
        <w:right w:val="none" w:sz="0" w:space="0" w:color="auto"/>
      </w:divBdr>
      <w:divsChild>
        <w:div w:id="535502778">
          <w:marLeft w:val="0"/>
          <w:marRight w:val="0"/>
          <w:marTop w:val="0"/>
          <w:marBottom w:val="0"/>
          <w:divBdr>
            <w:top w:val="none" w:sz="0" w:space="0" w:color="auto"/>
            <w:left w:val="none" w:sz="0" w:space="0" w:color="auto"/>
            <w:bottom w:val="none" w:sz="0" w:space="0" w:color="auto"/>
            <w:right w:val="none" w:sz="0" w:space="0" w:color="auto"/>
          </w:divBdr>
        </w:div>
        <w:div w:id="962542756">
          <w:marLeft w:val="0"/>
          <w:marRight w:val="0"/>
          <w:marTop w:val="0"/>
          <w:marBottom w:val="0"/>
          <w:divBdr>
            <w:top w:val="none" w:sz="0" w:space="0" w:color="auto"/>
            <w:left w:val="none" w:sz="0" w:space="0" w:color="auto"/>
            <w:bottom w:val="none" w:sz="0" w:space="0" w:color="auto"/>
            <w:right w:val="none" w:sz="0" w:space="0" w:color="auto"/>
          </w:divBdr>
        </w:div>
        <w:div w:id="2110539733">
          <w:marLeft w:val="0"/>
          <w:marRight w:val="0"/>
          <w:marTop w:val="0"/>
          <w:marBottom w:val="0"/>
          <w:divBdr>
            <w:top w:val="none" w:sz="0" w:space="0" w:color="auto"/>
            <w:left w:val="none" w:sz="0" w:space="0" w:color="auto"/>
            <w:bottom w:val="none" w:sz="0" w:space="0" w:color="auto"/>
            <w:right w:val="none" w:sz="0" w:space="0" w:color="auto"/>
          </w:divBdr>
        </w:div>
        <w:div w:id="1427842863">
          <w:marLeft w:val="0"/>
          <w:marRight w:val="0"/>
          <w:marTop w:val="0"/>
          <w:marBottom w:val="0"/>
          <w:divBdr>
            <w:top w:val="none" w:sz="0" w:space="0" w:color="auto"/>
            <w:left w:val="none" w:sz="0" w:space="0" w:color="auto"/>
            <w:bottom w:val="none" w:sz="0" w:space="0" w:color="auto"/>
            <w:right w:val="none" w:sz="0" w:space="0" w:color="auto"/>
          </w:divBdr>
        </w:div>
        <w:div w:id="1387995402">
          <w:marLeft w:val="0"/>
          <w:marRight w:val="0"/>
          <w:marTop w:val="0"/>
          <w:marBottom w:val="0"/>
          <w:divBdr>
            <w:top w:val="none" w:sz="0" w:space="0" w:color="auto"/>
            <w:left w:val="none" w:sz="0" w:space="0" w:color="auto"/>
            <w:bottom w:val="none" w:sz="0" w:space="0" w:color="auto"/>
            <w:right w:val="none" w:sz="0" w:space="0" w:color="auto"/>
          </w:divBdr>
        </w:div>
        <w:div w:id="105735209">
          <w:marLeft w:val="0"/>
          <w:marRight w:val="0"/>
          <w:marTop w:val="0"/>
          <w:marBottom w:val="0"/>
          <w:divBdr>
            <w:top w:val="none" w:sz="0" w:space="0" w:color="auto"/>
            <w:left w:val="none" w:sz="0" w:space="0" w:color="auto"/>
            <w:bottom w:val="none" w:sz="0" w:space="0" w:color="auto"/>
            <w:right w:val="none" w:sz="0" w:space="0" w:color="auto"/>
          </w:divBdr>
        </w:div>
        <w:div w:id="348144118">
          <w:marLeft w:val="0"/>
          <w:marRight w:val="0"/>
          <w:marTop w:val="0"/>
          <w:marBottom w:val="0"/>
          <w:divBdr>
            <w:top w:val="none" w:sz="0" w:space="0" w:color="auto"/>
            <w:left w:val="none" w:sz="0" w:space="0" w:color="auto"/>
            <w:bottom w:val="none" w:sz="0" w:space="0" w:color="auto"/>
            <w:right w:val="none" w:sz="0" w:space="0" w:color="auto"/>
          </w:divBdr>
        </w:div>
        <w:div w:id="356664342">
          <w:marLeft w:val="0"/>
          <w:marRight w:val="0"/>
          <w:marTop w:val="0"/>
          <w:marBottom w:val="0"/>
          <w:divBdr>
            <w:top w:val="none" w:sz="0" w:space="0" w:color="auto"/>
            <w:left w:val="none" w:sz="0" w:space="0" w:color="auto"/>
            <w:bottom w:val="none" w:sz="0" w:space="0" w:color="auto"/>
            <w:right w:val="none" w:sz="0" w:space="0" w:color="auto"/>
          </w:divBdr>
        </w:div>
        <w:div w:id="296884968">
          <w:marLeft w:val="0"/>
          <w:marRight w:val="0"/>
          <w:marTop w:val="0"/>
          <w:marBottom w:val="0"/>
          <w:divBdr>
            <w:top w:val="none" w:sz="0" w:space="0" w:color="auto"/>
            <w:left w:val="none" w:sz="0" w:space="0" w:color="auto"/>
            <w:bottom w:val="none" w:sz="0" w:space="0" w:color="auto"/>
            <w:right w:val="none" w:sz="0" w:space="0" w:color="auto"/>
          </w:divBdr>
        </w:div>
        <w:div w:id="1333217853">
          <w:marLeft w:val="0"/>
          <w:marRight w:val="0"/>
          <w:marTop w:val="0"/>
          <w:marBottom w:val="0"/>
          <w:divBdr>
            <w:top w:val="none" w:sz="0" w:space="0" w:color="auto"/>
            <w:left w:val="none" w:sz="0" w:space="0" w:color="auto"/>
            <w:bottom w:val="none" w:sz="0" w:space="0" w:color="auto"/>
            <w:right w:val="none" w:sz="0" w:space="0" w:color="auto"/>
          </w:divBdr>
        </w:div>
        <w:div w:id="805509577">
          <w:marLeft w:val="0"/>
          <w:marRight w:val="0"/>
          <w:marTop w:val="0"/>
          <w:marBottom w:val="0"/>
          <w:divBdr>
            <w:top w:val="none" w:sz="0" w:space="0" w:color="auto"/>
            <w:left w:val="none" w:sz="0" w:space="0" w:color="auto"/>
            <w:bottom w:val="none" w:sz="0" w:space="0" w:color="auto"/>
            <w:right w:val="none" w:sz="0" w:space="0" w:color="auto"/>
          </w:divBdr>
        </w:div>
        <w:div w:id="1212572660">
          <w:marLeft w:val="0"/>
          <w:marRight w:val="0"/>
          <w:marTop w:val="0"/>
          <w:marBottom w:val="0"/>
          <w:divBdr>
            <w:top w:val="none" w:sz="0" w:space="0" w:color="auto"/>
            <w:left w:val="none" w:sz="0" w:space="0" w:color="auto"/>
            <w:bottom w:val="none" w:sz="0" w:space="0" w:color="auto"/>
            <w:right w:val="none" w:sz="0" w:space="0" w:color="auto"/>
          </w:divBdr>
        </w:div>
        <w:div w:id="742069908">
          <w:marLeft w:val="0"/>
          <w:marRight w:val="0"/>
          <w:marTop w:val="0"/>
          <w:marBottom w:val="0"/>
          <w:divBdr>
            <w:top w:val="none" w:sz="0" w:space="0" w:color="auto"/>
            <w:left w:val="none" w:sz="0" w:space="0" w:color="auto"/>
            <w:bottom w:val="none" w:sz="0" w:space="0" w:color="auto"/>
            <w:right w:val="none" w:sz="0" w:space="0" w:color="auto"/>
          </w:divBdr>
        </w:div>
        <w:div w:id="981155658">
          <w:marLeft w:val="0"/>
          <w:marRight w:val="0"/>
          <w:marTop w:val="0"/>
          <w:marBottom w:val="0"/>
          <w:divBdr>
            <w:top w:val="none" w:sz="0" w:space="0" w:color="auto"/>
            <w:left w:val="none" w:sz="0" w:space="0" w:color="auto"/>
            <w:bottom w:val="none" w:sz="0" w:space="0" w:color="auto"/>
            <w:right w:val="none" w:sz="0" w:space="0" w:color="auto"/>
          </w:divBdr>
        </w:div>
        <w:div w:id="484049031">
          <w:marLeft w:val="0"/>
          <w:marRight w:val="0"/>
          <w:marTop w:val="0"/>
          <w:marBottom w:val="0"/>
          <w:divBdr>
            <w:top w:val="none" w:sz="0" w:space="0" w:color="auto"/>
            <w:left w:val="none" w:sz="0" w:space="0" w:color="auto"/>
            <w:bottom w:val="none" w:sz="0" w:space="0" w:color="auto"/>
            <w:right w:val="none" w:sz="0" w:space="0" w:color="auto"/>
          </w:divBdr>
        </w:div>
        <w:div w:id="1204902442">
          <w:marLeft w:val="0"/>
          <w:marRight w:val="0"/>
          <w:marTop w:val="0"/>
          <w:marBottom w:val="0"/>
          <w:divBdr>
            <w:top w:val="none" w:sz="0" w:space="0" w:color="auto"/>
            <w:left w:val="none" w:sz="0" w:space="0" w:color="auto"/>
            <w:bottom w:val="none" w:sz="0" w:space="0" w:color="auto"/>
            <w:right w:val="none" w:sz="0" w:space="0" w:color="auto"/>
          </w:divBdr>
        </w:div>
        <w:div w:id="785933209">
          <w:marLeft w:val="0"/>
          <w:marRight w:val="0"/>
          <w:marTop w:val="0"/>
          <w:marBottom w:val="0"/>
          <w:divBdr>
            <w:top w:val="none" w:sz="0" w:space="0" w:color="auto"/>
            <w:left w:val="none" w:sz="0" w:space="0" w:color="auto"/>
            <w:bottom w:val="none" w:sz="0" w:space="0" w:color="auto"/>
            <w:right w:val="none" w:sz="0" w:space="0" w:color="auto"/>
          </w:divBdr>
        </w:div>
        <w:div w:id="397897322">
          <w:marLeft w:val="0"/>
          <w:marRight w:val="0"/>
          <w:marTop w:val="0"/>
          <w:marBottom w:val="0"/>
          <w:divBdr>
            <w:top w:val="none" w:sz="0" w:space="0" w:color="auto"/>
            <w:left w:val="none" w:sz="0" w:space="0" w:color="auto"/>
            <w:bottom w:val="none" w:sz="0" w:space="0" w:color="auto"/>
            <w:right w:val="none" w:sz="0" w:space="0" w:color="auto"/>
          </w:divBdr>
        </w:div>
        <w:div w:id="236670404">
          <w:marLeft w:val="0"/>
          <w:marRight w:val="0"/>
          <w:marTop w:val="0"/>
          <w:marBottom w:val="0"/>
          <w:divBdr>
            <w:top w:val="none" w:sz="0" w:space="0" w:color="auto"/>
            <w:left w:val="none" w:sz="0" w:space="0" w:color="auto"/>
            <w:bottom w:val="none" w:sz="0" w:space="0" w:color="auto"/>
            <w:right w:val="none" w:sz="0" w:space="0" w:color="auto"/>
          </w:divBdr>
        </w:div>
        <w:div w:id="2006739184">
          <w:marLeft w:val="0"/>
          <w:marRight w:val="0"/>
          <w:marTop w:val="0"/>
          <w:marBottom w:val="0"/>
          <w:divBdr>
            <w:top w:val="none" w:sz="0" w:space="0" w:color="auto"/>
            <w:left w:val="none" w:sz="0" w:space="0" w:color="auto"/>
            <w:bottom w:val="none" w:sz="0" w:space="0" w:color="auto"/>
            <w:right w:val="none" w:sz="0" w:space="0" w:color="auto"/>
          </w:divBdr>
        </w:div>
      </w:divsChild>
    </w:div>
    <w:div w:id="2033996312">
      <w:bodyDiv w:val="1"/>
      <w:marLeft w:val="0"/>
      <w:marRight w:val="0"/>
      <w:marTop w:val="0"/>
      <w:marBottom w:val="0"/>
      <w:divBdr>
        <w:top w:val="none" w:sz="0" w:space="0" w:color="auto"/>
        <w:left w:val="none" w:sz="0" w:space="0" w:color="auto"/>
        <w:bottom w:val="none" w:sz="0" w:space="0" w:color="auto"/>
        <w:right w:val="none" w:sz="0" w:space="0" w:color="auto"/>
      </w:divBdr>
      <w:divsChild>
        <w:div w:id="649483457">
          <w:marLeft w:val="0"/>
          <w:marRight w:val="0"/>
          <w:marTop w:val="0"/>
          <w:marBottom w:val="0"/>
          <w:divBdr>
            <w:top w:val="none" w:sz="0" w:space="0" w:color="auto"/>
            <w:left w:val="none" w:sz="0" w:space="0" w:color="auto"/>
            <w:bottom w:val="none" w:sz="0" w:space="0" w:color="auto"/>
            <w:right w:val="none" w:sz="0" w:space="0" w:color="auto"/>
          </w:divBdr>
        </w:div>
        <w:div w:id="391664289">
          <w:marLeft w:val="0"/>
          <w:marRight w:val="0"/>
          <w:marTop w:val="0"/>
          <w:marBottom w:val="0"/>
          <w:divBdr>
            <w:top w:val="none" w:sz="0" w:space="0" w:color="auto"/>
            <w:left w:val="none" w:sz="0" w:space="0" w:color="auto"/>
            <w:bottom w:val="none" w:sz="0" w:space="0" w:color="auto"/>
            <w:right w:val="none" w:sz="0" w:space="0" w:color="auto"/>
          </w:divBdr>
        </w:div>
        <w:div w:id="2048872711">
          <w:marLeft w:val="0"/>
          <w:marRight w:val="0"/>
          <w:marTop w:val="0"/>
          <w:marBottom w:val="0"/>
          <w:divBdr>
            <w:top w:val="none" w:sz="0" w:space="0" w:color="auto"/>
            <w:left w:val="none" w:sz="0" w:space="0" w:color="auto"/>
            <w:bottom w:val="none" w:sz="0" w:space="0" w:color="auto"/>
            <w:right w:val="none" w:sz="0" w:space="0" w:color="auto"/>
          </w:divBdr>
        </w:div>
        <w:div w:id="587160342">
          <w:marLeft w:val="0"/>
          <w:marRight w:val="0"/>
          <w:marTop w:val="0"/>
          <w:marBottom w:val="0"/>
          <w:divBdr>
            <w:top w:val="none" w:sz="0" w:space="0" w:color="auto"/>
            <w:left w:val="none" w:sz="0" w:space="0" w:color="auto"/>
            <w:bottom w:val="none" w:sz="0" w:space="0" w:color="auto"/>
            <w:right w:val="none" w:sz="0" w:space="0" w:color="auto"/>
          </w:divBdr>
        </w:div>
        <w:div w:id="1810246113">
          <w:marLeft w:val="0"/>
          <w:marRight w:val="0"/>
          <w:marTop w:val="0"/>
          <w:marBottom w:val="0"/>
          <w:divBdr>
            <w:top w:val="none" w:sz="0" w:space="0" w:color="auto"/>
            <w:left w:val="none" w:sz="0" w:space="0" w:color="auto"/>
            <w:bottom w:val="none" w:sz="0" w:space="0" w:color="auto"/>
            <w:right w:val="none" w:sz="0" w:space="0" w:color="auto"/>
          </w:divBdr>
        </w:div>
        <w:div w:id="1091004029">
          <w:marLeft w:val="0"/>
          <w:marRight w:val="0"/>
          <w:marTop w:val="0"/>
          <w:marBottom w:val="0"/>
          <w:divBdr>
            <w:top w:val="none" w:sz="0" w:space="0" w:color="auto"/>
            <w:left w:val="none" w:sz="0" w:space="0" w:color="auto"/>
            <w:bottom w:val="none" w:sz="0" w:space="0" w:color="auto"/>
            <w:right w:val="none" w:sz="0" w:space="0" w:color="auto"/>
          </w:divBdr>
        </w:div>
        <w:div w:id="2077313790">
          <w:marLeft w:val="0"/>
          <w:marRight w:val="0"/>
          <w:marTop w:val="0"/>
          <w:marBottom w:val="0"/>
          <w:divBdr>
            <w:top w:val="none" w:sz="0" w:space="0" w:color="auto"/>
            <w:left w:val="none" w:sz="0" w:space="0" w:color="auto"/>
            <w:bottom w:val="none" w:sz="0" w:space="0" w:color="auto"/>
            <w:right w:val="none" w:sz="0" w:space="0" w:color="auto"/>
          </w:divBdr>
        </w:div>
        <w:div w:id="237442931">
          <w:marLeft w:val="0"/>
          <w:marRight w:val="0"/>
          <w:marTop w:val="0"/>
          <w:marBottom w:val="0"/>
          <w:divBdr>
            <w:top w:val="none" w:sz="0" w:space="0" w:color="auto"/>
            <w:left w:val="none" w:sz="0" w:space="0" w:color="auto"/>
            <w:bottom w:val="none" w:sz="0" w:space="0" w:color="auto"/>
            <w:right w:val="none" w:sz="0" w:space="0" w:color="auto"/>
          </w:divBdr>
        </w:div>
        <w:div w:id="875586440">
          <w:marLeft w:val="0"/>
          <w:marRight w:val="0"/>
          <w:marTop w:val="0"/>
          <w:marBottom w:val="0"/>
          <w:divBdr>
            <w:top w:val="none" w:sz="0" w:space="0" w:color="auto"/>
            <w:left w:val="none" w:sz="0" w:space="0" w:color="auto"/>
            <w:bottom w:val="none" w:sz="0" w:space="0" w:color="auto"/>
            <w:right w:val="none" w:sz="0" w:space="0" w:color="auto"/>
          </w:divBdr>
        </w:div>
        <w:div w:id="153300819">
          <w:marLeft w:val="0"/>
          <w:marRight w:val="0"/>
          <w:marTop w:val="0"/>
          <w:marBottom w:val="0"/>
          <w:divBdr>
            <w:top w:val="none" w:sz="0" w:space="0" w:color="auto"/>
            <w:left w:val="none" w:sz="0" w:space="0" w:color="auto"/>
            <w:bottom w:val="none" w:sz="0" w:space="0" w:color="auto"/>
            <w:right w:val="none" w:sz="0" w:space="0" w:color="auto"/>
          </w:divBdr>
        </w:div>
        <w:div w:id="567114245">
          <w:marLeft w:val="0"/>
          <w:marRight w:val="0"/>
          <w:marTop w:val="0"/>
          <w:marBottom w:val="0"/>
          <w:divBdr>
            <w:top w:val="none" w:sz="0" w:space="0" w:color="auto"/>
            <w:left w:val="none" w:sz="0" w:space="0" w:color="auto"/>
            <w:bottom w:val="none" w:sz="0" w:space="0" w:color="auto"/>
            <w:right w:val="none" w:sz="0" w:space="0" w:color="auto"/>
          </w:divBdr>
        </w:div>
        <w:div w:id="980690764">
          <w:marLeft w:val="0"/>
          <w:marRight w:val="0"/>
          <w:marTop w:val="0"/>
          <w:marBottom w:val="0"/>
          <w:divBdr>
            <w:top w:val="none" w:sz="0" w:space="0" w:color="auto"/>
            <w:left w:val="none" w:sz="0" w:space="0" w:color="auto"/>
            <w:bottom w:val="none" w:sz="0" w:space="0" w:color="auto"/>
            <w:right w:val="none" w:sz="0" w:space="0" w:color="auto"/>
          </w:divBdr>
        </w:div>
        <w:div w:id="388040668">
          <w:marLeft w:val="0"/>
          <w:marRight w:val="0"/>
          <w:marTop w:val="0"/>
          <w:marBottom w:val="0"/>
          <w:divBdr>
            <w:top w:val="none" w:sz="0" w:space="0" w:color="auto"/>
            <w:left w:val="none" w:sz="0" w:space="0" w:color="auto"/>
            <w:bottom w:val="none" w:sz="0" w:space="0" w:color="auto"/>
            <w:right w:val="none" w:sz="0" w:space="0" w:color="auto"/>
          </w:divBdr>
        </w:div>
        <w:div w:id="134764590">
          <w:marLeft w:val="0"/>
          <w:marRight w:val="0"/>
          <w:marTop w:val="0"/>
          <w:marBottom w:val="0"/>
          <w:divBdr>
            <w:top w:val="none" w:sz="0" w:space="0" w:color="auto"/>
            <w:left w:val="none" w:sz="0" w:space="0" w:color="auto"/>
            <w:bottom w:val="none" w:sz="0" w:space="0" w:color="auto"/>
            <w:right w:val="none" w:sz="0" w:space="0" w:color="auto"/>
          </w:divBdr>
        </w:div>
        <w:div w:id="1921598115">
          <w:marLeft w:val="0"/>
          <w:marRight w:val="0"/>
          <w:marTop w:val="0"/>
          <w:marBottom w:val="0"/>
          <w:divBdr>
            <w:top w:val="none" w:sz="0" w:space="0" w:color="auto"/>
            <w:left w:val="none" w:sz="0" w:space="0" w:color="auto"/>
            <w:bottom w:val="none" w:sz="0" w:space="0" w:color="auto"/>
            <w:right w:val="none" w:sz="0" w:space="0" w:color="auto"/>
          </w:divBdr>
        </w:div>
        <w:div w:id="165638345">
          <w:marLeft w:val="0"/>
          <w:marRight w:val="0"/>
          <w:marTop w:val="0"/>
          <w:marBottom w:val="0"/>
          <w:divBdr>
            <w:top w:val="none" w:sz="0" w:space="0" w:color="auto"/>
            <w:left w:val="none" w:sz="0" w:space="0" w:color="auto"/>
            <w:bottom w:val="none" w:sz="0" w:space="0" w:color="auto"/>
            <w:right w:val="none" w:sz="0" w:space="0" w:color="auto"/>
          </w:divBdr>
        </w:div>
        <w:div w:id="52196482">
          <w:marLeft w:val="0"/>
          <w:marRight w:val="0"/>
          <w:marTop w:val="0"/>
          <w:marBottom w:val="0"/>
          <w:divBdr>
            <w:top w:val="none" w:sz="0" w:space="0" w:color="auto"/>
            <w:left w:val="none" w:sz="0" w:space="0" w:color="auto"/>
            <w:bottom w:val="none" w:sz="0" w:space="0" w:color="auto"/>
            <w:right w:val="none" w:sz="0" w:space="0" w:color="auto"/>
          </w:divBdr>
        </w:div>
        <w:div w:id="1138915007">
          <w:marLeft w:val="0"/>
          <w:marRight w:val="0"/>
          <w:marTop w:val="0"/>
          <w:marBottom w:val="0"/>
          <w:divBdr>
            <w:top w:val="none" w:sz="0" w:space="0" w:color="auto"/>
            <w:left w:val="none" w:sz="0" w:space="0" w:color="auto"/>
            <w:bottom w:val="none" w:sz="0" w:space="0" w:color="auto"/>
            <w:right w:val="none" w:sz="0" w:space="0" w:color="auto"/>
          </w:divBdr>
        </w:div>
        <w:div w:id="969286519">
          <w:marLeft w:val="0"/>
          <w:marRight w:val="0"/>
          <w:marTop w:val="0"/>
          <w:marBottom w:val="0"/>
          <w:divBdr>
            <w:top w:val="none" w:sz="0" w:space="0" w:color="auto"/>
            <w:left w:val="none" w:sz="0" w:space="0" w:color="auto"/>
            <w:bottom w:val="none" w:sz="0" w:space="0" w:color="auto"/>
            <w:right w:val="none" w:sz="0" w:space="0" w:color="auto"/>
          </w:divBdr>
        </w:div>
        <w:div w:id="380636191">
          <w:marLeft w:val="0"/>
          <w:marRight w:val="0"/>
          <w:marTop w:val="0"/>
          <w:marBottom w:val="0"/>
          <w:divBdr>
            <w:top w:val="none" w:sz="0" w:space="0" w:color="auto"/>
            <w:left w:val="none" w:sz="0" w:space="0" w:color="auto"/>
            <w:bottom w:val="none" w:sz="0" w:space="0" w:color="auto"/>
            <w:right w:val="none" w:sz="0" w:space="0" w:color="auto"/>
          </w:divBdr>
        </w:div>
        <w:div w:id="413942730">
          <w:marLeft w:val="0"/>
          <w:marRight w:val="0"/>
          <w:marTop w:val="0"/>
          <w:marBottom w:val="0"/>
          <w:divBdr>
            <w:top w:val="none" w:sz="0" w:space="0" w:color="auto"/>
            <w:left w:val="none" w:sz="0" w:space="0" w:color="auto"/>
            <w:bottom w:val="none" w:sz="0" w:space="0" w:color="auto"/>
            <w:right w:val="none" w:sz="0" w:space="0" w:color="auto"/>
          </w:divBdr>
        </w:div>
        <w:div w:id="1067996993">
          <w:marLeft w:val="0"/>
          <w:marRight w:val="0"/>
          <w:marTop w:val="0"/>
          <w:marBottom w:val="0"/>
          <w:divBdr>
            <w:top w:val="none" w:sz="0" w:space="0" w:color="auto"/>
            <w:left w:val="none" w:sz="0" w:space="0" w:color="auto"/>
            <w:bottom w:val="none" w:sz="0" w:space="0" w:color="auto"/>
            <w:right w:val="none" w:sz="0" w:space="0" w:color="auto"/>
          </w:divBdr>
        </w:div>
        <w:div w:id="1959993612">
          <w:marLeft w:val="0"/>
          <w:marRight w:val="0"/>
          <w:marTop w:val="0"/>
          <w:marBottom w:val="0"/>
          <w:divBdr>
            <w:top w:val="none" w:sz="0" w:space="0" w:color="auto"/>
            <w:left w:val="none" w:sz="0" w:space="0" w:color="auto"/>
            <w:bottom w:val="none" w:sz="0" w:space="0" w:color="auto"/>
            <w:right w:val="none" w:sz="0" w:space="0" w:color="auto"/>
          </w:divBdr>
        </w:div>
        <w:div w:id="1258174316">
          <w:marLeft w:val="0"/>
          <w:marRight w:val="0"/>
          <w:marTop w:val="0"/>
          <w:marBottom w:val="0"/>
          <w:divBdr>
            <w:top w:val="none" w:sz="0" w:space="0" w:color="auto"/>
            <w:left w:val="none" w:sz="0" w:space="0" w:color="auto"/>
            <w:bottom w:val="none" w:sz="0" w:space="0" w:color="auto"/>
            <w:right w:val="none" w:sz="0" w:space="0" w:color="auto"/>
          </w:divBdr>
        </w:div>
        <w:div w:id="1014646200">
          <w:marLeft w:val="0"/>
          <w:marRight w:val="0"/>
          <w:marTop w:val="0"/>
          <w:marBottom w:val="0"/>
          <w:divBdr>
            <w:top w:val="none" w:sz="0" w:space="0" w:color="auto"/>
            <w:left w:val="none" w:sz="0" w:space="0" w:color="auto"/>
            <w:bottom w:val="none" w:sz="0" w:space="0" w:color="auto"/>
            <w:right w:val="none" w:sz="0" w:space="0" w:color="auto"/>
          </w:divBdr>
        </w:div>
        <w:div w:id="1362046908">
          <w:marLeft w:val="0"/>
          <w:marRight w:val="0"/>
          <w:marTop w:val="0"/>
          <w:marBottom w:val="0"/>
          <w:divBdr>
            <w:top w:val="none" w:sz="0" w:space="0" w:color="auto"/>
            <w:left w:val="none" w:sz="0" w:space="0" w:color="auto"/>
            <w:bottom w:val="none" w:sz="0" w:space="0" w:color="auto"/>
            <w:right w:val="none" w:sz="0" w:space="0" w:color="auto"/>
          </w:divBdr>
        </w:div>
        <w:div w:id="1332756120">
          <w:marLeft w:val="0"/>
          <w:marRight w:val="0"/>
          <w:marTop w:val="0"/>
          <w:marBottom w:val="0"/>
          <w:divBdr>
            <w:top w:val="none" w:sz="0" w:space="0" w:color="auto"/>
            <w:left w:val="none" w:sz="0" w:space="0" w:color="auto"/>
            <w:bottom w:val="none" w:sz="0" w:space="0" w:color="auto"/>
            <w:right w:val="none" w:sz="0" w:space="0" w:color="auto"/>
          </w:divBdr>
        </w:div>
        <w:div w:id="1604267300">
          <w:marLeft w:val="0"/>
          <w:marRight w:val="0"/>
          <w:marTop w:val="0"/>
          <w:marBottom w:val="0"/>
          <w:divBdr>
            <w:top w:val="none" w:sz="0" w:space="0" w:color="auto"/>
            <w:left w:val="none" w:sz="0" w:space="0" w:color="auto"/>
            <w:bottom w:val="none" w:sz="0" w:space="0" w:color="auto"/>
            <w:right w:val="none" w:sz="0" w:space="0" w:color="auto"/>
          </w:divBdr>
        </w:div>
        <w:div w:id="1686592581">
          <w:marLeft w:val="0"/>
          <w:marRight w:val="0"/>
          <w:marTop w:val="0"/>
          <w:marBottom w:val="0"/>
          <w:divBdr>
            <w:top w:val="none" w:sz="0" w:space="0" w:color="auto"/>
            <w:left w:val="none" w:sz="0" w:space="0" w:color="auto"/>
            <w:bottom w:val="none" w:sz="0" w:space="0" w:color="auto"/>
            <w:right w:val="none" w:sz="0" w:space="0" w:color="auto"/>
          </w:divBdr>
        </w:div>
        <w:div w:id="1997953495">
          <w:marLeft w:val="0"/>
          <w:marRight w:val="0"/>
          <w:marTop w:val="0"/>
          <w:marBottom w:val="0"/>
          <w:divBdr>
            <w:top w:val="none" w:sz="0" w:space="0" w:color="auto"/>
            <w:left w:val="none" w:sz="0" w:space="0" w:color="auto"/>
            <w:bottom w:val="none" w:sz="0" w:space="0" w:color="auto"/>
            <w:right w:val="none" w:sz="0" w:space="0" w:color="auto"/>
          </w:divBdr>
        </w:div>
        <w:div w:id="699741431">
          <w:marLeft w:val="0"/>
          <w:marRight w:val="0"/>
          <w:marTop w:val="0"/>
          <w:marBottom w:val="0"/>
          <w:divBdr>
            <w:top w:val="none" w:sz="0" w:space="0" w:color="auto"/>
            <w:left w:val="none" w:sz="0" w:space="0" w:color="auto"/>
            <w:bottom w:val="none" w:sz="0" w:space="0" w:color="auto"/>
            <w:right w:val="none" w:sz="0" w:space="0" w:color="auto"/>
          </w:divBdr>
        </w:div>
        <w:div w:id="1834179897">
          <w:marLeft w:val="0"/>
          <w:marRight w:val="0"/>
          <w:marTop w:val="0"/>
          <w:marBottom w:val="0"/>
          <w:divBdr>
            <w:top w:val="none" w:sz="0" w:space="0" w:color="auto"/>
            <w:left w:val="none" w:sz="0" w:space="0" w:color="auto"/>
            <w:bottom w:val="none" w:sz="0" w:space="0" w:color="auto"/>
            <w:right w:val="none" w:sz="0" w:space="0" w:color="auto"/>
          </w:divBdr>
        </w:div>
        <w:div w:id="154611471">
          <w:marLeft w:val="0"/>
          <w:marRight w:val="0"/>
          <w:marTop w:val="0"/>
          <w:marBottom w:val="0"/>
          <w:divBdr>
            <w:top w:val="none" w:sz="0" w:space="0" w:color="auto"/>
            <w:left w:val="none" w:sz="0" w:space="0" w:color="auto"/>
            <w:bottom w:val="none" w:sz="0" w:space="0" w:color="auto"/>
            <w:right w:val="none" w:sz="0" w:space="0" w:color="auto"/>
          </w:divBdr>
        </w:div>
        <w:div w:id="1953172855">
          <w:marLeft w:val="0"/>
          <w:marRight w:val="0"/>
          <w:marTop w:val="0"/>
          <w:marBottom w:val="0"/>
          <w:divBdr>
            <w:top w:val="none" w:sz="0" w:space="0" w:color="auto"/>
            <w:left w:val="none" w:sz="0" w:space="0" w:color="auto"/>
            <w:bottom w:val="none" w:sz="0" w:space="0" w:color="auto"/>
            <w:right w:val="none" w:sz="0" w:space="0" w:color="auto"/>
          </w:divBdr>
        </w:div>
        <w:div w:id="690256928">
          <w:marLeft w:val="0"/>
          <w:marRight w:val="0"/>
          <w:marTop w:val="0"/>
          <w:marBottom w:val="0"/>
          <w:divBdr>
            <w:top w:val="none" w:sz="0" w:space="0" w:color="auto"/>
            <w:left w:val="none" w:sz="0" w:space="0" w:color="auto"/>
            <w:bottom w:val="none" w:sz="0" w:space="0" w:color="auto"/>
            <w:right w:val="none" w:sz="0" w:space="0" w:color="auto"/>
          </w:divBdr>
        </w:div>
        <w:div w:id="235945973">
          <w:marLeft w:val="0"/>
          <w:marRight w:val="0"/>
          <w:marTop w:val="0"/>
          <w:marBottom w:val="0"/>
          <w:divBdr>
            <w:top w:val="none" w:sz="0" w:space="0" w:color="auto"/>
            <w:left w:val="none" w:sz="0" w:space="0" w:color="auto"/>
            <w:bottom w:val="none" w:sz="0" w:space="0" w:color="auto"/>
            <w:right w:val="none" w:sz="0" w:space="0" w:color="auto"/>
          </w:divBdr>
        </w:div>
        <w:div w:id="607666046">
          <w:marLeft w:val="0"/>
          <w:marRight w:val="0"/>
          <w:marTop w:val="0"/>
          <w:marBottom w:val="0"/>
          <w:divBdr>
            <w:top w:val="none" w:sz="0" w:space="0" w:color="auto"/>
            <w:left w:val="none" w:sz="0" w:space="0" w:color="auto"/>
            <w:bottom w:val="none" w:sz="0" w:space="0" w:color="auto"/>
            <w:right w:val="none" w:sz="0" w:space="0" w:color="auto"/>
          </w:divBdr>
        </w:div>
        <w:div w:id="1314018140">
          <w:marLeft w:val="0"/>
          <w:marRight w:val="0"/>
          <w:marTop w:val="0"/>
          <w:marBottom w:val="0"/>
          <w:divBdr>
            <w:top w:val="none" w:sz="0" w:space="0" w:color="auto"/>
            <w:left w:val="none" w:sz="0" w:space="0" w:color="auto"/>
            <w:bottom w:val="none" w:sz="0" w:space="0" w:color="auto"/>
            <w:right w:val="none" w:sz="0" w:space="0" w:color="auto"/>
          </w:divBdr>
        </w:div>
        <w:div w:id="398212782">
          <w:marLeft w:val="0"/>
          <w:marRight w:val="0"/>
          <w:marTop w:val="0"/>
          <w:marBottom w:val="0"/>
          <w:divBdr>
            <w:top w:val="none" w:sz="0" w:space="0" w:color="auto"/>
            <w:left w:val="none" w:sz="0" w:space="0" w:color="auto"/>
            <w:bottom w:val="none" w:sz="0" w:space="0" w:color="auto"/>
            <w:right w:val="none" w:sz="0" w:space="0" w:color="auto"/>
          </w:divBdr>
        </w:div>
        <w:div w:id="757020575">
          <w:marLeft w:val="0"/>
          <w:marRight w:val="0"/>
          <w:marTop w:val="0"/>
          <w:marBottom w:val="0"/>
          <w:divBdr>
            <w:top w:val="none" w:sz="0" w:space="0" w:color="auto"/>
            <w:left w:val="none" w:sz="0" w:space="0" w:color="auto"/>
            <w:bottom w:val="none" w:sz="0" w:space="0" w:color="auto"/>
            <w:right w:val="none" w:sz="0" w:space="0" w:color="auto"/>
          </w:divBdr>
        </w:div>
        <w:div w:id="1449423289">
          <w:marLeft w:val="0"/>
          <w:marRight w:val="0"/>
          <w:marTop w:val="0"/>
          <w:marBottom w:val="0"/>
          <w:divBdr>
            <w:top w:val="none" w:sz="0" w:space="0" w:color="auto"/>
            <w:left w:val="none" w:sz="0" w:space="0" w:color="auto"/>
            <w:bottom w:val="none" w:sz="0" w:space="0" w:color="auto"/>
            <w:right w:val="none" w:sz="0" w:space="0" w:color="auto"/>
          </w:divBdr>
        </w:div>
        <w:div w:id="38552662">
          <w:marLeft w:val="0"/>
          <w:marRight w:val="0"/>
          <w:marTop w:val="0"/>
          <w:marBottom w:val="0"/>
          <w:divBdr>
            <w:top w:val="none" w:sz="0" w:space="0" w:color="auto"/>
            <w:left w:val="none" w:sz="0" w:space="0" w:color="auto"/>
            <w:bottom w:val="none" w:sz="0" w:space="0" w:color="auto"/>
            <w:right w:val="none" w:sz="0" w:space="0" w:color="auto"/>
          </w:divBdr>
        </w:div>
        <w:div w:id="1001273280">
          <w:marLeft w:val="0"/>
          <w:marRight w:val="0"/>
          <w:marTop w:val="0"/>
          <w:marBottom w:val="0"/>
          <w:divBdr>
            <w:top w:val="none" w:sz="0" w:space="0" w:color="auto"/>
            <w:left w:val="none" w:sz="0" w:space="0" w:color="auto"/>
            <w:bottom w:val="none" w:sz="0" w:space="0" w:color="auto"/>
            <w:right w:val="none" w:sz="0" w:space="0" w:color="auto"/>
          </w:divBdr>
        </w:div>
        <w:div w:id="1584683180">
          <w:marLeft w:val="0"/>
          <w:marRight w:val="0"/>
          <w:marTop w:val="0"/>
          <w:marBottom w:val="0"/>
          <w:divBdr>
            <w:top w:val="none" w:sz="0" w:space="0" w:color="auto"/>
            <w:left w:val="none" w:sz="0" w:space="0" w:color="auto"/>
            <w:bottom w:val="none" w:sz="0" w:space="0" w:color="auto"/>
            <w:right w:val="none" w:sz="0" w:space="0" w:color="auto"/>
          </w:divBdr>
        </w:div>
        <w:div w:id="1666782772">
          <w:marLeft w:val="0"/>
          <w:marRight w:val="0"/>
          <w:marTop w:val="0"/>
          <w:marBottom w:val="0"/>
          <w:divBdr>
            <w:top w:val="none" w:sz="0" w:space="0" w:color="auto"/>
            <w:left w:val="none" w:sz="0" w:space="0" w:color="auto"/>
            <w:bottom w:val="none" w:sz="0" w:space="0" w:color="auto"/>
            <w:right w:val="none" w:sz="0" w:space="0" w:color="auto"/>
          </w:divBdr>
        </w:div>
        <w:div w:id="1420054385">
          <w:marLeft w:val="0"/>
          <w:marRight w:val="0"/>
          <w:marTop w:val="0"/>
          <w:marBottom w:val="0"/>
          <w:divBdr>
            <w:top w:val="none" w:sz="0" w:space="0" w:color="auto"/>
            <w:left w:val="none" w:sz="0" w:space="0" w:color="auto"/>
            <w:bottom w:val="none" w:sz="0" w:space="0" w:color="auto"/>
            <w:right w:val="none" w:sz="0" w:space="0" w:color="auto"/>
          </w:divBdr>
        </w:div>
        <w:div w:id="1372725630">
          <w:marLeft w:val="0"/>
          <w:marRight w:val="0"/>
          <w:marTop w:val="0"/>
          <w:marBottom w:val="0"/>
          <w:divBdr>
            <w:top w:val="none" w:sz="0" w:space="0" w:color="auto"/>
            <w:left w:val="none" w:sz="0" w:space="0" w:color="auto"/>
            <w:bottom w:val="none" w:sz="0" w:space="0" w:color="auto"/>
            <w:right w:val="none" w:sz="0" w:space="0" w:color="auto"/>
          </w:divBdr>
        </w:div>
        <w:div w:id="1845706128">
          <w:marLeft w:val="0"/>
          <w:marRight w:val="0"/>
          <w:marTop w:val="0"/>
          <w:marBottom w:val="0"/>
          <w:divBdr>
            <w:top w:val="none" w:sz="0" w:space="0" w:color="auto"/>
            <w:left w:val="none" w:sz="0" w:space="0" w:color="auto"/>
            <w:bottom w:val="none" w:sz="0" w:space="0" w:color="auto"/>
            <w:right w:val="none" w:sz="0" w:space="0" w:color="auto"/>
          </w:divBdr>
        </w:div>
        <w:div w:id="1765106961">
          <w:marLeft w:val="0"/>
          <w:marRight w:val="0"/>
          <w:marTop w:val="0"/>
          <w:marBottom w:val="0"/>
          <w:divBdr>
            <w:top w:val="none" w:sz="0" w:space="0" w:color="auto"/>
            <w:left w:val="none" w:sz="0" w:space="0" w:color="auto"/>
            <w:bottom w:val="none" w:sz="0" w:space="0" w:color="auto"/>
            <w:right w:val="none" w:sz="0" w:space="0" w:color="auto"/>
          </w:divBdr>
        </w:div>
        <w:div w:id="1668242792">
          <w:marLeft w:val="0"/>
          <w:marRight w:val="0"/>
          <w:marTop w:val="0"/>
          <w:marBottom w:val="0"/>
          <w:divBdr>
            <w:top w:val="none" w:sz="0" w:space="0" w:color="auto"/>
            <w:left w:val="none" w:sz="0" w:space="0" w:color="auto"/>
            <w:bottom w:val="none" w:sz="0" w:space="0" w:color="auto"/>
            <w:right w:val="none" w:sz="0" w:space="0" w:color="auto"/>
          </w:divBdr>
        </w:div>
        <w:div w:id="2131627204">
          <w:marLeft w:val="0"/>
          <w:marRight w:val="0"/>
          <w:marTop w:val="0"/>
          <w:marBottom w:val="0"/>
          <w:divBdr>
            <w:top w:val="none" w:sz="0" w:space="0" w:color="auto"/>
            <w:left w:val="none" w:sz="0" w:space="0" w:color="auto"/>
            <w:bottom w:val="none" w:sz="0" w:space="0" w:color="auto"/>
            <w:right w:val="none" w:sz="0" w:space="0" w:color="auto"/>
          </w:divBdr>
        </w:div>
        <w:div w:id="1153833733">
          <w:marLeft w:val="0"/>
          <w:marRight w:val="0"/>
          <w:marTop w:val="0"/>
          <w:marBottom w:val="0"/>
          <w:divBdr>
            <w:top w:val="none" w:sz="0" w:space="0" w:color="auto"/>
            <w:left w:val="none" w:sz="0" w:space="0" w:color="auto"/>
            <w:bottom w:val="none" w:sz="0" w:space="0" w:color="auto"/>
            <w:right w:val="none" w:sz="0" w:space="0" w:color="auto"/>
          </w:divBdr>
        </w:div>
        <w:div w:id="380909640">
          <w:marLeft w:val="0"/>
          <w:marRight w:val="0"/>
          <w:marTop w:val="0"/>
          <w:marBottom w:val="0"/>
          <w:divBdr>
            <w:top w:val="none" w:sz="0" w:space="0" w:color="auto"/>
            <w:left w:val="none" w:sz="0" w:space="0" w:color="auto"/>
            <w:bottom w:val="none" w:sz="0" w:space="0" w:color="auto"/>
            <w:right w:val="none" w:sz="0" w:space="0" w:color="auto"/>
          </w:divBdr>
        </w:div>
        <w:div w:id="958296983">
          <w:marLeft w:val="0"/>
          <w:marRight w:val="0"/>
          <w:marTop w:val="0"/>
          <w:marBottom w:val="0"/>
          <w:divBdr>
            <w:top w:val="none" w:sz="0" w:space="0" w:color="auto"/>
            <w:left w:val="none" w:sz="0" w:space="0" w:color="auto"/>
            <w:bottom w:val="none" w:sz="0" w:space="0" w:color="auto"/>
            <w:right w:val="none" w:sz="0" w:space="0" w:color="auto"/>
          </w:divBdr>
        </w:div>
        <w:div w:id="101189115">
          <w:marLeft w:val="0"/>
          <w:marRight w:val="0"/>
          <w:marTop w:val="0"/>
          <w:marBottom w:val="0"/>
          <w:divBdr>
            <w:top w:val="none" w:sz="0" w:space="0" w:color="auto"/>
            <w:left w:val="none" w:sz="0" w:space="0" w:color="auto"/>
            <w:bottom w:val="none" w:sz="0" w:space="0" w:color="auto"/>
            <w:right w:val="none" w:sz="0" w:space="0" w:color="auto"/>
          </w:divBdr>
        </w:div>
        <w:div w:id="1733429450">
          <w:marLeft w:val="0"/>
          <w:marRight w:val="0"/>
          <w:marTop w:val="0"/>
          <w:marBottom w:val="0"/>
          <w:divBdr>
            <w:top w:val="none" w:sz="0" w:space="0" w:color="auto"/>
            <w:left w:val="none" w:sz="0" w:space="0" w:color="auto"/>
            <w:bottom w:val="none" w:sz="0" w:space="0" w:color="auto"/>
            <w:right w:val="none" w:sz="0" w:space="0" w:color="auto"/>
          </w:divBdr>
        </w:div>
        <w:div w:id="1226143607">
          <w:marLeft w:val="0"/>
          <w:marRight w:val="0"/>
          <w:marTop w:val="0"/>
          <w:marBottom w:val="0"/>
          <w:divBdr>
            <w:top w:val="none" w:sz="0" w:space="0" w:color="auto"/>
            <w:left w:val="none" w:sz="0" w:space="0" w:color="auto"/>
            <w:bottom w:val="none" w:sz="0" w:space="0" w:color="auto"/>
            <w:right w:val="none" w:sz="0" w:space="0" w:color="auto"/>
          </w:divBdr>
        </w:div>
        <w:div w:id="1036808642">
          <w:marLeft w:val="0"/>
          <w:marRight w:val="0"/>
          <w:marTop w:val="0"/>
          <w:marBottom w:val="0"/>
          <w:divBdr>
            <w:top w:val="none" w:sz="0" w:space="0" w:color="auto"/>
            <w:left w:val="none" w:sz="0" w:space="0" w:color="auto"/>
            <w:bottom w:val="none" w:sz="0" w:space="0" w:color="auto"/>
            <w:right w:val="none" w:sz="0" w:space="0" w:color="auto"/>
          </w:divBdr>
        </w:div>
        <w:div w:id="1321927898">
          <w:marLeft w:val="0"/>
          <w:marRight w:val="0"/>
          <w:marTop w:val="0"/>
          <w:marBottom w:val="0"/>
          <w:divBdr>
            <w:top w:val="none" w:sz="0" w:space="0" w:color="auto"/>
            <w:left w:val="none" w:sz="0" w:space="0" w:color="auto"/>
            <w:bottom w:val="none" w:sz="0" w:space="0" w:color="auto"/>
            <w:right w:val="none" w:sz="0" w:space="0" w:color="auto"/>
          </w:divBdr>
        </w:div>
        <w:div w:id="637808453">
          <w:marLeft w:val="0"/>
          <w:marRight w:val="0"/>
          <w:marTop w:val="0"/>
          <w:marBottom w:val="0"/>
          <w:divBdr>
            <w:top w:val="none" w:sz="0" w:space="0" w:color="auto"/>
            <w:left w:val="none" w:sz="0" w:space="0" w:color="auto"/>
            <w:bottom w:val="none" w:sz="0" w:space="0" w:color="auto"/>
            <w:right w:val="none" w:sz="0" w:space="0" w:color="auto"/>
          </w:divBdr>
        </w:div>
        <w:div w:id="184708639">
          <w:marLeft w:val="0"/>
          <w:marRight w:val="0"/>
          <w:marTop w:val="0"/>
          <w:marBottom w:val="0"/>
          <w:divBdr>
            <w:top w:val="none" w:sz="0" w:space="0" w:color="auto"/>
            <w:left w:val="none" w:sz="0" w:space="0" w:color="auto"/>
            <w:bottom w:val="none" w:sz="0" w:space="0" w:color="auto"/>
            <w:right w:val="none" w:sz="0" w:space="0" w:color="auto"/>
          </w:divBdr>
        </w:div>
        <w:div w:id="1462378138">
          <w:marLeft w:val="0"/>
          <w:marRight w:val="0"/>
          <w:marTop w:val="0"/>
          <w:marBottom w:val="0"/>
          <w:divBdr>
            <w:top w:val="none" w:sz="0" w:space="0" w:color="auto"/>
            <w:left w:val="none" w:sz="0" w:space="0" w:color="auto"/>
            <w:bottom w:val="none" w:sz="0" w:space="0" w:color="auto"/>
            <w:right w:val="none" w:sz="0" w:space="0" w:color="auto"/>
          </w:divBdr>
        </w:div>
        <w:div w:id="223492463">
          <w:marLeft w:val="0"/>
          <w:marRight w:val="0"/>
          <w:marTop w:val="0"/>
          <w:marBottom w:val="0"/>
          <w:divBdr>
            <w:top w:val="none" w:sz="0" w:space="0" w:color="auto"/>
            <w:left w:val="none" w:sz="0" w:space="0" w:color="auto"/>
            <w:bottom w:val="none" w:sz="0" w:space="0" w:color="auto"/>
            <w:right w:val="none" w:sz="0" w:space="0" w:color="auto"/>
          </w:divBdr>
        </w:div>
        <w:div w:id="1646742774">
          <w:marLeft w:val="0"/>
          <w:marRight w:val="0"/>
          <w:marTop w:val="0"/>
          <w:marBottom w:val="0"/>
          <w:divBdr>
            <w:top w:val="none" w:sz="0" w:space="0" w:color="auto"/>
            <w:left w:val="none" w:sz="0" w:space="0" w:color="auto"/>
            <w:bottom w:val="none" w:sz="0" w:space="0" w:color="auto"/>
            <w:right w:val="none" w:sz="0" w:space="0" w:color="auto"/>
          </w:divBdr>
        </w:div>
        <w:div w:id="457458078">
          <w:marLeft w:val="0"/>
          <w:marRight w:val="0"/>
          <w:marTop w:val="0"/>
          <w:marBottom w:val="0"/>
          <w:divBdr>
            <w:top w:val="none" w:sz="0" w:space="0" w:color="auto"/>
            <w:left w:val="none" w:sz="0" w:space="0" w:color="auto"/>
            <w:bottom w:val="none" w:sz="0" w:space="0" w:color="auto"/>
            <w:right w:val="none" w:sz="0" w:space="0" w:color="auto"/>
          </w:divBdr>
        </w:div>
        <w:div w:id="1907644040">
          <w:marLeft w:val="0"/>
          <w:marRight w:val="0"/>
          <w:marTop w:val="0"/>
          <w:marBottom w:val="0"/>
          <w:divBdr>
            <w:top w:val="none" w:sz="0" w:space="0" w:color="auto"/>
            <w:left w:val="none" w:sz="0" w:space="0" w:color="auto"/>
            <w:bottom w:val="none" w:sz="0" w:space="0" w:color="auto"/>
            <w:right w:val="none" w:sz="0" w:space="0" w:color="auto"/>
          </w:divBdr>
        </w:div>
        <w:div w:id="1400252906">
          <w:marLeft w:val="0"/>
          <w:marRight w:val="0"/>
          <w:marTop w:val="0"/>
          <w:marBottom w:val="0"/>
          <w:divBdr>
            <w:top w:val="none" w:sz="0" w:space="0" w:color="auto"/>
            <w:left w:val="none" w:sz="0" w:space="0" w:color="auto"/>
            <w:bottom w:val="none" w:sz="0" w:space="0" w:color="auto"/>
            <w:right w:val="none" w:sz="0" w:space="0" w:color="auto"/>
          </w:divBdr>
        </w:div>
        <w:div w:id="2081292487">
          <w:marLeft w:val="0"/>
          <w:marRight w:val="0"/>
          <w:marTop w:val="0"/>
          <w:marBottom w:val="0"/>
          <w:divBdr>
            <w:top w:val="none" w:sz="0" w:space="0" w:color="auto"/>
            <w:left w:val="none" w:sz="0" w:space="0" w:color="auto"/>
            <w:bottom w:val="none" w:sz="0" w:space="0" w:color="auto"/>
            <w:right w:val="none" w:sz="0" w:space="0" w:color="auto"/>
          </w:divBdr>
        </w:div>
        <w:div w:id="1597250781">
          <w:marLeft w:val="0"/>
          <w:marRight w:val="0"/>
          <w:marTop w:val="0"/>
          <w:marBottom w:val="0"/>
          <w:divBdr>
            <w:top w:val="none" w:sz="0" w:space="0" w:color="auto"/>
            <w:left w:val="none" w:sz="0" w:space="0" w:color="auto"/>
            <w:bottom w:val="none" w:sz="0" w:space="0" w:color="auto"/>
            <w:right w:val="none" w:sz="0" w:space="0" w:color="auto"/>
          </w:divBdr>
        </w:div>
        <w:div w:id="1301038464">
          <w:marLeft w:val="0"/>
          <w:marRight w:val="0"/>
          <w:marTop w:val="0"/>
          <w:marBottom w:val="0"/>
          <w:divBdr>
            <w:top w:val="none" w:sz="0" w:space="0" w:color="auto"/>
            <w:left w:val="none" w:sz="0" w:space="0" w:color="auto"/>
            <w:bottom w:val="none" w:sz="0" w:space="0" w:color="auto"/>
            <w:right w:val="none" w:sz="0" w:space="0" w:color="auto"/>
          </w:divBdr>
        </w:div>
        <w:div w:id="1579172620">
          <w:marLeft w:val="0"/>
          <w:marRight w:val="0"/>
          <w:marTop w:val="0"/>
          <w:marBottom w:val="0"/>
          <w:divBdr>
            <w:top w:val="none" w:sz="0" w:space="0" w:color="auto"/>
            <w:left w:val="none" w:sz="0" w:space="0" w:color="auto"/>
            <w:bottom w:val="none" w:sz="0" w:space="0" w:color="auto"/>
            <w:right w:val="none" w:sz="0" w:space="0" w:color="auto"/>
          </w:divBdr>
        </w:div>
        <w:div w:id="1211697390">
          <w:marLeft w:val="0"/>
          <w:marRight w:val="0"/>
          <w:marTop w:val="0"/>
          <w:marBottom w:val="0"/>
          <w:divBdr>
            <w:top w:val="none" w:sz="0" w:space="0" w:color="auto"/>
            <w:left w:val="none" w:sz="0" w:space="0" w:color="auto"/>
            <w:bottom w:val="none" w:sz="0" w:space="0" w:color="auto"/>
            <w:right w:val="none" w:sz="0" w:space="0" w:color="auto"/>
          </w:divBdr>
        </w:div>
        <w:div w:id="361634114">
          <w:marLeft w:val="0"/>
          <w:marRight w:val="0"/>
          <w:marTop w:val="0"/>
          <w:marBottom w:val="0"/>
          <w:divBdr>
            <w:top w:val="none" w:sz="0" w:space="0" w:color="auto"/>
            <w:left w:val="none" w:sz="0" w:space="0" w:color="auto"/>
            <w:bottom w:val="none" w:sz="0" w:space="0" w:color="auto"/>
            <w:right w:val="none" w:sz="0" w:space="0" w:color="auto"/>
          </w:divBdr>
        </w:div>
        <w:div w:id="364529618">
          <w:marLeft w:val="0"/>
          <w:marRight w:val="0"/>
          <w:marTop w:val="0"/>
          <w:marBottom w:val="0"/>
          <w:divBdr>
            <w:top w:val="none" w:sz="0" w:space="0" w:color="auto"/>
            <w:left w:val="none" w:sz="0" w:space="0" w:color="auto"/>
            <w:bottom w:val="none" w:sz="0" w:space="0" w:color="auto"/>
            <w:right w:val="none" w:sz="0" w:space="0" w:color="auto"/>
          </w:divBdr>
        </w:div>
        <w:div w:id="1866744767">
          <w:marLeft w:val="0"/>
          <w:marRight w:val="0"/>
          <w:marTop w:val="0"/>
          <w:marBottom w:val="0"/>
          <w:divBdr>
            <w:top w:val="none" w:sz="0" w:space="0" w:color="auto"/>
            <w:left w:val="none" w:sz="0" w:space="0" w:color="auto"/>
            <w:bottom w:val="none" w:sz="0" w:space="0" w:color="auto"/>
            <w:right w:val="none" w:sz="0" w:space="0" w:color="auto"/>
          </w:divBdr>
        </w:div>
        <w:div w:id="26030667">
          <w:marLeft w:val="0"/>
          <w:marRight w:val="0"/>
          <w:marTop w:val="0"/>
          <w:marBottom w:val="0"/>
          <w:divBdr>
            <w:top w:val="none" w:sz="0" w:space="0" w:color="auto"/>
            <w:left w:val="none" w:sz="0" w:space="0" w:color="auto"/>
            <w:bottom w:val="none" w:sz="0" w:space="0" w:color="auto"/>
            <w:right w:val="none" w:sz="0" w:space="0" w:color="auto"/>
          </w:divBdr>
        </w:div>
        <w:div w:id="109404048">
          <w:marLeft w:val="0"/>
          <w:marRight w:val="0"/>
          <w:marTop w:val="0"/>
          <w:marBottom w:val="0"/>
          <w:divBdr>
            <w:top w:val="none" w:sz="0" w:space="0" w:color="auto"/>
            <w:left w:val="none" w:sz="0" w:space="0" w:color="auto"/>
            <w:bottom w:val="none" w:sz="0" w:space="0" w:color="auto"/>
            <w:right w:val="none" w:sz="0" w:space="0" w:color="auto"/>
          </w:divBdr>
        </w:div>
        <w:div w:id="715205095">
          <w:marLeft w:val="0"/>
          <w:marRight w:val="0"/>
          <w:marTop w:val="0"/>
          <w:marBottom w:val="0"/>
          <w:divBdr>
            <w:top w:val="none" w:sz="0" w:space="0" w:color="auto"/>
            <w:left w:val="none" w:sz="0" w:space="0" w:color="auto"/>
            <w:bottom w:val="none" w:sz="0" w:space="0" w:color="auto"/>
            <w:right w:val="none" w:sz="0" w:space="0" w:color="auto"/>
          </w:divBdr>
        </w:div>
        <w:div w:id="277759073">
          <w:marLeft w:val="0"/>
          <w:marRight w:val="0"/>
          <w:marTop w:val="0"/>
          <w:marBottom w:val="0"/>
          <w:divBdr>
            <w:top w:val="none" w:sz="0" w:space="0" w:color="auto"/>
            <w:left w:val="none" w:sz="0" w:space="0" w:color="auto"/>
            <w:bottom w:val="none" w:sz="0" w:space="0" w:color="auto"/>
            <w:right w:val="none" w:sz="0" w:space="0" w:color="auto"/>
          </w:divBdr>
        </w:div>
        <w:div w:id="1727339956">
          <w:marLeft w:val="0"/>
          <w:marRight w:val="0"/>
          <w:marTop w:val="0"/>
          <w:marBottom w:val="0"/>
          <w:divBdr>
            <w:top w:val="none" w:sz="0" w:space="0" w:color="auto"/>
            <w:left w:val="none" w:sz="0" w:space="0" w:color="auto"/>
            <w:bottom w:val="none" w:sz="0" w:space="0" w:color="auto"/>
            <w:right w:val="none" w:sz="0" w:space="0" w:color="auto"/>
          </w:divBdr>
        </w:div>
        <w:div w:id="479005092">
          <w:marLeft w:val="0"/>
          <w:marRight w:val="0"/>
          <w:marTop w:val="0"/>
          <w:marBottom w:val="0"/>
          <w:divBdr>
            <w:top w:val="none" w:sz="0" w:space="0" w:color="auto"/>
            <w:left w:val="none" w:sz="0" w:space="0" w:color="auto"/>
            <w:bottom w:val="none" w:sz="0" w:space="0" w:color="auto"/>
            <w:right w:val="none" w:sz="0" w:space="0" w:color="auto"/>
          </w:divBdr>
        </w:div>
        <w:div w:id="1707293431">
          <w:marLeft w:val="0"/>
          <w:marRight w:val="0"/>
          <w:marTop w:val="0"/>
          <w:marBottom w:val="0"/>
          <w:divBdr>
            <w:top w:val="none" w:sz="0" w:space="0" w:color="auto"/>
            <w:left w:val="none" w:sz="0" w:space="0" w:color="auto"/>
            <w:bottom w:val="none" w:sz="0" w:space="0" w:color="auto"/>
            <w:right w:val="none" w:sz="0" w:space="0" w:color="auto"/>
          </w:divBdr>
        </w:div>
        <w:div w:id="955715673">
          <w:marLeft w:val="0"/>
          <w:marRight w:val="0"/>
          <w:marTop w:val="0"/>
          <w:marBottom w:val="0"/>
          <w:divBdr>
            <w:top w:val="none" w:sz="0" w:space="0" w:color="auto"/>
            <w:left w:val="none" w:sz="0" w:space="0" w:color="auto"/>
            <w:bottom w:val="none" w:sz="0" w:space="0" w:color="auto"/>
            <w:right w:val="none" w:sz="0" w:space="0" w:color="auto"/>
          </w:divBdr>
        </w:div>
        <w:div w:id="1098449918">
          <w:marLeft w:val="0"/>
          <w:marRight w:val="0"/>
          <w:marTop w:val="0"/>
          <w:marBottom w:val="0"/>
          <w:divBdr>
            <w:top w:val="none" w:sz="0" w:space="0" w:color="auto"/>
            <w:left w:val="none" w:sz="0" w:space="0" w:color="auto"/>
            <w:bottom w:val="none" w:sz="0" w:space="0" w:color="auto"/>
            <w:right w:val="none" w:sz="0" w:space="0" w:color="auto"/>
          </w:divBdr>
        </w:div>
        <w:div w:id="646860033">
          <w:marLeft w:val="0"/>
          <w:marRight w:val="0"/>
          <w:marTop w:val="0"/>
          <w:marBottom w:val="0"/>
          <w:divBdr>
            <w:top w:val="none" w:sz="0" w:space="0" w:color="auto"/>
            <w:left w:val="none" w:sz="0" w:space="0" w:color="auto"/>
            <w:bottom w:val="none" w:sz="0" w:space="0" w:color="auto"/>
            <w:right w:val="none" w:sz="0" w:space="0" w:color="auto"/>
          </w:divBdr>
        </w:div>
        <w:div w:id="1261377331">
          <w:marLeft w:val="0"/>
          <w:marRight w:val="0"/>
          <w:marTop w:val="0"/>
          <w:marBottom w:val="0"/>
          <w:divBdr>
            <w:top w:val="none" w:sz="0" w:space="0" w:color="auto"/>
            <w:left w:val="none" w:sz="0" w:space="0" w:color="auto"/>
            <w:bottom w:val="none" w:sz="0" w:space="0" w:color="auto"/>
            <w:right w:val="none" w:sz="0" w:space="0" w:color="auto"/>
          </w:divBdr>
        </w:div>
        <w:div w:id="67579281">
          <w:marLeft w:val="0"/>
          <w:marRight w:val="0"/>
          <w:marTop w:val="0"/>
          <w:marBottom w:val="0"/>
          <w:divBdr>
            <w:top w:val="none" w:sz="0" w:space="0" w:color="auto"/>
            <w:left w:val="none" w:sz="0" w:space="0" w:color="auto"/>
            <w:bottom w:val="none" w:sz="0" w:space="0" w:color="auto"/>
            <w:right w:val="none" w:sz="0" w:space="0" w:color="auto"/>
          </w:divBdr>
        </w:div>
        <w:div w:id="446236580">
          <w:marLeft w:val="0"/>
          <w:marRight w:val="0"/>
          <w:marTop w:val="0"/>
          <w:marBottom w:val="0"/>
          <w:divBdr>
            <w:top w:val="none" w:sz="0" w:space="0" w:color="auto"/>
            <w:left w:val="none" w:sz="0" w:space="0" w:color="auto"/>
            <w:bottom w:val="none" w:sz="0" w:space="0" w:color="auto"/>
            <w:right w:val="none" w:sz="0" w:space="0" w:color="auto"/>
          </w:divBdr>
        </w:div>
        <w:div w:id="536627947">
          <w:marLeft w:val="0"/>
          <w:marRight w:val="0"/>
          <w:marTop w:val="0"/>
          <w:marBottom w:val="0"/>
          <w:divBdr>
            <w:top w:val="none" w:sz="0" w:space="0" w:color="auto"/>
            <w:left w:val="none" w:sz="0" w:space="0" w:color="auto"/>
            <w:bottom w:val="none" w:sz="0" w:space="0" w:color="auto"/>
            <w:right w:val="none" w:sz="0" w:space="0" w:color="auto"/>
          </w:divBdr>
        </w:div>
        <w:div w:id="823546648">
          <w:marLeft w:val="0"/>
          <w:marRight w:val="0"/>
          <w:marTop w:val="0"/>
          <w:marBottom w:val="0"/>
          <w:divBdr>
            <w:top w:val="none" w:sz="0" w:space="0" w:color="auto"/>
            <w:left w:val="none" w:sz="0" w:space="0" w:color="auto"/>
            <w:bottom w:val="none" w:sz="0" w:space="0" w:color="auto"/>
            <w:right w:val="none" w:sz="0" w:space="0" w:color="auto"/>
          </w:divBdr>
        </w:div>
        <w:div w:id="1500848931">
          <w:marLeft w:val="0"/>
          <w:marRight w:val="0"/>
          <w:marTop w:val="0"/>
          <w:marBottom w:val="0"/>
          <w:divBdr>
            <w:top w:val="none" w:sz="0" w:space="0" w:color="auto"/>
            <w:left w:val="none" w:sz="0" w:space="0" w:color="auto"/>
            <w:bottom w:val="none" w:sz="0" w:space="0" w:color="auto"/>
            <w:right w:val="none" w:sz="0" w:space="0" w:color="auto"/>
          </w:divBdr>
        </w:div>
        <w:div w:id="365908474">
          <w:marLeft w:val="0"/>
          <w:marRight w:val="0"/>
          <w:marTop w:val="0"/>
          <w:marBottom w:val="0"/>
          <w:divBdr>
            <w:top w:val="none" w:sz="0" w:space="0" w:color="auto"/>
            <w:left w:val="none" w:sz="0" w:space="0" w:color="auto"/>
            <w:bottom w:val="none" w:sz="0" w:space="0" w:color="auto"/>
            <w:right w:val="none" w:sz="0" w:space="0" w:color="auto"/>
          </w:divBdr>
        </w:div>
        <w:div w:id="2032216502">
          <w:marLeft w:val="0"/>
          <w:marRight w:val="0"/>
          <w:marTop w:val="0"/>
          <w:marBottom w:val="0"/>
          <w:divBdr>
            <w:top w:val="none" w:sz="0" w:space="0" w:color="auto"/>
            <w:left w:val="none" w:sz="0" w:space="0" w:color="auto"/>
            <w:bottom w:val="none" w:sz="0" w:space="0" w:color="auto"/>
            <w:right w:val="none" w:sz="0" w:space="0" w:color="auto"/>
          </w:divBdr>
        </w:div>
        <w:div w:id="1203635166">
          <w:marLeft w:val="0"/>
          <w:marRight w:val="0"/>
          <w:marTop w:val="0"/>
          <w:marBottom w:val="0"/>
          <w:divBdr>
            <w:top w:val="none" w:sz="0" w:space="0" w:color="auto"/>
            <w:left w:val="none" w:sz="0" w:space="0" w:color="auto"/>
            <w:bottom w:val="none" w:sz="0" w:space="0" w:color="auto"/>
            <w:right w:val="none" w:sz="0" w:space="0" w:color="auto"/>
          </w:divBdr>
        </w:div>
        <w:div w:id="1915049283">
          <w:marLeft w:val="0"/>
          <w:marRight w:val="0"/>
          <w:marTop w:val="0"/>
          <w:marBottom w:val="0"/>
          <w:divBdr>
            <w:top w:val="none" w:sz="0" w:space="0" w:color="auto"/>
            <w:left w:val="none" w:sz="0" w:space="0" w:color="auto"/>
            <w:bottom w:val="none" w:sz="0" w:space="0" w:color="auto"/>
            <w:right w:val="none" w:sz="0" w:space="0" w:color="auto"/>
          </w:divBdr>
        </w:div>
        <w:div w:id="287012039">
          <w:marLeft w:val="0"/>
          <w:marRight w:val="0"/>
          <w:marTop w:val="0"/>
          <w:marBottom w:val="0"/>
          <w:divBdr>
            <w:top w:val="none" w:sz="0" w:space="0" w:color="auto"/>
            <w:left w:val="none" w:sz="0" w:space="0" w:color="auto"/>
            <w:bottom w:val="none" w:sz="0" w:space="0" w:color="auto"/>
            <w:right w:val="none" w:sz="0" w:space="0" w:color="auto"/>
          </w:divBdr>
        </w:div>
        <w:div w:id="758602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C4C78-37AD-4994-944A-49E3B68CE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4976</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Hewlett-Packard Company</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visitante</dc:creator>
  <cp:lastModifiedBy>Asdrubal</cp:lastModifiedBy>
  <cp:revision>2</cp:revision>
  <cp:lastPrinted>2013-05-21T13:11:00Z</cp:lastPrinted>
  <dcterms:created xsi:type="dcterms:W3CDTF">2019-07-04T20:34:00Z</dcterms:created>
  <dcterms:modified xsi:type="dcterms:W3CDTF">2019-07-04T20:34:00Z</dcterms:modified>
</cp:coreProperties>
</file>