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9B724" w14:textId="113CFBBB" w:rsidR="00FE4403" w:rsidRDefault="00FE4403"/>
    <w:p w14:paraId="770FE2DF" w14:textId="0B5B0C2D" w:rsidR="007F5ABF" w:rsidRPr="00444CB3" w:rsidRDefault="00444CB3" w:rsidP="00FE4403">
      <w:pPr>
        <w:pStyle w:val="Prrafodelista"/>
        <w:numPr>
          <w:ilvl w:val="0"/>
          <w:numId w:val="3"/>
        </w:numPr>
        <w:jc w:val="both"/>
        <w:rPr>
          <w:rFonts w:ascii="Arial" w:hAnsi="Arial" w:cs="Arial"/>
        </w:rPr>
      </w:pPr>
      <w:r w:rsidRPr="00444CB3">
        <w:rPr>
          <w:rFonts w:ascii="Arial" w:hAnsi="Arial" w:cs="Arial"/>
          <w:b/>
        </w:rPr>
        <w:t>OBJETIVO:</w:t>
      </w:r>
      <w:r w:rsidR="00874237" w:rsidRPr="00444CB3">
        <w:rPr>
          <w:rFonts w:ascii="Arial" w:hAnsi="Arial" w:cs="Arial"/>
          <w:b/>
        </w:rPr>
        <w:t xml:space="preserve"> </w:t>
      </w:r>
    </w:p>
    <w:p w14:paraId="377F7734" w14:textId="2CDB20EB" w:rsidR="00874237" w:rsidRPr="00444CB3" w:rsidRDefault="007F5ABF" w:rsidP="005C57F4">
      <w:pPr>
        <w:ind w:left="360"/>
        <w:jc w:val="both"/>
        <w:rPr>
          <w:rFonts w:ascii="Arial" w:hAnsi="Arial" w:cs="Arial"/>
        </w:rPr>
      </w:pPr>
      <w:r w:rsidRPr="00444CB3">
        <w:rPr>
          <w:rFonts w:ascii="Arial" w:hAnsi="Arial" w:cs="Arial"/>
        </w:rPr>
        <w:t xml:space="preserve">Identificar, evaluar prevenir y controlar los factores de riesgo </w:t>
      </w:r>
      <w:r w:rsidR="00444CB3" w:rsidRPr="00444CB3">
        <w:rPr>
          <w:rFonts w:ascii="Arial" w:hAnsi="Arial" w:cs="Arial"/>
        </w:rPr>
        <w:t>psicosociales que</w:t>
      </w:r>
      <w:r w:rsidRPr="00444CB3">
        <w:rPr>
          <w:rFonts w:ascii="Arial" w:hAnsi="Arial" w:cs="Arial"/>
        </w:rPr>
        <w:t xml:space="preserve"> se presentan en el desarrollo laboral de los colaboradores con el fin de mitigar su impacto en la salud </w:t>
      </w:r>
    </w:p>
    <w:p w14:paraId="300CD8D6" w14:textId="017A1C37" w:rsidR="00874237" w:rsidRPr="00444CB3" w:rsidRDefault="00444CB3" w:rsidP="00FE4403">
      <w:pPr>
        <w:pStyle w:val="Prrafodelista"/>
        <w:numPr>
          <w:ilvl w:val="0"/>
          <w:numId w:val="3"/>
        </w:numPr>
        <w:jc w:val="both"/>
        <w:rPr>
          <w:rFonts w:ascii="Arial" w:hAnsi="Arial" w:cs="Arial"/>
          <w:b/>
        </w:rPr>
      </w:pPr>
      <w:r w:rsidRPr="00444CB3">
        <w:rPr>
          <w:rFonts w:ascii="Arial" w:hAnsi="Arial" w:cs="Arial"/>
          <w:b/>
        </w:rPr>
        <w:t>ALCANCE:</w:t>
      </w:r>
    </w:p>
    <w:p w14:paraId="77E76680" w14:textId="2C6AAEF8" w:rsidR="007F5ABF" w:rsidRPr="00444CB3" w:rsidRDefault="007F5ABF" w:rsidP="005C57F4">
      <w:pPr>
        <w:ind w:left="360"/>
        <w:jc w:val="both"/>
        <w:rPr>
          <w:rFonts w:ascii="Arial" w:hAnsi="Arial" w:cs="Arial"/>
        </w:rPr>
      </w:pPr>
      <w:r w:rsidRPr="00444CB3">
        <w:rPr>
          <w:rFonts w:ascii="Arial" w:hAnsi="Arial" w:cs="Arial"/>
        </w:rPr>
        <w:t xml:space="preserve">Este programa se aplica a todas las actividades de diagnóstico, promoción y </w:t>
      </w:r>
      <w:r w:rsidR="00444CB3" w:rsidRPr="00444CB3">
        <w:rPr>
          <w:rFonts w:ascii="Arial" w:hAnsi="Arial" w:cs="Arial"/>
        </w:rPr>
        <w:t>prevención de</w:t>
      </w:r>
      <w:r w:rsidRPr="00444CB3">
        <w:rPr>
          <w:rFonts w:ascii="Arial" w:hAnsi="Arial" w:cs="Arial"/>
        </w:rPr>
        <w:t xml:space="preserve"> las condiciones de </w:t>
      </w:r>
      <w:r w:rsidR="00444CB3" w:rsidRPr="00444CB3">
        <w:rPr>
          <w:rFonts w:ascii="Arial" w:hAnsi="Arial" w:cs="Arial"/>
        </w:rPr>
        <w:t>salud psicosocial</w:t>
      </w:r>
      <w:r w:rsidR="00444CB3">
        <w:rPr>
          <w:rFonts w:ascii="Arial" w:hAnsi="Arial" w:cs="Arial"/>
        </w:rPr>
        <w:t xml:space="preserve"> </w:t>
      </w:r>
      <w:r w:rsidRPr="00444CB3">
        <w:rPr>
          <w:rFonts w:ascii="Arial" w:hAnsi="Arial" w:cs="Arial"/>
        </w:rPr>
        <w:t xml:space="preserve">que puedan intervenir en el ambiente laboral de los colaboradores </w:t>
      </w:r>
    </w:p>
    <w:p w14:paraId="035437C3" w14:textId="77777777" w:rsidR="007F5ABF" w:rsidRPr="00444CB3" w:rsidRDefault="007F5ABF" w:rsidP="00FE4403">
      <w:pPr>
        <w:pStyle w:val="Prrafodelista"/>
        <w:numPr>
          <w:ilvl w:val="0"/>
          <w:numId w:val="3"/>
        </w:numPr>
        <w:jc w:val="both"/>
        <w:rPr>
          <w:rFonts w:ascii="Arial" w:hAnsi="Arial" w:cs="Arial"/>
          <w:b/>
        </w:rPr>
      </w:pPr>
      <w:r w:rsidRPr="00444CB3">
        <w:rPr>
          <w:rFonts w:ascii="Arial" w:hAnsi="Arial" w:cs="Arial"/>
          <w:b/>
        </w:rPr>
        <w:t xml:space="preserve">REFERENCIAS NORMATIVAS </w:t>
      </w:r>
    </w:p>
    <w:p w14:paraId="50EBDFAC" w14:textId="289060CB" w:rsidR="007F5ABF" w:rsidRPr="00444CB3" w:rsidRDefault="007F5ABF" w:rsidP="005C57F4">
      <w:pPr>
        <w:ind w:left="360"/>
        <w:jc w:val="both"/>
        <w:rPr>
          <w:rFonts w:ascii="Arial" w:hAnsi="Arial" w:cs="Arial"/>
        </w:rPr>
      </w:pPr>
      <w:r w:rsidRPr="00444CB3">
        <w:rPr>
          <w:rFonts w:ascii="Arial" w:hAnsi="Arial" w:cs="Arial"/>
        </w:rPr>
        <w:t>La Resolución 2646 de 2008</w:t>
      </w:r>
      <w:r w:rsidR="005C57F4" w:rsidRPr="00444CB3">
        <w:rPr>
          <w:rFonts w:ascii="Arial" w:hAnsi="Arial" w:cs="Arial"/>
        </w:rPr>
        <w:t xml:space="preserve">, </w:t>
      </w:r>
      <w:r w:rsidRPr="00444CB3">
        <w:rPr>
          <w:rFonts w:ascii="Arial" w:hAnsi="Arial" w:cs="Arial"/>
        </w:rPr>
        <w:t>Ley 1010 DE 2006</w:t>
      </w:r>
      <w:r w:rsidR="00F46492" w:rsidRPr="00444CB3">
        <w:rPr>
          <w:rFonts w:ascii="Arial" w:hAnsi="Arial" w:cs="Arial"/>
        </w:rPr>
        <w:t>, resolución 2404 del julio 2019</w:t>
      </w:r>
    </w:p>
    <w:p w14:paraId="03F0AD4C" w14:textId="77777777" w:rsidR="007F5ABF" w:rsidRPr="00444CB3" w:rsidRDefault="007F5ABF" w:rsidP="00FE4403">
      <w:pPr>
        <w:pStyle w:val="Prrafodelista"/>
        <w:numPr>
          <w:ilvl w:val="0"/>
          <w:numId w:val="3"/>
        </w:numPr>
        <w:jc w:val="both"/>
        <w:rPr>
          <w:rFonts w:ascii="Arial" w:hAnsi="Arial" w:cs="Arial"/>
          <w:b/>
        </w:rPr>
      </w:pPr>
      <w:r w:rsidRPr="00444CB3">
        <w:rPr>
          <w:rFonts w:ascii="Arial" w:hAnsi="Arial" w:cs="Arial"/>
          <w:b/>
        </w:rPr>
        <w:t xml:space="preserve">DEFINICIONES </w:t>
      </w:r>
    </w:p>
    <w:p w14:paraId="4334DEA1" w14:textId="7771F890" w:rsidR="007F5ABF" w:rsidRPr="00444CB3" w:rsidRDefault="007F5ABF" w:rsidP="005C57F4">
      <w:pPr>
        <w:ind w:left="360"/>
        <w:jc w:val="both"/>
        <w:rPr>
          <w:rFonts w:ascii="Arial" w:hAnsi="Arial" w:cs="Arial"/>
        </w:rPr>
      </w:pPr>
      <w:r w:rsidRPr="00444CB3">
        <w:rPr>
          <w:rFonts w:ascii="Arial" w:hAnsi="Arial" w:cs="Arial"/>
        </w:rPr>
        <w:t>De acuerdo con el decreto 1072del 2015, libro2, titulo4</w:t>
      </w:r>
      <w:r w:rsidR="005C57F4" w:rsidRPr="00444CB3">
        <w:rPr>
          <w:rFonts w:ascii="Arial" w:hAnsi="Arial" w:cs="Arial"/>
        </w:rPr>
        <w:t>, capítulo</w:t>
      </w:r>
      <w:r w:rsidRPr="00444CB3">
        <w:rPr>
          <w:rFonts w:ascii="Arial" w:hAnsi="Arial" w:cs="Arial"/>
        </w:rPr>
        <w:t xml:space="preserve"> VI Articulo2.2.4.6.2</w:t>
      </w:r>
      <w:r w:rsidR="005C57F4" w:rsidRPr="00444CB3">
        <w:rPr>
          <w:rFonts w:ascii="Arial" w:hAnsi="Arial" w:cs="Arial"/>
        </w:rPr>
        <w:t>, las estipuladas en la norma ISO 9000ultma versión, las especificaciones de la resolución 2646 de 2006 y en la ley 1010 de 2006.</w:t>
      </w:r>
      <w:r w:rsidR="00F46492" w:rsidRPr="00444CB3">
        <w:rPr>
          <w:rFonts w:ascii="Arial" w:hAnsi="Arial" w:cs="Arial"/>
        </w:rPr>
        <w:t>,</w:t>
      </w:r>
    </w:p>
    <w:p w14:paraId="5E4D8BCC" w14:textId="77777777" w:rsidR="005C57F4" w:rsidRPr="00444CB3" w:rsidRDefault="005C57F4" w:rsidP="005C57F4">
      <w:pPr>
        <w:ind w:left="360"/>
        <w:jc w:val="both"/>
        <w:rPr>
          <w:rFonts w:ascii="Arial" w:hAnsi="Arial" w:cs="Arial"/>
        </w:rPr>
      </w:pPr>
      <w:r w:rsidRPr="00444CB3">
        <w:rPr>
          <w:rFonts w:ascii="Arial" w:hAnsi="Arial" w:cs="Arial"/>
          <w:b/>
        </w:rPr>
        <w:t>a) Trabajo:</w:t>
      </w:r>
      <w:r w:rsidRPr="00444CB3">
        <w:rPr>
          <w:rFonts w:ascii="Arial" w:hAnsi="Arial" w:cs="Arial"/>
        </w:rPr>
        <w:t xml:space="preserve"> Toda actividad humana remunerada o no, dedicada a la producción, comercialización, transformación, venta o distribución de bienes o servicios y/o conocimientos, que una persona ejecuta en forma independiente o al servicio de otra persona natural o jurídica.</w:t>
      </w:r>
    </w:p>
    <w:p w14:paraId="5FF8EB9F" w14:textId="77777777" w:rsidR="005C57F4" w:rsidRPr="00444CB3" w:rsidRDefault="005C57F4" w:rsidP="005C57F4">
      <w:pPr>
        <w:ind w:left="360"/>
        <w:jc w:val="both"/>
        <w:rPr>
          <w:rFonts w:ascii="Arial" w:hAnsi="Arial" w:cs="Arial"/>
        </w:rPr>
      </w:pPr>
      <w:r w:rsidRPr="00444CB3">
        <w:rPr>
          <w:rFonts w:ascii="Arial" w:hAnsi="Arial" w:cs="Arial"/>
          <w:b/>
        </w:rPr>
        <w:t>b) Riesgo:</w:t>
      </w:r>
      <w:r w:rsidRPr="00444CB3">
        <w:rPr>
          <w:rFonts w:ascii="Arial" w:hAnsi="Arial" w:cs="Arial"/>
        </w:rPr>
        <w:t xml:space="preserve"> Probabilidad de ocurrencia de una enfermedad, lesión o daño en un grupo dado.</w:t>
      </w:r>
    </w:p>
    <w:p w14:paraId="6B741CC8" w14:textId="77777777" w:rsidR="005C57F4" w:rsidRPr="00444CB3" w:rsidRDefault="005C57F4" w:rsidP="005C57F4">
      <w:pPr>
        <w:ind w:left="360"/>
        <w:jc w:val="both"/>
        <w:rPr>
          <w:rFonts w:ascii="Arial" w:hAnsi="Arial" w:cs="Arial"/>
        </w:rPr>
      </w:pPr>
      <w:r w:rsidRPr="00444CB3">
        <w:rPr>
          <w:rFonts w:ascii="Arial" w:hAnsi="Arial" w:cs="Arial"/>
          <w:b/>
        </w:rPr>
        <w:t>c) Factor de riesgo:</w:t>
      </w:r>
      <w:r w:rsidRPr="00444CB3">
        <w:rPr>
          <w:rFonts w:ascii="Arial" w:hAnsi="Arial" w:cs="Arial"/>
        </w:rPr>
        <w:t xml:space="preserve"> Posible causa o condición que puede ser responsable de la enfermedad, lesión o daño.</w:t>
      </w:r>
    </w:p>
    <w:p w14:paraId="608125AE" w14:textId="77777777" w:rsidR="005C57F4" w:rsidRPr="00444CB3" w:rsidRDefault="005C57F4" w:rsidP="005C57F4">
      <w:pPr>
        <w:ind w:left="360"/>
        <w:jc w:val="both"/>
        <w:rPr>
          <w:rFonts w:ascii="Arial" w:hAnsi="Arial" w:cs="Arial"/>
        </w:rPr>
      </w:pPr>
      <w:r w:rsidRPr="00444CB3">
        <w:rPr>
          <w:rFonts w:ascii="Arial" w:hAnsi="Arial" w:cs="Arial"/>
          <w:b/>
        </w:rPr>
        <w:t>d) Factores de riesgo psicosociales:</w:t>
      </w:r>
      <w:r w:rsidRPr="00444CB3">
        <w:rPr>
          <w:rFonts w:ascii="Arial" w:hAnsi="Arial" w:cs="Arial"/>
        </w:rPr>
        <w:t xml:space="preserve"> Condiciones psicosociales cuya identificación y evaluación muestra efectos negativos en la salud de los trabajadores o en el trabajo.</w:t>
      </w:r>
    </w:p>
    <w:p w14:paraId="2D288447" w14:textId="5E27E6AB" w:rsidR="00FE4403" w:rsidRPr="00444CB3" w:rsidRDefault="005C57F4" w:rsidP="00EF5C74">
      <w:pPr>
        <w:ind w:left="360"/>
        <w:jc w:val="both"/>
        <w:rPr>
          <w:rFonts w:ascii="Arial" w:hAnsi="Arial" w:cs="Arial"/>
        </w:rPr>
      </w:pPr>
      <w:r w:rsidRPr="00444CB3">
        <w:rPr>
          <w:rFonts w:ascii="Arial" w:hAnsi="Arial" w:cs="Arial"/>
          <w:b/>
        </w:rPr>
        <w:t>e) Factor protector psicosocial</w:t>
      </w:r>
      <w:r w:rsidRPr="00444CB3">
        <w:rPr>
          <w:rFonts w:ascii="Arial" w:hAnsi="Arial" w:cs="Arial"/>
        </w:rPr>
        <w:t>: Condiciones de trabajo que promueven la salud y el bienestar del trabajador.</w:t>
      </w:r>
    </w:p>
    <w:p w14:paraId="7CA13625" w14:textId="77777777" w:rsidR="005C57F4" w:rsidRPr="00444CB3" w:rsidRDefault="005C57F4" w:rsidP="005C57F4">
      <w:pPr>
        <w:ind w:left="360"/>
        <w:jc w:val="both"/>
        <w:rPr>
          <w:rFonts w:ascii="Arial" w:hAnsi="Arial" w:cs="Arial"/>
        </w:rPr>
      </w:pPr>
      <w:r w:rsidRPr="00444CB3">
        <w:rPr>
          <w:rFonts w:ascii="Arial" w:hAnsi="Arial" w:cs="Arial"/>
          <w:b/>
        </w:rPr>
        <w:t>f) Condiciones de trabajo:</w:t>
      </w:r>
      <w:r w:rsidRPr="00444CB3">
        <w:rPr>
          <w:rFonts w:ascii="Arial" w:hAnsi="Arial" w:cs="Arial"/>
        </w:rPr>
        <w:t xml:space="preserve"> Todos los aspectos intralaborales, extralaborales e individuales que están presentes al realizar una labor encaminada a la producción de bienes, servicios y/o conocimientos.</w:t>
      </w:r>
    </w:p>
    <w:p w14:paraId="4FA719E8" w14:textId="77777777" w:rsidR="005C57F4" w:rsidRPr="00444CB3" w:rsidRDefault="005C57F4" w:rsidP="005C57F4">
      <w:pPr>
        <w:ind w:left="360"/>
        <w:jc w:val="both"/>
        <w:rPr>
          <w:rFonts w:ascii="Arial" w:hAnsi="Arial" w:cs="Arial"/>
        </w:rPr>
      </w:pPr>
      <w:r w:rsidRPr="00444CB3">
        <w:rPr>
          <w:rFonts w:ascii="Arial" w:hAnsi="Arial" w:cs="Arial"/>
          <w:b/>
        </w:rPr>
        <w:lastRenderedPageBreak/>
        <w:t>g) Estrés:</w:t>
      </w:r>
      <w:r w:rsidRPr="00444CB3">
        <w:rPr>
          <w:rFonts w:ascii="Arial" w:hAnsi="Arial" w:cs="Arial"/>
        </w:rPr>
        <w:t xml:space="preserve"> Respuesta de un trabajador tanto a nivel fisiológico, psicológico como conductual, en su intento de adaptarse a las demandas resultantes de la interacción de sus condiciones individuales, intralaborales y extralaborales.</w:t>
      </w:r>
    </w:p>
    <w:p w14:paraId="5899CBD8" w14:textId="77777777" w:rsidR="005C57F4" w:rsidRPr="00444CB3" w:rsidRDefault="005C57F4" w:rsidP="005C57F4">
      <w:pPr>
        <w:ind w:left="360"/>
        <w:jc w:val="both"/>
        <w:rPr>
          <w:rFonts w:ascii="Arial" w:hAnsi="Arial" w:cs="Arial"/>
        </w:rPr>
      </w:pPr>
      <w:r w:rsidRPr="00444CB3">
        <w:rPr>
          <w:rFonts w:ascii="Arial" w:hAnsi="Arial" w:cs="Arial"/>
          <w:b/>
        </w:rPr>
        <w:t>h) Carga física</w:t>
      </w:r>
      <w:r w:rsidRPr="00444CB3">
        <w:rPr>
          <w:rFonts w:ascii="Arial" w:hAnsi="Arial" w:cs="Arial"/>
        </w:rPr>
        <w:t>: Esfuerzo fisiológico que demanda la ocupación, generalmente se da en términos de postura corporal, fuerza, movimiento y traslado de cargas e implica el uso de los componentes del sistema osteomuscular, cardiovascular y metabólico.</w:t>
      </w:r>
    </w:p>
    <w:p w14:paraId="1F2E1342" w14:textId="77777777" w:rsidR="005C57F4" w:rsidRPr="00444CB3" w:rsidRDefault="005C57F4" w:rsidP="005C57F4">
      <w:pPr>
        <w:ind w:left="360"/>
        <w:jc w:val="both"/>
        <w:rPr>
          <w:rFonts w:ascii="Arial" w:hAnsi="Arial" w:cs="Arial"/>
        </w:rPr>
      </w:pPr>
      <w:r w:rsidRPr="00444CB3">
        <w:rPr>
          <w:rFonts w:ascii="Arial" w:hAnsi="Arial" w:cs="Arial"/>
          <w:b/>
        </w:rPr>
        <w:t>i) Carga mental:</w:t>
      </w:r>
      <w:r w:rsidRPr="00444CB3">
        <w:rPr>
          <w:rFonts w:ascii="Arial" w:hAnsi="Arial" w:cs="Arial"/>
        </w:rPr>
        <w:t xml:space="preserve"> Demanda de actividad cognoscitiva que implica la tarea. Algunas de las variables relacionadas con la carga mental son la minuciosidad, la concentración, la variedad de las tareas, el apremio de tiempo, la complejidad, volumen y velocidad de la tarea.</w:t>
      </w:r>
    </w:p>
    <w:p w14:paraId="45A59322" w14:textId="77777777" w:rsidR="005C57F4" w:rsidRPr="00444CB3" w:rsidRDefault="005C57F4" w:rsidP="005C57F4">
      <w:pPr>
        <w:ind w:left="360"/>
        <w:jc w:val="both"/>
        <w:rPr>
          <w:rFonts w:ascii="Arial" w:hAnsi="Arial" w:cs="Arial"/>
        </w:rPr>
      </w:pPr>
      <w:r w:rsidRPr="00444CB3">
        <w:rPr>
          <w:rFonts w:ascii="Arial" w:hAnsi="Arial" w:cs="Arial"/>
          <w:b/>
        </w:rPr>
        <w:t>j) Carga psíquica o emocional:</w:t>
      </w:r>
      <w:r w:rsidRPr="00444CB3">
        <w:rPr>
          <w:rFonts w:ascii="Arial" w:hAnsi="Arial" w:cs="Arial"/>
        </w:rPr>
        <w:t xml:space="preserve"> Exigencias psicoafectivas de las tareas o de los procesos propios del rol que desempeña el trabajador en su labor y/o de las condiciones en que debe realizarlo.</w:t>
      </w:r>
    </w:p>
    <w:p w14:paraId="7C0A561D" w14:textId="77777777" w:rsidR="005C57F4" w:rsidRPr="00444CB3" w:rsidRDefault="005C57F4" w:rsidP="005C57F4">
      <w:pPr>
        <w:ind w:left="360"/>
        <w:jc w:val="both"/>
        <w:rPr>
          <w:rFonts w:ascii="Arial" w:hAnsi="Arial" w:cs="Arial"/>
        </w:rPr>
      </w:pPr>
      <w:r w:rsidRPr="00444CB3">
        <w:rPr>
          <w:rFonts w:ascii="Arial" w:hAnsi="Arial" w:cs="Arial"/>
          <w:b/>
        </w:rPr>
        <w:t>k) Carga de trabajo:</w:t>
      </w:r>
      <w:r w:rsidRPr="00444CB3">
        <w:rPr>
          <w:rFonts w:ascii="Arial" w:hAnsi="Arial" w:cs="Arial"/>
        </w:rPr>
        <w:t xml:space="preserve"> Tensiones resultado de la convergencia de las cargas física, mental y emocional.</w:t>
      </w:r>
    </w:p>
    <w:p w14:paraId="3396A3C7" w14:textId="77777777" w:rsidR="005C57F4" w:rsidRPr="00444CB3" w:rsidRDefault="005C57F4" w:rsidP="005C57F4">
      <w:pPr>
        <w:ind w:left="360"/>
        <w:jc w:val="both"/>
        <w:rPr>
          <w:rFonts w:ascii="Arial" w:hAnsi="Arial" w:cs="Arial"/>
        </w:rPr>
      </w:pPr>
      <w:r w:rsidRPr="00444CB3">
        <w:rPr>
          <w:rFonts w:ascii="Arial" w:hAnsi="Arial" w:cs="Arial"/>
          <w:b/>
        </w:rPr>
        <w:t>l) Acoso laboral:</w:t>
      </w:r>
      <w:r w:rsidRPr="00444CB3">
        <w:rPr>
          <w:rFonts w:ascii="Arial" w:hAnsi="Arial" w:cs="Arial"/>
        </w:rPr>
        <w:t xml:space="preserve"> Toda conducta persistente y demostrable, ejercida sobre un empleado, trabajador por parte de un empleador, un jefe o superior jerárquico inmediato o mediato, un compañero de trabajo o un subalterno, encaminada a infundir miedo, intimidación, terror y angustia, a causar perjuicio laboral, generar desmotivación en el trabajo, o inducir la renuncia del mismo, conforme lo establece la Ley 1010 de 2006.</w:t>
      </w:r>
    </w:p>
    <w:p w14:paraId="3515CBE8" w14:textId="77777777" w:rsidR="005C57F4" w:rsidRPr="00444CB3" w:rsidRDefault="005C57F4" w:rsidP="005C57F4">
      <w:pPr>
        <w:ind w:left="360"/>
        <w:jc w:val="both"/>
        <w:rPr>
          <w:rFonts w:ascii="Arial" w:hAnsi="Arial" w:cs="Arial"/>
        </w:rPr>
      </w:pPr>
      <w:r w:rsidRPr="00444CB3">
        <w:rPr>
          <w:rFonts w:ascii="Arial" w:hAnsi="Arial" w:cs="Arial"/>
          <w:b/>
        </w:rPr>
        <w:t>m) Efectos en la salud:</w:t>
      </w:r>
      <w:r w:rsidRPr="00444CB3">
        <w:rPr>
          <w:rFonts w:ascii="Arial" w:hAnsi="Arial" w:cs="Arial"/>
        </w:rPr>
        <w:t xml:space="preserve"> Alteraciones que pueden manifestarse mediante síntomas subjetivos o signos, ya sea en forma aislada o formando parte de un cuadro o diagnóstico clínico.</w:t>
      </w:r>
    </w:p>
    <w:p w14:paraId="741A9449" w14:textId="45DE1660" w:rsidR="00FE4403" w:rsidRPr="00444CB3" w:rsidRDefault="005C57F4" w:rsidP="00F46492">
      <w:pPr>
        <w:ind w:left="360"/>
        <w:jc w:val="both"/>
        <w:rPr>
          <w:rFonts w:ascii="Arial" w:hAnsi="Arial" w:cs="Arial"/>
        </w:rPr>
      </w:pPr>
      <w:r w:rsidRPr="00444CB3">
        <w:rPr>
          <w:rFonts w:ascii="Arial" w:hAnsi="Arial" w:cs="Arial"/>
          <w:b/>
        </w:rPr>
        <w:t>n) Efectos en el trabajo:</w:t>
      </w:r>
      <w:r w:rsidRPr="00444CB3">
        <w:rPr>
          <w:rFonts w:ascii="Arial" w:hAnsi="Arial" w:cs="Arial"/>
        </w:rPr>
        <w:t xml:space="preserve"> Consecuencias en el medio laboral y en los resultados del trabajo. Estas incluyen el ausentismo, la accidentalidad, la rotación de mano de obra, la desmotivación, el deterioro del rendimiento, el clima laboral negativo, entre otros.</w:t>
      </w:r>
    </w:p>
    <w:p w14:paraId="43CDC277" w14:textId="77777777" w:rsidR="005C57F4" w:rsidRPr="00444CB3" w:rsidRDefault="005C57F4" w:rsidP="005C57F4">
      <w:pPr>
        <w:ind w:left="360"/>
        <w:jc w:val="both"/>
        <w:rPr>
          <w:rFonts w:ascii="Arial" w:hAnsi="Arial" w:cs="Arial"/>
        </w:rPr>
      </w:pPr>
      <w:r w:rsidRPr="00444CB3">
        <w:rPr>
          <w:rFonts w:ascii="Arial" w:hAnsi="Arial" w:cs="Arial"/>
          <w:b/>
        </w:rPr>
        <w:t>ñ) Evaluación objetiva:</w:t>
      </w:r>
      <w:r w:rsidRPr="00444CB3">
        <w:rPr>
          <w:rFonts w:ascii="Arial" w:hAnsi="Arial" w:cs="Arial"/>
        </w:rPr>
        <w:t xml:space="preserve"> Valoración de las condiciones de trabajo y salud realizada por un experto, utilizando criterios técnicos y metodologías validadas en el país.</w:t>
      </w:r>
    </w:p>
    <w:p w14:paraId="47AA1C68" w14:textId="77777777" w:rsidR="005C57F4" w:rsidRPr="00444CB3" w:rsidRDefault="005C57F4" w:rsidP="005C57F4">
      <w:pPr>
        <w:ind w:left="360"/>
        <w:jc w:val="both"/>
        <w:rPr>
          <w:rFonts w:ascii="Arial" w:hAnsi="Arial" w:cs="Arial"/>
        </w:rPr>
      </w:pPr>
      <w:r w:rsidRPr="00444CB3">
        <w:rPr>
          <w:rFonts w:ascii="Arial" w:hAnsi="Arial" w:cs="Arial"/>
          <w:b/>
        </w:rPr>
        <w:t>o) Evaluación subjetiva:</w:t>
      </w:r>
      <w:r w:rsidRPr="00444CB3">
        <w:rPr>
          <w:rFonts w:ascii="Arial" w:hAnsi="Arial" w:cs="Arial"/>
        </w:rPr>
        <w:t xml:space="preserve"> Valoración de las condiciones de trabajo y salud, a partir de la percepción y vivencia del trabajador.</w:t>
      </w:r>
    </w:p>
    <w:p w14:paraId="3A13D5D8" w14:textId="6BEBDDAA" w:rsidR="00F46492" w:rsidRPr="00444CB3" w:rsidRDefault="005C57F4" w:rsidP="00444CB3">
      <w:pPr>
        <w:ind w:left="360"/>
        <w:jc w:val="both"/>
        <w:rPr>
          <w:rFonts w:ascii="Arial" w:hAnsi="Arial" w:cs="Arial"/>
        </w:rPr>
      </w:pPr>
      <w:r w:rsidRPr="00444CB3">
        <w:rPr>
          <w:rFonts w:ascii="Arial" w:hAnsi="Arial" w:cs="Arial"/>
          <w:b/>
        </w:rPr>
        <w:t>p) Experto:</w:t>
      </w:r>
      <w:r w:rsidRPr="00444CB3">
        <w:rPr>
          <w:rFonts w:ascii="Arial" w:hAnsi="Arial" w:cs="Arial"/>
        </w:rPr>
        <w:t xml:space="preserve"> Psicólogo con posgrado en salud ocupacional, con licencia vigente de prestación de servicios en psicología ocupacional.</w:t>
      </w:r>
    </w:p>
    <w:p w14:paraId="58059040" w14:textId="77777777" w:rsidR="00F46492" w:rsidRPr="00444CB3" w:rsidRDefault="00F46492" w:rsidP="00586106">
      <w:pPr>
        <w:ind w:left="360"/>
        <w:jc w:val="both"/>
        <w:rPr>
          <w:rFonts w:ascii="Arial" w:hAnsi="Arial" w:cs="Arial"/>
        </w:rPr>
      </w:pPr>
    </w:p>
    <w:p w14:paraId="6CB32E7B" w14:textId="77777777" w:rsidR="005C57F4" w:rsidRPr="00444CB3" w:rsidRDefault="00DE58B5" w:rsidP="00FE4403">
      <w:pPr>
        <w:pStyle w:val="Prrafodelista"/>
        <w:numPr>
          <w:ilvl w:val="0"/>
          <w:numId w:val="3"/>
        </w:numPr>
        <w:jc w:val="both"/>
        <w:rPr>
          <w:rFonts w:ascii="Arial" w:hAnsi="Arial" w:cs="Arial"/>
          <w:b/>
        </w:rPr>
      </w:pPr>
      <w:r w:rsidRPr="00444CB3">
        <w:rPr>
          <w:rFonts w:ascii="Arial" w:hAnsi="Arial" w:cs="Arial"/>
          <w:b/>
        </w:rPr>
        <w:t xml:space="preserve">REALIZACIÓN </w:t>
      </w:r>
    </w:p>
    <w:p w14:paraId="6F790BD7" w14:textId="77777777" w:rsidR="00FE4403" w:rsidRPr="00444CB3" w:rsidRDefault="00FE4403" w:rsidP="00FE4403">
      <w:pPr>
        <w:pStyle w:val="Prrafodelista"/>
        <w:jc w:val="both"/>
        <w:rPr>
          <w:rFonts w:ascii="Arial" w:hAnsi="Arial" w:cs="Arial"/>
          <w:b/>
        </w:rPr>
      </w:pPr>
    </w:p>
    <w:p w14:paraId="310B26AF" w14:textId="30627D99" w:rsidR="00DE58B5" w:rsidRPr="00444CB3" w:rsidRDefault="00495CC9" w:rsidP="00FE4403">
      <w:pPr>
        <w:pStyle w:val="Prrafodelista"/>
        <w:numPr>
          <w:ilvl w:val="1"/>
          <w:numId w:val="4"/>
        </w:numPr>
        <w:jc w:val="both"/>
        <w:rPr>
          <w:rFonts w:ascii="Arial" w:hAnsi="Arial" w:cs="Arial"/>
          <w:b/>
        </w:rPr>
      </w:pPr>
      <w:r w:rsidRPr="00444CB3">
        <w:rPr>
          <w:rFonts w:ascii="Arial" w:hAnsi="Arial" w:cs="Arial"/>
          <w:b/>
        </w:rPr>
        <w:t xml:space="preserve"> </w:t>
      </w:r>
      <w:r w:rsidR="00DE58B5" w:rsidRPr="00444CB3">
        <w:rPr>
          <w:rFonts w:ascii="Arial" w:hAnsi="Arial" w:cs="Arial"/>
          <w:b/>
        </w:rPr>
        <w:t>IDENTIFICACIÓN Y EVALUACIÓN DE LOS FACTORES PSICOSOCIALES EN EL TRABAJO Y SUS EFECTOS</w:t>
      </w:r>
    </w:p>
    <w:p w14:paraId="1F832854" w14:textId="77777777" w:rsidR="00FE4403" w:rsidRPr="00444CB3" w:rsidRDefault="00FE4403" w:rsidP="00FE4403">
      <w:pPr>
        <w:pStyle w:val="Prrafodelista"/>
        <w:ind w:left="360"/>
        <w:jc w:val="both"/>
        <w:rPr>
          <w:rFonts w:ascii="Arial" w:hAnsi="Arial" w:cs="Arial"/>
          <w:b/>
        </w:rPr>
      </w:pPr>
    </w:p>
    <w:p w14:paraId="7F1A07D2" w14:textId="33157959" w:rsidR="00495CC9" w:rsidRPr="00444CB3" w:rsidRDefault="00475761" w:rsidP="00914C8E">
      <w:pPr>
        <w:jc w:val="both"/>
        <w:rPr>
          <w:rFonts w:ascii="Arial" w:hAnsi="Arial" w:cs="Arial"/>
          <w:b/>
        </w:rPr>
      </w:pPr>
      <w:r w:rsidRPr="00444CB3">
        <w:rPr>
          <w:rFonts w:ascii="Arial" w:hAnsi="Arial" w:cs="Arial"/>
          <w:b/>
        </w:rPr>
        <w:t>E</w:t>
      </w:r>
      <w:r w:rsidR="00C073B7" w:rsidRPr="00444CB3">
        <w:rPr>
          <w:rFonts w:ascii="Arial" w:hAnsi="Arial" w:cs="Arial"/>
          <w:b/>
        </w:rPr>
        <w:t>s importante tener clara la definición dela resolución 2646, 2008 y resolución 2404 del julio 2019</w:t>
      </w:r>
    </w:p>
    <w:p w14:paraId="20F81583" w14:textId="4AECC0E2" w:rsidR="00495CC9" w:rsidRPr="00444CB3" w:rsidRDefault="00495CC9" w:rsidP="00495CC9">
      <w:pPr>
        <w:pStyle w:val="Sinespaciado"/>
        <w:numPr>
          <w:ilvl w:val="0"/>
          <w:numId w:val="5"/>
        </w:numPr>
        <w:rPr>
          <w:rFonts w:ascii="Arial" w:hAnsi="Arial" w:cs="Arial"/>
        </w:rPr>
      </w:pPr>
      <w:r w:rsidRPr="00444CB3">
        <w:rPr>
          <w:rFonts w:ascii="Arial" w:hAnsi="Arial" w:cs="Arial"/>
        </w:rPr>
        <w:t xml:space="preserve"> </w:t>
      </w:r>
      <w:r w:rsidR="00444CB3" w:rsidRPr="00444CB3">
        <w:rPr>
          <w:rFonts w:ascii="Arial" w:hAnsi="Arial" w:cs="Arial"/>
        </w:rPr>
        <w:t>Instrumentos de</w:t>
      </w:r>
      <w:r w:rsidRPr="00444CB3">
        <w:rPr>
          <w:rFonts w:ascii="Arial" w:hAnsi="Arial" w:cs="Arial"/>
        </w:rPr>
        <w:t xml:space="preserve"> la </w:t>
      </w:r>
      <w:r w:rsidR="00444CB3" w:rsidRPr="00444CB3">
        <w:rPr>
          <w:rFonts w:ascii="Arial" w:hAnsi="Arial" w:cs="Arial"/>
        </w:rPr>
        <w:t>batería para</w:t>
      </w:r>
      <w:r w:rsidR="00444CB3">
        <w:rPr>
          <w:rFonts w:ascii="Arial" w:hAnsi="Arial" w:cs="Arial"/>
        </w:rPr>
        <w:t xml:space="preserve"> la evaluación </w:t>
      </w:r>
      <w:r w:rsidRPr="00444CB3">
        <w:rPr>
          <w:rFonts w:ascii="Arial" w:hAnsi="Arial" w:cs="Arial"/>
        </w:rPr>
        <w:t>riesgo psicosocial</w:t>
      </w:r>
    </w:p>
    <w:p w14:paraId="46A66878" w14:textId="7165C016" w:rsidR="00495CC9" w:rsidRPr="00444CB3" w:rsidRDefault="00495CC9" w:rsidP="00495CC9">
      <w:pPr>
        <w:pStyle w:val="Sinespaciado"/>
        <w:numPr>
          <w:ilvl w:val="0"/>
          <w:numId w:val="5"/>
        </w:numPr>
        <w:rPr>
          <w:rFonts w:ascii="Arial" w:hAnsi="Arial" w:cs="Arial"/>
        </w:rPr>
      </w:pPr>
      <w:r w:rsidRPr="00444CB3">
        <w:rPr>
          <w:rFonts w:ascii="Arial" w:hAnsi="Arial" w:cs="Arial"/>
        </w:rPr>
        <w:t xml:space="preserve">Cuestionario de </w:t>
      </w:r>
      <w:r w:rsidR="00444CB3" w:rsidRPr="00444CB3">
        <w:rPr>
          <w:rFonts w:ascii="Arial" w:hAnsi="Arial" w:cs="Arial"/>
        </w:rPr>
        <w:t>factores de</w:t>
      </w:r>
      <w:r w:rsidRPr="00444CB3">
        <w:rPr>
          <w:rFonts w:ascii="Arial" w:hAnsi="Arial" w:cs="Arial"/>
        </w:rPr>
        <w:t xml:space="preserve"> riesgo intralaboral</w:t>
      </w:r>
    </w:p>
    <w:p w14:paraId="35BF84E1" w14:textId="3488CE52" w:rsidR="00495CC9" w:rsidRPr="00444CB3" w:rsidRDefault="00495CC9" w:rsidP="00495CC9">
      <w:pPr>
        <w:pStyle w:val="Sinespaciado"/>
        <w:numPr>
          <w:ilvl w:val="0"/>
          <w:numId w:val="5"/>
        </w:numPr>
        <w:rPr>
          <w:rFonts w:ascii="Arial" w:hAnsi="Arial" w:cs="Arial"/>
        </w:rPr>
      </w:pPr>
      <w:r w:rsidRPr="00444CB3">
        <w:rPr>
          <w:rFonts w:ascii="Arial" w:hAnsi="Arial" w:cs="Arial"/>
        </w:rPr>
        <w:t xml:space="preserve">Cuestionario de </w:t>
      </w:r>
      <w:r w:rsidR="00444CB3" w:rsidRPr="00444CB3">
        <w:rPr>
          <w:rFonts w:ascii="Arial" w:hAnsi="Arial" w:cs="Arial"/>
        </w:rPr>
        <w:t>factores de</w:t>
      </w:r>
      <w:r w:rsidRPr="00444CB3">
        <w:rPr>
          <w:rFonts w:ascii="Arial" w:hAnsi="Arial" w:cs="Arial"/>
        </w:rPr>
        <w:t xml:space="preserve"> riesgo extralaboral</w:t>
      </w:r>
    </w:p>
    <w:p w14:paraId="20528701" w14:textId="77777777" w:rsidR="004B1069" w:rsidRPr="00444CB3" w:rsidRDefault="004B1069" w:rsidP="00495CC9">
      <w:pPr>
        <w:pStyle w:val="Sinespaciado"/>
        <w:numPr>
          <w:ilvl w:val="0"/>
          <w:numId w:val="5"/>
        </w:numPr>
        <w:rPr>
          <w:rFonts w:ascii="Arial" w:hAnsi="Arial" w:cs="Arial"/>
        </w:rPr>
      </w:pPr>
      <w:r w:rsidRPr="00444CB3">
        <w:rPr>
          <w:rFonts w:ascii="Arial" w:hAnsi="Arial" w:cs="Arial"/>
        </w:rPr>
        <w:t>Cuestionario para evaluación de estrés</w:t>
      </w:r>
    </w:p>
    <w:p w14:paraId="023A07F6" w14:textId="48EC88EE" w:rsidR="00724901" w:rsidRPr="00444CB3" w:rsidRDefault="004B1069" w:rsidP="00495CC9">
      <w:pPr>
        <w:pStyle w:val="Sinespaciado"/>
        <w:numPr>
          <w:ilvl w:val="0"/>
          <w:numId w:val="5"/>
        </w:numPr>
        <w:rPr>
          <w:rFonts w:ascii="Arial" w:hAnsi="Arial" w:cs="Arial"/>
        </w:rPr>
      </w:pPr>
      <w:r w:rsidRPr="00444CB3">
        <w:rPr>
          <w:rFonts w:ascii="Arial" w:hAnsi="Arial" w:cs="Arial"/>
        </w:rPr>
        <w:t xml:space="preserve">Ficha de </w:t>
      </w:r>
      <w:r w:rsidR="00444CB3" w:rsidRPr="00444CB3">
        <w:rPr>
          <w:rFonts w:ascii="Arial" w:hAnsi="Arial" w:cs="Arial"/>
        </w:rPr>
        <w:t>datos (</w:t>
      </w:r>
      <w:r w:rsidRPr="00444CB3">
        <w:rPr>
          <w:rFonts w:ascii="Arial" w:hAnsi="Arial" w:cs="Arial"/>
        </w:rPr>
        <w:t>sociodemográficos-Ocupacionales)</w:t>
      </w:r>
    </w:p>
    <w:p w14:paraId="13F07A45" w14:textId="77777777" w:rsidR="00914C8E" w:rsidRPr="00444CB3" w:rsidRDefault="00914C8E" w:rsidP="00914C8E">
      <w:pPr>
        <w:pStyle w:val="Sinespaciado"/>
        <w:ind w:left="405"/>
        <w:rPr>
          <w:rFonts w:ascii="Arial" w:hAnsi="Arial" w:cs="Arial"/>
        </w:rPr>
      </w:pPr>
    </w:p>
    <w:p w14:paraId="3310C317" w14:textId="613F4920" w:rsidR="00FE4403" w:rsidRPr="00444CB3" w:rsidRDefault="004B1069" w:rsidP="00F46492">
      <w:pPr>
        <w:pStyle w:val="Sinespaciado"/>
        <w:rPr>
          <w:rFonts w:ascii="Arial" w:hAnsi="Arial" w:cs="Arial"/>
        </w:rPr>
      </w:pPr>
      <w:r w:rsidRPr="00444CB3">
        <w:rPr>
          <w:rFonts w:ascii="Arial" w:hAnsi="Arial" w:cs="Arial"/>
        </w:rPr>
        <w:t xml:space="preserve"> La aplicación de   </w:t>
      </w:r>
      <w:r w:rsidR="00444CB3" w:rsidRPr="00444CB3">
        <w:rPr>
          <w:rFonts w:ascii="Arial" w:hAnsi="Arial" w:cs="Arial"/>
        </w:rPr>
        <w:t>los cuestionarios deben</w:t>
      </w:r>
      <w:r w:rsidRPr="00444CB3">
        <w:rPr>
          <w:rFonts w:ascii="Arial" w:hAnsi="Arial" w:cs="Arial"/>
        </w:rPr>
        <w:t xml:space="preserve"> realizarse garantizando la reserva y la </w:t>
      </w:r>
      <w:r w:rsidR="00444CB3" w:rsidRPr="00444CB3">
        <w:rPr>
          <w:rFonts w:ascii="Arial" w:hAnsi="Arial" w:cs="Arial"/>
        </w:rPr>
        <w:t>confidencialidad de</w:t>
      </w:r>
      <w:r w:rsidRPr="00444CB3">
        <w:rPr>
          <w:rFonts w:ascii="Arial" w:hAnsi="Arial" w:cs="Arial"/>
        </w:rPr>
        <w:t xml:space="preserve"> la información, siguiendo las instrucciones y condiciones establecidas en los manuales de </w:t>
      </w:r>
      <w:r w:rsidR="00444CB3" w:rsidRPr="00444CB3">
        <w:rPr>
          <w:rFonts w:ascii="Arial" w:hAnsi="Arial" w:cs="Arial"/>
        </w:rPr>
        <w:t>usuario de</w:t>
      </w:r>
      <w:r w:rsidRPr="00444CB3">
        <w:rPr>
          <w:rFonts w:ascii="Arial" w:hAnsi="Arial" w:cs="Arial"/>
        </w:rPr>
        <w:t xml:space="preserve"> cada uno de los </w:t>
      </w:r>
      <w:r w:rsidR="00444CB3" w:rsidRPr="00444CB3">
        <w:rPr>
          <w:rFonts w:ascii="Arial" w:hAnsi="Arial" w:cs="Arial"/>
        </w:rPr>
        <w:t>cuestionarios de</w:t>
      </w:r>
      <w:r w:rsidRPr="00444CB3">
        <w:rPr>
          <w:rFonts w:ascii="Arial" w:hAnsi="Arial" w:cs="Arial"/>
        </w:rPr>
        <w:t xml:space="preserve"> la batería. No pueden realizarse modificaciones de forma ni de </w:t>
      </w:r>
      <w:r w:rsidR="00444CB3" w:rsidRPr="00444CB3">
        <w:rPr>
          <w:rFonts w:ascii="Arial" w:hAnsi="Arial" w:cs="Arial"/>
        </w:rPr>
        <w:t>fondo a</w:t>
      </w:r>
      <w:r w:rsidR="00690DED" w:rsidRPr="00444CB3">
        <w:rPr>
          <w:rFonts w:ascii="Arial" w:hAnsi="Arial" w:cs="Arial"/>
        </w:rPr>
        <w:t xml:space="preserve"> dichos cuestionarios </w:t>
      </w:r>
      <w:r w:rsidR="00F46492" w:rsidRPr="00444CB3">
        <w:rPr>
          <w:rFonts w:ascii="Arial" w:hAnsi="Arial" w:cs="Arial"/>
        </w:rPr>
        <w:t xml:space="preserve">con el fin de no </w:t>
      </w:r>
      <w:r w:rsidR="00444CB3" w:rsidRPr="00444CB3">
        <w:rPr>
          <w:rFonts w:ascii="Arial" w:hAnsi="Arial" w:cs="Arial"/>
        </w:rPr>
        <w:t>afectar la</w:t>
      </w:r>
      <w:r w:rsidR="00F46492" w:rsidRPr="00444CB3">
        <w:rPr>
          <w:rFonts w:ascii="Arial" w:hAnsi="Arial" w:cs="Arial"/>
        </w:rPr>
        <w:t xml:space="preserve"> validez y confiabilidad de los instrumentos. </w:t>
      </w:r>
    </w:p>
    <w:p w14:paraId="0CEDDB0F" w14:textId="6CE1528B" w:rsidR="00F46492" w:rsidRPr="00444CB3" w:rsidRDefault="00F46492" w:rsidP="00F46492">
      <w:pPr>
        <w:pStyle w:val="Sinespaciado"/>
        <w:rPr>
          <w:rFonts w:ascii="Arial" w:hAnsi="Arial" w:cs="Arial"/>
        </w:rPr>
      </w:pPr>
    </w:p>
    <w:tbl>
      <w:tblPr>
        <w:tblStyle w:val="Tablaconcuadrcula"/>
        <w:tblpPr w:leftFromText="141" w:rightFromText="141" w:vertAnchor="text" w:horzAnchor="margin" w:tblpXSpec="center" w:tblpY="157"/>
        <w:tblW w:w="0" w:type="auto"/>
        <w:tblLook w:val="04A0" w:firstRow="1" w:lastRow="0" w:firstColumn="1" w:lastColumn="0" w:noHBand="0" w:noVBand="1"/>
      </w:tblPr>
      <w:tblGrid>
        <w:gridCol w:w="4159"/>
        <w:gridCol w:w="4175"/>
      </w:tblGrid>
      <w:tr w:rsidR="00354795" w:rsidRPr="00444CB3" w14:paraId="1E854215" w14:textId="77777777" w:rsidTr="00354795">
        <w:tc>
          <w:tcPr>
            <w:tcW w:w="4159" w:type="dxa"/>
          </w:tcPr>
          <w:p w14:paraId="5CC9E759" w14:textId="77777777" w:rsidR="00354795" w:rsidRPr="00444CB3" w:rsidRDefault="00354795" w:rsidP="00354795">
            <w:pPr>
              <w:pStyle w:val="Prrafodelista"/>
              <w:ind w:left="0"/>
              <w:rPr>
                <w:rFonts w:ascii="Arial" w:hAnsi="Arial" w:cs="Arial"/>
                <w:b/>
              </w:rPr>
            </w:pPr>
            <w:r w:rsidRPr="00444CB3">
              <w:rPr>
                <w:rFonts w:ascii="Arial" w:hAnsi="Arial" w:cs="Arial"/>
                <w:b/>
              </w:rPr>
              <w:t xml:space="preserve">FACTORES PSICOSOCIALES  INTRALABORALES </w:t>
            </w:r>
          </w:p>
        </w:tc>
        <w:tc>
          <w:tcPr>
            <w:tcW w:w="4175" w:type="dxa"/>
          </w:tcPr>
          <w:p w14:paraId="48BD3ACA" w14:textId="77777777" w:rsidR="00354795" w:rsidRPr="00444CB3" w:rsidRDefault="00CC16D8" w:rsidP="00354795">
            <w:pPr>
              <w:pStyle w:val="Prrafodelista"/>
              <w:ind w:left="0"/>
              <w:jc w:val="both"/>
              <w:rPr>
                <w:rFonts w:ascii="Arial" w:hAnsi="Arial" w:cs="Arial"/>
                <w:b/>
              </w:rPr>
            </w:pPr>
            <w:r w:rsidRPr="00444CB3">
              <w:rPr>
                <w:rFonts w:ascii="Arial" w:hAnsi="Arial" w:cs="Arial"/>
                <w:b/>
              </w:rPr>
              <w:t>DESCRIPCIÓN</w:t>
            </w:r>
          </w:p>
        </w:tc>
      </w:tr>
      <w:tr w:rsidR="00354795" w:rsidRPr="00444CB3" w14:paraId="38967885" w14:textId="77777777" w:rsidTr="00354795">
        <w:tc>
          <w:tcPr>
            <w:tcW w:w="4159" w:type="dxa"/>
          </w:tcPr>
          <w:p w14:paraId="7944EC47" w14:textId="77777777" w:rsidR="00354795" w:rsidRPr="00444CB3" w:rsidRDefault="00354795" w:rsidP="00354795">
            <w:pPr>
              <w:pStyle w:val="Prrafodelista"/>
              <w:ind w:left="0"/>
              <w:rPr>
                <w:rFonts w:ascii="Arial" w:hAnsi="Arial" w:cs="Arial"/>
                <w:b/>
              </w:rPr>
            </w:pPr>
          </w:p>
          <w:p w14:paraId="64295906" w14:textId="77777777" w:rsidR="00354795" w:rsidRPr="00444CB3" w:rsidRDefault="00354795" w:rsidP="00354795">
            <w:pPr>
              <w:pStyle w:val="Prrafodelista"/>
              <w:ind w:left="0"/>
              <w:rPr>
                <w:rFonts w:ascii="Arial" w:hAnsi="Arial" w:cs="Arial"/>
                <w:b/>
              </w:rPr>
            </w:pPr>
          </w:p>
          <w:p w14:paraId="2149377D" w14:textId="77777777" w:rsidR="00354795" w:rsidRPr="00444CB3" w:rsidRDefault="00354795" w:rsidP="00354795">
            <w:pPr>
              <w:pStyle w:val="Prrafodelista"/>
              <w:ind w:left="0"/>
              <w:rPr>
                <w:rFonts w:ascii="Arial" w:hAnsi="Arial" w:cs="Arial"/>
                <w:b/>
              </w:rPr>
            </w:pPr>
          </w:p>
          <w:p w14:paraId="10E27700" w14:textId="77777777" w:rsidR="00354795" w:rsidRPr="00444CB3" w:rsidRDefault="00354795" w:rsidP="00354795">
            <w:pPr>
              <w:pStyle w:val="Prrafodelista"/>
              <w:ind w:left="0"/>
              <w:rPr>
                <w:rFonts w:ascii="Arial" w:hAnsi="Arial" w:cs="Arial"/>
                <w:b/>
              </w:rPr>
            </w:pPr>
          </w:p>
          <w:p w14:paraId="5AFC0481" w14:textId="77777777" w:rsidR="00354795" w:rsidRPr="00444CB3" w:rsidRDefault="00354795" w:rsidP="00354795">
            <w:pPr>
              <w:pStyle w:val="Prrafodelista"/>
              <w:ind w:left="0"/>
              <w:rPr>
                <w:rFonts w:ascii="Arial" w:hAnsi="Arial" w:cs="Arial"/>
                <w:b/>
              </w:rPr>
            </w:pPr>
            <w:r w:rsidRPr="00444CB3">
              <w:rPr>
                <w:rFonts w:ascii="Arial" w:hAnsi="Arial" w:cs="Arial"/>
                <w:b/>
              </w:rPr>
              <w:t>a) Gestión organizacional</w:t>
            </w:r>
          </w:p>
        </w:tc>
        <w:tc>
          <w:tcPr>
            <w:tcW w:w="4175" w:type="dxa"/>
          </w:tcPr>
          <w:p w14:paraId="1145A9F9" w14:textId="77777777" w:rsidR="00354795" w:rsidRPr="00444CB3" w:rsidRDefault="00354795" w:rsidP="00354795">
            <w:pPr>
              <w:pStyle w:val="Prrafodelista"/>
              <w:ind w:left="0"/>
              <w:jc w:val="both"/>
              <w:rPr>
                <w:rFonts w:ascii="Arial" w:hAnsi="Arial" w:cs="Arial"/>
              </w:rPr>
            </w:pPr>
            <w:r w:rsidRPr="00444CB3">
              <w:rPr>
                <w:rFonts w:ascii="Arial" w:hAnsi="Arial" w:cs="Arial"/>
              </w:rPr>
              <w:t>Se refiere a los aspectos propios de la administración del recurso humano, que incluyen el estilo de mando, las modalidades de pago y de contratación, la participación, el acceso a actividades de inducción y capacitación, los servicios de bienestar social, los mecanismos de evaluación del desempeño y las estrategias para el manejo de los cambios que afecten a las personas, entre otros.</w:t>
            </w:r>
          </w:p>
        </w:tc>
      </w:tr>
      <w:tr w:rsidR="00354795" w:rsidRPr="00444CB3" w14:paraId="52162A85" w14:textId="77777777" w:rsidTr="00354795">
        <w:tc>
          <w:tcPr>
            <w:tcW w:w="4159" w:type="dxa"/>
          </w:tcPr>
          <w:p w14:paraId="7F9A4F98" w14:textId="77777777" w:rsidR="00354795" w:rsidRPr="00444CB3" w:rsidRDefault="00354795" w:rsidP="00354795">
            <w:pPr>
              <w:pStyle w:val="Prrafodelista"/>
              <w:ind w:left="0"/>
              <w:jc w:val="both"/>
              <w:rPr>
                <w:rFonts w:ascii="Arial" w:hAnsi="Arial" w:cs="Arial"/>
                <w:b/>
              </w:rPr>
            </w:pPr>
            <w:r w:rsidRPr="00444CB3">
              <w:rPr>
                <w:rFonts w:ascii="Arial" w:hAnsi="Arial" w:cs="Arial"/>
                <w:b/>
              </w:rPr>
              <w:t>b) Características de la organización del trabajo:</w:t>
            </w:r>
          </w:p>
        </w:tc>
        <w:tc>
          <w:tcPr>
            <w:tcW w:w="4175" w:type="dxa"/>
          </w:tcPr>
          <w:p w14:paraId="5DEC6CC8" w14:textId="77777777" w:rsidR="00354795" w:rsidRPr="00444CB3" w:rsidRDefault="00354795" w:rsidP="00354795">
            <w:pPr>
              <w:pStyle w:val="Prrafodelista"/>
              <w:ind w:left="0"/>
              <w:jc w:val="both"/>
              <w:rPr>
                <w:rFonts w:ascii="Arial" w:hAnsi="Arial" w:cs="Arial"/>
              </w:rPr>
            </w:pPr>
            <w:r w:rsidRPr="00444CB3">
              <w:rPr>
                <w:rFonts w:ascii="Arial" w:hAnsi="Arial" w:cs="Arial"/>
              </w:rPr>
              <w:t>Contempla las formas de comunicación, la tecnología, la modalidad de organización del trabajo y las demandas cualitativas y cuantitativas de la labor.</w:t>
            </w:r>
          </w:p>
        </w:tc>
      </w:tr>
      <w:tr w:rsidR="00354795" w:rsidRPr="00444CB3" w14:paraId="6418E7EA" w14:textId="77777777" w:rsidTr="00354795">
        <w:tc>
          <w:tcPr>
            <w:tcW w:w="4159" w:type="dxa"/>
          </w:tcPr>
          <w:p w14:paraId="3769FF71" w14:textId="77777777" w:rsidR="00354795" w:rsidRPr="00444CB3" w:rsidRDefault="00354795" w:rsidP="00354795">
            <w:pPr>
              <w:pStyle w:val="Prrafodelista"/>
              <w:ind w:left="0"/>
              <w:jc w:val="both"/>
              <w:rPr>
                <w:rFonts w:ascii="Arial" w:hAnsi="Arial" w:cs="Arial"/>
                <w:b/>
              </w:rPr>
            </w:pPr>
            <w:r w:rsidRPr="00444CB3">
              <w:rPr>
                <w:rFonts w:ascii="Arial" w:hAnsi="Arial" w:cs="Arial"/>
                <w:b/>
              </w:rPr>
              <w:t>c) Características del grupo social de trabajo:</w:t>
            </w:r>
          </w:p>
        </w:tc>
        <w:tc>
          <w:tcPr>
            <w:tcW w:w="4175" w:type="dxa"/>
          </w:tcPr>
          <w:p w14:paraId="787964B2" w14:textId="77777777" w:rsidR="00354795" w:rsidRPr="00444CB3" w:rsidRDefault="00354795" w:rsidP="00354795">
            <w:pPr>
              <w:pStyle w:val="Prrafodelista"/>
              <w:ind w:left="0"/>
              <w:jc w:val="both"/>
              <w:rPr>
                <w:rFonts w:ascii="Arial" w:hAnsi="Arial" w:cs="Arial"/>
              </w:rPr>
            </w:pPr>
            <w:r w:rsidRPr="00444CB3">
              <w:rPr>
                <w:rFonts w:ascii="Arial" w:hAnsi="Arial" w:cs="Arial"/>
              </w:rPr>
              <w:t>Comprende el clima de relaciones, la cohesión y la calidad de las interacciones, así como el trabajo en equipo.</w:t>
            </w:r>
          </w:p>
        </w:tc>
      </w:tr>
      <w:tr w:rsidR="00354795" w:rsidRPr="00444CB3" w14:paraId="1596E695" w14:textId="77777777" w:rsidTr="00354795">
        <w:tc>
          <w:tcPr>
            <w:tcW w:w="4159" w:type="dxa"/>
          </w:tcPr>
          <w:p w14:paraId="2A85E18A" w14:textId="77777777" w:rsidR="00354795" w:rsidRPr="00444CB3" w:rsidRDefault="00354795" w:rsidP="00354795">
            <w:pPr>
              <w:pStyle w:val="Prrafodelista"/>
              <w:ind w:left="0"/>
              <w:jc w:val="both"/>
              <w:rPr>
                <w:rFonts w:ascii="Arial" w:hAnsi="Arial" w:cs="Arial"/>
                <w:b/>
              </w:rPr>
            </w:pPr>
          </w:p>
          <w:p w14:paraId="6D2A2354" w14:textId="77777777" w:rsidR="00354795" w:rsidRPr="00444CB3" w:rsidRDefault="00354795" w:rsidP="00354795">
            <w:pPr>
              <w:pStyle w:val="Prrafodelista"/>
              <w:ind w:left="0"/>
              <w:jc w:val="both"/>
              <w:rPr>
                <w:rFonts w:ascii="Arial" w:hAnsi="Arial" w:cs="Arial"/>
                <w:b/>
              </w:rPr>
            </w:pPr>
          </w:p>
          <w:p w14:paraId="049A3033" w14:textId="77777777" w:rsidR="00354795" w:rsidRPr="00444CB3" w:rsidRDefault="00354795" w:rsidP="00354795">
            <w:pPr>
              <w:pStyle w:val="Prrafodelista"/>
              <w:ind w:left="0"/>
              <w:jc w:val="both"/>
              <w:rPr>
                <w:rFonts w:ascii="Arial" w:hAnsi="Arial" w:cs="Arial"/>
                <w:b/>
              </w:rPr>
            </w:pPr>
          </w:p>
          <w:p w14:paraId="2A37D08C" w14:textId="77777777" w:rsidR="00354795" w:rsidRPr="00444CB3" w:rsidRDefault="00354795" w:rsidP="00354795">
            <w:pPr>
              <w:pStyle w:val="Prrafodelista"/>
              <w:ind w:left="0"/>
              <w:jc w:val="both"/>
              <w:rPr>
                <w:rFonts w:ascii="Arial" w:hAnsi="Arial" w:cs="Arial"/>
                <w:b/>
              </w:rPr>
            </w:pPr>
          </w:p>
          <w:p w14:paraId="3A48514B" w14:textId="77777777" w:rsidR="00354795" w:rsidRPr="00444CB3" w:rsidRDefault="00354795" w:rsidP="00354795">
            <w:pPr>
              <w:pStyle w:val="Prrafodelista"/>
              <w:ind w:left="0"/>
              <w:jc w:val="both"/>
              <w:rPr>
                <w:rFonts w:ascii="Arial" w:hAnsi="Arial" w:cs="Arial"/>
                <w:b/>
              </w:rPr>
            </w:pPr>
          </w:p>
          <w:p w14:paraId="03637A33" w14:textId="77777777" w:rsidR="00354795" w:rsidRPr="00444CB3" w:rsidRDefault="00354795" w:rsidP="00354795">
            <w:pPr>
              <w:pStyle w:val="Prrafodelista"/>
              <w:ind w:left="0"/>
              <w:jc w:val="both"/>
              <w:rPr>
                <w:rFonts w:ascii="Arial" w:hAnsi="Arial" w:cs="Arial"/>
                <w:b/>
              </w:rPr>
            </w:pPr>
            <w:r w:rsidRPr="00444CB3">
              <w:rPr>
                <w:rFonts w:ascii="Arial" w:hAnsi="Arial" w:cs="Arial"/>
                <w:b/>
              </w:rPr>
              <w:t>d) Condiciones de la tarea:</w:t>
            </w:r>
          </w:p>
        </w:tc>
        <w:tc>
          <w:tcPr>
            <w:tcW w:w="4175" w:type="dxa"/>
          </w:tcPr>
          <w:p w14:paraId="1A53A2BD" w14:textId="77777777" w:rsidR="00354795" w:rsidRPr="00444CB3" w:rsidRDefault="00354795" w:rsidP="00354795">
            <w:pPr>
              <w:pStyle w:val="Prrafodelista"/>
              <w:ind w:left="0"/>
              <w:jc w:val="both"/>
              <w:rPr>
                <w:rFonts w:ascii="Arial" w:hAnsi="Arial" w:cs="Arial"/>
              </w:rPr>
            </w:pPr>
            <w:r w:rsidRPr="00444CB3">
              <w:rPr>
                <w:rFonts w:ascii="Arial" w:hAnsi="Arial" w:cs="Arial"/>
              </w:rPr>
              <w:lastRenderedPageBreak/>
              <w:t xml:space="preserve">Incluyen las demandas de carga mental </w:t>
            </w:r>
            <w:r w:rsidRPr="00444CB3">
              <w:rPr>
                <w:rFonts w:ascii="Arial" w:hAnsi="Arial" w:cs="Arial"/>
              </w:rPr>
              <w:lastRenderedPageBreak/>
              <w:t>(velocidad, complejidad, atención, minuciosidad, variedad y apremio de tiempo); el contenido mismo de la tarea que se define a través del nivel de responsabilidad directo (por bienes, por la seguridad de otros, por información confidencial, por vida y salud de otros, por dirección y por resultados); las demandas emocionales (por atención de clientes); especificación de los sistemas de control y definición de roles.</w:t>
            </w:r>
          </w:p>
        </w:tc>
      </w:tr>
      <w:tr w:rsidR="00354795" w:rsidRPr="00444CB3" w14:paraId="1DB6E5B9" w14:textId="77777777" w:rsidTr="00354795">
        <w:tc>
          <w:tcPr>
            <w:tcW w:w="4159" w:type="dxa"/>
          </w:tcPr>
          <w:p w14:paraId="5918A543" w14:textId="77777777" w:rsidR="00354795" w:rsidRPr="00444CB3" w:rsidRDefault="00354795" w:rsidP="00354795">
            <w:pPr>
              <w:pStyle w:val="Prrafodelista"/>
              <w:ind w:left="0"/>
              <w:jc w:val="both"/>
              <w:rPr>
                <w:rFonts w:ascii="Arial" w:hAnsi="Arial" w:cs="Arial"/>
                <w:b/>
              </w:rPr>
            </w:pPr>
            <w:r w:rsidRPr="00444CB3">
              <w:rPr>
                <w:rFonts w:ascii="Arial" w:hAnsi="Arial" w:cs="Arial"/>
                <w:b/>
              </w:rPr>
              <w:lastRenderedPageBreak/>
              <w:t>e) Carga física:</w:t>
            </w:r>
          </w:p>
        </w:tc>
        <w:tc>
          <w:tcPr>
            <w:tcW w:w="4175" w:type="dxa"/>
          </w:tcPr>
          <w:p w14:paraId="2188F1F4" w14:textId="77777777" w:rsidR="00354795" w:rsidRPr="00444CB3" w:rsidRDefault="00354795" w:rsidP="00354795">
            <w:pPr>
              <w:pStyle w:val="Prrafodelista"/>
              <w:ind w:left="0"/>
              <w:jc w:val="both"/>
              <w:rPr>
                <w:rFonts w:ascii="Arial" w:hAnsi="Arial" w:cs="Arial"/>
              </w:rPr>
            </w:pPr>
            <w:r w:rsidRPr="00444CB3">
              <w:rPr>
                <w:rFonts w:ascii="Arial" w:hAnsi="Arial" w:cs="Arial"/>
              </w:rPr>
              <w:t>Comprende el esfuerzo fisiológico que demanda la ocupación, generalmente en términos de postura corporal, fuerza, movimiento y traslado de cargas e implica el uso de los componentes del sistema osteomuscular, cardiovascular y metabólico, conforme a la definición correspondiente consignada en el artículo 3º de la presente resolución.</w:t>
            </w:r>
          </w:p>
        </w:tc>
      </w:tr>
      <w:tr w:rsidR="00354795" w:rsidRPr="00444CB3" w14:paraId="0CD2E8F3" w14:textId="77777777" w:rsidTr="00354795">
        <w:tc>
          <w:tcPr>
            <w:tcW w:w="4159" w:type="dxa"/>
          </w:tcPr>
          <w:p w14:paraId="0C97BA02" w14:textId="77777777" w:rsidR="00354795" w:rsidRPr="00444CB3" w:rsidRDefault="00354795" w:rsidP="00354795">
            <w:pPr>
              <w:pStyle w:val="Prrafodelista"/>
              <w:ind w:left="0"/>
              <w:jc w:val="both"/>
              <w:rPr>
                <w:rFonts w:ascii="Arial" w:hAnsi="Arial" w:cs="Arial"/>
                <w:b/>
              </w:rPr>
            </w:pPr>
            <w:r w:rsidRPr="00444CB3">
              <w:rPr>
                <w:rFonts w:ascii="Arial" w:hAnsi="Arial" w:cs="Arial"/>
                <w:b/>
              </w:rPr>
              <w:t>f) Condiciones del medioambiente de trabajo:</w:t>
            </w:r>
          </w:p>
        </w:tc>
        <w:tc>
          <w:tcPr>
            <w:tcW w:w="4175" w:type="dxa"/>
          </w:tcPr>
          <w:p w14:paraId="33C7A35D" w14:textId="77777777" w:rsidR="00354795" w:rsidRPr="00444CB3" w:rsidRDefault="00354795" w:rsidP="00354795">
            <w:pPr>
              <w:pStyle w:val="Prrafodelista"/>
              <w:ind w:left="0"/>
              <w:jc w:val="both"/>
              <w:rPr>
                <w:rFonts w:ascii="Arial" w:hAnsi="Arial" w:cs="Arial"/>
              </w:rPr>
            </w:pPr>
            <w:r w:rsidRPr="00444CB3">
              <w:rPr>
                <w:rFonts w:ascii="Arial" w:hAnsi="Arial" w:cs="Arial"/>
              </w:rPr>
              <w:t>Aspectos físicos (temperatura, ruido, iluminación, ventilación, vibración); químicos; biológicos; de diseño del puesto y de saneamiento, como agravantes o coadyuvantes de factores psicosociales.</w:t>
            </w:r>
          </w:p>
        </w:tc>
      </w:tr>
      <w:tr w:rsidR="00354795" w:rsidRPr="00444CB3" w14:paraId="5FAE72B1" w14:textId="77777777" w:rsidTr="00354795">
        <w:tc>
          <w:tcPr>
            <w:tcW w:w="4159" w:type="dxa"/>
          </w:tcPr>
          <w:p w14:paraId="123F74AB" w14:textId="77777777" w:rsidR="00354795" w:rsidRPr="00444CB3" w:rsidRDefault="00354795" w:rsidP="00354795">
            <w:pPr>
              <w:pStyle w:val="Prrafodelista"/>
              <w:ind w:left="0"/>
              <w:jc w:val="both"/>
              <w:rPr>
                <w:rFonts w:ascii="Arial" w:hAnsi="Arial" w:cs="Arial"/>
                <w:b/>
              </w:rPr>
            </w:pPr>
          </w:p>
          <w:p w14:paraId="276B750D" w14:textId="77777777" w:rsidR="00354795" w:rsidRPr="00444CB3" w:rsidRDefault="00354795" w:rsidP="00354795">
            <w:pPr>
              <w:pStyle w:val="Prrafodelista"/>
              <w:ind w:left="0"/>
              <w:jc w:val="both"/>
              <w:rPr>
                <w:rFonts w:ascii="Arial" w:hAnsi="Arial" w:cs="Arial"/>
                <w:b/>
              </w:rPr>
            </w:pPr>
          </w:p>
          <w:p w14:paraId="60763EA6" w14:textId="77777777" w:rsidR="00354795" w:rsidRPr="00444CB3" w:rsidRDefault="00354795" w:rsidP="00354795">
            <w:pPr>
              <w:pStyle w:val="Prrafodelista"/>
              <w:ind w:left="0"/>
              <w:jc w:val="both"/>
              <w:rPr>
                <w:rFonts w:ascii="Arial" w:hAnsi="Arial" w:cs="Arial"/>
                <w:b/>
              </w:rPr>
            </w:pPr>
            <w:r w:rsidRPr="00444CB3">
              <w:rPr>
                <w:rFonts w:ascii="Arial" w:hAnsi="Arial" w:cs="Arial"/>
                <w:b/>
              </w:rPr>
              <w:t xml:space="preserve">g) </w:t>
            </w:r>
            <w:r w:rsidR="00D238EA" w:rsidRPr="00444CB3">
              <w:rPr>
                <w:rFonts w:ascii="Arial" w:hAnsi="Arial" w:cs="Arial"/>
                <w:b/>
              </w:rPr>
              <w:t>Interface</w:t>
            </w:r>
            <w:r w:rsidR="00B92FED" w:rsidRPr="00444CB3">
              <w:rPr>
                <w:rFonts w:ascii="Arial" w:hAnsi="Arial" w:cs="Arial"/>
                <w:b/>
              </w:rPr>
              <w:t xml:space="preserve">   </w:t>
            </w:r>
            <w:r w:rsidRPr="00444CB3">
              <w:rPr>
                <w:rFonts w:ascii="Arial" w:hAnsi="Arial" w:cs="Arial"/>
                <w:b/>
              </w:rPr>
              <w:t xml:space="preserve"> persona–tarea:</w:t>
            </w:r>
          </w:p>
        </w:tc>
        <w:tc>
          <w:tcPr>
            <w:tcW w:w="4175" w:type="dxa"/>
          </w:tcPr>
          <w:p w14:paraId="334E58B9" w14:textId="77777777" w:rsidR="00354795" w:rsidRPr="00444CB3" w:rsidRDefault="00354795" w:rsidP="00354795">
            <w:pPr>
              <w:pStyle w:val="Prrafodelista"/>
              <w:ind w:left="0"/>
              <w:jc w:val="both"/>
              <w:rPr>
                <w:rFonts w:ascii="Arial" w:hAnsi="Arial" w:cs="Arial"/>
              </w:rPr>
            </w:pPr>
            <w:r w:rsidRPr="00444CB3">
              <w:rPr>
                <w:rFonts w:ascii="Arial" w:hAnsi="Arial" w:cs="Arial"/>
              </w:rPr>
              <w:t>Evaluar la pertinencia del conocimiento y habilidades que tiene la persona en relación con las demandas de la tarea, los niveles de iniciativa y autonomía que le son permitidos y el reconocimiento, así como la identificación de la persona con la tarea y con la organización.</w:t>
            </w:r>
          </w:p>
        </w:tc>
      </w:tr>
      <w:tr w:rsidR="00354795" w:rsidRPr="00444CB3" w14:paraId="0C3980F0" w14:textId="77777777" w:rsidTr="00354795">
        <w:tc>
          <w:tcPr>
            <w:tcW w:w="4159" w:type="dxa"/>
          </w:tcPr>
          <w:p w14:paraId="4272E710" w14:textId="77777777" w:rsidR="00354795" w:rsidRPr="00444CB3" w:rsidRDefault="00354795" w:rsidP="00354795">
            <w:pPr>
              <w:pStyle w:val="Prrafodelista"/>
              <w:ind w:left="0"/>
              <w:jc w:val="both"/>
              <w:rPr>
                <w:rFonts w:ascii="Arial" w:hAnsi="Arial" w:cs="Arial"/>
                <w:b/>
              </w:rPr>
            </w:pPr>
            <w:r w:rsidRPr="00444CB3">
              <w:rPr>
                <w:rFonts w:ascii="Arial" w:hAnsi="Arial" w:cs="Arial"/>
                <w:b/>
              </w:rPr>
              <w:t>h) Jornada de trabajo:</w:t>
            </w:r>
          </w:p>
        </w:tc>
        <w:tc>
          <w:tcPr>
            <w:tcW w:w="4175" w:type="dxa"/>
          </w:tcPr>
          <w:p w14:paraId="4D1726D4" w14:textId="77777777" w:rsidR="00354795" w:rsidRPr="00444CB3" w:rsidRDefault="00354795" w:rsidP="00354795">
            <w:pPr>
              <w:pStyle w:val="Prrafodelista"/>
              <w:ind w:left="0"/>
              <w:jc w:val="both"/>
              <w:rPr>
                <w:rFonts w:ascii="Arial" w:hAnsi="Arial" w:cs="Arial"/>
              </w:rPr>
            </w:pPr>
            <w:r w:rsidRPr="00444CB3">
              <w:rPr>
                <w:rFonts w:ascii="Arial" w:hAnsi="Arial" w:cs="Arial"/>
              </w:rPr>
              <w:t>Contar con información detallada por áreas y cargos de la empresa sobre duración de la jornada laboral; existencia o ausencia de pausas durante la jornada, diferentes al tiempo para las comidas; trabajo nocturno; tipo y frecuencia de rotación de los turnos; número y frecuencia de las horas extras mensuales y duración y frecuencia de los descansos semanales.</w:t>
            </w:r>
          </w:p>
        </w:tc>
      </w:tr>
      <w:tr w:rsidR="00354795" w:rsidRPr="00444CB3" w14:paraId="60BC6A38" w14:textId="77777777" w:rsidTr="00354795">
        <w:tc>
          <w:tcPr>
            <w:tcW w:w="4159" w:type="dxa"/>
          </w:tcPr>
          <w:p w14:paraId="15143C93" w14:textId="77777777" w:rsidR="00354795" w:rsidRPr="00444CB3" w:rsidRDefault="00354795" w:rsidP="00354795">
            <w:pPr>
              <w:pStyle w:val="Prrafodelista"/>
              <w:ind w:left="0"/>
              <w:jc w:val="both"/>
              <w:rPr>
                <w:rFonts w:ascii="Arial" w:hAnsi="Arial" w:cs="Arial"/>
                <w:b/>
              </w:rPr>
            </w:pPr>
            <w:r w:rsidRPr="00444CB3">
              <w:rPr>
                <w:rFonts w:ascii="Arial" w:hAnsi="Arial" w:cs="Arial"/>
                <w:b/>
              </w:rPr>
              <w:t>Número de trabajadores por tipo de contrato.</w:t>
            </w:r>
          </w:p>
        </w:tc>
        <w:tc>
          <w:tcPr>
            <w:tcW w:w="4175" w:type="dxa"/>
          </w:tcPr>
          <w:p w14:paraId="44648E85" w14:textId="77777777" w:rsidR="00354795" w:rsidRPr="00444CB3" w:rsidRDefault="006811B3" w:rsidP="00354795">
            <w:pPr>
              <w:pStyle w:val="Prrafodelista"/>
              <w:ind w:left="0"/>
              <w:jc w:val="both"/>
              <w:rPr>
                <w:rFonts w:ascii="Arial" w:hAnsi="Arial" w:cs="Arial"/>
              </w:rPr>
            </w:pPr>
            <w:r w:rsidRPr="00444CB3">
              <w:rPr>
                <w:rFonts w:ascii="Arial" w:hAnsi="Arial" w:cs="Arial"/>
              </w:rPr>
              <w:t>cantidad de personas que laboran en la empresa</w:t>
            </w:r>
          </w:p>
        </w:tc>
      </w:tr>
      <w:tr w:rsidR="00354795" w:rsidRPr="00444CB3" w14:paraId="7160C306" w14:textId="77777777" w:rsidTr="00354795">
        <w:tc>
          <w:tcPr>
            <w:tcW w:w="4159" w:type="dxa"/>
          </w:tcPr>
          <w:p w14:paraId="3743C162" w14:textId="77777777" w:rsidR="00354795" w:rsidRPr="00444CB3" w:rsidRDefault="006811B3" w:rsidP="00354795">
            <w:pPr>
              <w:pStyle w:val="Prrafodelista"/>
              <w:ind w:left="0"/>
              <w:jc w:val="both"/>
              <w:rPr>
                <w:rFonts w:ascii="Arial" w:hAnsi="Arial" w:cs="Arial"/>
                <w:b/>
              </w:rPr>
            </w:pPr>
            <w:r w:rsidRPr="00444CB3">
              <w:rPr>
                <w:rFonts w:ascii="Arial" w:hAnsi="Arial" w:cs="Arial"/>
                <w:b/>
              </w:rPr>
              <w:lastRenderedPageBreak/>
              <w:t>Tipo de beneficios recibidos a través de los programas de bienestar de la empresa:</w:t>
            </w:r>
          </w:p>
        </w:tc>
        <w:tc>
          <w:tcPr>
            <w:tcW w:w="4175" w:type="dxa"/>
          </w:tcPr>
          <w:p w14:paraId="3D5E9AAD" w14:textId="77777777" w:rsidR="00354795" w:rsidRPr="00444CB3" w:rsidRDefault="006811B3" w:rsidP="00354795">
            <w:pPr>
              <w:pStyle w:val="Prrafodelista"/>
              <w:ind w:left="0"/>
              <w:jc w:val="both"/>
              <w:rPr>
                <w:rFonts w:ascii="Arial" w:hAnsi="Arial" w:cs="Arial"/>
              </w:rPr>
            </w:pPr>
            <w:r w:rsidRPr="00444CB3">
              <w:rPr>
                <w:rFonts w:ascii="Arial" w:hAnsi="Arial" w:cs="Arial"/>
              </w:rPr>
              <w:t xml:space="preserve">Programas de vivienda, educación, recreación, deporte, Programas de capacitación y formación permanente para los trabajadores </w:t>
            </w:r>
          </w:p>
        </w:tc>
      </w:tr>
    </w:tbl>
    <w:p w14:paraId="5D8D9305" w14:textId="77777777" w:rsidR="00900C18" w:rsidRPr="00444CB3" w:rsidRDefault="00900C18" w:rsidP="00D56A6A">
      <w:pPr>
        <w:jc w:val="both"/>
        <w:rPr>
          <w:rFonts w:ascii="Arial" w:hAnsi="Arial" w:cs="Arial"/>
          <w:b/>
        </w:rPr>
      </w:pPr>
    </w:p>
    <w:tbl>
      <w:tblPr>
        <w:tblStyle w:val="Tablaconcuadrcula"/>
        <w:tblpPr w:leftFromText="141" w:rightFromText="141" w:vertAnchor="text" w:horzAnchor="margin" w:tblpXSpec="center" w:tblpY="461"/>
        <w:tblW w:w="0" w:type="auto"/>
        <w:tblLook w:val="04A0" w:firstRow="1" w:lastRow="0" w:firstColumn="1" w:lastColumn="0" w:noHBand="0" w:noVBand="1"/>
      </w:tblPr>
      <w:tblGrid>
        <w:gridCol w:w="4181"/>
        <w:gridCol w:w="4153"/>
      </w:tblGrid>
      <w:tr w:rsidR="00CC16D8" w:rsidRPr="00444CB3" w14:paraId="3D807A88" w14:textId="77777777" w:rsidTr="00CC16D8">
        <w:tc>
          <w:tcPr>
            <w:tcW w:w="4181" w:type="dxa"/>
          </w:tcPr>
          <w:p w14:paraId="1B4DFF76" w14:textId="77777777" w:rsidR="00CC16D8" w:rsidRPr="00444CB3" w:rsidRDefault="00CC16D8" w:rsidP="00CC16D8">
            <w:pPr>
              <w:pStyle w:val="Prrafodelista"/>
              <w:ind w:left="0"/>
              <w:rPr>
                <w:rFonts w:ascii="Arial" w:hAnsi="Arial" w:cs="Arial"/>
                <w:b/>
              </w:rPr>
            </w:pPr>
            <w:r w:rsidRPr="00444CB3">
              <w:rPr>
                <w:rFonts w:ascii="Arial" w:hAnsi="Arial" w:cs="Arial"/>
                <w:b/>
              </w:rPr>
              <w:t>FACTORES PSICOSOCIALES EXTRALABORALES</w:t>
            </w:r>
          </w:p>
        </w:tc>
        <w:tc>
          <w:tcPr>
            <w:tcW w:w="4153" w:type="dxa"/>
          </w:tcPr>
          <w:p w14:paraId="1A4E00C6" w14:textId="77777777" w:rsidR="00CC16D8" w:rsidRPr="00444CB3" w:rsidRDefault="00CC16D8" w:rsidP="00CC16D8">
            <w:pPr>
              <w:pStyle w:val="Prrafodelista"/>
              <w:ind w:left="0"/>
              <w:jc w:val="both"/>
              <w:rPr>
                <w:rFonts w:ascii="Arial" w:hAnsi="Arial" w:cs="Arial"/>
                <w:b/>
              </w:rPr>
            </w:pPr>
            <w:r w:rsidRPr="00444CB3">
              <w:rPr>
                <w:rFonts w:ascii="Arial" w:hAnsi="Arial" w:cs="Arial"/>
                <w:b/>
              </w:rPr>
              <w:t xml:space="preserve">DESCRIPCIÓN </w:t>
            </w:r>
          </w:p>
        </w:tc>
      </w:tr>
      <w:tr w:rsidR="00CC16D8" w:rsidRPr="00444CB3" w14:paraId="3CF5962E" w14:textId="77777777" w:rsidTr="00CC16D8">
        <w:tc>
          <w:tcPr>
            <w:tcW w:w="4181" w:type="dxa"/>
          </w:tcPr>
          <w:p w14:paraId="04E97BA4" w14:textId="77777777" w:rsidR="00CC16D8" w:rsidRPr="00444CB3" w:rsidRDefault="00CC16D8" w:rsidP="00CC16D8">
            <w:pPr>
              <w:pStyle w:val="Prrafodelista"/>
              <w:ind w:left="0"/>
              <w:jc w:val="both"/>
              <w:rPr>
                <w:rFonts w:ascii="Arial" w:hAnsi="Arial" w:cs="Arial"/>
                <w:b/>
              </w:rPr>
            </w:pPr>
          </w:p>
          <w:p w14:paraId="0C38F9F4" w14:textId="77777777" w:rsidR="00CC16D8" w:rsidRPr="00444CB3" w:rsidRDefault="00CC16D8" w:rsidP="00CC16D8">
            <w:pPr>
              <w:pStyle w:val="Prrafodelista"/>
              <w:ind w:left="0"/>
              <w:jc w:val="both"/>
              <w:rPr>
                <w:rFonts w:ascii="Arial" w:hAnsi="Arial" w:cs="Arial"/>
                <w:b/>
              </w:rPr>
            </w:pPr>
            <w:r w:rsidRPr="00444CB3">
              <w:rPr>
                <w:rFonts w:ascii="Arial" w:hAnsi="Arial" w:cs="Arial"/>
                <w:b/>
              </w:rPr>
              <w:t>a) Utilización del tiempo libre:</w:t>
            </w:r>
          </w:p>
        </w:tc>
        <w:tc>
          <w:tcPr>
            <w:tcW w:w="4153" w:type="dxa"/>
          </w:tcPr>
          <w:p w14:paraId="00D9C209" w14:textId="77777777" w:rsidR="00CC16D8" w:rsidRPr="00444CB3" w:rsidRDefault="00CC16D8" w:rsidP="00CC16D8">
            <w:pPr>
              <w:pStyle w:val="Prrafodelista"/>
              <w:ind w:left="0"/>
              <w:jc w:val="both"/>
              <w:rPr>
                <w:rFonts w:ascii="Arial" w:hAnsi="Arial" w:cs="Arial"/>
              </w:rPr>
            </w:pPr>
            <w:r w:rsidRPr="00444CB3">
              <w:rPr>
                <w:rFonts w:ascii="Arial" w:hAnsi="Arial" w:cs="Arial"/>
              </w:rPr>
              <w:t>Hace referencia a las actividades realizadas por los trabajadores fuera del trabajo, en particular, oficios domésticos, recreación, deporte, educación y otros trabajos.</w:t>
            </w:r>
          </w:p>
        </w:tc>
      </w:tr>
      <w:tr w:rsidR="00CC16D8" w:rsidRPr="00444CB3" w14:paraId="04CB6B51" w14:textId="77777777" w:rsidTr="00CC16D8">
        <w:tc>
          <w:tcPr>
            <w:tcW w:w="4181" w:type="dxa"/>
          </w:tcPr>
          <w:p w14:paraId="348F446B" w14:textId="77777777" w:rsidR="00CC16D8" w:rsidRPr="00444CB3" w:rsidRDefault="00CC16D8" w:rsidP="00CC16D8">
            <w:pPr>
              <w:pStyle w:val="Prrafodelista"/>
              <w:ind w:left="0"/>
              <w:jc w:val="both"/>
              <w:rPr>
                <w:rFonts w:ascii="Arial" w:hAnsi="Arial" w:cs="Arial"/>
                <w:b/>
              </w:rPr>
            </w:pPr>
            <w:r w:rsidRPr="00444CB3">
              <w:rPr>
                <w:rFonts w:ascii="Arial" w:hAnsi="Arial" w:cs="Arial"/>
                <w:b/>
              </w:rPr>
              <w:t>b) Tiempo</w:t>
            </w:r>
          </w:p>
        </w:tc>
        <w:tc>
          <w:tcPr>
            <w:tcW w:w="4153" w:type="dxa"/>
          </w:tcPr>
          <w:p w14:paraId="77409CC7" w14:textId="77777777" w:rsidR="00CC16D8" w:rsidRPr="00444CB3" w:rsidRDefault="00CC16D8" w:rsidP="00CC16D8">
            <w:pPr>
              <w:pStyle w:val="Prrafodelista"/>
              <w:ind w:left="0"/>
              <w:jc w:val="both"/>
              <w:rPr>
                <w:rFonts w:ascii="Arial" w:hAnsi="Arial" w:cs="Arial"/>
              </w:rPr>
            </w:pPr>
            <w:r w:rsidRPr="00444CB3">
              <w:rPr>
                <w:rFonts w:ascii="Arial" w:hAnsi="Arial" w:cs="Arial"/>
              </w:rPr>
              <w:t>Tiempo de desplazamiento y medio de transporte utilizado para ir de la casa al trabajo y viceversa.</w:t>
            </w:r>
          </w:p>
        </w:tc>
      </w:tr>
      <w:tr w:rsidR="00CC16D8" w:rsidRPr="00444CB3" w14:paraId="419D2210" w14:textId="77777777" w:rsidTr="00CC16D8">
        <w:tc>
          <w:tcPr>
            <w:tcW w:w="4181" w:type="dxa"/>
          </w:tcPr>
          <w:p w14:paraId="0AE0C0FF" w14:textId="77777777" w:rsidR="00CC16D8" w:rsidRPr="00444CB3" w:rsidRDefault="00CC16D8" w:rsidP="00CC16D8">
            <w:pPr>
              <w:pStyle w:val="Prrafodelista"/>
              <w:ind w:left="0"/>
              <w:jc w:val="both"/>
              <w:rPr>
                <w:rFonts w:ascii="Arial" w:hAnsi="Arial" w:cs="Arial"/>
                <w:b/>
              </w:rPr>
            </w:pPr>
            <w:r w:rsidRPr="00444CB3">
              <w:rPr>
                <w:rFonts w:ascii="Arial" w:hAnsi="Arial" w:cs="Arial"/>
                <w:b/>
              </w:rPr>
              <w:t xml:space="preserve">C) pertenencia a redes </w:t>
            </w:r>
          </w:p>
        </w:tc>
        <w:tc>
          <w:tcPr>
            <w:tcW w:w="4153" w:type="dxa"/>
          </w:tcPr>
          <w:p w14:paraId="6B589D72" w14:textId="77777777" w:rsidR="00CC16D8" w:rsidRPr="00444CB3" w:rsidRDefault="00CC16D8" w:rsidP="00CC16D8">
            <w:pPr>
              <w:pStyle w:val="Prrafodelista"/>
              <w:ind w:left="0"/>
              <w:jc w:val="both"/>
              <w:rPr>
                <w:rFonts w:ascii="Arial" w:hAnsi="Arial" w:cs="Arial"/>
              </w:rPr>
            </w:pPr>
            <w:r w:rsidRPr="00444CB3">
              <w:rPr>
                <w:rFonts w:ascii="Arial" w:hAnsi="Arial" w:cs="Arial"/>
              </w:rPr>
              <w:t>Pertenencia a redes de apoyo social: familia, grupos sociales, comunitarios o de salud.</w:t>
            </w:r>
          </w:p>
        </w:tc>
      </w:tr>
      <w:tr w:rsidR="00CC16D8" w:rsidRPr="00444CB3" w14:paraId="365F4D7E" w14:textId="77777777" w:rsidTr="00CC16D8">
        <w:tc>
          <w:tcPr>
            <w:tcW w:w="4181" w:type="dxa"/>
          </w:tcPr>
          <w:p w14:paraId="44309F32" w14:textId="77777777" w:rsidR="00CC16D8" w:rsidRPr="00444CB3" w:rsidRDefault="00CC16D8" w:rsidP="00CC16D8">
            <w:pPr>
              <w:pStyle w:val="Prrafodelista"/>
              <w:tabs>
                <w:tab w:val="left" w:pos="975"/>
              </w:tabs>
              <w:ind w:left="0"/>
              <w:rPr>
                <w:rFonts w:ascii="Arial" w:hAnsi="Arial" w:cs="Arial"/>
                <w:b/>
              </w:rPr>
            </w:pPr>
          </w:p>
          <w:p w14:paraId="185823C6" w14:textId="77777777" w:rsidR="00CC16D8" w:rsidRPr="00444CB3" w:rsidRDefault="00CC16D8" w:rsidP="00CC16D8">
            <w:pPr>
              <w:pStyle w:val="Prrafodelista"/>
              <w:tabs>
                <w:tab w:val="left" w:pos="975"/>
              </w:tabs>
              <w:ind w:left="0"/>
              <w:rPr>
                <w:rFonts w:ascii="Arial" w:hAnsi="Arial" w:cs="Arial"/>
                <w:b/>
              </w:rPr>
            </w:pPr>
          </w:p>
          <w:p w14:paraId="086117E8" w14:textId="77777777" w:rsidR="00CC16D8" w:rsidRPr="00444CB3" w:rsidRDefault="00CC16D8" w:rsidP="00CC16D8">
            <w:pPr>
              <w:pStyle w:val="Prrafodelista"/>
              <w:tabs>
                <w:tab w:val="left" w:pos="975"/>
              </w:tabs>
              <w:ind w:left="0"/>
              <w:rPr>
                <w:rFonts w:ascii="Arial" w:hAnsi="Arial" w:cs="Arial"/>
                <w:b/>
              </w:rPr>
            </w:pPr>
            <w:r w:rsidRPr="00444CB3">
              <w:rPr>
                <w:rFonts w:ascii="Arial" w:hAnsi="Arial" w:cs="Arial"/>
                <w:b/>
              </w:rPr>
              <w:t>d)Características de la vivienda</w:t>
            </w:r>
          </w:p>
        </w:tc>
        <w:tc>
          <w:tcPr>
            <w:tcW w:w="4153" w:type="dxa"/>
          </w:tcPr>
          <w:p w14:paraId="0FDEE2DF" w14:textId="77777777" w:rsidR="00CC16D8" w:rsidRPr="00444CB3" w:rsidRDefault="00CC16D8" w:rsidP="00CC16D8">
            <w:pPr>
              <w:rPr>
                <w:rFonts w:ascii="Arial" w:hAnsi="Arial" w:cs="Arial"/>
              </w:rPr>
            </w:pPr>
          </w:p>
          <w:p w14:paraId="74B23257" w14:textId="77777777" w:rsidR="00CC16D8" w:rsidRPr="00444CB3" w:rsidRDefault="00CC16D8" w:rsidP="00CC16D8">
            <w:pPr>
              <w:rPr>
                <w:rFonts w:ascii="Arial" w:hAnsi="Arial" w:cs="Arial"/>
              </w:rPr>
            </w:pPr>
          </w:p>
          <w:p w14:paraId="73422FAF" w14:textId="77777777" w:rsidR="00CC16D8" w:rsidRPr="00444CB3" w:rsidRDefault="00CC16D8" w:rsidP="00CC16D8">
            <w:pPr>
              <w:rPr>
                <w:rFonts w:ascii="Arial" w:hAnsi="Arial" w:cs="Arial"/>
              </w:rPr>
            </w:pPr>
            <w:r w:rsidRPr="00444CB3">
              <w:rPr>
                <w:rFonts w:ascii="Arial" w:hAnsi="Arial" w:cs="Arial"/>
              </w:rPr>
              <w:t>Estrato, propia o alquilada, acceso a vías y servicios públicos.</w:t>
            </w:r>
          </w:p>
          <w:p w14:paraId="4D2C44FC" w14:textId="77777777" w:rsidR="00CC16D8" w:rsidRPr="00444CB3" w:rsidRDefault="00CC16D8" w:rsidP="00CC16D8">
            <w:pPr>
              <w:pStyle w:val="Prrafodelista"/>
              <w:ind w:left="0"/>
              <w:rPr>
                <w:rFonts w:ascii="Arial" w:hAnsi="Arial" w:cs="Arial"/>
                <w:b/>
              </w:rPr>
            </w:pPr>
          </w:p>
        </w:tc>
      </w:tr>
      <w:tr w:rsidR="00CC16D8" w:rsidRPr="00444CB3" w14:paraId="6AB7DFFD" w14:textId="77777777" w:rsidTr="00CC16D8">
        <w:tc>
          <w:tcPr>
            <w:tcW w:w="4181" w:type="dxa"/>
          </w:tcPr>
          <w:p w14:paraId="012C9B5E" w14:textId="77777777" w:rsidR="00CC16D8" w:rsidRPr="00444CB3" w:rsidRDefault="00CC16D8" w:rsidP="00CC16D8">
            <w:pPr>
              <w:pStyle w:val="Prrafodelista"/>
              <w:ind w:left="0"/>
              <w:jc w:val="both"/>
              <w:rPr>
                <w:rFonts w:ascii="Arial" w:hAnsi="Arial" w:cs="Arial"/>
                <w:b/>
              </w:rPr>
            </w:pPr>
            <w:r w:rsidRPr="00444CB3">
              <w:rPr>
                <w:rFonts w:ascii="Arial" w:hAnsi="Arial" w:cs="Arial"/>
                <w:b/>
              </w:rPr>
              <w:t>e) Acceso a servicios de salud</w:t>
            </w:r>
          </w:p>
        </w:tc>
        <w:tc>
          <w:tcPr>
            <w:tcW w:w="4153" w:type="dxa"/>
          </w:tcPr>
          <w:p w14:paraId="2751084B" w14:textId="77777777" w:rsidR="00CC16D8" w:rsidRPr="00444CB3" w:rsidRDefault="00CC16D8" w:rsidP="00CC16D8">
            <w:pPr>
              <w:pStyle w:val="Prrafodelista"/>
              <w:ind w:left="0"/>
              <w:jc w:val="both"/>
              <w:rPr>
                <w:rFonts w:ascii="Arial" w:hAnsi="Arial" w:cs="Arial"/>
              </w:rPr>
            </w:pPr>
            <w:r w:rsidRPr="00444CB3">
              <w:rPr>
                <w:rFonts w:ascii="Arial" w:hAnsi="Arial" w:cs="Arial"/>
              </w:rPr>
              <w:t>Capacidad para tener servicios de salud</w:t>
            </w:r>
          </w:p>
        </w:tc>
      </w:tr>
    </w:tbl>
    <w:p w14:paraId="749CA6B5" w14:textId="77777777" w:rsidR="00900C18" w:rsidRPr="00444CB3" w:rsidRDefault="00900C18" w:rsidP="00D56A6A">
      <w:pPr>
        <w:jc w:val="both"/>
        <w:rPr>
          <w:rFonts w:ascii="Arial" w:hAnsi="Arial" w:cs="Arial"/>
          <w:b/>
        </w:rPr>
      </w:pPr>
    </w:p>
    <w:tbl>
      <w:tblPr>
        <w:tblStyle w:val="Tablaconcuadrcula"/>
        <w:tblpPr w:leftFromText="141" w:rightFromText="141" w:vertAnchor="text" w:horzAnchor="margin" w:tblpXSpec="center" w:tblpY="503"/>
        <w:tblW w:w="0" w:type="auto"/>
        <w:tblLook w:val="04A0" w:firstRow="1" w:lastRow="0" w:firstColumn="1" w:lastColumn="0" w:noHBand="0" w:noVBand="1"/>
      </w:tblPr>
      <w:tblGrid>
        <w:gridCol w:w="4167"/>
        <w:gridCol w:w="4167"/>
      </w:tblGrid>
      <w:tr w:rsidR="008A3AD2" w:rsidRPr="00444CB3" w14:paraId="1D4EF950" w14:textId="77777777" w:rsidTr="008A3AD2">
        <w:tc>
          <w:tcPr>
            <w:tcW w:w="4167" w:type="dxa"/>
          </w:tcPr>
          <w:p w14:paraId="38B45109" w14:textId="77777777" w:rsidR="008A3AD2" w:rsidRPr="00444CB3" w:rsidRDefault="008A3AD2" w:rsidP="008A3AD2">
            <w:pPr>
              <w:pStyle w:val="Prrafodelista"/>
              <w:ind w:left="0"/>
              <w:jc w:val="both"/>
              <w:rPr>
                <w:rFonts w:ascii="Arial" w:hAnsi="Arial" w:cs="Arial"/>
                <w:b/>
              </w:rPr>
            </w:pPr>
            <w:r w:rsidRPr="00444CB3">
              <w:rPr>
                <w:rFonts w:ascii="Arial" w:hAnsi="Arial" w:cs="Arial"/>
                <w:b/>
              </w:rPr>
              <w:t>FACTORES PSICOSOCIALES INDIVIDUALES</w:t>
            </w:r>
          </w:p>
        </w:tc>
        <w:tc>
          <w:tcPr>
            <w:tcW w:w="4167" w:type="dxa"/>
          </w:tcPr>
          <w:p w14:paraId="789593AB" w14:textId="77777777" w:rsidR="008A3AD2" w:rsidRPr="00444CB3" w:rsidRDefault="008A3AD2" w:rsidP="008A3AD2">
            <w:pPr>
              <w:pStyle w:val="Prrafodelista"/>
              <w:ind w:left="0"/>
              <w:jc w:val="both"/>
              <w:rPr>
                <w:rFonts w:ascii="Arial" w:hAnsi="Arial" w:cs="Arial"/>
                <w:b/>
              </w:rPr>
            </w:pPr>
            <w:r w:rsidRPr="00444CB3">
              <w:rPr>
                <w:rFonts w:ascii="Arial" w:hAnsi="Arial" w:cs="Arial"/>
                <w:b/>
              </w:rPr>
              <w:t>DESCRIPCIÓN</w:t>
            </w:r>
          </w:p>
        </w:tc>
      </w:tr>
      <w:tr w:rsidR="008A3AD2" w:rsidRPr="00444CB3" w14:paraId="2B1BA275" w14:textId="77777777" w:rsidTr="008A3AD2">
        <w:tc>
          <w:tcPr>
            <w:tcW w:w="4167" w:type="dxa"/>
          </w:tcPr>
          <w:p w14:paraId="79BF4501" w14:textId="77777777" w:rsidR="008A3AD2" w:rsidRPr="00444CB3" w:rsidRDefault="008A3AD2" w:rsidP="008A3AD2">
            <w:pPr>
              <w:pStyle w:val="Prrafodelista"/>
              <w:ind w:left="0"/>
              <w:jc w:val="both"/>
              <w:rPr>
                <w:rFonts w:ascii="Arial" w:hAnsi="Arial" w:cs="Arial"/>
                <w:b/>
              </w:rPr>
            </w:pPr>
            <w:r w:rsidRPr="00444CB3">
              <w:rPr>
                <w:rFonts w:ascii="Arial" w:hAnsi="Arial" w:cs="Arial"/>
                <w:b/>
              </w:rPr>
              <w:t>a) Información sociodemográfica</w:t>
            </w:r>
          </w:p>
        </w:tc>
        <w:tc>
          <w:tcPr>
            <w:tcW w:w="4167" w:type="dxa"/>
          </w:tcPr>
          <w:p w14:paraId="39C73A7D" w14:textId="77777777" w:rsidR="008A3AD2" w:rsidRPr="00444CB3" w:rsidRDefault="008A3AD2" w:rsidP="008A3AD2">
            <w:pPr>
              <w:pStyle w:val="Prrafodelista"/>
              <w:ind w:left="0"/>
              <w:jc w:val="both"/>
              <w:rPr>
                <w:rFonts w:ascii="Arial" w:hAnsi="Arial" w:cs="Arial"/>
              </w:rPr>
            </w:pPr>
            <w:r w:rsidRPr="00444CB3">
              <w:rPr>
                <w:rFonts w:ascii="Arial" w:hAnsi="Arial" w:cs="Arial"/>
              </w:rPr>
              <w:t>Esta información debe incluir datos sobre: sexo, edad, escolaridad, convivencia en pareja, número de personas a cargo, ocupación, área de trabajo, cargo, tiempo de antigüedad en el cargo. Actualizada anualmente y discriminada de acuerdo al número de trabajadores.</w:t>
            </w:r>
          </w:p>
        </w:tc>
      </w:tr>
      <w:tr w:rsidR="008A3AD2" w:rsidRPr="00444CB3" w14:paraId="4F0D72DF" w14:textId="77777777" w:rsidTr="008A3AD2">
        <w:tc>
          <w:tcPr>
            <w:tcW w:w="4167" w:type="dxa"/>
          </w:tcPr>
          <w:p w14:paraId="5E341C32" w14:textId="77777777" w:rsidR="008A3AD2" w:rsidRPr="00444CB3" w:rsidRDefault="008A3AD2" w:rsidP="008A3AD2">
            <w:pPr>
              <w:pStyle w:val="Prrafodelista"/>
              <w:ind w:left="0"/>
              <w:jc w:val="both"/>
              <w:rPr>
                <w:rFonts w:ascii="Arial" w:hAnsi="Arial" w:cs="Arial"/>
                <w:b/>
              </w:rPr>
            </w:pPr>
            <w:r w:rsidRPr="00444CB3">
              <w:rPr>
                <w:rFonts w:ascii="Arial" w:hAnsi="Arial" w:cs="Arial"/>
                <w:b/>
              </w:rPr>
              <w:t xml:space="preserve">b) Personalidad </w:t>
            </w:r>
          </w:p>
        </w:tc>
        <w:tc>
          <w:tcPr>
            <w:tcW w:w="4167" w:type="dxa"/>
          </w:tcPr>
          <w:p w14:paraId="102AA520" w14:textId="77777777" w:rsidR="008A3AD2" w:rsidRPr="00444CB3" w:rsidRDefault="008A3AD2" w:rsidP="008A3AD2">
            <w:pPr>
              <w:pStyle w:val="Prrafodelista"/>
              <w:ind w:left="0"/>
              <w:jc w:val="both"/>
              <w:rPr>
                <w:rFonts w:ascii="Arial" w:hAnsi="Arial" w:cs="Arial"/>
              </w:rPr>
            </w:pPr>
            <w:r w:rsidRPr="00444CB3">
              <w:rPr>
                <w:rFonts w:ascii="Arial" w:hAnsi="Arial" w:cs="Arial"/>
              </w:rPr>
              <w:t>Características de personalidad y estilos de afrontamiento mediante instrumentos psicométricos y clínicos aplicados por expertos.</w:t>
            </w:r>
          </w:p>
        </w:tc>
      </w:tr>
      <w:tr w:rsidR="008A3AD2" w:rsidRPr="00444CB3" w14:paraId="787A539B" w14:textId="77777777" w:rsidTr="008A3AD2">
        <w:tc>
          <w:tcPr>
            <w:tcW w:w="4167" w:type="dxa"/>
          </w:tcPr>
          <w:p w14:paraId="51FCC255" w14:textId="77777777" w:rsidR="008A3AD2" w:rsidRPr="00444CB3" w:rsidRDefault="008A3AD2" w:rsidP="008A3AD2">
            <w:pPr>
              <w:pStyle w:val="Prrafodelista"/>
              <w:ind w:left="0"/>
              <w:jc w:val="both"/>
              <w:rPr>
                <w:rFonts w:ascii="Arial" w:hAnsi="Arial" w:cs="Arial"/>
                <w:b/>
              </w:rPr>
            </w:pPr>
            <w:r w:rsidRPr="00444CB3">
              <w:rPr>
                <w:rFonts w:ascii="Arial" w:hAnsi="Arial" w:cs="Arial"/>
                <w:b/>
              </w:rPr>
              <w:t>C)</w:t>
            </w:r>
            <w:r w:rsidRPr="00444CB3">
              <w:rPr>
                <w:rFonts w:ascii="Arial" w:hAnsi="Arial" w:cs="Arial"/>
              </w:rPr>
              <w:t xml:space="preserve"> </w:t>
            </w:r>
            <w:r w:rsidRPr="00444CB3">
              <w:rPr>
                <w:rFonts w:ascii="Arial" w:hAnsi="Arial" w:cs="Arial"/>
                <w:b/>
              </w:rPr>
              <w:t>Condiciones de salud evaluadas</w:t>
            </w:r>
          </w:p>
        </w:tc>
        <w:tc>
          <w:tcPr>
            <w:tcW w:w="4167" w:type="dxa"/>
          </w:tcPr>
          <w:p w14:paraId="68B8113E" w14:textId="77777777" w:rsidR="008A3AD2" w:rsidRPr="00444CB3" w:rsidRDefault="008A3AD2" w:rsidP="008A3AD2">
            <w:pPr>
              <w:pStyle w:val="Prrafodelista"/>
              <w:ind w:left="0"/>
              <w:jc w:val="both"/>
              <w:rPr>
                <w:rFonts w:ascii="Arial" w:hAnsi="Arial" w:cs="Arial"/>
              </w:rPr>
            </w:pPr>
            <w:r w:rsidRPr="00444CB3">
              <w:rPr>
                <w:rFonts w:ascii="Arial" w:hAnsi="Arial" w:cs="Arial"/>
              </w:rPr>
              <w:t xml:space="preserve">Estado físico y metal de los </w:t>
            </w:r>
            <w:r w:rsidRPr="00444CB3">
              <w:rPr>
                <w:rFonts w:ascii="Arial" w:hAnsi="Arial" w:cs="Arial"/>
              </w:rPr>
              <w:lastRenderedPageBreak/>
              <w:t>trabajadores  que se monitorea a través  de  los exámenes médicos ocupacionales del programa de salud ocupacional.</w:t>
            </w:r>
          </w:p>
        </w:tc>
      </w:tr>
    </w:tbl>
    <w:p w14:paraId="2D93809D" w14:textId="19A0E1FD" w:rsidR="00773E10" w:rsidRPr="00444CB3" w:rsidRDefault="00DE58B5" w:rsidP="00444CB3">
      <w:pPr>
        <w:jc w:val="both"/>
        <w:rPr>
          <w:rFonts w:ascii="Arial" w:hAnsi="Arial" w:cs="Arial"/>
          <w:b/>
        </w:rPr>
      </w:pPr>
      <w:r w:rsidRPr="00444CB3">
        <w:rPr>
          <w:rFonts w:ascii="Arial" w:hAnsi="Arial" w:cs="Arial"/>
          <w:b/>
        </w:rPr>
        <w:lastRenderedPageBreak/>
        <w:t xml:space="preserve">  </w:t>
      </w:r>
    </w:p>
    <w:p w14:paraId="0EB9E081" w14:textId="26CBEC53" w:rsidR="00B113EB" w:rsidRPr="00444CB3" w:rsidRDefault="00B113EB" w:rsidP="00B113EB">
      <w:pPr>
        <w:jc w:val="both"/>
        <w:rPr>
          <w:rFonts w:ascii="Arial" w:hAnsi="Arial" w:cs="Arial"/>
          <w:b/>
        </w:rPr>
      </w:pPr>
      <w:r w:rsidRPr="00444CB3">
        <w:rPr>
          <w:rFonts w:ascii="Arial" w:hAnsi="Arial" w:cs="Arial"/>
        </w:rPr>
        <w:t>Evaluación de los efectos de los factores psicosociales. Para efecto de la evaluación de los factore</w:t>
      </w:r>
      <w:r w:rsidR="00773E10" w:rsidRPr="00444CB3">
        <w:rPr>
          <w:rFonts w:ascii="Arial" w:hAnsi="Arial" w:cs="Arial"/>
        </w:rPr>
        <w:t xml:space="preserve">s psicosociales, </w:t>
      </w:r>
      <w:r w:rsidR="00444CB3" w:rsidRPr="00444CB3">
        <w:rPr>
          <w:rFonts w:ascii="Arial" w:hAnsi="Arial" w:cs="Arial"/>
        </w:rPr>
        <w:t>se deben</w:t>
      </w:r>
      <w:r w:rsidRPr="00444CB3">
        <w:rPr>
          <w:rFonts w:ascii="Arial" w:hAnsi="Arial" w:cs="Arial"/>
        </w:rPr>
        <w:t xml:space="preserve"> incluir información periódica y actualizada sobre los siguientes aspectos</w:t>
      </w:r>
      <w:r w:rsidRPr="00444CB3">
        <w:rPr>
          <w:rFonts w:ascii="Arial" w:hAnsi="Arial" w:cs="Arial"/>
          <w:b/>
        </w:rPr>
        <w:t>:</w:t>
      </w:r>
    </w:p>
    <w:p w14:paraId="0BE663B2" w14:textId="77777777" w:rsidR="00B113EB" w:rsidRPr="00444CB3" w:rsidRDefault="00B113EB" w:rsidP="00B113EB">
      <w:pPr>
        <w:pStyle w:val="Prrafodelista"/>
        <w:jc w:val="both"/>
        <w:rPr>
          <w:rFonts w:ascii="Arial" w:hAnsi="Arial" w:cs="Arial"/>
        </w:rPr>
      </w:pPr>
    </w:p>
    <w:p w14:paraId="208B6B4C" w14:textId="77777777" w:rsidR="00B113EB" w:rsidRPr="00444CB3" w:rsidRDefault="00B113EB" w:rsidP="00B113EB">
      <w:pPr>
        <w:pStyle w:val="Prrafodelista"/>
        <w:jc w:val="both"/>
        <w:rPr>
          <w:rFonts w:ascii="Arial" w:hAnsi="Arial" w:cs="Arial"/>
        </w:rPr>
      </w:pPr>
      <w:r w:rsidRPr="00444CB3">
        <w:rPr>
          <w:rFonts w:ascii="Arial" w:hAnsi="Arial" w:cs="Arial"/>
        </w:rPr>
        <w:t>a) Condiciones de salud, tomando en cuenta cada uno de los sistemas corporales: osteomuscular, cardiovascular, respiratorio, gastrointestinal, mental, sistema nervioso central y periférico, dermatológico, endocrino, genitourinario e inmunológico.</w:t>
      </w:r>
    </w:p>
    <w:p w14:paraId="1FA00EF7" w14:textId="77777777" w:rsidR="00B113EB" w:rsidRPr="00444CB3" w:rsidRDefault="00B113EB" w:rsidP="00B113EB">
      <w:pPr>
        <w:pStyle w:val="Prrafodelista"/>
        <w:jc w:val="both"/>
        <w:rPr>
          <w:rFonts w:ascii="Arial" w:hAnsi="Arial" w:cs="Arial"/>
        </w:rPr>
      </w:pPr>
    </w:p>
    <w:p w14:paraId="5A6AD0BA" w14:textId="77777777" w:rsidR="00B113EB" w:rsidRPr="00444CB3" w:rsidRDefault="00B113EB" w:rsidP="00B113EB">
      <w:pPr>
        <w:pStyle w:val="Prrafodelista"/>
        <w:jc w:val="both"/>
        <w:rPr>
          <w:rFonts w:ascii="Arial" w:hAnsi="Arial" w:cs="Arial"/>
        </w:rPr>
      </w:pPr>
      <w:r w:rsidRPr="00444CB3">
        <w:rPr>
          <w:rFonts w:ascii="Arial" w:hAnsi="Arial" w:cs="Arial"/>
        </w:rPr>
        <w:t>b) Ocurrencia de accidentes de trabajo y enfermedad profesional.</w:t>
      </w:r>
    </w:p>
    <w:p w14:paraId="4ED655D9" w14:textId="77777777" w:rsidR="00B113EB" w:rsidRPr="00444CB3" w:rsidRDefault="00B113EB" w:rsidP="00B113EB">
      <w:pPr>
        <w:pStyle w:val="Prrafodelista"/>
        <w:jc w:val="both"/>
        <w:rPr>
          <w:rFonts w:ascii="Arial" w:hAnsi="Arial" w:cs="Arial"/>
        </w:rPr>
      </w:pPr>
    </w:p>
    <w:p w14:paraId="0FA83D5A" w14:textId="77777777" w:rsidR="00B113EB" w:rsidRPr="00444CB3" w:rsidRDefault="00B113EB" w:rsidP="00B113EB">
      <w:pPr>
        <w:pStyle w:val="Prrafodelista"/>
        <w:jc w:val="both"/>
        <w:rPr>
          <w:rFonts w:ascii="Arial" w:hAnsi="Arial" w:cs="Arial"/>
        </w:rPr>
      </w:pPr>
      <w:r w:rsidRPr="00444CB3">
        <w:rPr>
          <w:rFonts w:ascii="Arial" w:hAnsi="Arial" w:cs="Arial"/>
        </w:rPr>
        <w:t>c) Estadísticas de morbilidad y mortalidad por accidente de trabajo, enfermedad profesional y enfermedad común, discriminadas por diagnóstico, días de incapacidad médica, ocupación y género.</w:t>
      </w:r>
    </w:p>
    <w:p w14:paraId="44465F2A" w14:textId="77777777" w:rsidR="00B113EB" w:rsidRPr="00444CB3" w:rsidRDefault="00B113EB" w:rsidP="00B113EB">
      <w:pPr>
        <w:pStyle w:val="Prrafodelista"/>
        <w:jc w:val="both"/>
        <w:rPr>
          <w:rFonts w:ascii="Arial" w:hAnsi="Arial" w:cs="Arial"/>
        </w:rPr>
      </w:pPr>
      <w:r w:rsidRPr="00444CB3">
        <w:rPr>
          <w:rFonts w:ascii="Arial" w:hAnsi="Arial" w:cs="Arial"/>
        </w:rPr>
        <w:t>d) Ausentismo.</w:t>
      </w:r>
    </w:p>
    <w:p w14:paraId="5ABDB44F" w14:textId="77777777" w:rsidR="00B113EB" w:rsidRPr="00444CB3" w:rsidRDefault="00B113EB" w:rsidP="00B113EB">
      <w:pPr>
        <w:pStyle w:val="Prrafodelista"/>
        <w:jc w:val="both"/>
        <w:rPr>
          <w:rFonts w:ascii="Arial" w:hAnsi="Arial" w:cs="Arial"/>
        </w:rPr>
      </w:pPr>
      <w:r w:rsidRPr="00444CB3">
        <w:rPr>
          <w:rFonts w:ascii="Arial" w:hAnsi="Arial" w:cs="Arial"/>
        </w:rPr>
        <w:t>e) Rotación de personal.</w:t>
      </w:r>
    </w:p>
    <w:p w14:paraId="3ABB23AD" w14:textId="77777777" w:rsidR="00B113EB" w:rsidRPr="00444CB3" w:rsidRDefault="00B113EB" w:rsidP="00B113EB">
      <w:pPr>
        <w:pStyle w:val="Prrafodelista"/>
        <w:jc w:val="both"/>
        <w:rPr>
          <w:rFonts w:ascii="Arial" w:hAnsi="Arial" w:cs="Arial"/>
        </w:rPr>
      </w:pPr>
      <w:r w:rsidRPr="00444CB3">
        <w:rPr>
          <w:rFonts w:ascii="Arial" w:hAnsi="Arial" w:cs="Arial"/>
        </w:rPr>
        <w:t>f) Rendimiento laboral.</w:t>
      </w:r>
    </w:p>
    <w:p w14:paraId="385469AE" w14:textId="618B4378" w:rsidR="00773E10" w:rsidRPr="00444CB3" w:rsidRDefault="00773E10" w:rsidP="00773E10">
      <w:pPr>
        <w:jc w:val="both"/>
        <w:rPr>
          <w:rFonts w:ascii="Arial" w:hAnsi="Arial" w:cs="Arial"/>
        </w:rPr>
      </w:pPr>
      <w:r w:rsidRPr="00444CB3">
        <w:rPr>
          <w:rFonts w:ascii="Arial" w:hAnsi="Arial" w:cs="Arial"/>
        </w:rPr>
        <w:t xml:space="preserve">Para la identificación y evaluación de los factores psicosociales en el trabajo y sus </w:t>
      </w:r>
      <w:r w:rsidR="00444CB3" w:rsidRPr="00444CB3">
        <w:rPr>
          <w:rFonts w:ascii="Arial" w:hAnsi="Arial" w:cs="Arial"/>
        </w:rPr>
        <w:t>efectos se</w:t>
      </w:r>
      <w:r w:rsidRPr="00444CB3">
        <w:rPr>
          <w:rFonts w:ascii="Arial" w:hAnsi="Arial" w:cs="Arial"/>
        </w:rPr>
        <w:t xml:space="preserve"> establecieron varias fases</w:t>
      </w:r>
    </w:p>
    <w:p w14:paraId="19671D24" w14:textId="77777777" w:rsidR="00773E10" w:rsidRPr="00444CB3" w:rsidRDefault="00773E10" w:rsidP="00773E10">
      <w:pPr>
        <w:jc w:val="both"/>
        <w:rPr>
          <w:rFonts w:ascii="Arial" w:hAnsi="Arial" w:cs="Arial"/>
        </w:rPr>
      </w:pPr>
      <w:r w:rsidRPr="00444CB3">
        <w:rPr>
          <w:rFonts w:ascii="Arial" w:hAnsi="Arial" w:cs="Arial"/>
        </w:rPr>
        <w:t>Fase1: Sensibilización y planeación</w:t>
      </w:r>
    </w:p>
    <w:p w14:paraId="23D5BB42" w14:textId="73F4D106" w:rsidR="00773E10" w:rsidRPr="00444CB3" w:rsidRDefault="00773E10" w:rsidP="00773E10">
      <w:pPr>
        <w:jc w:val="both"/>
        <w:rPr>
          <w:rFonts w:ascii="Arial" w:hAnsi="Arial" w:cs="Arial"/>
        </w:rPr>
      </w:pPr>
      <w:r w:rsidRPr="00444CB3">
        <w:rPr>
          <w:rFonts w:ascii="Arial" w:hAnsi="Arial" w:cs="Arial"/>
        </w:rPr>
        <w:t>Fase2</w:t>
      </w:r>
      <w:r w:rsidR="006A23A5" w:rsidRPr="00444CB3">
        <w:rPr>
          <w:rFonts w:ascii="Arial" w:hAnsi="Arial" w:cs="Arial"/>
        </w:rPr>
        <w:t xml:space="preserve">: </w:t>
      </w:r>
      <w:r w:rsidR="00444CB3" w:rsidRPr="00444CB3">
        <w:rPr>
          <w:rFonts w:ascii="Arial" w:hAnsi="Arial" w:cs="Arial"/>
        </w:rPr>
        <w:t>Diagnostico de</w:t>
      </w:r>
      <w:r w:rsidRPr="00444CB3">
        <w:rPr>
          <w:rFonts w:ascii="Arial" w:hAnsi="Arial" w:cs="Arial"/>
        </w:rPr>
        <w:t xml:space="preserve"> </w:t>
      </w:r>
      <w:r w:rsidR="00444CB3" w:rsidRPr="00444CB3">
        <w:rPr>
          <w:rFonts w:ascii="Arial" w:hAnsi="Arial" w:cs="Arial"/>
        </w:rPr>
        <w:t>factores de</w:t>
      </w:r>
      <w:r w:rsidRPr="00444CB3">
        <w:rPr>
          <w:rFonts w:ascii="Arial" w:hAnsi="Arial" w:cs="Arial"/>
        </w:rPr>
        <w:t xml:space="preserve"> riesgo psicosocial</w:t>
      </w:r>
      <w:r w:rsidR="006A23A5" w:rsidRPr="00444CB3">
        <w:rPr>
          <w:rFonts w:ascii="Arial" w:hAnsi="Arial" w:cs="Arial"/>
        </w:rPr>
        <w:t xml:space="preserve"> </w:t>
      </w:r>
    </w:p>
    <w:p w14:paraId="597D89E6" w14:textId="77777777" w:rsidR="006A23A5" w:rsidRPr="00444CB3" w:rsidRDefault="006A23A5" w:rsidP="00773E10">
      <w:pPr>
        <w:jc w:val="both"/>
        <w:rPr>
          <w:rFonts w:ascii="Arial" w:hAnsi="Arial" w:cs="Arial"/>
        </w:rPr>
      </w:pPr>
      <w:r w:rsidRPr="00444CB3">
        <w:rPr>
          <w:rFonts w:ascii="Arial" w:hAnsi="Arial" w:cs="Arial"/>
        </w:rPr>
        <w:t>Fase3: Intervención</w:t>
      </w:r>
    </w:p>
    <w:p w14:paraId="40201BDD" w14:textId="0B494950" w:rsidR="006A23A5" w:rsidRPr="00444CB3" w:rsidRDefault="006A23A5" w:rsidP="00773E10">
      <w:pPr>
        <w:jc w:val="both"/>
        <w:rPr>
          <w:rFonts w:ascii="Arial" w:hAnsi="Arial" w:cs="Arial"/>
        </w:rPr>
      </w:pPr>
      <w:r w:rsidRPr="00444CB3">
        <w:rPr>
          <w:rFonts w:ascii="Arial" w:hAnsi="Arial" w:cs="Arial"/>
        </w:rPr>
        <w:t xml:space="preserve">Fase </w:t>
      </w:r>
      <w:r w:rsidR="00444CB3" w:rsidRPr="00444CB3">
        <w:rPr>
          <w:rFonts w:ascii="Arial" w:hAnsi="Arial" w:cs="Arial"/>
        </w:rPr>
        <w:t>4 seguimiento</w:t>
      </w:r>
      <w:r w:rsidRPr="00444CB3">
        <w:rPr>
          <w:rFonts w:ascii="Arial" w:hAnsi="Arial" w:cs="Arial"/>
        </w:rPr>
        <w:t xml:space="preserve"> y control</w:t>
      </w:r>
    </w:p>
    <w:p w14:paraId="2AD9C8ED" w14:textId="77777777" w:rsidR="002C59B2" w:rsidRPr="00444CB3" w:rsidRDefault="006A23A5" w:rsidP="00773E10">
      <w:pPr>
        <w:jc w:val="both"/>
        <w:rPr>
          <w:rFonts w:ascii="Arial" w:hAnsi="Arial" w:cs="Arial"/>
          <w:b/>
        </w:rPr>
      </w:pPr>
      <w:r w:rsidRPr="00444CB3">
        <w:rPr>
          <w:rFonts w:ascii="Arial" w:hAnsi="Arial" w:cs="Arial"/>
          <w:b/>
        </w:rPr>
        <w:t>5.2 FASE1: SENSIBILIZACIÓN Y PLANEACIÓN</w:t>
      </w:r>
      <w:r w:rsidR="002C59B2" w:rsidRPr="00444CB3">
        <w:rPr>
          <w:rFonts w:ascii="Arial" w:hAnsi="Arial" w:cs="Arial"/>
          <w:b/>
        </w:rPr>
        <w:t>.</w:t>
      </w:r>
    </w:p>
    <w:p w14:paraId="432C25CB" w14:textId="2ED5D3FB" w:rsidR="00D56A6A" w:rsidRPr="00444CB3" w:rsidRDefault="00BA728F" w:rsidP="00773E10">
      <w:pPr>
        <w:jc w:val="both"/>
        <w:rPr>
          <w:rFonts w:ascii="Arial" w:hAnsi="Arial" w:cs="Arial"/>
        </w:rPr>
      </w:pPr>
      <w:r w:rsidRPr="00444CB3">
        <w:rPr>
          <w:rFonts w:ascii="Arial" w:hAnsi="Arial" w:cs="Arial"/>
        </w:rPr>
        <w:t xml:space="preserve">Se </w:t>
      </w:r>
      <w:r w:rsidR="00444CB3" w:rsidRPr="00444CB3">
        <w:rPr>
          <w:rFonts w:ascii="Arial" w:hAnsi="Arial" w:cs="Arial"/>
        </w:rPr>
        <w:t>realizarán</w:t>
      </w:r>
      <w:r w:rsidRPr="00444CB3">
        <w:rPr>
          <w:rFonts w:ascii="Arial" w:hAnsi="Arial" w:cs="Arial"/>
        </w:rPr>
        <w:t xml:space="preserve"> capacitación en manejo del </w:t>
      </w:r>
      <w:r w:rsidR="00444CB3" w:rsidRPr="00444CB3">
        <w:rPr>
          <w:rFonts w:ascii="Arial" w:hAnsi="Arial" w:cs="Arial"/>
        </w:rPr>
        <w:t>estrés, explicando</w:t>
      </w:r>
      <w:r w:rsidRPr="00444CB3">
        <w:rPr>
          <w:rFonts w:ascii="Arial" w:hAnsi="Arial" w:cs="Arial"/>
        </w:rPr>
        <w:t xml:space="preserve"> </w:t>
      </w:r>
      <w:r w:rsidR="00444CB3" w:rsidRPr="00444CB3">
        <w:rPr>
          <w:rFonts w:ascii="Arial" w:hAnsi="Arial" w:cs="Arial"/>
        </w:rPr>
        <w:t>que,</w:t>
      </w:r>
      <w:r w:rsidRPr="00444CB3">
        <w:rPr>
          <w:rFonts w:ascii="Arial" w:hAnsi="Arial" w:cs="Arial"/>
        </w:rPr>
        <w:t xml:space="preserve"> de </w:t>
      </w:r>
      <w:r w:rsidR="00444CB3" w:rsidRPr="00444CB3">
        <w:rPr>
          <w:rFonts w:ascii="Arial" w:hAnsi="Arial" w:cs="Arial"/>
        </w:rPr>
        <w:t>acuerdo a</w:t>
      </w:r>
      <w:r w:rsidR="00444CB3">
        <w:rPr>
          <w:rFonts w:ascii="Arial" w:hAnsi="Arial" w:cs="Arial"/>
        </w:rPr>
        <w:t xml:space="preserve"> la valoración de peligros,</w:t>
      </w:r>
      <w:r w:rsidR="00444CB3" w:rsidRPr="00444CB3">
        <w:rPr>
          <w:rFonts w:ascii="Arial" w:hAnsi="Arial" w:cs="Arial"/>
        </w:rPr>
        <w:t xml:space="preserve"> riesgos</w:t>
      </w:r>
      <w:r w:rsidR="00444CB3">
        <w:rPr>
          <w:rFonts w:ascii="Arial" w:hAnsi="Arial" w:cs="Arial"/>
        </w:rPr>
        <w:t xml:space="preserve"> y</w:t>
      </w:r>
      <w:r w:rsidRPr="00444CB3">
        <w:rPr>
          <w:rFonts w:ascii="Arial" w:hAnsi="Arial" w:cs="Arial"/>
        </w:rPr>
        <w:t xml:space="preserve"> </w:t>
      </w:r>
      <w:r w:rsidR="00444CB3" w:rsidRPr="00444CB3">
        <w:rPr>
          <w:rFonts w:ascii="Arial" w:hAnsi="Arial" w:cs="Arial"/>
        </w:rPr>
        <w:t>al tipo</w:t>
      </w:r>
      <w:r w:rsidRPr="00444CB3">
        <w:rPr>
          <w:rFonts w:ascii="Arial" w:hAnsi="Arial" w:cs="Arial"/>
        </w:rPr>
        <w:t xml:space="preserve"> de actividad desarrollada por la empresa </w:t>
      </w:r>
      <w:r w:rsidR="00444CB3" w:rsidRPr="00444CB3">
        <w:rPr>
          <w:rFonts w:ascii="Arial" w:hAnsi="Arial" w:cs="Arial"/>
        </w:rPr>
        <w:t>se establece</w:t>
      </w:r>
      <w:r w:rsidRPr="00444CB3">
        <w:rPr>
          <w:rFonts w:ascii="Arial" w:hAnsi="Arial" w:cs="Arial"/>
        </w:rPr>
        <w:t xml:space="preserve"> la necesidad prevenir el riesgo psicosocial.</w:t>
      </w:r>
    </w:p>
    <w:p w14:paraId="4A4E7260" w14:textId="77777777" w:rsidR="00BA728F" w:rsidRPr="00444CB3" w:rsidRDefault="00BA728F" w:rsidP="00773E10">
      <w:pPr>
        <w:jc w:val="both"/>
        <w:rPr>
          <w:rFonts w:ascii="Arial" w:hAnsi="Arial" w:cs="Arial"/>
          <w:b/>
        </w:rPr>
      </w:pPr>
      <w:r w:rsidRPr="00444CB3">
        <w:rPr>
          <w:rFonts w:ascii="Arial" w:hAnsi="Arial" w:cs="Arial"/>
          <w:b/>
        </w:rPr>
        <w:t>5.3 DIAGNOSTICO</w:t>
      </w:r>
    </w:p>
    <w:p w14:paraId="3E86A42B" w14:textId="77777777" w:rsidR="00BA728F" w:rsidRPr="00444CB3" w:rsidRDefault="00454843" w:rsidP="00773E10">
      <w:pPr>
        <w:jc w:val="both"/>
        <w:rPr>
          <w:rFonts w:ascii="Arial" w:hAnsi="Arial" w:cs="Arial"/>
          <w:b/>
        </w:rPr>
      </w:pPr>
      <w:r w:rsidRPr="00444CB3">
        <w:rPr>
          <w:rFonts w:ascii="Arial" w:hAnsi="Arial" w:cs="Arial"/>
          <w:b/>
        </w:rPr>
        <w:t xml:space="preserve">5.3.1 </w:t>
      </w:r>
      <w:r w:rsidR="00BA728F" w:rsidRPr="00444CB3">
        <w:rPr>
          <w:rFonts w:ascii="Arial" w:hAnsi="Arial" w:cs="Arial"/>
          <w:b/>
        </w:rPr>
        <w:t>IDENTIFICACIÓN Y VALORACIÓN DE RIESGOS</w:t>
      </w:r>
      <w:r w:rsidRPr="00444CB3">
        <w:rPr>
          <w:rFonts w:ascii="Arial" w:hAnsi="Arial" w:cs="Arial"/>
          <w:b/>
        </w:rPr>
        <w:t>.</w:t>
      </w:r>
      <w:r w:rsidR="00BA728F" w:rsidRPr="00444CB3">
        <w:rPr>
          <w:rFonts w:ascii="Arial" w:hAnsi="Arial" w:cs="Arial"/>
          <w:b/>
        </w:rPr>
        <w:t xml:space="preserve"> </w:t>
      </w:r>
    </w:p>
    <w:p w14:paraId="4E54D08D" w14:textId="3597D282" w:rsidR="00BA728F" w:rsidRPr="00444CB3" w:rsidRDefault="00BA728F" w:rsidP="00773E10">
      <w:pPr>
        <w:jc w:val="both"/>
        <w:rPr>
          <w:rFonts w:ascii="Arial" w:hAnsi="Arial" w:cs="Arial"/>
        </w:rPr>
      </w:pPr>
      <w:r w:rsidRPr="00444CB3">
        <w:rPr>
          <w:rFonts w:ascii="Arial" w:hAnsi="Arial" w:cs="Arial"/>
        </w:rPr>
        <w:lastRenderedPageBreak/>
        <w:t xml:space="preserve">Se </w:t>
      </w:r>
      <w:r w:rsidR="00444CB3" w:rsidRPr="00444CB3">
        <w:rPr>
          <w:rFonts w:ascii="Arial" w:hAnsi="Arial" w:cs="Arial"/>
        </w:rPr>
        <w:t>realizará</w:t>
      </w:r>
      <w:r w:rsidRPr="00444CB3">
        <w:rPr>
          <w:rFonts w:ascii="Arial" w:hAnsi="Arial" w:cs="Arial"/>
        </w:rPr>
        <w:t xml:space="preserve"> la medición de acuerdo al instrumento de establecido y aprobado por la ARL</w:t>
      </w:r>
    </w:p>
    <w:p w14:paraId="72883489" w14:textId="24FB611E" w:rsidR="00F46492" w:rsidRPr="00444CB3" w:rsidRDefault="008C7943" w:rsidP="00773E10">
      <w:pPr>
        <w:jc w:val="both"/>
        <w:rPr>
          <w:rFonts w:ascii="Arial" w:hAnsi="Arial" w:cs="Arial"/>
        </w:rPr>
      </w:pPr>
      <w:r w:rsidRPr="00444CB3">
        <w:rPr>
          <w:rFonts w:ascii="Arial" w:hAnsi="Arial" w:cs="Arial"/>
        </w:rPr>
        <w:t xml:space="preserve">En este sentido se </w:t>
      </w:r>
      <w:r w:rsidR="00444CB3" w:rsidRPr="00444CB3">
        <w:rPr>
          <w:rFonts w:ascii="Arial" w:hAnsi="Arial" w:cs="Arial"/>
        </w:rPr>
        <w:t>aplicará</w:t>
      </w:r>
      <w:r w:rsidRPr="00444CB3">
        <w:rPr>
          <w:rFonts w:ascii="Arial" w:hAnsi="Arial" w:cs="Arial"/>
        </w:rPr>
        <w:t xml:space="preserve"> el </w:t>
      </w:r>
      <w:r w:rsidR="00444CB3" w:rsidRPr="00444CB3">
        <w:rPr>
          <w:rFonts w:ascii="Arial" w:hAnsi="Arial" w:cs="Arial"/>
        </w:rPr>
        <w:t>instrumento validado</w:t>
      </w:r>
      <w:r w:rsidR="00444CB3">
        <w:rPr>
          <w:rFonts w:ascii="Arial" w:hAnsi="Arial" w:cs="Arial"/>
        </w:rPr>
        <w:t xml:space="preserve"> a nivel nacional para la identificación </w:t>
      </w:r>
      <w:r w:rsidRPr="00444CB3">
        <w:rPr>
          <w:rFonts w:ascii="Arial" w:hAnsi="Arial" w:cs="Arial"/>
        </w:rPr>
        <w:t>y tipo de intervención</w:t>
      </w:r>
      <w:r w:rsidR="00454843" w:rsidRPr="00444CB3">
        <w:rPr>
          <w:rFonts w:ascii="Arial" w:hAnsi="Arial" w:cs="Arial"/>
        </w:rPr>
        <w:t xml:space="preserve"> del riesgo psicosocial</w:t>
      </w:r>
    </w:p>
    <w:p w14:paraId="4DBFCE48" w14:textId="77777777" w:rsidR="008C7943" w:rsidRPr="00444CB3" w:rsidRDefault="00454843" w:rsidP="00773E10">
      <w:pPr>
        <w:jc w:val="both"/>
        <w:rPr>
          <w:rFonts w:ascii="Arial" w:hAnsi="Arial" w:cs="Arial"/>
          <w:b/>
        </w:rPr>
      </w:pPr>
      <w:r w:rsidRPr="00444CB3">
        <w:rPr>
          <w:rFonts w:ascii="Arial" w:hAnsi="Arial" w:cs="Arial"/>
          <w:b/>
        </w:rPr>
        <w:t xml:space="preserve">5.3.2 </w:t>
      </w:r>
      <w:r w:rsidR="00BA728F" w:rsidRPr="00444CB3">
        <w:rPr>
          <w:rFonts w:ascii="Arial" w:hAnsi="Arial" w:cs="Arial"/>
          <w:b/>
        </w:rPr>
        <w:t>ESTADÍSTICAS</w:t>
      </w:r>
      <w:r w:rsidRPr="00444CB3">
        <w:rPr>
          <w:rFonts w:ascii="Arial" w:hAnsi="Arial" w:cs="Arial"/>
          <w:b/>
        </w:rPr>
        <w:t>.</w:t>
      </w:r>
    </w:p>
    <w:p w14:paraId="5259708E" w14:textId="70C4CD58" w:rsidR="008C7943" w:rsidRPr="00444CB3" w:rsidRDefault="008C7943" w:rsidP="00773E10">
      <w:pPr>
        <w:jc w:val="both"/>
        <w:rPr>
          <w:rFonts w:ascii="Arial" w:hAnsi="Arial" w:cs="Arial"/>
        </w:rPr>
      </w:pPr>
      <w:r w:rsidRPr="00444CB3">
        <w:rPr>
          <w:rFonts w:ascii="Arial" w:hAnsi="Arial" w:cs="Arial"/>
        </w:rPr>
        <w:t xml:space="preserve">Se tendrán en cuenta para el proceso de diagnóstico la información de ausentismo </w:t>
      </w:r>
      <w:r w:rsidR="00444CB3" w:rsidRPr="00444CB3">
        <w:rPr>
          <w:rFonts w:ascii="Arial" w:hAnsi="Arial" w:cs="Arial"/>
        </w:rPr>
        <w:t>por incapacidad</w:t>
      </w:r>
      <w:r w:rsidRPr="00444CB3">
        <w:rPr>
          <w:rFonts w:ascii="Arial" w:hAnsi="Arial" w:cs="Arial"/>
        </w:rPr>
        <w:t xml:space="preserve"> médica o licencias, </w:t>
      </w:r>
      <w:r w:rsidR="00444CB3">
        <w:rPr>
          <w:rFonts w:ascii="Arial" w:hAnsi="Arial" w:cs="Arial"/>
        </w:rPr>
        <w:t xml:space="preserve">por enfermedad común o laboral </w:t>
      </w:r>
      <w:r w:rsidRPr="00444CB3">
        <w:rPr>
          <w:rFonts w:ascii="Arial" w:hAnsi="Arial" w:cs="Arial"/>
        </w:rPr>
        <w:t>y los registros de accidentes de trabajo sobre los c</w:t>
      </w:r>
      <w:r w:rsidR="00444CB3">
        <w:rPr>
          <w:rFonts w:ascii="Arial" w:hAnsi="Arial" w:cs="Arial"/>
        </w:rPr>
        <w:t xml:space="preserve">uales </w:t>
      </w:r>
      <w:r w:rsidR="00454843" w:rsidRPr="00444CB3">
        <w:rPr>
          <w:rFonts w:ascii="Arial" w:hAnsi="Arial" w:cs="Arial"/>
        </w:rPr>
        <w:t xml:space="preserve">se </w:t>
      </w:r>
      <w:r w:rsidR="00444CB3" w:rsidRPr="00444CB3">
        <w:rPr>
          <w:rFonts w:ascii="Arial" w:hAnsi="Arial" w:cs="Arial"/>
        </w:rPr>
        <w:t>identificarán</w:t>
      </w:r>
      <w:r w:rsidR="00454843" w:rsidRPr="00444CB3">
        <w:rPr>
          <w:rFonts w:ascii="Arial" w:hAnsi="Arial" w:cs="Arial"/>
        </w:rPr>
        <w:t xml:space="preserve"> los </w:t>
      </w:r>
      <w:r w:rsidR="00444CB3" w:rsidRPr="00444CB3">
        <w:rPr>
          <w:rFonts w:ascii="Arial" w:hAnsi="Arial" w:cs="Arial"/>
        </w:rPr>
        <w:t>casos relacionados</w:t>
      </w:r>
      <w:r w:rsidRPr="00444CB3">
        <w:rPr>
          <w:rFonts w:ascii="Arial" w:hAnsi="Arial" w:cs="Arial"/>
        </w:rPr>
        <w:t xml:space="preserve"> con factores psicosociales.</w:t>
      </w:r>
    </w:p>
    <w:p w14:paraId="4C3FCD9A" w14:textId="50AEF349" w:rsidR="00454843" w:rsidRPr="00444CB3" w:rsidRDefault="00454843" w:rsidP="00773E10">
      <w:pPr>
        <w:jc w:val="both"/>
        <w:rPr>
          <w:rFonts w:ascii="Arial" w:hAnsi="Arial" w:cs="Arial"/>
          <w:b/>
        </w:rPr>
      </w:pPr>
      <w:r w:rsidRPr="00444CB3">
        <w:rPr>
          <w:rFonts w:ascii="Arial" w:hAnsi="Arial" w:cs="Arial"/>
          <w:b/>
        </w:rPr>
        <w:t xml:space="preserve">5.3.3. </w:t>
      </w:r>
      <w:r w:rsidR="0047129E" w:rsidRPr="00444CB3">
        <w:rPr>
          <w:rFonts w:ascii="Arial" w:hAnsi="Arial" w:cs="Arial"/>
          <w:b/>
        </w:rPr>
        <w:t xml:space="preserve">FASE </w:t>
      </w:r>
      <w:r w:rsidR="00444CB3" w:rsidRPr="00444CB3">
        <w:rPr>
          <w:rFonts w:ascii="Arial" w:hAnsi="Arial" w:cs="Arial"/>
          <w:b/>
        </w:rPr>
        <w:t>2. DIAGNOSTICO</w:t>
      </w:r>
      <w:r w:rsidRPr="00444CB3">
        <w:rPr>
          <w:rFonts w:ascii="Arial" w:hAnsi="Arial" w:cs="Arial"/>
          <w:b/>
        </w:rPr>
        <w:t xml:space="preserve"> DE CONDICIONES DE SALUD </w:t>
      </w:r>
    </w:p>
    <w:p w14:paraId="46BF7ADD" w14:textId="12CABC77" w:rsidR="001338B4" w:rsidRPr="00444CB3" w:rsidRDefault="001338B4" w:rsidP="00773E10">
      <w:pPr>
        <w:jc w:val="both"/>
        <w:rPr>
          <w:rFonts w:ascii="Arial" w:hAnsi="Arial" w:cs="Arial"/>
        </w:rPr>
      </w:pPr>
      <w:r w:rsidRPr="00444CB3">
        <w:rPr>
          <w:rFonts w:ascii="Arial" w:hAnsi="Arial" w:cs="Arial"/>
        </w:rPr>
        <w:t xml:space="preserve">Cada año se elabora el diagnóstico de condiciones de salud, en este se contemplan unas variables </w:t>
      </w:r>
      <w:r w:rsidR="002C7A42" w:rsidRPr="00444CB3">
        <w:rPr>
          <w:rFonts w:ascii="Arial" w:hAnsi="Arial" w:cs="Arial"/>
        </w:rPr>
        <w:t xml:space="preserve">para cada </w:t>
      </w:r>
      <w:r w:rsidR="00444CB3" w:rsidRPr="00444CB3">
        <w:rPr>
          <w:rFonts w:ascii="Arial" w:hAnsi="Arial" w:cs="Arial"/>
        </w:rPr>
        <w:t>colaborador que</w:t>
      </w:r>
      <w:r w:rsidR="002C7A42" w:rsidRPr="00444CB3">
        <w:rPr>
          <w:rFonts w:ascii="Arial" w:hAnsi="Arial" w:cs="Arial"/>
        </w:rPr>
        <w:t xml:space="preserve"> le permite al médico identificar factores de riesgo </w:t>
      </w:r>
    </w:p>
    <w:p w14:paraId="3AD95C08" w14:textId="1297A13B" w:rsidR="002C7A42" w:rsidRPr="00444CB3" w:rsidRDefault="002C7A42" w:rsidP="00773E10">
      <w:pPr>
        <w:jc w:val="both"/>
        <w:rPr>
          <w:rFonts w:ascii="Arial" w:hAnsi="Arial" w:cs="Arial"/>
        </w:rPr>
      </w:pPr>
      <w:r w:rsidRPr="00444CB3">
        <w:rPr>
          <w:rFonts w:ascii="Arial" w:hAnsi="Arial" w:cs="Arial"/>
        </w:rPr>
        <w:t xml:space="preserve">El diagnóstico de las condiciones de salud </w:t>
      </w:r>
      <w:r w:rsidR="00D41FF9" w:rsidRPr="00444CB3">
        <w:rPr>
          <w:rFonts w:ascii="Arial" w:hAnsi="Arial" w:cs="Arial"/>
        </w:rPr>
        <w:t xml:space="preserve">parte de los exámenes de ingreso, </w:t>
      </w:r>
      <w:r w:rsidR="00444CB3" w:rsidRPr="00444CB3">
        <w:rPr>
          <w:rFonts w:ascii="Arial" w:hAnsi="Arial" w:cs="Arial"/>
        </w:rPr>
        <w:t>periódicos de</w:t>
      </w:r>
      <w:r w:rsidR="00D41FF9" w:rsidRPr="00444CB3">
        <w:rPr>
          <w:rFonts w:ascii="Arial" w:hAnsi="Arial" w:cs="Arial"/>
        </w:rPr>
        <w:t xml:space="preserve"> acuerdo con los resultados se realiza un análisis y consolidado anual </w:t>
      </w:r>
    </w:p>
    <w:p w14:paraId="3FAC8063" w14:textId="684E855C" w:rsidR="00D41FF9" w:rsidRPr="00444CB3" w:rsidRDefault="00D41FF9" w:rsidP="00773E10">
      <w:pPr>
        <w:jc w:val="both"/>
        <w:rPr>
          <w:rFonts w:ascii="Arial" w:hAnsi="Arial" w:cs="Arial"/>
        </w:rPr>
      </w:pPr>
      <w:r w:rsidRPr="00444CB3">
        <w:rPr>
          <w:rFonts w:ascii="Arial" w:hAnsi="Arial" w:cs="Arial"/>
          <w:b/>
        </w:rPr>
        <w:t xml:space="preserve">Presencia de eventos </w:t>
      </w:r>
      <w:r w:rsidR="00444CB3" w:rsidRPr="00444CB3">
        <w:rPr>
          <w:rFonts w:ascii="Arial" w:hAnsi="Arial" w:cs="Arial"/>
          <w:b/>
        </w:rPr>
        <w:t>estresantes extremadamente</w:t>
      </w:r>
      <w:r w:rsidRPr="00444CB3">
        <w:rPr>
          <w:rFonts w:ascii="Arial" w:hAnsi="Arial" w:cs="Arial"/>
          <w:b/>
        </w:rPr>
        <w:t xml:space="preserve"> traumáticos</w:t>
      </w:r>
      <w:r w:rsidRPr="00444CB3">
        <w:rPr>
          <w:rFonts w:ascii="Arial" w:hAnsi="Arial" w:cs="Arial"/>
        </w:rPr>
        <w:t xml:space="preserve"> en el </w:t>
      </w:r>
      <w:r w:rsidR="00444CB3" w:rsidRPr="00444CB3">
        <w:rPr>
          <w:rFonts w:ascii="Arial" w:hAnsi="Arial" w:cs="Arial"/>
        </w:rPr>
        <w:t>que la</w:t>
      </w:r>
      <w:r w:rsidRPr="00444CB3">
        <w:rPr>
          <w:rFonts w:ascii="Arial" w:hAnsi="Arial" w:cs="Arial"/>
        </w:rPr>
        <w:t xml:space="preserve"> persona se </w:t>
      </w:r>
      <w:r w:rsidR="00444CB3" w:rsidRPr="00444CB3">
        <w:rPr>
          <w:rFonts w:ascii="Arial" w:hAnsi="Arial" w:cs="Arial"/>
        </w:rPr>
        <w:t>encuentra en</w:t>
      </w:r>
      <w:r w:rsidRPr="00444CB3">
        <w:rPr>
          <w:rFonts w:ascii="Arial" w:hAnsi="Arial" w:cs="Arial"/>
        </w:rPr>
        <w:t xml:space="preserve"> medio de hechos que pueden </w:t>
      </w:r>
      <w:r w:rsidR="00444CB3" w:rsidRPr="00444CB3">
        <w:rPr>
          <w:rFonts w:ascii="Arial" w:hAnsi="Arial" w:cs="Arial"/>
        </w:rPr>
        <w:t>comprometer su integridad</w:t>
      </w:r>
      <w:r w:rsidR="00444CB3">
        <w:rPr>
          <w:rFonts w:ascii="Arial" w:hAnsi="Arial" w:cs="Arial"/>
        </w:rPr>
        <w:t xml:space="preserve"> física </w:t>
      </w:r>
      <w:r w:rsidRPr="00444CB3">
        <w:rPr>
          <w:rFonts w:ascii="Arial" w:hAnsi="Arial" w:cs="Arial"/>
        </w:rPr>
        <w:t xml:space="preserve">o su vida, los cuales desencadenan </w:t>
      </w:r>
      <w:r w:rsidR="00444CB3" w:rsidRPr="00444CB3">
        <w:rPr>
          <w:rFonts w:ascii="Arial" w:hAnsi="Arial" w:cs="Arial"/>
        </w:rPr>
        <w:t>síndrome postraumático</w:t>
      </w:r>
      <w:r w:rsidRPr="00444CB3">
        <w:rPr>
          <w:rFonts w:ascii="Arial" w:hAnsi="Arial" w:cs="Arial"/>
        </w:rPr>
        <w:t xml:space="preserve"> como (atraco, violación etc)</w:t>
      </w:r>
    </w:p>
    <w:p w14:paraId="5691E479" w14:textId="3C0E2F5E" w:rsidR="00D56A6A" w:rsidRPr="00444CB3" w:rsidRDefault="00D41FF9" w:rsidP="00773E10">
      <w:pPr>
        <w:jc w:val="both"/>
        <w:rPr>
          <w:rFonts w:ascii="Arial" w:hAnsi="Arial" w:cs="Arial"/>
        </w:rPr>
      </w:pPr>
      <w:r w:rsidRPr="00444CB3">
        <w:rPr>
          <w:rFonts w:ascii="Arial" w:hAnsi="Arial" w:cs="Arial"/>
          <w:b/>
        </w:rPr>
        <w:t xml:space="preserve">Presencia de hipertensión </w:t>
      </w:r>
      <w:r w:rsidR="00444CB3" w:rsidRPr="00444CB3">
        <w:rPr>
          <w:rFonts w:ascii="Arial" w:hAnsi="Arial" w:cs="Arial"/>
          <w:b/>
        </w:rPr>
        <w:t>arterial esencial</w:t>
      </w:r>
      <w:r w:rsidR="00F46492" w:rsidRPr="00444CB3">
        <w:rPr>
          <w:rFonts w:ascii="Arial" w:hAnsi="Arial" w:cs="Arial"/>
        </w:rPr>
        <w:t>,</w:t>
      </w:r>
      <w:r w:rsidR="001011B6" w:rsidRPr="00444CB3">
        <w:rPr>
          <w:rFonts w:ascii="Arial" w:hAnsi="Arial" w:cs="Arial"/>
        </w:rPr>
        <w:t xml:space="preserve"> incluida la </w:t>
      </w:r>
      <w:r w:rsidR="00F46492" w:rsidRPr="00444CB3">
        <w:rPr>
          <w:rFonts w:ascii="Arial" w:hAnsi="Arial" w:cs="Arial"/>
        </w:rPr>
        <w:t>indagación</w:t>
      </w:r>
      <w:r w:rsidR="001011B6" w:rsidRPr="00444CB3">
        <w:rPr>
          <w:rFonts w:ascii="Arial" w:hAnsi="Arial" w:cs="Arial"/>
        </w:rPr>
        <w:t xml:space="preserve"> de historia famili</w:t>
      </w:r>
      <w:r w:rsidR="00800BEF" w:rsidRPr="00444CB3">
        <w:rPr>
          <w:rFonts w:ascii="Arial" w:hAnsi="Arial" w:cs="Arial"/>
        </w:rPr>
        <w:t>ar de enfermedad coronaria, padre</w:t>
      </w:r>
      <w:r w:rsidR="001011B6" w:rsidRPr="00444CB3">
        <w:rPr>
          <w:rFonts w:ascii="Arial" w:hAnsi="Arial" w:cs="Arial"/>
        </w:rPr>
        <w:t xml:space="preserve">s </w:t>
      </w:r>
      <w:r w:rsidR="00800BEF" w:rsidRPr="00444CB3">
        <w:rPr>
          <w:rFonts w:ascii="Arial" w:hAnsi="Arial" w:cs="Arial"/>
        </w:rPr>
        <w:t xml:space="preserve">con enfermedad </w:t>
      </w:r>
      <w:r w:rsidR="00444CB3" w:rsidRPr="00444CB3">
        <w:rPr>
          <w:rFonts w:ascii="Arial" w:hAnsi="Arial" w:cs="Arial"/>
        </w:rPr>
        <w:t>cardiaca o</w:t>
      </w:r>
      <w:r w:rsidR="00800BEF" w:rsidRPr="00444CB3">
        <w:rPr>
          <w:rFonts w:ascii="Arial" w:hAnsi="Arial" w:cs="Arial"/>
        </w:rPr>
        <w:t xml:space="preserve"> enfermedad de los vaoso </w:t>
      </w:r>
      <w:r w:rsidR="00F46492" w:rsidRPr="00444CB3">
        <w:rPr>
          <w:rFonts w:ascii="Arial" w:hAnsi="Arial" w:cs="Arial"/>
        </w:rPr>
        <w:t>sanguíneos, historia</w:t>
      </w:r>
      <w:r w:rsidR="00800BEF" w:rsidRPr="00444CB3">
        <w:rPr>
          <w:rFonts w:ascii="Arial" w:hAnsi="Arial" w:cs="Arial"/>
        </w:rPr>
        <w:t xml:space="preserve"> familiar de altos niveles de colesterol, alteraciones de la coagulacion </w:t>
      </w:r>
      <w:r w:rsidR="00F46492" w:rsidRPr="00444CB3">
        <w:rPr>
          <w:rFonts w:ascii="Arial" w:hAnsi="Arial" w:cs="Arial"/>
        </w:rPr>
        <w:t>sanguínea,</w:t>
      </w:r>
      <w:r w:rsidR="00800BEF" w:rsidRPr="00444CB3">
        <w:rPr>
          <w:rFonts w:ascii="Arial" w:hAnsi="Arial" w:cs="Arial"/>
        </w:rPr>
        <w:t xml:space="preserve"> diabetes, obesidad</w:t>
      </w:r>
    </w:p>
    <w:p w14:paraId="6AF38EAF" w14:textId="6172CFC4" w:rsidR="00D41FF9" w:rsidRPr="00444CB3" w:rsidRDefault="00444CB3" w:rsidP="00773E10">
      <w:pPr>
        <w:jc w:val="both"/>
        <w:rPr>
          <w:rFonts w:ascii="Arial" w:hAnsi="Arial" w:cs="Arial"/>
        </w:rPr>
      </w:pPr>
      <w:r w:rsidRPr="00444CB3">
        <w:rPr>
          <w:rFonts w:ascii="Arial" w:hAnsi="Arial" w:cs="Arial"/>
          <w:b/>
        </w:rPr>
        <w:t>Antecedentes de</w:t>
      </w:r>
      <w:r w:rsidR="00800BEF" w:rsidRPr="00444CB3">
        <w:rPr>
          <w:rFonts w:ascii="Arial" w:hAnsi="Arial" w:cs="Arial"/>
          <w:b/>
        </w:rPr>
        <w:t xml:space="preserve"> accidentes </w:t>
      </w:r>
      <w:r w:rsidRPr="00444CB3">
        <w:rPr>
          <w:rFonts w:ascii="Arial" w:hAnsi="Arial" w:cs="Arial"/>
          <w:b/>
        </w:rPr>
        <w:t>cerebro vascular del</w:t>
      </w:r>
      <w:r w:rsidR="00800BEF" w:rsidRPr="00444CB3">
        <w:rPr>
          <w:rFonts w:ascii="Arial" w:hAnsi="Arial" w:cs="Arial"/>
          <w:b/>
        </w:rPr>
        <w:t xml:space="preserve"> </w:t>
      </w:r>
      <w:r w:rsidR="00F46492" w:rsidRPr="00444CB3">
        <w:rPr>
          <w:rFonts w:ascii="Arial" w:hAnsi="Arial" w:cs="Arial"/>
          <w:b/>
        </w:rPr>
        <w:t>trabajador</w:t>
      </w:r>
      <w:r w:rsidR="00F46492" w:rsidRPr="00444CB3">
        <w:rPr>
          <w:rFonts w:ascii="Arial" w:hAnsi="Arial" w:cs="Arial"/>
        </w:rPr>
        <w:t>,</w:t>
      </w:r>
      <w:r w:rsidR="00800BEF" w:rsidRPr="00444CB3">
        <w:rPr>
          <w:rFonts w:ascii="Arial" w:hAnsi="Arial" w:cs="Arial"/>
        </w:rPr>
        <w:t xml:space="preserve"> factores de riesgo como </w:t>
      </w:r>
      <w:r w:rsidRPr="00444CB3">
        <w:rPr>
          <w:rFonts w:ascii="Arial" w:hAnsi="Arial" w:cs="Arial"/>
        </w:rPr>
        <w:t>hipertensión arterial</w:t>
      </w:r>
      <w:r w:rsidR="00800BEF" w:rsidRPr="00444CB3">
        <w:rPr>
          <w:rFonts w:ascii="Arial" w:hAnsi="Arial" w:cs="Arial"/>
        </w:rPr>
        <w:t xml:space="preserve"> (no controlada), </w:t>
      </w:r>
      <w:r w:rsidR="00F46492" w:rsidRPr="00444CB3">
        <w:rPr>
          <w:rFonts w:ascii="Arial" w:hAnsi="Arial" w:cs="Arial"/>
        </w:rPr>
        <w:t>dislipemia,</w:t>
      </w:r>
      <w:r w:rsidR="00800BEF" w:rsidRPr="00444CB3">
        <w:rPr>
          <w:rFonts w:ascii="Arial" w:hAnsi="Arial" w:cs="Arial"/>
        </w:rPr>
        <w:t xml:space="preserve"> tabaquismo, diabetes.</w:t>
      </w:r>
    </w:p>
    <w:p w14:paraId="1CB5C404" w14:textId="059C8510" w:rsidR="00800BEF" w:rsidRPr="00444CB3" w:rsidRDefault="00800BEF" w:rsidP="00773E10">
      <w:pPr>
        <w:jc w:val="both"/>
        <w:rPr>
          <w:rFonts w:ascii="Arial" w:hAnsi="Arial" w:cs="Arial"/>
        </w:rPr>
      </w:pPr>
      <w:r w:rsidRPr="00444CB3">
        <w:rPr>
          <w:rFonts w:ascii="Arial" w:hAnsi="Arial" w:cs="Arial"/>
          <w:b/>
        </w:rPr>
        <w:t xml:space="preserve">Enfermedad </w:t>
      </w:r>
      <w:r w:rsidR="00444CB3" w:rsidRPr="00444CB3">
        <w:rPr>
          <w:rFonts w:ascii="Arial" w:hAnsi="Arial" w:cs="Arial"/>
          <w:b/>
        </w:rPr>
        <w:t>ácido</w:t>
      </w:r>
      <w:r w:rsidRPr="00444CB3">
        <w:rPr>
          <w:rFonts w:ascii="Arial" w:hAnsi="Arial" w:cs="Arial"/>
          <w:b/>
        </w:rPr>
        <w:t xml:space="preserve"> </w:t>
      </w:r>
      <w:r w:rsidR="00444CB3" w:rsidRPr="00444CB3">
        <w:rPr>
          <w:rFonts w:ascii="Arial" w:hAnsi="Arial" w:cs="Arial"/>
          <w:b/>
        </w:rPr>
        <w:t>péptica</w:t>
      </w:r>
      <w:r w:rsidR="00F46492" w:rsidRPr="00444CB3">
        <w:rPr>
          <w:rFonts w:ascii="Arial" w:hAnsi="Arial" w:cs="Arial"/>
        </w:rPr>
        <w:t>: Factores</w:t>
      </w:r>
      <w:r w:rsidRPr="00444CB3">
        <w:rPr>
          <w:rFonts w:ascii="Arial" w:hAnsi="Arial" w:cs="Arial"/>
        </w:rPr>
        <w:t xml:space="preserve"> de riesgo como helicobacter pylori, enfermedades </w:t>
      </w:r>
      <w:r w:rsidR="00F46492" w:rsidRPr="00444CB3">
        <w:rPr>
          <w:rFonts w:ascii="Arial" w:hAnsi="Arial" w:cs="Arial"/>
        </w:rPr>
        <w:t>sistémicas</w:t>
      </w:r>
      <w:r w:rsidRPr="00444CB3">
        <w:rPr>
          <w:rFonts w:ascii="Arial" w:hAnsi="Arial" w:cs="Arial"/>
        </w:rPr>
        <w:t xml:space="preserve"> (</w:t>
      </w:r>
      <w:r w:rsidR="009D08F1" w:rsidRPr="00444CB3">
        <w:rPr>
          <w:rFonts w:ascii="Arial" w:hAnsi="Arial" w:cs="Arial"/>
        </w:rPr>
        <w:t>(pulmonares</w:t>
      </w:r>
      <w:r w:rsidR="00F46492" w:rsidRPr="00444CB3">
        <w:rPr>
          <w:rFonts w:ascii="Arial" w:hAnsi="Arial" w:cs="Arial"/>
        </w:rPr>
        <w:t>, cirrosis</w:t>
      </w:r>
      <w:r w:rsidR="009D08F1" w:rsidRPr="00444CB3">
        <w:rPr>
          <w:rFonts w:ascii="Arial" w:hAnsi="Arial" w:cs="Arial"/>
        </w:rPr>
        <w:t xml:space="preserve"> y sepsis si no estan bajo control.</w:t>
      </w:r>
    </w:p>
    <w:p w14:paraId="042D8B6C" w14:textId="63B35E0C" w:rsidR="009D08F1" w:rsidRPr="00444CB3" w:rsidRDefault="009D08F1" w:rsidP="00773E10">
      <w:pPr>
        <w:jc w:val="both"/>
        <w:rPr>
          <w:rFonts w:ascii="Arial" w:hAnsi="Arial" w:cs="Arial"/>
        </w:rPr>
      </w:pPr>
      <w:r w:rsidRPr="00444CB3">
        <w:rPr>
          <w:rFonts w:ascii="Arial" w:hAnsi="Arial" w:cs="Arial"/>
          <w:b/>
        </w:rPr>
        <w:t xml:space="preserve">Sindrome del intestino irritable: </w:t>
      </w:r>
      <w:r w:rsidRPr="00444CB3">
        <w:rPr>
          <w:rFonts w:ascii="Arial" w:hAnsi="Arial" w:cs="Arial"/>
        </w:rPr>
        <w:t xml:space="preserve">factores de riesgo </w:t>
      </w:r>
      <w:r w:rsidR="00444CB3" w:rsidRPr="00444CB3">
        <w:rPr>
          <w:rFonts w:ascii="Arial" w:hAnsi="Arial" w:cs="Arial"/>
        </w:rPr>
        <w:t>de motilidad intestinal e</w:t>
      </w:r>
      <w:r w:rsidRPr="00444CB3">
        <w:rPr>
          <w:rFonts w:ascii="Arial" w:hAnsi="Arial" w:cs="Arial"/>
        </w:rPr>
        <w:t xml:space="preserve"> </w:t>
      </w:r>
      <w:r w:rsidR="00444CB3" w:rsidRPr="00444CB3">
        <w:rPr>
          <w:rFonts w:ascii="Arial" w:hAnsi="Arial" w:cs="Arial"/>
        </w:rPr>
        <w:t>historia de</w:t>
      </w:r>
      <w:r w:rsidRPr="00444CB3">
        <w:rPr>
          <w:rFonts w:ascii="Arial" w:hAnsi="Arial" w:cs="Arial"/>
        </w:rPr>
        <w:t xml:space="preserve"> abuso y maltrato infantil</w:t>
      </w:r>
      <w:r w:rsidR="00F375AE" w:rsidRPr="00444CB3">
        <w:rPr>
          <w:rFonts w:ascii="Arial" w:hAnsi="Arial" w:cs="Arial"/>
        </w:rPr>
        <w:t>.</w:t>
      </w:r>
    </w:p>
    <w:p w14:paraId="624A6A06" w14:textId="1CAF1C45" w:rsidR="00F375AE" w:rsidRPr="00444CB3" w:rsidRDefault="00F375AE" w:rsidP="00773E10">
      <w:pPr>
        <w:jc w:val="both"/>
        <w:rPr>
          <w:rFonts w:ascii="Arial" w:hAnsi="Arial" w:cs="Arial"/>
        </w:rPr>
      </w:pPr>
      <w:r w:rsidRPr="00444CB3">
        <w:rPr>
          <w:rFonts w:ascii="Arial" w:hAnsi="Arial" w:cs="Arial"/>
          <w:b/>
        </w:rPr>
        <w:t>Antecedentes de depresion mayor</w:t>
      </w:r>
      <w:r w:rsidRPr="00444CB3">
        <w:rPr>
          <w:rFonts w:ascii="Arial" w:hAnsi="Arial" w:cs="Arial"/>
        </w:rPr>
        <w:t xml:space="preserve">, episodio unico, </w:t>
      </w:r>
      <w:r w:rsidR="00DC77C3" w:rsidRPr="00444CB3">
        <w:rPr>
          <w:rFonts w:ascii="Arial" w:hAnsi="Arial" w:cs="Arial"/>
        </w:rPr>
        <w:t xml:space="preserve">factores de riesgo </w:t>
      </w:r>
      <w:r w:rsidR="00444CB3" w:rsidRPr="00444CB3">
        <w:rPr>
          <w:rFonts w:ascii="Arial" w:hAnsi="Arial" w:cs="Arial"/>
        </w:rPr>
        <w:t>como trastorno</w:t>
      </w:r>
      <w:r w:rsidR="00DC77C3" w:rsidRPr="00444CB3">
        <w:rPr>
          <w:rFonts w:ascii="Arial" w:hAnsi="Arial" w:cs="Arial"/>
        </w:rPr>
        <w:t xml:space="preserve"> respe</w:t>
      </w:r>
      <w:r w:rsidR="00FD1B0B" w:rsidRPr="00444CB3">
        <w:rPr>
          <w:rFonts w:ascii="Arial" w:hAnsi="Arial" w:cs="Arial"/>
        </w:rPr>
        <w:t>c</w:t>
      </w:r>
      <w:r w:rsidR="00DC77C3" w:rsidRPr="00444CB3">
        <w:rPr>
          <w:rFonts w:ascii="Arial" w:hAnsi="Arial" w:cs="Arial"/>
        </w:rPr>
        <w:t>tivo</w:t>
      </w:r>
      <w:r w:rsidR="00FD1B0B" w:rsidRPr="00444CB3">
        <w:rPr>
          <w:rFonts w:ascii="Arial" w:hAnsi="Arial" w:cs="Arial"/>
        </w:rPr>
        <w:t xml:space="preserve"> en familiares de primer grado. </w:t>
      </w:r>
      <w:r w:rsidR="00444CB3" w:rsidRPr="00444CB3">
        <w:rPr>
          <w:rFonts w:ascii="Arial" w:hAnsi="Arial" w:cs="Arial"/>
        </w:rPr>
        <w:t>Rasgos de</w:t>
      </w:r>
      <w:r w:rsidR="00FD1B0B" w:rsidRPr="00444CB3">
        <w:rPr>
          <w:rFonts w:ascii="Arial" w:hAnsi="Arial" w:cs="Arial"/>
        </w:rPr>
        <w:t xml:space="preserve"> personalidad como sensibilidad o </w:t>
      </w:r>
      <w:r w:rsidR="00F46492" w:rsidRPr="00444CB3">
        <w:rPr>
          <w:rFonts w:ascii="Arial" w:hAnsi="Arial" w:cs="Arial"/>
        </w:rPr>
        <w:t>hipersensibilidad,</w:t>
      </w:r>
      <w:r w:rsidR="00FD1B0B" w:rsidRPr="00444CB3">
        <w:rPr>
          <w:rFonts w:ascii="Arial" w:hAnsi="Arial" w:cs="Arial"/>
        </w:rPr>
        <w:t xml:space="preserve"> </w:t>
      </w:r>
      <w:r w:rsidR="00F46492" w:rsidRPr="00444CB3">
        <w:rPr>
          <w:rFonts w:ascii="Arial" w:hAnsi="Arial" w:cs="Arial"/>
        </w:rPr>
        <w:t>pasividad,</w:t>
      </w:r>
      <w:r w:rsidR="00FD1B0B" w:rsidRPr="00444CB3">
        <w:rPr>
          <w:rFonts w:ascii="Arial" w:hAnsi="Arial" w:cs="Arial"/>
        </w:rPr>
        <w:t xml:space="preserve"> dependencia </w:t>
      </w:r>
      <w:r w:rsidR="00F46492" w:rsidRPr="00444CB3">
        <w:rPr>
          <w:rFonts w:ascii="Arial" w:hAnsi="Arial" w:cs="Arial"/>
        </w:rPr>
        <w:t>introversión,</w:t>
      </w:r>
      <w:r w:rsidR="00FD1B0B" w:rsidRPr="00444CB3">
        <w:rPr>
          <w:rFonts w:ascii="Arial" w:hAnsi="Arial" w:cs="Arial"/>
        </w:rPr>
        <w:t xml:space="preserve"> poca </w:t>
      </w:r>
      <w:r w:rsidR="00F46492" w:rsidRPr="00444CB3">
        <w:rPr>
          <w:rFonts w:ascii="Arial" w:hAnsi="Arial" w:cs="Arial"/>
        </w:rPr>
        <w:t>actividad,</w:t>
      </w:r>
      <w:r w:rsidR="00C33953" w:rsidRPr="00444CB3">
        <w:rPr>
          <w:rFonts w:ascii="Arial" w:hAnsi="Arial" w:cs="Arial"/>
        </w:rPr>
        <w:t xml:space="preserve"> historia de </w:t>
      </w:r>
      <w:r w:rsidR="00444CB3" w:rsidRPr="00444CB3">
        <w:rPr>
          <w:rFonts w:ascii="Arial" w:hAnsi="Arial" w:cs="Arial"/>
        </w:rPr>
        <w:t>trastornos</w:t>
      </w:r>
      <w:r w:rsidR="00C33953" w:rsidRPr="00444CB3">
        <w:rPr>
          <w:rFonts w:ascii="Arial" w:hAnsi="Arial" w:cs="Arial"/>
        </w:rPr>
        <w:t xml:space="preserve"> </w:t>
      </w:r>
      <w:r w:rsidR="00444CB3" w:rsidRPr="00444CB3">
        <w:rPr>
          <w:rFonts w:ascii="Arial" w:hAnsi="Arial" w:cs="Arial"/>
        </w:rPr>
        <w:t>mentales previos</w:t>
      </w:r>
      <w:r w:rsidR="00C33953" w:rsidRPr="00444CB3">
        <w:rPr>
          <w:rFonts w:ascii="Arial" w:hAnsi="Arial" w:cs="Arial"/>
        </w:rPr>
        <w:t xml:space="preserve"> (tipo ansioso o depresivos)</w:t>
      </w:r>
    </w:p>
    <w:p w14:paraId="5BD2666F" w14:textId="5026656D" w:rsidR="00C33953" w:rsidRPr="00444CB3" w:rsidRDefault="00C33953" w:rsidP="00773E10">
      <w:pPr>
        <w:jc w:val="both"/>
        <w:rPr>
          <w:rFonts w:ascii="Arial" w:hAnsi="Arial" w:cs="Arial"/>
        </w:rPr>
      </w:pPr>
      <w:r w:rsidRPr="00444CB3">
        <w:rPr>
          <w:rFonts w:ascii="Arial" w:hAnsi="Arial" w:cs="Arial"/>
          <w:b/>
        </w:rPr>
        <w:t xml:space="preserve">Antecendentes de </w:t>
      </w:r>
      <w:r w:rsidR="00444CB3" w:rsidRPr="00444CB3">
        <w:rPr>
          <w:rFonts w:ascii="Arial" w:hAnsi="Arial" w:cs="Arial"/>
          <w:b/>
        </w:rPr>
        <w:t>trastorno</w:t>
      </w:r>
      <w:r w:rsidRPr="00444CB3">
        <w:rPr>
          <w:rFonts w:ascii="Arial" w:hAnsi="Arial" w:cs="Arial"/>
          <w:b/>
        </w:rPr>
        <w:t xml:space="preserve"> </w:t>
      </w:r>
      <w:r w:rsidR="00444CB3" w:rsidRPr="00444CB3">
        <w:rPr>
          <w:rFonts w:ascii="Arial" w:hAnsi="Arial" w:cs="Arial"/>
          <w:b/>
        </w:rPr>
        <w:t>de Ansiedad</w:t>
      </w:r>
      <w:r w:rsidRPr="00444CB3">
        <w:rPr>
          <w:rFonts w:ascii="Arial" w:hAnsi="Arial" w:cs="Arial"/>
        </w:rPr>
        <w:t xml:space="preserve"> </w:t>
      </w:r>
      <w:r w:rsidRPr="00444CB3">
        <w:rPr>
          <w:rFonts w:ascii="Arial" w:hAnsi="Arial" w:cs="Arial"/>
          <w:b/>
        </w:rPr>
        <w:t>generalizada</w:t>
      </w:r>
      <w:r w:rsidRPr="00444CB3">
        <w:rPr>
          <w:rFonts w:ascii="Arial" w:hAnsi="Arial" w:cs="Arial"/>
        </w:rPr>
        <w:t xml:space="preserve">, factores de riesgo de </w:t>
      </w:r>
      <w:r w:rsidR="00444CB3" w:rsidRPr="00444CB3">
        <w:rPr>
          <w:rFonts w:ascii="Arial" w:hAnsi="Arial" w:cs="Arial"/>
        </w:rPr>
        <w:t>trastorno mentales</w:t>
      </w:r>
      <w:r w:rsidRPr="00444CB3">
        <w:rPr>
          <w:rFonts w:ascii="Arial" w:hAnsi="Arial" w:cs="Arial"/>
        </w:rPr>
        <w:t xml:space="preserve"> previos (usualmente de tipo ansioso o depresivo)</w:t>
      </w:r>
    </w:p>
    <w:p w14:paraId="31B08CA3" w14:textId="750A574E" w:rsidR="00C33953" w:rsidRPr="00444CB3" w:rsidRDefault="00C33953" w:rsidP="00773E10">
      <w:pPr>
        <w:jc w:val="both"/>
        <w:rPr>
          <w:rFonts w:ascii="Arial" w:hAnsi="Arial" w:cs="Arial"/>
        </w:rPr>
      </w:pPr>
      <w:r w:rsidRPr="00444CB3">
        <w:rPr>
          <w:rFonts w:ascii="Arial" w:hAnsi="Arial" w:cs="Arial"/>
          <w:b/>
        </w:rPr>
        <w:lastRenderedPageBreak/>
        <w:t xml:space="preserve">Antecedentes de </w:t>
      </w:r>
      <w:r w:rsidR="00444CB3" w:rsidRPr="00444CB3">
        <w:rPr>
          <w:rFonts w:ascii="Arial" w:hAnsi="Arial" w:cs="Arial"/>
          <w:b/>
        </w:rPr>
        <w:t>trastornos</w:t>
      </w:r>
      <w:r w:rsidRPr="00444CB3">
        <w:rPr>
          <w:rFonts w:ascii="Arial" w:hAnsi="Arial" w:cs="Arial"/>
          <w:b/>
        </w:rPr>
        <w:t xml:space="preserve"> de </w:t>
      </w:r>
      <w:r w:rsidR="00444CB3" w:rsidRPr="00444CB3">
        <w:rPr>
          <w:rFonts w:ascii="Arial" w:hAnsi="Arial" w:cs="Arial"/>
          <w:b/>
        </w:rPr>
        <w:t>adaptación y</w:t>
      </w:r>
      <w:r w:rsidRPr="00444CB3">
        <w:rPr>
          <w:rFonts w:ascii="Arial" w:hAnsi="Arial" w:cs="Arial"/>
        </w:rPr>
        <w:t xml:space="preserve"> </w:t>
      </w:r>
      <w:r w:rsidR="00444CB3" w:rsidRPr="00444CB3">
        <w:rPr>
          <w:rFonts w:ascii="Arial" w:hAnsi="Arial" w:cs="Arial"/>
        </w:rPr>
        <w:t>presencia de</w:t>
      </w:r>
      <w:r w:rsidRPr="00444CB3">
        <w:rPr>
          <w:rFonts w:ascii="Arial" w:hAnsi="Arial" w:cs="Arial"/>
        </w:rPr>
        <w:t xml:space="preserve"> factores de riesgo como, carencia </w:t>
      </w:r>
      <w:r w:rsidR="00EE2195" w:rsidRPr="00444CB3">
        <w:rPr>
          <w:rFonts w:ascii="Arial" w:hAnsi="Arial" w:cs="Arial"/>
        </w:rPr>
        <w:t xml:space="preserve">o </w:t>
      </w:r>
      <w:r w:rsidR="00444CB3" w:rsidRPr="00444CB3">
        <w:rPr>
          <w:rFonts w:ascii="Arial" w:hAnsi="Arial" w:cs="Arial"/>
        </w:rPr>
        <w:t>percepción</w:t>
      </w:r>
      <w:r w:rsidR="00EE2195" w:rsidRPr="00444CB3">
        <w:rPr>
          <w:rFonts w:ascii="Arial" w:hAnsi="Arial" w:cs="Arial"/>
        </w:rPr>
        <w:t xml:space="preserve"> </w:t>
      </w:r>
      <w:r w:rsidR="00444CB3" w:rsidRPr="00444CB3">
        <w:rPr>
          <w:rFonts w:ascii="Arial" w:hAnsi="Arial" w:cs="Arial"/>
        </w:rPr>
        <w:t>inadecuadas redes</w:t>
      </w:r>
      <w:r w:rsidR="00EE2195" w:rsidRPr="00444CB3">
        <w:rPr>
          <w:rFonts w:ascii="Arial" w:hAnsi="Arial" w:cs="Arial"/>
        </w:rPr>
        <w:t xml:space="preserve"> de apoyo social por parte de la </w:t>
      </w:r>
      <w:r w:rsidR="00444CB3" w:rsidRPr="00444CB3">
        <w:rPr>
          <w:rFonts w:ascii="Arial" w:hAnsi="Arial" w:cs="Arial"/>
        </w:rPr>
        <w:t>familia,</w:t>
      </w:r>
      <w:r w:rsidR="00EE2195" w:rsidRPr="00444CB3">
        <w:rPr>
          <w:rFonts w:ascii="Arial" w:hAnsi="Arial" w:cs="Arial"/>
        </w:rPr>
        <w:t xml:space="preserve"> amigos y al</w:t>
      </w:r>
      <w:r w:rsidR="00444CB3">
        <w:rPr>
          <w:rFonts w:ascii="Arial" w:hAnsi="Arial" w:cs="Arial"/>
        </w:rPr>
        <w:t>legados previos a la aparición de tra</w:t>
      </w:r>
      <w:r w:rsidR="00EE2195" w:rsidRPr="00444CB3">
        <w:rPr>
          <w:rFonts w:ascii="Arial" w:hAnsi="Arial" w:cs="Arial"/>
        </w:rPr>
        <w:t xml:space="preserve">storno y exagerada </w:t>
      </w:r>
      <w:r w:rsidR="00444CB3" w:rsidRPr="00444CB3">
        <w:rPr>
          <w:rFonts w:ascii="Arial" w:hAnsi="Arial" w:cs="Arial"/>
        </w:rPr>
        <w:t>vulnerabilidad caracterizada</w:t>
      </w:r>
      <w:r w:rsidR="00EE2195" w:rsidRPr="00444CB3">
        <w:rPr>
          <w:rFonts w:ascii="Arial" w:hAnsi="Arial" w:cs="Arial"/>
        </w:rPr>
        <w:t xml:space="preserve"> por la </w:t>
      </w:r>
      <w:r w:rsidR="00444CB3" w:rsidRPr="00444CB3">
        <w:rPr>
          <w:rFonts w:ascii="Arial" w:hAnsi="Arial" w:cs="Arial"/>
        </w:rPr>
        <w:t>exagerada</w:t>
      </w:r>
      <w:r w:rsidR="00EE2195" w:rsidRPr="00444CB3">
        <w:rPr>
          <w:rFonts w:ascii="Arial" w:hAnsi="Arial" w:cs="Arial"/>
        </w:rPr>
        <w:t xml:space="preserve"> vulnerabilidad </w:t>
      </w:r>
    </w:p>
    <w:p w14:paraId="5D101AA9" w14:textId="77777777" w:rsidR="00CC029A" w:rsidRPr="00444CB3" w:rsidRDefault="00CC029A" w:rsidP="00773E10">
      <w:pPr>
        <w:jc w:val="both"/>
        <w:rPr>
          <w:rFonts w:ascii="Arial" w:hAnsi="Arial" w:cs="Arial"/>
        </w:rPr>
      </w:pPr>
      <w:r w:rsidRPr="00444CB3">
        <w:rPr>
          <w:rFonts w:ascii="Arial" w:hAnsi="Arial" w:cs="Arial"/>
          <w:b/>
        </w:rPr>
        <w:t>Alteraciones del sueño:</w:t>
      </w:r>
      <w:r w:rsidRPr="00444CB3">
        <w:rPr>
          <w:rFonts w:ascii="Arial" w:hAnsi="Arial" w:cs="Arial"/>
        </w:rPr>
        <w:t xml:space="preserve"> dolores de cuello espald y   miembros superiores (revisar las condiciones del diseño de los puestos de trabajo)</w:t>
      </w:r>
    </w:p>
    <w:p w14:paraId="4DDBB03E" w14:textId="77777777" w:rsidR="009D08F1" w:rsidRPr="00444CB3" w:rsidRDefault="00CC029A" w:rsidP="00773E10">
      <w:pPr>
        <w:jc w:val="both"/>
        <w:rPr>
          <w:rFonts w:ascii="Arial" w:hAnsi="Arial" w:cs="Arial"/>
        </w:rPr>
      </w:pPr>
      <w:r w:rsidRPr="00444CB3">
        <w:rPr>
          <w:rFonts w:ascii="Arial" w:hAnsi="Arial" w:cs="Arial"/>
        </w:rPr>
        <w:t>Las personas que resolten con estos sintomas deben tener un seguimiento anual</w:t>
      </w:r>
      <w:r w:rsidR="0047129E" w:rsidRPr="00444CB3">
        <w:rPr>
          <w:rFonts w:ascii="Arial" w:hAnsi="Arial" w:cs="Arial"/>
        </w:rPr>
        <w:t>.</w:t>
      </w:r>
    </w:p>
    <w:p w14:paraId="0005151E" w14:textId="3E6F1E0F" w:rsidR="0047129E" w:rsidRPr="00444CB3" w:rsidRDefault="00444CB3" w:rsidP="0047129E">
      <w:pPr>
        <w:jc w:val="both"/>
        <w:rPr>
          <w:rFonts w:ascii="Arial" w:hAnsi="Arial" w:cs="Arial"/>
          <w:b/>
        </w:rPr>
      </w:pPr>
      <w:r w:rsidRPr="00444CB3">
        <w:rPr>
          <w:rFonts w:ascii="Arial" w:hAnsi="Arial" w:cs="Arial"/>
          <w:b/>
        </w:rPr>
        <w:t>5.4 INTERVENCION</w:t>
      </w:r>
      <w:r w:rsidR="00914C8E" w:rsidRPr="00444CB3">
        <w:rPr>
          <w:rFonts w:ascii="Arial" w:hAnsi="Arial" w:cs="Arial"/>
          <w:b/>
        </w:rPr>
        <w:t>:</w:t>
      </w:r>
    </w:p>
    <w:p w14:paraId="5E07C42A" w14:textId="0BE11A1A" w:rsidR="00D41FF9" w:rsidRPr="00444CB3" w:rsidRDefault="00D65BA6" w:rsidP="00773E10">
      <w:pPr>
        <w:jc w:val="both"/>
        <w:rPr>
          <w:rFonts w:ascii="Arial" w:hAnsi="Arial" w:cs="Arial"/>
        </w:rPr>
      </w:pPr>
      <w:r w:rsidRPr="00444CB3">
        <w:rPr>
          <w:rFonts w:ascii="Arial" w:hAnsi="Arial" w:cs="Arial"/>
        </w:rPr>
        <w:t>E</w:t>
      </w:r>
      <w:r w:rsidR="00253E73" w:rsidRPr="00444CB3">
        <w:rPr>
          <w:rFonts w:ascii="Arial" w:hAnsi="Arial" w:cs="Arial"/>
        </w:rPr>
        <w:t xml:space="preserve">n la </w:t>
      </w:r>
      <w:r w:rsidR="00444CB3" w:rsidRPr="00444CB3">
        <w:rPr>
          <w:rFonts w:ascii="Arial" w:hAnsi="Arial" w:cs="Arial"/>
        </w:rPr>
        <w:t>intervención de</w:t>
      </w:r>
      <w:r w:rsidR="00253E73" w:rsidRPr="00444CB3">
        <w:rPr>
          <w:rFonts w:ascii="Arial" w:hAnsi="Arial" w:cs="Arial"/>
        </w:rPr>
        <w:t xml:space="preserve"> </w:t>
      </w:r>
      <w:r w:rsidR="00444CB3" w:rsidRPr="00444CB3">
        <w:rPr>
          <w:rFonts w:ascii="Arial" w:hAnsi="Arial" w:cs="Arial"/>
        </w:rPr>
        <w:t>los aspectos</w:t>
      </w:r>
      <w:r w:rsidR="0047129E" w:rsidRPr="00444CB3">
        <w:rPr>
          <w:rFonts w:ascii="Arial" w:hAnsi="Arial" w:cs="Arial"/>
        </w:rPr>
        <w:t xml:space="preserve"> de salud </w:t>
      </w:r>
      <w:r w:rsidR="00444CB3" w:rsidRPr="00444CB3">
        <w:rPr>
          <w:rFonts w:ascii="Arial" w:hAnsi="Arial" w:cs="Arial"/>
        </w:rPr>
        <w:t>relacionados con riesgo</w:t>
      </w:r>
      <w:r w:rsidR="00610A65" w:rsidRPr="00444CB3">
        <w:rPr>
          <w:rFonts w:ascii="Arial" w:hAnsi="Arial" w:cs="Arial"/>
        </w:rPr>
        <w:t xml:space="preserve"> psicosocial s</w:t>
      </w:r>
      <w:r w:rsidR="0047129E" w:rsidRPr="00444CB3">
        <w:rPr>
          <w:rFonts w:ascii="Arial" w:hAnsi="Arial" w:cs="Arial"/>
        </w:rPr>
        <w:t xml:space="preserve">e </w:t>
      </w:r>
      <w:r w:rsidR="00444CB3" w:rsidRPr="00444CB3">
        <w:rPr>
          <w:rFonts w:ascii="Arial" w:hAnsi="Arial" w:cs="Arial"/>
        </w:rPr>
        <w:t>tendrán en</w:t>
      </w:r>
      <w:r w:rsidR="0047129E" w:rsidRPr="00444CB3">
        <w:rPr>
          <w:rFonts w:ascii="Arial" w:hAnsi="Arial" w:cs="Arial"/>
        </w:rPr>
        <w:t xml:space="preserve"> cuenta los estudios </w:t>
      </w:r>
      <w:r w:rsidR="00444CB3" w:rsidRPr="00444CB3">
        <w:rPr>
          <w:rFonts w:ascii="Arial" w:hAnsi="Arial" w:cs="Arial"/>
        </w:rPr>
        <w:t>relacionados a</w:t>
      </w:r>
      <w:r w:rsidR="0047129E" w:rsidRPr="00444CB3">
        <w:rPr>
          <w:rFonts w:ascii="Arial" w:hAnsi="Arial" w:cs="Arial"/>
        </w:rPr>
        <w:t xml:space="preserve"> nivel de </w:t>
      </w:r>
      <w:r w:rsidR="00F46492" w:rsidRPr="00444CB3">
        <w:rPr>
          <w:rFonts w:ascii="Arial" w:hAnsi="Arial" w:cs="Arial"/>
        </w:rPr>
        <w:t>clima,</w:t>
      </w:r>
      <w:r w:rsidR="0047129E" w:rsidRPr="00444CB3">
        <w:rPr>
          <w:rFonts w:ascii="Arial" w:hAnsi="Arial" w:cs="Arial"/>
        </w:rPr>
        <w:t xml:space="preserve"> la </w:t>
      </w:r>
      <w:r w:rsidR="00914C8E" w:rsidRPr="00444CB3">
        <w:rPr>
          <w:rFonts w:ascii="Arial" w:hAnsi="Arial" w:cs="Arial"/>
        </w:rPr>
        <w:t>identificación</w:t>
      </w:r>
      <w:r w:rsidR="0047129E" w:rsidRPr="00444CB3">
        <w:rPr>
          <w:rFonts w:ascii="Arial" w:hAnsi="Arial" w:cs="Arial"/>
        </w:rPr>
        <w:t xml:space="preserve"> y </w:t>
      </w:r>
      <w:r w:rsidR="00914C8E" w:rsidRPr="00444CB3">
        <w:rPr>
          <w:rFonts w:ascii="Arial" w:hAnsi="Arial" w:cs="Arial"/>
        </w:rPr>
        <w:t>valoración</w:t>
      </w:r>
      <w:r w:rsidR="00253E73" w:rsidRPr="00444CB3">
        <w:rPr>
          <w:rFonts w:ascii="Arial" w:hAnsi="Arial" w:cs="Arial"/>
        </w:rPr>
        <w:t xml:space="preserve"> de los </w:t>
      </w:r>
      <w:r w:rsidR="00444CB3" w:rsidRPr="00444CB3">
        <w:rPr>
          <w:rFonts w:ascii="Arial" w:hAnsi="Arial" w:cs="Arial"/>
        </w:rPr>
        <w:t>riesgos</w:t>
      </w:r>
      <w:r w:rsidR="00253E73" w:rsidRPr="00444CB3">
        <w:rPr>
          <w:rFonts w:ascii="Arial" w:hAnsi="Arial" w:cs="Arial"/>
        </w:rPr>
        <w:t xml:space="preserve"> </w:t>
      </w:r>
      <w:r w:rsidR="00444CB3" w:rsidRPr="00444CB3">
        <w:rPr>
          <w:rFonts w:ascii="Arial" w:hAnsi="Arial" w:cs="Arial"/>
        </w:rPr>
        <w:t>psicosociales que</w:t>
      </w:r>
      <w:r w:rsidR="00253E73" w:rsidRPr="00444CB3">
        <w:rPr>
          <w:rFonts w:ascii="Arial" w:hAnsi="Arial" w:cs="Arial"/>
        </w:rPr>
        <w:t xml:space="preserve"> haya realizado la compañía </w:t>
      </w:r>
    </w:p>
    <w:p w14:paraId="5A0FC573" w14:textId="5ADDA597" w:rsidR="00D56A6A" w:rsidRPr="00444CB3" w:rsidRDefault="00D808C5" w:rsidP="00773E10">
      <w:pPr>
        <w:jc w:val="both"/>
        <w:rPr>
          <w:rFonts w:ascii="Arial" w:hAnsi="Arial" w:cs="Arial"/>
        </w:rPr>
      </w:pPr>
      <w:r w:rsidRPr="00444CB3">
        <w:rPr>
          <w:rFonts w:ascii="Arial" w:hAnsi="Arial" w:cs="Arial"/>
        </w:rPr>
        <w:t xml:space="preserve">De acuerdo con el </w:t>
      </w:r>
      <w:r w:rsidR="00444CB3" w:rsidRPr="00444CB3">
        <w:rPr>
          <w:rFonts w:ascii="Arial" w:hAnsi="Arial" w:cs="Arial"/>
        </w:rPr>
        <w:t>análisis</w:t>
      </w:r>
      <w:r w:rsidRPr="00444CB3">
        <w:rPr>
          <w:rFonts w:ascii="Arial" w:hAnsi="Arial" w:cs="Arial"/>
        </w:rPr>
        <w:t xml:space="preserve"> de </w:t>
      </w:r>
      <w:r w:rsidR="00444CB3" w:rsidRPr="00444CB3">
        <w:rPr>
          <w:rFonts w:ascii="Arial" w:hAnsi="Arial" w:cs="Arial"/>
        </w:rPr>
        <w:t>datos recolectados</w:t>
      </w:r>
      <w:r w:rsidRPr="00444CB3">
        <w:rPr>
          <w:rFonts w:ascii="Arial" w:hAnsi="Arial" w:cs="Arial"/>
        </w:rPr>
        <w:t xml:space="preserve"> en la fase de </w:t>
      </w:r>
      <w:r w:rsidR="00444CB3" w:rsidRPr="00444CB3">
        <w:rPr>
          <w:rFonts w:ascii="Arial" w:hAnsi="Arial" w:cs="Arial"/>
        </w:rPr>
        <w:t>diagnóstico</w:t>
      </w:r>
      <w:r w:rsidRPr="00444CB3">
        <w:rPr>
          <w:rFonts w:ascii="Arial" w:hAnsi="Arial" w:cs="Arial"/>
        </w:rPr>
        <w:t xml:space="preserve"> </w:t>
      </w:r>
      <w:r w:rsidR="00444CB3" w:rsidRPr="00444CB3">
        <w:rPr>
          <w:rFonts w:ascii="Arial" w:hAnsi="Arial" w:cs="Arial"/>
        </w:rPr>
        <w:t>se establecerá</w:t>
      </w:r>
      <w:r w:rsidR="00D65BA6" w:rsidRPr="00444CB3">
        <w:rPr>
          <w:rFonts w:ascii="Arial" w:hAnsi="Arial" w:cs="Arial"/>
        </w:rPr>
        <w:t xml:space="preserve"> las actividades para el control del riesgo psicosocial.</w:t>
      </w:r>
    </w:p>
    <w:p w14:paraId="0B8F7619" w14:textId="77777777" w:rsidR="00914C8E" w:rsidRPr="00444CB3" w:rsidRDefault="00914C8E" w:rsidP="00773E10">
      <w:pPr>
        <w:jc w:val="both"/>
        <w:rPr>
          <w:rFonts w:ascii="Arial" w:hAnsi="Arial" w:cs="Arial"/>
        </w:rPr>
      </w:pPr>
    </w:p>
    <w:p w14:paraId="13D1794F" w14:textId="77777777" w:rsidR="00EE01C2" w:rsidRPr="00444CB3" w:rsidRDefault="00EE01C2" w:rsidP="00EE01C2">
      <w:pPr>
        <w:pStyle w:val="NormalWeb"/>
        <w:shd w:val="clear" w:color="auto" w:fill="FFFFFF"/>
        <w:jc w:val="both"/>
        <w:rPr>
          <w:rFonts w:ascii="Arial" w:hAnsi="Arial" w:cs="Arial"/>
          <w:b/>
          <w:color w:val="000000"/>
          <w:sz w:val="22"/>
          <w:szCs w:val="22"/>
        </w:rPr>
      </w:pPr>
      <w:r w:rsidRPr="00444CB3">
        <w:rPr>
          <w:rFonts w:ascii="Arial" w:hAnsi="Arial" w:cs="Arial"/>
          <w:b/>
          <w:color w:val="000000"/>
          <w:sz w:val="22"/>
          <w:szCs w:val="22"/>
        </w:rPr>
        <w:t>5.4.1 CRITERIOS PARA LA INTERVENCIÓN DE LOS FACTORES PSICOSOCIALES.</w:t>
      </w:r>
    </w:p>
    <w:p w14:paraId="66278B76" w14:textId="77777777" w:rsidR="00EE01C2" w:rsidRPr="00444CB3" w:rsidRDefault="00EE01C2" w:rsidP="00EE01C2">
      <w:pPr>
        <w:pStyle w:val="NormalWeb"/>
        <w:shd w:val="clear" w:color="auto" w:fill="FFFFFF"/>
        <w:jc w:val="both"/>
        <w:rPr>
          <w:rFonts w:ascii="Arial" w:hAnsi="Arial" w:cs="Arial"/>
          <w:color w:val="000000"/>
          <w:sz w:val="22"/>
          <w:szCs w:val="22"/>
        </w:rPr>
      </w:pPr>
      <w:r w:rsidRPr="00444CB3">
        <w:rPr>
          <w:rFonts w:ascii="Arial" w:hAnsi="Arial" w:cs="Arial"/>
          <w:color w:val="000000"/>
          <w:sz w:val="22"/>
          <w:szCs w:val="22"/>
        </w:rPr>
        <w:t>Toda intervención de los factores psicosociales en el trabajo implica el compromiso de la gerencia o de la dirección de la empresa y el de los trabajadores.</w:t>
      </w:r>
    </w:p>
    <w:p w14:paraId="161E1DD0" w14:textId="77777777" w:rsidR="00EE01C2" w:rsidRPr="00444CB3" w:rsidRDefault="00EE01C2" w:rsidP="00EE01C2">
      <w:pPr>
        <w:pStyle w:val="NormalWeb"/>
        <w:shd w:val="clear" w:color="auto" w:fill="FFFFFF"/>
        <w:jc w:val="both"/>
        <w:rPr>
          <w:rFonts w:ascii="Arial" w:hAnsi="Arial" w:cs="Arial"/>
          <w:color w:val="000000"/>
          <w:sz w:val="22"/>
          <w:szCs w:val="22"/>
        </w:rPr>
      </w:pPr>
      <w:r w:rsidRPr="00444CB3">
        <w:rPr>
          <w:rFonts w:ascii="Arial" w:hAnsi="Arial" w:cs="Arial"/>
          <w:color w:val="000000"/>
          <w:sz w:val="22"/>
          <w:szCs w:val="22"/>
        </w:rPr>
        <w:t>La intervención de los factores de riesgo psicosociales se debe establecer con la participación de los directamente interesados o afectados.</w:t>
      </w:r>
    </w:p>
    <w:p w14:paraId="1C6A7647" w14:textId="77777777" w:rsidR="00EE01C2" w:rsidRPr="00444CB3" w:rsidRDefault="00EE01C2" w:rsidP="00EE01C2">
      <w:pPr>
        <w:pStyle w:val="NormalWeb"/>
        <w:shd w:val="clear" w:color="auto" w:fill="FFFFFF"/>
        <w:jc w:val="both"/>
        <w:rPr>
          <w:rFonts w:ascii="Arial" w:hAnsi="Arial" w:cs="Arial"/>
          <w:color w:val="000000"/>
          <w:sz w:val="22"/>
          <w:szCs w:val="22"/>
        </w:rPr>
      </w:pPr>
      <w:r w:rsidRPr="00444CB3">
        <w:rPr>
          <w:rFonts w:ascii="Arial" w:hAnsi="Arial" w:cs="Arial"/>
          <w:color w:val="000000"/>
          <w:sz w:val="22"/>
          <w:szCs w:val="22"/>
        </w:rPr>
        <w:t>Para priorizar la intervención d</w:t>
      </w:r>
      <w:r w:rsidR="002369BB" w:rsidRPr="00444CB3">
        <w:rPr>
          <w:rFonts w:ascii="Arial" w:hAnsi="Arial" w:cs="Arial"/>
          <w:color w:val="000000"/>
          <w:sz w:val="22"/>
          <w:szCs w:val="22"/>
        </w:rPr>
        <w:t>e los factores de riesgo psicos</w:t>
      </w:r>
      <w:r w:rsidRPr="00444CB3">
        <w:rPr>
          <w:rFonts w:ascii="Arial" w:hAnsi="Arial" w:cs="Arial"/>
          <w:color w:val="000000"/>
          <w:sz w:val="22"/>
          <w:szCs w:val="22"/>
        </w:rPr>
        <w:t>cial, se debe tener en cuenta lo siguiente:</w:t>
      </w:r>
    </w:p>
    <w:p w14:paraId="3B4840BC" w14:textId="6D752C2C" w:rsidR="00EE01C2" w:rsidRPr="00444CB3" w:rsidRDefault="00587704" w:rsidP="00EE01C2">
      <w:pPr>
        <w:pStyle w:val="NormalWeb"/>
        <w:shd w:val="clear" w:color="auto" w:fill="FFFFFF"/>
        <w:jc w:val="both"/>
        <w:rPr>
          <w:rFonts w:ascii="Arial" w:hAnsi="Arial" w:cs="Arial"/>
          <w:color w:val="000000"/>
          <w:sz w:val="22"/>
          <w:szCs w:val="22"/>
        </w:rPr>
      </w:pPr>
      <w:r w:rsidRPr="00444CB3">
        <w:rPr>
          <w:rFonts w:ascii="Arial" w:hAnsi="Arial" w:cs="Arial"/>
          <w:color w:val="000000"/>
          <w:sz w:val="22"/>
          <w:szCs w:val="22"/>
        </w:rPr>
        <w:t xml:space="preserve">Basados en </w:t>
      </w:r>
      <w:r w:rsidR="00444CB3" w:rsidRPr="00444CB3">
        <w:rPr>
          <w:rFonts w:ascii="Arial" w:hAnsi="Arial" w:cs="Arial"/>
          <w:color w:val="000000"/>
          <w:sz w:val="22"/>
          <w:szCs w:val="22"/>
        </w:rPr>
        <w:t>la estadística</w:t>
      </w:r>
      <w:r w:rsidRPr="00444CB3">
        <w:rPr>
          <w:rFonts w:ascii="Arial" w:hAnsi="Arial" w:cs="Arial"/>
          <w:color w:val="000000"/>
          <w:sz w:val="22"/>
          <w:szCs w:val="22"/>
        </w:rPr>
        <w:t xml:space="preserve"> definir con claridad </w:t>
      </w:r>
      <w:r w:rsidR="00444CB3" w:rsidRPr="00444CB3">
        <w:rPr>
          <w:rFonts w:ascii="Arial" w:hAnsi="Arial" w:cs="Arial"/>
          <w:color w:val="000000"/>
          <w:sz w:val="22"/>
          <w:szCs w:val="22"/>
        </w:rPr>
        <w:t>los efectos</w:t>
      </w:r>
      <w:r w:rsidR="00EE01C2" w:rsidRPr="00444CB3">
        <w:rPr>
          <w:rFonts w:ascii="Arial" w:hAnsi="Arial" w:cs="Arial"/>
          <w:color w:val="000000"/>
          <w:sz w:val="22"/>
          <w:szCs w:val="22"/>
        </w:rPr>
        <w:t xml:space="preserve"> negativos sobre el trabajo o los trabajadores, resultado del análisis epidemiológico de la empresa.</w:t>
      </w:r>
    </w:p>
    <w:p w14:paraId="5DE835F3" w14:textId="77777777" w:rsidR="00BD66C6" w:rsidRPr="00444CB3" w:rsidRDefault="00EE01C2" w:rsidP="00EE01C2">
      <w:pPr>
        <w:pStyle w:val="NormalWeb"/>
        <w:shd w:val="clear" w:color="auto" w:fill="FFFFFF"/>
        <w:jc w:val="both"/>
        <w:rPr>
          <w:rFonts w:ascii="Arial" w:hAnsi="Arial" w:cs="Arial"/>
          <w:color w:val="000000"/>
          <w:sz w:val="22"/>
          <w:szCs w:val="22"/>
        </w:rPr>
      </w:pPr>
      <w:r w:rsidRPr="00444CB3">
        <w:rPr>
          <w:rFonts w:ascii="Arial" w:hAnsi="Arial" w:cs="Arial"/>
          <w:color w:val="000000"/>
          <w:sz w:val="22"/>
          <w:szCs w:val="22"/>
        </w:rPr>
        <w:t xml:space="preserve">Realización de actividades educativas o formativas con los trabajadores, con el objeto de modificar actitudes o respuestas frente a las situaciones. </w:t>
      </w:r>
    </w:p>
    <w:p w14:paraId="306A9A53" w14:textId="77777777" w:rsidR="00EE01C2" w:rsidRPr="00444CB3" w:rsidRDefault="00EE01C2" w:rsidP="00EE01C2">
      <w:pPr>
        <w:pStyle w:val="NormalWeb"/>
        <w:shd w:val="clear" w:color="auto" w:fill="FFFFFF"/>
        <w:jc w:val="both"/>
        <w:rPr>
          <w:rFonts w:ascii="Arial" w:hAnsi="Arial" w:cs="Arial"/>
          <w:color w:val="000000"/>
          <w:sz w:val="22"/>
          <w:szCs w:val="22"/>
        </w:rPr>
      </w:pPr>
      <w:r w:rsidRPr="00444CB3">
        <w:rPr>
          <w:rFonts w:ascii="Arial" w:hAnsi="Arial" w:cs="Arial"/>
          <w:color w:val="000000"/>
          <w:sz w:val="22"/>
          <w:szCs w:val="22"/>
        </w:rPr>
        <w:t>Los procesos de inducción, reinducción, entrenamiento y capacitación facilitarán el conocimiento y la motivación de los trabajadores sobre los factores que afectan su salud y su bienestar.</w:t>
      </w:r>
    </w:p>
    <w:p w14:paraId="04AF1CFA" w14:textId="77777777" w:rsidR="00EE01C2" w:rsidRPr="00444CB3" w:rsidRDefault="00EE01C2" w:rsidP="00EE01C2">
      <w:pPr>
        <w:pStyle w:val="NormalWeb"/>
        <w:shd w:val="clear" w:color="auto" w:fill="FFFFFF"/>
        <w:jc w:val="both"/>
        <w:rPr>
          <w:rFonts w:ascii="Arial" w:hAnsi="Arial" w:cs="Arial"/>
          <w:color w:val="000000"/>
          <w:sz w:val="22"/>
          <w:szCs w:val="22"/>
        </w:rPr>
      </w:pPr>
      <w:r w:rsidRPr="00444CB3">
        <w:rPr>
          <w:rFonts w:ascii="Arial" w:hAnsi="Arial" w:cs="Arial"/>
          <w:color w:val="000000"/>
          <w:sz w:val="22"/>
          <w:szCs w:val="22"/>
        </w:rPr>
        <w:t xml:space="preserve">Los métodos de intervención se deben diseñar y ejecutar de conformidad con la realidad histórica de la empresa, su cultura y clima organizacional, con criterio de factibilidad y </w:t>
      </w:r>
      <w:r w:rsidRPr="00444CB3">
        <w:rPr>
          <w:rFonts w:ascii="Arial" w:hAnsi="Arial" w:cs="Arial"/>
          <w:color w:val="000000"/>
          <w:sz w:val="22"/>
          <w:szCs w:val="22"/>
        </w:rPr>
        <w:lastRenderedPageBreak/>
        <w:t>teniendo en cuenta que siempre debe haber un método de intervención adecuado para cada empresa y para cada población laboral.</w:t>
      </w:r>
    </w:p>
    <w:p w14:paraId="4CF7467C" w14:textId="6B7A3D57" w:rsidR="00EE01C2" w:rsidRPr="00444CB3" w:rsidRDefault="00BD66C6" w:rsidP="00EE01C2">
      <w:pPr>
        <w:pStyle w:val="NormalWeb"/>
        <w:shd w:val="clear" w:color="auto" w:fill="FFFFFF"/>
        <w:jc w:val="both"/>
        <w:rPr>
          <w:rFonts w:ascii="Arial" w:hAnsi="Arial" w:cs="Arial"/>
          <w:color w:val="000000"/>
          <w:sz w:val="22"/>
          <w:szCs w:val="22"/>
        </w:rPr>
      </w:pPr>
      <w:r w:rsidRPr="00444CB3">
        <w:rPr>
          <w:rFonts w:ascii="Arial" w:hAnsi="Arial" w:cs="Arial"/>
          <w:color w:val="000000"/>
          <w:sz w:val="22"/>
          <w:szCs w:val="22"/>
        </w:rPr>
        <w:t xml:space="preserve">Las </w:t>
      </w:r>
      <w:r w:rsidR="00444CB3" w:rsidRPr="00444CB3">
        <w:rPr>
          <w:rFonts w:ascii="Arial" w:hAnsi="Arial" w:cs="Arial"/>
          <w:color w:val="000000"/>
          <w:sz w:val="22"/>
          <w:szCs w:val="22"/>
        </w:rPr>
        <w:t>acciones a</w:t>
      </w:r>
      <w:r w:rsidRPr="00444CB3">
        <w:rPr>
          <w:rFonts w:ascii="Arial" w:hAnsi="Arial" w:cs="Arial"/>
          <w:color w:val="000000"/>
          <w:sz w:val="22"/>
          <w:szCs w:val="22"/>
        </w:rPr>
        <w:t xml:space="preserve"> </w:t>
      </w:r>
      <w:r w:rsidR="00444CB3" w:rsidRPr="00444CB3">
        <w:rPr>
          <w:rFonts w:ascii="Arial" w:hAnsi="Arial" w:cs="Arial"/>
          <w:color w:val="000000"/>
          <w:sz w:val="22"/>
          <w:szCs w:val="22"/>
        </w:rPr>
        <w:t>realizar</w:t>
      </w:r>
      <w:r w:rsidR="00444CB3">
        <w:rPr>
          <w:rFonts w:ascii="Arial" w:hAnsi="Arial" w:cs="Arial"/>
          <w:color w:val="000000"/>
          <w:sz w:val="22"/>
          <w:szCs w:val="22"/>
        </w:rPr>
        <w:t xml:space="preserve"> en el programa </w:t>
      </w:r>
      <w:r w:rsidR="00444CB3" w:rsidRPr="00444CB3">
        <w:rPr>
          <w:rFonts w:ascii="Arial" w:hAnsi="Arial" w:cs="Arial"/>
          <w:color w:val="000000"/>
          <w:sz w:val="22"/>
          <w:szCs w:val="22"/>
        </w:rPr>
        <w:t>están</w:t>
      </w:r>
      <w:r w:rsidR="00EE01C2" w:rsidRPr="00444CB3">
        <w:rPr>
          <w:rFonts w:ascii="Arial" w:hAnsi="Arial" w:cs="Arial"/>
          <w:color w:val="000000"/>
          <w:sz w:val="22"/>
          <w:szCs w:val="22"/>
        </w:rPr>
        <w:t xml:space="preserve"> integradas a los programas de salud ocupacional, así como a los programas de mejoramiento continuo y de calidad en las empresas.</w:t>
      </w:r>
    </w:p>
    <w:p w14:paraId="4557EE92" w14:textId="77777777" w:rsidR="00EE01C2" w:rsidRPr="00444CB3" w:rsidRDefault="00EE01C2" w:rsidP="00EE01C2">
      <w:pPr>
        <w:pStyle w:val="NormalWeb"/>
        <w:shd w:val="clear" w:color="auto" w:fill="FFFFFF"/>
        <w:jc w:val="both"/>
        <w:rPr>
          <w:rFonts w:ascii="Arial" w:hAnsi="Arial" w:cs="Arial"/>
          <w:color w:val="000000"/>
          <w:sz w:val="22"/>
          <w:szCs w:val="22"/>
        </w:rPr>
      </w:pPr>
      <w:r w:rsidRPr="00444CB3">
        <w:rPr>
          <w:rFonts w:ascii="Arial" w:hAnsi="Arial" w:cs="Arial"/>
          <w:color w:val="000000"/>
          <w:sz w:val="22"/>
          <w:szCs w:val="22"/>
        </w:rPr>
        <w:t>Para eventos agudos, se deben desarrollar programas de intervención en crisis.</w:t>
      </w:r>
    </w:p>
    <w:p w14:paraId="01A32A55" w14:textId="7F7CD4DC" w:rsidR="00D56A6A" w:rsidRPr="00444CB3" w:rsidRDefault="00EE01C2" w:rsidP="00EE01C2">
      <w:pPr>
        <w:pStyle w:val="NormalWeb"/>
        <w:shd w:val="clear" w:color="auto" w:fill="FFFFFF"/>
        <w:jc w:val="both"/>
        <w:rPr>
          <w:rFonts w:ascii="Arial" w:hAnsi="Arial" w:cs="Arial"/>
          <w:color w:val="000000"/>
          <w:sz w:val="22"/>
          <w:szCs w:val="22"/>
        </w:rPr>
      </w:pPr>
      <w:r w:rsidRPr="00444CB3">
        <w:rPr>
          <w:rFonts w:ascii="Arial" w:hAnsi="Arial" w:cs="Arial"/>
          <w:b/>
          <w:iCs/>
          <w:color w:val="000000"/>
          <w:sz w:val="22"/>
          <w:szCs w:val="22"/>
        </w:rPr>
        <w:t>Medidas preventivas y correctivas de acoso laboral</w:t>
      </w:r>
      <w:r w:rsidRPr="00444CB3">
        <w:rPr>
          <w:rFonts w:ascii="Arial" w:hAnsi="Arial" w:cs="Arial"/>
          <w:i/>
          <w:iCs/>
          <w:color w:val="000000"/>
          <w:sz w:val="22"/>
          <w:szCs w:val="22"/>
        </w:rPr>
        <w:t>. </w:t>
      </w:r>
      <w:r w:rsidRPr="00444CB3">
        <w:rPr>
          <w:rFonts w:ascii="Arial" w:hAnsi="Arial" w:cs="Arial"/>
          <w:color w:val="000000"/>
          <w:sz w:val="22"/>
          <w:szCs w:val="22"/>
        </w:rPr>
        <w:t>Son medidas preventivas y correctivas de acoso laboral las siguientes:</w:t>
      </w:r>
    </w:p>
    <w:p w14:paraId="0B2B304E" w14:textId="3965C443" w:rsidR="00EE01C2" w:rsidRPr="00444CB3" w:rsidRDefault="00EE01C2" w:rsidP="00EE01C2">
      <w:pPr>
        <w:pStyle w:val="NormalWeb"/>
        <w:shd w:val="clear" w:color="auto" w:fill="FFFFFF"/>
        <w:jc w:val="both"/>
        <w:rPr>
          <w:rFonts w:ascii="Arial" w:hAnsi="Arial" w:cs="Arial"/>
          <w:b/>
          <w:color w:val="000000"/>
          <w:sz w:val="22"/>
          <w:szCs w:val="22"/>
        </w:rPr>
      </w:pPr>
      <w:r w:rsidRPr="00444CB3">
        <w:rPr>
          <w:rFonts w:ascii="Arial" w:hAnsi="Arial" w:cs="Arial"/>
          <w:b/>
          <w:color w:val="000000"/>
          <w:sz w:val="22"/>
          <w:szCs w:val="22"/>
        </w:rPr>
        <w:t xml:space="preserve"> Medidas preventivas:</w:t>
      </w:r>
    </w:p>
    <w:p w14:paraId="12E8D3E4" w14:textId="77777777" w:rsidR="003932EF"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Formular una política clara dirigida a prevenir el acoso laboral que incluya el compromiso, por parte del empleador y de los trabajadores, de promover un ambiente de convivencia laboral.</w:t>
      </w:r>
    </w:p>
    <w:p w14:paraId="0915841C" w14:textId="77777777" w:rsidR="00EE01C2"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Elaborar códigos o manuales de convivencia, en los que se identifiquen los tipos de comportamiento aceptables en la empresa.</w:t>
      </w:r>
    </w:p>
    <w:p w14:paraId="1979D514" w14:textId="77777777" w:rsidR="00EE01C2"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Realizar actividades de sensibilización sobre acoso laboral y sus consecuencias, dirigidos al nivel directivo y a los trabajadores, con el fin de que se rechacen estas prácticas y se respalde la dignidad e integridad de las personas en el trabajo.</w:t>
      </w:r>
    </w:p>
    <w:p w14:paraId="71F02EDD" w14:textId="77777777" w:rsidR="00EE01C2"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Realizar actividades de capacitación sobre resolución de conflictos y desarrollo de habilidades sociales para la concertación y la negociación, dirigidas a los niveles directivos, mandos medios y a los trabajadores que forman parte del comité de conciliación o convivencia laboral de la empresa, que les permita mediar en situaciones de acoso laboral.</w:t>
      </w:r>
    </w:p>
    <w:p w14:paraId="2642C2E2" w14:textId="77777777" w:rsidR="00EE01C2"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Realizar seguimiento y vigilancia periódica del acoso laboral utilizando instrumentos que para el efecto hayan sido validados en el país, garantizando la confidencialidad de la información.</w:t>
      </w:r>
    </w:p>
    <w:p w14:paraId="6A3B0F79" w14:textId="77777777" w:rsidR="00EE01C2"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Desarrollar actividades dirigidas a fomentar el apoyo social y promover relaciones sociales positivas entre los trabajadores de todos los niveles jerárquicos de la empresa.</w:t>
      </w:r>
    </w:p>
    <w:p w14:paraId="76CD77B6" w14:textId="77777777" w:rsidR="00EE01C2"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Conformar el Comité de Convivencia Laboral y establecer un procedimiento interno confidencial, conciliatorio y efectivo para prevenir las conductas de acoso laboral.</w:t>
      </w:r>
    </w:p>
    <w:p w14:paraId="43766A64" w14:textId="77777777" w:rsidR="00EE01C2"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Establecer el procedimiento para formular la queja a través del cual se puedan denunciar los hechos constitutivos de acoso laboral, garantizando la confidencialidad y el respeto por el trabajador.</w:t>
      </w:r>
    </w:p>
    <w:p w14:paraId="30DC601C" w14:textId="77777777" w:rsidR="00EE01C2"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Medidas correctivas:</w:t>
      </w:r>
    </w:p>
    <w:p w14:paraId="115FED96" w14:textId="77777777" w:rsidR="00EE01C2"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Implementar acciones de intervención y control específicas de factores de riesgo psicosociales identificados como prioritarios, fomentando una cultura de no violencia.</w:t>
      </w:r>
    </w:p>
    <w:p w14:paraId="282A5E0C" w14:textId="77777777" w:rsidR="00126A17"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Promover la participación de los trabajadores en la definición de estrategias de intervención frente a los factores de riesgo que están generando violencia en el trabajo.</w:t>
      </w:r>
    </w:p>
    <w:p w14:paraId="7C66C1EE" w14:textId="77777777" w:rsidR="00EE01C2"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lastRenderedPageBreak/>
        <w:t>Facilitar el traslado del trabajador a otra dependencia de la empresa, cuando el médico tratante o el Comité de Convivencia lo recomienden.</w:t>
      </w:r>
    </w:p>
    <w:p w14:paraId="0D2AC3EC" w14:textId="77777777" w:rsidR="00EE01C2" w:rsidRPr="00444CB3" w:rsidRDefault="00EE01C2" w:rsidP="00444CB3">
      <w:pPr>
        <w:pStyle w:val="NormalWeb"/>
        <w:numPr>
          <w:ilvl w:val="0"/>
          <w:numId w:val="7"/>
        </w:numPr>
        <w:shd w:val="clear" w:color="auto" w:fill="FFFFFF"/>
        <w:jc w:val="both"/>
        <w:rPr>
          <w:rFonts w:ascii="Arial" w:hAnsi="Arial" w:cs="Arial"/>
          <w:color w:val="000000"/>
          <w:sz w:val="22"/>
          <w:szCs w:val="22"/>
        </w:rPr>
      </w:pPr>
      <w:r w:rsidRPr="00444CB3">
        <w:rPr>
          <w:rFonts w:ascii="Arial" w:hAnsi="Arial" w:cs="Arial"/>
          <w:color w:val="000000"/>
          <w:sz w:val="22"/>
          <w:szCs w:val="22"/>
        </w:rPr>
        <w:t>Establecer un procedimiento interno confidencial, conciliatorio y efectivo para corregir las conductas de acoso laboral.</w:t>
      </w:r>
    </w:p>
    <w:p w14:paraId="3CAADCF9" w14:textId="77777777" w:rsidR="00D65BA6" w:rsidRPr="00444CB3" w:rsidRDefault="00D65BA6" w:rsidP="00EE01C2">
      <w:pPr>
        <w:jc w:val="both"/>
        <w:rPr>
          <w:rFonts w:ascii="Arial" w:hAnsi="Arial" w:cs="Arial"/>
          <w:b/>
        </w:rPr>
      </w:pPr>
      <w:r w:rsidRPr="00444CB3">
        <w:rPr>
          <w:rFonts w:ascii="Arial" w:hAnsi="Arial" w:cs="Arial"/>
          <w:b/>
        </w:rPr>
        <w:t>5.5. FASE DE EVALUACION:</w:t>
      </w:r>
    </w:p>
    <w:p w14:paraId="01EC04B1" w14:textId="4A3E91F4" w:rsidR="00E86E3D" w:rsidRPr="00444CB3" w:rsidRDefault="00D65BA6" w:rsidP="00EE01C2">
      <w:pPr>
        <w:jc w:val="both"/>
        <w:rPr>
          <w:rFonts w:ascii="Arial" w:hAnsi="Arial" w:cs="Arial"/>
        </w:rPr>
      </w:pPr>
      <w:r w:rsidRPr="00444CB3">
        <w:rPr>
          <w:rFonts w:ascii="Arial" w:hAnsi="Arial" w:cs="Arial"/>
        </w:rPr>
        <w:t>La evaluacion tiene como objetivo medir, controlar y ajustar las acciones realizadas con las programadas en un determinado periodo</w:t>
      </w:r>
      <w:r w:rsidR="00E86E3D" w:rsidRPr="00444CB3">
        <w:rPr>
          <w:rFonts w:ascii="Arial" w:hAnsi="Arial" w:cs="Arial"/>
        </w:rPr>
        <w:t xml:space="preserve"> de tiempo y verificar el cumplimiento de los objetivos y </w:t>
      </w:r>
      <w:r w:rsidR="00444CB3" w:rsidRPr="00444CB3">
        <w:rPr>
          <w:rFonts w:ascii="Arial" w:hAnsi="Arial" w:cs="Arial"/>
        </w:rPr>
        <w:t>metas.</w:t>
      </w:r>
    </w:p>
    <w:p w14:paraId="567CB1AC" w14:textId="5F3B89FD" w:rsidR="00D65BA6" w:rsidRPr="00444CB3" w:rsidRDefault="00E86E3D" w:rsidP="00EE01C2">
      <w:pPr>
        <w:jc w:val="both"/>
        <w:rPr>
          <w:rFonts w:ascii="Arial" w:hAnsi="Arial" w:cs="Arial"/>
        </w:rPr>
      </w:pPr>
      <w:r w:rsidRPr="00444CB3">
        <w:rPr>
          <w:rFonts w:ascii="Arial" w:hAnsi="Arial" w:cs="Arial"/>
        </w:rPr>
        <w:t xml:space="preserve">Se </w:t>
      </w:r>
      <w:r w:rsidR="00444CB3" w:rsidRPr="00444CB3">
        <w:rPr>
          <w:rFonts w:ascii="Arial" w:hAnsi="Arial" w:cs="Arial"/>
        </w:rPr>
        <w:t>realizará</w:t>
      </w:r>
      <w:r w:rsidRPr="00444CB3">
        <w:rPr>
          <w:rFonts w:ascii="Arial" w:hAnsi="Arial" w:cs="Arial"/>
        </w:rPr>
        <w:t xml:space="preserve"> una </w:t>
      </w:r>
      <w:r w:rsidR="00444CB3" w:rsidRPr="00444CB3">
        <w:rPr>
          <w:rFonts w:ascii="Arial" w:hAnsi="Arial" w:cs="Arial"/>
        </w:rPr>
        <w:t>evaluación periódica</w:t>
      </w:r>
      <w:r w:rsidRPr="00444CB3">
        <w:rPr>
          <w:rFonts w:ascii="Arial" w:hAnsi="Arial" w:cs="Arial"/>
        </w:rPr>
        <w:t xml:space="preserve"> al personal al que se le diagnostique alguna presunta patologia asociada a factores psicosociales</w:t>
      </w:r>
      <w:r w:rsidR="000D3FBE" w:rsidRPr="00444CB3">
        <w:rPr>
          <w:rFonts w:ascii="Arial" w:hAnsi="Arial" w:cs="Arial"/>
        </w:rPr>
        <w:t>.</w:t>
      </w:r>
    </w:p>
    <w:p w14:paraId="08B8F63F" w14:textId="77777777" w:rsidR="00E86E3D" w:rsidRPr="00444CB3" w:rsidRDefault="00E86E3D" w:rsidP="00EE01C2">
      <w:pPr>
        <w:jc w:val="both"/>
        <w:rPr>
          <w:rFonts w:ascii="Arial" w:hAnsi="Arial" w:cs="Arial"/>
          <w:b/>
        </w:rPr>
      </w:pPr>
      <w:bookmarkStart w:id="0" w:name="_GoBack"/>
      <w:bookmarkEnd w:id="0"/>
    </w:p>
    <w:p w14:paraId="424F7D2B" w14:textId="16F15E2A" w:rsidR="00444CB3" w:rsidRPr="00444CB3" w:rsidRDefault="00444CB3" w:rsidP="00444CB3">
      <w:pPr>
        <w:pStyle w:val="Prrafodelista"/>
        <w:numPr>
          <w:ilvl w:val="0"/>
          <w:numId w:val="5"/>
        </w:numPr>
        <w:jc w:val="both"/>
        <w:outlineLvl w:val="0"/>
        <w:rPr>
          <w:rFonts w:ascii="Arial" w:hAnsi="Arial" w:cs="Arial"/>
          <w:b/>
        </w:rPr>
      </w:pPr>
      <w:bookmarkStart w:id="1" w:name="_Toc14170183"/>
      <w:r w:rsidRPr="00444CB3">
        <w:rPr>
          <w:rFonts w:ascii="Arial" w:hAnsi="Arial" w:cs="Arial"/>
          <w:b/>
        </w:rPr>
        <w:t>CONTROL DE CAMBIOS</w:t>
      </w:r>
      <w:bookmarkEnd w:id="1"/>
    </w:p>
    <w:tbl>
      <w:tblPr>
        <w:tblW w:w="10360" w:type="dxa"/>
        <w:jc w:val="center"/>
        <w:tblCellMar>
          <w:left w:w="70" w:type="dxa"/>
          <w:right w:w="70" w:type="dxa"/>
        </w:tblCellMar>
        <w:tblLook w:val="04A0" w:firstRow="1" w:lastRow="0" w:firstColumn="1" w:lastColumn="0" w:noHBand="0" w:noVBand="1"/>
      </w:tblPr>
      <w:tblGrid>
        <w:gridCol w:w="1300"/>
        <w:gridCol w:w="1800"/>
        <w:gridCol w:w="4125"/>
        <w:gridCol w:w="1835"/>
        <w:gridCol w:w="1300"/>
      </w:tblGrid>
      <w:tr w:rsidR="00444CB3" w:rsidRPr="00444CB3" w14:paraId="511D22BA" w14:textId="77777777" w:rsidTr="00D93B34">
        <w:trPr>
          <w:trHeight w:val="497"/>
          <w:jc w:val="center"/>
        </w:trPr>
        <w:tc>
          <w:tcPr>
            <w:tcW w:w="103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E81B581" w14:textId="77777777" w:rsidR="00444CB3" w:rsidRPr="00444CB3" w:rsidRDefault="00444CB3" w:rsidP="00D93B34">
            <w:pPr>
              <w:spacing w:after="0" w:line="240" w:lineRule="auto"/>
              <w:jc w:val="center"/>
              <w:rPr>
                <w:rFonts w:ascii="Arial" w:eastAsia="Times New Roman" w:hAnsi="Arial" w:cs="Arial"/>
                <w:b/>
                <w:color w:val="000000"/>
                <w:lang w:eastAsia="es-CO"/>
              </w:rPr>
            </w:pPr>
            <w:r w:rsidRPr="00444CB3">
              <w:rPr>
                <w:rFonts w:ascii="Arial" w:eastAsia="Times New Roman" w:hAnsi="Arial" w:cs="Arial"/>
                <w:b/>
                <w:color w:val="000000"/>
                <w:lang w:eastAsia="es-CO"/>
              </w:rPr>
              <w:t>CONTROL DE CAMBIOS</w:t>
            </w:r>
          </w:p>
        </w:tc>
      </w:tr>
      <w:tr w:rsidR="00444CB3" w:rsidRPr="00444CB3" w14:paraId="7D1FDA01" w14:textId="77777777" w:rsidTr="00D93B34">
        <w:trPr>
          <w:trHeight w:val="7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5CA25FD" w14:textId="77777777" w:rsidR="00444CB3" w:rsidRPr="00444CB3" w:rsidRDefault="00444CB3" w:rsidP="00D93B34">
            <w:pPr>
              <w:spacing w:after="0" w:line="240" w:lineRule="auto"/>
              <w:jc w:val="center"/>
              <w:rPr>
                <w:rFonts w:ascii="Arial" w:eastAsia="Times New Roman" w:hAnsi="Arial" w:cs="Arial"/>
                <w:b/>
                <w:bCs/>
                <w:color w:val="000000"/>
                <w:lang w:eastAsia="es-CO"/>
              </w:rPr>
            </w:pPr>
            <w:r w:rsidRPr="00444CB3">
              <w:rPr>
                <w:rFonts w:ascii="Arial" w:eastAsia="Times New Roman" w:hAnsi="Arial" w:cs="Arial"/>
                <w:b/>
                <w:bCs/>
                <w:color w:val="000000"/>
                <w:lang w:eastAsia="es-CO"/>
              </w:rPr>
              <w:t>VERSIÓN DEL DOC.</w:t>
            </w:r>
          </w:p>
        </w:tc>
        <w:tc>
          <w:tcPr>
            <w:tcW w:w="1800" w:type="dxa"/>
            <w:tcBorders>
              <w:top w:val="nil"/>
              <w:left w:val="nil"/>
              <w:bottom w:val="single" w:sz="4" w:space="0" w:color="auto"/>
              <w:right w:val="single" w:sz="4" w:space="0" w:color="auto"/>
            </w:tcBorders>
            <w:shd w:val="clear" w:color="auto" w:fill="auto"/>
            <w:vAlign w:val="center"/>
            <w:hideMark/>
          </w:tcPr>
          <w:p w14:paraId="172054BF" w14:textId="77777777" w:rsidR="00444CB3" w:rsidRPr="00444CB3" w:rsidRDefault="00444CB3" w:rsidP="00D93B34">
            <w:pPr>
              <w:spacing w:after="0" w:line="240" w:lineRule="auto"/>
              <w:jc w:val="center"/>
              <w:rPr>
                <w:rFonts w:ascii="Arial" w:eastAsia="Times New Roman" w:hAnsi="Arial" w:cs="Arial"/>
                <w:b/>
                <w:bCs/>
                <w:color w:val="000000"/>
                <w:lang w:eastAsia="es-CO"/>
              </w:rPr>
            </w:pPr>
            <w:r w:rsidRPr="00444CB3">
              <w:rPr>
                <w:rFonts w:ascii="Arial" w:eastAsia="Times New Roman" w:hAnsi="Arial" w:cs="Arial"/>
                <w:b/>
                <w:bCs/>
                <w:color w:val="000000"/>
                <w:lang w:eastAsia="es-CO"/>
              </w:rPr>
              <w:t>FECHA DEL CAMBIO</w:t>
            </w:r>
          </w:p>
        </w:tc>
        <w:tc>
          <w:tcPr>
            <w:tcW w:w="4125" w:type="dxa"/>
            <w:tcBorders>
              <w:top w:val="nil"/>
              <w:left w:val="nil"/>
              <w:bottom w:val="single" w:sz="4" w:space="0" w:color="auto"/>
              <w:right w:val="single" w:sz="4" w:space="0" w:color="auto"/>
            </w:tcBorders>
            <w:shd w:val="clear" w:color="auto" w:fill="auto"/>
            <w:vAlign w:val="center"/>
            <w:hideMark/>
          </w:tcPr>
          <w:p w14:paraId="4E5FE433" w14:textId="77777777" w:rsidR="00444CB3" w:rsidRPr="00444CB3" w:rsidRDefault="00444CB3" w:rsidP="00D93B34">
            <w:pPr>
              <w:spacing w:after="0" w:line="240" w:lineRule="auto"/>
              <w:jc w:val="center"/>
              <w:rPr>
                <w:rFonts w:ascii="Arial" w:eastAsia="Times New Roman" w:hAnsi="Arial" w:cs="Arial"/>
                <w:b/>
                <w:bCs/>
                <w:color w:val="000000"/>
                <w:lang w:eastAsia="es-CO"/>
              </w:rPr>
            </w:pPr>
            <w:r w:rsidRPr="00444CB3">
              <w:rPr>
                <w:rFonts w:ascii="Arial" w:eastAsia="Times New Roman" w:hAnsi="Arial" w:cs="Arial"/>
                <w:b/>
                <w:bCs/>
                <w:color w:val="000000"/>
                <w:lang w:eastAsia="es-CO"/>
              </w:rPr>
              <w:t>CAMBIO REALIZADO</w:t>
            </w:r>
          </w:p>
        </w:tc>
        <w:tc>
          <w:tcPr>
            <w:tcW w:w="1835" w:type="dxa"/>
            <w:tcBorders>
              <w:top w:val="nil"/>
              <w:left w:val="nil"/>
              <w:bottom w:val="single" w:sz="4" w:space="0" w:color="auto"/>
              <w:right w:val="single" w:sz="4" w:space="0" w:color="auto"/>
            </w:tcBorders>
            <w:shd w:val="clear" w:color="auto" w:fill="auto"/>
            <w:vAlign w:val="center"/>
            <w:hideMark/>
          </w:tcPr>
          <w:p w14:paraId="4FC256F0" w14:textId="77777777" w:rsidR="00444CB3" w:rsidRPr="00444CB3" w:rsidRDefault="00444CB3" w:rsidP="00D93B34">
            <w:pPr>
              <w:spacing w:after="0" w:line="240" w:lineRule="auto"/>
              <w:jc w:val="center"/>
              <w:rPr>
                <w:rFonts w:ascii="Arial" w:eastAsia="Times New Roman" w:hAnsi="Arial" w:cs="Arial"/>
                <w:b/>
                <w:bCs/>
                <w:color w:val="000000"/>
                <w:lang w:eastAsia="es-CO"/>
              </w:rPr>
            </w:pPr>
            <w:r w:rsidRPr="00444CB3">
              <w:rPr>
                <w:rFonts w:ascii="Arial" w:eastAsia="Times New Roman" w:hAnsi="Arial" w:cs="Arial"/>
                <w:b/>
                <w:bCs/>
                <w:color w:val="000000"/>
                <w:lang w:eastAsia="es-CO"/>
              </w:rPr>
              <w:t>VIGENCIA</w:t>
            </w:r>
          </w:p>
        </w:tc>
        <w:tc>
          <w:tcPr>
            <w:tcW w:w="1300" w:type="dxa"/>
            <w:tcBorders>
              <w:top w:val="nil"/>
              <w:left w:val="nil"/>
              <w:bottom w:val="single" w:sz="4" w:space="0" w:color="auto"/>
              <w:right w:val="single" w:sz="4" w:space="0" w:color="auto"/>
            </w:tcBorders>
            <w:shd w:val="clear" w:color="auto" w:fill="auto"/>
            <w:vAlign w:val="center"/>
            <w:hideMark/>
          </w:tcPr>
          <w:p w14:paraId="6D8E09EE" w14:textId="77777777" w:rsidR="00444CB3" w:rsidRPr="00444CB3" w:rsidRDefault="00444CB3" w:rsidP="00D93B34">
            <w:pPr>
              <w:spacing w:after="0" w:line="240" w:lineRule="auto"/>
              <w:jc w:val="center"/>
              <w:rPr>
                <w:rFonts w:ascii="Arial" w:eastAsia="Times New Roman" w:hAnsi="Arial" w:cs="Arial"/>
                <w:b/>
                <w:bCs/>
                <w:color w:val="000000"/>
                <w:lang w:eastAsia="es-CO"/>
              </w:rPr>
            </w:pPr>
            <w:r w:rsidRPr="00444CB3">
              <w:rPr>
                <w:rFonts w:ascii="Arial" w:eastAsia="Times New Roman" w:hAnsi="Arial" w:cs="Arial"/>
                <w:b/>
                <w:bCs/>
                <w:color w:val="000000"/>
                <w:lang w:eastAsia="es-CO"/>
              </w:rPr>
              <w:t>NUEVA VERSIÓN</w:t>
            </w:r>
          </w:p>
        </w:tc>
      </w:tr>
      <w:tr w:rsidR="00444CB3" w:rsidRPr="00444CB3" w14:paraId="76FE0063" w14:textId="77777777" w:rsidTr="00D93B34">
        <w:trPr>
          <w:trHeight w:val="3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9FB63F4" w14:textId="77777777" w:rsidR="00444CB3" w:rsidRPr="00444CB3" w:rsidRDefault="00444CB3" w:rsidP="00D93B34">
            <w:pPr>
              <w:spacing w:after="0" w:line="240" w:lineRule="auto"/>
              <w:jc w:val="center"/>
              <w:rPr>
                <w:rFonts w:ascii="Arial" w:eastAsia="Times New Roman" w:hAnsi="Arial" w:cs="Arial"/>
                <w:color w:val="000000"/>
                <w:lang w:eastAsia="es-CO"/>
              </w:rPr>
            </w:pPr>
            <w:r w:rsidRPr="00444CB3">
              <w:rPr>
                <w:rFonts w:ascii="Arial" w:eastAsia="Times New Roman" w:hAnsi="Arial" w:cs="Arial"/>
                <w:color w:val="000000"/>
                <w:lang w:eastAsia="es-CO"/>
              </w:rPr>
              <w:t>1</w:t>
            </w:r>
          </w:p>
        </w:tc>
        <w:tc>
          <w:tcPr>
            <w:tcW w:w="1800" w:type="dxa"/>
            <w:tcBorders>
              <w:top w:val="nil"/>
              <w:left w:val="nil"/>
              <w:bottom w:val="single" w:sz="4" w:space="0" w:color="auto"/>
              <w:right w:val="single" w:sz="4" w:space="0" w:color="auto"/>
            </w:tcBorders>
            <w:shd w:val="clear" w:color="auto" w:fill="auto"/>
            <w:vAlign w:val="center"/>
            <w:hideMark/>
          </w:tcPr>
          <w:p w14:paraId="4C3670C4" w14:textId="77777777" w:rsidR="00444CB3" w:rsidRPr="00444CB3" w:rsidRDefault="00444CB3" w:rsidP="00D93B34">
            <w:pPr>
              <w:spacing w:after="0" w:line="240" w:lineRule="auto"/>
              <w:jc w:val="center"/>
              <w:rPr>
                <w:rFonts w:ascii="Arial" w:eastAsia="Times New Roman" w:hAnsi="Arial" w:cs="Arial"/>
                <w:color w:val="000000"/>
                <w:lang w:eastAsia="es-CO"/>
              </w:rPr>
            </w:pPr>
            <w:r w:rsidRPr="00444CB3">
              <w:rPr>
                <w:rFonts w:ascii="Arial" w:eastAsia="Times New Roman" w:hAnsi="Arial" w:cs="Arial"/>
                <w:color w:val="000000"/>
                <w:lang w:eastAsia="es-CO"/>
              </w:rPr>
              <w:t>11/03/2021</w:t>
            </w:r>
          </w:p>
        </w:tc>
        <w:tc>
          <w:tcPr>
            <w:tcW w:w="4125" w:type="dxa"/>
            <w:tcBorders>
              <w:top w:val="nil"/>
              <w:left w:val="nil"/>
              <w:bottom w:val="single" w:sz="4" w:space="0" w:color="auto"/>
              <w:right w:val="single" w:sz="4" w:space="0" w:color="auto"/>
            </w:tcBorders>
            <w:shd w:val="clear" w:color="auto" w:fill="auto"/>
            <w:vAlign w:val="center"/>
            <w:hideMark/>
          </w:tcPr>
          <w:p w14:paraId="5F90E2F9" w14:textId="77777777" w:rsidR="00444CB3" w:rsidRPr="00444CB3" w:rsidRDefault="00444CB3" w:rsidP="00D93B34">
            <w:pPr>
              <w:spacing w:after="0" w:line="240" w:lineRule="auto"/>
              <w:jc w:val="center"/>
              <w:rPr>
                <w:rFonts w:ascii="Arial" w:eastAsia="Times New Roman" w:hAnsi="Arial" w:cs="Arial"/>
                <w:color w:val="000000"/>
                <w:lang w:eastAsia="es-CO"/>
              </w:rPr>
            </w:pPr>
            <w:r w:rsidRPr="00444CB3">
              <w:rPr>
                <w:rFonts w:ascii="Arial" w:eastAsia="Times New Roman" w:hAnsi="Arial" w:cs="Arial"/>
                <w:color w:val="000000"/>
                <w:lang w:eastAsia="es-CO"/>
              </w:rPr>
              <w:t xml:space="preserve">Creación del documento </w:t>
            </w:r>
          </w:p>
        </w:tc>
        <w:tc>
          <w:tcPr>
            <w:tcW w:w="1835" w:type="dxa"/>
            <w:tcBorders>
              <w:top w:val="nil"/>
              <w:left w:val="nil"/>
              <w:bottom w:val="single" w:sz="4" w:space="0" w:color="auto"/>
              <w:right w:val="single" w:sz="4" w:space="0" w:color="auto"/>
            </w:tcBorders>
            <w:shd w:val="clear" w:color="auto" w:fill="auto"/>
            <w:vAlign w:val="center"/>
            <w:hideMark/>
          </w:tcPr>
          <w:p w14:paraId="54604724" w14:textId="77777777" w:rsidR="00444CB3" w:rsidRPr="00444CB3" w:rsidRDefault="00444CB3" w:rsidP="00D93B34">
            <w:pPr>
              <w:spacing w:after="0" w:line="240" w:lineRule="auto"/>
              <w:jc w:val="center"/>
              <w:rPr>
                <w:rFonts w:ascii="Arial" w:eastAsia="Times New Roman" w:hAnsi="Arial" w:cs="Arial"/>
                <w:color w:val="000000"/>
                <w:lang w:eastAsia="es-CO"/>
              </w:rPr>
            </w:pPr>
            <w:r w:rsidRPr="00444CB3">
              <w:rPr>
                <w:rFonts w:ascii="Arial" w:eastAsia="Times New Roman" w:hAnsi="Arial" w:cs="Arial"/>
                <w:color w:val="000000"/>
                <w:lang w:eastAsia="es-CO"/>
              </w:rPr>
              <w:t>DD / MM / AA</w:t>
            </w:r>
          </w:p>
        </w:tc>
        <w:tc>
          <w:tcPr>
            <w:tcW w:w="1300" w:type="dxa"/>
            <w:tcBorders>
              <w:top w:val="nil"/>
              <w:left w:val="nil"/>
              <w:bottom w:val="single" w:sz="4" w:space="0" w:color="auto"/>
              <w:right w:val="single" w:sz="4" w:space="0" w:color="auto"/>
            </w:tcBorders>
            <w:shd w:val="clear" w:color="auto" w:fill="auto"/>
            <w:vAlign w:val="center"/>
            <w:hideMark/>
          </w:tcPr>
          <w:p w14:paraId="0C96245F" w14:textId="77777777" w:rsidR="00444CB3" w:rsidRPr="00444CB3" w:rsidRDefault="00444CB3" w:rsidP="00D93B34">
            <w:pPr>
              <w:spacing w:after="0" w:line="240" w:lineRule="auto"/>
              <w:jc w:val="center"/>
              <w:rPr>
                <w:rFonts w:ascii="Arial" w:eastAsia="Times New Roman" w:hAnsi="Arial" w:cs="Arial"/>
                <w:color w:val="000000"/>
                <w:lang w:eastAsia="es-CO"/>
              </w:rPr>
            </w:pPr>
            <w:r w:rsidRPr="00444CB3">
              <w:rPr>
                <w:rFonts w:ascii="Arial" w:eastAsia="Times New Roman" w:hAnsi="Arial" w:cs="Arial"/>
                <w:color w:val="000000"/>
                <w:lang w:eastAsia="es-CO"/>
              </w:rPr>
              <w:t>0</w:t>
            </w:r>
          </w:p>
        </w:tc>
      </w:tr>
    </w:tbl>
    <w:p w14:paraId="0961D8CB" w14:textId="77777777" w:rsidR="00444CB3" w:rsidRPr="00444CB3" w:rsidRDefault="00444CB3" w:rsidP="00444CB3">
      <w:pPr>
        <w:tabs>
          <w:tab w:val="left" w:pos="6975"/>
        </w:tabs>
        <w:rPr>
          <w:rFonts w:ascii="Arial" w:hAnsi="Arial" w:cs="Arial"/>
        </w:rPr>
      </w:pPr>
    </w:p>
    <w:p w14:paraId="3ACB8270" w14:textId="77777777" w:rsidR="00D808C5" w:rsidRPr="00444CB3" w:rsidRDefault="00D808C5" w:rsidP="00EE01C2">
      <w:pPr>
        <w:jc w:val="both"/>
        <w:rPr>
          <w:rFonts w:ascii="Arial" w:hAnsi="Arial" w:cs="Arial"/>
        </w:rPr>
      </w:pPr>
    </w:p>
    <w:p w14:paraId="2C57DB54" w14:textId="77777777" w:rsidR="00BA728F" w:rsidRPr="00444CB3" w:rsidRDefault="008C7943" w:rsidP="00EE01C2">
      <w:pPr>
        <w:jc w:val="both"/>
        <w:rPr>
          <w:rFonts w:ascii="Arial" w:hAnsi="Arial" w:cs="Arial"/>
        </w:rPr>
      </w:pPr>
      <w:r w:rsidRPr="00444CB3">
        <w:rPr>
          <w:rFonts w:ascii="Arial" w:hAnsi="Arial" w:cs="Arial"/>
        </w:rPr>
        <w:t xml:space="preserve">  </w:t>
      </w:r>
    </w:p>
    <w:p w14:paraId="4185FAC9" w14:textId="77777777" w:rsidR="00BA728F" w:rsidRPr="00444CB3" w:rsidRDefault="00BA728F" w:rsidP="00EE01C2">
      <w:pPr>
        <w:jc w:val="both"/>
        <w:rPr>
          <w:rFonts w:ascii="Arial" w:hAnsi="Arial" w:cs="Arial"/>
        </w:rPr>
      </w:pPr>
    </w:p>
    <w:p w14:paraId="4BF2BF9E" w14:textId="77777777" w:rsidR="00BA728F" w:rsidRPr="00914C8E" w:rsidRDefault="00BA728F" w:rsidP="00EE01C2">
      <w:pPr>
        <w:jc w:val="both"/>
        <w:rPr>
          <w:rFonts w:ascii="Arial" w:hAnsi="Arial" w:cs="Arial"/>
          <w:b/>
          <w:sz w:val="20"/>
          <w:szCs w:val="20"/>
        </w:rPr>
      </w:pPr>
    </w:p>
    <w:p w14:paraId="3AADFEFE" w14:textId="77777777" w:rsidR="006A23A5" w:rsidRPr="00914C8E" w:rsidRDefault="006A23A5" w:rsidP="00EE01C2">
      <w:pPr>
        <w:jc w:val="both"/>
        <w:rPr>
          <w:rFonts w:ascii="Arial" w:hAnsi="Arial" w:cs="Arial"/>
          <w:b/>
          <w:sz w:val="20"/>
          <w:szCs w:val="20"/>
        </w:rPr>
      </w:pPr>
    </w:p>
    <w:p w14:paraId="401C3402" w14:textId="77777777" w:rsidR="006A23A5" w:rsidRPr="00914C8E" w:rsidRDefault="006A23A5" w:rsidP="00EE01C2">
      <w:pPr>
        <w:jc w:val="both"/>
        <w:rPr>
          <w:rFonts w:ascii="Arial" w:hAnsi="Arial" w:cs="Arial"/>
          <w:b/>
          <w:sz w:val="20"/>
          <w:szCs w:val="20"/>
        </w:rPr>
      </w:pPr>
    </w:p>
    <w:p w14:paraId="586C3EF5" w14:textId="77777777" w:rsidR="006A23A5" w:rsidRPr="00914C8E" w:rsidRDefault="006A23A5" w:rsidP="00773E10">
      <w:pPr>
        <w:jc w:val="both"/>
        <w:rPr>
          <w:rFonts w:ascii="Arial" w:hAnsi="Arial" w:cs="Arial"/>
          <w:b/>
          <w:sz w:val="20"/>
          <w:szCs w:val="20"/>
        </w:rPr>
      </w:pPr>
    </w:p>
    <w:sectPr w:rsidR="006A23A5" w:rsidRPr="00914C8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08FC2" w14:textId="77777777" w:rsidR="00EC0C7A" w:rsidRDefault="00EC0C7A" w:rsidP="00874237">
      <w:pPr>
        <w:spacing w:after="0" w:line="240" w:lineRule="auto"/>
      </w:pPr>
      <w:r>
        <w:separator/>
      </w:r>
    </w:p>
  </w:endnote>
  <w:endnote w:type="continuationSeparator" w:id="0">
    <w:p w14:paraId="61860177" w14:textId="77777777" w:rsidR="00EC0C7A" w:rsidRDefault="00EC0C7A" w:rsidP="0087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AFF" w:usb1="C0007841"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187F5" w14:textId="77777777" w:rsidR="00EC0C7A" w:rsidRDefault="00EC0C7A" w:rsidP="00874237">
      <w:pPr>
        <w:spacing w:after="0" w:line="240" w:lineRule="auto"/>
      </w:pPr>
      <w:r>
        <w:separator/>
      </w:r>
    </w:p>
  </w:footnote>
  <w:footnote w:type="continuationSeparator" w:id="0">
    <w:p w14:paraId="15EE0F3D" w14:textId="77777777" w:rsidR="00EC0C7A" w:rsidRDefault="00EC0C7A" w:rsidP="00874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870" w:type="dxa"/>
      <w:jc w:val="center"/>
      <w:tblCellMar>
        <w:left w:w="70" w:type="dxa"/>
        <w:right w:w="70" w:type="dxa"/>
      </w:tblCellMar>
      <w:tblLook w:val="04A0" w:firstRow="1" w:lastRow="0" w:firstColumn="1" w:lastColumn="0" w:noHBand="0" w:noVBand="1"/>
    </w:tblPr>
    <w:tblGrid>
      <w:gridCol w:w="3114"/>
      <w:gridCol w:w="3166"/>
      <w:gridCol w:w="1496"/>
      <w:gridCol w:w="2094"/>
    </w:tblGrid>
    <w:tr w:rsidR="00444CB3" w:rsidRPr="00C5193E" w14:paraId="0FD1B31B" w14:textId="77777777" w:rsidTr="00D93B34">
      <w:trPr>
        <w:trHeight w:val="415"/>
        <w:jc w:val="center"/>
      </w:trPr>
      <w:tc>
        <w:tcPr>
          <w:tcW w:w="3114" w:type="dxa"/>
          <w:vMerge w:val="restart"/>
          <w:vAlign w:val="center"/>
        </w:tcPr>
        <w:p w14:paraId="16E450DF" w14:textId="77777777" w:rsidR="00444CB3" w:rsidRPr="00C5193E" w:rsidRDefault="00444CB3" w:rsidP="00444CB3">
          <w:pPr>
            <w:tabs>
              <w:tab w:val="center" w:pos="4252"/>
              <w:tab w:val="right" w:pos="8504"/>
            </w:tabs>
            <w:jc w:val="center"/>
            <w:rPr>
              <w:rFonts w:ascii="Arial" w:hAnsi="Arial" w:cs="Arial"/>
              <w:lang w:val="es-ES_tradnl" w:eastAsia="es-ES"/>
            </w:rPr>
          </w:pPr>
          <w:r w:rsidRPr="00DF04CE">
            <w:rPr>
              <w:rFonts w:ascii="Arial" w:hAnsi="Arial"/>
              <w:noProof/>
              <w:lang w:eastAsia="es-CO"/>
            </w:rPr>
            <w:drawing>
              <wp:inline distT="0" distB="0" distL="0" distR="0" wp14:anchorId="686FA81D" wp14:editId="1E914744">
                <wp:extent cx="1455420" cy="771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420" cy="771525"/>
                        </a:xfrm>
                        <a:prstGeom prst="rect">
                          <a:avLst/>
                        </a:prstGeom>
                        <a:noFill/>
                        <a:ln>
                          <a:noFill/>
                        </a:ln>
                      </pic:spPr>
                    </pic:pic>
                  </a:graphicData>
                </a:graphic>
              </wp:inline>
            </w:drawing>
          </w:r>
        </w:p>
      </w:tc>
      <w:tc>
        <w:tcPr>
          <w:tcW w:w="6756" w:type="dxa"/>
          <w:gridSpan w:val="3"/>
          <w:vAlign w:val="center"/>
        </w:tcPr>
        <w:p w14:paraId="4FFF4A49" w14:textId="77777777" w:rsidR="00444CB3" w:rsidRPr="00C5193E" w:rsidRDefault="00444CB3" w:rsidP="00444CB3">
          <w:pPr>
            <w:tabs>
              <w:tab w:val="center" w:pos="4252"/>
              <w:tab w:val="right" w:pos="8504"/>
            </w:tabs>
            <w:jc w:val="center"/>
            <w:rPr>
              <w:rFonts w:ascii="Arial" w:hAnsi="Arial" w:cs="Arial"/>
              <w:b/>
              <w:lang w:eastAsia="es-ES"/>
            </w:rPr>
          </w:pPr>
          <w:r w:rsidRPr="00C5193E">
            <w:rPr>
              <w:rFonts w:ascii="Arial" w:hAnsi="Arial" w:cs="Arial"/>
              <w:b/>
              <w:lang w:eastAsia="es-ES"/>
            </w:rPr>
            <w:t>GESTIÓN SIG</w:t>
          </w:r>
        </w:p>
      </w:tc>
    </w:tr>
    <w:tr w:rsidR="00444CB3" w:rsidRPr="00C5193E" w14:paraId="37C13B13" w14:textId="77777777" w:rsidTr="00D93B34">
      <w:tblPrEx>
        <w:tblCellMar>
          <w:left w:w="108" w:type="dxa"/>
          <w:right w:w="108" w:type="dxa"/>
        </w:tblCellMar>
      </w:tblPrEx>
      <w:trPr>
        <w:jc w:val="center"/>
      </w:trPr>
      <w:tc>
        <w:tcPr>
          <w:tcW w:w="3114" w:type="dxa"/>
          <w:vMerge/>
          <w:vAlign w:val="center"/>
        </w:tcPr>
        <w:p w14:paraId="7AD0CB73" w14:textId="77777777" w:rsidR="00444CB3" w:rsidRPr="00C5193E" w:rsidRDefault="00444CB3" w:rsidP="00444CB3">
          <w:pPr>
            <w:tabs>
              <w:tab w:val="center" w:pos="4252"/>
              <w:tab w:val="right" w:pos="8504"/>
            </w:tabs>
            <w:jc w:val="both"/>
            <w:rPr>
              <w:rFonts w:ascii="Arial" w:hAnsi="Arial" w:cs="Arial"/>
              <w:lang w:eastAsia="es-ES"/>
            </w:rPr>
          </w:pPr>
        </w:p>
      </w:tc>
      <w:tc>
        <w:tcPr>
          <w:tcW w:w="3166" w:type="dxa"/>
          <w:vMerge w:val="restart"/>
          <w:vAlign w:val="center"/>
        </w:tcPr>
        <w:p w14:paraId="371A0745" w14:textId="76559BC4" w:rsidR="00444CB3" w:rsidRPr="00C5193E" w:rsidRDefault="00444CB3" w:rsidP="00444CB3">
          <w:pPr>
            <w:tabs>
              <w:tab w:val="center" w:pos="4252"/>
              <w:tab w:val="right" w:pos="8504"/>
            </w:tabs>
            <w:jc w:val="center"/>
            <w:rPr>
              <w:rFonts w:ascii="Arial" w:hAnsi="Arial" w:cs="Arial"/>
              <w:b/>
              <w:lang w:eastAsia="es-ES"/>
            </w:rPr>
          </w:pPr>
          <w:r>
            <w:rPr>
              <w:rFonts w:ascii="Arial" w:hAnsi="Arial" w:cs="Arial"/>
              <w:b/>
            </w:rPr>
            <w:t xml:space="preserve">PROGRAMA DE </w:t>
          </w:r>
          <w:r>
            <w:rPr>
              <w:rFonts w:ascii="Arial" w:hAnsi="Arial" w:cs="Arial"/>
              <w:b/>
            </w:rPr>
            <w:t>RIESGO PSICOSOCIAL</w:t>
          </w:r>
        </w:p>
        <w:p w14:paraId="7C95ABB8" w14:textId="77777777" w:rsidR="00444CB3" w:rsidRPr="00C5193E" w:rsidRDefault="00444CB3" w:rsidP="00444CB3">
          <w:pPr>
            <w:tabs>
              <w:tab w:val="center" w:pos="4252"/>
              <w:tab w:val="right" w:pos="8504"/>
            </w:tabs>
            <w:jc w:val="center"/>
            <w:rPr>
              <w:rFonts w:ascii="Arial" w:hAnsi="Arial" w:cs="Arial"/>
              <w:lang w:eastAsia="es-ES"/>
            </w:rPr>
          </w:pPr>
        </w:p>
      </w:tc>
      <w:tc>
        <w:tcPr>
          <w:tcW w:w="1496" w:type="dxa"/>
          <w:vAlign w:val="center"/>
        </w:tcPr>
        <w:p w14:paraId="14E9A0E4" w14:textId="77777777" w:rsidR="00444CB3" w:rsidRPr="00C5193E" w:rsidRDefault="00444CB3" w:rsidP="00444CB3">
          <w:pPr>
            <w:tabs>
              <w:tab w:val="center" w:pos="4252"/>
              <w:tab w:val="right" w:pos="8504"/>
            </w:tabs>
            <w:jc w:val="center"/>
            <w:rPr>
              <w:rFonts w:ascii="Arial" w:hAnsi="Arial" w:cs="Arial"/>
              <w:lang w:val="es-ES_tradnl" w:eastAsia="es-ES"/>
            </w:rPr>
          </w:pPr>
          <w:r w:rsidRPr="00C5193E">
            <w:rPr>
              <w:rFonts w:ascii="Arial" w:hAnsi="Arial" w:cs="Arial"/>
              <w:b/>
              <w:i/>
              <w:lang w:eastAsia="es-ES"/>
            </w:rPr>
            <w:t>Código:</w:t>
          </w:r>
        </w:p>
      </w:tc>
      <w:tc>
        <w:tcPr>
          <w:tcW w:w="2094" w:type="dxa"/>
          <w:vAlign w:val="center"/>
        </w:tcPr>
        <w:p w14:paraId="61CE05CC" w14:textId="15353AD9" w:rsidR="00444CB3" w:rsidRPr="00C5193E" w:rsidRDefault="00444CB3" w:rsidP="00444CB3">
          <w:pPr>
            <w:tabs>
              <w:tab w:val="center" w:pos="4252"/>
              <w:tab w:val="right" w:pos="8504"/>
            </w:tabs>
            <w:jc w:val="center"/>
            <w:rPr>
              <w:rFonts w:ascii="Arial" w:hAnsi="Arial" w:cs="Arial"/>
              <w:lang w:val="es-ES_tradnl" w:eastAsia="es-ES"/>
            </w:rPr>
          </w:pPr>
          <w:r>
            <w:rPr>
              <w:rFonts w:ascii="Arial" w:hAnsi="Arial" w:cs="Arial"/>
            </w:rPr>
            <w:t>PR</w:t>
          </w:r>
          <w:r w:rsidRPr="00C5193E">
            <w:rPr>
              <w:rFonts w:ascii="Arial" w:hAnsi="Arial" w:cs="Arial"/>
              <w:lang w:eastAsia="es-ES"/>
            </w:rPr>
            <w:t>-SIG-0</w:t>
          </w:r>
          <w:r>
            <w:rPr>
              <w:rFonts w:ascii="Arial" w:hAnsi="Arial" w:cs="Arial"/>
            </w:rPr>
            <w:t>6</w:t>
          </w:r>
        </w:p>
      </w:tc>
    </w:tr>
    <w:tr w:rsidR="00444CB3" w:rsidRPr="00C5193E" w14:paraId="72314D4E" w14:textId="77777777" w:rsidTr="00D93B34">
      <w:tblPrEx>
        <w:tblCellMar>
          <w:left w:w="108" w:type="dxa"/>
          <w:right w:w="108" w:type="dxa"/>
        </w:tblCellMar>
      </w:tblPrEx>
      <w:trPr>
        <w:jc w:val="center"/>
      </w:trPr>
      <w:tc>
        <w:tcPr>
          <w:tcW w:w="3114" w:type="dxa"/>
          <w:vMerge/>
          <w:vAlign w:val="center"/>
        </w:tcPr>
        <w:p w14:paraId="0B042B30" w14:textId="77777777" w:rsidR="00444CB3" w:rsidRPr="00C5193E" w:rsidRDefault="00444CB3" w:rsidP="00444CB3">
          <w:pPr>
            <w:tabs>
              <w:tab w:val="center" w:pos="4252"/>
              <w:tab w:val="right" w:pos="8504"/>
            </w:tabs>
            <w:jc w:val="both"/>
            <w:rPr>
              <w:rFonts w:ascii="Arial" w:hAnsi="Arial" w:cs="Arial"/>
              <w:lang w:val="es-ES_tradnl" w:eastAsia="es-ES"/>
            </w:rPr>
          </w:pPr>
        </w:p>
      </w:tc>
      <w:tc>
        <w:tcPr>
          <w:tcW w:w="3166" w:type="dxa"/>
          <w:vMerge/>
          <w:vAlign w:val="center"/>
        </w:tcPr>
        <w:p w14:paraId="39F97767" w14:textId="77777777" w:rsidR="00444CB3" w:rsidRPr="00C5193E" w:rsidRDefault="00444CB3" w:rsidP="00444CB3">
          <w:pPr>
            <w:tabs>
              <w:tab w:val="center" w:pos="4252"/>
              <w:tab w:val="right" w:pos="8504"/>
            </w:tabs>
            <w:jc w:val="center"/>
            <w:rPr>
              <w:rFonts w:ascii="Arial" w:hAnsi="Arial" w:cs="Arial"/>
              <w:lang w:eastAsia="es-ES"/>
            </w:rPr>
          </w:pPr>
        </w:p>
      </w:tc>
      <w:tc>
        <w:tcPr>
          <w:tcW w:w="1496" w:type="dxa"/>
          <w:vAlign w:val="center"/>
        </w:tcPr>
        <w:p w14:paraId="32666F47" w14:textId="77777777" w:rsidR="00444CB3" w:rsidRPr="00C5193E" w:rsidRDefault="00444CB3" w:rsidP="00444CB3">
          <w:pPr>
            <w:tabs>
              <w:tab w:val="center" w:pos="4252"/>
              <w:tab w:val="right" w:pos="8504"/>
            </w:tabs>
            <w:jc w:val="center"/>
            <w:rPr>
              <w:rFonts w:ascii="Arial" w:hAnsi="Arial" w:cs="Arial"/>
              <w:lang w:eastAsia="es-ES"/>
            </w:rPr>
          </w:pPr>
          <w:r w:rsidRPr="00C5193E">
            <w:rPr>
              <w:rFonts w:ascii="Arial" w:hAnsi="Arial" w:cs="Arial"/>
              <w:lang w:eastAsia="es-ES"/>
            </w:rPr>
            <w:t>Versión</w:t>
          </w:r>
          <w:r w:rsidRPr="00C5193E">
            <w:rPr>
              <w:rFonts w:ascii="Arial" w:hAnsi="Arial" w:cs="Arial"/>
              <w:lang w:val="es-ES_tradnl" w:eastAsia="es-ES"/>
            </w:rPr>
            <w:t>: 01</w:t>
          </w:r>
        </w:p>
      </w:tc>
      <w:tc>
        <w:tcPr>
          <w:tcW w:w="2094" w:type="dxa"/>
          <w:vAlign w:val="center"/>
        </w:tcPr>
        <w:p w14:paraId="1EC7CDDD" w14:textId="47792A58" w:rsidR="00444CB3" w:rsidRPr="00C5193E" w:rsidRDefault="00444CB3" w:rsidP="00444CB3">
          <w:pPr>
            <w:tabs>
              <w:tab w:val="center" w:pos="4252"/>
              <w:tab w:val="right" w:pos="8504"/>
            </w:tabs>
            <w:jc w:val="center"/>
            <w:rPr>
              <w:rFonts w:ascii="Arial" w:hAnsi="Arial" w:cs="Arial"/>
              <w:lang w:val="es-ES_tradnl" w:eastAsia="es-ES"/>
            </w:rPr>
          </w:pPr>
          <w:r w:rsidRPr="00C5193E">
            <w:rPr>
              <w:rFonts w:ascii="Arial" w:hAnsi="Arial" w:cs="Arial"/>
              <w:lang w:val="es-ES" w:eastAsia="es-ES"/>
            </w:rPr>
            <w:t xml:space="preserve">Página </w:t>
          </w:r>
          <w:r w:rsidRPr="00C5193E">
            <w:rPr>
              <w:rFonts w:ascii="Arial" w:hAnsi="Arial" w:cs="Arial"/>
              <w:b/>
              <w:bCs/>
              <w:lang w:val="es-ES_tradnl" w:eastAsia="es-ES"/>
            </w:rPr>
            <w:fldChar w:fldCharType="begin"/>
          </w:r>
          <w:r w:rsidRPr="00C5193E">
            <w:rPr>
              <w:rFonts w:ascii="Arial" w:hAnsi="Arial" w:cs="Arial"/>
              <w:b/>
              <w:bCs/>
              <w:lang w:val="es-ES_tradnl" w:eastAsia="es-ES"/>
            </w:rPr>
            <w:instrText>PAGE  \* Arabic  \* MERGEFORMAT</w:instrText>
          </w:r>
          <w:r w:rsidRPr="00C5193E">
            <w:rPr>
              <w:rFonts w:ascii="Arial" w:hAnsi="Arial" w:cs="Arial"/>
              <w:b/>
              <w:bCs/>
              <w:lang w:val="es-ES_tradnl" w:eastAsia="es-ES"/>
            </w:rPr>
            <w:fldChar w:fldCharType="separate"/>
          </w:r>
          <w:r w:rsidRPr="00444CB3">
            <w:rPr>
              <w:rFonts w:ascii="Calibri" w:hAnsi="Calibri" w:cs="Times New Roman"/>
              <w:b/>
              <w:bCs/>
              <w:noProof/>
              <w:lang w:val="es-ES"/>
            </w:rPr>
            <w:t>10</w:t>
          </w:r>
          <w:r w:rsidRPr="00C5193E">
            <w:rPr>
              <w:rFonts w:ascii="Arial" w:hAnsi="Arial" w:cs="Arial"/>
              <w:b/>
              <w:bCs/>
              <w:lang w:val="es-ES_tradnl" w:eastAsia="es-ES"/>
            </w:rPr>
            <w:fldChar w:fldCharType="end"/>
          </w:r>
          <w:r w:rsidRPr="00C5193E">
            <w:rPr>
              <w:rFonts w:ascii="Arial" w:hAnsi="Arial" w:cs="Arial"/>
              <w:lang w:val="es-ES" w:eastAsia="es-ES"/>
            </w:rPr>
            <w:t xml:space="preserve"> de </w:t>
          </w:r>
          <w:r w:rsidRPr="00C5193E">
            <w:rPr>
              <w:rFonts w:ascii="Arial" w:hAnsi="Arial" w:cs="Arial"/>
              <w:b/>
              <w:bCs/>
              <w:lang w:val="es-ES_tradnl" w:eastAsia="es-ES"/>
            </w:rPr>
            <w:fldChar w:fldCharType="begin"/>
          </w:r>
          <w:r w:rsidRPr="00C5193E">
            <w:rPr>
              <w:rFonts w:ascii="Arial" w:hAnsi="Arial" w:cs="Arial"/>
              <w:b/>
              <w:bCs/>
              <w:lang w:val="es-ES_tradnl" w:eastAsia="es-ES"/>
            </w:rPr>
            <w:instrText>NUMPAGES  \* Arabic  \* MERGEFORMAT</w:instrText>
          </w:r>
          <w:r w:rsidRPr="00C5193E">
            <w:rPr>
              <w:rFonts w:ascii="Arial" w:hAnsi="Arial" w:cs="Arial"/>
              <w:b/>
              <w:bCs/>
              <w:lang w:val="es-ES_tradnl" w:eastAsia="es-ES"/>
            </w:rPr>
            <w:fldChar w:fldCharType="separate"/>
          </w:r>
          <w:r w:rsidRPr="00444CB3">
            <w:rPr>
              <w:rFonts w:ascii="Calibri" w:hAnsi="Calibri" w:cs="Times New Roman"/>
              <w:b/>
              <w:bCs/>
              <w:noProof/>
              <w:lang w:val="es-ES"/>
            </w:rPr>
            <w:t>10</w:t>
          </w:r>
          <w:r w:rsidRPr="00C5193E">
            <w:rPr>
              <w:rFonts w:ascii="Arial" w:hAnsi="Arial" w:cs="Arial"/>
              <w:b/>
              <w:bCs/>
              <w:lang w:val="es-ES_tradnl" w:eastAsia="es-ES"/>
            </w:rPr>
            <w:fldChar w:fldCharType="end"/>
          </w:r>
        </w:p>
      </w:tc>
    </w:tr>
  </w:tbl>
  <w:p w14:paraId="4398DCCC" w14:textId="77777777" w:rsidR="00FE4403" w:rsidRDefault="00FE4403">
    <w:pPr>
      <w:pStyle w:val="Encabezado"/>
    </w:pPr>
  </w:p>
  <w:p w14:paraId="7BA06A16" w14:textId="77777777" w:rsidR="00FE4403" w:rsidRDefault="00FE440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02521"/>
    <w:multiLevelType w:val="hybridMultilevel"/>
    <w:tmpl w:val="5D807FE4"/>
    <w:lvl w:ilvl="0" w:tplc="04F0C0F8">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1" w15:restartNumberingAfterBreak="0">
    <w:nsid w:val="3C44429F"/>
    <w:multiLevelType w:val="hybridMultilevel"/>
    <w:tmpl w:val="979CCA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72346B5"/>
    <w:multiLevelType w:val="hybridMultilevel"/>
    <w:tmpl w:val="403E12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8A347AD"/>
    <w:multiLevelType w:val="hybridMultilevel"/>
    <w:tmpl w:val="1500FCAE"/>
    <w:lvl w:ilvl="0" w:tplc="283AAD40">
      <w:start w:val="1"/>
      <w:numFmt w:val="decimal"/>
      <w:lvlText w:val="%1."/>
      <w:lvlJc w:val="left"/>
      <w:pPr>
        <w:ind w:left="720" w:hanging="360"/>
      </w:pPr>
      <w:rPr>
        <w:rFonts w:asciiTheme="minorHAnsi" w:hAnsiTheme="minorHAnsi" w:cstheme="minorBidi"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1403B95"/>
    <w:multiLevelType w:val="hybridMultilevel"/>
    <w:tmpl w:val="EBB082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22B4C93"/>
    <w:multiLevelType w:val="multilevel"/>
    <w:tmpl w:val="CD1416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CDE3F0B"/>
    <w:multiLevelType w:val="multilevel"/>
    <w:tmpl w:val="8F46D7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
  </w:num>
  <w:num w:numId="3">
    <w:abstractNumId w:val="3"/>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237"/>
    <w:rsid w:val="000533C2"/>
    <w:rsid w:val="000D3FBE"/>
    <w:rsid w:val="001011B6"/>
    <w:rsid w:val="00126A17"/>
    <w:rsid w:val="00126FD5"/>
    <w:rsid w:val="001338B4"/>
    <w:rsid w:val="00230C8E"/>
    <w:rsid w:val="002369BB"/>
    <w:rsid w:val="00253E73"/>
    <w:rsid w:val="002C59B2"/>
    <w:rsid w:val="002C7A42"/>
    <w:rsid w:val="00331912"/>
    <w:rsid w:val="00354795"/>
    <w:rsid w:val="003932EF"/>
    <w:rsid w:val="00444CB3"/>
    <w:rsid w:val="00454843"/>
    <w:rsid w:val="0047129E"/>
    <w:rsid w:val="00475761"/>
    <w:rsid w:val="00495CC9"/>
    <w:rsid w:val="004B1069"/>
    <w:rsid w:val="00586106"/>
    <w:rsid w:val="00587704"/>
    <w:rsid w:val="005C57F4"/>
    <w:rsid w:val="00610A65"/>
    <w:rsid w:val="00617490"/>
    <w:rsid w:val="006427E5"/>
    <w:rsid w:val="006811B3"/>
    <w:rsid w:val="00690DED"/>
    <w:rsid w:val="006A23A5"/>
    <w:rsid w:val="00724901"/>
    <w:rsid w:val="00773E10"/>
    <w:rsid w:val="007C3A83"/>
    <w:rsid w:val="007D71B8"/>
    <w:rsid w:val="007F5ABF"/>
    <w:rsid w:val="00800BEF"/>
    <w:rsid w:val="00874237"/>
    <w:rsid w:val="008870D7"/>
    <w:rsid w:val="008A3AD2"/>
    <w:rsid w:val="008C7943"/>
    <w:rsid w:val="00900C18"/>
    <w:rsid w:val="00914C8E"/>
    <w:rsid w:val="00966034"/>
    <w:rsid w:val="009D08F1"/>
    <w:rsid w:val="00A001B7"/>
    <w:rsid w:val="00A567A6"/>
    <w:rsid w:val="00B113EB"/>
    <w:rsid w:val="00B43708"/>
    <w:rsid w:val="00B74C61"/>
    <w:rsid w:val="00B92FED"/>
    <w:rsid w:val="00BA728F"/>
    <w:rsid w:val="00BB6511"/>
    <w:rsid w:val="00BD66C6"/>
    <w:rsid w:val="00C073B7"/>
    <w:rsid w:val="00C33953"/>
    <w:rsid w:val="00C3676C"/>
    <w:rsid w:val="00CC029A"/>
    <w:rsid w:val="00CC16D8"/>
    <w:rsid w:val="00D238EA"/>
    <w:rsid w:val="00D24E3B"/>
    <w:rsid w:val="00D308B9"/>
    <w:rsid w:val="00D41FF9"/>
    <w:rsid w:val="00D56A6A"/>
    <w:rsid w:val="00D65BA6"/>
    <w:rsid w:val="00D808C5"/>
    <w:rsid w:val="00DC77C3"/>
    <w:rsid w:val="00DE58B5"/>
    <w:rsid w:val="00E6639E"/>
    <w:rsid w:val="00E809D0"/>
    <w:rsid w:val="00E86E3D"/>
    <w:rsid w:val="00EC0C7A"/>
    <w:rsid w:val="00EE01C2"/>
    <w:rsid w:val="00EE2195"/>
    <w:rsid w:val="00EF5C74"/>
    <w:rsid w:val="00F375AE"/>
    <w:rsid w:val="00F46492"/>
    <w:rsid w:val="00FD1B0B"/>
    <w:rsid w:val="00FE440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8F30340"/>
  <w15:docId w15:val="{821F4DF8-B7FD-4AAB-9100-B8645EAC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74237"/>
    <w:pPr>
      <w:tabs>
        <w:tab w:val="center" w:pos="4419"/>
        <w:tab w:val="right" w:pos="8838"/>
      </w:tabs>
      <w:spacing w:after="0" w:line="240" w:lineRule="auto"/>
    </w:pPr>
  </w:style>
  <w:style w:type="character" w:customStyle="1" w:styleId="EncabezadoCar">
    <w:name w:val="Encabezado Car"/>
    <w:basedOn w:val="Fuentedeprrafopredeter"/>
    <w:link w:val="Encabezado"/>
    <w:rsid w:val="00874237"/>
  </w:style>
  <w:style w:type="paragraph" w:styleId="Piedepgina">
    <w:name w:val="footer"/>
    <w:basedOn w:val="Normal"/>
    <w:link w:val="PiedepginaCar"/>
    <w:uiPriority w:val="99"/>
    <w:unhideWhenUsed/>
    <w:rsid w:val="008742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4237"/>
  </w:style>
  <w:style w:type="paragraph" w:styleId="Prrafodelista">
    <w:name w:val="List Paragraph"/>
    <w:basedOn w:val="Normal"/>
    <w:uiPriority w:val="34"/>
    <w:qFormat/>
    <w:rsid w:val="00874237"/>
    <w:pPr>
      <w:ind w:left="720"/>
      <w:contextualSpacing/>
    </w:pPr>
  </w:style>
  <w:style w:type="table" w:styleId="Tablaconcuadrcula">
    <w:name w:val="Table Grid"/>
    <w:basedOn w:val="Tablanormal"/>
    <w:uiPriority w:val="39"/>
    <w:rsid w:val="00354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113EB"/>
    <w:pPr>
      <w:spacing w:after="0" w:line="240" w:lineRule="auto"/>
    </w:pPr>
  </w:style>
  <w:style w:type="paragraph" w:styleId="NormalWeb">
    <w:name w:val="Normal (Web)"/>
    <w:basedOn w:val="Normal"/>
    <w:uiPriority w:val="99"/>
    <w:semiHidden/>
    <w:unhideWhenUsed/>
    <w:rsid w:val="000D3FBE"/>
    <w:pPr>
      <w:spacing w:before="100" w:beforeAutospacing="1" w:after="100" w:afterAutospacing="1" w:line="240" w:lineRule="auto"/>
    </w:pPr>
    <w:rPr>
      <w:rFonts w:ascii="Times" w:hAnsi="Times" w:cs="Times New Roman"/>
      <w:sz w:val="20"/>
      <w:szCs w:val="20"/>
      <w:lang w:eastAsia="es-ES"/>
    </w:rPr>
  </w:style>
  <w:style w:type="paragraph" w:styleId="Textodeglobo">
    <w:name w:val="Balloon Text"/>
    <w:basedOn w:val="Normal"/>
    <w:link w:val="TextodegloboCar"/>
    <w:uiPriority w:val="99"/>
    <w:semiHidden/>
    <w:unhideWhenUsed/>
    <w:rsid w:val="00586106"/>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6106"/>
    <w:rPr>
      <w:rFonts w:ascii="Lucida Grande" w:hAnsi="Lucida Grande" w:cs="Lucida Grande"/>
      <w:sz w:val="18"/>
      <w:szCs w:val="18"/>
    </w:rPr>
  </w:style>
  <w:style w:type="table" w:customStyle="1" w:styleId="Tablaconcuadrcula1">
    <w:name w:val="Tabla con cuadrícula1"/>
    <w:basedOn w:val="Tablanormal"/>
    <w:next w:val="Tablaconcuadrcula"/>
    <w:uiPriority w:val="39"/>
    <w:rsid w:val="00F4649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01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2796</Words>
  <Characters>15384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Usuario de Windows</cp:lastModifiedBy>
  <cp:revision>2</cp:revision>
  <cp:lastPrinted>2017-07-11T20:07:00Z</cp:lastPrinted>
  <dcterms:created xsi:type="dcterms:W3CDTF">2021-03-30T02:02:00Z</dcterms:created>
  <dcterms:modified xsi:type="dcterms:W3CDTF">2021-03-30T02:02:00Z</dcterms:modified>
</cp:coreProperties>
</file>