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F119" w14:textId="56DB2186" w:rsidR="00EB4C34" w:rsidRPr="005364E2" w:rsidRDefault="00EF6894" w:rsidP="005364E2">
      <w:r>
        <w:t xml:space="preserve">TRANSPORTE ESPECIAL Y LOGISTICA </w:t>
      </w:r>
      <w:bookmarkStart w:id="0" w:name="_GoBack"/>
      <w:bookmarkEnd w:id="0"/>
      <w:r w:rsidR="005364E2">
        <w:t>GOLD SERVICE S.A.S se proyecta para el 2021 en ser una organización empresarial, reconocida por su liderazgo y competitividad en el servicio de transporte posicionando nuestra imagen a nivel nacional e internacional.</w:t>
      </w:r>
    </w:p>
    <w:sectPr w:rsidR="00EB4C34" w:rsidRPr="005364E2" w:rsidSect="00AE347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75B6" w14:textId="77777777" w:rsidR="0026762C" w:rsidRDefault="0026762C" w:rsidP="00262E4A">
      <w:pPr>
        <w:spacing w:before="0" w:after="0"/>
      </w:pPr>
      <w:r>
        <w:separator/>
      </w:r>
    </w:p>
  </w:endnote>
  <w:endnote w:type="continuationSeparator" w:id="0">
    <w:p w14:paraId="2320E2EB" w14:textId="77777777" w:rsidR="0026762C" w:rsidRDefault="0026762C" w:rsidP="00262E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26"/>
      <w:gridCol w:w="2621"/>
      <w:gridCol w:w="2314"/>
      <w:gridCol w:w="1864"/>
    </w:tblGrid>
    <w:tr w:rsidR="00D72A86" w14:paraId="57A5F423" w14:textId="77777777" w:rsidTr="00B35D22">
      <w:trPr>
        <w:jc w:val="center"/>
      </w:trPr>
      <w:tc>
        <w:tcPr>
          <w:tcW w:w="2520" w:type="dxa"/>
          <w:shd w:val="clear" w:color="auto" w:fill="auto"/>
        </w:tcPr>
        <w:p w14:paraId="7DE415F5" w14:textId="77777777" w:rsidR="00D72A86" w:rsidRPr="006A7BD7" w:rsidRDefault="00D72A86" w:rsidP="00D72A86">
          <w:pPr>
            <w:pStyle w:val="Piedepgina"/>
            <w:jc w:val="center"/>
            <w:rPr>
              <w:b/>
              <w:sz w:val="16"/>
              <w:szCs w:val="16"/>
              <w:lang w:val="es-CO"/>
            </w:rPr>
          </w:pPr>
          <w:r w:rsidRPr="006A7BD7">
            <w:rPr>
              <w:b/>
              <w:sz w:val="16"/>
              <w:szCs w:val="16"/>
              <w:lang w:val="es-CO"/>
            </w:rPr>
            <w:t>INFORMACION PARA AVAL DOCUMENTO</w:t>
          </w:r>
        </w:p>
      </w:tc>
      <w:tc>
        <w:tcPr>
          <w:tcW w:w="2747" w:type="dxa"/>
          <w:shd w:val="clear" w:color="auto" w:fill="auto"/>
        </w:tcPr>
        <w:p w14:paraId="322B5AFB" w14:textId="77777777" w:rsidR="00D72A86" w:rsidRPr="006A7BD7" w:rsidRDefault="00D72A86" w:rsidP="00D72A86">
          <w:pPr>
            <w:pStyle w:val="Piedepgina"/>
            <w:jc w:val="center"/>
            <w:rPr>
              <w:b/>
              <w:sz w:val="16"/>
              <w:szCs w:val="16"/>
              <w:u w:val="single"/>
              <w:lang w:val="es-CO"/>
            </w:rPr>
          </w:pPr>
          <w:r>
            <w:rPr>
              <w:sz w:val="16"/>
              <w:szCs w:val="16"/>
              <w:lang w:val="es-CO"/>
            </w:rPr>
            <w:t>ELABORO</w:t>
          </w:r>
        </w:p>
      </w:tc>
      <w:tc>
        <w:tcPr>
          <w:tcW w:w="2424" w:type="dxa"/>
          <w:shd w:val="clear" w:color="auto" w:fill="auto"/>
        </w:tcPr>
        <w:p w14:paraId="444E1624" w14:textId="77777777" w:rsidR="00D72A86" w:rsidRPr="006A7BD7" w:rsidRDefault="00D72A86" w:rsidP="00D72A86">
          <w:pPr>
            <w:pStyle w:val="Piedepgina"/>
            <w:jc w:val="center"/>
            <w:rPr>
              <w:b/>
              <w:sz w:val="16"/>
              <w:szCs w:val="16"/>
              <w:u w:val="single"/>
              <w:lang w:val="es-CO"/>
            </w:rPr>
          </w:pPr>
          <w:r w:rsidRPr="006A7BD7">
            <w:rPr>
              <w:sz w:val="16"/>
              <w:szCs w:val="16"/>
              <w:lang w:val="es-CO"/>
            </w:rPr>
            <w:t>APROBO:</w:t>
          </w:r>
        </w:p>
      </w:tc>
      <w:tc>
        <w:tcPr>
          <w:tcW w:w="1932" w:type="dxa"/>
          <w:shd w:val="clear" w:color="auto" w:fill="auto"/>
        </w:tcPr>
        <w:p w14:paraId="02B43D72" w14:textId="77777777" w:rsidR="00D72A86" w:rsidRPr="006A7BD7" w:rsidRDefault="00D72A86" w:rsidP="00D72A86">
          <w:pPr>
            <w:pStyle w:val="Piedepgina"/>
            <w:jc w:val="center"/>
            <w:rPr>
              <w:b/>
              <w:sz w:val="16"/>
              <w:szCs w:val="16"/>
              <w:u w:val="single"/>
              <w:lang w:val="es-CO"/>
            </w:rPr>
          </w:pPr>
          <w:r w:rsidRPr="006A7BD7">
            <w:rPr>
              <w:b/>
              <w:sz w:val="16"/>
              <w:szCs w:val="16"/>
              <w:u w:val="single"/>
              <w:lang w:val="es-CO"/>
            </w:rPr>
            <w:t>Fecha</w:t>
          </w:r>
        </w:p>
      </w:tc>
    </w:tr>
    <w:tr w:rsidR="00D72A86" w14:paraId="1D185A87" w14:textId="77777777" w:rsidTr="00B35D22">
      <w:trPr>
        <w:trHeight w:val="451"/>
        <w:jc w:val="center"/>
      </w:trPr>
      <w:tc>
        <w:tcPr>
          <w:tcW w:w="2520" w:type="dxa"/>
          <w:shd w:val="clear" w:color="auto" w:fill="auto"/>
        </w:tcPr>
        <w:p w14:paraId="1493C5A0" w14:textId="77777777" w:rsidR="00D72A86" w:rsidRPr="006A7BD7" w:rsidRDefault="00D72A86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 w:rsidRPr="006A7BD7">
            <w:rPr>
              <w:b/>
              <w:sz w:val="16"/>
              <w:szCs w:val="16"/>
              <w:u w:val="single"/>
              <w:lang w:val="es-CO"/>
            </w:rPr>
            <w:t>Nombre funcionario</w:t>
          </w:r>
        </w:p>
      </w:tc>
      <w:tc>
        <w:tcPr>
          <w:tcW w:w="2747" w:type="dxa"/>
          <w:shd w:val="clear" w:color="auto" w:fill="auto"/>
        </w:tcPr>
        <w:p w14:paraId="04114C9E" w14:textId="2881BD43" w:rsidR="00D72A86" w:rsidRPr="005364E2" w:rsidRDefault="005364E2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>
            <w:rPr>
              <w:sz w:val="16"/>
              <w:szCs w:val="16"/>
              <w:lang w:val="es-CO"/>
            </w:rPr>
            <w:t>LLANSON GUAÑARITA</w:t>
          </w:r>
        </w:p>
      </w:tc>
      <w:tc>
        <w:tcPr>
          <w:tcW w:w="2424" w:type="dxa"/>
          <w:shd w:val="clear" w:color="auto" w:fill="auto"/>
        </w:tcPr>
        <w:p w14:paraId="26B4F36F" w14:textId="08F10C79" w:rsidR="00D72A86" w:rsidRPr="005364E2" w:rsidRDefault="005364E2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>
            <w:rPr>
              <w:sz w:val="16"/>
              <w:szCs w:val="16"/>
              <w:lang w:val="es-CO"/>
            </w:rPr>
            <w:t>JUNTA DIRECTIVA</w:t>
          </w:r>
        </w:p>
      </w:tc>
      <w:tc>
        <w:tcPr>
          <w:tcW w:w="1932" w:type="dxa"/>
          <w:shd w:val="clear" w:color="auto" w:fill="auto"/>
        </w:tcPr>
        <w:p w14:paraId="06EBBF59" w14:textId="01AA56EA" w:rsidR="00D72A86" w:rsidRPr="005364E2" w:rsidRDefault="005364E2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>
            <w:rPr>
              <w:sz w:val="16"/>
              <w:szCs w:val="16"/>
              <w:lang w:val="es-CO"/>
            </w:rPr>
            <w:t>24/01/2017</w:t>
          </w:r>
        </w:p>
      </w:tc>
    </w:tr>
    <w:tr w:rsidR="00D72A86" w14:paraId="3F1AEF78" w14:textId="77777777" w:rsidTr="00B35D22">
      <w:trPr>
        <w:trHeight w:val="873"/>
        <w:jc w:val="center"/>
      </w:trPr>
      <w:tc>
        <w:tcPr>
          <w:tcW w:w="2520" w:type="dxa"/>
          <w:shd w:val="clear" w:color="auto" w:fill="auto"/>
        </w:tcPr>
        <w:p w14:paraId="4A55B26D" w14:textId="77777777" w:rsidR="00D72A86" w:rsidRPr="006A7BD7" w:rsidRDefault="00D72A86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 w:rsidRPr="006A7BD7">
            <w:rPr>
              <w:b/>
              <w:sz w:val="16"/>
              <w:szCs w:val="16"/>
              <w:u w:val="single"/>
              <w:lang w:val="es-CO"/>
            </w:rPr>
            <w:t>Cargo</w:t>
          </w:r>
        </w:p>
      </w:tc>
      <w:tc>
        <w:tcPr>
          <w:tcW w:w="2747" w:type="dxa"/>
          <w:shd w:val="clear" w:color="auto" w:fill="auto"/>
        </w:tcPr>
        <w:p w14:paraId="54AAE114" w14:textId="71AA823B" w:rsidR="00D72A86" w:rsidRPr="005364E2" w:rsidRDefault="005364E2" w:rsidP="00D72A86">
          <w:pPr>
            <w:pStyle w:val="Piedepgina"/>
            <w:jc w:val="center"/>
            <w:rPr>
              <w:sz w:val="16"/>
              <w:szCs w:val="16"/>
              <w:lang w:val="es-CO"/>
            </w:rPr>
          </w:pPr>
          <w:r>
            <w:rPr>
              <w:sz w:val="16"/>
              <w:szCs w:val="16"/>
              <w:lang w:val="es-CO"/>
            </w:rPr>
            <w:t>GERENTE</w:t>
          </w:r>
        </w:p>
      </w:tc>
      <w:tc>
        <w:tcPr>
          <w:tcW w:w="2424" w:type="dxa"/>
          <w:shd w:val="clear" w:color="auto" w:fill="auto"/>
        </w:tcPr>
        <w:p w14:paraId="3A89A22B" w14:textId="095C2493" w:rsidR="00D72A86" w:rsidRPr="006A7BD7" w:rsidRDefault="005364E2" w:rsidP="00D72A86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s-CO"/>
            </w:rPr>
            <w:t>JUNTA DIRECTIVA</w:t>
          </w:r>
        </w:p>
      </w:tc>
      <w:tc>
        <w:tcPr>
          <w:tcW w:w="1932" w:type="dxa"/>
          <w:shd w:val="clear" w:color="auto" w:fill="auto"/>
        </w:tcPr>
        <w:p w14:paraId="4D1F26A9" w14:textId="7CF55D48" w:rsidR="00D72A86" w:rsidRPr="006A7BD7" w:rsidRDefault="005364E2" w:rsidP="00D72A86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s-CO"/>
            </w:rPr>
            <w:t>24/01/2017</w:t>
          </w:r>
        </w:p>
      </w:tc>
    </w:tr>
  </w:tbl>
  <w:p w14:paraId="4C1B44E5" w14:textId="77777777" w:rsidR="00980D42" w:rsidRDefault="00980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9D0B" w14:textId="77777777" w:rsidR="0026762C" w:rsidRDefault="0026762C" w:rsidP="00262E4A">
      <w:pPr>
        <w:spacing w:before="0" w:after="0"/>
      </w:pPr>
      <w:r>
        <w:separator/>
      </w:r>
    </w:p>
  </w:footnote>
  <w:footnote w:type="continuationSeparator" w:id="0">
    <w:p w14:paraId="504C6124" w14:textId="77777777" w:rsidR="0026762C" w:rsidRDefault="0026762C" w:rsidP="00262E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44B5" w14:textId="77777777" w:rsidR="00800A9B" w:rsidRDefault="0026762C">
    <w:pPr>
      <w:pStyle w:val="Encabezado"/>
    </w:pPr>
    <w:r>
      <w:rPr>
        <w:noProof/>
      </w:rPr>
      <w:pict w14:anchorId="4C1B4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8651" o:spid="_x0000_s2050" type="#_x0000_t136" style="position:absolute;margin-left:0;margin-top:0;width:542.45pt;height:108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44B6" w14:textId="77777777" w:rsidR="00262E4A" w:rsidRDefault="0026762C">
    <w:pPr>
      <w:pStyle w:val="Encabezado"/>
    </w:pPr>
    <w:r>
      <w:rPr>
        <w:noProof/>
      </w:rPr>
      <w:pict w14:anchorId="4C1B4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8652" o:spid="_x0000_s2051" type="#_x0000_t136" style="position:absolute;margin-left:0;margin-top:0;width:542.45pt;height:108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  <w:tbl>
    <w:tblPr>
      <w:tblW w:w="9760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252"/>
      <w:gridCol w:w="3098"/>
    </w:tblGrid>
    <w:tr w:rsidR="001D1E1B" w:rsidRPr="008519CD" w14:paraId="1CDC4D02" w14:textId="77777777" w:rsidTr="00A6520D">
      <w:trPr>
        <w:trHeight w:val="301"/>
      </w:trPr>
      <w:tc>
        <w:tcPr>
          <w:tcW w:w="2410" w:type="dxa"/>
          <w:vMerge w:val="restart"/>
        </w:tcPr>
        <w:p w14:paraId="244749EE" w14:textId="77777777" w:rsidR="001D1E1B" w:rsidRDefault="001D1E1B" w:rsidP="001D1E1B">
          <w:pPr>
            <w:spacing w:before="0" w:after="0"/>
            <w:jc w:val="center"/>
            <w:rPr>
              <w:rFonts w:cs="Arial"/>
              <w:color w:val="008000"/>
            </w:rPr>
          </w:pPr>
        </w:p>
        <w:p w14:paraId="5DEBF200" w14:textId="77777777" w:rsidR="001D1E1B" w:rsidRDefault="001D1E1B" w:rsidP="001D1E1B">
          <w:pPr>
            <w:spacing w:before="0" w:after="0"/>
            <w:jc w:val="center"/>
            <w:rPr>
              <w:rFonts w:cs="Arial"/>
              <w:color w:val="008000"/>
            </w:rPr>
          </w:pPr>
          <w:r>
            <w:rPr>
              <w:rFonts w:eastAsia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4AAC6487" wp14:editId="5299735F">
                <wp:extent cx="1181100" cy="876300"/>
                <wp:effectExtent l="0" t="0" r="0" b="0"/>
                <wp:docPr id="3" name="Imagen 3" descr="1477520190492_Pasted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477520190492_Pasted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AFBFDE" w14:textId="77777777" w:rsidR="001D1E1B" w:rsidRDefault="001D1E1B" w:rsidP="001D1E1B">
          <w:pPr>
            <w:spacing w:before="0" w:after="0"/>
            <w:jc w:val="center"/>
            <w:rPr>
              <w:rFonts w:cs="Arial"/>
              <w:color w:val="008000"/>
            </w:rPr>
          </w:pPr>
        </w:p>
        <w:p w14:paraId="546087A1" w14:textId="77777777" w:rsidR="001D1E1B" w:rsidRPr="008519CD" w:rsidRDefault="001D1E1B" w:rsidP="001D1E1B">
          <w:pPr>
            <w:spacing w:before="0" w:after="0"/>
            <w:jc w:val="center"/>
            <w:rPr>
              <w:rFonts w:cs="Arial"/>
              <w:b/>
            </w:rPr>
          </w:pPr>
        </w:p>
      </w:tc>
      <w:tc>
        <w:tcPr>
          <w:tcW w:w="4252" w:type="dxa"/>
          <w:vMerge w:val="restart"/>
        </w:tcPr>
        <w:p w14:paraId="16401F7B" w14:textId="77777777" w:rsidR="001D1E1B" w:rsidRDefault="001D1E1B" w:rsidP="001D1E1B">
          <w:pPr>
            <w:jc w:val="center"/>
            <w:rPr>
              <w:rFonts w:cs="Arial"/>
              <w:b/>
            </w:rPr>
          </w:pPr>
        </w:p>
        <w:p w14:paraId="35046C0E" w14:textId="51008AE0" w:rsidR="001D1E1B" w:rsidRPr="00695BE7" w:rsidRDefault="001D1E1B" w:rsidP="001D1E1B">
          <w:pPr>
            <w:tabs>
              <w:tab w:val="left" w:pos="1110"/>
            </w:tabs>
            <w:jc w:val="center"/>
            <w:rPr>
              <w:rFonts w:cs="Arial"/>
              <w:b/>
              <w:sz w:val="44"/>
              <w:szCs w:val="44"/>
            </w:rPr>
          </w:pPr>
          <w:r>
            <w:rPr>
              <w:rFonts w:cs="Arial"/>
              <w:b/>
              <w:sz w:val="44"/>
              <w:szCs w:val="44"/>
            </w:rPr>
            <w:t>V</w:t>
          </w:r>
          <w:r w:rsidRPr="00695BE7">
            <w:rPr>
              <w:rFonts w:cs="Arial"/>
              <w:b/>
              <w:sz w:val="44"/>
              <w:szCs w:val="44"/>
            </w:rPr>
            <w:t>ISION</w:t>
          </w:r>
        </w:p>
      </w:tc>
      <w:tc>
        <w:tcPr>
          <w:tcW w:w="3098" w:type="dxa"/>
        </w:tcPr>
        <w:p w14:paraId="05B21BAC" w14:textId="0290FFD7" w:rsidR="001D1E1B" w:rsidRPr="0057240B" w:rsidRDefault="001D1E1B" w:rsidP="001D1E1B">
          <w:pPr>
            <w:spacing w:before="0" w:after="0"/>
            <w:jc w:val="center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Cód.: </w:t>
          </w:r>
          <w:r>
            <w:rPr>
              <w:rFonts w:ascii="Arial" w:hAnsi="Arial" w:cs="Arial"/>
              <w:b/>
            </w:rPr>
            <w:t>DOC</w:t>
          </w:r>
          <w:r w:rsidRPr="0057240B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LC</w:t>
          </w:r>
          <w:r>
            <w:rPr>
              <w:rFonts w:ascii="Arial" w:hAnsi="Arial" w:cs="Arial"/>
              <w:b/>
            </w:rPr>
            <w:t>-002</w:t>
          </w:r>
        </w:p>
      </w:tc>
    </w:tr>
    <w:tr w:rsidR="001D1E1B" w:rsidRPr="008519CD" w14:paraId="61344775" w14:textId="77777777" w:rsidTr="00A6520D">
      <w:trPr>
        <w:trHeight w:val="292"/>
      </w:trPr>
      <w:tc>
        <w:tcPr>
          <w:tcW w:w="2410" w:type="dxa"/>
          <w:vMerge/>
        </w:tcPr>
        <w:p w14:paraId="4A83100E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210BCA1F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5C55C35A" w14:textId="77777777" w:rsidR="001D1E1B" w:rsidRPr="0057240B" w:rsidRDefault="001D1E1B" w:rsidP="001D1E1B">
          <w:pPr>
            <w:spacing w:before="0"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1D1E1B" w:rsidRPr="008519CD" w14:paraId="426F2677" w14:textId="77777777" w:rsidTr="00A6520D">
      <w:trPr>
        <w:trHeight w:val="301"/>
      </w:trPr>
      <w:tc>
        <w:tcPr>
          <w:tcW w:w="2410" w:type="dxa"/>
          <w:vMerge/>
        </w:tcPr>
        <w:p w14:paraId="2DA645B2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5ECC909C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68D48D6E" w14:textId="77777777" w:rsidR="001D1E1B" w:rsidRDefault="001D1E1B" w:rsidP="001D1E1B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Elab</w:t>
          </w:r>
          <w:r>
            <w:rPr>
              <w:rFonts w:ascii="Arial" w:hAnsi="Arial" w:cs="Arial"/>
              <w:b/>
              <w:sz w:val="18"/>
              <w:szCs w:val="18"/>
            </w:rPr>
            <w:t xml:space="preserve">oración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proofErr w:type="gramEnd"/>
          <w:r w:rsidRPr="0057240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19/07/2017</w:t>
          </w:r>
        </w:p>
        <w:p w14:paraId="3D42B038" w14:textId="77777777" w:rsidR="001D1E1B" w:rsidRPr="0057240B" w:rsidRDefault="001D1E1B" w:rsidP="001D1E1B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1D1E1B" w:rsidRPr="008519CD" w14:paraId="33574510" w14:textId="77777777" w:rsidTr="00A6520D">
      <w:trPr>
        <w:trHeight w:val="301"/>
      </w:trPr>
      <w:tc>
        <w:tcPr>
          <w:tcW w:w="2410" w:type="dxa"/>
          <w:vMerge/>
        </w:tcPr>
        <w:p w14:paraId="3D238011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15F4E80A" w14:textId="77777777" w:rsidR="001D1E1B" w:rsidRPr="008519CD" w:rsidRDefault="001D1E1B" w:rsidP="001D1E1B">
          <w:pPr>
            <w:spacing w:before="0"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6F7695A1" w14:textId="77777777" w:rsidR="001D1E1B" w:rsidRPr="0057240B" w:rsidRDefault="001D1E1B" w:rsidP="001D1E1B">
          <w:pPr>
            <w:spacing w:before="0" w:after="0"/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de Aprob</w:t>
          </w:r>
          <w:r>
            <w:rPr>
              <w:rFonts w:ascii="Arial" w:hAnsi="Arial" w:cs="Arial"/>
              <w:b/>
              <w:sz w:val="18"/>
              <w:szCs w:val="18"/>
            </w:rPr>
            <w:t>ación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19/07/2017</w:t>
          </w:r>
        </w:p>
      </w:tc>
    </w:tr>
    <w:tr w:rsidR="001D1E1B" w:rsidRPr="008519CD" w14:paraId="76E502E1" w14:textId="77777777" w:rsidTr="00A6520D">
      <w:trPr>
        <w:trHeight w:val="400"/>
      </w:trPr>
      <w:tc>
        <w:tcPr>
          <w:tcW w:w="2410" w:type="dxa"/>
          <w:vMerge/>
        </w:tcPr>
        <w:p w14:paraId="36014F27" w14:textId="77777777" w:rsidR="001D1E1B" w:rsidRPr="008519CD" w:rsidRDefault="001D1E1B" w:rsidP="001D1E1B">
          <w:pPr>
            <w:spacing w:after="0"/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6B466AED" w14:textId="77777777" w:rsidR="001D1E1B" w:rsidRPr="008519CD" w:rsidRDefault="001D1E1B" w:rsidP="001D1E1B">
          <w:pPr>
            <w:spacing w:after="0"/>
            <w:rPr>
              <w:rFonts w:cs="Arial"/>
              <w:b/>
            </w:rPr>
          </w:pPr>
        </w:p>
      </w:tc>
      <w:tc>
        <w:tcPr>
          <w:tcW w:w="3098" w:type="dxa"/>
        </w:tcPr>
        <w:p w14:paraId="0780E52F" w14:textId="5E6252DD" w:rsidR="001D1E1B" w:rsidRPr="0057240B" w:rsidRDefault="001D1E1B" w:rsidP="001D1E1B">
          <w:pPr>
            <w:spacing w:after="0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Página 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PAGE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 w:rsidR="00EF6894"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  <w:r w:rsidRPr="0057240B">
            <w:rPr>
              <w:rFonts w:ascii="Arial" w:hAnsi="Arial" w:cs="Arial"/>
              <w:b/>
            </w:rPr>
            <w:t xml:space="preserve">   de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NUMPAGES 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 w:rsidR="00EF6894"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</w:p>
      </w:tc>
    </w:tr>
  </w:tbl>
  <w:p w14:paraId="4C1B44D3" w14:textId="77777777" w:rsidR="00262E4A" w:rsidRDefault="00262E4A">
    <w:pPr>
      <w:pStyle w:val="Encabezado"/>
    </w:pPr>
  </w:p>
  <w:p w14:paraId="4C1B44D4" w14:textId="77777777" w:rsidR="00262E4A" w:rsidRDefault="00262E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44E6" w14:textId="77777777" w:rsidR="00800A9B" w:rsidRDefault="0026762C">
    <w:pPr>
      <w:pStyle w:val="Encabezado"/>
    </w:pPr>
    <w:r>
      <w:rPr>
        <w:noProof/>
      </w:rPr>
      <w:pict w14:anchorId="4C1B4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8650" o:spid="_x0000_s2049" type="#_x0000_t136" style="position:absolute;margin-left:0;margin-top:0;width:542.45pt;height:108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4A"/>
    <w:rsid w:val="000A6269"/>
    <w:rsid w:val="000F5AF0"/>
    <w:rsid w:val="00134F51"/>
    <w:rsid w:val="00166971"/>
    <w:rsid w:val="00177F70"/>
    <w:rsid w:val="001A125C"/>
    <w:rsid w:val="001A1569"/>
    <w:rsid w:val="001D1E1B"/>
    <w:rsid w:val="001D558D"/>
    <w:rsid w:val="00246C08"/>
    <w:rsid w:val="00257A49"/>
    <w:rsid w:val="00262E4A"/>
    <w:rsid w:val="0026762C"/>
    <w:rsid w:val="00302BD8"/>
    <w:rsid w:val="00302C8D"/>
    <w:rsid w:val="003046DC"/>
    <w:rsid w:val="00330547"/>
    <w:rsid w:val="003419F6"/>
    <w:rsid w:val="003661E9"/>
    <w:rsid w:val="003C54CA"/>
    <w:rsid w:val="004268FD"/>
    <w:rsid w:val="004A7693"/>
    <w:rsid w:val="004D72FC"/>
    <w:rsid w:val="005155FE"/>
    <w:rsid w:val="00532044"/>
    <w:rsid w:val="005364E2"/>
    <w:rsid w:val="005466E2"/>
    <w:rsid w:val="00575D7A"/>
    <w:rsid w:val="00590B7C"/>
    <w:rsid w:val="005A2C5D"/>
    <w:rsid w:val="005D3C61"/>
    <w:rsid w:val="005E03D5"/>
    <w:rsid w:val="0060020E"/>
    <w:rsid w:val="0060727C"/>
    <w:rsid w:val="006527B1"/>
    <w:rsid w:val="006D5216"/>
    <w:rsid w:val="007351A3"/>
    <w:rsid w:val="00786216"/>
    <w:rsid w:val="007B4FF5"/>
    <w:rsid w:val="007D010C"/>
    <w:rsid w:val="00800A9B"/>
    <w:rsid w:val="00841E8E"/>
    <w:rsid w:val="00873CC2"/>
    <w:rsid w:val="008E42DC"/>
    <w:rsid w:val="0091105C"/>
    <w:rsid w:val="00971894"/>
    <w:rsid w:val="00980D42"/>
    <w:rsid w:val="00984F16"/>
    <w:rsid w:val="009C33B0"/>
    <w:rsid w:val="00A42306"/>
    <w:rsid w:val="00AE3472"/>
    <w:rsid w:val="00B12C2D"/>
    <w:rsid w:val="00B160E5"/>
    <w:rsid w:val="00B55916"/>
    <w:rsid w:val="00BD102C"/>
    <w:rsid w:val="00BE19EE"/>
    <w:rsid w:val="00BF7319"/>
    <w:rsid w:val="00C36185"/>
    <w:rsid w:val="00C43D98"/>
    <w:rsid w:val="00C70EBF"/>
    <w:rsid w:val="00CA0626"/>
    <w:rsid w:val="00CC3FDB"/>
    <w:rsid w:val="00CC5D43"/>
    <w:rsid w:val="00D0311B"/>
    <w:rsid w:val="00D32C64"/>
    <w:rsid w:val="00D34DA6"/>
    <w:rsid w:val="00D47E1F"/>
    <w:rsid w:val="00D72A86"/>
    <w:rsid w:val="00DF4FD0"/>
    <w:rsid w:val="00E3204A"/>
    <w:rsid w:val="00E7374B"/>
    <w:rsid w:val="00EB4C34"/>
    <w:rsid w:val="00EE75C5"/>
    <w:rsid w:val="00EE7F1A"/>
    <w:rsid w:val="00EF6894"/>
    <w:rsid w:val="00F2353D"/>
    <w:rsid w:val="00F65FA4"/>
    <w:rsid w:val="00F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4C1B44AD"/>
  <w15:chartTrackingRefBased/>
  <w15:docId w15:val="{716A2B43-7CBB-4077-882D-43D6451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53D"/>
    <w:pPr>
      <w:spacing w:before="240" w:after="20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B4FF5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2306"/>
    <w:pPr>
      <w:spacing w:before="24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4FF5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7B4F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62E4A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262E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62E4A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262E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b90c2793-90c5-4f65-93f7-46e8ea7ba6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C21517-66E9-4241-A1D1-61FB32E5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CONSULTORIA</dc:creator>
  <cp:keywords/>
  <cp:lastModifiedBy>ANGELA PEREZ</cp:lastModifiedBy>
  <cp:revision>9</cp:revision>
  <cp:lastPrinted>2014-08-16T23:05:00Z</cp:lastPrinted>
  <dcterms:created xsi:type="dcterms:W3CDTF">2016-02-24T00:57:00Z</dcterms:created>
  <dcterms:modified xsi:type="dcterms:W3CDTF">2017-07-19T15:36:00Z</dcterms:modified>
</cp:coreProperties>
</file>