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A2949" w14:textId="77777777" w:rsidR="00D72131" w:rsidRDefault="00D72131" w:rsidP="00CC48FD">
      <w:pPr>
        <w:spacing w:before="86"/>
        <w:jc w:val="both"/>
        <w:textAlignment w:val="baseline"/>
        <w:rPr>
          <w:rFonts w:ascii="Arial" w:eastAsia="+mn-ea" w:hAnsi="Arial" w:cs="Arial"/>
          <w:b/>
          <w:kern w:val="24"/>
          <w:lang w:eastAsia="es-CO"/>
        </w:rPr>
      </w:pPr>
    </w:p>
    <w:p w14:paraId="77EE90C9" w14:textId="77777777" w:rsidR="00D72131" w:rsidRPr="00E23F5E" w:rsidRDefault="00D72131" w:rsidP="00CC48FD">
      <w:pPr>
        <w:spacing w:before="86"/>
        <w:jc w:val="both"/>
        <w:textAlignment w:val="baseline"/>
        <w:rPr>
          <w:rFonts w:ascii="Arial" w:eastAsia="+mn-ea" w:hAnsi="Arial" w:cs="Arial"/>
          <w:b/>
          <w:kern w:val="24"/>
          <w:sz w:val="22"/>
          <w:szCs w:val="22"/>
          <w:lang w:eastAsia="es-CO"/>
        </w:rPr>
      </w:pPr>
    </w:p>
    <w:p w14:paraId="163562DD" w14:textId="77777777" w:rsidR="00CC48FD" w:rsidRPr="00E23F5E" w:rsidRDefault="00CC48FD" w:rsidP="00D72131">
      <w:pPr>
        <w:pStyle w:val="Prrafodelista"/>
        <w:numPr>
          <w:ilvl w:val="0"/>
          <w:numId w:val="8"/>
        </w:numPr>
        <w:spacing w:before="86"/>
        <w:jc w:val="both"/>
        <w:textAlignment w:val="baseline"/>
        <w:rPr>
          <w:rFonts w:ascii="Arial" w:eastAsia="+mn-ea" w:hAnsi="Arial" w:cs="Arial"/>
          <w:b/>
          <w:kern w:val="24"/>
          <w:sz w:val="22"/>
          <w:szCs w:val="22"/>
          <w:lang w:eastAsia="es-CO"/>
        </w:rPr>
      </w:pPr>
      <w:r w:rsidRPr="00E23F5E">
        <w:rPr>
          <w:rFonts w:ascii="Arial" w:eastAsia="+mn-ea" w:hAnsi="Arial" w:cs="Arial"/>
          <w:b/>
          <w:kern w:val="24"/>
          <w:sz w:val="22"/>
          <w:szCs w:val="22"/>
          <w:lang w:eastAsia="es-CO"/>
        </w:rPr>
        <w:t>OBJETIVOS</w:t>
      </w:r>
      <w:r w:rsidR="00C768F4" w:rsidRPr="00E23F5E">
        <w:rPr>
          <w:rFonts w:ascii="Arial" w:eastAsia="+mn-ea" w:hAnsi="Arial" w:cs="Arial"/>
          <w:b/>
          <w:kern w:val="24"/>
          <w:sz w:val="22"/>
          <w:szCs w:val="22"/>
          <w:lang w:eastAsia="es-CO"/>
        </w:rPr>
        <w:t>.</w:t>
      </w:r>
      <w:r w:rsidRPr="00E23F5E">
        <w:rPr>
          <w:rFonts w:ascii="Arial" w:eastAsia="+mn-ea" w:hAnsi="Arial" w:cs="Arial"/>
          <w:b/>
          <w:kern w:val="24"/>
          <w:sz w:val="22"/>
          <w:szCs w:val="22"/>
          <w:lang w:eastAsia="es-CO"/>
        </w:rPr>
        <w:t xml:space="preserve"> </w:t>
      </w:r>
    </w:p>
    <w:p w14:paraId="191E64DF" w14:textId="77777777" w:rsidR="00CC48FD" w:rsidRPr="00E23F5E" w:rsidRDefault="00CC48FD" w:rsidP="00D72131">
      <w:pPr>
        <w:pStyle w:val="Prrafodelista"/>
        <w:spacing w:before="86"/>
        <w:jc w:val="both"/>
        <w:textAlignment w:val="baseline"/>
        <w:rPr>
          <w:rFonts w:ascii="Arial" w:eastAsia="+mn-ea" w:hAnsi="Arial" w:cs="Arial"/>
          <w:b/>
          <w:kern w:val="24"/>
          <w:sz w:val="22"/>
          <w:szCs w:val="22"/>
          <w:lang w:eastAsia="es-CO"/>
        </w:rPr>
      </w:pPr>
    </w:p>
    <w:p w14:paraId="3E107569" w14:textId="77777777" w:rsidR="00CC48FD" w:rsidRPr="00E23F5E" w:rsidRDefault="00CC48FD" w:rsidP="00D72131">
      <w:pPr>
        <w:pStyle w:val="Prrafodelista"/>
        <w:numPr>
          <w:ilvl w:val="0"/>
          <w:numId w:val="7"/>
        </w:numPr>
        <w:spacing w:before="86"/>
        <w:jc w:val="both"/>
        <w:textAlignment w:val="baseline"/>
        <w:rPr>
          <w:rFonts w:ascii="Arial" w:eastAsia="+mn-ea" w:hAnsi="Arial" w:cs="Arial"/>
          <w:kern w:val="24"/>
          <w:sz w:val="22"/>
          <w:szCs w:val="22"/>
          <w:lang w:eastAsia="es-CO"/>
        </w:rPr>
      </w:pPr>
      <w:r w:rsidRPr="00E23F5E">
        <w:rPr>
          <w:rFonts w:ascii="Arial" w:eastAsia="+mn-ea" w:hAnsi="Arial" w:cs="Arial"/>
          <w:kern w:val="24"/>
          <w:sz w:val="22"/>
          <w:szCs w:val="22"/>
          <w:lang w:eastAsia="es-CO"/>
        </w:rPr>
        <w:t>Definir la metodología de análisis de contextos que le permita a la compañía, entender su estado actual y tomar medidas para para afrontar los cambios del entorno.</w:t>
      </w:r>
    </w:p>
    <w:p w14:paraId="1875120B" w14:textId="77777777" w:rsidR="00CC48FD" w:rsidRPr="00E23F5E" w:rsidRDefault="00CC48FD" w:rsidP="00D72131">
      <w:pPr>
        <w:pStyle w:val="Prrafodelista"/>
        <w:numPr>
          <w:ilvl w:val="0"/>
          <w:numId w:val="7"/>
        </w:numPr>
        <w:spacing w:before="86"/>
        <w:jc w:val="both"/>
        <w:textAlignment w:val="baseline"/>
        <w:rPr>
          <w:rFonts w:ascii="Arial" w:eastAsia="+mn-ea" w:hAnsi="Arial" w:cs="Arial"/>
          <w:kern w:val="24"/>
          <w:sz w:val="22"/>
          <w:szCs w:val="22"/>
          <w:lang w:eastAsia="es-CO"/>
        </w:rPr>
      </w:pPr>
      <w:r w:rsidRPr="00E23F5E">
        <w:rPr>
          <w:rFonts w:ascii="Arial" w:eastAsia="+mn-ea" w:hAnsi="Arial" w:cs="Arial"/>
          <w:kern w:val="24"/>
          <w:sz w:val="22"/>
          <w:szCs w:val="22"/>
          <w:lang w:eastAsia="es-CO"/>
        </w:rPr>
        <w:t>Identificar y entender los requerimientos y expectativas de las partes interesadas.</w:t>
      </w:r>
    </w:p>
    <w:p w14:paraId="5E41DBC1" w14:textId="77777777" w:rsidR="00CC48FD" w:rsidRPr="00E23F5E" w:rsidRDefault="00CC48FD" w:rsidP="00D72131">
      <w:pPr>
        <w:pStyle w:val="Prrafodelista"/>
        <w:numPr>
          <w:ilvl w:val="0"/>
          <w:numId w:val="7"/>
        </w:numPr>
        <w:spacing w:before="86"/>
        <w:jc w:val="both"/>
        <w:textAlignment w:val="baseline"/>
        <w:rPr>
          <w:rFonts w:ascii="Arial" w:eastAsia="+mn-ea" w:hAnsi="Arial" w:cs="Arial"/>
          <w:kern w:val="24"/>
          <w:sz w:val="22"/>
          <w:szCs w:val="22"/>
          <w:lang w:eastAsia="es-CO"/>
        </w:rPr>
      </w:pPr>
      <w:r w:rsidRPr="00E23F5E">
        <w:rPr>
          <w:rFonts w:ascii="Arial" w:eastAsia="+mn-ea" w:hAnsi="Arial" w:cs="Arial"/>
          <w:kern w:val="24"/>
          <w:sz w:val="22"/>
          <w:szCs w:val="22"/>
          <w:lang w:eastAsia="es-CO"/>
        </w:rPr>
        <w:t>Definir el alcance del sistema de Gestión con el fin de establecer los controles que deben tomarse   para garantizar que el sistema contempla todos los aspectos de la cadena de valor del servicio.</w:t>
      </w:r>
    </w:p>
    <w:p w14:paraId="1F9857F4" w14:textId="77777777" w:rsidR="00CC48FD" w:rsidRPr="00E23F5E" w:rsidRDefault="00CC48FD" w:rsidP="00D72131">
      <w:pPr>
        <w:pStyle w:val="Prrafodelista"/>
        <w:spacing w:before="86"/>
        <w:jc w:val="both"/>
        <w:textAlignment w:val="baseline"/>
        <w:rPr>
          <w:rFonts w:ascii="Arial" w:eastAsia="+mn-ea" w:hAnsi="Arial" w:cs="Arial"/>
          <w:kern w:val="24"/>
          <w:sz w:val="22"/>
          <w:szCs w:val="22"/>
          <w:lang w:eastAsia="es-CO"/>
        </w:rPr>
      </w:pPr>
    </w:p>
    <w:p w14:paraId="3272E124" w14:textId="77777777" w:rsidR="00CC48FD" w:rsidRPr="00E23F5E" w:rsidRDefault="00CC48FD" w:rsidP="00D72131">
      <w:pPr>
        <w:pStyle w:val="Prrafodelista"/>
        <w:numPr>
          <w:ilvl w:val="0"/>
          <w:numId w:val="8"/>
        </w:numPr>
        <w:spacing w:before="86"/>
        <w:jc w:val="both"/>
        <w:textAlignment w:val="baseline"/>
        <w:rPr>
          <w:rFonts w:ascii="Arial" w:eastAsia="+mn-ea" w:hAnsi="Arial" w:cs="Arial"/>
          <w:b/>
          <w:kern w:val="24"/>
          <w:sz w:val="22"/>
          <w:szCs w:val="22"/>
          <w:lang w:eastAsia="es-CO"/>
        </w:rPr>
      </w:pPr>
      <w:r w:rsidRPr="00E23F5E">
        <w:rPr>
          <w:rFonts w:ascii="Arial" w:eastAsia="+mn-ea" w:hAnsi="Arial" w:cs="Arial"/>
          <w:b/>
          <w:kern w:val="24"/>
          <w:sz w:val="22"/>
          <w:szCs w:val="22"/>
          <w:lang w:eastAsia="es-CO"/>
        </w:rPr>
        <w:t>ALCANCE</w:t>
      </w:r>
      <w:r w:rsidR="00C768F4" w:rsidRPr="00E23F5E">
        <w:rPr>
          <w:rFonts w:ascii="Arial" w:eastAsia="+mn-ea" w:hAnsi="Arial" w:cs="Arial"/>
          <w:b/>
          <w:kern w:val="24"/>
          <w:sz w:val="22"/>
          <w:szCs w:val="22"/>
          <w:lang w:eastAsia="es-CO"/>
        </w:rPr>
        <w:t>.</w:t>
      </w:r>
      <w:r w:rsidRPr="00E23F5E">
        <w:rPr>
          <w:rFonts w:ascii="Arial" w:eastAsia="+mn-ea" w:hAnsi="Arial" w:cs="Arial"/>
          <w:b/>
          <w:kern w:val="24"/>
          <w:sz w:val="22"/>
          <w:szCs w:val="22"/>
          <w:lang w:eastAsia="es-CO"/>
        </w:rPr>
        <w:t xml:space="preserve"> </w:t>
      </w:r>
    </w:p>
    <w:p w14:paraId="7C33F013" w14:textId="77777777" w:rsidR="00CC7294" w:rsidRPr="00E23F5E" w:rsidRDefault="00CC48FD" w:rsidP="00CC48FD">
      <w:pPr>
        <w:spacing w:before="86"/>
        <w:jc w:val="both"/>
        <w:textAlignment w:val="baseline"/>
        <w:rPr>
          <w:rFonts w:ascii="Arial" w:eastAsia="+mn-ea" w:hAnsi="Arial" w:cs="Arial"/>
          <w:kern w:val="24"/>
          <w:sz w:val="22"/>
          <w:szCs w:val="22"/>
          <w:lang w:eastAsia="es-CO"/>
        </w:rPr>
      </w:pPr>
      <w:r w:rsidRPr="00E23F5E">
        <w:rPr>
          <w:rFonts w:ascii="Arial" w:eastAsia="+mn-ea" w:hAnsi="Arial" w:cs="Arial"/>
          <w:kern w:val="24"/>
          <w:sz w:val="22"/>
          <w:szCs w:val="22"/>
          <w:lang w:eastAsia="es-CO"/>
        </w:rPr>
        <w:t xml:space="preserve">     Este procedimiento se aplica a todos lo</w:t>
      </w:r>
      <w:r w:rsidR="00CC7294" w:rsidRPr="00E23F5E">
        <w:rPr>
          <w:rFonts w:ascii="Arial" w:eastAsia="+mn-ea" w:hAnsi="Arial" w:cs="Arial"/>
          <w:kern w:val="24"/>
          <w:sz w:val="22"/>
          <w:szCs w:val="22"/>
          <w:lang w:eastAsia="es-CO"/>
        </w:rPr>
        <w:t>s miembros de la organización.</w:t>
      </w:r>
    </w:p>
    <w:p w14:paraId="6F8E0C79" w14:textId="77777777" w:rsidR="00CC7294" w:rsidRPr="00E23F5E" w:rsidRDefault="00CC7294" w:rsidP="00CC48FD">
      <w:pPr>
        <w:spacing w:before="86"/>
        <w:jc w:val="both"/>
        <w:textAlignment w:val="baseline"/>
        <w:rPr>
          <w:rFonts w:ascii="Arial" w:eastAsia="+mn-ea" w:hAnsi="Arial" w:cs="Arial"/>
          <w:b/>
          <w:kern w:val="24"/>
          <w:sz w:val="22"/>
          <w:szCs w:val="22"/>
          <w:lang w:eastAsia="es-CO"/>
        </w:rPr>
      </w:pPr>
    </w:p>
    <w:p w14:paraId="37817CA9" w14:textId="77777777" w:rsidR="00CC48FD" w:rsidRPr="00E23F5E" w:rsidRDefault="00CC48FD" w:rsidP="00CC7294">
      <w:pPr>
        <w:pStyle w:val="Prrafodelista"/>
        <w:numPr>
          <w:ilvl w:val="0"/>
          <w:numId w:val="8"/>
        </w:numPr>
        <w:spacing w:before="86"/>
        <w:jc w:val="both"/>
        <w:textAlignment w:val="baseline"/>
        <w:rPr>
          <w:rFonts w:ascii="Arial" w:eastAsia="+mn-ea" w:hAnsi="Arial" w:cs="Arial"/>
          <w:b/>
          <w:kern w:val="24"/>
          <w:sz w:val="22"/>
          <w:szCs w:val="22"/>
          <w:lang w:eastAsia="es-CO"/>
        </w:rPr>
      </w:pPr>
      <w:r w:rsidRPr="00E23F5E">
        <w:rPr>
          <w:rFonts w:ascii="Arial" w:eastAsia="+mn-ea" w:hAnsi="Arial" w:cs="Arial"/>
          <w:b/>
          <w:kern w:val="24"/>
          <w:sz w:val="22"/>
          <w:szCs w:val="22"/>
          <w:lang w:eastAsia="es-CO"/>
        </w:rPr>
        <w:t xml:space="preserve"> REFERENCIAS NORMATIVAS</w:t>
      </w:r>
      <w:r w:rsidR="0011132A" w:rsidRPr="00E23F5E">
        <w:rPr>
          <w:rFonts w:ascii="Arial" w:eastAsia="+mn-ea" w:hAnsi="Arial" w:cs="Arial"/>
          <w:b/>
          <w:kern w:val="24"/>
          <w:sz w:val="22"/>
          <w:szCs w:val="22"/>
          <w:lang w:eastAsia="es-CO"/>
        </w:rPr>
        <w:t>.</w:t>
      </w:r>
    </w:p>
    <w:p w14:paraId="7D983F39" w14:textId="77777777" w:rsidR="0011132A" w:rsidRPr="00E23F5E" w:rsidRDefault="0011132A" w:rsidP="0011132A">
      <w:pPr>
        <w:pStyle w:val="Prrafodelista"/>
        <w:spacing w:before="86"/>
        <w:jc w:val="both"/>
        <w:textAlignment w:val="baseline"/>
        <w:rPr>
          <w:rFonts w:ascii="Arial" w:eastAsia="+mn-ea" w:hAnsi="Arial" w:cs="Arial"/>
          <w:b/>
          <w:kern w:val="24"/>
          <w:sz w:val="22"/>
          <w:szCs w:val="22"/>
          <w:lang w:eastAsia="es-CO"/>
        </w:rPr>
      </w:pPr>
    </w:p>
    <w:p w14:paraId="54BE7A1F" w14:textId="77777777" w:rsidR="0011132A" w:rsidRPr="00E23F5E" w:rsidRDefault="0011132A" w:rsidP="0011132A">
      <w:pPr>
        <w:pStyle w:val="Prrafodelista"/>
        <w:spacing w:before="86"/>
        <w:jc w:val="both"/>
        <w:textAlignment w:val="baseline"/>
        <w:rPr>
          <w:rFonts w:ascii="Arial" w:eastAsia="+mn-ea" w:hAnsi="Arial" w:cs="Arial"/>
          <w:kern w:val="24"/>
          <w:sz w:val="22"/>
          <w:szCs w:val="22"/>
          <w:lang w:eastAsia="es-CO"/>
        </w:rPr>
      </w:pPr>
      <w:r w:rsidRPr="00E23F5E">
        <w:rPr>
          <w:rFonts w:ascii="Arial" w:eastAsia="+mn-ea" w:hAnsi="Arial" w:cs="Arial"/>
          <w:b/>
          <w:kern w:val="24"/>
          <w:sz w:val="22"/>
          <w:szCs w:val="22"/>
          <w:lang w:eastAsia="es-CO"/>
        </w:rPr>
        <w:t>NTC ISO 9001:2015,</w:t>
      </w:r>
      <w:r w:rsidRPr="00E23F5E">
        <w:rPr>
          <w:rFonts w:ascii="Arial" w:eastAsia="+mn-ea" w:hAnsi="Arial" w:cs="Arial"/>
          <w:kern w:val="24"/>
          <w:sz w:val="22"/>
          <w:szCs w:val="22"/>
          <w:lang w:eastAsia="es-CO"/>
        </w:rPr>
        <w:t xml:space="preserve"> 4. Contexto de la organización 4.1 Comprensión de la organización y su contexto 4.2 Comprensión de las necesidades y expectativas de las partes interesadas, 4.3 Determinación del alcance del sistema. </w:t>
      </w:r>
    </w:p>
    <w:p w14:paraId="2A5FE063" w14:textId="77777777" w:rsidR="0011132A" w:rsidRPr="00E23F5E" w:rsidRDefault="0011132A" w:rsidP="0011132A">
      <w:pPr>
        <w:pStyle w:val="Prrafodelista"/>
        <w:spacing w:before="86"/>
        <w:jc w:val="both"/>
        <w:textAlignment w:val="baseline"/>
        <w:rPr>
          <w:rFonts w:ascii="Arial" w:eastAsia="+mn-ea" w:hAnsi="Arial" w:cs="Arial"/>
          <w:kern w:val="24"/>
          <w:sz w:val="22"/>
          <w:szCs w:val="22"/>
          <w:lang w:eastAsia="es-CO"/>
        </w:rPr>
      </w:pPr>
      <w:r w:rsidRPr="00E23F5E">
        <w:rPr>
          <w:rFonts w:ascii="Arial" w:eastAsia="+mn-ea" w:hAnsi="Arial" w:cs="Arial"/>
          <w:b/>
          <w:bCs/>
          <w:kern w:val="24"/>
          <w:sz w:val="22"/>
          <w:szCs w:val="22"/>
          <w:lang w:eastAsia="es-CO"/>
        </w:rPr>
        <w:t>ISO 39001:2012:</w:t>
      </w:r>
      <w:r w:rsidRPr="00E23F5E">
        <w:rPr>
          <w:rFonts w:ascii="Arial" w:eastAsia="+mn-ea" w:hAnsi="Arial" w:cs="Arial"/>
          <w:kern w:val="24"/>
          <w:sz w:val="22"/>
          <w:szCs w:val="22"/>
          <w:lang w:eastAsia="es-CO"/>
        </w:rPr>
        <w:t xml:space="preserve"> 4. Contexto de la organización 4.1 conocimiento de la organización y su contexto 4.2 Comprensión de partes interesadas 4.3 Determinación del alcance del SV</w:t>
      </w:r>
    </w:p>
    <w:p w14:paraId="3B3009BC" w14:textId="77777777" w:rsidR="0011132A" w:rsidRPr="00E23F5E" w:rsidRDefault="0011132A" w:rsidP="0011132A">
      <w:pPr>
        <w:pStyle w:val="Prrafodelista"/>
        <w:spacing w:before="86"/>
        <w:jc w:val="both"/>
        <w:textAlignment w:val="baseline"/>
        <w:rPr>
          <w:rFonts w:ascii="Arial" w:eastAsia="+mn-ea" w:hAnsi="Arial" w:cs="Arial"/>
          <w:kern w:val="24"/>
          <w:sz w:val="22"/>
          <w:szCs w:val="22"/>
          <w:lang w:eastAsia="es-CO"/>
        </w:rPr>
      </w:pPr>
      <w:r w:rsidRPr="00E23F5E">
        <w:rPr>
          <w:rFonts w:ascii="Arial" w:eastAsia="+mn-ea" w:hAnsi="Arial" w:cs="Arial"/>
          <w:b/>
          <w:bCs/>
          <w:kern w:val="24"/>
          <w:sz w:val="22"/>
          <w:szCs w:val="22"/>
          <w:lang w:eastAsia="es-CO"/>
        </w:rPr>
        <w:t>ISO 45001:</w:t>
      </w:r>
      <w:r w:rsidRPr="00E23F5E">
        <w:rPr>
          <w:rFonts w:ascii="Arial" w:eastAsia="+mn-ea" w:hAnsi="Arial" w:cs="Arial"/>
          <w:kern w:val="24"/>
          <w:sz w:val="22"/>
          <w:szCs w:val="22"/>
          <w:lang w:eastAsia="es-CO"/>
        </w:rPr>
        <w:t xml:space="preserve"> . Contexto de la organización 4.1 conocimiento de la organización y su contexto 4.2 Comprensión de partes interesadas 4.3 Determinación del alcance del SST</w:t>
      </w:r>
    </w:p>
    <w:p w14:paraId="3CF24DFC" w14:textId="77777777" w:rsidR="00CC7294" w:rsidRPr="00E23F5E" w:rsidRDefault="00CC7294" w:rsidP="00CC48FD">
      <w:pPr>
        <w:spacing w:before="86"/>
        <w:jc w:val="both"/>
        <w:textAlignment w:val="baseline"/>
        <w:rPr>
          <w:rFonts w:ascii="Arial" w:eastAsia="+mn-ea" w:hAnsi="Arial" w:cs="Arial"/>
          <w:kern w:val="24"/>
          <w:sz w:val="22"/>
          <w:szCs w:val="22"/>
          <w:lang w:eastAsia="es-CO"/>
        </w:rPr>
      </w:pPr>
    </w:p>
    <w:p w14:paraId="36A68A79" w14:textId="77777777" w:rsidR="00C1636E" w:rsidRPr="00E23F5E" w:rsidRDefault="00C1636E" w:rsidP="00C1636E">
      <w:pPr>
        <w:pStyle w:val="Prrafodelista"/>
        <w:numPr>
          <w:ilvl w:val="0"/>
          <w:numId w:val="8"/>
        </w:numPr>
        <w:spacing w:before="86"/>
        <w:jc w:val="both"/>
        <w:textAlignment w:val="baseline"/>
        <w:rPr>
          <w:rFonts w:ascii="Arial" w:eastAsia="+mn-ea" w:hAnsi="Arial" w:cs="Arial"/>
          <w:b/>
          <w:kern w:val="24"/>
          <w:sz w:val="22"/>
          <w:szCs w:val="22"/>
          <w:lang w:eastAsia="es-CO"/>
        </w:rPr>
      </w:pPr>
      <w:r w:rsidRPr="00E23F5E">
        <w:rPr>
          <w:rFonts w:ascii="Arial" w:eastAsia="+mn-ea" w:hAnsi="Arial" w:cs="Arial"/>
          <w:b/>
          <w:kern w:val="24"/>
          <w:sz w:val="22"/>
          <w:szCs w:val="22"/>
          <w:lang w:eastAsia="es-CO"/>
        </w:rPr>
        <w:t>RESPONSABLES</w:t>
      </w:r>
    </w:p>
    <w:p w14:paraId="2E1B1A33" w14:textId="77777777" w:rsidR="00C1636E" w:rsidRPr="00E23F5E" w:rsidRDefault="00BD5EE3" w:rsidP="00C1636E">
      <w:pPr>
        <w:spacing w:before="86"/>
        <w:jc w:val="both"/>
        <w:textAlignment w:val="baseline"/>
        <w:rPr>
          <w:rFonts w:ascii="Arial" w:eastAsia="+mn-ea" w:hAnsi="Arial" w:cs="Arial"/>
          <w:kern w:val="24"/>
          <w:sz w:val="22"/>
          <w:szCs w:val="22"/>
          <w:lang w:eastAsia="es-CO"/>
        </w:rPr>
      </w:pPr>
      <w:r w:rsidRPr="00E23F5E">
        <w:rPr>
          <w:rFonts w:ascii="Arial" w:eastAsia="+mn-ea" w:hAnsi="Arial" w:cs="Arial"/>
          <w:kern w:val="24"/>
          <w:sz w:val="22"/>
          <w:szCs w:val="22"/>
          <w:lang w:eastAsia="es-CO"/>
        </w:rPr>
        <w:t>Gerente</w:t>
      </w:r>
      <w:r w:rsidR="00C1636E" w:rsidRPr="00E23F5E">
        <w:rPr>
          <w:rFonts w:ascii="Arial" w:eastAsia="+mn-ea" w:hAnsi="Arial" w:cs="Arial"/>
          <w:kern w:val="24"/>
          <w:sz w:val="22"/>
          <w:szCs w:val="22"/>
          <w:lang w:eastAsia="es-CO"/>
        </w:rPr>
        <w:t xml:space="preserve"> General y</w:t>
      </w:r>
      <w:r w:rsidR="00C768F4" w:rsidRPr="00E23F5E">
        <w:rPr>
          <w:rFonts w:ascii="Arial" w:eastAsia="+mn-ea" w:hAnsi="Arial" w:cs="Arial"/>
          <w:kern w:val="24"/>
          <w:sz w:val="22"/>
          <w:szCs w:val="22"/>
          <w:lang w:eastAsia="es-CO"/>
        </w:rPr>
        <w:t xml:space="preserve"> </w:t>
      </w:r>
      <w:r w:rsidR="00BD07DC" w:rsidRPr="00E23F5E">
        <w:rPr>
          <w:rFonts w:ascii="Arial" w:eastAsia="+mn-ea" w:hAnsi="Arial" w:cs="Arial"/>
          <w:kern w:val="24"/>
          <w:sz w:val="22"/>
          <w:szCs w:val="22"/>
          <w:lang w:eastAsia="es-CO"/>
        </w:rPr>
        <w:t>Gerente de operaciones</w:t>
      </w:r>
    </w:p>
    <w:p w14:paraId="60C8F2FD" w14:textId="77777777" w:rsidR="00C1636E" w:rsidRPr="00E23F5E" w:rsidRDefault="00C1636E" w:rsidP="00C1636E">
      <w:pPr>
        <w:spacing w:before="86"/>
        <w:jc w:val="both"/>
        <w:textAlignment w:val="baseline"/>
        <w:rPr>
          <w:rFonts w:ascii="Arial" w:eastAsia="+mn-ea" w:hAnsi="Arial" w:cs="Arial"/>
          <w:kern w:val="24"/>
          <w:sz w:val="22"/>
          <w:szCs w:val="22"/>
          <w:lang w:eastAsia="es-CO"/>
        </w:rPr>
      </w:pPr>
    </w:p>
    <w:p w14:paraId="181EB34C" w14:textId="77777777" w:rsidR="00CC48FD" w:rsidRPr="00E23F5E" w:rsidRDefault="00CC48FD" w:rsidP="00C1636E">
      <w:pPr>
        <w:pStyle w:val="Prrafodelista"/>
        <w:numPr>
          <w:ilvl w:val="0"/>
          <w:numId w:val="8"/>
        </w:numPr>
        <w:spacing w:before="86"/>
        <w:jc w:val="both"/>
        <w:textAlignment w:val="baseline"/>
        <w:rPr>
          <w:rFonts w:ascii="Arial" w:eastAsia="+mn-ea" w:hAnsi="Arial" w:cs="Arial"/>
          <w:b/>
          <w:kern w:val="24"/>
          <w:sz w:val="22"/>
          <w:szCs w:val="22"/>
          <w:lang w:eastAsia="es-CO"/>
        </w:rPr>
      </w:pPr>
      <w:r w:rsidRPr="00E23F5E">
        <w:rPr>
          <w:rFonts w:ascii="Arial" w:eastAsia="+mn-ea" w:hAnsi="Arial" w:cs="Arial"/>
          <w:b/>
          <w:kern w:val="24"/>
          <w:sz w:val="22"/>
          <w:szCs w:val="22"/>
          <w:lang w:eastAsia="es-CO"/>
        </w:rPr>
        <w:t xml:space="preserve">CONTEXTO DE LA ORGANIZACIÓN </w:t>
      </w:r>
    </w:p>
    <w:p w14:paraId="6CD126D9" w14:textId="56282322" w:rsidR="00CC48FD" w:rsidRPr="00E23F5E" w:rsidRDefault="00CC48FD" w:rsidP="006309A6">
      <w:pPr>
        <w:spacing w:before="86"/>
        <w:jc w:val="both"/>
        <w:textAlignment w:val="baseline"/>
        <w:rPr>
          <w:rFonts w:ascii="Arial" w:hAnsi="Arial" w:cs="Arial"/>
          <w:sz w:val="22"/>
          <w:szCs w:val="22"/>
          <w:lang w:val="es-CO" w:eastAsia="es-CO"/>
        </w:rPr>
      </w:pPr>
      <w:r w:rsidRPr="00E23F5E">
        <w:rPr>
          <w:rFonts w:ascii="Arial" w:eastAsia="+mn-ea" w:hAnsi="Arial" w:cs="Arial"/>
          <w:kern w:val="24"/>
          <w:sz w:val="22"/>
          <w:szCs w:val="22"/>
          <w:lang w:eastAsia="es-CO"/>
        </w:rPr>
        <w:t xml:space="preserve">La </w:t>
      </w:r>
      <w:r w:rsidR="00E23F5E" w:rsidRPr="00E23F5E">
        <w:rPr>
          <w:rFonts w:ascii="Arial" w:eastAsia="+mn-ea" w:hAnsi="Arial" w:cs="Arial"/>
          <w:bCs/>
          <w:kern w:val="24"/>
          <w:sz w:val="22"/>
          <w:szCs w:val="22"/>
          <w:lang w:eastAsia="es-CO"/>
        </w:rPr>
        <w:t>Filosofía de</w:t>
      </w:r>
      <w:r w:rsidRPr="00E23F5E">
        <w:rPr>
          <w:rFonts w:ascii="Arial" w:eastAsia="+mn-ea" w:hAnsi="Arial" w:cs="Arial"/>
          <w:bCs/>
          <w:kern w:val="24"/>
          <w:sz w:val="22"/>
          <w:szCs w:val="22"/>
          <w:lang w:eastAsia="es-CO"/>
        </w:rPr>
        <w:t xml:space="preserve"> la empresa</w:t>
      </w:r>
      <w:r w:rsidRPr="00E23F5E">
        <w:rPr>
          <w:rFonts w:ascii="Arial" w:eastAsia="+mn-ea" w:hAnsi="Arial" w:cs="Arial"/>
          <w:b/>
          <w:bCs/>
          <w:kern w:val="24"/>
          <w:sz w:val="22"/>
          <w:szCs w:val="22"/>
          <w:lang w:eastAsia="es-CO"/>
        </w:rPr>
        <w:t xml:space="preserve"> </w:t>
      </w:r>
      <w:r w:rsidRPr="00E23F5E">
        <w:rPr>
          <w:rFonts w:ascii="Arial" w:eastAsia="+mn-ea" w:hAnsi="Arial" w:cs="Arial"/>
          <w:kern w:val="24"/>
          <w:sz w:val="22"/>
          <w:szCs w:val="22"/>
          <w:lang w:eastAsia="es-CO"/>
        </w:rPr>
        <w:t xml:space="preserve">es la guía de pensamiento y acción para cumplir con los requisitos del Sistema de </w:t>
      </w:r>
      <w:r w:rsidR="00E23F5E" w:rsidRPr="00E23F5E">
        <w:rPr>
          <w:rFonts w:ascii="Arial" w:eastAsia="+mn-ea" w:hAnsi="Arial" w:cs="Arial"/>
          <w:kern w:val="24"/>
          <w:sz w:val="22"/>
          <w:szCs w:val="22"/>
          <w:lang w:eastAsia="es-CO"/>
        </w:rPr>
        <w:t>Gestión y</w:t>
      </w:r>
      <w:r w:rsidRPr="00E23F5E">
        <w:rPr>
          <w:rFonts w:ascii="Arial" w:eastAsia="+mn-ea" w:hAnsi="Arial" w:cs="Arial"/>
          <w:kern w:val="24"/>
          <w:sz w:val="22"/>
          <w:szCs w:val="22"/>
          <w:lang w:eastAsia="es-CO"/>
        </w:rPr>
        <w:t xml:space="preserve"> está conformada por los enunciados de:</w:t>
      </w:r>
      <w:r w:rsidR="006309A6" w:rsidRPr="00E23F5E">
        <w:rPr>
          <w:rFonts w:ascii="Arial" w:hAnsi="Arial" w:cs="Arial"/>
          <w:sz w:val="22"/>
          <w:szCs w:val="22"/>
          <w:lang w:val="es-CO" w:eastAsia="es-CO"/>
        </w:rPr>
        <w:t xml:space="preserve"> </w:t>
      </w:r>
      <w:r w:rsidR="006309A6" w:rsidRPr="00E23F5E">
        <w:rPr>
          <w:rFonts w:ascii="Arial" w:eastAsia="+mn-ea" w:hAnsi="Arial" w:cs="Arial"/>
          <w:bCs/>
          <w:kern w:val="24"/>
          <w:sz w:val="22"/>
          <w:szCs w:val="22"/>
          <w:lang w:eastAsia="es-CO"/>
        </w:rPr>
        <w:t xml:space="preserve">Misión, </w:t>
      </w:r>
      <w:r w:rsidRPr="00E23F5E">
        <w:rPr>
          <w:rFonts w:ascii="Arial" w:eastAsia="+mn-ea" w:hAnsi="Arial" w:cs="Arial"/>
          <w:bCs/>
          <w:kern w:val="24"/>
          <w:sz w:val="22"/>
          <w:szCs w:val="22"/>
          <w:lang w:eastAsia="es-CO"/>
        </w:rPr>
        <w:t>V</w:t>
      </w:r>
      <w:r w:rsidR="006309A6" w:rsidRPr="00E23F5E">
        <w:rPr>
          <w:rFonts w:ascii="Arial" w:eastAsia="+mn-ea" w:hAnsi="Arial" w:cs="Arial"/>
          <w:bCs/>
          <w:kern w:val="24"/>
          <w:sz w:val="22"/>
          <w:szCs w:val="22"/>
          <w:lang w:eastAsia="es-CO"/>
        </w:rPr>
        <w:t>isión</w:t>
      </w:r>
    </w:p>
    <w:p w14:paraId="2ECC5489" w14:textId="77777777" w:rsidR="000F2D37" w:rsidRPr="00E23F5E" w:rsidRDefault="000F2D37" w:rsidP="002400D2">
      <w:pPr>
        <w:contextualSpacing/>
        <w:jc w:val="both"/>
        <w:textAlignment w:val="baseline"/>
        <w:rPr>
          <w:rFonts w:ascii="Arial" w:eastAsia="+mn-ea" w:hAnsi="Arial" w:cs="Arial"/>
          <w:b/>
          <w:kern w:val="24"/>
          <w:sz w:val="22"/>
          <w:szCs w:val="22"/>
          <w:lang w:eastAsia="es-CO"/>
        </w:rPr>
      </w:pPr>
    </w:p>
    <w:p w14:paraId="6FD3CF6D" w14:textId="77777777" w:rsidR="000F2D37" w:rsidRPr="00E23F5E" w:rsidRDefault="000F2D37" w:rsidP="00CC48FD">
      <w:pPr>
        <w:contextualSpacing/>
        <w:jc w:val="both"/>
        <w:textAlignment w:val="baseline"/>
        <w:rPr>
          <w:rFonts w:ascii="Arial" w:eastAsia="+mn-ea" w:hAnsi="Arial" w:cs="Arial"/>
          <w:b/>
          <w:kern w:val="24"/>
          <w:sz w:val="22"/>
          <w:szCs w:val="22"/>
          <w:lang w:eastAsia="es-CO"/>
        </w:rPr>
      </w:pPr>
    </w:p>
    <w:p w14:paraId="2BC989A0" w14:textId="77777777" w:rsidR="001E30E8" w:rsidRPr="00E23F5E" w:rsidRDefault="001E30E8" w:rsidP="001E30E8">
      <w:pPr>
        <w:jc w:val="both"/>
        <w:rPr>
          <w:rFonts w:ascii="Arial" w:eastAsia="Calibri" w:hAnsi="Arial" w:cs="Arial"/>
          <w:b/>
          <w:sz w:val="22"/>
          <w:szCs w:val="22"/>
        </w:rPr>
      </w:pPr>
    </w:p>
    <w:p w14:paraId="6DB190DF" w14:textId="77777777" w:rsidR="00C1636E" w:rsidRPr="00E23F5E" w:rsidRDefault="00C1636E" w:rsidP="00CC48FD">
      <w:pPr>
        <w:contextualSpacing/>
        <w:jc w:val="both"/>
        <w:textAlignment w:val="baseline"/>
        <w:rPr>
          <w:rFonts w:ascii="Arial" w:eastAsia="Calibri" w:hAnsi="Arial" w:cs="Arial"/>
          <w:sz w:val="22"/>
          <w:szCs w:val="22"/>
        </w:rPr>
      </w:pPr>
    </w:p>
    <w:p w14:paraId="500F9B5E" w14:textId="77777777" w:rsidR="00CB6393" w:rsidRPr="00E23F5E" w:rsidRDefault="00CB6393" w:rsidP="00CC48FD">
      <w:pPr>
        <w:contextualSpacing/>
        <w:jc w:val="both"/>
        <w:textAlignment w:val="baseline"/>
        <w:rPr>
          <w:rFonts w:ascii="Arial" w:eastAsia="+mn-ea" w:hAnsi="Arial" w:cs="Arial"/>
          <w:b/>
          <w:kern w:val="24"/>
          <w:sz w:val="22"/>
          <w:szCs w:val="22"/>
          <w:lang w:eastAsia="es-CO"/>
        </w:rPr>
      </w:pPr>
    </w:p>
    <w:p w14:paraId="01C855C5" w14:textId="77777777" w:rsidR="00CB6393" w:rsidRPr="00E23F5E" w:rsidRDefault="00CB6393" w:rsidP="00CC48FD">
      <w:pPr>
        <w:contextualSpacing/>
        <w:jc w:val="both"/>
        <w:textAlignment w:val="baseline"/>
        <w:rPr>
          <w:rFonts w:ascii="Arial" w:eastAsia="+mn-ea" w:hAnsi="Arial" w:cs="Arial"/>
          <w:b/>
          <w:kern w:val="24"/>
          <w:sz w:val="22"/>
          <w:szCs w:val="22"/>
          <w:lang w:eastAsia="es-CO"/>
        </w:rPr>
      </w:pPr>
    </w:p>
    <w:p w14:paraId="7D8F1A43" w14:textId="77777777" w:rsidR="00CB6393" w:rsidRPr="00E23F5E" w:rsidRDefault="00CB6393" w:rsidP="00CC48FD">
      <w:pPr>
        <w:contextualSpacing/>
        <w:jc w:val="both"/>
        <w:textAlignment w:val="baseline"/>
        <w:rPr>
          <w:rFonts w:ascii="Arial" w:eastAsia="+mn-ea" w:hAnsi="Arial" w:cs="Arial"/>
          <w:b/>
          <w:kern w:val="24"/>
          <w:sz w:val="22"/>
          <w:szCs w:val="22"/>
          <w:lang w:eastAsia="es-CO"/>
        </w:rPr>
      </w:pPr>
    </w:p>
    <w:p w14:paraId="75EF8948" w14:textId="77777777" w:rsidR="00CB6393" w:rsidRPr="00E23F5E" w:rsidRDefault="00CB6393" w:rsidP="00CC48FD">
      <w:pPr>
        <w:contextualSpacing/>
        <w:jc w:val="both"/>
        <w:textAlignment w:val="baseline"/>
        <w:rPr>
          <w:rFonts w:ascii="Arial" w:eastAsia="+mn-ea" w:hAnsi="Arial" w:cs="Arial"/>
          <w:b/>
          <w:kern w:val="24"/>
          <w:sz w:val="22"/>
          <w:szCs w:val="22"/>
          <w:lang w:eastAsia="es-CO"/>
        </w:rPr>
      </w:pPr>
    </w:p>
    <w:p w14:paraId="01727331" w14:textId="77777777" w:rsidR="00CB6393" w:rsidRPr="00E23F5E" w:rsidRDefault="00CB6393" w:rsidP="00CC48FD">
      <w:pPr>
        <w:contextualSpacing/>
        <w:jc w:val="both"/>
        <w:textAlignment w:val="baseline"/>
        <w:rPr>
          <w:rFonts w:ascii="Arial" w:eastAsia="+mn-ea" w:hAnsi="Arial" w:cs="Arial"/>
          <w:b/>
          <w:kern w:val="24"/>
          <w:sz w:val="22"/>
          <w:szCs w:val="22"/>
          <w:lang w:eastAsia="es-CO"/>
        </w:rPr>
      </w:pPr>
    </w:p>
    <w:p w14:paraId="0CB0A3FD" w14:textId="77777777" w:rsidR="00CC48FD" w:rsidRPr="00E23F5E" w:rsidRDefault="00CC48FD" w:rsidP="00CC48FD">
      <w:pPr>
        <w:contextualSpacing/>
        <w:jc w:val="both"/>
        <w:textAlignment w:val="baseline"/>
        <w:rPr>
          <w:rFonts w:ascii="Arial" w:eastAsia="+mn-ea" w:hAnsi="Arial" w:cs="Arial"/>
          <w:b/>
          <w:kern w:val="24"/>
          <w:sz w:val="22"/>
          <w:szCs w:val="22"/>
          <w:lang w:eastAsia="es-CO"/>
        </w:rPr>
      </w:pPr>
    </w:p>
    <w:p w14:paraId="6F8FC818" w14:textId="77777777"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p>
    <w:p w14:paraId="79FC40D8" w14:textId="77777777" w:rsidR="00CC48FD" w:rsidRPr="00E23F5E" w:rsidRDefault="00F140E9" w:rsidP="00CC48FD">
      <w:pPr>
        <w:contextualSpacing/>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 xml:space="preserve">5.1 </w:t>
      </w:r>
      <w:r w:rsidR="00CC48FD" w:rsidRPr="00E23F5E">
        <w:rPr>
          <w:rFonts w:ascii="Arial" w:eastAsia="+mn-ea" w:hAnsi="Arial" w:cs="Arial"/>
          <w:b/>
          <w:noProof/>
          <w:kern w:val="24"/>
          <w:sz w:val="22"/>
          <w:szCs w:val="22"/>
          <w:lang w:val="es-CO" w:eastAsia="es-CO"/>
        </w:rPr>
        <w:t>COMPRENSION DE LA ORGANIZACIÓN Y DE SU CONTEXTO.</w:t>
      </w:r>
    </w:p>
    <w:p w14:paraId="5D508FAF" w14:textId="77777777"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p>
    <w:p w14:paraId="76A51818" w14:textId="77777777"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r w:rsidRPr="00E23F5E">
        <w:rPr>
          <w:rFonts w:ascii="Arial" w:eastAsia="+mn-ea" w:hAnsi="Arial" w:cs="Arial"/>
          <w:noProof/>
          <w:kern w:val="24"/>
          <w:sz w:val="22"/>
          <w:szCs w:val="22"/>
          <w:lang w:val="es-CO" w:eastAsia="es-CO"/>
        </w:rPr>
        <w:t xml:space="preserve">Con el fin de realizar una analisis  del contexto de la compañía  emplearemos la metrodologia </w:t>
      </w:r>
      <w:r w:rsidRPr="00E23F5E">
        <w:rPr>
          <w:rFonts w:ascii="Arial" w:eastAsia="+mn-ea" w:hAnsi="Arial" w:cs="Arial"/>
          <w:b/>
          <w:noProof/>
          <w:kern w:val="24"/>
          <w:sz w:val="22"/>
          <w:szCs w:val="22"/>
          <w:lang w:val="es-CO" w:eastAsia="es-CO"/>
        </w:rPr>
        <w:t>ERM</w:t>
      </w:r>
      <w:r w:rsidRPr="00E23F5E">
        <w:rPr>
          <w:rFonts w:ascii="Arial" w:eastAsia="+mn-ea" w:hAnsi="Arial" w:cs="Arial"/>
          <w:noProof/>
          <w:kern w:val="24"/>
          <w:sz w:val="22"/>
          <w:szCs w:val="22"/>
          <w:lang w:val="es-CO" w:eastAsia="es-CO"/>
        </w:rPr>
        <w:t xml:space="preserve"> </w:t>
      </w:r>
      <w:r w:rsidRPr="00E23F5E">
        <w:rPr>
          <w:rFonts w:ascii="Arial" w:eastAsia="+mn-ea" w:hAnsi="Arial" w:cs="Arial"/>
          <w:b/>
          <w:noProof/>
          <w:kern w:val="24"/>
          <w:sz w:val="22"/>
          <w:szCs w:val="22"/>
          <w:lang w:val="es-CO" w:eastAsia="es-CO"/>
        </w:rPr>
        <w:t xml:space="preserve">ENTERPRISE RISK MANAGEMENT. </w:t>
      </w:r>
    </w:p>
    <w:p w14:paraId="369A43A9" w14:textId="77777777" w:rsidR="00FE3413" w:rsidRPr="00E23F5E" w:rsidRDefault="00CC48FD" w:rsidP="00CC48FD">
      <w:pPr>
        <w:contextualSpacing/>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La gestion  de riesgos  describe un modelo que incorpora un marco de control COSO y esta basada  en conceptos  claves aplicables a muchos tipos de organizaciones . El enfasis esta en los objetivos</w:t>
      </w:r>
      <w:r w:rsidR="002400D2" w:rsidRPr="00E23F5E">
        <w:rPr>
          <w:rFonts w:ascii="Arial" w:eastAsia="+mn-ea" w:hAnsi="Arial" w:cs="Arial"/>
          <w:noProof/>
          <w:kern w:val="24"/>
          <w:sz w:val="22"/>
          <w:szCs w:val="22"/>
          <w:lang w:val="es-CO" w:eastAsia="es-CO"/>
        </w:rPr>
        <w:t xml:space="preserve"> </w:t>
      </w:r>
      <w:r w:rsidRPr="00E23F5E">
        <w:rPr>
          <w:rFonts w:ascii="Arial" w:eastAsia="+mn-ea" w:hAnsi="Arial" w:cs="Arial"/>
          <w:noProof/>
          <w:kern w:val="24"/>
          <w:sz w:val="22"/>
          <w:szCs w:val="22"/>
          <w:lang w:val="es-CO" w:eastAsia="es-CO"/>
        </w:rPr>
        <w:t>de las co</w:t>
      </w:r>
      <w:r w:rsidR="002400D2" w:rsidRPr="00E23F5E">
        <w:rPr>
          <w:rFonts w:ascii="Arial" w:eastAsia="+mn-ea" w:hAnsi="Arial" w:cs="Arial"/>
          <w:noProof/>
          <w:kern w:val="24"/>
          <w:sz w:val="22"/>
          <w:szCs w:val="22"/>
          <w:lang w:val="es-CO" w:eastAsia="es-CO"/>
        </w:rPr>
        <w:t>m</w:t>
      </w:r>
      <w:r w:rsidRPr="00E23F5E">
        <w:rPr>
          <w:rFonts w:ascii="Arial" w:eastAsia="+mn-ea" w:hAnsi="Arial" w:cs="Arial"/>
          <w:noProof/>
          <w:kern w:val="24"/>
          <w:sz w:val="22"/>
          <w:szCs w:val="22"/>
          <w:lang w:val="es-CO" w:eastAsia="es-CO"/>
        </w:rPr>
        <w:t>pañias y el establecimiento de un medio para evaluar la efectividad ERM.</w:t>
      </w:r>
    </w:p>
    <w:p w14:paraId="57227672" w14:textId="77777777" w:rsidR="002400D2" w:rsidRPr="00E23F5E" w:rsidRDefault="002400D2" w:rsidP="00CC48FD">
      <w:pPr>
        <w:contextualSpacing/>
        <w:jc w:val="both"/>
        <w:textAlignment w:val="baseline"/>
        <w:rPr>
          <w:rFonts w:ascii="Arial" w:eastAsia="+mn-ea" w:hAnsi="Arial" w:cs="Arial"/>
          <w:b/>
          <w:noProof/>
          <w:kern w:val="24"/>
          <w:sz w:val="22"/>
          <w:szCs w:val="22"/>
          <w:lang w:val="es-CO" w:eastAsia="es-CO"/>
        </w:rPr>
      </w:pPr>
    </w:p>
    <w:p w14:paraId="6026DB43" w14:textId="77777777" w:rsidR="002400D2" w:rsidRPr="00E23F5E" w:rsidRDefault="002400D2" w:rsidP="00CC48FD">
      <w:pPr>
        <w:contextualSpacing/>
        <w:jc w:val="both"/>
        <w:textAlignment w:val="baseline"/>
        <w:rPr>
          <w:rFonts w:ascii="Arial" w:eastAsia="+mn-ea" w:hAnsi="Arial" w:cs="Arial"/>
          <w:b/>
          <w:noProof/>
          <w:kern w:val="24"/>
          <w:sz w:val="22"/>
          <w:szCs w:val="22"/>
          <w:lang w:val="es-CO" w:eastAsia="es-CO"/>
        </w:rPr>
      </w:pPr>
    </w:p>
    <w:p w14:paraId="4DB6901A" w14:textId="77777777" w:rsidR="002400D2" w:rsidRPr="00E23F5E" w:rsidRDefault="002400D2" w:rsidP="00CC48FD">
      <w:pPr>
        <w:contextualSpacing/>
        <w:jc w:val="both"/>
        <w:textAlignment w:val="baseline"/>
        <w:rPr>
          <w:rFonts w:ascii="Arial" w:eastAsia="+mn-ea" w:hAnsi="Arial" w:cs="Arial"/>
          <w:b/>
          <w:noProof/>
          <w:kern w:val="24"/>
          <w:sz w:val="22"/>
          <w:szCs w:val="22"/>
          <w:lang w:val="es-CO" w:eastAsia="es-CO"/>
        </w:rPr>
      </w:pPr>
    </w:p>
    <w:p w14:paraId="6FC30B76" w14:textId="77777777" w:rsidR="00CC48FD" w:rsidRPr="00E23F5E" w:rsidRDefault="00F140E9" w:rsidP="00CC48FD">
      <w:pPr>
        <w:contextualSpacing/>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 xml:space="preserve">5.1.1 </w:t>
      </w:r>
      <w:r w:rsidR="00CC48FD" w:rsidRPr="00E23F5E">
        <w:rPr>
          <w:rFonts w:ascii="Arial" w:eastAsia="+mn-ea" w:hAnsi="Arial" w:cs="Arial"/>
          <w:b/>
          <w:noProof/>
          <w:kern w:val="24"/>
          <w:sz w:val="22"/>
          <w:szCs w:val="22"/>
          <w:lang w:val="es-CO" w:eastAsia="es-CO"/>
        </w:rPr>
        <w:t>COMPONENTES DE COSO- ERM.</w:t>
      </w:r>
    </w:p>
    <w:p w14:paraId="289B9BCA" w14:textId="77777777"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p>
    <w:p w14:paraId="74B459D7" w14:textId="77777777"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 xml:space="preserve"> </w:t>
      </w:r>
    </w:p>
    <w:p w14:paraId="45E7758E" w14:textId="77777777"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drawing>
          <wp:inline distT="0" distB="0" distL="0" distR="0" wp14:anchorId="29464874" wp14:editId="08564184">
            <wp:extent cx="4838700" cy="2628900"/>
            <wp:effectExtent l="0" t="0" r="0" b="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38700" cy="2628900"/>
                    </a:xfrm>
                    <a:prstGeom prst="rect">
                      <a:avLst/>
                    </a:prstGeom>
                    <a:noFill/>
                    <a:ln>
                      <a:noFill/>
                    </a:ln>
                  </pic:spPr>
                </pic:pic>
              </a:graphicData>
            </a:graphic>
          </wp:inline>
        </w:drawing>
      </w:r>
      <w:r w:rsidRPr="00E23F5E">
        <w:rPr>
          <w:rFonts w:ascii="Arial" w:eastAsia="+mn-ea" w:hAnsi="Arial" w:cs="Arial"/>
          <w:noProof/>
          <w:kern w:val="24"/>
          <w:sz w:val="22"/>
          <w:szCs w:val="22"/>
          <w:lang w:val="es-CO" w:eastAsia="es-CO"/>
        </w:rPr>
        <w:t xml:space="preserve"> </w:t>
      </w:r>
    </w:p>
    <w:p w14:paraId="5B95AA84" w14:textId="77777777"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 xml:space="preserve">  </w:t>
      </w:r>
    </w:p>
    <w:p w14:paraId="17BB734E" w14:textId="77777777"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p>
    <w:p w14:paraId="0D4339A7" w14:textId="77777777"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Ambiente interno:</w:t>
      </w:r>
    </w:p>
    <w:p w14:paraId="670765A0" w14:textId="77777777" w:rsidR="00C768F4" w:rsidRPr="00E23F5E" w:rsidRDefault="00CC48FD" w:rsidP="00CC48FD">
      <w:pPr>
        <w:contextualSpacing/>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Establece la forma como el personal  percibe y trata los riesgos, incluye la filosofia de administracion  de riesgos, el riesgo aceptado, la integridad , valores eticos y el ambiente en el cual operan.</w:t>
      </w:r>
    </w:p>
    <w:p w14:paraId="21D2A08A" w14:textId="77777777" w:rsidR="00C768F4" w:rsidRPr="00E23F5E" w:rsidRDefault="00C768F4" w:rsidP="00CC48FD">
      <w:pPr>
        <w:contextualSpacing/>
        <w:jc w:val="both"/>
        <w:textAlignment w:val="baseline"/>
        <w:rPr>
          <w:rFonts w:ascii="Arial" w:eastAsia="+mn-ea" w:hAnsi="Arial" w:cs="Arial"/>
          <w:b/>
          <w:noProof/>
          <w:kern w:val="24"/>
          <w:sz w:val="22"/>
          <w:szCs w:val="22"/>
          <w:lang w:val="es-CO" w:eastAsia="es-CO"/>
        </w:rPr>
      </w:pPr>
    </w:p>
    <w:p w14:paraId="286599D0" w14:textId="77777777"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Establecimiento  de Objetivos:</w:t>
      </w:r>
    </w:p>
    <w:p w14:paraId="5CCA8592" w14:textId="77777777"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 xml:space="preserve">Los objetivos  deben estar definidos previo a lque la direccion pudiera alertar  potenciales riesgos  o eventos  que afecten su consecusion, El ERM verifica  que la direccion ha establecido un proceso formal  de establecer los objetivos  y que estos apoyan a la vision de la empresa </w:t>
      </w:r>
    </w:p>
    <w:p w14:paraId="6073170A" w14:textId="77777777"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p>
    <w:p w14:paraId="3A47D524" w14:textId="77777777"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Identificacion de eventos.</w:t>
      </w:r>
    </w:p>
    <w:p w14:paraId="70C89F3D" w14:textId="77777777"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lastRenderedPageBreak/>
        <w:t>Los acontecimientos  internos y externos  que pueden afectar los objetivos  a los objetivos dela empresa deben ser identificados y agrupados  entre riesgos y oportunidades.</w:t>
      </w:r>
    </w:p>
    <w:p w14:paraId="5B91ED35" w14:textId="77777777"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Las oportunidades  revierten hacia loa estrategia  de la direccion  o los procesos  para fijar objetivos.</w:t>
      </w:r>
    </w:p>
    <w:p w14:paraId="0845E273" w14:textId="77777777"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p>
    <w:p w14:paraId="7C0D013B" w14:textId="77777777"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Evaluacion de Riesgos.</w:t>
      </w:r>
    </w:p>
    <w:p w14:paraId="19F54220" w14:textId="77777777"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Los riesgos  califican  en funcion de su probabilidad  e impacto con este resultado se determina como deben ser gestionados y se evaluan desde dos perspectivas el riesgo inherente y riesgo residual.</w:t>
      </w:r>
    </w:p>
    <w:p w14:paraId="70F68BAE" w14:textId="77777777"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p>
    <w:p w14:paraId="3D598C0B" w14:textId="77777777"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 xml:space="preserve">Respuesta a riesgos  </w:t>
      </w:r>
    </w:p>
    <w:p w14:paraId="2F5E6953" w14:textId="77777777"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Los dueños de proceso selecciona las posibles respuestas para gestionar  los riesgos como son:</w:t>
      </w:r>
    </w:p>
    <w:p w14:paraId="53FB5B22" w14:textId="77777777"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Evitar el riesgo es decir eliminar la actividad</w:t>
      </w:r>
    </w:p>
    <w:p w14:paraId="6CE41A37" w14:textId="77777777"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 xml:space="preserve">Acepatar el riesgo </w:t>
      </w:r>
    </w:p>
    <w:p w14:paraId="05CE9B48" w14:textId="77777777"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 xml:space="preserve">Reducir el riesgo toando acciones para mitigarlo o copartir el riesgo los seguros </w:t>
      </w:r>
    </w:p>
    <w:p w14:paraId="6227D0D4" w14:textId="77777777" w:rsidR="002400D2" w:rsidRPr="00E23F5E" w:rsidRDefault="002400D2" w:rsidP="00CC48FD">
      <w:pPr>
        <w:contextualSpacing/>
        <w:jc w:val="both"/>
        <w:textAlignment w:val="baseline"/>
        <w:rPr>
          <w:rFonts w:ascii="Arial" w:eastAsia="+mn-ea" w:hAnsi="Arial" w:cs="Arial"/>
          <w:b/>
          <w:noProof/>
          <w:kern w:val="24"/>
          <w:sz w:val="22"/>
          <w:szCs w:val="22"/>
          <w:lang w:val="es-CO" w:eastAsia="es-CO"/>
        </w:rPr>
      </w:pPr>
    </w:p>
    <w:p w14:paraId="2C832D48" w14:textId="77777777" w:rsidR="002400D2" w:rsidRPr="00E23F5E" w:rsidRDefault="002400D2" w:rsidP="00CC48FD">
      <w:pPr>
        <w:contextualSpacing/>
        <w:jc w:val="both"/>
        <w:textAlignment w:val="baseline"/>
        <w:rPr>
          <w:rFonts w:ascii="Arial" w:eastAsia="+mn-ea" w:hAnsi="Arial" w:cs="Arial"/>
          <w:b/>
          <w:noProof/>
          <w:kern w:val="24"/>
          <w:sz w:val="22"/>
          <w:szCs w:val="22"/>
          <w:lang w:val="es-CO" w:eastAsia="es-CO"/>
        </w:rPr>
      </w:pPr>
    </w:p>
    <w:p w14:paraId="3F6CFBF2" w14:textId="77777777"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Actividades de control</w:t>
      </w:r>
    </w:p>
    <w:p w14:paraId="530A561E" w14:textId="77777777"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Son politicas o procedimientos  que se implemnetan y tienen como finalidad asegurar que las respuestas a los riesgosdon eficaces.</w:t>
      </w:r>
    </w:p>
    <w:p w14:paraId="4E96A99E" w14:textId="77777777" w:rsidR="001E30E8" w:rsidRPr="00E23F5E" w:rsidRDefault="001E30E8" w:rsidP="00CC48FD">
      <w:pPr>
        <w:contextualSpacing/>
        <w:jc w:val="both"/>
        <w:textAlignment w:val="baseline"/>
        <w:rPr>
          <w:rFonts w:ascii="Arial" w:eastAsia="+mn-ea" w:hAnsi="Arial" w:cs="Arial"/>
          <w:b/>
          <w:noProof/>
          <w:kern w:val="24"/>
          <w:sz w:val="22"/>
          <w:szCs w:val="22"/>
          <w:lang w:val="es-CO" w:eastAsia="es-CO"/>
        </w:rPr>
      </w:pPr>
    </w:p>
    <w:p w14:paraId="04F601BF" w14:textId="77777777"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Informacion y Comunicación.</w:t>
      </w:r>
    </w:p>
    <w:p w14:paraId="6CADACB7" w14:textId="77777777" w:rsidR="00C1636E" w:rsidRPr="00E23F5E" w:rsidRDefault="00CC48FD" w:rsidP="00CC48FD">
      <w:pPr>
        <w:contextualSpacing/>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Se identifica la informacion relevante la cual se comunica  de una anera adecuada en forma y plazo, permitiendo al personal afrontar tareas y responsabilidades en todos los nveles de la compañía.</w:t>
      </w:r>
    </w:p>
    <w:p w14:paraId="5DC7C863" w14:textId="77777777" w:rsidR="00C1636E" w:rsidRPr="00E23F5E" w:rsidRDefault="00C1636E" w:rsidP="00CC48FD">
      <w:pPr>
        <w:contextualSpacing/>
        <w:jc w:val="both"/>
        <w:textAlignment w:val="baseline"/>
        <w:rPr>
          <w:rFonts w:ascii="Arial" w:eastAsia="+mn-ea" w:hAnsi="Arial" w:cs="Arial"/>
          <w:b/>
          <w:noProof/>
          <w:kern w:val="24"/>
          <w:sz w:val="22"/>
          <w:szCs w:val="22"/>
          <w:lang w:val="es-CO" w:eastAsia="es-CO"/>
        </w:rPr>
      </w:pPr>
    </w:p>
    <w:p w14:paraId="545F6AFC" w14:textId="77777777"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Supervision.</w:t>
      </w:r>
    </w:p>
    <w:p w14:paraId="6B982A66" w14:textId="77777777"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 xml:space="preserve">La totalidad del ERM se supervisa realizando las modificaciones  oportunas , y evaluando el desempeño de las medidas tomadas para gestionar los riesgos </w:t>
      </w:r>
    </w:p>
    <w:p w14:paraId="479F77A0" w14:textId="77777777"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p>
    <w:p w14:paraId="4BBD169B" w14:textId="77777777" w:rsidR="001E30E8" w:rsidRPr="00E23F5E" w:rsidRDefault="001E30E8" w:rsidP="00CC48FD">
      <w:pPr>
        <w:contextualSpacing/>
        <w:jc w:val="both"/>
        <w:textAlignment w:val="baseline"/>
        <w:rPr>
          <w:rFonts w:ascii="Arial" w:eastAsia="+mn-ea" w:hAnsi="Arial" w:cs="Arial"/>
          <w:b/>
          <w:noProof/>
          <w:kern w:val="24"/>
          <w:sz w:val="22"/>
          <w:szCs w:val="22"/>
          <w:lang w:val="es-CO" w:eastAsia="es-CO"/>
        </w:rPr>
      </w:pPr>
    </w:p>
    <w:p w14:paraId="30191E36" w14:textId="77777777" w:rsidR="00CC48FD" w:rsidRPr="00E23F5E" w:rsidRDefault="00F140E9" w:rsidP="00CC48FD">
      <w:pPr>
        <w:contextualSpacing/>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5</w:t>
      </w:r>
      <w:r w:rsidR="00CC48FD" w:rsidRPr="00E23F5E">
        <w:rPr>
          <w:rFonts w:ascii="Arial" w:eastAsia="+mn-ea" w:hAnsi="Arial" w:cs="Arial"/>
          <w:b/>
          <w:noProof/>
          <w:kern w:val="24"/>
          <w:sz w:val="22"/>
          <w:szCs w:val="22"/>
          <w:lang w:val="es-CO" w:eastAsia="es-CO"/>
        </w:rPr>
        <w:t xml:space="preserve">.5.2  FASES  DE LA GESTION DE RIESGOS  EMPRESARIALES. </w:t>
      </w:r>
    </w:p>
    <w:p w14:paraId="4EA8D8A8" w14:textId="77777777"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p>
    <w:p w14:paraId="3E8C731B" w14:textId="77777777" w:rsidR="00CC48FD" w:rsidRPr="00E23F5E" w:rsidRDefault="00F140E9" w:rsidP="00CC48FD">
      <w:pPr>
        <w:contextualSpacing/>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5</w:t>
      </w:r>
      <w:r w:rsidR="00CC48FD" w:rsidRPr="00E23F5E">
        <w:rPr>
          <w:rFonts w:ascii="Arial" w:eastAsia="+mn-ea" w:hAnsi="Arial" w:cs="Arial"/>
          <w:b/>
          <w:noProof/>
          <w:kern w:val="24"/>
          <w:sz w:val="22"/>
          <w:szCs w:val="22"/>
          <w:lang w:val="es-CO" w:eastAsia="es-CO"/>
        </w:rPr>
        <w:t>.5.2</w:t>
      </w:r>
      <w:r w:rsidR="00CC48FD" w:rsidRPr="00E23F5E">
        <w:rPr>
          <w:rFonts w:ascii="Arial" w:eastAsia="+mn-ea" w:hAnsi="Arial" w:cs="Arial"/>
          <w:noProof/>
          <w:kern w:val="24"/>
          <w:sz w:val="22"/>
          <w:szCs w:val="22"/>
          <w:lang w:val="es-CO" w:eastAsia="es-CO"/>
        </w:rPr>
        <w:t xml:space="preserve">.1 </w:t>
      </w:r>
      <w:r w:rsidR="00CC48FD" w:rsidRPr="00E23F5E">
        <w:rPr>
          <w:rFonts w:ascii="Arial" w:eastAsia="+mn-ea" w:hAnsi="Arial" w:cs="Arial"/>
          <w:b/>
          <w:noProof/>
          <w:kern w:val="24"/>
          <w:sz w:val="22"/>
          <w:szCs w:val="22"/>
          <w:lang w:val="es-CO" w:eastAsia="es-CO"/>
        </w:rPr>
        <w:t>ENTENDIMIENTO DEL ESTADO ACTUAL DE LA COMPAÑÍA.</w:t>
      </w:r>
    </w:p>
    <w:p w14:paraId="2D28B6FD" w14:textId="77777777"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p>
    <w:p w14:paraId="0E00DC22" w14:textId="77777777"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El objetivo es el entendimiento  del estado actual   y validar  la gestion del riesgo, ademas de definir  los criterios  para la evaluacion de riesgos emprersariales.</w:t>
      </w:r>
    </w:p>
    <w:p w14:paraId="5209BE1F" w14:textId="77777777"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En esta fase  se tiene una comprension de la estrategia, los objetivos , las iniciativas y los  procesos de la empresa, se define y valida el universo de riesgos y los criterios de evaluacion de los mismos.</w:t>
      </w:r>
    </w:p>
    <w:p w14:paraId="5ACF86D3" w14:textId="77777777"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p>
    <w:p w14:paraId="66742524" w14:textId="77777777"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 xml:space="preserve">Criterios de evaluacion de riesgos </w:t>
      </w:r>
    </w:p>
    <w:p w14:paraId="10C1C3C7" w14:textId="77777777"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Impacto, probalidad, actividades de control y de gestion</w:t>
      </w:r>
    </w:p>
    <w:p w14:paraId="748059C5" w14:textId="77777777"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p>
    <w:p w14:paraId="7B00C868" w14:textId="295C8471"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Para el caso de</w:t>
      </w:r>
      <w:r w:rsidR="00F140E9" w:rsidRPr="00E23F5E">
        <w:rPr>
          <w:rFonts w:ascii="Arial" w:eastAsia="+mn-ea" w:hAnsi="Arial" w:cs="Arial"/>
          <w:noProof/>
          <w:kern w:val="24"/>
          <w:sz w:val="22"/>
          <w:szCs w:val="22"/>
          <w:lang w:val="es-CO" w:eastAsia="es-CO"/>
        </w:rPr>
        <w:t xml:space="preserve"> </w:t>
      </w:r>
      <w:r w:rsidR="00E23F5E">
        <w:rPr>
          <w:rFonts w:ascii="Arial" w:eastAsia="+mn-ea" w:hAnsi="Arial" w:cs="Arial"/>
          <w:b/>
          <w:noProof/>
          <w:kern w:val="24"/>
          <w:sz w:val="22"/>
          <w:szCs w:val="22"/>
          <w:lang w:val="es-CO" w:eastAsia="es-CO"/>
        </w:rPr>
        <w:t xml:space="preserve">TSE TRANSPORTE SEGURO Y ESPECIALIZADO </w:t>
      </w:r>
      <w:r w:rsidRPr="00E23F5E">
        <w:rPr>
          <w:rFonts w:ascii="Arial" w:eastAsia="+mn-ea" w:hAnsi="Arial" w:cs="Arial"/>
          <w:noProof/>
          <w:kern w:val="24"/>
          <w:sz w:val="22"/>
          <w:szCs w:val="22"/>
          <w:lang w:val="es-CO" w:eastAsia="es-CO"/>
        </w:rPr>
        <w:t xml:space="preserve">revisaremos las amenazas y oportunidades  del negocio </w:t>
      </w:r>
      <w:r w:rsidR="00F140E9" w:rsidRPr="00E23F5E">
        <w:rPr>
          <w:rFonts w:ascii="Arial" w:eastAsia="+mn-ea" w:hAnsi="Arial" w:cs="Arial"/>
          <w:noProof/>
          <w:kern w:val="24"/>
          <w:sz w:val="22"/>
          <w:szCs w:val="22"/>
          <w:lang w:val="es-CO" w:eastAsia="es-CO"/>
        </w:rPr>
        <w:t>empleando la misma Metodologia COSO</w:t>
      </w:r>
    </w:p>
    <w:p w14:paraId="68154912" w14:textId="77777777"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p>
    <w:p w14:paraId="13A12B28" w14:textId="77777777"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AMENAZAS :</w:t>
      </w:r>
    </w:p>
    <w:p w14:paraId="29015B6C" w14:textId="77777777" w:rsidR="00CC48FD" w:rsidRPr="00E23F5E" w:rsidRDefault="00CC48FD" w:rsidP="00CC48FD">
      <w:pPr>
        <w:pStyle w:val="Prrafodelista"/>
        <w:numPr>
          <w:ilvl w:val="0"/>
          <w:numId w:val="4"/>
        </w:num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Falta de capital de trabajo para afrontar el crecimiento</w:t>
      </w:r>
    </w:p>
    <w:p w14:paraId="341D196C" w14:textId="77777777" w:rsidR="00CC48FD" w:rsidRPr="00E23F5E" w:rsidRDefault="00CC48FD" w:rsidP="00CC48FD">
      <w:pPr>
        <w:pStyle w:val="Prrafodelista"/>
        <w:numPr>
          <w:ilvl w:val="0"/>
          <w:numId w:val="4"/>
        </w:num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 xml:space="preserve">Normatividad cada vez mas exigente </w:t>
      </w:r>
    </w:p>
    <w:p w14:paraId="5B65203F" w14:textId="77777777" w:rsidR="00CC48FD" w:rsidRPr="00E23F5E" w:rsidRDefault="00CC48FD" w:rsidP="00CC48FD">
      <w:pPr>
        <w:pStyle w:val="Prrafodelista"/>
        <w:numPr>
          <w:ilvl w:val="0"/>
          <w:numId w:val="4"/>
        </w:num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 xml:space="preserve">Contraccion de la economia por la situacion politica del pais </w:t>
      </w:r>
    </w:p>
    <w:p w14:paraId="5192ECD3" w14:textId="77777777" w:rsidR="00CC48FD" w:rsidRPr="00E23F5E" w:rsidRDefault="00CC48FD" w:rsidP="00CC48FD">
      <w:pPr>
        <w:pStyle w:val="Prrafodelista"/>
        <w:numPr>
          <w:ilvl w:val="0"/>
          <w:numId w:val="4"/>
        </w:num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 xml:space="preserve">Cantidad de impuestos </w:t>
      </w:r>
    </w:p>
    <w:p w14:paraId="0C942FA0" w14:textId="77777777" w:rsidR="00576D34" w:rsidRPr="00E23F5E" w:rsidRDefault="00576D34" w:rsidP="00CC48FD">
      <w:pPr>
        <w:pStyle w:val="Prrafodelista"/>
        <w:numPr>
          <w:ilvl w:val="0"/>
          <w:numId w:val="4"/>
        </w:num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La pandemia de covid 19</w:t>
      </w:r>
    </w:p>
    <w:p w14:paraId="2BF3BFDA" w14:textId="77777777"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p>
    <w:p w14:paraId="4113E6E9" w14:textId="77777777"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OPORTUNIDADES.</w:t>
      </w:r>
    </w:p>
    <w:p w14:paraId="338E54E2" w14:textId="77777777" w:rsidR="00CC48FD" w:rsidRPr="00E23F5E" w:rsidRDefault="00CC48FD" w:rsidP="00CC48FD">
      <w:pPr>
        <w:pStyle w:val="Prrafodelista"/>
        <w:numPr>
          <w:ilvl w:val="0"/>
          <w:numId w:val="5"/>
        </w:num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Fidelizacion época de crisis</w:t>
      </w:r>
      <w:r w:rsidR="00C768F4" w:rsidRPr="00E23F5E">
        <w:rPr>
          <w:rFonts w:ascii="Arial" w:eastAsia="+mn-ea" w:hAnsi="Arial" w:cs="Arial"/>
          <w:noProof/>
          <w:kern w:val="24"/>
          <w:sz w:val="22"/>
          <w:szCs w:val="22"/>
          <w:lang w:val="es-CO" w:eastAsia="es-CO"/>
        </w:rPr>
        <w:t>.</w:t>
      </w:r>
    </w:p>
    <w:p w14:paraId="765B2C94" w14:textId="77777777" w:rsidR="001E30E8" w:rsidRPr="00E23F5E" w:rsidRDefault="00CC48FD" w:rsidP="00CC48FD">
      <w:pPr>
        <w:pStyle w:val="Prrafodelista"/>
        <w:numPr>
          <w:ilvl w:val="0"/>
          <w:numId w:val="5"/>
        </w:num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Segmento protegido por el gobierno</w:t>
      </w:r>
      <w:r w:rsidR="00C768F4" w:rsidRPr="00E23F5E">
        <w:rPr>
          <w:rFonts w:ascii="Arial" w:eastAsia="+mn-ea" w:hAnsi="Arial" w:cs="Arial"/>
          <w:noProof/>
          <w:kern w:val="24"/>
          <w:sz w:val="22"/>
          <w:szCs w:val="22"/>
          <w:lang w:val="es-CO" w:eastAsia="es-CO"/>
        </w:rPr>
        <w:t>.</w:t>
      </w:r>
    </w:p>
    <w:p w14:paraId="22CA18BD" w14:textId="77777777" w:rsidR="001E30E8" w:rsidRPr="00E23F5E" w:rsidRDefault="001E30E8" w:rsidP="00CC48FD">
      <w:pPr>
        <w:contextualSpacing/>
        <w:jc w:val="both"/>
        <w:textAlignment w:val="baseline"/>
        <w:rPr>
          <w:rFonts w:ascii="Arial" w:eastAsia="+mn-ea" w:hAnsi="Arial" w:cs="Arial"/>
          <w:b/>
          <w:noProof/>
          <w:kern w:val="24"/>
          <w:sz w:val="22"/>
          <w:szCs w:val="22"/>
          <w:lang w:val="es-CO" w:eastAsia="es-CO"/>
        </w:rPr>
      </w:pPr>
    </w:p>
    <w:p w14:paraId="3E23BE96" w14:textId="77777777" w:rsidR="001E30E8" w:rsidRPr="00E23F5E" w:rsidRDefault="001E30E8" w:rsidP="00CC48FD">
      <w:pPr>
        <w:contextualSpacing/>
        <w:jc w:val="both"/>
        <w:textAlignment w:val="baseline"/>
        <w:rPr>
          <w:rFonts w:ascii="Arial" w:eastAsia="+mn-ea" w:hAnsi="Arial" w:cs="Arial"/>
          <w:b/>
          <w:noProof/>
          <w:kern w:val="24"/>
          <w:sz w:val="22"/>
          <w:szCs w:val="22"/>
          <w:lang w:val="es-CO" w:eastAsia="es-CO"/>
        </w:rPr>
      </w:pPr>
    </w:p>
    <w:p w14:paraId="7C53559B" w14:textId="77777777" w:rsidR="00CC48FD" w:rsidRPr="00E23F5E" w:rsidRDefault="00A025B3" w:rsidP="00CC48FD">
      <w:pPr>
        <w:contextualSpacing/>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5</w:t>
      </w:r>
      <w:r w:rsidR="00CC48FD" w:rsidRPr="00E23F5E">
        <w:rPr>
          <w:rFonts w:ascii="Arial" w:eastAsia="+mn-ea" w:hAnsi="Arial" w:cs="Arial"/>
          <w:b/>
          <w:noProof/>
          <w:kern w:val="24"/>
          <w:sz w:val="22"/>
          <w:szCs w:val="22"/>
          <w:lang w:val="es-CO" w:eastAsia="es-CO"/>
        </w:rPr>
        <w:t>.5.2.2   DEFINICIÓN DE LOS OBJETIVOS DE ALTO NIVEL.</w:t>
      </w:r>
    </w:p>
    <w:p w14:paraId="240828B3" w14:textId="77777777"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p>
    <w:p w14:paraId="680E2B93" w14:textId="77777777"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El primer paso es la definicion de los objetivos de alto nivel, lo cual comprende  el entendimiento de la estrategia y los objetivos del negocio asi como los procesos  de la empresa.</w:t>
      </w:r>
    </w:p>
    <w:p w14:paraId="02AA8A5C" w14:textId="77777777"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 xml:space="preserve"> </w:t>
      </w:r>
    </w:p>
    <w:p w14:paraId="638AAABC" w14:textId="3669403A"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r w:rsidRPr="00E23F5E">
        <w:rPr>
          <w:rFonts w:ascii="Arial" w:eastAsia="+mn-ea" w:hAnsi="Arial" w:cs="Arial"/>
          <w:noProof/>
          <w:kern w:val="24"/>
          <w:sz w:val="22"/>
          <w:szCs w:val="22"/>
          <w:lang w:val="es-CO" w:eastAsia="es-CO"/>
        </w:rPr>
        <w:t>La estrategia</w:t>
      </w:r>
      <w:r w:rsidR="00D72131" w:rsidRPr="00E23F5E">
        <w:rPr>
          <w:rFonts w:ascii="Arial" w:eastAsia="+mn-ea" w:hAnsi="Arial" w:cs="Arial"/>
          <w:noProof/>
          <w:kern w:val="24"/>
          <w:sz w:val="22"/>
          <w:szCs w:val="22"/>
          <w:lang w:val="es-CO" w:eastAsia="es-CO"/>
        </w:rPr>
        <w:t xml:space="preserve"> </w:t>
      </w:r>
      <w:r w:rsidR="00E23F5E">
        <w:rPr>
          <w:rFonts w:ascii="Arial" w:eastAsia="+mn-ea" w:hAnsi="Arial" w:cs="Arial"/>
          <w:b/>
          <w:noProof/>
          <w:kern w:val="24"/>
          <w:sz w:val="22"/>
          <w:szCs w:val="22"/>
          <w:lang w:val="es-CO" w:eastAsia="es-CO"/>
        </w:rPr>
        <w:t xml:space="preserve">TSE TRANSPORTE SEGURO Y ESPECIALIZADO </w:t>
      </w:r>
    </w:p>
    <w:p w14:paraId="59C4DACB" w14:textId="77777777" w:rsidR="00F140E9" w:rsidRPr="00E23F5E" w:rsidRDefault="00F140E9" w:rsidP="00CC48FD">
      <w:pPr>
        <w:contextualSpacing/>
        <w:jc w:val="both"/>
        <w:textAlignment w:val="baseline"/>
        <w:rPr>
          <w:rFonts w:ascii="Arial" w:eastAsia="+mn-ea" w:hAnsi="Arial" w:cs="Arial"/>
          <w:noProof/>
          <w:kern w:val="24"/>
          <w:sz w:val="22"/>
          <w:szCs w:val="22"/>
          <w:lang w:val="es-CO" w:eastAsia="es-CO"/>
        </w:rPr>
      </w:pPr>
    </w:p>
    <w:p w14:paraId="700A8F2F" w14:textId="77777777"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La prestacion de un servicio</w:t>
      </w:r>
      <w:r w:rsidR="00F140E9" w:rsidRPr="00E23F5E">
        <w:rPr>
          <w:rFonts w:ascii="Arial" w:eastAsia="+mn-ea" w:hAnsi="Arial" w:cs="Arial"/>
          <w:b/>
          <w:noProof/>
          <w:kern w:val="24"/>
          <w:sz w:val="22"/>
          <w:szCs w:val="22"/>
          <w:lang w:val="es-CO" w:eastAsia="es-CO"/>
        </w:rPr>
        <w:t xml:space="preserve"> CONFIABLE EN TERMINOS DE SEGURIDAD Y SERVICIO </w:t>
      </w:r>
      <w:r w:rsidRPr="00E23F5E">
        <w:rPr>
          <w:rFonts w:ascii="Arial" w:eastAsia="+mn-ea" w:hAnsi="Arial" w:cs="Arial"/>
          <w:noProof/>
          <w:kern w:val="24"/>
          <w:sz w:val="22"/>
          <w:szCs w:val="22"/>
          <w:lang w:val="es-CO" w:eastAsia="es-CO"/>
        </w:rPr>
        <w:t xml:space="preserve"> de transporte basado en:</w:t>
      </w:r>
    </w:p>
    <w:p w14:paraId="6023FE6D" w14:textId="77777777" w:rsidR="00F140E9" w:rsidRPr="00E23F5E" w:rsidRDefault="00F140E9" w:rsidP="00CC48FD">
      <w:pPr>
        <w:contextualSpacing/>
        <w:jc w:val="both"/>
        <w:textAlignment w:val="baseline"/>
        <w:rPr>
          <w:rFonts w:ascii="Arial" w:eastAsia="+mn-ea" w:hAnsi="Arial" w:cs="Arial"/>
          <w:noProof/>
          <w:kern w:val="24"/>
          <w:sz w:val="22"/>
          <w:szCs w:val="22"/>
          <w:lang w:val="es-CO" w:eastAsia="es-CO"/>
        </w:rPr>
      </w:pPr>
    </w:p>
    <w:p w14:paraId="5FE47B48" w14:textId="77777777" w:rsidR="00CC48FD" w:rsidRPr="00E23F5E" w:rsidRDefault="00CC48FD" w:rsidP="00CC48FD">
      <w:pPr>
        <w:pStyle w:val="Prrafodelista"/>
        <w:numPr>
          <w:ilvl w:val="0"/>
          <w:numId w:val="1"/>
        </w:num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Concientizacion del personal de la importancia de</w:t>
      </w:r>
      <w:r w:rsidR="00F140E9" w:rsidRPr="00E23F5E">
        <w:rPr>
          <w:rFonts w:ascii="Arial" w:eastAsia="+mn-ea" w:hAnsi="Arial" w:cs="Arial"/>
          <w:noProof/>
          <w:kern w:val="24"/>
          <w:sz w:val="22"/>
          <w:szCs w:val="22"/>
          <w:lang w:val="es-CO" w:eastAsia="es-CO"/>
        </w:rPr>
        <w:t xml:space="preserve"> tener altos estandares de Seguridad y Cumplimiento</w:t>
      </w:r>
      <w:r w:rsidRPr="00E23F5E">
        <w:rPr>
          <w:rFonts w:ascii="Arial" w:eastAsia="+mn-ea" w:hAnsi="Arial" w:cs="Arial"/>
          <w:noProof/>
          <w:kern w:val="24"/>
          <w:sz w:val="22"/>
          <w:szCs w:val="22"/>
          <w:lang w:val="es-CO" w:eastAsia="es-CO"/>
        </w:rPr>
        <w:t xml:space="preserve"> las normas </w:t>
      </w:r>
      <w:r w:rsidR="00F140E9" w:rsidRPr="00E23F5E">
        <w:rPr>
          <w:rFonts w:ascii="Arial" w:eastAsia="+mn-ea" w:hAnsi="Arial" w:cs="Arial"/>
          <w:noProof/>
          <w:kern w:val="24"/>
          <w:sz w:val="22"/>
          <w:szCs w:val="22"/>
          <w:lang w:val="es-CO" w:eastAsia="es-CO"/>
        </w:rPr>
        <w:t xml:space="preserve">establecidas por la compañía  y partes interesadadas </w:t>
      </w:r>
    </w:p>
    <w:p w14:paraId="5B5A5145" w14:textId="77777777" w:rsidR="00CC48FD" w:rsidRPr="00E23F5E" w:rsidRDefault="00CC48FD" w:rsidP="00CC48FD">
      <w:pPr>
        <w:pStyle w:val="Prrafodelista"/>
        <w:numPr>
          <w:ilvl w:val="0"/>
          <w:numId w:val="1"/>
        </w:num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 xml:space="preserve">La logistica detallada de la planeacion de las rutas </w:t>
      </w:r>
    </w:p>
    <w:p w14:paraId="32ECB549" w14:textId="77777777" w:rsidR="00CC48FD" w:rsidRPr="00E23F5E" w:rsidRDefault="00CC48FD" w:rsidP="00CC48FD">
      <w:pPr>
        <w:pStyle w:val="Prrafodelista"/>
        <w:numPr>
          <w:ilvl w:val="0"/>
          <w:numId w:val="1"/>
        </w:num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El seguimiento y monitoreo permanente  de las rutas  a traves de plataformas tecnologicas.</w:t>
      </w:r>
    </w:p>
    <w:p w14:paraId="3DF3769B" w14:textId="77777777" w:rsidR="00CC48FD" w:rsidRPr="00E23F5E" w:rsidRDefault="00CC48FD" w:rsidP="00CC48FD">
      <w:pPr>
        <w:pStyle w:val="Prrafodelista"/>
        <w:numPr>
          <w:ilvl w:val="0"/>
          <w:numId w:val="1"/>
        </w:num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 xml:space="preserve">La revision financiera de los contratos  con el fin de grantizar los recursos para brindar un servicio seguro </w:t>
      </w:r>
    </w:p>
    <w:p w14:paraId="4019DDEB" w14:textId="77777777" w:rsidR="00CC48FD" w:rsidRPr="00E23F5E" w:rsidRDefault="00CC48FD" w:rsidP="00CC48FD">
      <w:pPr>
        <w:pStyle w:val="Prrafodelista"/>
        <w:numPr>
          <w:ilvl w:val="0"/>
          <w:numId w:val="1"/>
        </w:num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El seguimiento al desempeño y capacitacion permanente del personal que desarrolla la opreracion.</w:t>
      </w:r>
    </w:p>
    <w:p w14:paraId="3B635065" w14:textId="77777777" w:rsidR="001E30E8" w:rsidRPr="00E23F5E" w:rsidRDefault="001E30E8" w:rsidP="00CC48FD">
      <w:pPr>
        <w:contextualSpacing/>
        <w:jc w:val="both"/>
        <w:textAlignment w:val="baseline"/>
        <w:rPr>
          <w:rFonts w:ascii="Arial" w:eastAsia="+mn-ea" w:hAnsi="Arial" w:cs="Arial"/>
          <w:b/>
          <w:noProof/>
          <w:kern w:val="24"/>
          <w:sz w:val="22"/>
          <w:szCs w:val="22"/>
          <w:lang w:val="es-CO" w:eastAsia="es-CO"/>
        </w:rPr>
      </w:pPr>
    </w:p>
    <w:p w14:paraId="6C100C3A" w14:textId="77777777" w:rsidR="001E30E8" w:rsidRPr="00E23F5E" w:rsidRDefault="001E30E8" w:rsidP="00CC48FD">
      <w:pPr>
        <w:contextualSpacing/>
        <w:jc w:val="both"/>
        <w:textAlignment w:val="baseline"/>
        <w:rPr>
          <w:rFonts w:ascii="Arial" w:eastAsia="+mn-ea" w:hAnsi="Arial" w:cs="Arial"/>
          <w:b/>
          <w:noProof/>
          <w:kern w:val="24"/>
          <w:sz w:val="22"/>
          <w:szCs w:val="22"/>
          <w:lang w:val="es-CO" w:eastAsia="es-CO"/>
        </w:rPr>
      </w:pPr>
    </w:p>
    <w:p w14:paraId="3EB20F99" w14:textId="77777777" w:rsidR="00CC48FD" w:rsidRPr="00E23F5E" w:rsidRDefault="00F140E9" w:rsidP="00CC48FD">
      <w:pPr>
        <w:jc w:val="both"/>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5</w:t>
      </w:r>
      <w:r w:rsidR="00CC48FD" w:rsidRPr="00E23F5E">
        <w:rPr>
          <w:rFonts w:ascii="Arial" w:eastAsia="+mn-ea" w:hAnsi="Arial" w:cs="Arial"/>
          <w:b/>
          <w:noProof/>
          <w:kern w:val="24"/>
          <w:sz w:val="22"/>
          <w:szCs w:val="22"/>
          <w:lang w:val="es-CO" w:eastAsia="es-CO"/>
        </w:rPr>
        <w:t>.5.2.3. IDENTIFICACION  DEL UNIVERSO DE RIESGOS .</w:t>
      </w:r>
    </w:p>
    <w:p w14:paraId="500D243E" w14:textId="77777777" w:rsidR="00CC48FD" w:rsidRPr="00E23F5E" w:rsidRDefault="00CC48FD" w:rsidP="00CC48FD">
      <w:pPr>
        <w:jc w:val="both"/>
        <w:rPr>
          <w:rFonts w:ascii="Arial" w:eastAsia="+mn-ea" w:hAnsi="Arial" w:cs="Arial"/>
          <w:noProof/>
          <w:kern w:val="24"/>
          <w:sz w:val="22"/>
          <w:szCs w:val="22"/>
          <w:lang w:val="es-CO" w:eastAsia="es-CO"/>
        </w:rPr>
      </w:pPr>
    </w:p>
    <w:p w14:paraId="23343930" w14:textId="77777777" w:rsidR="00CC48FD" w:rsidRPr="00E23F5E" w:rsidRDefault="00CC48FD" w:rsidP="00CC48FD">
      <w:pPr>
        <w:jc w:val="both"/>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La identificacion  del universo de riesgo se debe realizar con los dueños de los procesos, esta actividad implica la definicion delos riesgos  que pueden afectar laorganizacion y la descripcion de los mismos , para tal efecto se agruparan en cuatro categorias de riesgo:</w:t>
      </w:r>
    </w:p>
    <w:p w14:paraId="2582B809" w14:textId="77777777" w:rsidR="00CC48FD" w:rsidRPr="00E23F5E" w:rsidRDefault="00CC48FD" w:rsidP="00CC48FD">
      <w:pPr>
        <w:jc w:val="both"/>
        <w:rPr>
          <w:rFonts w:ascii="Arial" w:eastAsia="+mn-ea" w:hAnsi="Arial" w:cs="Arial"/>
          <w:noProof/>
          <w:kern w:val="24"/>
          <w:sz w:val="22"/>
          <w:szCs w:val="22"/>
          <w:lang w:val="es-CO" w:eastAsia="es-CO"/>
        </w:rPr>
      </w:pPr>
    </w:p>
    <w:p w14:paraId="22DB03B1" w14:textId="77777777" w:rsidR="00CC48FD" w:rsidRPr="00E23F5E" w:rsidRDefault="00CC48FD" w:rsidP="00CC48FD">
      <w:pPr>
        <w:pStyle w:val="Prrafodelista"/>
        <w:numPr>
          <w:ilvl w:val="0"/>
          <w:numId w:val="3"/>
        </w:numPr>
        <w:jc w:val="both"/>
        <w:rPr>
          <w:rFonts w:ascii="Arial" w:eastAsia="+mn-ea" w:hAnsi="Arial" w:cs="Arial"/>
          <w:noProof/>
          <w:kern w:val="24"/>
          <w:sz w:val="22"/>
          <w:szCs w:val="22"/>
          <w:lang w:val="es-CO" w:eastAsia="es-CO"/>
        </w:rPr>
      </w:pPr>
      <w:r w:rsidRPr="00E23F5E">
        <w:rPr>
          <w:rFonts w:ascii="Arial" w:eastAsia="+mn-ea" w:hAnsi="Arial" w:cs="Arial"/>
          <w:b/>
          <w:noProof/>
          <w:kern w:val="24"/>
          <w:sz w:val="22"/>
          <w:szCs w:val="22"/>
          <w:lang w:val="es-CO" w:eastAsia="es-CO"/>
        </w:rPr>
        <w:t>Estrategicos:</w:t>
      </w:r>
      <w:r w:rsidRPr="00E23F5E">
        <w:rPr>
          <w:rFonts w:ascii="Arial" w:eastAsia="+mn-ea" w:hAnsi="Arial" w:cs="Arial"/>
          <w:noProof/>
          <w:kern w:val="24"/>
          <w:sz w:val="22"/>
          <w:szCs w:val="22"/>
          <w:lang w:val="es-CO" w:eastAsia="es-CO"/>
        </w:rPr>
        <w:t xml:space="preserve"> Relacionados  pricipalmente con clientes y competidores </w:t>
      </w:r>
    </w:p>
    <w:p w14:paraId="47296FA6" w14:textId="77777777" w:rsidR="00CC48FD" w:rsidRPr="00E23F5E" w:rsidRDefault="00CC48FD" w:rsidP="00CC48FD">
      <w:pPr>
        <w:pStyle w:val="Prrafodelista"/>
        <w:numPr>
          <w:ilvl w:val="0"/>
          <w:numId w:val="3"/>
        </w:numPr>
        <w:jc w:val="both"/>
        <w:rPr>
          <w:rFonts w:ascii="Arial" w:eastAsia="+mn-ea" w:hAnsi="Arial" w:cs="Arial"/>
          <w:noProof/>
          <w:kern w:val="24"/>
          <w:sz w:val="22"/>
          <w:szCs w:val="22"/>
          <w:lang w:val="es-CO" w:eastAsia="es-CO"/>
        </w:rPr>
      </w:pPr>
      <w:r w:rsidRPr="00E23F5E">
        <w:rPr>
          <w:rFonts w:ascii="Arial" w:eastAsia="+mn-ea" w:hAnsi="Arial" w:cs="Arial"/>
          <w:b/>
          <w:noProof/>
          <w:kern w:val="24"/>
          <w:sz w:val="22"/>
          <w:szCs w:val="22"/>
          <w:lang w:val="es-CO" w:eastAsia="es-CO"/>
        </w:rPr>
        <w:t>Operacionales:</w:t>
      </w:r>
      <w:r w:rsidRPr="00E23F5E">
        <w:rPr>
          <w:rFonts w:ascii="Arial" w:eastAsia="+mn-ea" w:hAnsi="Arial" w:cs="Arial"/>
          <w:noProof/>
          <w:kern w:val="24"/>
          <w:sz w:val="22"/>
          <w:szCs w:val="22"/>
          <w:lang w:val="es-CO" w:eastAsia="es-CO"/>
        </w:rPr>
        <w:t xml:space="preserve"> Afectando a los procesos, sistemas y personas</w:t>
      </w:r>
    </w:p>
    <w:p w14:paraId="1BACFEAF" w14:textId="77777777" w:rsidR="00CC48FD" w:rsidRPr="00E23F5E" w:rsidRDefault="00CC48FD" w:rsidP="00CC48FD">
      <w:pPr>
        <w:pStyle w:val="Prrafodelista"/>
        <w:numPr>
          <w:ilvl w:val="0"/>
          <w:numId w:val="3"/>
        </w:numPr>
        <w:jc w:val="both"/>
        <w:rPr>
          <w:rFonts w:ascii="Arial" w:eastAsia="+mn-ea" w:hAnsi="Arial" w:cs="Arial"/>
          <w:noProof/>
          <w:kern w:val="24"/>
          <w:sz w:val="22"/>
          <w:szCs w:val="22"/>
          <w:lang w:val="es-CO" w:eastAsia="es-CO"/>
        </w:rPr>
      </w:pPr>
      <w:r w:rsidRPr="00E23F5E">
        <w:rPr>
          <w:rFonts w:ascii="Arial" w:eastAsia="+mn-ea" w:hAnsi="Arial" w:cs="Arial"/>
          <w:b/>
          <w:noProof/>
          <w:kern w:val="24"/>
          <w:sz w:val="22"/>
          <w:szCs w:val="22"/>
          <w:lang w:val="es-CO" w:eastAsia="es-CO"/>
        </w:rPr>
        <w:t>Cumplimiento</w:t>
      </w:r>
      <w:r w:rsidRPr="00E23F5E">
        <w:rPr>
          <w:rFonts w:ascii="Arial" w:eastAsia="+mn-ea" w:hAnsi="Arial" w:cs="Arial"/>
          <w:noProof/>
          <w:kern w:val="24"/>
          <w:sz w:val="22"/>
          <w:szCs w:val="22"/>
          <w:lang w:val="es-CO" w:eastAsia="es-CO"/>
        </w:rPr>
        <w:t xml:space="preserve">: Originados por la </w:t>
      </w:r>
      <w:r w:rsidR="00F140E9" w:rsidRPr="00E23F5E">
        <w:rPr>
          <w:rFonts w:ascii="Arial" w:eastAsia="+mn-ea" w:hAnsi="Arial" w:cs="Arial"/>
          <w:noProof/>
          <w:kern w:val="24"/>
          <w:sz w:val="22"/>
          <w:szCs w:val="22"/>
          <w:lang w:val="es-CO" w:eastAsia="es-CO"/>
        </w:rPr>
        <w:t>politica, partes interesadas</w:t>
      </w:r>
    </w:p>
    <w:p w14:paraId="56B34F12" w14:textId="77777777" w:rsidR="00CC48FD" w:rsidRPr="00E23F5E" w:rsidRDefault="00CC48FD" w:rsidP="00CC48FD">
      <w:pPr>
        <w:pStyle w:val="Prrafodelista"/>
        <w:numPr>
          <w:ilvl w:val="0"/>
          <w:numId w:val="3"/>
        </w:numPr>
        <w:jc w:val="both"/>
        <w:rPr>
          <w:rFonts w:ascii="Arial" w:eastAsia="+mn-ea" w:hAnsi="Arial" w:cs="Arial"/>
          <w:noProof/>
          <w:kern w:val="24"/>
          <w:sz w:val="22"/>
          <w:szCs w:val="22"/>
          <w:lang w:val="es-CO" w:eastAsia="es-CO"/>
        </w:rPr>
      </w:pPr>
      <w:r w:rsidRPr="00E23F5E">
        <w:rPr>
          <w:rFonts w:ascii="Arial" w:eastAsia="+mn-ea" w:hAnsi="Arial" w:cs="Arial"/>
          <w:b/>
          <w:noProof/>
          <w:kern w:val="24"/>
          <w:sz w:val="22"/>
          <w:szCs w:val="22"/>
          <w:lang w:val="es-CO" w:eastAsia="es-CO"/>
        </w:rPr>
        <w:lastRenderedPageBreak/>
        <w:t xml:space="preserve">Financieros </w:t>
      </w:r>
      <w:r w:rsidRPr="00E23F5E">
        <w:rPr>
          <w:rFonts w:ascii="Arial" w:eastAsia="+mn-ea" w:hAnsi="Arial" w:cs="Arial"/>
          <w:noProof/>
          <w:kern w:val="24"/>
          <w:sz w:val="22"/>
          <w:szCs w:val="22"/>
          <w:lang w:val="es-CO" w:eastAsia="es-CO"/>
        </w:rPr>
        <w:t xml:space="preserve">:Economia real, estados de resulatdos , Volatividad delos mercados </w:t>
      </w:r>
      <w:r w:rsidR="00F140E9" w:rsidRPr="00E23F5E">
        <w:rPr>
          <w:rFonts w:ascii="Arial" w:eastAsia="+mn-ea" w:hAnsi="Arial" w:cs="Arial"/>
          <w:noProof/>
          <w:kern w:val="24"/>
          <w:sz w:val="22"/>
          <w:szCs w:val="22"/>
          <w:lang w:val="es-CO" w:eastAsia="es-CO"/>
        </w:rPr>
        <w:t>.</w:t>
      </w:r>
    </w:p>
    <w:p w14:paraId="37ED5B07" w14:textId="77777777" w:rsidR="00F140E9" w:rsidRPr="00E23F5E" w:rsidRDefault="00F140E9" w:rsidP="00F140E9">
      <w:pPr>
        <w:jc w:val="both"/>
        <w:rPr>
          <w:rFonts w:ascii="Arial" w:eastAsia="+mn-ea" w:hAnsi="Arial" w:cs="Arial"/>
          <w:noProof/>
          <w:kern w:val="24"/>
          <w:sz w:val="22"/>
          <w:szCs w:val="22"/>
          <w:lang w:val="es-CO" w:eastAsia="es-CO"/>
        </w:rPr>
      </w:pPr>
    </w:p>
    <w:p w14:paraId="27C9EE31" w14:textId="77777777" w:rsidR="00CC48FD" w:rsidRPr="00E23F5E" w:rsidRDefault="00CC48FD" w:rsidP="00CC48FD">
      <w:pPr>
        <w:jc w:val="both"/>
        <w:textAlignment w:val="baseline"/>
        <w:rPr>
          <w:rFonts w:ascii="Arial" w:eastAsia="+mn-ea" w:hAnsi="Arial" w:cs="Arial"/>
          <w:b/>
          <w:noProof/>
          <w:kern w:val="24"/>
          <w:sz w:val="22"/>
          <w:szCs w:val="22"/>
          <w:lang w:val="es-CO" w:eastAsia="es-CO"/>
        </w:rPr>
      </w:pPr>
    </w:p>
    <w:p w14:paraId="08C38EB1" w14:textId="77777777" w:rsidR="00CC48FD" w:rsidRPr="00E23F5E" w:rsidRDefault="00BE36B3" w:rsidP="00CC48FD">
      <w:pPr>
        <w:jc w:val="both"/>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5</w:t>
      </w:r>
      <w:r w:rsidR="00CC48FD" w:rsidRPr="00E23F5E">
        <w:rPr>
          <w:rFonts w:ascii="Arial" w:eastAsia="+mn-ea" w:hAnsi="Arial" w:cs="Arial"/>
          <w:b/>
          <w:noProof/>
          <w:kern w:val="24"/>
          <w:sz w:val="22"/>
          <w:szCs w:val="22"/>
          <w:lang w:val="es-CO" w:eastAsia="es-CO"/>
        </w:rPr>
        <w:t xml:space="preserve">.5.1.1.4  DESARROLLO DEL ESQUEMA DE EVALUACION DE RIESGOS </w:t>
      </w:r>
    </w:p>
    <w:p w14:paraId="5145DB51" w14:textId="77777777" w:rsidR="00CC48FD" w:rsidRPr="00E23F5E" w:rsidRDefault="00CC48FD" w:rsidP="00CC48FD">
      <w:pPr>
        <w:jc w:val="both"/>
        <w:textAlignment w:val="baseline"/>
        <w:rPr>
          <w:rFonts w:ascii="Arial" w:eastAsia="+mn-ea" w:hAnsi="Arial" w:cs="Arial"/>
          <w:b/>
          <w:noProof/>
          <w:kern w:val="24"/>
          <w:sz w:val="22"/>
          <w:szCs w:val="22"/>
          <w:lang w:val="es-CO" w:eastAsia="es-CO"/>
        </w:rPr>
      </w:pPr>
    </w:p>
    <w:p w14:paraId="7FFB830C"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La evaluacion de riesgos  se realizara de acuerdo con estos criterios:</w:t>
      </w:r>
    </w:p>
    <w:p w14:paraId="6EDF4E48"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p>
    <w:p w14:paraId="07CB01CB"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r w:rsidRPr="00E23F5E">
        <w:rPr>
          <w:rFonts w:ascii="Arial" w:eastAsia="+mn-ea" w:hAnsi="Arial" w:cs="Arial"/>
          <w:b/>
          <w:noProof/>
          <w:kern w:val="24"/>
          <w:sz w:val="22"/>
          <w:szCs w:val="22"/>
          <w:lang w:val="es-CO" w:eastAsia="es-CO"/>
        </w:rPr>
        <w:t>Impacto:</w:t>
      </w:r>
      <w:r w:rsidRPr="00E23F5E">
        <w:rPr>
          <w:rFonts w:ascii="Arial" w:eastAsia="+mn-ea" w:hAnsi="Arial" w:cs="Arial"/>
          <w:noProof/>
          <w:kern w:val="24"/>
          <w:sz w:val="22"/>
          <w:szCs w:val="22"/>
          <w:lang w:val="es-CO" w:eastAsia="es-CO"/>
        </w:rPr>
        <w:t xml:space="preserve"> Representa la magnitud de la perdida de materializarse un evento de riesgo</w:t>
      </w:r>
    </w:p>
    <w:p w14:paraId="12106FF0"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r w:rsidRPr="00E23F5E">
        <w:rPr>
          <w:rFonts w:ascii="Arial" w:eastAsia="+mn-ea" w:hAnsi="Arial" w:cs="Arial"/>
          <w:b/>
          <w:noProof/>
          <w:kern w:val="24"/>
          <w:sz w:val="22"/>
          <w:szCs w:val="22"/>
          <w:lang w:val="es-CO" w:eastAsia="es-CO"/>
        </w:rPr>
        <w:t>Probabilidad:</w:t>
      </w:r>
      <w:r w:rsidRPr="00E23F5E">
        <w:rPr>
          <w:rFonts w:ascii="Arial" w:eastAsia="+mn-ea" w:hAnsi="Arial" w:cs="Arial"/>
          <w:noProof/>
          <w:kern w:val="24"/>
          <w:sz w:val="22"/>
          <w:szCs w:val="22"/>
          <w:lang w:val="es-CO" w:eastAsia="es-CO"/>
        </w:rPr>
        <w:t>Representa la frecuencia esperada que se materialice el eventodel riesgo</w:t>
      </w:r>
    </w:p>
    <w:p w14:paraId="1BA2FD97"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r w:rsidRPr="00E23F5E">
        <w:rPr>
          <w:rFonts w:ascii="Arial" w:eastAsia="+mn-ea" w:hAnsi="Arial" w:cs="Arial"/>
          <w:b/>
          <w:noProof/>
          <w:kern w:val="24"/>
          <w:sz w:val="22"/>
          <w:szCs w:val="22"/>
          <w:lang w:val="es-CO" w:eastAsia="es-CO"/>
        </w:rPr>
        <w:t>Actividades de control:</w:t>
      </w:r>
      <w:r w:rsidRPr="00E23F5E">
        <w:rPr>
          <w:rFonts w:ascii="Arial" w:eastAsia="+mn-ea" w:hAnsi="Arial" w:cs="Arial"/>
          <w:noProof/>
          <w:kern w:val="24"/>
          <w:sz w:val="22"/>
          <w:szCs w:val="22"/>
          <w:lang w:val="es-CO" w:eastAsia="es-CO"/>
        </w:rPr>
        <w:t xml:space="preserve"> Grado de confianza en que los controles mitigan a los riesgos presentes</w:t>
      </w:r>
    </w:p>
    <w:p w14:paraId="56E7548F"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p>
    <w:p w14:paraId="03A3CF77"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Se debe considerar  a cada riesgo como un riesgo inherente y es valorado individualmente con que criterios definidos de probabilidad e impacto, esta calificacion  de impacto y probalidad se determina  desde una exposicion  al mayor riesgo, es decir sin considerar actividades de control  o procesos especificaos que se hayan diseñado y aplicado para gestionar y/o mitigar el riesgo que esta evaluado.</w:t>
      </w:r>
    </w:p>
    <w:p w14:paraId="3E5AAFB8"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 xml:space="preserve"> </w:t>
      </w:r>
    </w:p>
    <w:p w14:paraId="3813F51E"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La multiplicacion de</w:t>
      </w:r>
      <w:r w:rsidRPr="00E23F5E">
        <w:rPr>
          <w:rFonts w:ascii="Arial" w:eastAsia="+mn-ea" w:hAnsi="Arial" w:cs="Arial"/>
          <w:b/>
          <w:noProof/>
          <w:kern w:val="24"/>
          <w:sz w:val="22"/>
          <w:szCs w:val="22"/>
          <w:lang w:val="es-CO" w:eastAsia="es-CO"/>
        </w:rPr>
        <w:t xml:space="preserve"> impacto * probalidad= Riesgo Inherente </w:t>
      </w:r>
      <w:r w:rsidRPr="00E23F5E">
        <w:rPr>
          <w:rFonts w:ascii="Arial" w:eastAsia="+mn-ea" w:hAnsi="Arial" w:cs="Arial"/>
          <w:noProof/>
          <w:kern w:val="24"/>
          <w:sz w:val="22"/>
          <w:szCs w:val="22"/>
          <w:lang w:val="es-CO" w:eastAsia="es-CO"/>
        </w:rPr>
        <w:t xml:space="preserve">  </w:t>
      </w:r>
    </w:p>
    <w:p w14:paraId="70AF607A"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 xml:space="preserve"> Para la evaluacion del riesgo  se definieron  3 criterios , probabilidad e impacto  para determinar el riesgo inherente y  actividades  de control  para determinar el riesgo residual</w:t>
      </w:r>
    </w:p>
    <w:p w14:paraId="13152DB2" w14:textId="77777777" w:rsidR="00CE1C42" w:rsidRPr="00E23F5E" w:rsidRDefault="00CE1C42" w:rsidP="00CC48FD">
      <w:pPr>
        <w:jc w:val="both"/>
        <w:textAlignment w:val="baseline"/>
        <w:rPr>
          <w:rFonts w:ascii="Arial" w:eastAsia="+mn-ea" w:hAnsi="Arial" w:cs="Arial"/>
          <w:b/>
          <w:noProof/>
          <w:kern w:val="24"/>
          <w:sz w:val="22"/>
          <w:szCs w:val="22"/>
          <w:lang w:val="es-CO" w:eastAsia="es-CO"/>
        </w:rPr>
      </w:pPr>
    </w:p>
    <w:p w14:paraId="2E86C56E" w14:textId="77777777" w:rsidR="002400D2" w:rsidRPr="00E23F5E" w:rsidRDefault="002400D2" w:rsidP="00CC48FD">
      <w:pPr>
        <w:jc w:val="both"/>
        <w:textAlignment w:val="baseline"/>
        <w:rPr>
          <w:rFonts w:ascii="Arial" w:eastAsia="+mn-ea" w:hAnsi="Arial" w:cs="Arial"/>
          <w:b/>
          <w:noProof/>
          <w:kern w:val="24"/>
          <w:sz w:val="22"/>
          <w:szCs w:val="22"/>
          <w:lang w:val="es-CO" w:eastAsia="es-CO"/>
        </w:rPr>
      </w:pPr>
    </w:p>
    <w:p w14:paraId="0350D68B" w14:textId="77777777" w:rsidR="002400D2" w:rsidRPr="00E23F5E" w:rsidRDefault="002400D2" w:rsidP="00CC48FD">
      <w:pPr>
        <w:jc w:val="both"/>
        <w:textAlignment w:val="baseline"/>
        <w:rPr>
          <w:rFonts w:ascii="Arial" w:eastAsia="+mn-ea" w:hAnsi="Arial" w:cs="Arial"/>
          <w:b/>
          <w:noProof/>
          <w:kern w:val="24"/>
          <w:sz w:val="22"/>
          <w:szCs w:val="22"/>
          <w:lang w:val="es-CO" w:eastAsia="es-CO"/>
        </w:rPr>
      </w:pPr>
    </w:p>
    <w:p w14:paraId="4F435435" w14:textId="77777777" w:rsidR="00CC48FD" w:rsidRPr="00E23F5E" w:rsidRDefault="00CC48FD" w:rsidP="00CC48FD">
      <w:pPr>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 xml:space="preserve">Probabilidad </w:t>
      </w:r>
    </w:p>
    <w:p w14:paraId="65025A8F" w14:textId="77777777" w:rsidR="00CC48FD" w:rsidRPr="00E23F5E" w:rsidRDefault="00CC48FD" w:rsidP="00CC48FD">
      <w:pPr>
        <w:jc w:val="both"/>
        <w:textAlignment w:val="baseline"/>
        <w:rPr>
          <w:rFonts w:ascii="Arial" w:eastAsia="+mn-ea" w:hAnsi="Arial" w:cs="Arial"/>
          <w:b/>
          <w:noProof/>
          <w:kern w:val="24"/>
          <w:sz w:val="22"/>
          <w:szCs w:val="22"/>
          <w:lang w:val="es-CO" w:eastAsia="es-CO"/>
        </w:rPr>
      </w:pPr>
    </w:p>
    <w:p w14:paraId="2659009C" w14:textId="77777777" w:rsidR="00CC48FD" w:rsidRPr="00E23F5E" w:rsidRDefault="00CC48FD" w:rsidP="00CC48FD">
      <w:pPr>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drawing>
          <wp:inline distT="0" distB="0" distL="0" distR="0" wp14:anchorId="701C2158" wp14:editId="0238163F">
            <wp:extent cx="3534468" cy="2783393"/>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4794" cy="2783650"/>
                    </a:xfrm>
                    <a:prstGeom prst="rect">
                      <a:avLst/>
                    </a:prstGeom>
                    <a:noFill/>
                    <a:ln>
                      <a:noFill/>
                    </a:ln>
                  </pic:spPr>
                </pic:pic>
              </a:graphicData>
            </a:graphic>
          </wp:inline>
        </w:drawing>
      </w:r>
    </w:p>
    <w:p w14:paraId="54F8223F" w14:textId="7ED1C656" w:rsidR="00BD07DC" w:rsidRPr="00E23F5E" w:rsidRDefault="00CC48FD" w:rsidP="00CC48FD">
      <w:pPr>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Fuente( COSO, ERM)</w:t>
      </w:r>
    </w:p>
    <w:p w14:paraId="4E46BC1A" w14:textId="77777777" w:rsidR="00C768F4" w:rsidRPr="00E23F5E" w:rsidRDefault="00C768F4" w:rsidP="00CC48FD">
      <w:pPr>
        <w:jc w:val="both"/>
        <w:textAlignment w:val="baseline"/>
        <w:rPr>
          <w:rFonts w:ascii="Arial" w:eastAsia="+mn-ea" w:hAnsi="Arial" w:cs="Arial"/>
          <w:b/>
          <w:noProof/>
          <w:kern w:val="24"/>
          <w:sz w:val="22"/>
          <w:szCs w:val="22"/>
          <w:lang w:val="es-CO" w:eastAsia="es-CO"/>
        </w:rPr>
      </w:pPr>
    </w:p>
    <w:p w14:paraId="0AAB1CE5" w14:textId="77777777" w:rsidR="00CC48FD" w:rsidRPr="00E23F5E" w:rsidRDefault="00CC48FD" w:rsidP="00CC48FD">
      <w:pPr>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Impacto .</w:t>
      </w:r>
    </w:p>
    <w:p w14:paraId="618042CC" w14:textId="77777777" w:rsidR="00CC48FD" w:rsidRPr="00E23F5E" w:rsidRDefault="00CC48FD" w:rsidP="00CC48FD">
      <w:pPr>
        <w:jc w:val="both"/>
        <w:textAlignment w:val="baseline"/>
        <w:rPr>
          <w:rFonts w:ascii="Arial" w:eastAsia="+mn-ea" w:hAnsi="Arial" w:cs="Arial"/>
          <w:b/>
          <w:noProof/>
          <w:kern w:val="24"/>
          <w:sz w:val="22"/>
          <w:szCs w:val="22"/>
          <w:lang w:val="es-CO" w:eastAsia="es-CO"/>
        </w:rPr>
      </w:pPr>
    </w:p>
    <w:p w14:paraId="108F8280" w14:textId="77777777" w:rsidR="00CC48FD" w:rsidRPr="00E23F5E" w:rsidRDefault="00CC48FD" w:rsidP="00CC48FD">
      <w:pPr>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drawing>
          <wp:inline distT="0" distB="0" distL="0" distR="0" wp14:anchorId="3CBA2A4E" wp14:editId="4CF5CDC0">
            <wp:extent cx="3537020" cy="3379819"/>
            <wp:effectExtent l="0" t="0" r="6350" b="0"/>
            <wp:docPr id="62519" name="Imagen 62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9898" cy="3382570"/>
                    </a:xfrm>
                    <a:prstGeom prst="rect">
                      <a:avLst/>
                    </a:prstGeom>
                    <a:noFill/>
                    <a:ln>
                      <a:noFill/>
                    </a:ln>
                  </pic:spPr>
                </pic:pic>
              </a:graphicData>
            </a:graphic>
          </wp:inline>
        </w:drawing>
      </w:r>
    </w:p>
    <w:p w14:paraId="6C8E1BAC" w14:textId="77777777" w:rsidR="00CC48FD" w:rsidRPr="00E23F5E" w:rsidRDefault="00CC48FD" w:rsidP="00CC48FD">
      <w:pPr>
        <w:jc w:val="both"/>
        <w:textAlignment w:val="baseline"/>
        <w:rPr>
          <w:rFonts w:ascii="Arial" w:eastAsia="+mn-ea" w:hAnsi="Arial" w:cs="Arial"/>
          <w:b/>
          <w:noProof/>
          <w:kern w:val="24"/>
          <w:sz w:val="22"/>
          <w:szCs w:val="22"/>
          <w:lang w:val="es-CO" w:eastAsia="es-CO"/>
        </w:rPr>
      </w:pPr>
    </w:p>
    <w:p w14:paraId="22C89803" w14:textId="77777777" w:rsidR="00CE1C42" w:rsidRPr="00E23F5E" w:rsidRDefault="00CE1C42" w:rsidP="00CC48FD">
      <w:pPr>
        <w:jc w:val="both"/>
        <w:textAlignment w:val="baseline"/>
        <w:rPr>
          <w:rFonts w:ascii="Arial" w:eastAsia="+mn-ea" w:hAnsi="Arial" w:cs="Arial"/>
          <w:b/>
          <w:noProof/>
          <w:kern w:val="24"/>
          <w:sz w:val="22"/>
          <w:szCs w:val="22"/>
          <w:lang w:val="es-CO" w:eastAsia="es-CO"/>
        </w:rPr>
      </w:pPr>
    </w:p>
    <w:p w14:paraId="047C6EC1" w14:textId="77777777" w:rsidR="00CC48FD" w:rsidRPr="00E23F5E" w:rsidRDefault="00CC48FD" w:rsidP="00CC48FD">
      <w:pPr>
        <w:jc w:val="both"/>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Fuente( COSO, ERM)</w:t>
      </w:r>
    </w:p>
    <w:p w14:paraId="34B1966A" w14:textId="77777777" w:rsidR="00CC48FD" w:rsidRPr="00E23F5E" w:rsidRDefault="00CC48FD" w:rsidP="00CC48FD">
      <w:pPr>
        <w:jc w:val="both"/>
        <w:textAlignment w:val="baseline"/>
        <w:rPr>
          <w:rFonts w:ascii="Arial" w:eastAsia="+mn-ea" w:hAnsi="Arial" w:cs="Arial"/>
          <w:b/>
          <w:noProof/>
          <w:kern w:val="24"/>
          <w:sz w:val="22"/>
          <w:szCs w:val="22"/>
          <w:lang w:val="es-CO" w:eastAsia="es-CO"/>
        </w:rPr>
      </w:pPr>
    </w:p>
    <w:p w14:paraId="1BE4321B"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El nivel de riesgo inherente  ayuda a determinar que tan impacte puede ser un riesgo  en su estado puro</w:t>
      </w:r>
    </w:p>
    <w:p w14:paraId="1C63083B" w14:textId="77777777" w:rsidR="00CC48FD" w:rsidRPr="00E23F5E" w:rsidRDefault="00CC48FD" w:rsidP="00CC48FD">
      <w:pPr>
        <w:pStyle w:val="Prrafodelista"/>
        <w:numPr>
          <w:ilvl w:val="0"/>
          <w:numId w:val="2"/>
        </w:numPr>
        <w:jc w:val="both"/>
        <w:textAlignment w:val="baseline"/>
        <w:rPr>
          <w:rFonts w:ascii="Arial" w:eastAsia="+mn-ea" w:hAnsi="Arial" w:cs="Arial"/>
          <w:noProof/>
          <w:kern w:val="24"/>
          <w:sz w:val="22"/>
          <w:szCs w:val="22"/>
          <w:lang w:val="es-CO" w:eastAsia="es-CO"/>
        </w:rPr>
      </w:pPr>
      <w:r w:rsidRPr="00E23F5E">
        <w:rPr>
          <w:rFonts w:ascii="Arial" w:eastAsia="+mn-ea" w:hAnsi="Arial" w:cs="Arial"/>
          <w:b/>
          <w:noProof/>
          <w:kern w:val="24"/>
          <w:sz w:val="22"/>
          <w:szCs w:val="22"/>
          <w:lang w:val="es-CO" w:eastAsia="es-CO"/>
        </w:rPr>
        <w:t>ALTO IMPACTO- ALTA PROBABILIDAD</w:t>
      </w:r>
      <w:r w:rsidRPr="00E23F5E">
        <w:rPr>
          <w:rFonts w:ascii="Arial" w:eastAsia="+mn-ea" w:hAnsi="Arial" w:cs="Arial"/>
          <w:noProof/>
          <w:kern w:val="24"/>
          <w:sz w:val="22"/>
          <w:szCs w:val="22"/>
          <w:lang w:val="es-CO" w:eastAsia="es-CO"/>
        </w:rPr>
        <w:t xml:space="preserve"> – Son catalogados  como riesgo muy exponenciales requieren monitoreo permanente y ser manejados por controles automaticos . Se tiene que utilizar controles preventivos detectivos  para mitigara el riesgo</w:t>
      </w:r>
    </w:p>
    <w:p w14:paraId="1E3F91C8" w14:textId="77777777" w:rsidR="00CC48FD" w:rsidRPr="00E23F5E" w:rsidRDefault="00CC48FD" w:rsidP="00CC48FD">
      <w:pPr>
        <w:pStyle w:val="Prrafodelista"/>
        <w:numPr>
          <w:ilvl w:val="0"/>
          <w:numId w:val="2"/>
        </w:numPr>
        <w:jc w:val="both"/>
        <w:textAlignment w:val="baseline"/>
        <w:rPr>
          <w:rFonts w:ascii="Arial" w:eastAsia="+mn-ea" w:hAnsi="Arial" w:cs="Arial"/>
          <w:noProof/>
          <w:kern w:val="24"/>
          <w:sz w:val="22"/>
          <w:szCs w:val="22"/>
          <w:lang w:val="es-CO" w:eastAsia="es-CO"/>
        </w:rPr>
      </w:pPr>
      <w:r w:rsidRPr="00E23F5E">
        <w:rPr>
          <w:rFonts w:ascii="Arial" w:eastAsia="+mn-ea" w:hAnsi="Arial" w:cs="Arial"/>
          <w:b/>
          <w:noProof/>
          <w:kern w:val="24"/>
          <w:sz w:val="22"/>
          <w:szCs w:val="22"/>
          <w:lang w:val="es-CO" w:eastAsia="es-CO"/>
        </w:rPr>
        <w:t>ALTO IMPACTO –BAJA PROBABILIDAD</w:t>
      </w:r>
      <w:r w:rsidRPr="00E23F5E">
        <w:rPr>
          <w:rFonts w:ascii="Arial" w:eastAsia="+mn-ea" w:hAnsi="Arial" w:cs="Arial"/>
          <w:noProof/>
          <w:kern w:val="24"/>
          <w:sz w:val="22"/>
          <w:szCs w:val="22"/>
          <w:lang w:val="es-CO" w:eastAsia="es-CO"/>
        </w:rPr>
        <w:t xml:space="preserve"> – Son riesgos  que por su caracteristica de alto impacto  se vuelven relevantes, sin embargo su baja probabilidad los hace dificil de predecir , ejm desastres naturales, en estetipo de riesgo los controles son mas detectivos.</w:t>
      </w:r>
    </w:p>
    <w:p w14:paraId="07C8710A" w14:textId="77777777" w:rsidR="00CC48FD" w:rsidRPr="00E23F5E" w:rsidRDefault="00CC48FD" w:rsidP="00CC48FD">
      <w:pPr>
        <w:pStyle w:val="Prrafodelista"/>
        <w:numPr>
          <w:ilvl w:val="0"/>
          <w:numId w:val="2"/>
        </w:numPr>
        <w:jc w:val="both"/>
        <w:textAlignment w:val="baseline"/>
        <w:rPr>
          <w:rFonts w:ascii="Arial" w:eastAsia="+mn-ea" w:hAnsi="Arial" w:cs="Arial"/>
          <w:noProof/>
          <w:kern w:val="24"/>
          <w:sz w:val="22"/>
          <w:szCs w:val="22"/>
          <w:lang w:val="es-CO" w:eastAsia="es-CO"/>
        </w:rPr>
      </w:pPr>
      <w:r w:rsidRPr="00E23F5E">
        <w:rPr>
          <w:rFonts w:ascii="Arial" w:eastAsia="+mn-ea" w:hAnsi="Arial" w:cs="Arial"/>
          <w:b/>
          <w:noProof/>
          <w:kern w:val="24"/>
          <w:sz w:val="22"/>
          <w:szCs w:val="22"/>
          <w:lang w:val="es-CO" w:eastAsia="es-CO"/>
        </w:rPr>
        <w:t xml:space="preserve">BAJO IMPACTO- ALTA PROBABILIDAD -  </w:t>
      </w:r>
      <w:r w:rsidRPr="00E23F5E">
        <w:rPr>
          <w:rFonts w:ascii="Arial" w:eastAsia="+mn-ea" w:hAnsi="Arial" w:cs="Arial"/>
          <w:noProof/>
          <w:kern w:val="24"/>
          <w:sz w:val="22"/>
          <w:szCs w:val="22"/>
          <w:lang w:val="es-CO" w:eastAsia="es-CO"/>
        </w:rPr>
        <w:t>Son riesgos muy frecuentes , su bajo  impacto hace que sean parte de las operaciones de la empresa su alta probabilidad genera una predictibilidad bastante buena, los controles preventivos  al ser predecibles estos riesgos son mas adecuados para mitiar el riesgo.</w:t>
      </w:r>
    </w:p>
    <w:p w14:paraId="2FA535C5" w14:textId="77777777" w:rsidR="00CC48FD" w:rsidRPr="00E23F5E" w:rsidRDefault="00CC48FD" w:rsidP="00CC48FD">
      <w:pPr>
        <w:pStyle w:val="Prrafodelista"/>
        <w:numPr>
          <w:ilvl w:val="0"/>
          <w:numId w:val="2"/>
        </w:numPr>
        <w:jc w:val="both"/>
        <w:textAlignment w:val="baseline"/>
        <w:rPr>
          <w:rFonts w:ascii="Arial" w:eastAsia="+mn-ea" w:hAnsi="Arial" w:cs="Arial"/>
          <w:noProof/>
          <w:kern w:val="24"/>
          <w:sz w:val="22"/>
          <w:szCs w:val="22"/>
          <w:lang w:val="es-CO" w:eastAsia="es-CO"/>
        </w:rPr>
      </w:pPr>
      <w:r w:rsidRPr="00E23F5E">
        <w:rPr>
          <w:rFonts w:ascii="Arial" w:eastAsia="+mn-ea" w:hAnsi="Arial" w:cs="Arial"/>
          <w:b/>
          <w:noProof/>
          <w:kern w:val="24"/>
          <w:sz w:val="22"/>
          <w:szCs w:val="22"/>
          <w:lang w:val="es-CO" w:eastAsia="es-CO"/>
        </w:rPr>
        <w:t>BAJO IMPACTO BAJA PROBABILIDAD -</w:t>
      </w:r>
      <w:r w:rsidRPr="00E23F5E">
        <w:rPr>
          <w:rFonts w:ascii="Arial" w:eastAsia="+mn-ea" w:hAnsi="Arial" w:cs="Arial"/>
          <w:noProof/>
          <w:kern w:val="24"/>
          <w:sz w:val="22"/>
          <w:szCs w:val="22"/>
          <w:lang w:val="es-CO" w:eastAsia="es-CO"/>
        </w:rPr>
        <w:t xml:space="preserve">  Son riesgos poco transcedentes en la organización.</w:t>
      </w:r>
    </w:p>
    <w:p w14:paraId="700C95B0"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p>
    <w:p w14:paraId="2DD779F3"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Estos riesgos una vez identificados  y cuantificados se grafican en la matriz  de calor  con la finalidad de tener una visualizacion mas clara  de la situacion.</w:t>
      </w:r>
    </w:p>
    <w:p w14:paraId="3E6E203E"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p>
    <w:tbl>
      <w:tblPr>
        <w:tblW w:w="8060" w:type="dxa"/>
        <w:tblInd w:w="55" w:type="dxa"/>
        <w:tblCellMar>
          <w:left w:w="70" w:type="dxa"/>
          <w:right w:w="70" w:type="dxa"/>
        </w:tblCellMar>
        <w:tblLook w:val="04A0" w:firstRow="1" w:lastRow="0" w:firstColumn="1" w:lastColumn="0" w:noHBand="0" w:noVBand="1"/>
      </w:tblPr>
      <w:tblGrid>
        <w:gridCol w:w="1143"/>
        <w:gridCol w:w="1420"/>
        <w:gridCol w:w="340"/>
        <w:gridCol w:w="1241"/>
        <w:gridCol w:w="1100"/>
        <w:gridCol w:w="1060"/>
        <w:gridCol w:w="1060"/>
        <w:gridCol w:w="1021"/>
      </w:tblGrid>
      <w:tr w:rsidR="00CC48FD" w:rsidRPr="00E23F5E" w14:paraId="1396DA7E" w14:textId="77777777" w:rsidTr="00814F4F">
        <w:trPr>
          <w:trHeight w:val="900"/>
        </w:trPr>
        <w:tc>
          <w:tcPr>
            <w:tcW w:w="1000" w:type="dxa"/>
            <w:vMerge w:val="restart"/>
            <w:tcBorders>
              <w:top w:val="single" w:sz="8" w:space="0" w:color="auto"/>
              <w:left w:val="single" w:sz="8" w:space="0" w:color="auto"/>
              <w:bottom w:val="single" w:sz="8" w:space="0" w:color="000000"/>
              <w:right w:val="nil"/>
            </w:tcBorders>
            <w:shd w:val="clear" w:color="000000" w:fill="000000"/>
            <w:noWrap/>
            <w:vAlign w:val="center"/>
            <w:hideMark/>
          </w:tcPr>
          <w:p w14:paraId="21D7B082" w14:textId="77777777" w:rsidR="00CC48FD" w:rsidRPr="00E23F5E" w:rsidRDefault="00CC48FD" w:rsidP="00CC48FD">
            <w:pPr>
              <w:jc w:val="both"/>
              <w:rPr>
                <w:rFonts w:ascii="Arial" w:hAnsi="Arial" w:cs="Arial"/>
                <w:color w:val="FFFFFF"/>
                <w:sz w:val="22"/>
                <w:szCs w:val="22"/>
                <w:lang w:val="es-CO" w:eastAsia="es-CO"/>
              </w:rPr>
            </w:pPr>
            <w:r w:rsidRPr="00E23F5E">
              <w:rPr>
                <w:rFonts w:ascii="Arial" w:hAnsi="Arial" w:cs="Arial"/>
                <w:color w:val="FFFFFF"/>
                <w:sz w:val="22"/>
                <w:szCs w:val="22"/>
                <w:lang w:val="es-CO" w:eastAsia="es-CO"/>
              </w:rPr>
              <w:t>IMPACTO</w:t>
            </w:r>
          </w:p>
        </w:tc>
        <w:tc>
          <w:tcPr>
            <w:tcW w:w="142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A9B37BA"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Catastrófico</w:t>
            </w:r>
          </w:p>
        </w:tc>
        <w:tc>
          <w:tcPr>
            <w:tcW w:w="340" w:type="dxa"/>
            <w:tcBorders>
              <w:top w:val="single" w:sz="8" w:space="0" w:color="auto"/>
              <w:left w:val="nil"/>
              <w:bottom w:val="single" w:sz="4" w:space="0" w:color="auto"/>
              <w:right w:val="nil"/>
            </w:tcBorders>
            <w:shd w:val="clear" w:color="auto" w:fill="auto"/>
            <w:noWrap/>
            <w:vAlign w:val="center"/>
            <w:hideMark/>
          </w:tcPr>
          <w:p w14:paraId="5FB5C5DE"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5</w:t>
            </w:r>
          </w:p>
        </w:tc>
        <w:tc>
          <w:tcPr>
            <w:tcW w:w="106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5B74B3AF"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c>
          <w:tcPr>
            <w:tcW w:w="1100" w:type="dxa"/>
            <w:tcBorders>
              <w:top w:val="single" w:sz="8" w:space="0" w:color="auto"/>
              <w:left w:val="nil"/>
              <w:bottom w:val="single" w:sz="8" w:space="0" w:color="auto"/>
              <w:right w:val="single" w:sz="8" w:space="0" w:color="auto"/>
            </w:tcBorders>
            <w:shd w:val="clear" w:color="000000" w:fill="E26B0A"/>
            <w:noWrap/>
            <w:vAlign w:val="bottom"/>
            <w:hideMark/>
          </w:tcPr>
          <w:p w14:paraId="271E18D7"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c>
          <w:tcPr>
            <w:tcW w:w="1060" w:type="dxa"/>
            <w:tcBorders>
              <w:top w:val="single" w:sz="8" w:space="0" w:color="auto"/>
              <w:left w:val="nil"/>
              <w:bottom w:val="single" w:sz="8" w:space="0" w:color="auto"/>
              <w:right w:val="single" w:sz="8" w:space="0" w:color="auto"/>
            </w:tcBorders>
            <w:shd w:val="clear" w:color="000000" w:fill="FF0000"/>
            <w:noWrap/>
            <w:vAlign w:val="bottom"/>
            <w:hideMark/>
          </w:tcPr>
          <w:p w14:paraId="48ABC8E5"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c>
          <w:tcPr>
            <w:tcW w:w="1060" w:type="dxa"/>
            <w:tcBorders>
              <w:top w:val="single" w:sz="8" w:space="0" w:color="auto"/>
              <w:left w:val="nil"/>
              <w:bottom w:val="single" w:sz="8" w:space="0" w:color="auto"/>
              <w:right w:val="single" w:sz="8" w:space="0" w:color="auto"/>
            </w:tcBorders>
            <w:shd w:val="clear" w:color="000000" w:fill="FF0000"/>
            <w:noWrap/>
            <w:vAlign w:val="bottom"/>
            <w:hideMark/>
          </w:tcPr>
          <w:p w14:paraId="0146DC67"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c>
          <w:tcPr>
            <w:tcW w:w="1020" w:type="dxa"/>
            <w:tcBorders>
              <w:top w:val="single" w:sz="8" w:space="0" w:color="auto"/>
              <w:left w:val="nil"/>
              <w:bottom w:val="single" w:sz="8" w:space="0" w:color="auto"/>
              <w:right w:val="single" w:sz="8" w:space="0" w:color="auto"/>
            </w:tcBorders>
            <w:shd w:val="clear" w:color="000000" w:fill="FF0000"/>
            <w:noWrap/>
            <w:vAlign w:val="bottom"/>
            <w:hideMark/>
          </w:tcPr>
          <w:p w14:paraId="1681FB6A"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r>
      <w:tr w:rsidR="00CC48FD" w:rsidRPr="00E23F5E" w14:paraId="65F495D1" w14:textId="77777777" w:rsidTr="00814F4F">
        <w:trPr>
          <w:trHeight w:val="915"/>
        </w:trPr>
        <w:tc>
          <w:tcPr>
            <w:tcW w:w="1000" w:type="dxa"/>
            <w:vMerge/>
            <w:tcBorders>
              <w:top w:val="single" w:sz="8" w:space="0" w:color="auto"/>
              <w:left w:val="single" w:sz="8" w:space="0" w:color="auto"/>
              <w:bottom w:val="single" w:sz="8" w:space="0" w:color="000000"/>
              <w:right w:val="nil"/>
            </w:tcBorders>
            <w:vAlign w:val="center"/>
            <w:hideMark/>
          </w:tcPr>
          <w:p w14:paraId="1D48CF9B" w14:textId="77777777" w:rsidR="00CC48FD" w:rsidRPr="00E23F5E" w:rsidRDefault="00CC48FD" w:rsidP="00CC48FD">
            <w:pPr>
              <w:jc w:val="both"/>
              <w:rPr>
                <w:rFonts w:ascii="Arial" w:hAnsi="Arial" w:cs="Arial"/>
                <w:color w:val="FFFFFF"/>
                <w:sz w:val="22"/>
                <w:szCs w:val="22"/>
                <w:lang w:val="es-CO" w:eastAsia="es-CO"/>
              </w:rPr>
            </w:pPr>
          </w:p>
        </w:tc>
        <w:tc>
          <w:tcPr>
            <w:tcW w:w="1420" w:type="dxa"/>
            <w:tcBorders>
              <w:top w:val="nil"/>
              <w:left w:val="single" w:sz="8" w:space="0" w:color="auto"/>
              <w:bottom w:val="single" w:sz="4" w:space="0" w:color="auto"/>
              <w:right w:val="single" w:sz="8" w:space="0" w:color="auto"/>
            </w:tcBorders>
            <w:shd w:val="clear" w:color="auto" w:fill="auto"/>
            <w:noWrap/>
            <w:vAlign w:val="center"/>
            <w:hideMark/>
          </w:tcPr>
          <w:p w14:paraId="0D513581"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Grave</w:t>
            </w:r>
          </w:p>
        </w:tc>
        <w:tc>
          <w:tcPr>
            <w:tcW w:w="340" w:type="dxa"/>
            <w:tcBorders>
              <w:top w:val="nil"/>
              <w:left w:val="nil"/>
              <w:bottom w:val="single" w:sz="4" w:space="0" w:color="auto"/>
              <w:right w:val="nil"/>
            </w:tcBorders>
            <w:shd w:val="clear" w:color="auto" w:fill="auto"/>
            <w:noWrap/>
            <w:vAlign w:val="center"/>
            <w:hideMark/>
          </w:tcPr>
          <w:p w14:paraId="7F7E5CEE"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4</w:t>
            </w:r>
          </w:p>
        </w:tc>
        <w:tc>
          <w:tcPr>
            <w:tcW w:w="1060" w:type="dxa"/>
            <w:tcBorders>
              <w:top w:val="nil"/>
              <w:left w:val="single" w:sz="8" w:space="0" w:color="auto"/>
              <w:bottom w:val="nil"/>
              <w:right w:val="single" w:sz="8" w:space="0" w:color="auto"/>
            </w:tcBorders>
            <w:shd w:val="clear" w:color="000000" w:fill="FFFF00"/>
            <w:noWrap/>
            <w:vAlign w:val="bottom"/>
            <w:hideMark/>
          </w:tcPr>
          <w:p w14:paraId="2DC00E76"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c>
          <w:tcPr>
            <w:tcW w:w="1100" w:type="dxa"/>
            <w:tcBorders>
              <w:top w:val="nil"/>
              <w:left w:val="nil"/>
              <w:bottom w:val="single" w:sz="8" w:space="0" w:color="auto"/>
              <w:right w:val="single" w:sz="8" w:space="0" w:color="auto"/>
            </w:tcBorders>
            <w:shd w:val="clear" w:color="000000" w:fill="FFFF00"/>
            <w:noWrap/>
            <w:vAlign w:val="bottom"/>
            <w:hideMark/>
          </w:tcPr>
          <w:p w14:paraId="3BF787A1"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c>
          <w:tcPr>
            <w:tcW w:w="1060" w:type="dxa"/>
            <w:tcBorders>
              <w:top w:val="nil"/>
              <w:left w:val="nil"/>
              <w:bottom w:val="single" w:sz="8" w:space="0" w:color="auto"/>
              <w:right w:val="single" w:sz="8" w:space="0" w:color="auto"/>
            </w:tcBorders>
            <w:shd w:val="clear" w:color="000000" w:fill="E26B0A"/>
            <w:noWrap/>
            <w:vAlign w:val="bottom"/>
            <w:hideMark/>
          </w:tcPr>
          <w:p w14:paraId="221AFF43"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c>
          <w:tcPr>
            <w:tcW w:w="1060" w:type="dxa"/>
            <w:tcBorders>
              <w:top w:val="nil"/>
              <w:left w:val="nil"/>
              <w:bottom w:val="single" w:sz="8" w:space="0" w:color="auto"/>
              <w:right w:val="single" w:sz="8" w:space="0" w:color="auto"/>
            </w:tcBorders>
            <w:shd w:val="clear" w:color="000000" w:fill="FF0000"/>
            <w:noWrap/>
            <w:vAlign w:val="bottom"/>
            <w:hideMark/>
          </w:tcPr>
          <w:p w14:paraId="00BF63AB"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c>
          <w:tcPr>
            <w:tcW w:w="1020" w:type="dxa"/>
            <w:tcBorders>
              <w:top w:val="nil"/>
              <w:left w:val="nil"/>
              <w:bottom w:val="nil"/>
              <w:right w:val="single" w:sz="8" w:space="0" w:color="auto"/>
            </w:tcBorders>
            <w:shd w:val="clear" w:color="000000" w:fill="FF0000"/>
            <w:noWrap/>
            <w:vAlign w:val="bottom"/>
            <w:hideMark/>
          </w:tcPr>
          <w:p w14:paraId="495F3EAF"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r>
      <w:tr w:rsidR="00CC48FD" w:rsidRPr="00E23F5E" w14:paraId="3F2AAE24" w14:textId="77777777" w:rsidTr="00814F4F">
        <w:trPr>
          <w:trHeight w:val="510"/>
        </w:trPr>
        <w:tc>
          <w:tcPr>
            <w:tcW w:w="1000" w:type="dxa"/>
            <w:vMerge/>
            <w:tcBorders>
              <w:top w:val="single" w:sz="8" w:space="0" w:color="auto"/>
              <w:left w:val="single" w:sz="8" w:space="0" w:color="auto"/>
              <w:bottom w:val="single" w:sz="8" w:space="0" w:color="000000"/>
              <w:right w:val="nil"/>
            </w:tcBorders>
            <w:vAlign w:val="center"/>
            <w:hideMark/>
          </w:tcPr>
          <w:p w14:paraId="73245AD9" w14:textId="77777777" w:rsidR="00CC48FD" w:rsidRPr="00E23F5E" w:rsidRDefault="00CC48FD" w:rsidP="00CC48FD">
            <w:pPr>
              <w:jc w:val="both"/>
              <w:rPr>
                <w:rFonts w:ascii="Arial" w:hAnsi="Arial" w:cs="Arial"/>
                <w:color w:val="FFFFFF"/>
                <w:sz w:val="22"/>
                <w:szCs w:val="22"/>
                <w:lang w:val="es-CO" w:eastAsia="es-CO"/>
              </w:rPr>
            </w:pPr>
          </w:p>
        </w:tc>
        <w:tc>
          <w:tcPr>
            <w:tcW w:w="1420" w:type="dxa"/>
            <w:vMerge w:val="restart"/>
            <w:tcBorders>
              <w:top w:val="nil"/>
              <w:left w:val="single" w:sz="8" w:space="0" w:color="auto"/>
              <w:bottom w:val="single" w:sz="4" w:space="0" w:color="auto"/>
              <w:right w:val="single" w:sz="8" w:space="0" w:color="auto"/>
            </w:tcBorders>
            <w:shd w:val="clear" w:color="auto" w:fill="auto"/>
            <w:noWrap/>
            <w:vAlign w:val="center"/>
            <w:hideMark/>
          </w:tcPr>
          <w:p w14:paraId="54BE3490"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Moderado</w:t>
            </w:r>
          </w:p>
        </w:tc>
        <w:tc>
          <w:tcPr>
            <w:tcW w:w="340" w:type="dxa"/>
            <w:vMerge w:val="restart"/>
            <w:tcBorders>
              <w:top w:val="nil"/>
              <w:left w:val="single" w:sz="8" w:space="0" w:color="auto"/>
              <w:bottom w:val="single" w:sz="4" w:space="0" w:color="auto"/>
              <w:right w:val="nil"/>
            </w:tcBorders>
            <w:shd w:val="clear" w:color="auto" w:fill="auto"/>
            <w:noWrap/>
            <w:vAlign w:val="center"/>
            <w:hideMark/>
          </w:tcPr>
          <w:p w14:paraId="1FF34A5C"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3</w:t>
            </w:r>
          </w:p>
        </w:tc>
        <w:tc>
          <w:tcPr>
            <w:tcW w:w="1060" w:type="dxa"/>
            <w:tcBorders>
              <w:top w:val="single" w:sz="8" w:space="0" w:color="auto"/>
              <w:left w:val="single" w:sz="8" w:space="0" w:color="auto"/>
              <w:bottom w:val="nil"/>
              <w:right w:val="single" w:sz="8" w:space="0" w:color="auto"/>
            </w:tcBorders>
            <w:shd w:val="clear" w:color="000000" w:fill="FFFF00"/>
            <w:noWrap/>
            <w:vAlign w:val="bottom"/>
            <w:hideMark/>
          </w:tcPr>
          <w:p w14:paraId="5378814A"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c>
          <w:tcPr>
            <w:tcW w:w="1100" w:type="dxa"/>
            <w:vMerge w:val="restart"/>
            <w:tcBorders>
              <w:top w:val="nil"/>
              <w:left w:val="single" w:sz="8" w:space="0" w:color="auto"/>
              <w:bottom w:val="single" w:sz="8" w:space="0" w:color="000000"/>
              <w:right w:val="single" w:sz="8" w:space="0" w:color="auto"/>
            </w:tcBorders>
            <w:shd w:val="clear" w:color="000000" w:fill="FFFF00"/>
            <w:noWrap/>
            <w:vAlign w:val="bottom"/>
            <w:hideMark/>
          </w:tcPr>
          <w:p w14:paraId="5104D3DE"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c>
          <w:tcPr>
            <w:tcW w:w="1060" w:type="dxa"/>
            <w:vMerge w:val="restart"/>
            <w:tcBorders>
              <w:top w:val="nil"/>
              <w:left w:val="single" w:sz="8" w:space="0" w:color="auto"/>
              <w:bottom w:val="single" w:sz="8" w:space="0" w:color="000000"/>
              <w:right w:val="single" w:sz="8" w:space="0" w:color="auto"/>
            </w:tcBorders>
            <w:shd w:val="clear" w:color="000000" w:fill="FFFF00"/>
            <w:noWrap/>
            <w:vAlign w:val="bottom"/>
            <w:hideMark/>
          </w:tcPr>
          <w:p w14:paraId="4140B946"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xml:space="preserve">  </w:t>
            </w:r>
          </w:p>
        </w:tc>
        <w:tc>
          <w:tcPr>
            <w:tcW w:w="1060" w:type="dxa"/>
            <w:tcBorders>
              <w:top w:val="nil"/>
              <w:left w:val="nil"/>
              <w:bottom w:val="nil"/>
              <w:right w:val="nil"/>
            </w:tcBorders>
            <w:shd w:val="clear" w:color="000000" w:fill="E26B0A"/>
            <w:noWrap/>
            <w:vAlign w:val="bottom"/>
            <w:hideMark/>
          </w:tcPr>
          <w:p w14:paraId="6B109329"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c>
          <w:tcPr>
            <w:tcW w:w="1020" w:type="dxa"/>
            <w:tcBorders>
              <w:top w:val="single" w:sz="8" w:space="0" w:color="auto"/>
              <w:left w:val="single" w:sz="8" w:space="0" w:color="auto"/>
              <w:bottom w:val="nil"/>
              <w:right w:val="single" w:sz="8" w:space="0" w:color="auto"/>
            </w:tcBorders>
            <w:shd w:val="clear" w:color="000000" w:fill="FF0000"/>
            <w:noWrap/>
            <w:vAlign w:val="bottom"/>
            <w:hideMark/>
          </w:tcPr>
          <w:p w14:paraId="75EA78D6"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r>
      <w:tr w:rsidR="00CC48FD" w:rsidRPr="00E23F5E" w14:paraId="4CBF740B" w14:textId="77777777" w:rsidTr="00814F4F">
        <w:trPr>
          <w:trHeight w:val="465"/>
        </w:trPr>
        <w:tc>
          <w:tcPr>
            <w:tcW w:w="1000" w:type="dxa"/>
            <w:vMerge/>
            <w:tcBorders>
              <w:top w:val="single" w:sz="8" w:space="0" w:color="auto"/>
              <w:left w:val="single" w:sz="8" w:space="0" w:color="auto"/>
              <w:bottom w:val="single" w:sz="8" w:space="0" w:color="000000"/>
              <w:right w:val="nil"/>
            </w:tcBorders>
            <w:vAlign w:val="center"/>
            <w:hideMark/>
          </w:tcPr>
          <w:p w14:paraId="6367736B" w14:textId="77777777" w:rsidR="00CC48FD" w:rsidRPr="00E23F5E" w:rsidRDefault="00CC48FD" w:rsidP="00CC48FD">
            <w:pPr>
              <w:jc w:val="both"/>
              <w:rPr>
                <w:rFonts w:ascii="Arial" w:hAnsi="Arial" w:cs="Arial"/>
                <w:color w:val="FFFFFF"/>
                <w:sz w:val="22"/>
                <w:szCs w:val="22"/>
                <w:lang w:val="es-CO" w:eastAsia="es-CO"/>
              </w:rPr>
            </w:pPr>
          </w:p>
        </w:tc>
        <w:tc>
          <w:tcPr>
            <w:tcW w:w="1420" w:type="dxa"/>
            <w:vMerge/>
            <w:tcBorders>
              <w:top w:val="nil"/>
              <w:left w:val="single" w:sz="8" w:space="0" w:color="auto"/>
              <w:bottom w:val="single" w:sz="4" w:space="0" w:color="auto"/>
              <w:right w:val="single" w:sz="8" w:space="0" w:color="auto"/>
            </w:tcBorders>
            <w:vAlign w:val="center"/>
            <w:hideMark/>
          </w:tcPr>
          <w:p w14:paraId="12C3AFA2" w14:textId="77777777" w:rsidR="00CC48FD" w:rsidRPr="00E23F5E" w:rsidRDefault="00CC48FD" w:rsidP="00CC48FD">
            <w:pPr>
              <w:jc w:val="both"/>
              <w:rPr>
                <w:rFonts w:ascii="Arial" w:hAnsi="Arial" w:cs="Arial"/>
                <w:color w:val="000000"/>
                <w:sz w:val="22"/>
                <w:szCs w:val="22"/>
                <w:lang w:val="es-CO" w:eastAsia="es-CO"/>
              </w:rPr>
            </w:pPr>
          </w:p>
        </w:tc>
        <w:tc>
          <w:tcPr>
            <w:tcW w:w="340" w:type="dxa"/>
            <w:vMerge/>
            <w:tcBorders>
              <w:top w:val="nil"/>
              <w:left w:val="single" w:sz="8" w:space="0" w:color="auto"/>
              <w:bottom w:val="single" w:sz="4" w:space="0" w:color="auto"/>
              <w:right w:val="nil"/>
            </w:tcBorders>
            <w:vAlign w:val="center"/>
            <w:hideMark/>
          </w:tcPr>
          <w:p w14:paraId="78359292" w14:textId="77777777" w:rsidR="00CC48FD" w:rsidRPr="00E23F5E" w:rsidRDefault="00CC48FD" w:rsidP="00CC48FD">
            <w:pPr>
              <w:jc w:val="both"/>
              <w:rPr>
                <w:rFonts w:ascii="Arial" w:hAnsi="Arial" w:cs="Arial"/>
                <w:color w:val="000000"/>
                <w:sz w:val="22"/>
                <w:szCs w:val="22"/>
                <w:lang w:val="es-CO" w:eastAsia="es-CO"/>
              </w:rPr>
            </w:pPr>
          </w:p>
        </w:tc>
        <w:tc>
          <w:tcPr>
            <w:tcW w:w="1060" w:type="dxa"/>
            <w:tcBorders>
              <w:top w:val="nil"/>
              <w:left w:val="single" w:sz="8" w:space="0" w:color="auto"/>
              <w:bottom w:val="single" w:sz="8" w:space="0" w:color="auto"/>
              <w:right w:val="single" w:sz="8" w:space="0" w:color="auto"/>
            </w:tcBorders>
            <w:shd w:val="clear" w:color="000000" w:fill="00B050"/>
            <w:noWrap/>
            <w:vAlign w:val="bottom"/>
            <w:hideMark/>
          </w:tcPr>
          <w:p w14:paraId="3A44D823"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c>
          <w:tcPr>
            <w:tcW w:w="1100" w:type="dxa"/>
            <w:vMerge/>
            <w:tcBorders>
              <w:top w:val="nil"/>
              <w:left w:val="single" w:sz="8" w:space="0" w:color="auto"/>
              <w:bottom w:val="single" w:sz="8" w:space="0" w:color="000000"/>
              <w:right w:val="single" w:sz="8" w:space="0" w:color="auto"/>
            </w:tcBorders>
            <w:vAlign w:val="center"/>
            <w:hideMark/>
          </w:tcPr>
          <w:p w14:paraId="7E247C2B" w14:textId="77777777" w:rsidR="00CC48FD" w:rsidRPr="00E23F5E" w:rsidRDefault="00CC48FD" w:rsidP="00CC48FD">
            <w:pPr>
              <w:jc w:val="both"/>
              <w:rPr>
                <w:rFonts w:ascii="Arial" w:hAnsi="Arial" w:cs="Arial"/>
                <w:color w:val="000000"/>
                <w:sz w:val="22"/>
                <w:szCs w:val="22"/>
                <w:lang w:val="es-CO" w:eastAsia="es-CO"/>
              </w:rPr>
            </w:pPr>
          </w:p>
        </w:tc>
        <w:tc>
          <w:tcPr>
            <w:tcW w:w="1060" w:type="dxa"/>
            <w:vMerge/>
            <w:tcBorders>
              <w:top w:val="nil"/>
              <w:left w:val="single" w:sz="8" w:space="0" w:color="auto"/>
              <w:bottom w:val="single" w:sz="8" w:space="0" w:color="000000"/>
              <w:right w:val="single" w:sz="8" w:space="0" w:color="auto"/>
            </w:tcBorders>
            <w:vAlign w:val="center"/>
            <w:hideMark/>
          </w:tcPr>
          <w:p w14:paraId="58BC8C6F" w14:textId="77777777" w:rsidR="00CC48FD" w:rsidRPr="00E23F5E" w:rsidRDefault="00CC48FD" w:rsidP="00CC48FD">
            <w:pPr>
              <w:jc w:val="both"/>
              <w:rPr>
                <w:rFonts w:ascii="Arial" w:hAnsi="Arial" w:cs="Arial"/>
                <w:color w:val="000000"/>
                <w:sz w:val="22"/>
                <w:szCs w:val="22"/>
                <w:lang w:val="es-CO" w:eastAsia="es-CO"/>
              </w:rPr>
            </w:pPr>
          </w:p>
        </w:tc>
        <w:tc>
          <w:tcPr>
            <w:tcW w:w="1060" w:type="dxa"/>
            <w:tcBorders>
              <w:top w:val="nil"/>
              <w:left w:val="nil"/>
              <w:bottom w:val="single" w:sz="8" w:space="0" w:color="auto"/>
              <w:right w:val="nil"/>
            </w:tcBorders>
            <w:shd w:val="clear" w:color="000000" w:fill="E26B0A"/>
            <w:noWrap/>
            <w:vAlign w:val="bottom"/>
            <w:hideMark/>
          </w:tcPr>
          <w:p w14:paraId="54646041"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c>
          <w:tcPr>
            <w:tcW w:w="1020" w:type="dxa"/>
            <w:tcBorders>
              <w:top w:val="nil"/>
              <w:left w:val="single" w:sz="8" w:space="0" w:color="auto"/>
              <w:bottom w:val="single" w:sz="8" w:space="0" w:color="auto"/>
              <w:right w:val="single" w:sz="8" w:space="0" w:color="auto"/>
            </w:tcBorders>
            <w:shd w:val="clear" w:color="000000" w:fill="E26B0A"/>
            <w:noWrap/>
            <w:vAlign w:val="bottom"/>
            <w:hideMark/>
          </w:tcPr>
          <w:p w14:paraId="29CD86F7"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r>
      <w:tr w:rsidR="00CC48FD" w:rsidRPr="00E23F5E" w14:paraId="15B15DB0" w14:textId="77777777" w:rsidTr="00814F4F">
        <w:trPr>
          <w:trHeight w:val="810"/>
        </w:trPr>
        <w:tc>
          <w:tcPr>
            <w:tcW w:w="1000" w:type="dxa"/>
            <w:vMerge/>
            <w:tcBorders>
              <w:top w:val="single" w:sz="8" w:space="0" w:color="auto"/>
              <w:left w:val="single" w:sz="8" w:space="0" w:color="auto"/>
              <w:bottom w:val="single" w:sz="8" w:space="0" w:color="000000"/>
              <w:right w:val="nil"/>
            </w:tcBorders>
            <w:vAlign w:val="center"/>
            <w:hideMark/>
          </w:tcPr>
          <w:p w14:paraId="67D39A51" w14:textId="77777777" w:rsidR="00CC48FD" w:rsidRPr="00E23F5E" w:rsidRDefault="00CC48FD" w:rsidP="00CC48FD">
            <w:pPr>
              <w:jc w:val="both"/>
              <w:rPr>
                <w:rFonts w:ascii="Arial" w:hAnsi="Arial" w:cs="Arial"/>
                <w:color w:val="FFFFFF"/>
                <w:sz w:val="22"/>
                <w:szCs w:val="22"/>
                <w:lang w:val="es-CO" w:eastAsia="es-CO"/>
              </w:rPr>
            </w:pPr>
          </w:p>
        </w:tc>
        <w:tc>
          <w:tcPr>
            <w:tcW w:w="1420" w:type="dxa"/>
            <w:tcBorders>
              <w:top w:val="nil"/>
              <w:left w:val="single" w:sz="8" w:space="0" w:color="auto"/>
              <w:bottom w:val="single" w:sz="4" w:space="0" w:color="auto"/>
              <w:right w:val="single" w:sz="8" w:space="0" w:color="auto"/>
            </w:tcBorders>
            <w:shd w:val="clear" w:color="auto" w:fill="auto"/>
            <w:noWrap/>
            <w:vAlign w:val="center"/>
            <w:hideMark/>
          </w:tcPr>
          <w:p w14:paraId="3BD40AD7"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Menor</w:t>
            </w:r>
          </w:p>
        </w:tc>
        <w:tc>
          <w:tcPr>
            <w:tcW w:w="340" w:type="dxa"/>
            <w:tcBorders>
              <w:top w:val="nil"/>
              <w:left w:val="nil"/>
              <w:bottom w:val="single" w:sz="4" w:space="0" w:color="auto"/>
              <w:right w:val="nil"/>
            </w:tcBorders>
            <w:shd w:val="clear" w:color="auto" w:fill="auto"/>
            <w:noWrap/>
            <w:vAlign w:val="center"/>
            <w:hideMark/>
          </w:tcPr>
          <w:p w14:paraId="50B0A5C8"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2</w:t>
            </w:r>
          </w:p>
        </w:tc>
        <w:tc>
          <w:tcPr>
            <w:tcW w:w="1060" w:type="dxa"/>
            <w:tcBorders>
              <w:top w:val="nil"/>
              <w:left w:val="single" w:sz="8" w:space="0" w:color="auto"/>
              <w:bottom w:val="single" w:sz="8" w:space="0" w:color="auto"/>
              <w:right w:val="single" w:sz="8" w:space="0" w:color="auto"/>
            </w:tcBorders>
            <w:shd w:val="clear" w:color="000000" w:fill="00B050"/>
            <w:noWrap/>
            <w:vAlign w:val="bottom"/>
            <w:hideMark/>
          </w:tcPr>
          <w:p w14:paraId="23D4D508"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c>
          <w:tcPr>
            <w:tcW w:w="1100" w:type="dxa"/>
            <w:tcBorders>
              <w:top w:val="nil"/>
              <w:left w:val="nil"/>
              <w:bottom w:val="single" w:sz="8" w:space="0" w:color="auto"/>
              <w:right w:val="single" w:sz="8" w:space="0" w:color="auto"/>
            </w:tcBorders>
            <w:shd w:val="clear" w:color="000000" w:fill="00B050"/>
            <w:noWrap/>
            <w:vAlign w:val="bottom"/>
            <w:hideMark/>
          </w:tcPr>
          <w:p w14:paraId="36FD528C"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c>
          <w:tcPr>
            <w:tcW w:w="1060" w:type="dxa"/>
            <w:tcBorders>
              <w:top w:val="nil"/>
              <w:left w:val="nil"/>
              <w:bottom w:val="nil"/>
              <w:right w:val="single" w:sz="8" w:space="0" w:color="auto"/>
            </w:tcBorders>
            <w:shd w:val="clear" w:color="000000" w:fill="FFFF00"/>
            <w:noWrap/>
            <w:vAlign w:val="bottom"/>
            <w:hideMark/>
          </w:tcPr>
          <w:p w14:paraId="2F549901"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c>
          <w:tcPr>
            <w:tcW w:w="1060" w:type="dxa"/>
            <w:tcBorders>
              <w:top w:val="nil"/>
              <w:left w:val="nil"/>
              <w:bottom w:val="single" w:sz="8" w:space="0" w:color="auto"/>
              <w:right w:val="nil"/>
            </w:tcBorders>
            <w:shd w:val="clear" w:color="000000" w:fill="FFFF00"/>
            <w:noWrap/>
            <w:vAlign w:val="bottom"/>
            <w:hideMark/>
          </w:tcPr>
          <w:p w14:paraId="5B7E9487"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c>
          <w:tcPr>
            <w:tcW w:w="1020" w:type="dxa"/>
            <w:tcBorders>
              <w:top w:val="nil"/>
              <w:left w:val="single" w:sz="8" w:space="0" w:color="auto"/>
              <w:bottom w:val="single" w:sz="8" w:space="0" w:color="auto"/>
              <w:right w:val="single" w:sz="8" w:space="0" w:color="auto"/>
            </w:tcBorders>
            <w:shd w:val="clear" w:color="000000" w:fill="E26B0A"/>
            <w:noWrap/>
            <w:vAlign w:val="bottom"/>
            <w:hideMark/>
          </w:tcPr>
          <w:p w14:paraId="2214DEBB"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r>
      <w:tr w:rsidR="00CC48FD" w:rsidRPr="00E23F5E" w14:paraId="66E3E402" w14:textId="77777777" w:rsidTr="00814F4F">
        <w:trPr>
          <w:trHeight w:val="795"/>
        </w:trPr>
        <w:tc>
          <w:tcPr>
            <w:tcW w:w="1000" w:type="dxa"/>
            <w:vMerge/>
            <w:tcBorders>
              <w:top w:val="single" w:sz="8" w:space="0" w:color="auto"/>
              <w:left w:val="single" w:sz="8" w:space="0" w:color="auto"/>
              <w:bottom w:val="single" w:sz="8" w:space="0" w:color="000000"/>
              <w:right w:val="nil"/>
            </w:tcBorders>
            <w:vAlign w:val="center"/>
            <w:hideMark/>
          </w:tcPr>
          <w:p w14:paraId="5063F3CA" w14:textId="77777777" w:rsidR="00CC48FD" w:rsidRPr="00E23F5E" w:rsidRDefault="00CC48FD" w:rsidP="00CC48FD">
            <w:pPr>
              <w:jc w:val="both"/>
              <w:rPr>
                <w:rFonts w:ascii="Arial" w:hAnsi="Arial" w:cs="Arial"/>
                <w:color w:val="FFFFFF"/>
                <w:sz w:val="22"/>
                <w:szCs w:val="22"/>
                <w:lang w:val="es-CO" w:eastAsia="es-CO"/>
              </w:rPr>
            </w:pPr>
          </w:p>
        </w:tc>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258C77D5"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No significativo</w:t>
            </w:r>
          </w:p>
        </w:tc>
        <w:tc>
          <w:tcPr>
            <w:tcW w:w="340" w:type="dxa"/>
            <w:tcBorders>
              <w:top w:val="nil"/>
              <w:left w:val="nil"/>
              <w:bottom w:val="single" w:sz="8" w:space="0" w:color="auto"/>
              <w:right w:val="nil"/>
            </w:tcBorders>
            <w:shd w:val="clear" w:color="auto" w:fill="auto"/>
            <w:noWrap/>
            <w:vAlign w:val="center"/>
            <w:hideMark/>
          </w:tcPr>
          <w:p w14:paraId="18DDEBFD"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1</w:t>
            </w:r>
          </w:p>
        </w:tc>
        <w:tc>
          <w:tcPr>
            <w:tcW w:w="1060" w:type="dxa"/>
            <w:tcBorders>
              <w:top w:val="nil"/>
              <w:left w:val="single" w:sz="8" w:space="0" w:color="auto"/>
              <w:bottom w:val="single" w:sz="8" w:space="0" w:color="auto"/>
              <w:right w:val="single" w:sz="8" w:space="0" w:color="auto"/>
            </w:tcBorders>
            <w:shd w:val="clear" w:color="000000" w:fill="00B050"/>
            <w:noWrap/>
            <w:vAlign w:val="bottom"/>
            <w:hideMark/>
          </w:tcPr>
          <w:p w14:paraId="14B318F0"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c>
          <w:tcPr>
            <w:tcW w:w="1100" w:type="dxa"/>
            <w:tcBorders>
              <w:top w:val="nil"/>
              <w:left w:val="nil"/>
              <w:bottom w:val="single" w:sz="8" w:space="0" w:color="auto"/>
              <w:right w:val="single" w:sz="8" w:space="0" w:color="auto"/>
            </w:tcBorders>
            <w:shd w:val="clear" w:color="000000" w:fill="00B050"/>
            <w:noWrap/>
            <w:vAlign w:val="bottom"/>
            <w:hideMark/>
          </w:tcPr>
          <w:p w14:paraId="35D0625D"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c>
          <w:tcPr>
            <w:tcW w:w="1060" w:type="dxa"/>
            <w:tcBorders>
              <w:top w:val="single" w:sz="8" w:space="0" w:color="auto"/>
              <w:left w:val="nil"/>
              <w:bottom w:val="single" w:sz="8" w:space="0" w:color="auto"/>
              <w:right w:val="single" w:sz="8" w:space="0" w:color="auto"/>
            </w:tcBorders>
            <w:shd w:val="clear" w:color="000000" w:fill="FFFF00"/>
            <w:noWrap/>
            <w:vAlign w:val="bottom"/>
            <w:hideMark/>
          </w:tcPr>
          <w:p w14:paraId="165A65F3"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c>
          <w:tcPr>
            <w:tcW w:w="1060" w:type="dxa"/>
            <w:tcBorders>
              <w:top w:val="nil"/>
              <w:left w:val="nil"/>
              <w:bottom w:val="single" w:sz="8" w:space="0" w:color="auto"/>
              <w:right w:val="single" w:sz="8" w:space="0" w:color="auto"/>
            </w:tcBorders>
            <w:shd w:val="clear" w:color="000000" w:fill="FFFF00"/>
            <w:noWrap/>
            <w:vAlign w:val="bottom"/>
            <w:hideMark/>
          </w:tcPr>
          <w:p w14:paraId="2505DECA"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c>
          <w:tcPr>
            <w:tcW w:w="1020" w:type="dxa"/>
            <w:tcBorders>
              <w:top w:val="nil"/>
              <w:left w:val="nil"/>
              <w:bottom w:val="single" w:sz="8" w:space="0" w:color="auto"/>
              <w:right w:val="single" w:sz="8" w:space="0" w:color="auto"/>
            </w:tcBorders>
            <w:shd w:val="clear" w:color="000000" w:fill="FFFF00"/>
            <w:noWrap/>
            <w:vAlign w:val="bottom"/>
            <w:hideMark/>
          </w:tcPr>
          <w:p w14:paraId="6D40B81B"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r>
      <w:tr w:rsidR="00CC48FD" w:rsidRPr="00E23F5E" w14:paraId="4C846EF1" w14:textId="77777777" w:rsidTr="00814F4F">
        <w:trPr>
          <w:trHeight w:val="330"/>
        </w:trPr>
        <w:tc>
          <w:tcPr>
            <w:tcW w:w="1000" w:type="dxa"/>
            <w:tcBorders>
              <w:top w:val="nil"/>
              <w:left w:val="nil"/>
              <w:bottom w:val="nil"/>
              <w:right w:val="nil"/>
            </w:tcBorders>
            <w:shd w:val="clear" w:color="auto" w:fill="auto"/>
            <w:noWrap/>
            <w:vAlign w:val="center"/>
            <w:hideMark/>
          </w:tcPr>
          <w:p w14:paraId="4FAF18D6"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xml:space="preserve">  </w:t>
            </w:r>
          </w:p>
        </w:tc>
        <w:tc>
          <w:tcPr>
            <w:tcW w:w="1420" w:type="dxa"/>
            <w:tcBorders>
              <w:top w:val="nil"/>
              <w:left w:val="nil"/>
              <w:bottom w:val="nil"/>
              <w:right w:val="nil"/>
            </w:tcBorders>
            <w:shd w:val="clear" w:color="auto" w:fill="auto"/>
            <w:noWrap/>
            <w:vAlign w:val="center"/>
            <w:hideMark/>
          </w:tcPr>
          <w:p w14:paraId="0B58AA1A" w14:textId="77777777" w:rsidR="00CC48FD" w:rsidRPr="00E23F5E" w:rsidRDefault="00CC48FD" w:rsidP="00CC48FD">
            <w:pPr>
              <w:jc w:val="both"/>
              <w:rPr>
                <w:rFonts w:ascii="Arial" w:hAnsi="Arial" w:cs="Arial"/>
                <w:color w:val="000000"/>
                <w:sz w:val="22"/>
                <w:szCs w:val="22"/>
                <w:lang w:val="es-CO" w:eastAsia="es-CO"/>
              </w:rPr>
            </w:pPr>
          </w:p>
        </w:tc>
        <w:tc>
          <w:tcPr>
            <w:tcW w:w="340" w:type="dxa"/>
            <w:tcBorders>
              <w:top w:val="nil"/>
              <w:left w:val="nil"/>
              <w:bottom w:val="nil"/>
              <w:right w:val="nil"/>
            </w:tcBorders>
            <w:shd w:val="clear" w:color="auto" w:fill="auto"/>
            <w:noWrap/>
            <w:vAlign w:val="center"/>
            <w:hideMark/>
          </w:tcPr>
          <w:p w14:paraId="6382718C" w14:textId="77777777" w:rsidR="00CC48FD" w:rsidRPr="00E23F5E" w:rsidRDefault="00CC48FD" w:rsidP="00CC48FD">
            <w:pPr>
              <w:jc w:val="both"/>
              <w:rPr>
                <w:rFonts w:ascii="Arial" w:hAnsi="Arial" w:cs="Arial"/>
                <w:color w:val="000000"/>
                <w:sz w:val="22"/>
                <w:szCs w:val="22"/>
                <w:lang w:val="es-CO" w:eastAsia="es-CO"/>
              </w:rPr>
            </w:pPr>
          </w:p>
        </w:tc>
        <w:tc>
          <w:tcPr>
            <w:tcW w:w="1060" w:type="dxa"/>
            <w:tcBorders>
              <w:top w:val="nil"/>
              <w:left w:val="single" w:sz="8" w:space="0" w:color="auto"/>
              <w:bottom w:val="nil"/>
              <w:right w:val="single" w:sz="8" w:space="0" w:color="auto"/>
            </w:tcBorders>
            <w:shd w:val="clear" w:color="000000" w:fill="FFFFFF"/>
            <w:noWrap/>
            <w:vAlign w:val="bottom"/>
            <w:hideMark/>
          </w:tcPr>
          <w:p w14:paraId="1E4AFA5A"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1</w:t>
            </w:r>
          </w:p>
        </w:tc>
        <w:tc>
          <w:tcPr>
            <w:tcW w:w="1100" w:type="dxa"/>
            <w:tcBorders>
              <w:top w:val="nil"/>
              <w:left w:val="nil"/>
              <w:bottom w:val="nil"/>
              <w:right w:val="single" w:sz="8" w:space="0" w:color="auto"/>
            </w:tcBorders>
            <w:shd w:val="clear" w:color="000000" w:fill="FFFFFF"/>
            <w:noWrap/>
            <w:vAlign w:val="bottom"/>
            <w:hideMark/>
          </w:tcPr>
          <w:p w14:paraId="3D731727"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2</w:t>
            </w:r>
          </w:p>
        </w:tc>
        <w:tc>
          <w:tcPr>
            <w:tcW w:w="1060" w:type="dxa"/>
            <w:tcBorders>
              <w:top w:val="nil"/>
              <w:left w:val="nil"/>
              <w:bottom w:val="nil"/>
              <w:right w:val="single" w:sz="8" w:space="0" w:color="auto"/>
            </w:tcBorders>
            <w:shd w:val="clear" w:color="000000" w:fill="FFFFFF"/>
            <w:noWrap/>
            <w:vAlign w:val="bottom"/>
            <w:hideMark/>
          </w:tcPr>
          <w:p w14:paraId="034BFF73"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3</w:t>
            </w:r>
          </w:p>
        </w:tc>
        <w:tc>
          <w:tcPr>
            <w:tcW w:w="1060" w:type="dxa"/>
            <w:tcBorders>
              <w:top w:val="nil"/>
              <w:left w:val="nil"/>
              <w:bottom w:val="nil"/>
              <w:right w:val="single" w:sz="8" w:space="0" w:color="auto"/>
            </w:tcBorders>
            <w:shd w:val="clear" w:color="000000" w:fill="FFFFFF"/>
            <w:noWrap/>
            <w:vAlign w:val="bottom"/>
            <w:hideMark/>
          </w:tcPr>
          <w:p w14:paraId="15938ECF"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4</w:t>
            </w:r>
          </w:p>
        </w:tc>
        <w:tc>
          <w:tcPr>
            <w:tcW w:w="1020" w:type="dxa"/>
            <w:tcBorders>
              <w:top w:val="nil"/>
              <w:left w:val="nil"/>
              <w:bottom w:val="nil"/>
              <w:right w:val="single" w:sz="8" w:space="0" w:color="auto"/>
            </w:tcBorders>
            <w:shd w:val="clear" w:color="000000" w:fill="FFFFFF"/>
            <w:noWrap/>
            <w:vAlign w:val="bottom"/>
            <w:hideMark/>
          </w:tcPr>
          <w:p w14:paraId="58DA5F3C"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5</w:t>
            </w:r>
          </w:p>
        </w:tc>
      </w:tr>
      <w:tr w:rsidR="00CC48FD" w:rsidRPr="00E23F5E" w14:paraId="4080B2F9" w14:textId="77777777" w:rsidTr="00814F4F">
        <w:trPr>
          <w:trHeight w:val="585"/>
        </w:trPr>
        <w:tc>
          <w:tcPr>
            <w:tcW w:w="1000" w:type="dxa"/>
            <w:tcBorders>
              <w:top w:val="nil"/>
              <w:left w:val="nil"/>
              <w:bottom w:val="nil"/>
              <w:right w:val="nil"/>
            </w:tcBorders>
            <w:shd w:val="clear" w:color="auto" w:fill="auto"/>
            <w:noWrap/>
            <w:vAlign w:val="center"/>
            <w:hideMark/>
          </w:tcPr>
          <w:p w14:paraId="0FA0EDD8" w14:textId="77777777" w:rsidR="00CC48FD" w:rsidRPr="00E23F5E" w:rsidRDefault="00CC48FD" w:rsidP="00CC48FD">
            <w:pPr>
              <w:jc w:val="both"/>
              <w:rPr>
                <w:rFonts w:ascii="Arial" w:hAnsi="Arial" w:cs="Arial"/>
                <w:color w:val="000000"/>
                <w:sz w:val="22"/>
                <w:szCs w:val="22"/>
                <w:lang w:val="es-CO" w:eastAsia="es-CO"/>
              </w:rPr>
            </w:pPr>
          </w:p>
        </w:tc>
        <w:tc>
          <w:tcPr>
            <w:tcW w:w="1420" w:type="dxa"/>
            <w:tcBorders>
              <w:top w:val="nil"/>
              <w:left w:val="nil"/>
              <w:bottom w:val="nil"/>
              <w:right w:val="nil"/>
            </w:tcBorders>
            <w:shd w:val="clear" w:color="auto" w:fill="auto"/>
            <w:noWrap/>
            <w:vAlign w:val="center"/>
            <w:hideMark/>
          </w:tcPr>
          <w:p w14:paraId="2BD1263A" w14:textId="77777777" w:rsidR="00CC48FD" w:rsidRPr="00E23F5E" w:rsidRDefault="00CC48FD" w:rsidP="00CC48FD">
            <w:pPr>
              <w:jc w:val="both"/>
              <w:rPr>
                <w:rFonts w:ascii="Arial" w:hAnsi="Arial" w:cs="Arial"/>
                <w:color w:val="000000"/>
                <w:sz w:val="22"/>
                <w:szCs w:val="22"/>
                <w:lang w:val="es-CO" w:eastAsia="es-CO"/>
              </w:rPr>
            </w:pPr>
          </w:p>
        </w:tc>
        <w:tc>
          <w:tcPr>
            <w:tcW w:w="340" w:type="dxa"/>
            <w:tcBorders>
              <w:top w:val="nil"/>
              <w:left w:val="nil"/>
              <w:bottom w:val="nil"/>
              <w:right w:val="nil"/>
            </w:tcBorders>
            <w:shd w:val="clear" w:color="auto" w:fill="auto"/>
            <w:noWrap/>
            <w:vAlign w:val="center"/>
            <w:hideMark/>
          </w:tcPr>
          <w:p w14:paraId="11B43FBD" w14:textId="77777777" w:rsidR="00CC48FD" w:rsidRPr="00E23F5E" w:rsidRDefault="00CC48FD" w:rsidP="00CC48FD">
            <w:pPr>
              <w:jc w:val="both"/>
              <w:rPr>
                <w:rFonts w:ascii="Arial" w:hAnsi="Arial" w:cs="Arial"/>
                <w:color w:val="000000"/>
                <w:sz w:val="22"/>
                <w:szCs w:val="22"/>
                <w:lang w:val="es-CO" w:eastAsia="es-CO"/>
              </w:rPr>
            </w:pPr>
          </w:p>
        </w:tc>
        <w:tc>
          <w:tcPr>
            <w:tcW w:w="1060"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4AFDDFC5"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Improbable</w:t>
            </w:r>
          </w:p>
        </w:tc>
        <w:tc>
          <w:tcPr>
            <w:tcW w:w="1100" w:type="dxa"/>
            <w:tcBorders>
              <w:top w:val="single" w:sz="8" w:space="0" w:color="auto"/>
              <w:left w:val="nil"/>
              <w:bottom w:val="single" w:sz="8" w:space="0" w:color="auto"/>
              <w:right w:val="single" w:sz="8" w:space="0" w:color="auto"/>
            </w:tcBorders>
            <w:shd w:val="clear" w:color="000000" w:fill="FFFFFF"/>
            <w:vAlign w:val="bottom"/>
            <w:hideMark/>
          </w:tcPr>
          <w:p w14:paraId="087E658E"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Poco Probable</w:t>
            </w:r>
          </w:p>
        </w:tc>
        <w:tc>
          <w:tcPr>
            <w:tcW w:w="1060" w:type="dxa"/>
            <w:tcBorders>
              <w:top w:val="single" w:sz="8" w:space="0" w:color="auto"/>
              <w:left w:val="nil"/>
              <w:bottom w:val="single" w:sz="8" w:space="0" w:color="auto"/>
              <w:right w:val="single" w:sz="8" w:space="0" w:color="auto"/>
            </w:tcBorders>
            <w:shd w:val="clear" w:color="000000" w:fill="FFFFFF"/>
            <w:vAlign w:val="bottom"/>
            <w:hideMark/>
          </w:tcPr>
          <w:p w14:paraId="740ABC05"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Posible</w:t>
            </w:r>
          </w:p>
        </w:tc>
        <w:tc>
          <w:tcPr>
            <w:tcW w:w="1060" w:type="dxa"/>
            <w:tcBorders>
              <w:top w:val="single" w:sz="8" w:space="0" w:color="auto"/>
              <w:left w:val="nil"/>
              <w:bottom w:val="single" w:sz="8" w:space="0" w:color="auto"/>
              <w:right w:val="single" w:sz="8" w:space="0" w:color="auto"/>
            </w:tcBorders>
            <w:shd w:val="clear" w:color="000000" w:fill="FFFFFF"/>
            <w:vAlign w:val="bottom"/>
            <w:hideMark/>
          </w:tcPr>
          <w:p w14:paraId="5ADBF7F0"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Probable</w:t>
            </w:r>
          </w:p>
        </w:tc>
        <w:tc>
          <w:tcPr>
            <w:tcW w:w="1020" w:type="dxa"/>
            <w:tcBorders>
              <w:top w:val="single" w:sz="8" w:space="0" w:color="auto"/>
              <w:left w:val="nil"/>
              <w:bottom w:val="single" w:sz="8" w:space="0" w:color="auto"/>
              <w:right w:val="single" w:sz="8" w:space="0" w:color="auto"/>
            </w:tcBorders>
            <w:shd w:val="clear" w:color="000000" w:fill="FFFFFF"/>
            <w:vAlign w:val="bottom"/>
            <w:hideMark/>
          </w:tcPr>
          <w:p w14:paraId="43C39039"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Muy Probable</w:t>
            </w:r>
          </w:p>
        </w:tc>
      </w:tr>
      <w:tr w:rsidR="00CC48FD" w:rsidRPr="00E23F5E" w14:paraId="6BDE6D94" w14:textId="77777777" w:rsidTr="00814F4F">
        <w:trPr>
          <w:trHeight w:val="300"/>
        </w:trPr>
        <w:tc>
          <w:tcPr>
            <w:tcW w:w="1000" w:type="dxa"/>
            <w:tcBorders>
              <w:top w:val="nil"/>
              <w:left w:val="nil"/>
              <w:bottom w:val="nil"/>
              <w:right w:val="nil"/>
            </w:tcBorders>
            <w:shd w:val="clear" w:color="auto" w:fill="auto"/>
            <w:noWrap/>
            <w:vAlign w:val="bottom"/>
            <w:hideMark/>
          </w:tcPr>
          <w:p w14:paraId="245ED340" w14:textId="77777777" w:rsidR="00CC48FD" w:rsidRPr="00E23F5E" w:rsidRDefault="00CC48FD" w:rsidP="00CC48FD">
            <w:pPr>
              <w:jc w:val="both"/>
              <w:rPr>
                <w:rFonts w:ascii="Arial" w:hAnsi="Arial" w:cs="Arial"/>
                <w:color w:val="000000"/>
                <w:sz w:val="22"/>
                <w:szCs w:val="22"/>
                <w:lang w:val="es-CO" w:eastAsia="es-CO"/>
              </w:rPr>
            </w:pPr>
          </w:p>
        </w:tc>
        <w:tc>
          <w:tcPr>
            <w:tcW w:w="1420" w:type="dxa"/>
            <w:tcBorders>
              <w:top w:val="nil"/>
              <w:left w:val="nil"/>
              <w:bottom w:val="nil"/>
              <w:right w:val="nil"/>
            </w:tcBorders>
            <w:shd w:val="clear" w:color="auto" w:fill="auto"/>
            <w:noWrap/>
            <w:vAlign w:val="bottom"/>
            <w:hideMark/>
          </w:tcPr>
          <w:p w14:paraId="64DAFB17" w14:textId="77777777" w:rsidR="00CC48FD" w:rsidRPr="00E23F5E" w:rsidRDefault="00CC48FD" w:rsidP="00CC48FD">
            <w:pPr>
              <w:jc w:val="both"/>
              <w:rPr>
                <w:rFonts w:ascii="Arial" w:hAnsi="Arial" w:cs="Arial"/>
                <w:color w:val="000000"/>
                <w:sz w:val="22"/>
                <w:szCs w:val="22"/>
                <w:lang w:val="es-CO" w:eastAsia="es-CO"/>
              </w:rPr>
            </w:pPr>
          </w:p>
        </w:tc>
        <w:tc>
          <w:tcPr>
            <w:tcW w:w="340" w:type="dxa"/>
            <w:tcBorders>
              <w:top w:val="nil"/>
              <w:left w:val="nil"/>
              <w:bottom w:val="nil"/>
              <w:right w:val="nil"/>
            </w:tcBorders>
            <w:shd w:val="clear" w:color="auto" w:fill="auto"/>
            <w:noWrap/>
            <w:vAlign w:val="bottom"/>
            <w:hideMark/>
          </w:tcPr>
          <w:p w14:paraId="3FDF8E14" w14:textId="77777777" w:rsidR="00CC48FD" w:rsidRPr="00E23F5E" w:rsidRDefault="00CC48FD" w:rsidP="00CC48FD">
            <w:pPr>
              <w:jc w:val="both"/>
              <w:rPr>
                <w:rFonts w:ascii="Arial" w:hAnsi="Arial" w:cs="Arial"/>
                <w:color w:val="000000"/>
                <w:sz w:val="22"/>
                <w:szCs w:val="22"/>
                <w:lang w:val="es-CO" w:eastAsia="es-CO"/>
              </w:rPr>
            </w:pPr>
          </w:p>
        </w:tc>
        <w:tc>
          <w:tcPr>
            <w:tcW w:w="5300" w:type="dxa"/>
            <w:gridSpan w:val="5"/>
            <w:vMerge w:val="restart"/>
            <w:tcBorders>
              <w:top w:val="nil"/>
              <w:left w:val="single" w:sz="8" w:space="0" w:color="auto"/>
              <w:bottom w:val="single" w:sz="8" w:space="0" w:color="000000"/>
              <w:right w:val="single" w:sz="8" w:space="0" w:color="000000"/>
            </w:tcBorders>
            <w:shd w:val="clear" w:color="000000" w:fill="000000"/>
            <w:noWrap/>
            <w:vAlign w:val="bottom"/>
            <w:hideMark/>
          </w:tcPr>
          <w:p w14:paraId="7E5A5E3E" w14:textId="77777777" w:rsidR="00CC48FD" w:rsidRPr="00E23F5E" w:rsidRDefault="00CC48FD" w:rsidP="00CC48FD">
            <w:pPr>
              <w:jc w:val="both"/>
              <w:rPr>
                <w:rFonts w:ascii="Arial" w:hAnsi="Arial" w:cs="Arial"/>
                <w:color w:val="FFFFFF"/>
                <w:sz w:val="22"/>
                <w:szCs w:val="22"/>
                <w:lang w:val="es-CO" w:eastAsia="es-CO"/>
              </w:rPr>
            </w:pPr>
            <w:r w:rsidRPr="00E23F5E">
              <w:rPr>
                <w:rFonts w:ascii="Arial" w:hAnsi="Arial" w:cs="Arial"/>
                <w:color w:val="FFFFFF"/>
                <w:sz w:val="22"/>
                <w:szCs w:val="22"/>
                <w:lang w:val="es-CO" w:eastAsia="es-CO"/>
              </w:rPr>
              <w:t xml:space="preserve">PROBABILIDAD </w:t>
            </w:r>
          </w:p>
        </w:tc>
      </w:tr>
      <w:tr w:rsidR="00CC48FD" w:rsidRPr="00E23F5E" w14:paraId="16A516B4" w14:textId="77777777" w:rsidTr="00814F4F">
        <w:trPr>
          <w:trHeight w:val="135"/>
        </w:trPr>
        <w:tc>
          <w:tcPr>
            <w:tcW w:w="1000" w:type="dxa"/>
            <w:tcBorders>
              <w:top w:val="nil"/>
              <w:left w:val="nil"/>
              <w:bottom w:val="nil"/>
              <w:right w:val="nil"/>
            </w:tcBorders>
            <w:shd w:val="clear" w:color="auto" w:fill="auto"/>
            <w:noWrap/>
            <w:vAlign w:val="bottom"/>
            <w:hideMark/>
          </w:tcPr>
          <w:p w14:paraId="4F1EA6C0" w14:textId="77777777" w:rsidR="00CC48FD" w:rsidRPr="00E23F5E" w:rsidRDefault="00CC48FD" w:rsidP="00CC48FD">
            <w:pPr>
              <w:jc w:val="both"/>
              <w:rPr>
                <w:rFonts w:ascii="Arial" w:hAnsi="Arial" w:cs="Arial"/>
                <w:color w:val="000000"/>
                <w:sz w:val="22"/>
                <w:szCs w:val="22"/>
                <w:lang w:val="es-CO" w:eastAsia="es-CO"/>
              </w:rPr>
            </w:pPr>
          </w:p>
        </w:tc>
        <w:tc>
          <w:tcPr>
            <w:tcW w:w="1420" w:type="dxa"/>
            <w:tcBorders>
              <w:top w:val="nil"/>
              <w:left w:val="nil"/>
              <w:bottom w:val="nil"/>
              <w:right w:val="nil"/>
            </w:tcBorders>
            <w:shd w:val="clear" w:color="auto" w:fill="auto"/>
            <w:noWrap/>
            <w:vAlign w:val="bottom"/>
            <w:hideMark/>
          </w:tcPr>
          <w:p w14:paraId="65EFE173" w14:textId="77777777" w:rsidR="00CC48FD" w:rsidRPr="00E23F5E" w:rsidRDefault="00CC48FD" w:rsidP="00CC48FD">
            <w:pPr>
              <w:jc w:val="both"/>
              <w:rPr>
                <w:rFonts w:ascii="Arial" w:hAnsi="Arial" w:cs="Arial"/>
                <w:color w:val="000000"/>
                <w:sz w:val="22"/>
                <w:szCs w:val="22"/>
                <w:lang w:val="es-CO" w:eastAsia="es-CO"/>
              </w:rPr>
            </w:pPr>
          </w:p>
        </w:tc>
        <w:tc>
          <w:tcPr>
            <w:tcW w:w="340" w:type="dxa"/>
            <w:tcBorders>
              <w:top w:val="nil"/>
              <w:left w:val="nil"/>
              <w:bottom w:val="nil"/>
              <w:right w:val="nil"/>
            </w:tcBorders>
            <w:shd w:val="clear" w:color="auto" w:fill="auto"/>
            <w:noWrap/>
            <w:vAlign w:val="bottom"/>
            <w:hideMark/>
          </w:tcPr>
          <w:p w14:paraId="3EA8E07A" w14:textId="77777777" w:rsidR="00CC48FD" w:rsidRPr="00E23F5E" w:rsidRDefault="00CC48FD" w:rsidP="00CC48FD">
            <w:pPr>
              <w:jc w:val="both"/>
              <w:rPr>
                <w:rFonts w:ascii="Arial" w:hAnsi="Arial" w:cs="Arial"/>
                <w:color w:val="000000"/>
                <w:sz w:val="22"/>
                <w:szCs w:val="22"/>
                <w:lang w:val="es-CO" w:eastAsia="es-CO"/>
              </w:rPr>
            </w:pPr>
          </w:p>
        </w:tc>
        <w:tc>
          <w:tcPr>
            <w:tcW w:w="5300" w:type="dxa"/>
            <w:gridSpan w:val="5"/>
            <w:vMerge/>
            <w:tcBorders>
              <w:top w:val="nil"/>
              <w:left w:val="nil"/>
              <w:bottom w:val="nil"/>
              <w:right w:val="nil"/>
            </w:tcBorders>
            <w:vAlign w:val="center"/>
            <w:hideMark/>
          </w:tcPr>
          <w:p w14:paraId="6FB89124" w14:textId="77777777" w:rsidR="00CC48FD" w:rsidRPr="00E23F5E" w:rsidRDefault="00CC48FD" w:rsidP="00CC48FD">
            <w:pPr>
              <w:jc w:val="both"/>
              <w:rPr>
                <w:rFonts w:ascii="Arial" w:hAnsi="Arial" w:cs="Arial"/>
                <w:color w:val="FFFFFF"/>
                <w:sz w:val="22"/>
                <w:szCs w:val="22"/>
                <w:lang w:val="es-CO" w:eastAsia="es-CO"/>
              </w:rPr>
            </w:pPr>
          </w:p>
        </w:tc>
      </w:tr>
    </w:tbl>
    <w:p w14:paraId="5664BE59" w14:textId="77777777" w:rsidR="00CC48FD" w:rsidRPr="00E23F5E" w:rsidRDefault="00CC48FD" w:rsidP="00CC48FD">
      <w:pPr>
        <w:jc w:val="both"/>
        <w:textAlignment w:val="baseline"/>
        <w:rPr>
          <w:rFonts w:ascii="Arial" w:eastAsia="+mn-ea" w:hAnsi="Arial" w:cs="Arial"/>
          <w:b/>
          <w:noProof/>
          <w:kern w:val="24"/>
          <w:sz w:val="22"/>
          <w:szCs w:val="22"/>
          <w:lang w:val="es-CO" w:eastAsia="es-CO"/>
        </w:rPr>
      </w:pPr>
    </w:p>
    <w:p w14:paraId="71E736B1" w14:textId="77777777" w:rsidR="00CC48FD" w:rsidRPr="00E23F5E" w:rsidRDefault="00CC48FD" w:rsidP="00CC48FD">
      <w:pPr>
        <w:jc w:val="both"/>
        <w:textAlignment w:val="baseline"/>
        <w:rPr>
          <w:rFonts w:ascii="Arial" w:eastAsia="+mn-ea" w:hAnsi="Arial" w:cs="Arial"/>
          <w:b/>
          <w:noProof/>
          <w:kern w:val="24"/>
          <w:sz w:val="22"/>
          <w:szCs w:val="22"/>
          <w:lang w:val="es-CO" w:eastAsia="es-CO"/>
        </w:rPr>
      </w:pPr>
    </w:p>
    <w:p w14:paraId="4E2A26C0" w14:textId="77777777" w:rsidR="00CC48FD" w:rsidRPr="00E23F5E" w:rsidRDefault="00CC48FD" w:rsidP="00CC48FD">
      <w:pPr>
        <w:jc w:val="both"/>
        <w:textAlignment w:val="baseline"/>
        <w:rPr>
          <w:rFonts w:ascii="Arial" w:eastAsia="+mn-ea" w:hAnsi="Arial" w:cs="Arial"/>
          <w:b/>
          <w:noProof/>
          <w:kern w:val="24"/>
          <w:sz w:val="22"/>
          <w:szCs w:val="22"/>
          <w:lang w:val="es-CO" w:eastAsia="es-CO"/>
        </w:rPr>
      </w:pPr>
    </w:p>
    <w:p w14:paraId="421D76BB" w14:textId="77777777" w:rsidR="00CC48FD" w:rsidRPr="00E23F5E" w:rsidRDefault="00CC48FD" w:rsidP="00CC48FD">
      <w:pPr>
        <w:jc w:val="both"/>
        <w:textAlignment w:val="baseline"/>
        <w:rPr>
          <w:rFonts w:ascii="Arial" w:eastAsia="+mn-ea" w:hAnsi="Arial" w:cs="Arial"/>
          <w:b/>
          <w:noProof/>
          <w:kern w:val="24"/>
          <w:sz w:val="22"/>
          <w:szCs w:val="22"/>
          <w:lang w:val="es-CO" w:eastAsia="es-CO"/>
        </w:rPr>
      </w:pPr>
    </w:p>
    <w:p w14:paraId="7F60BBBF" w14:textId="77777777" w:rsidR="002400D2" w:rsidRPr="00E23F5E" w:rsidRDefault="002400D2" w:rsidP="00CC48FD">
      <w:pPr>
        <w:jc w:val="both"/>
        <w:textAlignment w:val="baseline"/>
        <w:rPr>
          <w:rFonts w:ascii="Arial" w:eastAsia="+mn-ea" w:hAnsi="Arial" w:cs="Arial"/>
          <w:b/>
          <w:noProof/>
          <w:kern w:val="24"/>
          <w:sz w:val="22"/>
          <w:szCs w:val="22"/>
          <w:lang w:val="es-CO" w:eastAsia="es-CO"/>
        </w:rPr>
      </w:pPr>
    </w:p>
    <w:p w14:paraId="3D0F8A18" w14:textId="77777777" w:rsidR="00CC48FD" w:rsidRPr="00E23F5E" w:rsidRDefault="00BE36B3" w:rsidP="00CC48FD">
      <w:pPr>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5</w:t>
      </w:r>
      <w:r w:rsidR="00CC48FD" w:rsidRPr="00E23F5E">
        <w:rPr>
          <w:rFonts w:ascii="Arial" w:eastAsia="+mn-ea" w:hAnsi="Arial" w:cs="Arial"/>
          <w:b/>
          <w:noProof/>
          <w:kern w:val="24"/>
          <w:sz w:val="22"/>
          <w:szCs w:val="22"/>
          <w:lang w:val="es-CO" w:eastAsia="es-CO"/>
        </w:rPr>
        <w:t xml:space="preserve">.5.2.5  IDENTIFICACION  DE LAS  AREAS DE RECOMENDACIÓN , ACEPTACION  Y MONITOREO DE RIESGOS    </w:t>
      </w:r>
    </w:p>
    <w:p w14:paraId="1831905D" w14:textId="77777777" w:rsidR="00CC48FD" w:rsidRPr="00E23F5E" w:rsidRDefault="00CC48FD" w:rsidP="00CC48FD">
      <w:pPr>
        <w:jc w:val="both"/>
        <w:textAlignment w:val="baseline"/>
        <w:rPr>
          <w:rFonts w:ascii="Arial" w:eastAsia="+mn-ea" w:hAnsi="Arial" w:cs="Arial"/>
          <w:b/>
          <w:noProof/>
          <w:kern w:val="24"/>
          <w:sz w:val="22"/>
          <w:szCs w:val="22"/>
          <w:lang w:val="es-CO" w:eastAsia="es-CO"/>
        </w:rPr>
      </w:pPr>
    </w:p>
    <w:p w14:paraId="407C0ADD"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Con la matriz  de riesgo inherente  y considerando los criterios de evaluacion de actividades de control anteriormente definidos , evaluar  los controles asociados con los riesgos claves de negocio.</w:t>
      </w:r>
    </w:p>
    <w:p w14:paraId="71B99A45"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p>
    <w:p w14:paraId="78604F09" w14:textId="77777777" w:rsidR="00CC48FD" w:rsidRPr="00E23F5E" w:rsidRDefault="00CC48FD" w:rsidP="00CC48FD">
      <w:pPr>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Actividades de Control.</w:t>
      </w:r>
    </w:p>
    <w:p w14:paraId="21C503C8"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 xml:space="preserve">Son las actividades que se llevan a cabo para gestionar los riesgos identificados en la compañia </w:t>
      </w:r>
    </w:p>
    <w:p w14:paraId="1E2EDEB5"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p>
    <w:p w14:paraId="0722916F"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r w:rsidRPr="00E23F5E">
        <w:rPr>
          <w:rFonts w:ascii="Arial" w:eastAsia="+mn-ea" w:hAnsi="Arial" w:cs="Arial"/>
          <w:b/>
          <w:noProof/>
          <w:kern w:val="24"/>
          <w:sz w:val="22"/>
          <w:szCs w:val="22"/>
          <w:lang w:val="es-CO" w:eastAsia="es-CO"/>
        </w:rPr>
        <w:lastRenderedPageBreak/>
        <w:drawing>
          <wp:inline distT="0" distB="0" distL="0" distR="0" wp14:anchorId="0CE3204F" wp14:editId="005B3D36">
            <wp:extent cx="4562475" cy="3324225"/>
            <wp:effectExtent l="0" t="0" r="9525" b="9525"/>
            <wp:docPr id="62526" name="Imagen 62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62475" cy="3324225"/>
                    </a:xfrm>
                    <a:prstGeom prst="rect">
                      <a:avLst/>
                    </a:prstGeom>
                    <a:noFill/>
                    <a:ln>
                      <a:noFill/>
                    </a:ln>
                  </pic:spPr>
                </pic:pic>
              </a:graphicData>
            </a:graphic>
          </wp:inline>
        </w:drawing>
      </w:r>
    </w:p>
    <w:p w14:paraId="54321455" w14:textId="77777777" w:rsidR="00BE36B3" w:rsidRPr="00E23F5E" w:rsidRDefault="00BE36B3" w:rsidP="00CC48FD">
      <w:pPr>
        <w:jc w:val="both"/>
        <w:textAlignment w:val="baseline"/>
        <w:rPr>
          <w:rFonts w:ascii="Arial" w:eastAsia="+mn-ea" w:hAnsi="Arial" w:cs="Arial"/>
          <w:noProof/>
          <w:kern w:val="24"/>
          <w:sz w:val="22"/>
          <w:szCs w:val="22"/>
          <w:lang w:val="es-CO" w:eastAsia="es-CO"/>
        </w:rPr>
      </w:pPr>
    </w:p>
    <w:p w14:paraId="2042E5E2"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Fuente( COSO, ERM)</w:t>
      </w:r>
    </w:p>
    <w:p w14:paraId="4179E33F"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p>
    <w:p w14:paraId="7C0FC10C"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p>
    <w:p w14:paraId="036DEF69" w14:textId="77777777" w:rsidR="00CC48FD" w:rsidRPr="00E23F5E" w:rsidRDefault="00BE36B3" w:rsidP="00CC48FD">
      <w:pPr>
        <w:jc w:val="both"/>
        <w:textAlignment w:val="baseline"/>
        <w:rPr>
          <w:rFonts w:ascii="Arial" w:eastAsia="+mn-ea" w:hAnsi="Arial" w:cs="Arial"/>
          <w:noProof/>
          <w:kern w:val="24"/>
          <w:sz w:val="22"/>
          <w:szCs w:val="22"/>
          <w:lang w:val="es-CO" w:eastAsia="es-CO"/>
        </w:rPr>
      </w:pPr>
      <w:r w:rsidRPr="00E23F5E">
        <w:rPr>
          <w:rFonts w:ascii="Arial" w:eastAsia="+mn-ea" w:hAnsi="Arial" w:cs="Arial"/>
          <w:b/>
          <w:noProof/>
          <w:kern w:val="24"/>
          <w:sz w:val="22"/>
          <w:szCs w:val="22"/>
          <w:lang w:val="es-CO" w:eastAsia="es-CO"/>
        </w:rPr>
        <w:drawing>
          <wp:inline distT="0" distB="0" distL="0" distR="0" wp14:anchorId="4747F12C" wp14:editId="2DFBF370">
            <wp:extent cx="3562350" cy="2609850"/>
            <wp:effectExtent l="0" t="0" r="0" b="0"/>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62350" cy="2609850"/>
                    </a:xfrm>
                    <a:prstGeom prst="rect">
                      <a:avLst/>
                    </a:prstGeom>
                    <a:noFill/>
                    <a:ln>
                      <a:noFill/>
                    </a:ln>
                  </pic:spPr>
                </pic:pic>
              </a:graphicData>
            </a:graphic>
          </wp:inline>
        </w:drawing>
      </w:r>
    </w:p>
    <w:p w14:paraId="2B8640F9"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p>
    <w:p w14:paraId="58776247"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p>
    <w:p w14:paraId="7702251E"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p>
    <w:p w14:paraId="2856DC3F"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p>
    <w:p w14:paraId="274C298A" w14:textId="77777777" w:rsidR="00CC48FD" w:rsidRPr="00E23F5E" w:rsidRDefault="00CC48FD" w:rsidP="00CC48FD">
      <w:pPr>
        <w:jc w:val="both"/>
        <w:textAlignment w:val="baseline"/>
        <w:rPr>
          <w:rFonts w:ascii="Arial" w:eastAsia="+mn-ea" w:hAnsi="Arial" w:cs="Arial"/>
          <w:b/>
          <w:noProof/>
          <w:kern w:val="24"/>
          <w:sz w:val="22"/>
          <w:szCs w:val="22"/>
          <w:lang w:val="es-CO" w:eastAsia="es-CO"/>
        </w:rPr>
      </w:pPr>
    </w:p>
    <w:p w14:paraId="2FE26601"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lastRenderedPageBreak/>
        <w:t>Para calcular el riesgo residual  se utiliza la formula  (impacto*probabilidad)*(1-(nivel de control/4))+(0.2*(impacto*probabilidad)) y compilar en la atriz de calor  perfil de riesgo rsidual</w:t>
      </w:r>
    </w:p>
    <w:p w14:paraId="1B700A29"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p>
    <w:p w14:paraId="3442798C"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p>
    <w:p w14:paraId="753DC19A"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 xml:space="preserve"> Grafico de riesgo Residual.</w:t>
      </w:r>
    </w:p>
    <w:p w14:paraId="5D3937AA"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p>
    <w:p w14:paraId="7719655F"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drawing>
          <wp:inline distT="0" distB="0" distL="0" distR="0" wp14:anchorId="35B6D85E" wp14:editId="42976F55">
            <wp:extent cx="3562350" cy="2370558"/>
            <wp:effectExtent l="0" t="0" r="0" b="0"/>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62350" cy="2370558"/>
                    </a:xfrm>
                    <a:prstGeom prst="rect">
                      <a:avLst/>
                    </a:prstGeom>
                    <a:noFill/>
                    <a:ln>
                      <a:noFill/>
                    </a:ln>
                  </pic:spPr>
                </pic:pic>
              </a:graphicData>
            </a:graphic>
          </wp:inline>
        </w:drawing>
      </w:r>
    </w:p>
    <w:p w14:paraId="2452EDF1"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p>
    <w:p w14:paraId="1C7EF6EB" w14:textId="77777777" w:rsidR="007C61F6" w:rsidRPr="00E23F5E" w:rsidRDefault="007C61F6" w:rsidP="00CC48FD">
      <w:pPr>
        <w:jc w:val="both"/>
        <w:textAlignment w:val="baseline"/>
        <w:rPr>
          <w:rFonts w:ascii="Arial" w:eastAsia="+mn-ea" w:hAnsi="Arial" w:cs="Arial"/>
          <w:b/>
          <w:noProof/>
          <w:kern w:val="24"/>
          <w:sz w:val="22"/>
          <w:szCs w:val="22"/>
          <w:lang w:val="es-CO" w:eastAsia="es-CO"/>
        </w:rPr>
      </w:pPr>
    </w:p>
    <w:p w14:paraId="4DD349F8" w14:textId="77777777" w:rsidR="007C61F6" w:rsidRPr="00E23F5E" w:rsidRDefault="007C61F6" w:rsidP="00CC48FD">
      <w:pPr>
        <w:jc w:val="both"/>
        <w:textAlignment w:val="baseline"/>
        <w:rPr>
          <w:rFonts w:ascii="Arial" w:eastAsia="+mn-ea" w:hAnsi="Arial" w:cs="Arial"/>
          <w:b/>
          <w:noProof/>
          <w:kern w:val="24"/>
          <w:sz w:val="22"/>
          <w:szCs w:val="22"/>
          <w:lang w:val="es-CO" w:eastAsia="es-CO"/>
        </w:rPr>
      </w:pPr>
    </w:p>
    <w:p w14:paraId="3DC99C90" w14:textId="77777777" w:rsidR="00CC48FD" w:rsidRPr="00E23F5E" w:rsidRDefault="00CC48FD" w:rsidP="00BE36B3">
      <w:pPr>
        <w:pStyle w:val="Prrafodelista"/>
        <w:numPr>
          <w:ilvl w:val="3"/>
          <w:numId w:val="8"/>
        </w:numPr>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DEFINIR EL PLAN  DE RESPUESTA AL RIESGO</w:t>
      </w:r>
      <w:r w:rsidR="00BE36B3" w:rsidRPr="00E23F5E">
        <w:rPr>
          <w:rFonts w:ascii="Arial" w:eastAsia="+mn-ea" w:hAnsi="Arial" w:cs="Arial"/>
          <w:b/>
          <w:noProof/>
          <w:kern w:val="24"/>
          <w:sz w:val="22"/>
          <w:szCs w:val="22"/>
          <w:lang w:val="es-CO" w:eastAsia="es-CO"/>
        </w:rPr>
        <w:t>.</w:t>
      </w:r>
    </w:p>
    <w:p w14:paraId="7A88289C" w14:textId="77777777" w:rsidR="00BE36B3" w:rsidRPr="00E23F5E" w:rsidRDefault="00BE36B3" w:rsidP="00BE36B3">
      <w:pPr>
        <w:ind w:left="360"/>
        <w:jc w:val="both"/>
        <w:textAlignment w:val="baseline"/>
        <w:rPr>
          <w:rFonts w:ascii="Arial" w:eastAsia="+mn-ea" w:hAnsi="Arial" w:cs="Arial"/>
          <w:b/>
          <w:noProof/>
          <w:kern w:val="24"/>
          <w:sz w:val="22"/>
          <w:szCs w:val="22"/>
          <w:lang w:val="es-CO" w:eastAsia="es-CO"/>
        </w:rPr>
      </w:pPr>
    </w:p>
    <w:p w14:paraId="548AE2E1"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Con los resultados del calculo de riesgo residual se establecen los planes de accion, determinando el tipo de acciones.</w:t>
      </w:r>
    </w:p>
    <w:p w14:paraId="6F2EB577"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p>
    <w:p w14:paraId="6DF48D5D"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r w:rsidRPr="00E23F5E">
        <w:rPr>
          <w:rFonts w:ascii="Arial" w:eastAsia="+mn-ea" w:hAnsi="Arial" w:cs="Arial"/>
          <w:b/>
          <w:noProof/>
          <w:kern w:val="24"/>
          <w:sz w:val="22"/>
          <w:szCs w:val="22"/>
          <w:lang w:val="es-CO" w:eastAsia="es-CO"/>
        </w:rPr>
        <w:t xml:space="preserve">Mejorar: </w:t>
      </w:r>
      <w:r w:rsidRPr="00E23F5E">
        <w:rPr>
          <w:rFonts w:ascii="Arial" w:eastAsia="+mn-ea" w:hAnsi="Arial" w:cs="Arial"/>
          <w:noProof/>
          <w:kern w:val="24"/>
          <w:sz w:val="22"/>
          <w:szCs w:val="22"/>
          <w:lang w:val="es-CO" w:eastAsia="es-CO"/>
        </w:rPr>
        <w:t>Son aquellos riesgos que han determinado que sus actividades de control son ineficientes para reducir la probabilidad, impcacto de acurrencia de los riesgos (estas actividades necesitan mejorar)</w:t>
      </w:r>
    </w:p>
    <w:p w14:paraId="59E021CB"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r w:rsidRPr="00E23F5E">
        <w:rPr>
          <w:rFonts w:ascii="Arial" w:eastAsia="+mn-ea" w:hAnsi="Arial" w:cs="Arial"/>
          <w:b/>
          <w:noProof/>
          <w:kern w:val="24"/>
          <w:sz w:val="22"/>
          <w:szCs w:val="22"/>
          <w:lang w:val="es-CO" w:eastAsia="es-CO"/>
        </w:rPr>
        <w:t>Monitorear riesgo</w:t>
      </w:r>
      <w:r w:rsidRPr="00E23F5E">
        <w:rPr>
          <w:rFonts w:ascii="Arial" w:eastAsia="+mn-ea" w:hAnsi="Arial" w:cs="Arial"/>
          <w:noProof/>
          <w:kern w:val="24"/>
          <w:sz w:val="22"/>
          <w:szCs w:val="22"/>
          <w:lang w:val="es-CO" w:eastAsia="es-CO"/>
        </w:rPr>
        <w:t>: Para la clasificacion de los riesgos los cuales tienen una exposicion  relativamente baja al riesgo y un nivel bajo de actividad, control y/o gestion , se debe continual monitoreando el riesgo y de dser el caso incrementar las medidas de control.</w:t>
      </w:r>
    </w:p>
    <w:p w14:paraId="067D5013"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r w:rsidRPr="00E23F5E">
        <w:rPr>
          <w:rFonts w:ascii="Arial" w:eastAsia="+mn-ea" w:hAnsi="Arial" w:cs="Arial"/>
          <w:b/>
          <w:noProof/>
          <w:kern w:val="24"/>
          <w:sz w:val="22"/>
          <w:szCs w:val="22"/>
          <w:lang w:val="es-CO" w:eastAsia="es-CO"/>
        </w:rPr>
        <w:t xml:space="preserve">Monitorear controles: </w:t>
      </w:r>
      <w:r w:rsidRPr="00E23F5E">
        <w:rPr>
          <w:rFonts w:ascii="Arial" w:eastAsia="+mn-ea" w:hAnsi="Arial" w:cs="Arial"/>
          <w:noProof/>
          <w:kern w:val="24"/>
          <w:sz w:val="22"/>
          <w:szCs w:val="22"/>
          <w:lang w:val="es-CO" w:eastAsia="es-CO"/>
        </w:rPr>
        <w:t>Los riesgos  que tienen una  exposicion relativamente alta y con un nivel alto de actividades de control, debn monitorearse con el fin de poder reaccionar en caso de que el riesgo se incremente.</w:t>
      </w:r>
    </w:p>
    <w:p w14:paraId="1075AEE3" w14:textId="77777777" w:rsidR="00CC48FD" w:rsidRPr="00E23F5E" w:rsidRDefault="00CC48FD" w:rsidP="00CC48FD">
      <w:pPr>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 xml:space="preserve">Aceptar: </w:t>
      </w:r>
      <w:r w:rsidRPr="00E23F5E">
        <w:rPr>
          <w:rFonts w:ascii="Arial" w:eastAsia="+mn-ea" w:hAnsi="Arial" w:cs="Arial"/>
          <w:noProof/>
          <w:kern w:val="24"/>
          <w:sz w:val="22"/>
          <w:szCs w:val="22"/>
          <w:lang w:val="es-CO" w:eastAsia="es-CO"/>
        </w:rPr>
        <w:t>Son los riesgos que sus niveles de actividad de control se consideran  efectivos en base al nivel de exposicion  al riesgo</w:t>
      </w:r>
      <w:r w:rsidRPr="00E23F5E">
        <w:rPr>
          <w:rFonts w:ascii="Arial" w:eastAsia="+mn-ea" w:hAnsi="Arial" w:cs="Arial"/>
          <w:b/>
          <w:noProof/>
          <w:kern w:val="24"/>
          <w:sz w:val="22"/>
          <w:szCs w:val="22"/>
          <w:lang w:val="es-CO" w:eastAsia="es-CO"/>
        </w:rPr>
        <w:t xml:space="preserve">  </w:t>
      </w:r>
      <w:r w:rsidRPr="00E23F5E">
        <w:rPr>
          <w:rFonts w:ascii="Arial" w:eastAsia="+mn-ea" w:hAnsi="Arial" w:cs="Arial"/>
          <w:noProof/>
          <w:kern w:val="24"/>
          <w:sz w:val="22"/>
          <w:szCs w:val="22"/>
          <w:lang w:val="es-CO" w:eastAsia="es-CO"/>
        </w:rPr>
        <w:t>que esta dispuesto a asumir la empresa.</w:t>
      </w:r>
    </w:p>
    <w:p w14:paraId="0DC306F8" w14:textId="77777777" w:rsidR="00BE36B3" w:rsidRPr="00E23F5E" w:rsidRDefault="00BE36B3" w:rsidP="00CC48FD">
      <w:pPr>
        <w:contextualSpacing/>
        <w:jc w:val="both"/>
        <w:textAlignment w:val="baseline"/>
        <w:rPr>
          <w:rFonts w:ascii="Arial" w:eastAsia="+mn-ea" w:hAnsi="Arial" w:cs="Arial"/>
          <w:b/>
          <w:color w:val="FF0000"/>
          <w:kern w:val="24"/>
          <w:sz w:val="22"/>
          <w:szCs w:val="22"/>
          <w:lang w:val="es-CO" w:eastAsia="es-CO"/>
        </w:rPr>
      </w:pPr>
    </w:p>
    <w:p w14:paraId="0DEF1D08" w14:textId="77777777" w:rsidR="00BE36B3" w:rsidRPr="00E23F5E" w:rsidRDefault="00BE36B3" w:rsidP="00CC48FD">
      <w:pPr>
        <w:contextualSpacing/>
        <w:jc w:val="both"/>
        <w:textAlignment w:val="baseline"/>
        <w:rPr>
          <w:rFonts w:ascii="Arial" w:eastAsia="+mn-ea" w:hAnsi="Arial" w:cs="Arial"/>
          <w:b/>
          <w:color w:val="FF0000"/>
          <w:kern w:val="24"/>
          <w:sz w:val="22"/>
          <w:szCs w:val="22"/>
          <w:lang w:val="es-CO" w:eastAsia="es-CO"/>
        </w:rPr>
      </w:pPr>
    </w:p>
    <w:p w14:paraId="29397394" w14:textId="77777777" w:rsidR="00BE36B3" w:rsidRPr="00E23F5E" w:rsidRDefault="00BE36B3" w:rsidP="00BE36B3">
      <w:pPr>
        <w:contextualSpacing/>
        <w:jc w:val="both"/>
        <w:textAlignment w:val="baseline"/>
        <w:rPr>
          <w:rFonts w:ascii="Arial" w:eastAsia="+mn-ea" w:hAnsi="Arial" w:cs="Arial"/>
          <w:b/>
          <w:kern w:val="24"/>
          <w:sz w:val="22"/>
          <w:szCs w:val="22"/>
          <w:lang w:val="es-CO" w:eastAsia="es-CO"/>
        </w:rPr>
      </w:pPr>
      <w:r w:rsidRPr="00E23F5E">
        <w:rPr>
          <w:rFonts w:ascii="Arial" w:eastAsia="+mn-ea" w:hAnsi="Arial" w:cs="Arial"/>
          <w:b/>
          <w:kern w:val="24"/>
          <w:sz w:val="22"/>
          <w:szCs w:val="22"/>
          <w:lang w:val="es-CO" w:eastAsia="es-CO"/>
        </w:rPr>
        <w:t>Ver</w:t>
      </w:r>
      <w:r w:rsidR="007C61F6" w:rsidRPr="00E23F5E">
        <w:rPr>
          <w:rFonts w:ascii="Arial" w:eastAsia="+mn-ea" w:hAnsi="Arial" w:cs="Arial"/>
          <w:b/>
          <w:kern w:val="24"/>
          <w:sz w:val="22"/>
          <w:szCs w:val="22"/>
          <w:lang w:val="es-CO" w:eastAsia="es-CO"/>
        </w:rPr>
        <w:t>: MATRIZ</w:t>
      </w:r>
      <w:r w:rsidRPr="00E23F5E">
        <w:rPr>
          <w:rFonts w:ascii="Arial" w:eastAsia="+mn-ea" w:hAnsi="Arial" w:cs="Arial"/>
          <w:b/>
          <w:kern w:val="24"/>
          <w:sz w:val="22"/>
          <w:szCs w:val="22"/>
          <w:lang w:val="es-CO" w:eastAsia="es-CO"/>
        </w:rPr>
        <w:t xml:space="preserve"> DE RIESGOS - FMG</w:t>
      </w:r>
      <w:r w:rsidR="00BD07DC" w:rsidRPr="00E23F5E">
        <w:rPr>
          <w:rFonts w:ascii="Arial" w:eastAsia="+mn-ea" w:hAnsi="Arial" w:cs="Arial"/>
          <w:b/>
          <w:kern w:val="24"/>
          <w:sz w:val="22"/>
          <w:szCs w:val="22"/>
          <w:lang w:val="es-CO" w:eastAsia="es-CO"/>
        </w:rPr>
        <w:t>G</w:t>
      </w:r>
      <w:r w:rsidR="00CC48FD" w:rsidRPr="00E23F5E">
        <w:rPr>
          <w:rFonts w:ascii="Arial" w:eastAsia="+mn-ea" w:hAnsi="Arial" w:cs="Arial"/>
          <w:b/>
          <w:kern w:val="24"/>
          <w:sz w:val="22"/>
          <w:szCs w:val="22"/>
          <w:lang w:val="es-CO" w:eastAsia="es-CO"/>
        </w:rPr>
        <w:t>-1</w:t>
      </w:r>
      <w:r w:rsidR="007C61F6" w:rsidRPr="00E23F5E">
        <w:rPr>
          <w:rFonts w:ascii="Arial" w:eastAsia="+mn-ea" w:hAnsi="Arial" w:cs="Arial"/>
          <w:b/>
          <w:kern w:val="24"/>
          <w:sz w:val="22"/>
          <w:szCs w:val="22"/>
          <w:lang w:val="es-CO" w:eastAsia="es-CO"/>
        </w:rPr>
        <w:t xml:space="preserve">, </w:t>
      </w:r>
      <w:r w:rsidRPr="00E23F5E">
        <w:rPr>
          <w:rFonts w:ascii="Arial" w:eastAsia="+mn-ea" w:hAnsi="Arial" w:cs="Arial"/>
          <w:b/>
          <w:kern w:val="24"/>
          <w:sz w:val="22"/>
          <w:szCs w:val="22"/>
          <w:lang w:val="es-CO" w:eastAsia="es-CO"/>
        </w:rPr>
        <w:t>MATRIZ DE OPORTUNIDADES - FMG</w:t>
      </w:r>
      <w:r w:rsidR="00BD07DC" w:rsidRPr="00E23F5E">
        <w:rPr>
          <w:rFonts w:ascii="Arial" w:eastAsia="+mn-ea" w:hAnsi="Arial" w:cs="Arial"/>
          <w:b/>
          <w:kern w:val="24"/>
          <w:sz w:val="22"/>
          <w:szCs w:val="22"/>
          <w:lang w:val="es-CO" w:eastAsia="es-CO"/>
        </w:rPr>
        <w:t>G</w:t>
      </w:r>
      <w:r w:rsidRPr="00E23F5E">
        <w:rPr>
          <w:rFonts w:ascii="Arial" w:eastAsia="+mn-ea" w:hAnsi="Arial" w:cs="Arial"/>
          <w:b/>
          <w:kern w:val="24"/>
          <w:sz w:val="22"/>
          <w:szCs w:val="22"/>
          <w:lang w:val="es-CO" w:eastAsia="es-CO"/>
        </w:rPr>
        <w:t>-2</w:t>
      </w:r>
    </w:p>
    <w:p w14:paraId="1C13CD09" w14:textId="77777777" w:rsidR="00B37CE1" w:rsidRPr="00E23F5E" w:rsidRDefault="00B37CE1" w:rsidP="00BE36B3">
      <w:pPr>
        <w:contextualSpacing/>
        <w:jc w:val="both"/>
        <w:textAlignment w:val="baseline"/>
        <w:rPr>
          <w:rFonts w:ascii="Arial" w:eastAsia="+mn-ea" w:hAnsi="Arial" w:cs="Arial"/>
          <w:b/>
          <w:kern w:val="24"/>
          <w:sz w:val="22"/>
          <w:szCs w:val="22"/>
          <w:lang w:val="es-CO" w:eastAsia="es-CO"/>
        </w:rPr>
      </w:pPr>
    </w:p>
    <w:p w14:paraId="3EAD84B2" w14:textId="77777777" w:rsidR="00BE36B3" w:rsidRPr="00E23F5E" w:rsidRDefault="00BE36B3" w:rsidP="00BE36B3">
      <w:pPr>
        <w:jc w:val="both"/>
        <w:rPr>
          <w:rFonts w:ascii="Arial" w:hAnsi="Arial" w:cs="Arial"/>
          <w:sz w:val="22"/>
          <w:szCs w:val="22"/>
          <w:lang w:val="es-CO"/>
        </w:rPr>
      </w:pPr>
    </w:p>
    <w:p w14:paraId="21C883DF" w14:textId="77777777" w:rsidR="00F070A0" w:rsidRPr="00E23F5E" w:rsidRDefault="00F070A0" w:rsidP="00F070A0">
      <w:pPr>
        <w:pStyle w:val="Prrafodelista"/>
        <w:numPr>
          <w:ilvl w:val="0"/>
          <w:numId w:val="8"/>
        </w:numPr>
        <w:jc w:val="both"/>
        <w:rPr>
          <w:rFonts w:ascii="Arial" w:hAnsi="Arial" w:cs="Arial"/>
          <w:b/>
          <w:sz w:val="22"/>
          <w:szCs w:val="22"/>
          <w:lang w:val="es-CO"/>
        </w:rPr>
      </w:pPr>
      <w:r w:rsidRPr="00E23F5E">
        <w:rPr>
          <w:rFonts w:ascii="Arial" w:hAnsi="Arial" w:cs="Arial"/>
          <w:b/>
          <w:sz w:val="22"/>
          <w:szCs w:val="22"/>
          <w:lang w:val="es-CO"/>
        </w:rPr>
        <w:lastRenderedPageBreak/>
        <w:t xml:space="preserve">ALCANCE DEL SISTEMS DE GESTION </w:t>
      </w:r>
    </w:p>
    <w:p w14:paraId="2477C85F" w14:textId="77777777" w:rsidR="00F070A0" w:rsidRPr="00E23F5E" w:rsidRDefault="00F070A0" w:rsidP="00F070A0">
      <w:pPr>
        <w:jc w:val="both"/>
        <w:rPr>
          <w:rFonts w:ascii="Arial" w:hAnsi="Arial" w:cs="Arial"/>
          <w:sz w:val="22"/>
          <w:szCs w:val="22"/>
          <w:lang w:val="es-CO"/>
        </w:rPr>
      </w:pPr>
    </w:p>
    <w:p w14:paraId="224EAD7E" w14:textId="77777777" w:rsidR="00EC14B0" w:rsidRPr="00E23F5E" w:rsidRDefault="00F070A0" w:rsidP="00F070A0">
      <w:pPr>
        <w:jc w:val="both"/>
        <w:rPr>
          <w:rFonts w:ascii="Arial" w:hAnsi="Arial" w:cs="Arial"/>
          <w:sz w:val="22"/>
          <w:szCs w:val="22"/>
          <w:lang w:val="es-CO"/>
        </w:rPr>
      </w:pPr>
      <w:r w:rsidRPr="00E23F5E">
        <w:rPr>
          <w:rFonts w:ascii="Arial" w:hAnsi="Arial" w:cs="Arial"/>
          <w:sz w:val="22"/>
          <w:szCs w:val="22"/>
          <w:lang w:val="es-CO"/>
        </w:rPr>
        <w:t>El sistema está basado en el principio de la planeación, prevención y control para minimizar los riesgos de la operación necesarios para gestionar el servicio.</w:t>
      </w:r>
      <w:r w:rsidR="00B37CE1" w:rsidRPr="00E23F5E">
        <w:rPr>
          <w:rFonts w:ascii="Arial" w:hAnsi="Arial" w:cs="Arial"/>
          <w:sz w:val="22"/>
          <w:szCs w:val="22"/>
          <w:lang w:val="es-CO"/>
        </w:rPr>
        <w:t xml:space="preserve"> Alcance del </w:t>
      </w:r>
      <w:r w:rsidRPr="00E23F5E">
        <w:rPr>
          <w:rFonts w:ascii="Arial" w:hAnsi="Arial" w:cs="Arial"/>
          <w:sz w:val="22"/>
          <w:szCs w:val="22"/>
          <w:lang w:val="es-CO"/>
        </w:rPr>
        <w:t xml:space="preserve">SGC; </w:t>
      </w:r>
      <w:r w:rsidRPr="00E23F5E">
        <w:rPr>
          <w:rFonts w:ascii="Arial" w:hAnsi="Arial" w:cs="Arial"/>
          <w:b/>
          <w:sz w:val="22"/>
          <w:szCs w:val="22"/>
          <w:lang w:val="es-CO"/>
        </w:rPr>
        <w:t xml:space="preserve">PRESTACIÓN DE SERVICIOS DE TRANSPORTE TERRESTRE AUTOMOTOR  ESPECIAL </w:t>
      </w:r>
      <w:r w:rsidRPr="00E23F5E">
        <w:rPr>
          <w:rFonts w:ascii="Arial" w:hAnsi="Arial" w:cs="Arial"/>
          <w:sz w:val="22"/>
          <w:szCs w:val="22"/>
          <w:lang w:val="es-CO"/>
        </w:rPr>
        <w:t xml:space="preserve">y de acuerdo con ISO: 9001: 2015 Requisitos para implementar un sistema de gestión de calidad. </w:t>
      </w:r>
    </w:p>
    <w:p w14:paraId="3F629177" w14:textId="77777777" w:rsidR="00D970E6" w:rsidRPr="00E23F5E" w:rsidRDefault="009576F1" w:rsidP="00F070A0">
      <w:pPr>
        <w:jc w:val="both"/>
        <w:rPr>
          <w:rFonts w:ascii="Arial" w:hAnsi="Arial" w:cs="Arial"/>
          <w:sz w:val="22"/>
          <w:szCs w:val="22"/>
          <w:lang w:val="es-CO"/>
        </w:rPr>
      </w:pPr>
      <w:r w:rsidRPr="00E23F5E">
        <w:rPr>
          <w:rFonts w:ascii="Arial" w:hAnsi="Arial" w:cs="Arial"/>
          <w:sz w:val="22"/>
          <w:szCs w:val="22"/>
          <w:lang w:val="es-CO"/>
        </w:rPr>
        <w:t xml:space="preserve">Se excluye el numeral </w:t>
      </w:r>
      <w:r w:rsidR="00B37CE1" w:rsidRPr="00E23F5E">
        <w:rPr>
          <w:rFonts w:ascii="Arial" w:hAnsi="Arial" w:cs="Arial"/>
          <w:sz w:val="22"/>
          <w:szCs w:val="22"/>
          <w:lang w:val="es-CO"/>
        </w:rPr>
        <w:t xml:space="preserve">8.3 Diseño y desarrollo de los productos y servicios puesto que no se crean  nuevos servicios ni hay potestad de modificar los que ya se prestan. </w:t>
      </w:r>
    </w:p>
    <w:p w14:paraId="43736224" w14:textId="77777777" w:rsidR="002400D2" w:rsidRPr="00E23F5E" w:rsidRDefault="002400D2" w:rsidP="00F070A0">
      <w:pPr>
        <w:jc w:val="both"/>
        <w:rPr>
          <w:rFonts w:ascii="Arial" w:hAnsi="Arial" w:cs="Arial"/>
          <w:sz w:val="22"/>
          <w:szCs w:val="22"/>
          <w:lang w:val="es-CO"/>
        </w:rPr>
      </w:pPr>
    </w:p>
    <w:p w14:paraId="3C88C5BC" w14:textId="77777777" w:rsidR="008E5569" w:rsidRPr="00E23F5E" w:rsidRDefault="008E5569" w:rsidP="008E5569">
      <w:pPr>
        <w:pStyle w:val="Ttulo3"/>
        <w:numPr>
          <w:ilvl w:val="1"/>
          <w:numId w:val="11"/>
        </w:numPr>
        <w:rPr>
          <w:rFonts w:ascii="Arial" w:hAnsi="Arial" w:cs="Arial"/>
          <w:sz w:val="22"/>
          <w:szCs w:val="22"/>
        </w:rPr>
      </w:pPr>
      <w:r w:rsidRPr="00E23F5E">
        <w:rPr>
          <w:rFonts w:ascii="Arial" w:hAnsi="Arial" w:cs="Arial"/>
          <w:sz w:val="22"/>
          <w:szCs w:val="22"/>
        </w:rPr>
        <w:t>EXCLUSIONES</w:t>
      </w:r>
    </w:p>
    <w:p w14:paraId="6616A226" w14:textId="77777777" w:rsidR="008E5569" w:rsidRPr="00E23F5E" w:rsidRDefault="008E5569" w:rsidP="008E5569">
      <w:pPr>
        <w:pStyle w:val="Textoindependiente3"/>
        <w:spacing w:line="360" w:lineRule="auto"/>
        <w:jc w:val="both"/>
        <w:rPr>
          <w:rFonts w:ascii="Arial" w:hAnsi="Arial" w:cs="Arial"/>
          <w:sz w:val="22"/>
          <w:szCs w:val="22"/>
        </w:rPr>
      </w:pPr>
    </w:p>
    <w:p w14:paraId="0D577861" w14:textId="2CE4499F" w:rsidR="008E5569" w:rsidRPr="00E23F5E" w:rsidRDefault="008E5569" w:rsidP="008E5569">
      <w:pPr>
        <w:jc w:val="both"/>
        <w:rPr>
          <w:rFonts w:ascii="Arial" w:hAnsi="Arial" w:cs="Arial"/>
          <w:sz w:val="22"/>
          <w:szCs w:val="22"/>
        </w:rPr>
      </w:pPr>
      <w:r w:rsidRPr="00E23F5E">
        <w:rPr>
          <w:rFonts w:ascii="Arial" w:hAnsi="Arial" w:cs="Arial"/>
          <w:sz w:val="22"/>
          <w:szCs w:val="22"/>
        </w:rPr>
        <w:t xml:space="preserve">Las exclusiones de acuerdo a la norma ISO 9001:2015 corresponden a los requisitos del numeral 8.3 Diseño y Desarrollo. Los requisitos para el desarrollo del servicio son especificados contractualmente con el cliente </w:t>
      </w:r>
      <w:r w:rsidR="00E23F5E">
        <w:rPr>
          <w:rFonts w:ascii="Arial" w:eastAsia="+mn-ea" w:hAnsi="Arial" w:cs="Arial"/>
          <w:b/>
          <w:noProof/>
          <w:kern w:val="24"/>
          <w:sz w:val="22"/>
          <w:szCs w:val="22"/>
          <w:lang w:val="es-CO" w:eastAsia="es-CO"/>
        </w:rPr>
        <w:t xml:space="preserve">TSE TRANSPORTE SEGURO Y ESPECIALIZADO </w:t>
      </w:r>
      <w:r w:rsidRPr="00E23F5E">
        <w:rPr>
          <w:rFonts w:ascii="Arial" w:hAnsi="Arial" w:cs="Arial"/>
          <w:sz w:val="22"/>
          <w:szCs w:val="22"/>
        </w:rPr>
        <w:t xml:space="preserve">no diseña vías de circulación vehicular a nivel nacional para las actividades de prestación de servicio de transporte público terrestre automotor especial, las cuales ya están diseñadas y establecidas nacionalmente. Todos los servicios realizados por </w:t>
      </w:r>
      <w:r w:rsidR="00E23F5E">
        <w:rPr>
          <w:rFonts w:ascii="Arial" w:eastAsia="+mn-ea" w:hAnsi="Arial" w:cs="Arial"/>
          <w:b/>
          <w:noProof/>
          <w:kern w:val="24"/>
          <w:sz w:val="22"/>
          <w:szCs w:val="22"/>
          <w:lang w:val="es-CO" w:eastAsia="es-CO"/>
        </w:rPr>
        <w:t xml:space="preserve">TSE TRANSPORTE SEGURO Y ESPECIALIZADO </w:t>
      </w:r>
      <w:r w:rsidRPr="00E23F5E">
        <w:rPr>
          <w:rFonts w:ascii="Arial" w:hAnsi="Arial" w:cs="Arial"/>
          <w:sz w:val="22"/>
          <w:szCs w:val="22"/>
        </w:rPr>
        <w:t>siguen las especificaciones aportadas por el cliente en el momento de la prestación del servicio, así como los cambios durante la prestación del mismo; y los que se encuentren o pacten en el contrato como tipo de personal a transportar, horarios, rutas que se establecen, tipo de vehículo, capacidad de pasajeros y otras que se puedan pactar.</w:t>
      </w:r>
    </w:p>
    <w:p w14:paraId="6FB1DC47" w14:textId="77777777" w:rsidR="008E5569" w:rsidRPr="00E23F5E" w:rsidRDefault="008E5569" w:rsidP="008E5569">
      <w:pPr>
        <w:jc w:val="both"/>
        <w:rPr>
          <w:rFonts w:ascii="Arial" w:hAnsi="Arial" w:cs="Arial"/>
          <w:sz w:val="22"/>
          <w:szCs w:val="22"/>
        </w:rPr>
      </w:pPr>
      <w:r w:rsidRPr="00E23F5E">
        <w:rPr>
          <w:rFonts w:ascii="Arial" w:hAnsi="Arial" w:cs="Arial"/>
          <w:sz w:val="22"/>
          <w:szCs w:val="22"/>
        </w:rPr>
        <w:t>Las anteriores exclusiones no afectan la calidad, la capacidad o responsabilidad de la organización para proporcionar servicios que cumplan los requisitos del cliente y los reglamentarios aplicables.</w:t>
      </w:r>
    </w:p>
    <w:p w14:paraId="155C9518" w14:textId="77777777" w:rsidR="008E5569" w:rsidRPr="00E23F5E" w:rsidRDefault="008E5569" w:rsidP="00F070A0">
      <w:pPr>
        <w:jc w:val="both"/>
        <w:rPr>
          <w:rFonts w:ascii="Arial" w:hAnsi="Arial" w:cs="Arial"/>
          <w:sz w:val="22"/>
          <w:szCs w:val="22"/>
        </w:rPr>
      </w:pPr>
    </w:p>
    <w:p w14:paraId="1BD07298" w14:textId="77777777" w:rsidR="007C61F6" w:rsidRPr="00E23F5E" w:rsidRDefault="007C61F6" w:rsidP="00D970E6">
      <w:pPr>
        <w:spacing w:before="86" w:line="216" w:lineRule="auto"/>
        <w:jc w:val="both"/>
        <w:textAlignment w:val="baseline"/>
        <w:rPr>
          <w:rFonts w:ascii="Arial" w:eastAsia="+mn-ea" w:hAnsi="Arial" w:cs="Arial"/>
          <w:kern w:val="24"/>
          <w:sz w:val="22"/>
          <w:szCs w:val="22"/>
          <w:lang w:eastAsia="es-CO"/>
        </w:rPr>
      </w:pPr>
    </w:p>
    <w:p w14:paraId="26C8DF87" w14:textId="77777777" w:rsidR="007C61F6" w:rsidRPr="00E23F5E" w:rsidRDefault="007C61F6" w:rsidP="00D970E6">
      <w:pPr>
        <w:spacing w:before="86" w:line="216" w:lineRule="auto"/>
        <w:jc w:val="both"/>
        <w:textAlignment w:val="baseline"/>
        <w:rPr>
          <w:rFonts w:ascii="Arial" w:eastAsia="+mn-ea" w:hAnsi="Arial" w:cs="Arial"/>
          <w:kern w:val="24"/>
          <w:sz w:val="22"/>
          <w:szCs w:val="22"/>
          <w:lang w:eastAsia="es-CO"/>
        </w:rPr>
      </w:pPr>
    </w:p>
    <w:p w14:paraId="0333FB43" w14:textId="77777777" w:rsidR="00D970E6" w:rsidRPr="00E23F5E" w:rsidRDefault="00D970E6" w:rsidP="00D970E6">
      <w:pPr>
        <w:pStyle w:val="Prrafodelista"/>
        <w:numPr>
          <w:ilvl w:val="0"/>
          <w:numId w:val="8"/>
        </w:numPr>
        <w:jc w:val="both"/>
        <w:rPr>
          <w:rFonts w:ascii="Arial" w:hAnsi="Arial" w:cs="Arial"/>
          <w:b/>
          <w:sz w:val="22"/>
          <w:szCs w:val="22"/>
          <w:lang w:val="es-CO"/>
        </w:rPr>
      </w:pPr>
      <w:r w:rsidRPr="00E23F5E">
        <w:rPr>
          <w:rFonts w:ascii="Arial" w:hAnsi="Arial" w:cs="Arial"/>
          <w:b/>
          <w:sz w:val="22"/>
          <w:szCs w:val="22"/>
          <w:lang w:val="es-CO"/>
        </w:rPr>
        <w:t>MAPA DE PROCESOS.</w:t>
      </w:r>
    </w:p>
    <w:p w14:paraId="7C3AFC2C" w14:textId="77777777" w:rsidR="00A025B3" w:rsidRPr="00E23F5E" w:rsidRDefault="00A025B3" w:rsidP="00A025B3">
      <w:pPr>
        <w:jc w:val="both"/>
        <w:rPr>
          <w:rFonts w:ascii="Arial" w:hAnsi="Arial" w:cs="Arial"/>
          <w:b/>
          <w:sz w:val="22"/>
          <w:szCs w:val="22"/>
          <w:lang w:val="es-CO"/>
        </w:rPr>
      </w:pPr>
    </w:p>
    <w:p w14:paraId="7DE92516" w14:textId="77777777" w:rsidR="00A025B3" w:rsidRPr="00E23F5E" w:rsidRDefault="00A025B3" w:rsidP="00A025B3">
      <w:pPr>
        <w:jc w:val="both"/>
        <w:rPr>
          <w:rFonts w:ascii="Arial" w:hAnsi="Arial" w:cs="Arial"/>
          <w:b/>
          <w:sz w:val="22"/>
          <w:szCs w:val="22"/>
          <w:lang w:val="es-CO"/>
        </w:rPr>
      </w:pPr>
    </w:p>
    <w:tbl>
      <w:tblPr>
        <w:tblpPr w:leftFromText="141" w:rightFromText="141" w:vertAnchor="text" w:horzAnchor="margin" w:tblpXSpec="center" w:tblpY="65"/>
        <w:tblW w:w="8440" w:type="dxa"/>
        <w:tblCellMar>
          <w:left w:w="70" w:type="dxa"/>
          <w:right w:w="70" w:type="dxa"/>
        </w:tblCellMar>
        <w:tblLook w:val="04A0" w:firstRow="1" w:lastRow="0" w:firstColumn="1" w:lastColumn="0" w:noHBand="0" w:noVBand="1"/>
      </w:tblPr>
      <w:tblGrid>
        <w:gridCol w:w="3840"/>
        <w:gridCol w:w="4600"/>
      </w:tblGrid>
      <w:tr w:rsidR="002400D2" w:rsidRPr="00E23F5E" w14:paraId="69980F59" w14:textId="77777777" w:rsidTr="002400D2">
        <w:trPr>
          <w:trHeight w:val="300"/>
        </w:trPr>
        <w:tc>
          <w:tcPr>
            <w:tcW w:w="3840" w:type="dxa"/>
            <w:tcBorders>
              <w:top w:val="single" w:sz="8" w:space="0" w:color="auto"/>
              <w:left w:val="single" w:sz="8" w:space="0" w:color="auto"/>
              <w:bottom w:val="single" w:sz="8" w:space="0" w:color="auto"/>
              <w:right w:val="single" w:sz="8" w:space="0" w:color="auto"/>
            </w:tcBorders>
            <w:shd w:val="clear" w:color="000000" w:fill="00A2FF"/>
            <w:vAlign w:val="center"/>
            <w:hideMark/>
          </w:tcPr>
          <w:p w14:paraId="7440AC8F" w14:textId="77777777" w:rsidR="002400D2" w:rsidRPr="00E23F5E" w:rsidRDefault="002400D2" w:rsidP="002400D2">
            <w:pPr>
              <w:rPr>
                <w:rFonts w:ascii="Arial" w:hAnsi="Arial" w:cs="Arial"/>
                <w:b/>
                <w:bCs/>
                <w:color w:val="FFFFFF"/>
                <w:sz w:val="22"/>
                <w:szCs w:val="22"/>
                <w:lang w:val="es-CO" w:eastAsia="es-ES_tradnl"/>
              </w:rPr>
            </w:pPr>
            <w:r w:rsidRPr="00E23F5E">
              <w:rPr>
                <w:rFonts w:ascii="Arial" w:hAnsi="Arial" w:cs="Arial"/>
                <w:b/>
                <w:bCs/>
                <w:color w:val="FFFFFF"/>
                <w:sz w:val="22"/>
                <w:szCs w:val="22"/>
                <w:lang w:val="es-CO" w:eastAsia="es-CO"/>
              </w:rPr>
              <w:t>PROCESO</w:t>
            </w:r>
          </w:p>
        </w:tc>
        <w:tc>
          <w:tcPr>
            <w:tcW w:w="4600" w:type="dxa"/>
            <w:tcBorders>
              <w:top w:val="single" w:sz="8" w:space="0" w:color="auto"/>
              <w:left w:val="nil"/>
              <w:bottom w:val="single" w:sz="8" w:space="0" w:color="auto"/>
              <w:right w:val="single" w:sz="8" w:space="0" w:color="auto"/>
            </w:tcBorders>
            <w:shd w:val="clear" w:color="000000" w:fill="00A2FF"/>
            <w:vAlign w:val="center"/>
            <w:hideMark/>
          </w:tcPr>
          <w:p w14:paraId="7028D59E" w14:textId="77777777" w:rsidR="002400D2" w:rsidRPr="00E23F5E" w:rsidRDefault="002400D2" w:rsidP="002400D2">
            <w:pPr>
              <w:rPr>
                <w:rFonts w:ascii="Arial" w:hAnsi="Arial" w:cs="Arial"/>
                <w:b/>
                <w:bCs/>
                <w:color w:val="FFFFFF"/>
                <w:sz w:val="22"/>
                <w:szCs w:val="22"/>
                <w:lang w:val="es-CO" w:eastAsia="es-ES_tradnl"/>
              </w:rPr>
            </w:pPr>
            <w:r w:rsidRPr="00E23F5E">
              <w:rPr>
                <w:rFonts w:ascii="Arial" w:hAnsi="Arial" w:cs="Arial"/>
                <w:b/>
                <w:bCs/>
                <w:color w:val="FFFFFF"/>
                <w:sz w:val="22"/>
                <w:szCs w:val="22"/>
                <w:lang w:val="es-CO" w:eastAsia="es-CO"/>
              </w:rPr>
              <w:t>RESPONSABLE</w:t>
            </w:r>
          </w:p>
        </w:tc>
      </w:tr>
      <w:tr w:rsidR="002400D2" w:rsidRPr="00E23F5E" w14:paraId="01BD6088" w14:textId="77777777" w:rsidTr="002400D2">
        <w:trPr>
          <w:trHeight w:val="300"/>
        </w:trPr>
        <w:tc>
          <w:tcPr>
            <w:tcW w:w="3840" w:type="dxa"/>
            <w:tcBorders>
              <w:top w:val="nil"/>
              <w:left w:val="single" w:sz="8" w:space="0" w:color="auto"/>
              <w:bottom w:val="single" w:sz="8" w:space="0" w:color="auto"/>
              <w:right w:val="single" w:sz="8" w:space="0" w:color="auto"/>
            </w:tcBorders>
            <w:shd w:val="clear" w:color="000000" w:fill="FFFFFF"/>
            <w:vAlign w:val="center"/>
            <w:hideMark/>
          </w:tcPr>
          <w:p w14:paraId="0991BA67" w14:textId="4663645B" w:rsidR="002400D2" w:rsidRPr="00E23F5E" w:rsidRDefault="008B186C" w:rsidP="002400D2">
            <w:pPr>
              <w:rPr>
                <w:rFonts w:ascii="Arial" w:hAnsi="Arial" w:cs="Arial"/>
                <w:color w:val="000000"/>
                <w:sz w:val="22"/>
                <w:szCs w:val="22"/>
                <w:lang w:val="es-CO" w:eastAsia="es-ES_tradnl"/>
              </w:rPr>
            </w:pPr>
            <w:r w:rsidRPr="00E23F5E">
              <w:rPr>
                <w:rFonts w:ascii="Arial" w:hAnsi="Arial" w:cs="Arial"/>
                <w:color w:val="000000"/>
                <w:sz w:val="22"/>
                <w:szCs w:val="22"/>
                <w:lang w:val="es-CO" w:eastAsia="es-CO"/>
              </w:rPr>
              <w:t>PROCESO</w:t>
            </w:r>
            <w:r w:rsidR="00E23F5E">
              <w:rPr>
                <w:rFonts w:ascii="Arial" w:hAnsi="Arial" w:cs="Arial"/>
                <w:color w:val="000000"/>
                <w:sz w:val="22"/>
                <w:szCs w:val="22"/>
                <w:lang w:val="es-CO" w:eastAsia="es-CO"/>
              </w:rPr>
              <w:t xml:space="preserve"> GERENCIAL</w:t>
            </w:r>
          </w:p>
        </w:tc>
        <w:tc>
          <w:tcPr>
            <w:tcW w:w="4600" w:type="dxa"/>
            <w:tcBorders>
              <w:top w:val="nil"/>
              <w:left w:val="nil"/>
              <w:bottom w:val="single" w:sz="8" w:space="0" w:color="auto"/>
              <w:right w:val="single" w:sz="8" w:space="0" w:color="auto"/>
            </w:tcBorders>
            <w:shd w:val="clear" w:color="000000" w:fill="FFFFFF"/>
            <w:vAlign w:val="center"/>
            <w:hideMark/>
          </w:tcPr>
          <w:p w14:paraId="36A8B891" w14:textId="77777777" w:rsidR="002400D2" w:rsidRPr="00E23F5E" w:rsidRDefault="002400D2" w:rsidP="002400D2">
            <w:pPr>
              <w:rPr>
                <w:rFonts w:ascii="Arial" w:hAnsi="Arial" w:cs="Arial"/>
                <w:color w:val="000000"/>
                <w:sz w:val="22"/>
                <w:szCs w:val="22"/>
                <w:lang w:val="es-CO" w:eastAsia="es-ES_tradnl"/>
              </w:rPr>
            </w:pPr>
            <w:r w:rsidRPr="00E23F5E">
              <w:rPr>
                <w:rFonts w:ascii="Arial" w:hAnsi="Arial" w:cs="Arial"/>
                <w:color w:val="000000"/>
                <w:sz w:val="22"/>
                <w:szCs w:val="22"/>
                <w:lang w:val="es-CO" w:eastAsia="es-CO"/>
              </w:rPr>
              <w:t>GERENTE GENERAL</w:t>
            </w:r>
          </w:p>
        </w:tc>
      </w:tr>
      <w:tr w:rsidR="002400D2" w:rsidRPr="00E23F5E" w14:paraId="6CC170BC" w14:textId="77777777" w:rsidTr="002400D2">
        <w:trPr>
          <w:trHeight w:val="300"/>
        </w:trPr>
        <w:tc>
          <w:tcPr>
            <w:tcW w:w="3840" w:type="dxa"/>
            <w:tcBorders>
              <w:top w:val="nil"/>
              <w:left w:val="single" w:sz="8" w:space="0" w:color="auto"/>
              <w:bottom w:val="single" w:sz="8" w:space="0" w:color="auto"/>
              <w:right w:val="single" w:sz="8" w:space="0" w:color="auto"/>
            </w:tcBorders>
            <w:shd w:val="clear" w:color="000000" w:fill="FFFFFF"/>
            <w:vAlign w:val="center"/>
            <w:hideMark/>
          </w:tcPr>
          <w:p w14:paraId="592CEA51" w14:textId="77777777" w:rsidR="002400D2" w:rsidRPr="00E23F5E" w:rsidRDefault="008B186C" w:rsidP="002400D2">
            <w:pPr>
              <w:rPr>
                <w:rFonts w:ascii="Arial" w:hAnsi="Arial" w:cs="Arial"/>
                <w:color w:val="000000"/>
                <w:sz w:val="22"/>
                <w:szCs w:val="22"/>
                <w:lang w:val="es-CO" w:eastAsia="es-ES_tradnl"/>
              </w:rPr>
            </w:pPr>
            <w:r w:rsidRPr="00E23F5E">
              <w:rPr>
                <w:rFonts w:ascii="Arial" w:hAnsi="Arial" w:cs="Arial"/>
                <w:color w:val="000000"/>
                <w:sz w:val="22"/>
                <w:szCs w:val="22"/>
                <w:lang w:val="es-CO" w:eastAsia="es-CO"/>
              </w:rPr>
              <w:t xml:space="preserve">PROCESO COMERCIAL Y </w:t>
            </w:r>
            <w:r w:rsidR="002400D2" w:rsidRPr="00E23F5E">
              <w:rPr>
                <w:rFonts w:ascii="Arial" w:hAnsi="Arial" w:cs="Arial"/>
                <w:color w:val="000000"/>
                <w:sz w:val="22"/>
                <w:szCs w:val="22"/>
                <w:lang w:val="es-CO" w:eastAsia="es-CO"/>
              </w:rPr>
              <w:t xml:space="preserve"> CLIENTES </w:t>
            </w:r>
          </w:p>
        </w:tc>
        <w:tc>
          <w:tcPr>
            <w:tcW w:w="4600" w:type="dxa"/>
            <w:tcBorders>
              <w:top w:val="nil"/>
              <w:left w:val="nil"/>
              <w:bottom w:val="single" w:sz="8" w:space="0" w:color="auto"/>
              <w:right w:val="single" w:sz="8" w:space="0" w:color="auto"/>
            </w:tcBorders>
            <w:shd w:val="clear" w:color="000000" w:fill="FFFFFF"/>
            <w:vAlign w:val="center"/>
            <w:hideMark/>
          </w:tcPr>
          <w:p w14:paraId="2B260603" w14:textId="77777777" w:rsidR="002400D2" w:rsidRPr="00E23F5E" w:rsidRDefault="002400D2" w:rsidP="002400D2">
            <w:pPr>
              <w:rPr>
                <w:rFonts w:ascii="Arial" w:hAnsi="Arial" w:cs="Arial"/>
                <w:color w:val="000000"/>
                <w:sz w:val="22"/>
                <w:szCs w:val="22"/>
                <w:lang w:val="es-CO" w:eastAsia="es-ES_tradnl"/>
              </w:rPr>
            </w:pPr>
            <w:r w:rsidRPr="00E23F5E">
              <w:rPr>
                <w:rFonts w:ascii="Arial" w:hAnsi="Arial" w:cs="Arial"/>
                <w:color w:val="000000"/>
                <w:sz w:val="22"/>
                <w:szCs w:val="22"/>
                <w:lang w:val="es-CO" w:eastAsia="es-CO"/>
              </w:rPr>
              <w:t xml:space="preserve">GERENTE </w:t>
            </w:r>
            <w:r w:rsidR="00400615" w:rsidRPr="00E23F5E">
              <w:rPr>
                <w:rFonts w:ascii="Arial" w:hAnsi="Arial" w:cs="Arial"/>
                <w:color w:val="000000"/>
                <w:sz w:val="22"/>
                <w:szCs w:val="22"/>
                <w:lang w:val="es-CO" w:eastAsia="es-CO"/>
              </w:rPr>
              <w:t>GENERAL</w:t>
            </w:r>
          </w:p>
        </w:tc>
      </w:tr>
      <w:tr w:rsidR="002400D2" w:rsidRPr="00E23F5E" w14:paraId="57A3B66A" w14:textId="77777777" w:rsidTr="002400D2">
        <w:trPr>
          <w:trHeight w:val="420"/>
        </w:trPr>
        <w:tc>
          <w:tcPr>
            <w:tcW w:w="3840" w:type="dxa"/>
            <w:tcBorders>
              <w:top w:val="nil"/>
              <w:left w:val="single" w:sz="8" w:space="0" w:color="auto"/>
              <w:bottom w:val="single" w:sz="8" w:space="0" w:color="auto"/>
              <w:right w:val="single" w:sz="8" w:space="0" w:color="auto"/>
            </w:tcBorders>
            <w:shd w:val="clear" w:color="000000" w:fill="FFFFFF"/>
            <w:vAlign w:val="center"/>
            <w:hideMark/>
          </w:tcPr>
          <w:p w14:paraId="540EDFB8" w14:textId="77777777" w:rsidR="002400D2" w:rsidRPr="00E23F5E" w:rsidRDefault="002400D2" w:rsidP="002400D2">
            <w:pPr>
              <w:rPr>
                <w:rFonts w:ascii="Arial" w:hAnsi="Arial" w:cs="Arial"/>
                <w:color w:val="000000"/>
                <w:sz w:val="22"/>
                <w:szCs w:val="22"/>
                <w:lang w:val="es-CO" w:eastAsia="es-ES_tradnl"/>
              </w:rPr>
            </w:pPr>
            <w:r w:rsidRPr="00E23F5E">
              <w:rPr>
                <w:rFonts w:ascii="Arial" w:hAnsi="Arial" w:cs="Arial"/>
                <w:color w:val="000000"/>
                <w:sz w:val="22"/>
                <w:szCs w:val="22"/>
                <w:lang w:val="es-CO" w:eastAsia="es-CO"/>
              </w:rPr>
              <w:t xml:space="preserve">PROCESO OPERACIONES </w:t>
            </w:r>
          </w:p>
        </w:tc>
        <w:tc>
          <w:tcPr>
            <w:tcW w:w="4600" w:type="dxa"/>
            <w:tcBorders>
              <w:top w:val="nil"/>
              <w:left w:val="nil"/>
              <w:bottom w:val="single" w:sz="8" w:space="0" w:color="auto"/>
              <w:right w:val="single" w:sz="8" w:space="0" w:color="auto"/>
            </w:tcBorders>
            <w:shd w:val="clear" w:color="000000" w:fill="FFFFFF"/>
            <w:vAlign w:val="center"/>
            <w:hideMark/>
          </w:tcPr>
          <w:p w14:paraId="59A986C2" w14:textId="77777777" w:rsidR="002400D2" w:rsidRPr="00E23F5E" w:rsidRDefault="002400D2" w:rsidP="002400D2">
            <w:pPr>
              <w:rPr>
                <w:rFonts w:ascii="Arial" w:hAnsi="Arial" w:cs="Arial"/>
                <w:color w:val="000000"/>
                <w:sz w:val="22"/>
                <w:szCs w:val="22"/>
                <w:lang w:val="es-CO" w:eastAsia="es-ES_tradnl"/>
              </w:rPr>
            </w:pPr>
            <w:r w:rsidRPr="00E23F5E">
              <w:rPr>
                <w:rFonts w:ascii="Arial" w:hAnsi="Arial" w:cs="Arial"/>
                <w:color w:val="000000"/>
                <w:sz w:val="22"/>
                <w:szCs w:val="22"/>
                <w:lang w:val="es-CO" w:eastAsia="es-CO"/>
              </w:rPr>
              <w:t xml:space="preserve">GERENTE  DE OPERACIONES </w:t>
            </w:r>
          </w:p>
        </w:tc>
      </w:tr>
      <w:tr w:rsidR="002400D2" w:rsidRPr="00E23F5E" w14:paraId="2E7B0339" w14:textId="77777777" w:rsidTr="002400D2">
        <w:trPr>
          <w:trHeight w:val="300"/>
        </w:trPr>
        <w:tc>
          <w:tcPr>
            <w:tcW w:w="3840" w:type="dxa"/>
            <w:tcBorders>
              <w:top w:val="nil"/>
              <w:left w:val="single" w:sz="8" w:space="0" w:color="auto"/>
              <w:bottom w:val="single" w:sz="8" w:space="0" w:color="auto"/>
              <w:right w:val="single" w:sz="8" w:space="0" w:color="auto"/>
            </w:tcBorders>
            <w:shd w:val="clear" w:color="000000" w:fill="FFFFFF"/>
            <w:vAlign w:val="center"/>
            <w:hideMark/>
          </w:tcPr>
          <w:p w14:paraId="3E99D69A" w14:textId="3F985008" w:rsidR="002400D2" w:rsidRPr="00E23F5E" w:rsidRDefault="002400D2" w:rsidP="002400D2">
            <w:pPr>
              <w:rPr>
                <w:rFonts w:ascii="Arial" w:hAnsi="Arial" w:cs="Arial"/>
                <w:color w:val="000000"/>
                <w:sz w:val="22"/>
                <w:szCs w:val="22"/>
                <w:lang w:val="es-CO" w:eastAsia="es-ES_tradnl"/>
              </w:rPr>
            </w:pPr>
            <w:r w:rsidRPr="00E23F5E">
              <w:rPr>
                <w:rFonts w:ascii="Arial" w:hAnsi="Arial" w:cs="Arial"/>
                <w:color w:val="000000"/>
                <w:sz w:val="22"/>
                <w:szCs w:val="22"/>
                <w:lang w:val="es-CO" w:eastAsia="es-CO"/>
              </w:rPr>
              <w:t xml:space="preserve">PROCESO </w:t>
            </w:r>
            <w:r w:rsidR="00E23F5E">
              <w:rPr>
                <w:rFonts w:ascii="Arial" w:hAnsi="Arial" w:cs="Arial"/>
                <w:color w:val="000000"/>
                <w:sz w:val="22"/>
                <w:szCs w:val="22"/>
                <w:lang w:val="es-CO" w:eastAsia="es-CO"/>
              </w:rPr>
              <w:t>CONTABILIDAD Y FACTURACION</w:t>
            </w:r>
          </w:p>
        </w:tc>
        <w:tc>
          <w:tcPr>
            <w:tcW w:w="4600" w:type="dxa"/>
            <w:tcBorders>
              <w:top w:val="nil"/>
              <w:left w:val="nil"/>
              <w:bottom w:val="single" w:sz="8" w:space="0" w:color="auto"/>
              <w:right w:val="single" w:sz="8" w:space="0" w:color="auto"/>
            </w:tcBorders>
            <w:shd w:val="clear" w:color="000000" w:fill="FFFFFF"/>
            <w:vAlign w:val="center"/>
            <w:hideMark/>
          </w:tcPr>
          <w:p w14:paraId="2ECAA079" w14:textId="77777777" w:rsidR="002400D2" w:rsidRPr="00E23F5E" w:rsidRDefault="002400D2" w:rsidP="002400D2">
            <w:pPr>
              <w:rPr>
                <w:rFonts w:ascii="Arial" w:hAnsi="Arial" w:cs="Arial"/>
                <w:color w:val="000000"/>
                <w:sz w:val="22"/>
                <w:szCs w:val="22"/>
                <w:lang w:val="es-CO" w:eastAsia="es-ES_tradnl"/>
              </w:rPr>
            </w:pPr>
            <w:r w:rsidRPr="00E23F5E">
              <w:rPr>
                <w:rFonts w:ascii="Arial" w:hAnsi="Arial" w:cs="Arial"/>
                <w:color w:val="000000"/>
                <w:sz w:val="22"/>
                <w:szCs w:val="22"/>
                <w:lang w:val="es-CO" w:eastAsia="es-CO"/>
              </w:rPr>
              <w:t>GERENTE GENERAL</w:t>
            </w:r>
          </w:p>
        </w:tc>
      </w:tr>
      <w:tr w:rsidR="002400D2" w:rsidRPr="00E23F5E" w14:paraId="2BA96414" w14:textId="77777777" w:rsidTr="002400D2">
        <w:trPr>
          <w:trHeight w:val="300"/>
        </w:trPr>
        <w:tc>
          <w:tcPr>
            <w:tcW w:w="3840" w:type="dxa"/>
            <w:tcBorders>
              <w:top w:val="nil"/>
              <w:left w:val="single" w:sz="8" w:space="0" w:color="auto"/>
              <w:bottom w:val="nil"/>
              <w:right w:val="single" w:sz="8" w:space="0" w:color="auto"/>
            </w:tcBorders>
            <w:shd w:val="clear" w:color="000000" w:fill="FFFFFF"/>
            <w:vAlign w:val="center"/>
            <w:hideMark/>
          </w:tcPr>
          <w:p w14:paraId="40375D33" w14:textId="77777777" w:rsidR="002400D2" w:rsidRPr="00E23F5E" w:rsidRDefault="002400D2" w:rsidP="002400D2">
            <w:pPr>
              <w:rPr>
                <w:rFonts w:ascii="Arial" w:hAnsi="Arial" w:cs="Arial"/>
                <w:color w:val="000000"/>
                <w:sz w:val="22"/>
                <w:szCs w:val="22"/>
                <w:lang w:val="es-CO" w:eastAsia="es-ES_tradnl"/>
              </w:rPr>
            </w:pPr>
            <w:r w:rsidRPr="00E23F5E">
              <w:rPr>
                <w:rFonts w:ascii="Arial" w:hAnsi="Arial" w:cs="Arial"/>
                <w:color w:val="000000"/>
                <w:sz w:val="22"/>
                <w:szCs w:val="22"/>
                <w:lang w:val="es-CO" w:eastAsia="es-CO"/>
              </w:rPr>
              <w:t>PROCESO SIG</w:t>
            </w:r>
          </w:p>
        </w:tc>
        <w:tc>
          <w:tcPr>
            <w:tcW w:w="4600" w:type="dxa"/>
            <w:tcBorders>
              <w:top w:val="nil"/>
              <w:left w:val="nil"/>
              <w:bottom w:val="nil"/>
              <w:right w:val="single" w:sz="8" w:space="0" w:color="auto"/>
            </w:tcBorders>
            <w:shd w:val="clear" w:color="000000" w:fill="FFFFFF"/>
            <w:vAlign w:val="center"/>
            <w:hideMark/>
          </w:tcPr>
          <w:p w14:paraId="26FF4FE9" w14:textId="4601841D" w:rsidR="002400D2" w:rsidRPr="00E23F5E" w:rsidRDefault="002400D2" w:rsidP="002400D2">
            <w:pPr>
              <w:rPr>
                <w:rFonts w:ascii="Arial" w:hAnsi="Arial" w:cs="Arial"/>
                <w:color w:val="000000"/>
                <w:sz w:val="22"/>
                <w:szCs w:val="22"/>
                <w:lang w:val="es-CO" w:eastAsia="es-ES_tradnl"/>
              </w:rPr>
            </w:pPr>
            <w:r w:rsidRPr="00E23F5E">
              <w:rPr>
                <w:rFonts w:ascii="Arial" w:hAnsi="Arial" w:cs="Arial"/>
                <w:color w:val="000000"/>
                <w:sz w:val="22"/>
                <w:szCs w:val="22"/>
                <w:lang w:val="es-CO" w:eastAsia="es-CO"/>
              </w:rPr>
              <w:t>COORDINADOR DE SIG</w:t>
            </w:r>
          </w:p>
        </w:tc>
      </w:tr>
      <w:tr w:rsidR="002400D2" w:rsidRPr="00E23F5E" w14:paraId="0AD44C82" w14:textId="77777777" w:rsidTr="002400D2">
        <w:trPr>
          <w:trHeight w:val="300"/>
        </w:trPr>
        <w:tc>
          <w:tcPr>
            <w:tcW w:w="3840" w:type="dxa"/>
            <w:tcBorders>
              <w:top w:val="nil"/>
              <w:left w:val="single" w:sz="8" w:space="0" w:color="auto"/>
              <w:bottom w:val="single" w:sz="8" w:space="0" w:color="auto"/>
              <w:right w:val="single" w:sz="8" w:space="0" w:color="auto"/>
            </w:tcBorders>
            <w:shd w:val="clear" w:color="000000" w:fill="FFFFFF"/>
            <w:vAlign w:val="center"/>
          </w:tcPr>
          <w:p w14:paraId="1C712337" w14:textId="77777777" w:rsidR="002400D2" w:rsidRPr="00E23F5E" w:rsidRDefault="002400D2" w:rsidP="002400D2">
            <w:pPr>
              <w:rPr>
                <w:rFonts w:ascii="Arial" w:hAnsi="Arial" w:cs="Arial"/>
                <w:color w:val="000000"/>
                <w:sz w:val="22"/>
                <w:szCs w:val="22"/>
                <w:lang w:val="es-CO" w:eastAsia="es-CO"/>
              </w:rPr>
            </w:pPr>
            <w:r w:rsidRPr="00E23F5E">
              <w:rPr>
                <w:rFonts w:ascii="Arial" w:hAnsi="Arial" w:cs="Arial"/>
                <w:color w:val="000000"/>
                <w:sz w:val="22"/>
                <w:szCs w:val="22"/>
                <w:lang w:val="es-CO" w:eastAsia="es-CO"/>
              </w:rPr>
              <w:t>PROCESO TALENTO HUMANO</w:t>
            </w:r>
          </w:p>
        </w:tc>
        <w:tc>
          <w:tcPr>
            <w:tcW w:w="4600" w:type="dxa"/>
            <w:tcBorders>
              <w:top w:val="nil"/>
              <w:left w:val="nil"/>
              <w:bottom w:val="single" w:sz="8" w:space="0" w:color="auto"/>
              <w:right w:val="single" w:sz="8" w:space="0" w:color="auto"/>
            </w:tcBorders>
            <w:shd w:val="clear" w:color="000000" w:fill="FFFFFF"/>
            <w:vAlign w:val="center"/>
          </w:tcPr>
          <w:p w14:paraId="3B60C78D" w14:textId="415C2D75" w:rsidR="002400D2" w:rsidRPr="00E23F5E" w:rsidRDefault="00E23F5E" w:rsidP="002400D2">
            <w:pPr>
              <w:rPr>
                <w:rFonts w:ascii="Arial" w:hAnsi="Arial" w:cs="Arial"/>
                <w:color w:val="000000"/>
                <w:sz w:val="22"/>
                <w:szCs w:val="22"/>
                <w:lang w:val="es-CO" w:eastAsia="es-CO"/>
              </w:rPr>
            </w:pPr>
            <w:r>
              <w:rPr>
                <w:rFonts w:ascii="Arial" w:hAnsi="Arial" w:cs="Arial"/>
                <w:color w:val="000000"/>
                <w:sz w:val="22"/>
                <w:szCs w:val="22"/>
                <w:lang w:val="es-CO" w:eastAsia="es-CO"/>
              </w:rPr>
              <w:t>COORDINADOR TALENTO HUMANO</w:t>
            </w:r>
          </w:p>
        </w:tc>
      </w:tr>
    </w:tbl>
    <w:p w14:paraId="0D87DA5E" w14:textId="77777777" w:rsidR="00A025B3" w:rsidRPr="00E23F5E" w:rsidRDefault="009D2624" w:rsidP="00A025B3">
      <w:pPr>
        <w:jc w:val="both"/>
        <w:rPr>
          <w:rFonts w:ascii="Arial" w:hAnsi="Arial" w:cs="Arial"/>
          <w:b/>
          <w:sz w:val="22"/>
          <w:szCs w:val="22"/>
          <w:lang w:val="es-CO"/>
        </w:rPr>
      </w:pPr>
      <w:r w:rsidRPr="00E23F5E">
        <w:rPr>
          <w:rFonts w:ascii="Arial" w:hAnsi="Arial" w:cs="Arial"/>
          <w:b/>
          <w:sz w:val="22"/>
          <w:szCs w:val="22"/>
          <w:lang w:val="es-CO"/>
        </w:rPr>
        <w:t xml:space="preserve">  </w:t>
      </w:r>
    </w:p>
    <w:p w14:paraId="2FD0F209" w14:textId="77777777" w:rsidR="00F8497E" w:rsidRPr="00E23F5E" w:rsidRDefault="00F8497E" w:rsidP="002400D2">
      <w:pPr>
        <w:jc w:val="both"/>
        <w:rPr>
          <w:rFonts w:ascii="Arial" w:hAnsi="Arial" w:cs="Arial"/>
          <w:b/>
          <w:sz w:val="22"/>
          <w:szCs w:val="22"/>
          <w:lang w:val="es-CO"/>
        </w:rPr>
      </w:pPr>
    </w:p>
    <w:p w14:paraId="7DE20B59" w14:textId="77777777" w:rsidR="0011132A" w:rsidRPr="00E23F5E" w:rsidRDefault="0011132A" w:rsidP="0011132A">
      <w:pPr>
        <w:pStyle w:val="Prrafodelista"/>
        <w:numPr>
          <w:ilvl w:val="0"/>
          <w:numId w:val="8"/>
        </w:numPr>
        <w:jc w:val="both"/>
        <w:rPr>
          <w:rFonts w:ascii="Arial" w:hAnsi="Arial" w:cs="Arial"/>
          <w:b/>
          <w:sz w:val="22"/>
          <w:szCs w:val="22"/>
          <w:lang w:val="es-CO"/>
        </w:rPr>
      </w:pPr>
      <w:r w:rsidRPr="00E23F5E">
        <w:rPr>
          <w:rFonts w:ascii="Arial" w:hAnsi="Arial" w:cs="Arial"/>
          <w:b/>
          <w:sz w:val="22"/>
          <w:szCs w:val="22"/>
          <w:lang w:val="es-CO"/>
        </w:rPr>
        <w:t xml:space="preserve">COMPRENSION DE PARTES INTERESADAS </w:t>
      </w:r>
    </w:p>
    <w:p w14:paraId="63DA4B7E" w14:textId="77777777" w:rsidR="0011132A" w:rsidRPr="00E23F5E" w:rsidRDefault="0011132A" w:rsidP="0011132A">
      <w:pPr>
        <w:jc w:val="both"/>
        <w:rPr>
          <w:rFonts w:ascii="Arial" w:hAnsi="Arial" w:cs="Arial"/>
          <w:b/>
          <w:sz w:val="22"/>
          <w:szCs w:val="22"/>
          <w:lang w:val="es-CO"/>
        </w:rPr>
      </w:pPr>
    </w:p>
    <w:p w14:paraId="488F0BD9" w14:textId="77777777" w:rsidR="0011132A" w:rsidRPr="00E23F5E" w:rsidRDefault="0011132A" w:rsidP="0011132A">
      <w:pPr>
        <w:jc w:val="both"/>
        <w:rPr>
          <w:rFonts w:ascii="Arial" w:hAnsi="Arial" w:cs="Arial"/>
          <w:b/>
          <w:sz w:val="22"/>
          <w:szCs w:val="22"/>
        </w:rPr>
      </w:pPr>
      <w:r w:rsidRPr="00E23F5E">
        <w:rPr>
          <w:rFonts w:ascii="Arial" w:hAnsi="Arial" w:cs="Arial"/>
          <w:b/>
          <w:sz w:val="22"/>
          <w:szCs w:val="22"/>
        </w:rPr>
        <w:t>8.  IDENTIFICACIÓN DE PARTES INTERESADAS O GRUPOS DE INTERÉS.</w:t>
      </w:r>
    </w:p>
    <w:p w14:paraId="32C64CF7" w14:textId="77777777" w:rsidR="0011132A" w:rsidRPr="00E23F5E" w:rsidRDefault="0011132A" w:rsidP="0011132A">
      <w:pPr>
        <w:rPr>
          <w:rFonts w:ascii="Arial" w:hAnsi="Arial" w:cs="Arial"/>
          <w:sz w:val="22"/>
          <w:szCs w:val="22"/>
        </w:rPr>
      </w:pPr>
      <w:r w:rsidRPr="00E23F5E">
        <w:rPr>
          <w:rFonts w:ascii="Arial" w:hAnsi="Arial" w:cs="Arial"/>
          <w:sz w:val="22"/>
          <w:szCs w:val="22"/>
        </w:rPr>
        <w:t>Consiste en determinar cuáles son los aspectos que sirven como insumo para la identificación de las partes interesadas o grupos de interés internos y/o externos, para cada uno de los procesos de la entidad. Estos son entre otros, los siguientes:</w:t>
      </w:r>
    </w:p>
    <w:p w14:paraId="7C835DFE" w14:textId="77777777" w:rsidR="0011132A" w:rsidRPr="00E23F5E" w:rsidRDefault="0011132A" w:rsidP="0011132A">
      <w:pPr>
        <w:pStyle w:val="Prrafodelista"/>
        <w:numPr>
          <w:ilvl w:val="0"/>
          <w:numId w:val="12"/>
        </w:numPr>
        <w:rPr>
          <w:rFonts w:ascii="Arial" w:hAnsi="Arial" w:cs="Arial"/>
          <w:sz w:val="22"/>
          <w:szCs w:val="22"/>
        </w:rPr>
      </w:pPr>
      <w:r w:rsidRPr="00E23F5E">
        <w:rPr>
          <w:rFonts w:ascii="Arial" w:hAnsi="Arial" w:cs="Arial"/>
          <w:sz w:val="22"/>
          <w:szCs w:val="22"/>
        </w:rPr>
        <w:t>Clientes/usuarios</w:t>
      </w:r>
    </w:p>
    <w:p w14:paraId="56B9D74D" w14:textId="77777777" w:rsidR="0011132A" w:rsidRPr="00E23F5E" w:rsidRDefault="0011132A" w:rsidP="0011132A">
      <w:pPr>
        <w:pStyle w:val="Prrafodelista"/>
        <w:numPr>
          <w:ilvl w:val="0"/>
          <w:numId w:val="12"/>
        </w:numPr>
        <w:rPr>
          <w:rFonts w:ascii="Arial" w:hAnsi="Arial" w:cs="Arial"/>
          <w:sz w:val="22"/>
          <w:szCs w:val="22"/>
        </w:rPr>
      </w:pPr>
      <w:r w:rsidRPr="00E23F5E">
        <w:rPr>
          <w:rFonts w:ascii="Arial" w:hAnsi="Arial" w:cs="Arial"/>
          <w:sz w:val="22"/>
          <w:szCs w:val="22"/>
        </w:rPr>
        <w:t>Funcionarios</w:t>
      </w:r>
    </w:p>
    <w:p w14:paraId="328592E5" w14:textId="77777777" w:rsidR="0011132A" w:rsidRPr="00E23F5E" w:rsidRDefault="0011132A" w:rsidP="0011132A">
      <w:pPr>
        <w:pStyle w:val="Prrafodelista"/>
        <w:numPr>
          <w:ilvl w:val="0"/>
          <w:numId w:val="12"/>
        </w:numPr>
        <w:rPr>
          <w:rFonts w:ascii="Arial" w:hAnsi="Arial" w:cs="Arial"/>
          <w:sz w:val="22"/>
          <w:szCs w:val="22"/>
        </w:rPr>
      </w:pPr>
      <w:r w:rsidRPr="00E23F5E">
        <w:rPr>
          <w:rFonts w:ascii="Arial" w:hAnsi="Arial" w:cs="Arial"/>
          <w:sz w:val="22"/>
          <w:szCs w:val="22"/>
        </w:rPr>
        <w:t>Proveedores</w:t>
      </w:r>
    </w:p>
    <w:p w14:paraId="49612093" w14:textId="77777777" w:rsidR="0011132A" w:rsidRPr="00E23F5E" w:rsidRDefault="0011132A" w:rsidP="0011132A">
      <w:pPr>
        <w:pStyle w:val="Prrafodelista"/>
        <w:numPr>
          <w:ilvl w:val="0"/>
          <w:numId w:val="12"/>
        </w:numPr>
        <w:rPr>
          <w:rFonts w:ascii="Arial" w:hAnsi="Arial" w:cs="Arial"/>
          <w:sz w:val="22"/>
          <w:szCs w:val="22"/>
        </w:rPr>
      </w:pPr>
      <w:r w:rsidRPr="00E23F5E">
        <w:rPr>
          <w:rFonts w:ascii="Arial" w:hAnsi="Arial" w:cs="Arial"/>
          <w:sz w:val="22"/>
          <w:szCs w:val="22"/>
        </w:rPr>
        <w:t>Contratistas</w:t>
      </w:r>
    </w:p>
    <w:p w14:paraId="2E2B88E3" w14:textId="77777777" w:rsidR="0011132A" w:rsidRPr="00E23F5E" w:rsidRDefault="0011132A" w:rsidP="0011132A">
      <w:pPr>
        <w:pStyle w:val="Prrafodelista"/>
        <w:numPr>
          <w:ilvl w:val="0"/>
          <w:numId w:val="12"/>
        </w:numPr>
        <w:rPr>
          <w:rFonts w:ascii="Arial" w:hAnsi="Arial" w:cs="Arial"/>
          <w:sz w:val="22"/>
          <w:szCs w:val="22"/>
        </w:rPr>
      </w:pPr>
      <w:r w:rsidRPr="00E23F5E">
        <w:rPr>
          <w:rFonts w:ascii="Arial" w:hAnsi="Arial" w:cs="Arial"/>
          <w:sz w:val="22"/>
          <w:szCs w:val="22"/>
        </w:rPr>
        <w:t>Relación gubernamental</w:t>
      </w:r>
    </w:p>
    <w:p w14:paraId="572F2C01" w14:textId="77777777" w:rsidR="0011132A" w:rsidRPr="00E23F5E" w:rsidRDefault="0011132A" w:rsidP="0011132A">
      <w:pPr>
        <w:pStyle w:val="Prrafodelista"/>
        <w:numPr>
          <w:ilvl w:val="0"/>
          <w:numId w:val="12"/>
        </w:numPr>
        <w:rPr>
          <w:rFonts w:ascii="Arial" w:hAnsi="Arial" w:cs="Arial"/>
          <w:sz w:val="22"/>
          <w:szCs w:val="22"/>
        </w:rPr>
      </w:pPr>
      <w:r w:rsidRPr="00E23F5E">
        <w:rPr>
          <w:rFonts w:ascii="Arial" w:hAnsi="Arial" w:cs="Arial"/>
          <w:sz w:val="22"/>
          <w:szCs w:val="22"/>
        </w:rPr>
        <w:t>Responsabilidad legal</w:t>
      </w:r>
    </w:p>
    <w:p w14:paraId="47B7FD67" w14:textId="77777777" w:rsidR="0011132A" w:rsidRPr="00E23F5E" w:rsidRDefault="0011132A" w:rsidP="0011132A">
      <w:pPr>
        <w:pStyle w:val="Prrafodelista"/>
        <w:numPr>
          <w:ilvl w:val="0"/>
          <w:numId w:val="12"/>
        </w:numPr>
        <w:rPr>
          <w:rFonts w:ascii="Arial" w:hAnsi="Arial" w:cs="Arial"/>
          <w:sz w:val="22"/>
          <w:szCs w:val="22"/>
        </w:rPr>
      </w:pPr>
      <w:r w:rsidRPr="00E23F5E">
        <w:rPr>
          <w:rFonts w:ascii="Arial" w:hAnsi="Arial" w:cs="Arial"/>
          <w:sz w:val="22"/>
          <w:szCs w:val="22"/>
        </w:rPr>
        <w:t>Responsabilidad fiscal</w:t>
      </w:r>
    </w:p>
    <w:p w14:paraId="7881267D" w14:textId="77777777" w:rsidR="0011132A" w:rsidRPr="00E23F5E" w:rsidRDefault="0011132A" w:rsidP="0011132A">
      <w:pPr>
        <w:pStyle w:val="Prrafodelista"/>
        <w:numPr>
          <w:ilvl w:val="0"/>
          <w:numId w:val="12"/>
        </w:numPr>
        <w:rPr>
          <w:rFonts w:ascii="Arial" w:hAnsi="Arial" w:cs="Arial"/>
          <w:sz w:val="22"/>
          <w:szCs w:val="22"/>
        </w:rPr>
      </w:pPr>
      <w:r w:rsidRPr="00E23F5E">
        <w:rPr>
          <w:rFonts w:ascii="Arial" w:hAnsi="Arial" w:cs="Arial"/>
          <w:sz w:val="22"/>
          <w:szCs w:val="22"/>
        </w:rPr>
        <w:t>Responsabilidad operativa</w:t>
      </w:r>
    </w:p>
    <w:p w14:paraId="0DAE93F5" w14:textId="77777777" w:rsidR="0011132A" w:rsidRPr="00E23F5E" w:rsidRDefault="0011132A" w:rsidP="0011132A">
      <w:pPr>
        <w:pStyle w:val="Prrafodelista"/>
        <w:numPr>
          <w:ilvl w:val="0"/>
          <w:numId w:val="12"/>
        </w:numPr>
        <w:rPr>
          <w:rFonts w:ascii="Arial" w:hAnsi="Arial" w:cs="Arial"/>
          <w:sz w:val="22"/>
          <w:szCs w:val="22"/>
        </w:rPr>
      </w:pPr>
      <w:r w:rsidRPr="00E23F5E">
        <w:rPr>
          <w:rFonts w:ascii="Arial" w:hAnsi="Arial" w:cs="Arial"/>
          <w:sz w:val="22"/>
          <w:szCs w:val="22"/>
        </w:rPr>
        <w:t>Administración interna</w:t>
      </w:r>
    </w:p>
    <w:p w14:paraId="7D6ECBEE" w14:textId="77777777" w:rsidR="0011132A" w:rsidRPr="00E23F5E" w:rsidRDefault="0011132A" w:rsidP="0011132A">
      <w:pPr>
        <w:pStyle w:val="Prrafodelista"/>
        <w:numPr>
          <w:ilvl w:val="0"/>
          <w:numId w:val="12"/>
        </w:numPr>
        <w:rPr>
          <w:rFonts w:ascii="Arial" w:hAnsi="Arial" w:cs="Arial"/>
          <w:sz w:val="22"/>
          <w:szCs w:val="22"/>
        </w:rPr>
      </w:pPr>
      <w:r w:rsidRPr="00E23F5E">
        <w:rPr>
          <w:rFonts w:ascii="Arial" w:hAnsi="Arial" w:cs="Arial"/>
          <w:sz w:val="22"/>
          <w:szCs w:val="22"/>
        </w:rPr>
        <w:t>Cooperación externa</w:t>
      </w:r>
    </w:p>
    <w:p w14:paraId="1E9276EE" w14:textId="77777777" w:rsidR="0011132A" w:rsidRPr="00E23F5E" w:rsidRDefault="0011132A" w:rsidP="0011132A">
      <w:pPr>
        <w:pStyle w:val="Prrafodelista"/>
        <w:numPr>
          <w:ilvl w:val="0"/>
          <w:numId w:val="12"/>
        </w:numPr>
        <w:rPr>
          <w:rFonts w:ascii="Arial" w:hAnsi="Arial" w:cs="Arial"/>
          <w:sz w:val="22"/>
          <w:szCs w:val="22"/>
        </w:rPr>
      </w:pPr>
      <w:r w:rsidRPr="00E23F5E">
        <w:rPr>
          <w:rFonts w:ascii="Arial" w:hAnsi="Arial" w:cs="Arial"/>
          <w:sz w:val="22"/>
          <w:szCs w:val="22"/>
        </w:rPr>
        <w:t>Vecinos</w:t>
      </w:r>
    </w:p>
    <w:p w14:paraId="73E93989" w14:textId="77777777" w:rsidR="0011132A" w:rsidRPr="00E23F5E" w:rsidRDefault="0011132A" w:rsidP="0011132A">
      <w:pPr>
        <w:pStyle w:val="Prrafodelista"/>
        <w:numPr>
          <w:ilvl w:val="0"/>
          <w:numId w:val="12"/>
        </w:numPr>
        <w:rPr>
          <w:rFonts w:ascii="Arial" w:hAnsi="Arial" w:cs="Arial"/>
          <w:sz w:val="22"/>
          <w:szCs w:val="22"/>
        </w:rPr>
      </w:pPr>
      <w:r w:rsidRPr="00E23F5E">
        <w:rPr>
          <w:rFonts w:ascii="Arial" w:hAnsi="Arial" w:cs="Arial"/>
          <w:sz w:val="22"/>
          <w:szCs w:val="22"/>
        </w:rPr>
        <w:t>Competidores</w:t>
      </w:r>
    </w:p>
    <w:p w14:paraId="55513BFF" w14:textId="77777777" w:rsidR="0011132A" w:rsidRPr="00E23F5E" w:rsidRDefault="0011132A" w:rsidP="0011132A">
      <w:pPr>
        <w:pStyle w:val="Prrafodelista"/>
        <w:numPr>
          <w:ilvl w:val="0"/>
          <w:numId w:val="12"/>
        </w:numPr>
        <w:rPr>
          <w:rFonts w:ascii="Arial" w:hAnsi="Arial" w:cs="Arial"/>
          <w:sz w:val="22"/>
          <w:szCs w:val="22"/>
        </w:rPr>
      </w:pPr>
      <w:r w:rsidRPr="00E23F5E">
        <w:rPr>
          <w:rFonts w:ascii="Arial" w:hAnsi="Arial" w:cs="Arial"/>
          <w:sz w:val="22"/>
          <w:szCs w:val="22"/>
        </w:rPr>
        <w:t>Medios de comunicación</w:t>
      </w:r>
    </w:p>
    <w:p w14:paraId="28778FF6" w14:textId="77777777" w:rsidR="0011132A" w:rsidRPr="00E23F5E" w:rsidRDefault="0011132A" w:rsidP="0011132A">
      <w:pPr>
        <w:pStyle w:val="Prrafodelista"/>
        <w:numPr>
          <w:ilvl w:val="0"/>
          <w:numId w:val="12"/>
        </w:numPr>
        <w:rPr>
          <w:rFonts w:ascii="Arial" w:hAnsi="Arial" w:cs="Arial"/>
          <w:sz w:val="22"/>
          <w:szCs w:val="22"/>
        </w:rPr>
      </w:pPr>
      <w:r w:rsidRPr="00E23F5E">
        <w:rPr>
          <w:rFonts w:ascii="Arial" w:hAnsi="Arial" w:cs="Arial"/>
          <w:sz w:val="22"/>
          <w:szCs w:val="22"/>
        </w:rPr>
        <w:t>Comunidades</w:t>
      </w:r>
    </w:p>
    <w:p w14:paraId="0DDAA08B" w14:textId="77777777" w:rsidR="0011132A" w:rsidRPr="00E23F5E" w:rsidRDefault="0011132A" w:rsidP="0011132A">
      <w:pPr>
        <w:pStyle w:val="Prrafodelista"/>
        <w:numPr>
          <w:ilvl w:val="0"/>
          <w:numId w:val="12"/>
        </w:numPr>
        <w:rPr>
          <w:rFonts w:ascii="Arial" w:hAnsi="Arial" w:cs="Arial"/>
          <w:sz w:val="22"/>
          <w:szCs w:val="22"/>
        </w:rPr>
      </w:pPr>
      <w:r w:rsidRPr="00E23F5E">
        <w:rPr>
          <w:rFonts w:ascii="Arial" w:hAnsi="Arial" w:cs="Arial"/>
          <w:sz w:val="22"/>
          <w:szCs w:val="22"/>
        </w:rPr>
        <w:t>Gobierno</w:t>
      </w:r>
    </w:p>
    <w:p w14:paraId="174DB59D" w14:textId="77777777" w:rsidR="0011132A" w:rsidRPr="00E23F5E" w:rsidRDefault="0011132A" w:rsidP="0011132A">
      <w:pPr>
        <w:pStyle w:val="Prrafodelista"/>
        <w:numPr>
          <w:ilvl w:val="0"/>
          <w:numId w:val="12"/>
        </w:numPr>
        <w:rPr>
          <w:rFonts w:ascii="Arial" w:hAnsi="Arial" w:cs="Arial"/>
          <w:sz w:val="22"/>
          <w:szCs w:val="22"/>
        </w:rPr>
      </w:pPr>
      <w:r w:rsidRPr="00E23F5E">
        <w:rPr>
          <w:rFonts w:ascii="Arial" w:hAnsi="Arial" w:cs="Arial"/>
          <w:sz w:val="22"/>
          <w:szCs w:val="22"/>
        </w:rPr>
        <w:t>Directivos</w:t>
      </w:r>
    </w:p>
    <w:p w14:paraId="1B3CF598" w14:textId="77777777" w:rsidR="0011132A" w:rsidRPr="00E23F5E" w:rsidRDefault="0011132A" w:rsidP="0011132A">
      <w:pPr>
        <w:pStyle w:val="Prrafodelista"/>
        <w:numPr>
          <w:ilvl w:val="0"/>
          <w:numId w:val="12"/>
        </w:numPr>
        <w:rPr>
          <w:rFonts w:ascii="Arial" w:hAnsi="Arial" w:cs="Arial"/>
          <w:sz w:val="22"/>
          <w:szCs w:val="22"/>
        </w:rPr>
      </w:pPr>
      <w:r w:rsidRPr="00E23F5E">
        <w:rPr>
          <w:rFonts w:ascii="Arial" w:hAnsi="Arial" w:cs="Arial"/>
          <w:sz w:val="22"/>
          <w:szCs w:val="22"/>
        </w:rPr>
        <w:t>Organismos de control</w:t>
      </w:r>
    </w:p>
    <w:p w14:paraId="0CA68C7B" w14:textId="77777777" w:rsidR="0011132A" w:rsidRPr="00E23F5E" w:rsidRDefault="0011132A" w:rsidP="0011132A">
      <w:pPr>
        <w:pStyle w:val="Prrafodelista"/>
        <w:numPr>
          <w:ilvl w:val="0"/>
          <w:numId w:val="12"/>
        </w:numPr>
        <w:rPr>
          <w:rFonts w:ascii="Arial" w:hAnsi="Arial" w:cs="Arial"/>
          <w:sz w:val="22"/>
          <w:szCs w:val="22"/>
        </w:rPr>
      </w:pPr>
      <w:r w:rsidRPr="00E23F5E">
        <w:rPr>
          <w:rFonts w:ascii="Arial" w:hAnsi="Arial" w:cs="Arial"/>
          <w:sz w:val="22"/>
          <w:szCs w:val="22"/>
        </w:rPr>
        <w:t>Sociedad</w:t>
      </w:r>
    </w:p>
    <w:p w14:paraId="6C68105D" w14:textId="77777777" w:rsidR="0011132A" w:rsidRPr="00E23F5E" w:rsidRDefault="0011132A" w:rsidP="0011132A">
      <w:pPr>
        <w:pStyle w:val="Prrafodelista"/>
        <w:numPr>
          <w:ilvl w:val="0"/>
          <w:numId w:val="12"/>
        </w:numPr>
        <w:rPr>
          <w:rFonts w:ascii="Arial" w:hAnsi="Arial" w:cs="Arial"/>
          <w:sz w:val="22"/>
          <w:szCs w:val="22"/>
        </w:rPr>
      </w:pPr>
      <w:r w:rsidRPr="00E23F5E">
        <w:rPr>
          <w:rFonts w:ascii="Arial" w:hAnsi="Arial" w:cs="Arial"/>
          <w:sz w:val="22"/>
          <w:szCs w:val="22"/>
        </w:rPr>
        <w:t>Peticiones, Quejas, Reclamos, Sugerencias y Denuncias. (PQRDS)</w:t>
      </w:r>
    </w:p>
    <w:p w14:paraId="6F48BD23" w14:textId="77777777" w:rsidR="0011132A" w:rsidRPr="00E23F5E" w:rsidRDefault="0011132A" w:rsidP="0011132A">
      <w:pPr>
        <w:rPr>
          <w:rFonts w:ascii="Arial" w:hAnsi="Arial" w:cs="Arial"/>
          <w:sz w:val="22"/>
          <w:szCs w:val="22"/>
        </w:rPr>
      </w:pPr>
    </w:p>
    <w:p w14:paraId="548CE392" w14:textId="77777777" w:rsidR="0011132A" w:rsidRPr="00E23F5E" w:rsidRDefault="0011132A" w:rsidP="0011132A">
      <w:pPr>
        <w:jc w:val="both"/>
        <w:rPr>
          <w:rFonts w:ascii="Arial" w:hAnsi="Arial" w:cs="Arial"/>
          <w:sz w:val="22"/>
          <w:szCs w:val="22"/>
        </w:rPr>
      </w:pPr>
      <w:r w:rsidRPr="00E23F5E">
        <w:rPr>
          <w:rFonts w:ascii="Arial" w:hAnsi="Arial" w:cs="Arial"/>
          <w:sz w:val="22"/>
          <w:szCs w:val="22"/>
        </w:rPr>
        <w:t>Para Identificación de necesidades y expectativas de partes interesadas o grupos de interés, se debe tener en cuenta las salidas (productos o servicios) presente en las caracterizaciones de los procesos, y a quienes van dirigidos los productos y/o servicios institucionales, generados en todos los procesos de la entidad.</w:t>
      </w:r>
    </w:p>
    <w:p w14:paraId="3C033B9F" w14:textId="77777777" w:rsidR="0011132A" w:rsidRPr="00E23F5E" w:rsidRDefault="0011132A" w:rsidP="0011132A">
      <w:pPr>
        <w:rPr>
          <w:rFonts w:ascii="Arial" w:hAnsi="Arial" w:cs="Arial"/>
          <w:sz w:val="22"/>
          <w:szCs w:val="22"/>
        </w:rPr>
      </w:pPr>
    </w:p>
    <w:p w14:paraId="63130599" w14:textId="77777777" w:rsidR="0011132A" w:rsidRPr="00E23F5E" w:rsidRDefault="0011132A" w:rsidP="0011132A">
      <w:pPr>
        <w:rPr>
          <w:rFonts w:ascii="Arial" w:hAnsi="Arial" w:cs="Arial"/>
          <w:sz w:val="22"/>
          <w:szCs w:val="22"/>
        </w:rPr>
      </w:pPr>
    </w:p>
    <w:p w14:paraId="6BCA9951" w14:textId="77777777" w:rsidR="0011132A" w:rsidRPr="00E23F5E" w:rsidRDefault="0011132A" w:rsidP="0011132A">
      <w:pPr>
        <w:rPr>
          <w:rFonts w:ascii="Arial" w:hAnsi="Arial" w:cs="Arial"/>
          <w:b/>
          <w:sz w:val="22"/>
          <w:szCs w:val="22"/>
        </w:rPr>
      </w:pPr>
      <w:r w:rsidRPr="00E23F5E">
        <w:rPr>
          <w:rFonts w:ascii="Arial" w:hAnsi="Arial" w:cs="Arial"/>
          <w:sz w:val="22"/>
          <w:szCs w:val="22"/>
        </w:rPr>
        <w:t>8</w:t>
      </w:r>
      <w:r w:rsidRPr="00E23F5E">
        <w:rPr>
          <w:rFonts w:ascii="Arial" w:hAnsi="Arial" w:cs="Arial"/>
          <w:b/>
          <w:sz w:val="22"/>
          <w:szCs w:val="22"/>
        </w:rPr>
        <w:t>.1 ASPECTOS A DETERMINAR DE CADA PARTE INTERESADA O GRUPO DE INTERÉS.</w:t>
      </w:r>
    </w:p>
    <w:p w14:paraId="5668B75A" w14:textId="77777777" w:rsidR="0011132A" w:rsidRPr="00E23F5E" w:rsidRDefault="0011132A" w:rsidP="0011132A">
      <w:pPr>
        <w:rPr>
          <w:rFonts w:ascii="Arial" w:hAnsi="Arial" w:cs="Arial"/>
          <w:sz w:val="22"/>
          <w:szCs w:val="22"/>
        </w:rPr>
      </w:pPr>
      <w:r w:rsidRPr="00E23F5E">
        <w:rPr>
          <w:rFonts w:ascii="Arial" w:hAnsi="Arial" w:cs="Arial"/>
          <w:sz w:val="22"/>
          <w:szCs w:val="22"/>
        </w:rPr>
        <w:t>Por cada una de las partes interesadas o grupo de interés que se identifique por proceso en la entidad, se debe determinar lo siguiente:</w:t>
      </w:r>
    </w:p>
    <w:p w14:paraId="0A4EEC83" w14:textId="77777777" w:rsidR="0011132A" w:rsidRPr="00E23F5E" w:rsidRDefault="0011132A" w:rsidP="0011132A">
      <w:pPr>
        <w:rPr>
          <w:rFonts w:ascii="Arial" w:hAnsi="Arial" w:cs="Arial"/>
          <w:sz w:val="22"/>
          <w:szCs w:val="22"/>
        </w:rPr>
      </w:pPr>
    </w:p>
    <w:p w14:paraId="10D417E3" w14:textId="77777777" w:rsidR="0011132A" w:rsidRPr="00E23F5E" w:rsidRDefault="0011132A" w:rsidP="0011132A">
      <w:pPr>
        <w:pStyle w:val="Prrafodelista"/>
        <w:numPr>
          <w:ilvl w:val="0"/>
          <w:numId w:val="13"/>
        </w:numPr>
        <w:rPr>
          <w:rFonts w:ascii="Arial" w:hAnsi="Arial" w:cs="Arial"/>
          <w:sz w:val="22"/>
          <w:szCs w:val="22"/>
        </w:rPr>
      </w:pPr>
      <w:r w:rsidRPr="00E23F5E">
        <w:rPr>
          <w:rFonts w:ascii="Arial" w:hAnsi="Arial" w:cs="Arial"/>
          <w:sz w:val="22"/>
          <w:szCs w:val="22"/>
        </w:rPr>
        <w:t>Necesidades</w:t>
      </w:r>
    </w:p>
    <w:p w14:paraId="33A51F14" w14:textId="77777777" w:rsidR="0011132A" w:rsidRPr="00E23F5E" w:rsidRDefault="0011132A" w:rsidP="0011132A">
      <w:pPr>
        <w:pStyle w:val="Prrafodelista"/>
        <w:numPr>
          <w:ilvl w:val="0"/>
          <w:numId w:val="13"/>
        </w:numPr>
        <w:rPr>
          <w:rFonts w:ascii="Arial" w:hAnsi="Arial" w:cs="Arial"/>
          <w:sz w:val="22"/>
          <w:szCs w:val="22"/>
        </w:rPr>
      </w:pPr>
      <w:r w:rsidRPr="00E23F5E">
        <w:rPr>
          <w:rFonts w:ascii="Arial" w:hAnsi="Arial" w:cs="Arial"/>
          <w:sz w:val="22"/>
          <w:szCs w:val="22"/>
        </w:rPr>
        <w:t>Expectativas</w:t>
      </w:r>
    </w:p>
    <w:p w14:paraId="60A62445" w14:textId="77777777" w:rsidR="0011132A" w:rsidRPr="00E23F5E" w:rsidRDefault="0011132A" w:rsidP="0011132A">
      <w:pPr>
        <w:rPr>
          <w:rFonts w:ascii="Arial" w:hAnsi="Arial" w:cs="Arial"/>
          <w:sz w:val="22"/>
          <w:szCs w:val="22"/>
        </w:rPr>
      </w:pPr>
    </w:p>
    <w:p w14:paraId="60CA5B62" w14:textId="77777777" w:rsidR="0011132A" w:rsidRPr="00E23F5E" w:rsidRDefault="0011132A" w:rsidP="0011132A">
      <w:pPr>
        <w:jc w:val="both"/>
        <w:rPr>
          <w:rFonts w:ascii="Arial" w:hAnsi="Arial" w:cs="Arial"/>
          <w:sz w:val="22"/>
          <w:szCs w:val="22"/>
        </w:rPr>
      </w:pPr>
      <w:r w:rsidRPr="00E23F5E">
        <w:rPr>
          <w:rFonts w:ascii="Arial" w:hAnsi="Arial" w:cs="Arial"/>
          <w:sz w:val="22"/>
          <w:szCs w:val="22"/>
        </w:rPr>
        <w:t>Forma de obtención de la información sobre necesidades y expectativas.</w:t>
      </w:r>
    </w:p>
    <w:p w14:paraId="4E20A328" w14:textId="77777777" w:rsidR="0011132A" w:rsidRPr="00E23F5E" w:rsidRDefault="0011132A" w:rsidP="0011132A">
      <w:pPr>
        <w:jc w:val="both"/>
        <w:rPr>
          <w:rFonts w:ascii="Arial" w:hAnsi="Arial" w:cs="Arial"/>
          <w:sz w:val="22"/>
          <w:szCs w:val="22"/>
        </w:rPr>
      </w:pPr>
    </w:p>
    <w:p w14:paraId="5520063A" w14:textId="77777777" w:rsidR="0011132A" w:rsidRPr="00E23F5E" w:rsidRDefault="0011132A" w:rsidP="0011132A">
      <w:pPr>
        <w:pStyle w:val="Prrafodelista"/>
        <w:numPr>
          <w:ilvl w:val="0"/>
          <w:numId w:val="13"/>
        </w:numPr>
        <w:jc w:val="both"/>
        <w:rPr>
          <w:rFonts w:ascii="Arial" w:hAnsi="Arial" w:cs="Arial"/>
          <w:sz w:val="22"/>
          <w:szCs w:val="22"/>
        </w:rPr>
      </w:pPr>
      <w:r w:rsidRPr="00E23F5E">
        <w:rPr>
          <w:rFonts w:ascii="Arial" w:hAnsi="Arial" w:cs="Arial"/>
          <w:sz w:val="22"/>
          <w:szCs w:val="22"/>
        </w:rPr>
        <w:t>Influencia de las partes interesadas, en relación con los aspectos administrativo, social, político, económico y legal.</w:t>
      </w:r>
    </w:p>
    <w:p w14:paraId="489BD0F6" w14:textId="77777777" w:rsidR="0011132A" w:rsidRPr="00E23F5E" w:rsidRDefault="0011132A" w:rsidP="0011132A">
      <w:pPr>
        <w:pStyle w:val="Prrafodelista"/>
        <w:numPr>
          <w:ilvl w:val="0"/>
          <w:numId w:val="13"/>
        </w:numPr>
        <w:jc w:val="both"/>
        <w:rPr>
          <w:rFonts w:ascii="Arial" w:hAnsi="Arial" w:cs="Arial"/>
          <w:sz w:val="22"/>
          <w:szCs w:val="22"/>
        </w:rPr>
      </w:pPr>
      <w:r w:rsidRPr="00E23F5E">
        <w:rPr>
          <w:rFonts w:ascii="Arial" w:hAnsi="Arial" w:cs="Arial"/>
          <w:sz w:val="22"/>
          <w:szCs w:val="22"/>
        </w:rPr>
        <w:t>Acciones de mejoramiento, si hay lugar a ello.</w:t>
      </w:r>
    </w:p>
    <w:p w14:paraId="1CAC4ACE" w14:textId="77777777" w:rsidR="0011132A" w:rsidRPr="00E23F5E" w:rsidRDefault="0011132A" w:rsidP="0011132A">
      <w:pPr>
        <w:pStyle w:val="Prrafodelista"/>
        <w:numPr>
          <w:ilvl w:val="0"/>
          <w:numId w:val="13"/>
        </w:numPr>
        <w:jc w:val="both"/>
        <w:rPr>
          <w:rFonts w:ascii="Arial" w:hAnsi="Arial" w:cs="Arial"/>
          <w:sz w:val="22"/>
          <w:szCs w:val="22"/>
        </w:rPr>
      </w:pPr>
      <w:r w:rsidRPr="00E23F5E">
        <w:rPr>
          <w:rFonts w:ascii="Arial" w:hAnsi="Arial" w:cs="Arial"/>
          <w:sz w:val="22"/>
          <w:szCs w:val="22"/>
        </w:rPr>
        <w:t>La influencia “administrativa” se da cuando la parte interesada o grupo de interés ya sea interna o externa, demanda atención operativa importante o uso de diferentes recursos, para cumplir con la necesidad o expectativa relacionada con los productos y/o servicios.</w:t>
      </w:r>
    </w:p>
    <w:p w14:paraId="18BE87B9" w14:textId="77777777" w:rsidR="0011132A" w:rsidRPr="00E23F5E" w:rsidRDefault="0011132A" w:rsidP="0011132A">
      <w:pPr>
        <w:pStyle w:val="Prrafodelista"/>
        <w:numPr>
          <w:ilvl w:val="0"/>
          <w:numId w:val="13"/>
        </w:numPr>
        <w:jc w:val="both"/>
        <w:rPr>
          <w:rFonts w:ascii="Arial" w:hAnsi="Arial" w:cs="Arial"/>
          <w:sz w:val="22"/>
          <w:szCs w:val="22"/>
        </w:rPr>
      </w:pPr>
      <w:r w:rsidRPr="00E23F5E">
        <w:rPr>
          <w:rFonts w:ascii="Arial" w:hAnsi="Arial" w:cs="Arial"/>
          <w:sz w:val="22"/>
          <w:szCs w:val="22"/>
        </w:rPr>
        <w:lastRenderedPageBreak/>
        <w:t>La influencia “social” se da cuando la parte interesada o grupo de interés, afecta de alguna manera los derechos, libertades y relaciones de las personas que trabajan en el proceso.</w:t>
      </w:r>
    </w:p>
    <w:p w14:paraId="6069713D" w14:textId="77777777" w:rsidR="0011132A" w:rsidRPr="00E23F5E" w:rsidRDefault="0011132A" w:rsidP="0011132A">
      <w:pPr>
        <w:pStyle w:val="Prrafodelista"/>
        <w:numPr>
          <w:ilvl w:val="0"/>
          <w:numId w:val="13"/>
        </w:numPr>
        <w:jc w:val="both"/>
        <w:rPr>
          <w:rFonts w:ascii="Arial" w:hAnsi="Arial" w:cs="Arial"/>
          <w:sz w:val="22"/>
          <w:szCs w:val="22"/>
        </w:rPr>
      </w:pPr>
      <w:r w:rsidRPr="00E23F5E">
        <w:rPr>
          <w:rFonts w:ascii="Arial" w:hAnsi="Arial" w:cs="Arial"/>
          <w:sz w:val="22"/>
          <w:szCs w:val="22"/>
        </w:rPr>
        <w:t>La influencia “política” se da cuando la parte interesada o grupo de interés, tiene el poder gubernamental de decisión, para hacer cambios de diferente índole al interior del proceso, cambios que deben estar relacionados con los productos y/o servicios del proceso.</w:t>
      </w:r>
    </w:p>
    <w:p w14:paraId="482A115E" w14:textId="77777777" w:rsidR="0011132A" w:rsidRPr="00E23F5E" w:rsidRDefault="0011132A" w:rsidP="0011132A">
      <w:pPr>
        <w:pStyle w:val="Prrafodelista"/>
        <w:numPr>
          <w:ilvl w:val="0"/>
          <w:numId w:val="13"/>
        </w:numPr>
        <w:jc w:val="both"/>
        <w:rPr>
          <w:rFonts w:ascii="Arial" w:hAnsi="Arial" w:cs="Arial"/>
          <w:sz w:val="22"/>
          <w:szCs w:val="22"/>
        </w:rPr>
      </w:pPr>
      <w:r w:rsidRPr="00E23F5E">
        <w:rPr>
          <w:rFonts w:ascii="Arial" w:hAnsi="Arial" w:cs="Arial"/>
          <w:sz w:val="22"/>
          <w:szCs w:val="22"/>
        </w:rPr>
        <w:t>La influencia “económica” se da cuando la parte interesada o grupo de interés, tiene poder de proveer o quitar recursos financieros del estado, otorgar créditos, financiar actividades del proceso, entre otros temas afines; también se da influencia económica cuando un cliente o usuario de los productos o servicios del proceso, representa entradas significativas de dinero a la entidad, por la adquisición de los mencionados productos o servicios, o por la firma de convenios.</w:t>
      </w:r>
    </w:p>
    <w:p w14:paraId="10E925AF" w14:textId="77777777" w:rsidR="0011132A" w:rsidRPr="00E23F5E" w:rsidRDefault="0011132A" w:rsidP="0011132A">
      <w:pPr>
        <w:pStyle w:val="Prrafodelista"/>
        <w:numPr>
          <w:ilvl w:val="0"/>
          <w:numId w:val="13"/>
        </w:numPr>
        <w:jc w:val="both"/>
        <w:rPr>
          <w:rFonts w:ascii="Arial" w:hAnsi="Arial" w:cs="Arial"/>
          <w:sz w:val="22"/>
          <w:szCs w:val="22"/>
        </w:rPr>
      </w:pPr>
      <w:r w:rsidRPr="00E23F5E">
        <w:rPr>
          <w:rFonts w:ascii="Arial" w:hAnsi="Arial" w:cs="Arial"/>
          <w:sz w:val="22"/>
          <w:szCs w:val="22"/>
        </w:rPr>
        <w:t>La influencia “legal” se da cuando la parte interesada o grupo de interés, puede emitir normatividad (leyes, decretos, resoluciones, Circulares, Guías, entre otros lineamientos.), que el proceso debe acatar o seguir.</w:t>
      </w:r>
    </w:p>
    <w:p w14:paraId="5B575894" w14:textId="77777777" w:rsidR="0011132A" w:rsidRPr="00E23F5E" w:rsidRDefault="0011132A" w:rsidP="0011132A">
      <w:pPr>
        <w:rPr>
          <w:rFonts w:ascii="Arial" w:hAnsi="Arial" w:cs="Arial"/>
          <w:b/>
          <w:sz w:val="22"/>
          <w:szCs w:val="22"/>
        </w:rPr>
      </w:pPr>
    </w:p>
    <w:p w14:paraId="40EE13D6" w14:textId="77777777" w:rsidR="0011132A" w:rsidRPr="00E23F5E" w:rsidRDefault="0011132A" w:rsidP="0011132A">
      <w:pPr>
        <w:rPr>
          <w:rFonts w:ascii="Arial" w:hAnsi="Arial" w:cs="Arial"/>
          <w:b/>
          <w:sz w:val="22"/>
          <w:szCs w:val="22"/>
        </w:rPr>
      </w:pPr>
      <w:r w:rsidRPr="00E23F5E">
        <w:rPr>
          <w:rFonts w:ascii="Arial" w:hAnsi="Arial" w:cs="Arial"/>
          <w:b/>
          <w:sz w:val="22"/>
          <w:szCs w:val="22"/>
        </w:rPr>
        <w:t>8.1 MECANISMOS DE OBTENCIÓN DE INFORMACIÓN DE LA PARTE INTERESADA O GRUPO DE INTERÉS.</w:t>
      </w:r>
    </w:p>
    <w:p w14:paraId="087BCC11" w14:textId="77777777" w:rsidR="0011132A" w:rsidRPr="00E23F5E" w:rsidRDefault="0011132A" w:rsidP="0011132A">
      <w:pPr>
        <w:rPr>
          <w:rFonts w:ascii="Arial" w:hAnsi="Arial" w:cs="Arial"/>
          <w:b/>
          <w:sz w:val="22"/>
          <w:szCs w:val="22"/>
        </w:rPr>
      </w:pPr>
    </w:p>
    <w:p w14:paraId="10505B0E" w14:textId="77777777" w:rsidR="0011132A" w:rsidRPr="00E23F5E" w:rsidRDefault="0011132A" w:rsidP="0011132A">
      <w:pPr>
        <w:jc w:val="both"/>
        <w:rPr>
          <w:rFonts w:ascii="Arial" w:hAnsi="Arial" w:cs="Arial"/>
          <w:sz w:val="22"/>
          <w:szCs w:val="22"/>
        </w:rPr>
      </w:pPr>
      <w:r w:rsidRPr="00E23F5E">
        <w:rPr>
          <w:rFonts w:ascii="Arial" w:hAnsi="Arial" w:cs="Arial"/>
          <w:sz w:val="22"/>
          <w:szCs w:val="22"/>
        </w:rPr>
        <w:t>Se pueden emplear entre otros, los siguientes mecanismos por parte de cada uno de los procesos de la entidad, para obtener la información y diligenciar la Identificación de necesidades y expectativas de partes interesadas o grupos de interés</w:t>
      </w:r>
    </w:p>
    <w:p w14:paraId="75C1E85F" w14:textId="77777777" w:rsidR="0011132A" w:rsidRPr="00E23F5E" w:rsidRDefault="0011132A" w:rsidP="0011132A">
      <w:pPr>
        <w:jc w:val="both"/>
        <w:rPr>
          <w:rFonts w:ascii="Arial" w:hAnsi="Arial" w:cs="Arial"/>
          <w:sz w:val="22"/>
          <w:szCs w:val="22"/>
        </w:rPr>
      </w:pPr>
      <w:r w:rsidRPr="00E23F5E">
        <w:rPr>
          <w:rFonts w:ascii="Arial" w:hAnsi="Arial" w:cs="Arial"/>
          <w:sz w:val="22"/>
          <w:szCs w:val="22"/>
        </w:rPr>
        <w:t>.</w:t>
      </w:r>
    </w:p>
    <w:p w14:paraId="2AFC7EDF" w14:textId="77777777" w:rsidR="0011132A" w:rsidRPr="00E23F5E" w:rsidRDefault="0011132A" w:rsidP="0011132A">
      <w:pPr>
        <w:rPr>
          <w:rFonts w:ascii="Arial" w:hAnsi="Arial" w:cs="Arial"/>
          <w:sz w:val="22"/>
          <w:szCs w:val="22"/>
        </w:rPr>
      </w:pPr>
      <w:r w:rsidRPr="00E23F5E">
        <w:rPr>
          <w:rFonts w:ascii="Arial" w:hAnsi="Arial" w:cs="Arial"/>
          <w:sz w:val="22"/>
          <w:szCs w:val="22"/>
        </w:rPr>
        <w:t>- Reuniones</w:t>
      </w:r>
    </w:p>
    <w:p w14:paraId="339BFC51" w14:textId="77777777" w:rsidR="0011132A" w:rsidRPr="00E23F5E" w:rsidRDefault="0011132A" w:rsidP="0011132A">
      <w:pPr>
        <w:rPr>
          <w:rFonts w:ascii="Arial" w:hAnsi="Arial" w:cs="Arial"/>
          <w:sz w:val="22"/>
          <w:szCs w:val="22"/>
        </w:rPr>
      </w:pPr>
      <w:r w:rsidRPr="00E23F5E">
        <w:rPr>
          <w:rFonts w:ascii="Arial" w:hAnsi="Arial" w:cs="Arial"/>
          <w:sz w:val="22"/>
          <w:szCs w:val="22"/>
        </w:rPr>
        <w:t>- Grupos focales</w:t>
      </w:r>
    </w:p>
    <w:p w14:paraId="022B77F6" w14:textId="77777777" w:rsidR="0011132A" w:rsidRPr="00E23F5E" w:rsidRDefault="0011132A" w:rsidP="0011132A">
      <w:pPr>
        <w:rPr>
          <w:rFonts w:ascii="Arial" w:hAnsi="Arial" w:cs="Arial"/>
          <w:sz w:val="22"/>
          <w:szCs w:val="22"/>
        </w:rPr>
      </w:pPr>
      <w:r w:rsidRPr="00E23F5E">
        <w:rPr>
          <w:rFonts w:ascii="Arial" w:hAnsi="Arial" w:cs="Arial"/>
          <w:sz w:val="22"/>
          <w:szCs w:val="22"/>
        </w:rPr>
        <w:t>- Talleres</w:t>
      </w:r>
    </w:p>
    <w:p w14:paraId="58A5C540" w14:textId="77777777" w:rsidR="0011132A" w:rsidRPr="00E23F5E" w:rsidRDefault="0011132A" w:rsidP="0011132A">
      <w:pPr>
        <w:rPr>
          <w:rFonts w:ascii="Arial" w:hAnsi="Arial" w:cs="Arial"/>
          <w:sz w:val="22"/>
          <w:szCs w:val="22"/>
        </w:rPr>
      </w:pPr>
      <w:r w:rsidRPr="00E23F5E">
        <w:rPr>
          <w:rFonts w:ascii="Arial" w:hAnsi="Arial" w:cs="Arial"/>
          <w:sz w:val="22"/>
          <w:szCs w:val="22"/>
        </w:rPr>
        <w:t xml:space="preserve">- Encuestas </w:t>
      </w:r>
    </w:p>
    <w:p w14:paraId="6A8CFA85" w14:textId="77777777" w:rsidR="0011132A" w:rsidRPr="00E23F5E" w:rsidRDefault="0011132A" w:rsidP="0011132A">
      <w:pPr>
        <w:rPr>
          <w:rFonts w:ascii="Arial" w:hAnsi="Arial" w:cs="Arial"/>
          <w:sz w:val="22"/>
          <w:szCs w:val="22"/>
        </w:rPr>
      </w:pPr>
      <w:r w:rsidRPr="00E23F5E">
        <w:rPr>
          <w:rFonts w:ascii="Arial" w:hAnsi="Arial" w:cs="Arial"/>
          <w:sz w:val="22"/>
          <w:szCs w:val="22"/>
        </w:rPr>
        <w:t>- Experiencia propia</w:t>
      </w:r>
    </w:p>
    <w:p w14:paraId="3D73C218" w14:textId="77777777" w:rsidR="0011132A" w:rsidRPr="00E23F5E" w:rsidRDefault="0011132A" w:rsidP="0011132A">
      <w:pPr>
        <w:rPr>
          <w:rFonts w:ascii="Arial" w:hAnsi="Arial" w:cs="Arial"/>
          <w:sz w:val="22"/>
          <w:szCs w:val="22"/>
        </w:rPr>
      </w:pPr>
      <w:r w:rsidRPr="00E23F5E">
        <w:rPr>
          <w:rFonts w:ascii="Arial" w:hAnsi="Arial" w:cs="Arial"/>
          <w:sz w:val="22"/>
          <w:szCs w:val="22"/>
        </w:rPr>
        <w:t>- Registros administrativos</w:t>
      </w:r>
    </w:p>
    <w:p w14:paraId="1CE9DD46" w14:textId="77777777" w:rsidR="0011132A" w:rsidRPr="00E23F5E" w:rsidRDefault="0011132A" w:rsidP="0011132A">
      <w:pPr>
        <w:rPr>
          <w:rFonts w:ascii="Arial" w:hAnsi="Arial" w:cs="Arial"/>
          <w:sz w:val="22"/>
          <w:szCs w:val="22"/>
        </w:rPr>
      </w:pPr>
      <w:r w:rsidRPr="00E23F5E">
        <w:rPr>
          <w:rFonts w:ascii="Arial" w:hAnsi="Arial" w:cs="Arial"/>
          <w:sz w:val="22"/>
          <w:szCs w:val="22"/>
        </w:rPr>
        <w:t>- Reglamentación legal o administrativa</w:t>
      </w:r>
    </w:p>
    <w:p w14:paraId="52DA9601" w14:textId="683F7C89" w:rsidR="0011132A" w:rsidRPr="00E23F5E" w:rsidRDefault="0011132A" w:rsidP="0011132A">
      <w:pPr>
        <w:rPr>
          <w:rFonts w:ascii="Arial" w:hAnsi="Arial" w:cs="Arial"/>
          <w:sz w:val="22"/>
          <w:szCs w:val="22"/>
        </w:rPr>
      </w:pPr>
      <w:r w:rsidRPr="00E23F5E">
        <w:rPr>
          <w:rFonts w:ascii="Arial" w:hAnsi="Arial" w:cs="Arial"/>
          <w:sz w:val="22"/>
          <w:szCs w:val="22"/>
        </w:rPr>
        <w:t>- Benchmarking</w:t>
      </w:r>
      <w:r w:rsidRPr="00E23F5E">
        <w:rPr>
          <w:rFonts w:ascii="Arial" w:hAnsi="Arial" w:cs="Arial"/>
          <w:sz w:val="22"/>
          <w:szCs w:val="22"/>
        </w:rPr>
        <w:cr/>
        <w:t>Para el caso de</w:t>
      </w:r>
      <w:r w:rsidRPr="00E23F5E">
        <w:rPr>
          <w:rFonts w:ascii="Arial" w:hAnsi="Arial" w:cs="Arial"/>
          <w:b/>
          <w:sz w:val="22"/>
          <w:szCs w:val="22"/>
        </w:rPr>
        <w:t xml:space="preserve"> </w:t>
      </w:r>
      <w:r w:rsidR="00E23F5E">
        <w:rPr>
          <w:rFonts w:ascii="Arial" w:eastAsia="+mn-ea" w:hAnsi="Arial" w:cs="Arial"/>
          <w:b/>
          <w:noProof/>
          <w:kern w:val="24"/>
          <w:sz w:val="22"/>
          <w:szCs w:val="22"/>
          <w:lang w:val="es-CO" w:eastAsia="es-CO"/>
        </w:rPr>
        <w:t xml:space="preserve">TSE TRANSPORTE SEGURO Y ESPECIALIZADO </w:t>
      </w:r>
      <w:r w:rsidRPr="00E23F5E">
        <w:rPr>
          <w:rFonts w:ascii="Arial" w:hAnsi="Arial" w:cs="Arial"/>
          <w:sz w:val="22"/>
          <w:szCs w:val="22"/>
        </w:rPr>
        <w:t xml:space="preserve">se realizaron reuniones con los dueños de proceso para la construcción de la matriz de partes interesadas </w:t>
      </w:r>
    </w:p>
    <w:p w14:paraId="26B97A75" w14:textId="77777777" w:rsidR="0011132A" w:rsidRPr="00E23F5E" w:rsidRDefault="0011132A" w:rsidP="0011132A">
      <w:pPr>
        <w:rPr>
          <w:rFonts w:ascii="Arial" w:hAnsi="Arial" w:cs="Arial"/>
          <w:b/>
          <w:sz w:val="22"/>
          <w:szCs w:val="22"/>
        </w:rPr>
      </w:pPr>
    </w:p>
    <w:p w14:paraId="349BA908" w14:textId="77777777" w:rsidR="0011132A" w:rsidRPr="00E23F5E" w:rsidRDefault="0011132A" w:rsidP="0011132A">
      <w:pPr>
        <w:rPr>
          <w:rFonts w:ascii="Arial" w:hAnsi="Arial" w:cs="Arial"/>
          <w:b/>
          <w:sz w:val="22"/>
          <w:szCs w:val="22"/>
        </w:rPr>
      </w:pPr>
      <w:r w:rsidRPr="00E23F5E">
        <w:rPr>
          <w:rFonts w:ascii="Arial" w:hAnsi="Arial" w:cs="Arial"/>
          <w:b/>
          <w:sz w:val="22"/>
          <w:szCs w:val="22"/>
        </w:rPr>
        <w:t>8.2</w:t>
      </w:r>
      <w:r w:rsidRPr="00E23F5E">
        <w:rPr>
          <w:rFonts w:ascii="Arial" w:hAnsi="Arial" w:cs="Arial"/>
          <w:sz w:val="22"/>
          <w:szCs w:val="22"/>
        </w:rPr>
        <w:t xml:space="preserve"> </w:t>
      </w:r>
      <w:r w:rsidRPr="00E23F5E">
        <w:rPr>
          <w:rFonts w:ascii="Arial" w:hAnsi="Arial" w:cs="Arial"/>
          <w:b/>
          <w:sz w:val="22"/>
          <w:szCs w:val="22"/>
        </w:rPr>
        <w:t>MECANISMOS DE SEGUIMIENTO DE LA PARTE INTERESADA O GRUPO DE INTERÉS.</w:t>
      </w:r>
    </w:p>
    <w:p w14:paraId="52B0592B" w14:textId="77777777" w:rsidR="0011132A" w:rsidRPr="00E23F5E" w:rsidRDefault="0011132A" w:rsidP="0011132A">
      <w:pPr>
        <w:jc w:val="both"/>
        <w:rPr>
          <w:rFonts w:ascii="Arial" w:hAnsi="Arial" w:cs="Arial"/>
          <w:sz w:val="22"/>
          <w:szCs w:val="22"/>
        </w:rPr>
      </w:pPr>
      <w:r w:rsidRPr="00E23F5E">
        <w:rPr>
          <w:rFonts w:ascii="Arial" w:hAnsi="Arial" w:cs="Arial"/>
          <w:sz w:val="22"/>
          <w:szCs w:val="22"/>
        </w:rPr>
        <w:t xml:space="preserve">Una vez identificada la parte interesada se establece la expectativa y el requisito posteriormente se define el método de seguimiento que se debe realizar la revisión de las partes interesadas se realiza de forma anual </w:t>
      </w:r>
    </w:p>
    <w:p w14:paraId="5259A87A" w14:textId="77777777" w:rsidR="0011132A" w:rsidRPr="00E23F5E" w:rsidRDefault="0011132A" w:rsidP="0011132A">
      <w:pPr>
        <w:rPr>
          <w:rFonts w:ascii="Arial" w:hAnsi="Arial" w:cs="Arial"/>
          <w:sz w:val="22"/>
          <w:szCs w:val="22"/>
        </w:rPr>
      </w:pPr>
    </w:p>
    <w:p w14:paraId="54A132B3" w14:textId="77777777" w:rsidR="0011132A" w:rsidRPr="00E23F5E" w:rsidRDefault="0011132A" w:rsidP="0011132A">
      <w:pPr>
        <w:rPr>
          <w:rFonts w:ascii="Arial" w:hAnsi="Arial" w:cs="Arial"/>
          <w:b/>
          <w:bCs/>
          <w:sz w:val="22"/>
          <w:szCs w:val="22"/>
        </w:rPr>
      </w:pPr>
      <w:r w:rsidRPr="00E23F5E">
        <w:rPr>
          <w:rFonts w:ascii="Arial" w:hAnsi="Arial" w:cs="Arial"/>
          <w:b/>
          <w:bCs/>
          <w:sz w:val="22"/>
          <w:szCs w:val="22"/>
        </w:rPr>
        <w:t xml:space="preserve">Ver matriz de partes interesadas </w:t>
      </w:r>
    </w:p>
    <w:p w14:paraId="4722E9D3" w14:textId="77777777" w:rsidR="0011132A" w:rsidRPr="00E23F5E" w:rsidRDefault="0011132A" w:rsidP="0011132A">
      <w:pPr>
        <w:rPr>
          <w:rFonts w:ascii="Arial" w:hAnsi="Arial" w:cs="Arial"/>
          <w:sz w:val="22"/>
          <w:szCs w:val="22"/>
        </w:rPr>
      </w:pPr>
    </w:p>
    <w:p w14:paraId="2171139A" w14:textId="77777777" w:rsidR="0011132A" w:rsidRPr="00E23F5E" w:rsidRDefault="0011132A" w:rsidP="0011132A">
      <w:pPr>
        <w:rPr>
          <w:rFonts w:ascii="Arial" w:hAnsi="Arial" w:cs="Arial"/>
          <w:b/>
          <w:sz w:val="22"/>
          <w:szCs w:val="22"/>
        </w:rPr>
      </w:pPr>
    </w:p>
    <w:p w14:paraId="561D51B2" w14:textId="77777777" w:rsidR="00E23F5E" w:rsidRPr="00E23F5E" w:rsidRDefault="00E23F5E" w:rsidP="00E23F5E">
      <w:pPr>
        <w:outlineLvl w:val="0"/>
        <w:rPr>
          <w:rFonts w:ascii="Arial" w:hAnsi="Arial" w:cs="Arial"/>
          <w:sz w:val="22"/>
          <w:szCs w:val="22"/>
        </w:rPr>
      </w:pPr>
    </w:p>
    <w:p w14:paraId="3DD3FA79" w14:textId="77777777" w:rsidR="00E23F5E" w:rsidRPr="00E23F5E" w:rsidRDefault="00E23F5E" w:rsidP="00E23F5E">
      <w:pPr>
        <w:pStyle w:val="Prrafodelista"/>
        <w:ind w:left="525"/>
        <w:outlineLvl w:val="0"/>
        <w:rPr>
          <w:rFonts w:ascii="Arial" w:hAnsi="Arial" w:cs="Arial"/>
          <w:b/>
          <w:sz w:val="22"/>
          <w:szCs w:val="22"/>
        </w:rPr>
      </w:pPr>
    </w:p>
    <w:p w14:paraId="083CC183" w14:textId="0E57902F" w:rsidR="00E23F5E" w:rsidRPr="00E23F5E" w:rsidRDefault="00E23F5E" w:rsidP="00E23F5E">
      <w:pPr>
        <w:pStyle w:val="Prrafodelista"/>
        <w:numPr>
          <w:ilvl w:val="0"/>
          <w:numId w:val="8"/>
        </w:numPr>
        <w:spacing w:after="200" w:line="276" w:lineRule="auto"/>
        <w:jc w:val="both"/>
        <w:outlineLvl w:val="0"/>
        <w:rPr>
          <w:rFonts w:ascii="Arial" w:hAnsi="Arial" w:cs="Arial"/>
          <w:b/>
          <w:sz w:val="22"/>
          <w:szCs w:val="22"/>
        </w:rPr>
      </w:pPr>
      <w:bookmarkStart w:id="0" w:name="_Toc14170183"/>
      <w:r w:rsidRPr="00E23F5E">
        <w:rPr>
          <w:rFonts w:ascii="Arial" w:hAnsi="Arial" w:cs="Arial"/>
          <w:b/>
          <w:sz w:val="22"/>
          <w:szCs w:val="22"/>
        </w:rPr>
        <w:lastRenderedPageBreak/>
        <w:t>CONTROL DE CAMBIOS</w:t>
      </w:r>
      <w:bookmarkEnd w:id="0"/>
    </w:p>
    <w:tbl>
      <w:tblPr>
        <w:tblW w:w="10360" w:type="dxa"/>
        <w:jc w:val="center"/>
        <w:tblCellMar>
          <w:left w:w="70" w:type="dxa"/>
          <w:right w:w="70" w:type="dxa"/>
        </w:tblCellMar>
        <w:tblLook w:val="04A0" w:firstRow="1" w:lastRow="0" w:firstColumn="1" w:lastColumn="0" w:noHBand="0" w:noVBand="1"/>
      </w:tblPr>
      <w:tblGrid>
        <w:gridCol w:w="1300"/>
        <w:gridCol w:w="1800"/>
        <w:gridCol w:w="4125"/>
        <w:gridCol w:w="1835"/>
        <w:gridCol w:w="1300"/>
      </w:tblGrid>
      <w:tr w:rsidR="00E23F5E" w:rsidRPr="00E23F5E" w14:paraId="1399E7FB" w14:textId="77777777" w:rsidTr="0005299B">
        <w:trPr>
          <w:trHeight w:val="497"/>
          <w:jc w:val="center"/>
        </w:trPr>
        <w:tc>
          <w:tcPr>
            <w:tcW w:w="103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DD871FE" w14:textId="77777777" w:rsidR="00E23F5E" w:rsidRPr="00E23F5E" w:rsidRDefault="00E23F5E" w:rsidP="0005299B">
            <w:pPr>
              <w:jc w:val="center"/>
              <w:rPr>
                <w:rFonts w:ascii="Arial" w:hAnsi="Arial" w:cs="Arial"/>
                <w:color w:val="000000"/>
                <w:sz w:val="22"/>
                <w:szCs w:val="22"/>
                <w:lang w:eastAsia="es-CO"/>
              </w:rPr>
            </w:pPr>
            <w:r w:rsidRPr="00E23F5E">
              <w:rPr>
                <w:rFonts w:ascii="Arial" w:hAnsi="Arial" w:cs="Arial"/>
                <w:color w:val="000000"/>
                <w:sz w:val="22"/>
                <w:szCs w:val="22"/>
                <w:lang w:eastAsia="es-CO"/>
              </w:rPr>
              <w:t>CONTROL DE CAMBIOS</w:t>
            </w:r>
          </w:p>
        </w:tc>
      </w:tr>
      <w:tr w:rsidR="00E23F5E" w:rsidRPr="00E23F5E" w14:paraId="0E57FAC1" w14:textId="77777777" w:rsidTr="0005299B">
        <w:trPr>
          <w:trHeight w:val="7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2653F55" w14:textId="77777777" w:rsidR="00E23F5E" w:rsidRPr="00E23F5E" w:rsidRDefault="00E23F5E" w:rsidP="0005299B">
            <w:pPr>
              <w:jc w:val="center"/>
              <w:rPr>
                <w:rFonts w:ascii="Arial" w:hAnsi="Arial" w:cs="Arial"/>
                <w:b/>
                <w:bCs/>
                <w:color w:val="000000"/>
                <w:sz w:val="22"/>
                <w:szCs w:val="22"/>
                <w:lang w:eastAsia="es-CO"/>
              </w:rPr>
            </w:pPr>
            <w:r w:rsidRPr="00E23F5E">
              <w:rPr>
                <w:rFonts w:ascii="Arial" w:hAnsi="Arial" w:cs="Arial"/>
                <w:b/>
                <w:bCs/>
                <w:color w:val="000000"/>
                <w:sz w:val="22"/>
                <w:szCs w:val="22"/>
                <w:lang w:eastAsia="es-CO"/>
              </w:rPr>
              <w:t>VERSIÓN DEL DOC.</w:t>
            </w:r>
          </w:p>
        </w:tc>
        <w:tc>
          <w:tcPr>
            <w:tcW w:w="1800" w:type="dxa"/>
            <w:tcBorders>
              <w:top w:val="nil"/>
              <w:left w:val="nil"/>
              <w:bottom w:val="single" w:sz="4" w:space="0" w:color="auto"/>
              <w:right w:val="single" w:sz="4" w:space="0" w:color="auto"/>
            </w:tcBorders>
            <w:shd w:val="clear" w:color="auto" w:fill="auto"/>
            <w:vAlign w:val="center"/>
            <w:hideMark/>
          </w:tcPr>
          <w:p w14:paraId="513B6DBB" w14:textId="77777777" w:rsidR="00E23F5E" w:rsidRPr="00E23F5E" w:rsidRDefault="00E23F5E" w:rsidP="0005299B">
            <w:pPr>
              <w:jc w:val="center"/>
              <w:rPr>
                <w:rFonts w:ascii="Arial" w:hAnsi="Arial" w:cs="Arial"/>
                <w:b/>
                <w:bCs/>
                <w:color w:val="000000"/>
                <w:sz w:val="22"/>
                <w:szCs w:val="22"/>
                <w:lang w:eastAsia="es-CO"/>
              </w:rPr>
            </w:pPr>
            <w:r w:rsidRPr="00E23F5E">
              <w:rPr>
                <w:rFonts w:ascii="Arial" w:hAnsi="Arial" w:cs="Arial"/>
                <w:b/>
                <w:bCs/>
                <w:color w:val="000000"/>
                <w:sz w:val="22"/>
                <w:szCs w:val="22"/>
                <w:lang w:eastAsia="es-CO"/>
              </w:rPr>
              <w:t>FECHA DEL CAMBIO</w:t>
            </w:r>
          </w:p>
        </w:tc>
        <w:tc>
          <w:tcPr>
            <w:tcW w:w="4125" w:type="dxa"/>
            <w:tcBorders>
              <w:top w:val="nil"/>
              <w:left w:val="nil"/>
              <w:bottom w:val="single" w:sz="4" w:space="0" w:color="auto"/>
              <w:right w:val="single" w:sz="4" w:space="0" w:color="auto"/>
            </w:tcBorders>
            <w:shd w:val="clear" w:color="auto" w:fill="auto"/>
            <w:vAlign w:val="center"/>
            <w:hideMark/>
          </w:tcPr>
          <w:p w14:paraId="6FED6E35" w14:textId="77777777" w:rsidR="00E23F5E" w:rsidRPr="00E23F5E" w:rsidRDefault="00E23F5E" w:rsidP="0005299B">
            <w:pPr>
              <w:jc w:val="center"/>
              <w:rPr>
                <w:rFonts w:ascii="Arial" w:hAnsi="Arial" w:cs="Arial"/>
                <w:b/>
                <w:bCs/>
                <w:color w:val="000000"/>
                <w:sz w:val="22"/>
                <w:szCs w:val="22"/>
                <w:lang w:eastAsia="es-CO"/>
              </w:rPr>
            </w:pPr>
            <w:r w:rsidRPr="00E23F5E">
              <w:rPr>
                <w:rFonts w:ascii="Arial" w:hAnsi="Arial" w:cs="Arial"/>
                <w:b/>
                <w:bCs/>
                <w:color w:val="000000"/>
                <w:sz w:val="22"/>
                <w:szCs w:val="22"/>
                <w:lang w:eastAsia="es-CO"/>
              </w:rPr>
              <w:t>CAMBIO REALIZADO</w:t>
            </w:r>
          </w:p>
        </w:tc>
        <w:tc>
          <w:tcPr>
            <w:tcW w:w="1835" w:type="dxa"/>
            <w:tcBorders>
              <w:top w:val="nil"/>
              <w:left w:val="nil"/>
              <w:bottom w:val="single" w:sz="4" w:space="0" w:color="auto"/>
              <w:right w:val="single" w:sz="4" w:space="0" w:color="auto"/>
            </w:tcBorders>
            <w:shd w:val="clear" w:color="auto" w:fill="auto"/>
            <w:vAlign w:val="center"/>
            <w:hideMark/>
          </w:tcPr>
          <w:p w14:paraId="02A9C7D7" w14:textId="77777777" w:rsidR="00E23F5E" w:rsidRPr="00E23F5E" w:rsidRDefault="00E23F5E" w:rsidP="0005299B">
            <w:pPr>
              <w:jc w:val="center"/>
              <w:rPr>
                <w:rFonts w:ascii="Arial" w:hAnsi="Arial" w:cs="Arial"/>
                <w:b/>
                <w:bCs/>
                <w:color w:val="000000"/>
                <w:sz w:val="22"/>
                <w:szCs w:val="22"/>
                <w:lang w:eastAsia="es-CO"/>
              </w:rPr>
            </w:pPr>
            <w:r w:rsidRPr="00E23F5E">
              <w:rPr>
                <w:rFonts w:ascii="Arial" w:hAnsi="Arial" w:cs="Arial"/>
                <w:b/>
                <w:bCs/>
                <w:color w:val="000000"/>
                <w:sz w:val="22"/>
                <w:szCs w:val="22"/>
                <w:lang w:eastAsia="es-CO"/>
              </w:rPr>
              <w:t>VIGENCIA</w:t>
            </w:r>
          </w:p>
        </w:tc>
        <w:tc>
          <w:tcPr>
            <w:tcW w:w="1300" w:type="dxa"/>
            <w:tcBorders>
              <w:top w:val="nil"/>
              <w:left w:val="nil"/>
              <w:bottom w:val="single" w:sz="4" w:space="0" w:color="auto"/>
              <w:right w:val="single" w:sz="4" w:space="0" w:color="auto"/>
            </w:tcBorders>
            <w:shd w:val="clear" w:color="auto" w:fill="auto"/>
            <w:vAlign w:val="center"/>
            <w:hideMark/>
          </w:tcPr>
          <w:p w14:paraId="46643BD3" w14:textId="77777777" w:rsidR="00E23F5E" w:rsidRPr="00E23F5E" w:rsidRDefault="00E23F5E" w:rsidP="0005299B">
            <w:pPr>
              <w:jc w:val="center"/>
              <w:rPr>
                <w:rFonts w:ascii="Arial" w:hAnsi="Arial" w:cs="Arial"/>
                <w:b/>
                <w:bCs/>
                <w:color w:val="000000"/>
                <w:sz w:val="22"/>
                <w:szCs w:val="22"/>
                <w:lang w:eastAsia="es-CO"/>
              </w:rPr>
            </w:pPr>
            <w:r w:rsidRPr="00E23F5E">
              <w:rPr>
                <w:rFonts w:ascii="Arial" w:hAnsi="Arial" w:cs="Arial"/>
                <w:b/>
                <w:bCs/>
                <w:color w:val="000000"/>
                <w:sz w:val="22"/>
                <w:szCs w:val="22"/>
                <w:lang w:eastAsia="es-CO"/>
              </w:rPr>
              <w:t>NUEVA VERSIÓN</w:t>
            </w:r>
          </w:p>
        </w:tc>
      </w:tr>
      <w:tr w:rsidR="00E23F5E" w:rsidRPr="00E23F5E" w14:paraId="0D6C2787" w14:textId="77777777" w:rsidTr="0005299B">
        <w:trPr>
          <w:trHeight w:val="30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03B7436" w14:textId="77777777" w:rsidR="00E23F5E" w:rsidRPr="00E23F5E" w:rsidRDefault="00E23F5E" w:rsidP="0005299B">
            <w:pPr>
              <w:jc w:val="center"/>
              <w:rPr>
                <w:rFonts w:ascii="Arial" w:hAnsi="Arial" w:cs="Arial"/>
                <w:color w:val="000000"/>
                <w:sz w:val="22"/>
                <w:szCs w:val="22"/>
                <w:lang w:eastAsia="es-CO"/>
              </w:rPr>
            </w:pPr>
            <w:r w:rsidRPr="00E23F5E">
              <w:rPr>
                <w:rFonts w:ascii="Arial" w:hAnsi="Arial" w:cs="Arial"/>
                <w:color w:val="000000"/>
                <w:sz w:val="22"/>
                <w:szCs w:val="22"/>
                <w:lang w:eastAsia="es-CO"/>
              </w:rPr>
              <w:t>1</w:t>
            </w:r>
          </w:p>
        </w:tc>
        <w:tc>
          <w:tcPr>
            <w:tcW w:w="1800" w:type="dxa"/>
            <w:tcBorders>
              <w:top w:val="nil"/>
              <w:left w:val="nil"/>
              <w:bottom w:val="single" w:sz="4" w:space="0" w:color="auto"/>
              <w:right w:val="single" w:sz="4" w:space="0" w:color="auto"/>
            </w:tcBorders>
            <w:shd w:val="clear" w:color="auto" w:fill="auto"/>
            <w:vAlign w:val="center"/>
            <w:hideMark/>
          </w:tcPr>
          <w:p w14:paraId="63E61B00" w14:textId="77777777" w:rsidR="00E23F5E" w:rsidRPr="00E23F5E" w:rsidRDefault="00E23F5E" w:rsidP="0005299B">
            <w:pPr>
              <w:jc w:val="center"/>
              <w:rPr>
                <w:rFonts w:ascii="Arial" w:hAnsi="Arial" w:cs="Arial"/>
                <w:color w:val="000000"/>
                <w:sz w:val="22"/>
                <w:szCs w:val="22"/>
                <w:lang w:eastAsia="es-CO"/>
              </w:rPr>
            </w:pPr>
            <w:r w:rsidRPr="00E23F5E">
              <w:rPr>
                <w:rFonts w:ascii="Arial" w:hAnsi="Arial" w:cs="Arial"/>
                <w:color w:val="000000"/>
                <w:sz w:val="22"/>
                <w:szCs w:val="22"/>
                <w:lang w:eastAsia="es-CO"/>
              </w:rPr>
              <w:t>11/03/2021</w:t>
            </w:r>
          </w:p>
        </w:tc>
        <w:tc>
          <w:tcPr>
            <w:tcW w:w="4125" w:type="dxa"/>
            <w:tcBorders>
              <w:top w:val="nil"/>
              <w:left w:val="nil"/>
              <w:bottom w:val="single" w:sz="4" w:space="0" w:color="auto"/>
              <w:right w:val="single" w:sz="4" w:space="0" w:color="auto"/>
            </w:tcBorders>
            <w:shd w:val="clear" w:color="auto" w:fill="auto"/>
            <w:vAlign w:val="center"/>
            <w:hideMark/>
          </w:tcPr>
          <w:p w14:paraId="0DA6B19C" w14:textId="77777777" w:rsidR="00E23F5E" w:rsidRPr="00E23F5E" w:rsidRDefault="00E23F5E" w:rsidP="0005299B">
            <w:pPr>
              <w:jc w:val="center"/>
              <w:rPr>
                <w:rFonts w:ascii="Arial" w:hAnsi="Arial" w:cs="Arial"/>
                <w:color w:val="000000"/>
                <w:sz w:val="22"/>
                <w:szCs w:val="22"/>
                <w:lang w:eastAsia="es-CO"/>
              </w:rPr>
            </w:pPr>
            <w:r w:rsidRPr="00E23F5E">
              <w:rPr>
                <w:rFonts w:ascii="Arial" w:hAnsi="Arial" w:cs="Arial"/>
                <w:color w:val="000000"/>
                <w:sz w:val="22"/>
                <w:szCs w:val="22"/>
                <w:lang w:eastAsia="es-CO"/>
              </w:rPr>
              <w:t xml:space="preserve">Creación del documento </w:t>
            </w:r>
          </w:p>
        </w:tc>
        <w:tc>
          <w:tcPr>
            <w:tcW w:w="1835" w:type="dxa"/>
            <w:tcBorders>
              <w:top w:val="nil"/>
              <w:left w:val="nil"/>
              <w:bottom w:val="single" w:sz="4" w:space="0" w:color="auto"/>
              <w:right w:val="single" w:sz="4" w:space="0" w:color="auto"/>
            </w:tcBorders>
            <w:shd w:val="clear" w:color="auto" w:fill="auto"/>
            <w:vAlign w:val="center"/>
            <w:hideMark/>
          </w:tcPr>
          <w:p w14:paraId="4EF862A5" w14:textId="77777777" w:rsidR="00E23F5E" w:rsidRPr="00E23F5E" w:rsidRDefault="00E23F5E" w:rsidP="0005299B">
            <w:pPr>
              <w:jc w:val="center"/>
              <w:rPr>
                <w:rFonts w:ascii="Arial" w:hAnsi="Arial" w:cs="Arial"/>
                <w:color w:val="000000"/>
                <w:sz w:val="22"/>
                <w:szCs w:val="22"/>
                <w:lang w:eastAsia="es-CO"/>
              </w:rPr>
            </w:pPr>
            <w:r w:rsidRPr="00E23F5E">
              <w:rPr>
                <w:rFonts w:ascii="Arial" w:hAnsi="Arial" w:cs="Arial"/>
                <w:color w:val="000000"/>
                <w:sz w:val="22"/>
                <w:szCs w:val="22"/>
                <w:lang w:eastAsia="es-CO"/>
              </w:rPr>
              <w:t>DD / MM / AA</w:t>
            </w:r>
          </w:p>
        </w:tc>
        <w:tc>
          <w:tcPr>
            <w:tcW w:w="1300" w:type="dxa"/>
            <w:tcBorders>
              <w:top w:val="nil"/>
              <w:left w:val="nil"/>
              <w:bottom w:val="single" w:sz="4" w:space="0" w:color="auto"/>
              <w:right w:val="single" w:sz="4" w:space="0" w:color="auto"/>
            </w:tcBorders>
            <w:shd w:val="clear" w:color="auto" w:fill="auto"/>
            <w:vAlign w:val="center"/>
            <w:hideMark/>
          </w:tcPr>
          <w:p w14:paraId="29ED3DE4" w14:textId="77777777" w:rsidR="00E23F5E" w:rsidRPr="00E23F5E" w:rsidRDefault="00E23F5E" w:rsidP="0005299B">
            <w:pPr>
              <w:jc w:val="center"/>
              <w:rPr>
                <w:rFonts w:ascii="Arial" w:hAnsi="Arial" w:cs="Arial"/>
                <w:color w:val="000000"/>
                <w:sz w:val="22"/>
                <w:szCs w:val="22"/>
                <w:lang w:eastAsia="es-CO"/>
              </w:rPr>
            </w:pPr>
            <w:r w:rsidRPr="00E23F5E">
              <w:rPr>
                <w:rFonts w:ascii="Arial" w:hAnsi="Arial" w:cs="Arial"/>
                <w:color w:val="000000"/>
                <w:sz w:val="22"/>
                <w:szCs w:val="22"/>
                <w:lang w:eastAsia="es-CO"/>
              </w:rPr>
              <w:t>0</w:t>
            </w:r>
          </w:p>
        </w:tc>
      </w:tr>
    </w:tbl>
    <w:p w14:paraId="09351567" w14:textId="77777777" w:rsidR="00E23F5E" w:rsidRPr="00E23F5E" w:rsidRDefault="00E23F5E" w:rsidP="00E23F5E">
      <w:pPr>
        <w:tabs>
          <w:tab w:val="left" w:pos="6975"/>
        </w:tabs>
        <w:rPr>
          <w:rFonts w:ascii="Arial" w:hAnsi="Arial" w:cs="Arial"/>
          <w:sz w:val="22"/>
          <w:szCs w:val="22"/>
        </w:rPr>
      </w:pPr>
    </w:p>
    <w:p w14:paraId="445C07DC" w14:textId="77777777" w:rsidR="007C61F6" w:rsidRPr="00E23F5E" w:rsidRDefault="007C61F6" w:rsidP="00D970E6">
      <w:pPr>
        <w:ind w:left="360"/>
        <w:jc w:val="both"/>
        <w:rPr>
          <w:rFonts w:ascii="Arial" w:hAnsi="Arial" w:cs="Arial"/>
          <w:b/>
          <w:sz w:val="22"/>
          <w:szCs w:val="22"/>
          <w:lang w:val="es-CO"/>
        </w:rPr>
      </w:pPr>
    </w:p>
    <w:p w14:paraId="19A64B01" w14:textId="77777777" w:rsidR="007C61F6" w:rsidRPr="00E23F5E" w:rsidRDefault="007C61F6" w:rsidP="00D970E6">
      <w:pPr>
        <w:ind w:left="360"/>
        <w:jc w:val="both"/>
        <w:rPr>
          <w:rFonts w:ascii="Arial" w:hAnsi="Arial" w:cs="Arial"/>
          <w:b/>
          <w:sz w:val="22"/>
          <w:szCs w:val="22"/>
        </w:rPr>
      </w:pPr>
    </w:p>
    <w:p w14:paraId="1B98352A" w14:textId="77777777" w:rsidR="007C61F6" w:rsidRPr="00E23F5E" w:rsidRDefault="007C61F6" w:rsidP="00D970E6">
      <w:pPr>
        <w:ind w:left="360"/>
        <w:jc w:val="both"/>
        <w:rPr>
          <w:rFonts w:ascii="Arial" w:hAnsi="Arial" w:cs="Arial"/>
          <w:b/>
          <w:sz w:val="22"/>
          <w:szCs w:val="22"/>
          <w:lang w:val="es-CO"/>
        </w:rPr>
      </w:pPr>
    </w:p>
    <w:p w14:paraId="393C50E5" w14:textId="77777777" w:rsidR="007C61F6" w:rsidRPr="00E23F5E" w:rsidRDefault="007C61F6" w:rsidP="00D970E6">
      <w:pPr>
        <w:ind w:left="360"/>
        <w:jc w:val="both"/>
        <w:rPr>
          <w:rFonts w:ascii="Arial" w:hAnsi="Arial" w:cs="Arial"/>
          <w:b/>
          <w:sz w:val="22"/>
          <w:szCs w:val="22"/>
          <w:lang w:val="es-CO"/>
        </w:rPr>
      </w:pPr>
    </w:p>
    <w:p w14:paraId="59F8235A" w14:textId="77777777" w:rsidR="007C61F6" w:rsidRPr="00E23F5E" w:rsidRDefault="007C61F6" w:rsidP="00D970E6">
      <w:pPr>
        <w:ind w:left="360"/>
        <w:jc w:val="both"/>
        <w:rPr>
          <w:rFonts w:ascii="Arial" w:hAnsi="Arial" w:cs="Arial"/>
          <w:b/>
          <w:sz w:val="22"/>
          <w:szCs w:val="22"/>
          <w:lang w:val="es-CO"/>
        </w:rPr>
      </w:pPr>
    </w:p>
    <w:p w14:paraId="1F711C73" w14:textId="77777777" w:rsidR="007C61F6" w:rsidRPr="00E23F5E" w:rsidRDefault="007C61F6" w:rsidP="00D970E6">
      <w:pPr>
        <w:ind w:left="360"/>
        <w:jc w:val="both"/>
        <w:rPr>
          <w:rFonts w:ascii="Arial" w:hAnsi="Arial" w:cs="Arial"/>
          <w:b/>
          <w:sz w:val="22"/>
          <w:szCs w:val="22"/>
          <w:lang w:val="es-CO"/>
        </w:rPr>
      </w:pPr>
    </w:p>
    <w:p w14:paraId="515D18B4" w14:textId="77777777" w:rsidR="006B53D2" w:rsidRPr="00E23F5E" w:rsidRDefault="006B53D2" w:rsidP="00D970E6">
      <w:pPr>
        <w:ind w:left="360"/>
        <w:jc w:val="both"/>
        <w:rPr>
          <w:rFonts w:ascii="Arial" w:hAnsi="Arial" w:cs="Arial"/>
          <w:b/>
          <w:sz w:val="22"/>
          <w:szCs w:val="22"/>
          <w:lang w:val="es-CO"/>
        </w:rPr>
      </w:pPr>
    </w:p>
    <w:p w14:paraId="7B89A2AE" w14:textId="77777777" w:rsidR="006B53D2" w:rsidRPr="00E23F5E" w:rsidRDefault="006B53D2" w:rsidP="00D970E6">
      <w:pPr>
        <w:ind w:left="360"/>
        <w:jc w:val="both"/>
        <w:rPr>
          <w:rFonts w:ascii="Arial" w:hAnsi="Arial" w:cs="Arial"/>
          <w:b/>
          <w:sz w:val="22"/>
          <w:szCs w:val="22"/>
          <w:lang w:val="es-CO"/>
        </w:rPr>
      </w:pPr>
    </w:p>
    <w:p w14:paraId="6A32DFA0" w14:textId="77777777" w:rsidR="006B53D2" w:rsidRPr="00E23F5E" w:rsidRDefault="006B53D2" w:rsidP="00D970E6">
      <w:pPr>
        <w:ind w:left="360"/>
        <w:jc w:val="both"/>
        <w:rPr>
          <w:rFonts w:ascii="Arial" w:hAnsi="Arial" w:cs="Arial"/>
          <w:b/>
          <w:sz w:val="22"/>
          <w:szCs w:val="22"/>
          <w:lang w:val="es-CO"/>
        </w:rPr>
      </w:pPr>
    </w:p>
    <w:p w14:paraId="3CB9E50D" w14:textId="77777777" w:rsidR="006B53D2" w:rsidRPr="00E23F5E" w:rsidRDefault="006B53D2" w:rsidP="00D970E6">
      <w:pPr>
        <w:ind w:left="360"/>
        <w:jc w:val="both"/>
        <w:rPr>
          <w:rFonts w:ascii="Arial" w:hAnsi="Arial" w:cs="Arial"/>
          <w:b/>
          <w:sz w:val="22"/>
          <w:szCs w:val="22"/>
          <w:lang w:val="es-CO"/>
        </w:rPr>
      </w:pPr>
    </w:p>
    <w:p w14:paraId="4294FB17" w14:textId="77777777" w:rsidR="006B53D2" w:rsidRPr="00E23F5E" w:rsidRDefault="006B53D2" w:rsidP="00D970E6">
      <w:pPr>
        <w:ind w:left="360"/>
        <w:jc w:val="both"/>
        <w:rPr>
          <w:rFonts w:ascii="Arial" w:hAnsi="Arial" w:cs="Arial"/>
          <w:b/>
          <w:sz w:val="22"/>
          <w:szCs w:val="22"/>
          <w:lang w:val="es-CO"/>
        </w:rPr>
      </w:pPr>
    </w:p>
    <w:p w14:paraId="68717340" w14:textId="77777777" w:rsidR="006B53D2" w:rsidRPr="00E23F5E" w:rsidRDefault="006B53D2" w:rsidP="00D970E6">
      <w:pPr>
        <w:ind w:left="360"/>
        <w:jc w:val="both"/>
        <w:rPr>
          <w:rFonts w:ascii="Arial" w:hAnsi="Arial" w:cs="Arial"/>
          <w:b/>
          <w:sz w:val="22"/>
          <w:szCs w:val="22"/>
          <w:lang w:val="es-CO"/>
        </w:rPr>
      </w:pPr>
    </w:p>
    <w:p w14:paraId="635F4C8B" w14:textId="77777777" w:rsidR="006B53D2" w:rsidRPr="00E23F5E" w:rsidRDefault="006B53D2" w:rsidP="00D970E6">
      <w:pPr>
        <w:ind w:left="360"/>
        <w:jc w:val="both"/>
        <w:rPr>
          <w:rFonts w:ascii="Arial" w:hAnsi="Arial" w:cs="Arial"/>
          <w:b/>
          <w:sz w:val="22"/>
          <w:szCs w:val="22"/>
          <w:lang w:val="es-CO"/>
        </w:rPr>
      </w:pPr>
    </w:p>
    <w:p w14:paraId="5A0858B8" w14:textId="77777777" w:rsidR="006B53D2" w:rsidRPr="00E23F5E" w:rsidRDefault="006B53D2" w:rsidP="00D970E6">
      <w:pPr>
        <w:ind w:left="360"/>
        <w:jc w:val="both"/>
        <w:rPr>
          <w:rFonts w:ascii="Arial" w:hAnsi="Arial" w:cs="Arial"/>
          <w:b/>
          <w:sz w:val="22"/>
          <w:szCs w:val="22"/>
          <w:lang w:val="es-CO"/>
        </w:rPr>
      </w:pPr>
    </w:p>
    <w:p w14:paraId="0D407E16" w14:textId="77777777" w:rsidR="006B53D2" w:rsidRPr="00E23F5E" w:rsidRDefault="006B53D2" w:rsidP="00D970E6">
      <w:pPr>
        <w:ind w:left="360"/>
        <w:jc w:val="both"/>
        <w:rPr>
          <w:rFonts w:ascii="Arial" w:hAnsi="Arial" w:cs="Arial"/>
          <w:b/>
          <w:sz w:val="22"/>
          <w:szCs w:val="22"/>
          <w:lang w:val="es-CO"/>
        </w:rPr>
      </w:pPr>
    </w:p>
    <w:p w14:paraId="7E31D367" w14:textId="77777777" w:rsidR="006B53D2" w:rsidRDefault="006B53D2" w:rsidP="00D970E6">
      <w:pPr>
        <w:ind w:left="360"/>
        <w:jc w:val="both"/>
        <w:rPr>
          <w:rFonts w:ascii="Arial" w:hAnsi="Arial" w:cs="Arial"/>
          <w:b/>
          <w:lang w:val="es-CO"/>
        </w:rPr>
      </w:pPr>
    </w:p>
    <w:p w14:paraId="58880636" w14:textId="77777777" w:rsidR="006B53D2" w:rsidRDefault="006B53D2" w:rsidP="00D970E6">
      <w:pPr>
        <w:ind w:left="360"/>
        <w:jc w:val="both"/>
        <w:rPr>
          <w:rFonts w:ascii="Arial" w:hAnsi="Arial" w:cs="Arial"/>
          <w:b/>
          <w:lang w:val="es-CO"/>
        </w:rPr>
      </w:pPr>
    </w:p>
    <w:p w14:paraId="75631FC1" w14:textId="77777777" w:rsidR="006B53D2" w:rsidRDefault="006B53D2" w:rsidP="00D970E6">
      <w:pPr>
        <w:ind w:left="360"/>
        <w:jc w:val="both"/>
        <w:rPr>
          <w:rFonts w:ascii="Arial" w:hAnsi="Arial" w:cs="Arial"/>
          <w:b/>
          <w:lang w:val="es-CO"/>
        </w:rPr>
      </w:pPr>
    </w:p>
    <w:p w14:paraId="76C61CA8" w14:textId="77777777" w:rsidR="006B53D2" w:rsidRPr="00B37CE1" w:rsidRDefault="006B53D2" w:rsidP="00D970E6">
      <w:pPr>
        <w:ind w:left="360"/>
        <w:jc w:val="both"/>
        <w:rPr>
          <w:rFonts w:ascii="Arial" w:hAnsi="Arial" w:cs="Arial"/>
          <w:b/>
          <w:lang w:val="es-CO"/>
        </w:rPr>
      </w:pPr>
    </w:p>
    <w:sectPr w:rsidR="006B53D2" w:rsidRPr="00B37CE1" w:rsidSect="00CC7294">
      <w:headerReference w:type="default" r:id="rId13"/>
      <w:pgSz w:w="12240" w:h="15840"/>
      <w:pgMar w:top="1417" w:right="1701" w:bottom="1417"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C5F39" w14:textId="77777777" w:rsidR="00ED243C" w:rsidRDefault="00ED243C" w:rsidP="00CC48FD">
      <w:r>
        <w:separator/>
      </w:r>
    </w:p>
  </w:endnote>
  <w:endnote w:type="continuationSeparator" w:id="0">
    <w:p w14:paraId="15049E97" w14:textId="77777777" w:rsidR="00ED243C" w:rsidRDefault="00ED243C" w:rsidP="00CC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C4D98" w14:textId="77777777" w:rsidR="00ED243C" w:rsidRDefault="00ED243C" w:rsidP="00CC48FD">
      <w:r>
        <w:separator/>
      </w:r>
    </w:p>
  </w:footnote>
  <w:footnote w:type="continuationSeparator" w:id="0">
    <w:p w14:paraId="18FC3D2D" w14:textId="77777777" w:rsidR="00ED243C" w:rsidRDefault="00ED243C" w:rsidP="00CC4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870" w:type="dxa"/>
      <w:jc w:val="center"/>
      <w:tblCellMar>
        <w:left w:w="70" w:type="dxa"/>
        <w:right w:w="70" w:type="dxa"/>
      </w:tblCellMar>
      <w:tblLook w:val="04A0" w:firstRow="1" w:lastRow="0" w:firstColumn="1" w:lastColumn="0" w:noHBand="0" w:noVBand="1"/>
    </w:tblPr>
    <w:tblGrid>
      <w:gridCol w:w="3114"/>
      <w:gridCol w:w="3166"/>
      <w:gridCol w:w="1496"/>
      <w:gridCol w:w="2094"/>
    </w:tblGrid>
    <w:tr w:rsidR="00E23F5E" w:rsidRPr="00E23F5E" w14:paraId="1DDD5869" w14:textId="77777777" w:rsidTr="0005299B">
      <w:trPr>
        <w:trHeight w:val="415"/>
        <w:jc w:val="center"/>
      </w:trPr>
      <w:tc>
        <w:tcPr>
          <w:tcW w:w="3114" w:type="dxa"/>
          <w:vMerge w:val="restart"/>
          <w:vAlign w:val="center"/>
        </w:tcPr>
        <w:p w14:paraId="727DA021" w14:textId="77777777" w:rsidR="00E23F5E" w:rsidRPr="00E23F5E" w:rsidRDefault="00E23F5E" w:rsidP="00E23F5E">
          <w:pPr>
            <w:pStyle w:val="Encabezado"/>
            <w:jc w:val="center"/>
            <w:rPr>
              <w:rFonts w:ascii="Arial" w:hAnsi="Arial" w:cs="Arial"/>
              <w:sz w:val="24"/>
              <w:szCs w:val="24"/>
            </w:rPr>
          </w:pPr>
          <w:r w:rsidRPr="00E23F5E">
            <w:rPr>
              <w:rFonts w:ascii="Arial" w:hAnsi="Arial" w:cs="Arial"/>
              <w:noProof/>
              <w:sz w:val="24"/>
              <w:szCs w:val="24"/>
            </w:rPr>
            <w:drawing>
              <wp:inline distT="0" distB="0" distL="0" distR="0" wp14:anchorId="06712351" wp14:editId="3D6492C6">
                <wp:extent cx="1457325" cy="771525"/>
                <wp:effectExtent l="0" t="0" r="9525" b="9525"/>
                <wp:docPr id="1" name="Imagen 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457325" cy="771525"/>
                        </a:xfrm>
                        <a:prstGeom prst="rect">
                          <a:avLst/>
                        </a:prstGeom>
                      </pic:spPr>
                    </pic:pic>
                  </a:graphicData>
                </a:graphic>
              </wp:inline>
            </w:drawing>
          </w:r>
        </w:p>
      </w:tc>
      <w:tc>
        <w:tcPr>
          <w:tcW w:w="6756" w:type="dxa"/>
          <w:gridSpan w:val="3"/>
          <w:vAlign w:val="center"/>
        </w:tcPr>
        <w:p w14:paraId="58750F6B" w14:textId="77777777" w:rsidR="00E23F5E" w:rsidRPr="00E23F5E" w:rsidRDefault="00E23F5E" w:rsidP="00E23F5E">
          <w:pPr>
            <w:pStyle w:val="Encabezado"/>
            <w:jc w:val="center"/>
            <w:rPr>
              <w:rFonts w:ascii="Arial" w:hAnsi="Arial" w:cs="Arial"/>
              <w:b/>
              <w:sz w:val="24"/>
              <w:szCs w:val="24"/>
              <w:lang w:val="es-CO"/>
            </w:rPr>
          </w:pPr>
          <w:r w:rsidRPr="00E23F5E">
            <w:rPr>
              <w:rFonts w:ascii="Arial" w:hAnsi="Arial" w:cs="Arial"/>
              <w:b/>
              <w:sz w:val="24"/>
              <w:szCs w:val="24"/>
              <w:lang w:val="es-CO"/>
            </w:rPr>
            <w:t>GESTIÓN GERENCIAL</w:t>
          </w:r>
        </w:p>
      </w:tc>
    </w:tr>
    <w:tr w:rsidR="00E23F5E" w:rsidRPr="00E23F5E" w14:paraId="4A902C73" w14:textId="77777777" w:rsidTr="0005299B">
      <w:tblPrEx>
        <w:tblCellMar>
          <w:left w:w="108" w:type="dxa"/>
          <w:right w:w="108" w:type="dxa"/>
        </w:tblCellMar>
      </w:tblPrEx>
      <w:trPr>
        <w:jc w:val="center"/>
      </w:trPr>
      <w:tc>
        <w:tcPr>
          <w:tcW w:w="3114" w:type="dxa"/>
          <w:vMerge/>
          <w:vAlign w:val="center"/>
        </w:tcPr>
        <w:p w14:paraId="4F957422" w14:textId="77777777" w:rsidR="00E23F5E" w:rsidRPr="00E23F5E" w:rsidRDefault="00E23F5E" w:rsidP="00E23F5E">
          <w:pPr>
            <w:pStyle w:val="Encabezado"/>
            <w:rPr>
              <w:rFonts w:ascii="Arial" w:hAnsi="Arial" w:cs="Arial"/>
              <w:sz w:val="24"/>
              <w:szCs w:val="24"/>
              <w:lang w:val="es-CO"/>
            </w:rPr>
          </w:pPr>
        </w:p>
      </w:tc>
      <w:tc>
        <w:tcPr>
          <w:tcW w:w="3166" w:type="dxa"/>
          <w:vMerge w:val="restart"/>
          <w:vAlign w:val="center"/>
        </w:tcPr>
        <w:p w14:paraId="33951AD6" w14:textId="52725424" w:rsidR="00E23F5E" w:rsidRPr="00E23F5E" w:rsidRDefault="00E23F5E" w:rsidP="00E23F5E">
          <w:pPr>
            <w:pStyle w:val="Encabezado"/>
            <w:jc w:val="center"/>
            <w:rPr>
              <w:rFonts w:ascii="Arial" w:hAnsi="Arial" w:cs="Arial"/>
              <w:sz w:val="24"/>
              <w:szCs w:val="24"/>
              <w:lang w:val="es-CO"/>
            </w:rPr>
          </w:pPr>
          <w:r w:rsidRPr="00E23F5E">
            <w:rPr>
              <w:rFonts w:ascii="Arial" w:hAnsi="Arial" w:cs="Arial"/>
              <w:sz w:val="24"/>
              <w:szCs w:val="24"/>
              <w:lang w:val="es-CO"/>
            </w:rPr>
            <w:t>PROCEDIMIENTO DE ANLISIS DE CONTEXTOS</w:t>
          </w:r>
        </w:p>
        <w:p w14:paraId="7A335F74" w14:textId="77777777" w:rsidR="00E23F5E" w:rsidRPr="00E23F5E" w:rsidRDefault="00E23F5E" w:rsidP="00E23F5E">
          <w:pPr>
            <w:pStyle w:val="Encabezado"/>
            <w:jc w:val="center"/>
            <w:rPr>
              <w:rFonts w:ascii="Arial" w:hAnsi="Arial" w:cs="Arial"/>
              <w:sz w:val="24"/>
              <w:szCs w:val="24"/>
              <w:lang w:val="es-CO"/>
            </w:rPr>
          </w:pPr>
        </w:p>
      </w:tc>
      <w:tc>
        <w:tcPr>
          <w:tcW w:w="1496" w:type="dxa"/>
          <w:vAlign w:val="center"/>
        </w:tcPr>
        <w:p w14:paraId="1FE1CB92" w14:textId="77777777" w:rsidR="00E23F5E" w:rsidRPr="00E23F5E" w:rsidRDefault="00E23F5E" w:rsidP="00E23F5E">
          <w:pPr>
            <w:pStyle w:val="Encabezado"/>
            <w:jc w:val="center"/>
            <w:rPr>
              <w:rFonts w:ascii="Arial" w:hAnsi="Arial" w:cs="Arial"/>
              <w:sz w:val="24"/>
              <w:szCs w:val="24"/>
            </w:rPr>
          </w:pPr>
          <w:r w:rsidRPr="00E23F5E">
            <w:rPr>
              <w:rFonts w:ascii="Arial" w:hAnsi="Arial" w:cs="Arial"/>
              <w:b/>
              <w:i/>
              <w:sz w:val="24"/>
              <w:szCs w:val="24"/>
              <w:lang w:val="es-CO"/>
            </w:rPr>
            <w:t>Código:</w:t>
          </w:r>
        </w:p>
      </w:tc>
      <w:tc>
        <w:tcPr>
          <w:tcW w:w="2094" w:type="dxa"/>
          <w:vAlign w:val="center"/>
        </w:tcPr>
        <w:p w14:paraId="344B5F34" w14:textId="161DAD22" w:rsidR="00E23F5E" w:rsidRPr="00E23F5E" w:rsidRDefault="00E23F5E" w:rsidP="00E23F5E">
          <w:pPr>
            <w:pStyle w:val="Encabezado"/>
            <w:jc w:val="center"/>
            <w:rPr>
              <w:rFonts w:ascii="Arial" w:hAnsi="Arial" w:cs="Arial"/>
              <w:sz w:val="24"/>
              <w:szCs w:val="24"/>
            </w:rPr>
          </w:pPr>
          <w:r w:rsidRPr="00E23F5E">
            <w:rPr>
              <w:rFonts w:ascii="Arial" w:hAnsi="Arial" w:cs="Arial"/>
              <w:sz w:val="24"/>
              <w:szCs w:val="24"/>
              <w:lang w:val="es-CO"/>
            </w:rPr>
            <w:t>PRO-GE-02</w:t>
          </w:r>
        </w:p>
      </w:tc>
    </w:tr>
    <w:tr w:rsidR="00E23F5E" w:rsidRPr="00E23F5E" w14:paraId="0F42883C" w14:textId="77777777" w:rsidTr="0005299B">
      <w:tblPrEx>
        <w:tblCellMar>
          <w:left w:w="108" w:type="dxa"/>
          <w:right w:w="108" w:type="dxa"/>
        </w:tblCellMar>
      </w:tblPrEx>
      <w:trPr>
        <w:jc w:val="center"/>
      </w:trPr>
      <w:tc>
        <w:tcPr>
          <w:tcW w:w="3114" w:type="dxa"/>
          <w:vMerge/>
          <w:vAlign w:val="center"/>
        </w:tcPr>
        <w:p w14:paraId="18061A76" w14:textId="77777777" w:rsidR="00E23F5E" w:rsidRPr="00E23F5E" w:rsidRDefault="00E23F5E" w:rsidP="00E23F5E">
          <w:pPr>
            <w:pStyle w:val="Encabezado"/>
            <w:rPr>
              <w:rFonts w:ascii="Arial" w:hAnsi="Arial" w:cs="Arial"/>
              <w:sz w:val="24"/>
              <w:szCs w:val="24"/>
            </w:rPr>
          </w:pPr>
        </w:p>
      </w:tc>
      <w:tc>
        <w:tcPr>
          <w:tcW w:w="3166" w:type="dxa"/>
          <w:vMerge/>
          <w:vAlign w:val="center"/>
        </w:tcPr>
        <w:p w14:paraId="3D31DCCF" w14:textId="77777777" w:rsidR="00E23F5E" w:rsidRPr="00E23F5E" w:rsidRDefault="00E23F5E" w:rsidP="00E23F5E">
          <w:pPr>
            <w:pStyle w:val="Encabezado"/>
            <w:jc w:val="center"/>
            <w:rPr>
              <w:rFonts w:ascii="Arial" w:hAnsi="Arial" w:cs="Arial"/>
              <w:sz w:val="24"/>
              <w:szCs w:val="24"/>
              <w:lang w:val="es-CO"/>
            </w:rPr>
          </w:pPr>
        </w:p>
      </w:tc>
      <w:tc>
        <w:tcPr>
          <w:tcW w:w="1496" w:type="dxa"/>
          <w:vAlign w:val="center"/>
        </w:tcPr>
        <w:p w14:paraId="3CF0D707" w14:textId="77777777" w:rsidR="00E23F5E" w:rsidRPr="00E23F5E" w:rsidRDefault="00E23F5E" w:rsidP="00E23F5E">
          <w:pPr>
            <w:pStyle w:val="Encabezado"/>
            <w:jc w:val="center"/>
            <w:rPr>
              <w:rFonts w:ascii="Arial" w:hAnsi="Arial" w:cs="Arial"/>
              <w:sz w:val="24"/>
              <w:szCs w:val="24"/>
              <w:lang w:val="es-CO"/>
            </w:rPr>
          </w:pPr>
          <w:r w:rsidRPr="00E23F5E">
            <w:rPr>
              <w:rFonts w:ascii="Arial" w:hAnsi="Arial" w:cs="Arial"/>
              <w:sz w:val="24"/>
              <w:szCs w:val="24"/>
              <w:lang w:val="es-CO"/>
            </w:rPr>
            <w:t>Versión</w:t>
          </w:r>
          <w:r w:rsidRPr="00E23F5E">
            <w:rPr>
              <w:rFonts w:ascii="Arial" w:hAnsi="Arial" w:cs="Arial"/>
              <w:sz w:val="24"/>
              <w:szCs w:val="24"/>
            </w:rPr>
            <w:t>: 01</w:t>
          </w:r>
        </w:p>
      </w:tc>
      <w:tc>
        <w:tcPr>
          <w:tcW w:w="2094" w:type="dxa"/>
          <w:vAlign w:val="center"/>
        </w:tcPr>
        <w:p w14:paraId="7E75FB9C" w14:textId="77777777" w:rsidR="00E23F5E" w:rsidRPr="00E23F5E" w:rsidRDefault="00E23F5E" w:rsidP="00E23F5E">
          <w:pPr>
            <w:pStyle w:val="Encabezado"/>
            <w:jc w:val="center"/>
            <w:rPr>
              <w:rFonts w:ascii="Arial" w:hAnsi="Arial" w:cs="Arial"/>
              <w:sz w:val="24"/>
              <w:szCs w:val="24"/>
            </w:rPr>
          </w:pPr>
          <w:r w:rsidRPr="00E23F5E">
            <w:rPr>
              <w:rFonts w:ascii="Arial" w:hAnsi="Arial" w:cs="Arial"/>
              <w:sz w:val="24"/>
              <w:szCs w:val="24"/>
            </w:rPr>
            <w:t xml:space="preserve">Página </w:t>
          </w:r>
          <w:r w:rsidRPr="00E23F5E">
            <w:rPr>
              <w:rFonts w:ascii="Arial" w:hAnsi="Arial" w:cs="Arial"/>
              <w:b/>
              <w:bCs/>
              <w:sz w:val="24"/>
              <w:szCs w:val="24"/>
            </w:rPr>
            <w:fldChar w:fldCharType="begin"/>
          </w:r>
          <w:r w:rsidRPr="00E23F5E">
            <w:rPr>
              <w:rFonts w:ascii="Arial" w:hAnsi="Arial" w:cs="Arial"/>
              <w:b/>
              <w:bCs/>
              <w:sz w:val="24"/>
              <w:szCs w:val="24"/>
            </w:rPr>
            <w:instrText>PAGE  \* Arabic  \* MERGEFORMAT</w:instrText>
          </w:r>
          <w:r w:rsidRPr="00E23F5E">
            <w:rPr>
              <w:rFonts w:ascii="Arial" w:hAnsi="Arial" w:cs="Arial"/>
              <w:b/>
              <w:bCs/>
              <w:sz w:val="24"/>
              <w:szCs w:val="24"/>
            </w:rPr>
            <w:fldChar w:fldCharType="separate"/>
          </w:r>
          <w:r w:rsidRPr="00E23F5E">
            <w:rPr>
              <w:rFonts w:ascii="Arial" w:hAnsi="Arial" w:cs="Arial"/>
              <w:b/>
              <w:bCs/>
              <w:noProof/>
              <w:sz w:val="24"/>
              <w:szCs w:val="24"/>
            </w:rPr>
            <w:t>15</w:t>
          </w:r>
          <w:r w:rsidRPr="00E23F5E">
            <w:rPr>
              <w:rFonts w:ascii="Arial" w:hAnsi="Arial" w:cs="Arial"/>
              <w:b/>
              <w:bCs/>
              <w:sz w:val="24"/>
              <w:szCs w:val="24"/>
            </w:rPr>
            <w:fldChar w:fldCharType="end"/>
          </w:r>
          <w:r w:rsidRPr="00E23F5E">
            <w:rPr>
              <w:rFonts w:ascii="Arial" w:hAnsi="Arial" w:cs="Arial"/>
              <w:sz w:val="24"/>
              <w:szCs w:val="24"/>
            </w:rPr>
            <w:t xml:space="preserve"> de </w:t>
          </w:r>
          <w:r w:rsidRPr="00E23F5E">
            <w:rPr>
              <w:rFonts w:ascii="Arial" w:hAnsi="Arial" w:cs="Arial"/>
              <w:b/>
              <w:bCs/>
              <w:sz w:val="24"/>
              <w:szCs w:val="24"/>
            </w:rPr>
            <w:fldChar w:fldCharType="begin"/>
          </w:r>
          <w:r w:rsidRPr="00E23F5E">
            <w:rPr>
              <w:rFonts w:ascii="Arial" w:hAnsi="Arial" w:cs="Arial"/>
              <w:b/>
              <w:bCs/>
              <w:sz w:val="24"/>
              <w:szCs w:val="24"/>
            </w:rPr>
            <w:instrText>NUMPAGES  \* Arabic  \* MERGEFORMAT</w:instrText>
          </w:r>
          <w:r w:rsidRPr="00E23F5E">
            <w:rPr>
              <w:rFonts w:ascii="Arial" w:hAnsi="Arial" w:cs="Arial"/>
              <w:b/>
              <w:bCs/>
              <w:sz w:val="24"/>
              <w:szCs w:val="24"/>
            </w:rPr>
            <w:fldChar w:fldCharType="separate"/>
          </w:r>
          <w:r w:rsidRPr="00E23F5E">
            <w:rPr>
              <w:rFonts w:ascii="Arial" w:hAnsi="Arial" w:cs="Arial"/>
              <w:b/>
              <w:bCs/>
              <w:noProof/>
              <w:sz w:val="24"/>
              <w:szCs w:val="24"/>
            </w:rPr>
            <w:t>15</w:t>
          </w:r>
          <w:r w:rsidRPr="00E23F5E">
            <w:rPr>
              <w:rFonts w:ascii="Arial" w:hAnsi="Arial" w:cs="Arial"/>
              <w:b/>
              <w:bCs/>
              <w:sz w:val="24"/>
              <w:szCs w:val="24"/>
            </w:rPr>
            <w:fldChar w:fldCharType="end"/>
          </w:r>
        </w:p>
      </w:tc>
    </w:tr>
  </w:tbl>
  <w:p w14:paraId="75D14BB3" w14:textId="77777777" w:rsidR="00E23F5E" w:rsidRDefault="00E23F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6911"/>
    <w:multiLevelType w:val="multilevel"/>
    <w:tmpl w:val="161ED802"/>
    <w:lvl w:ilvl="0">
      <w:start w:val="1"/>
      <w:numFmt w:val="decimal"/>
      <w:lvlText w:val="%1."/>
      <w:lvlJc w:val="left"/>
      <w:pPr>
        <w:ind w:left="720" w:hanging="360"/>
      </w:pPr>
      <w:rPr>
        <w:rFonts w:hint="default"/>
      </w:rPr>
    </w:lvl>
    <w:lvl w:ilvl="1">
      <w:start w:val="5"/>
      <w:numFmt w:val="decimal"/>
      <w:isLgl/>
      <w:lvlText w:val="%1.%2"/>
      <w:lvlJc w:val="left"/>
      <w:pPr>
        <w:ind w:left="1005" w:hanging="645"/>
      </w:pPr>
      <w:rPr>
        <w:rFonts w:hint="default"/>
      </w:rPr>
    </w:lvl>
    <w:lvl w:ilvl="2">
      <w:start w:val="2"/>
      <w:numFmt w:val="decimal"/>
      <w:isLgl/>
      <w:lvlText w:val="%1.%2.%3"/>
      <w:lvlJc w:val="left"/>
      <w:pPr>
        <w:ind w:left="1080" w:hanging="720"/>
      </w:pPr>
      <w:rPr>
        <w:rFonts w:hint="default"/>
      </w:rPr>
    </w:lvl>
    <w:lvl w:ilvl="3">
      <w:start w:val="6"/>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1E778E1"/>
    <w:multiLevelType w:val="hybridMultilevel"/>
    <w:tmpl w:val="2662DA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85A6835"/>
    <w:multiLevelType w:val="hybridMultilevel"/>
    <w:tmpl w:val="EC0627F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001029E"/>
    <w:multiLevelType w:val="hybridMultilevel"/>
    <w:tmpl w:val="4790BDE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1224380"/>
    <w:multiLevelType w:val="hybridMultilevel"/>
    <w:tmpl w:val="9326B57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7AA3629"/>
    <w:multiLevelType w:val="multilevel"/>
    <w:tmpl w:val="DEC4A54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3F753C"/>
    <w:multiLevelType w:val="hybridMultilevel"/>
    <w:tmpl w:val="B25E73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0151E27"/>
    <w:multiLevelType w:val="hybridMultilevel"/>
    <w:tmpl w:val="D37CDA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C3B68F1"/>
    <w:multiLevelType w:val="multilevel"/>
    <w:tmpl w:val="B310157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0CE5FE6"/>
    <w:multiLevelType w:val="hybridMultilevel"/>
    <w:tmpl w:val="7958BC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7DC14E0"/>
    <w:multiLevelType w:val="hybridMultilevel"/>
    <w:tmpl w:val="1BC0D4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B1C4028"/>
    <w:multiLevelType w:val="hybridMultilevel"/>
    <w:tmpl w:val="48A65A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C300C35"/>
    <w:multiLevelType w:val="hybridMultilevel"/>
    <w:tmpl w:val="014CFD9A"/>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7FF40356"/>
    <w:multiLevelType w:val="multilevel"/>
    <w:tmpl w:val="3B1AD776"/>
    <w:lvl w:ilvl="0">
      <w:start w:val="7"/>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4"/>
  </w:num>
  <w:num w:numId="3">
    <w:abstractNumId w:val="9"/>
  </w:num>
  <w:num w:numId="4">
    <w:abstractNumId w:val="10"/>
  </w:num>
  <w:num w:numId="5">
    <w:abstractNumId w:val="1"/>
  </w:num>
  <w:num w:numId="6">
    <w:abstractNumId w:val="11"/>
  </w:num>
  <w:num w:numId="7">
    <w:abstractNumId w:val="7"/>
  </w:num>
  <w:num w:numId="8">
    <w:abstractNumId w:val="0"/>
  </w:num>
  <w:num w:numId="9">
    <w:abstractNumId w:val="2"/>
  </w:num>
  <w:num w:numId="10">
    <w:abstractNumId w:val="6"/>
  </w:num>
  <w:num w:numId="11">
    <w:abstractNumId w:val="5"/>
  </w:num>
  <w:num w:numId="12">
    <w:abstractNumId w:val="3"/>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48FD"/>
    <w:rsid w:val="00017036"/>
    <w:rsid w:val="000818B4"/>
    <w:rsid w:val="000F2D37"/>
    <w:rsid w:val="0011132A"/>
    <w:rsid w:val="001417B6"/>
    <w:rsid w:val="001E30E8"/>
    <w:rsid w:val="002400D2"/>
    <w:rsid w:val="00245733"/>
    <w:rsid w:val="002E708D"/>
    <w:rsid w:val="00313497"/>
    <w:rsid w:val="00392082"/>
    <w:rsid w:val="003A6CF1"/>
    <w:rsid w:val="00400615"/>
    <w:rsid w:val="00442119"/>
    <w:rsid w:val="004845B2"/>
    <w:rsid w:val="0052524D"/>
    <w:rsid w:val="00576D34"/>
    <w:rsid w:val="00594FEE"/>
    <w:rsid w:val="005E637C"/>
    <w:rsid w:val="005E6840"/>
    <w:rsid w:val="00620914"/>
    <w:rsid w:val="006223D7"/>
    <w:rsid w:val="00626B49"/>
    <w:rsid w:val="006309A6"/>
    <w:rsid w:val="006B53D2"/>
    <w:rsid w:val="0072320F"/>
    <w:rsid w:val="00734EB2"/>
    <w:rsid w:val="00767721"/>
    <w:rsid w:val="007A426B"/>
    <w:rsid w:val="007C5C2D"/>
    <w:rsid w:val="007C61F6"/>
    <w:rsid w:val="008416AD"/>
    <w:rsid w:val="008B0AF2"/>
    <w:rsid w:val="008B186C"/>
    <w:rsid w:val="008C1D45"/>
    <w:rsid w:val="008E5569"/>
    <w:rsid w:val="00902F63"/>
    <w:rsid w:val="009576F1"/>
    <w:rsid w:val="00981FBE"/>
    <w:rsid w:val="009D2624"/>
    <w:rsid w:val="00A025B3"/>
    <w:rsid w:val="00A663A4"/>
    <w:rsid w:val="00A75C0C"/>
    <w:rsid w:val="00AA5A57"/>
    <w:rsid w:val="00AD2E2C"/>
    <w:rsid w:val="00AD4BF7"/>
    <w:rsid w:val="00AE36D1"/>
    <w:rsid w:val="00B37CE1"/>
    <w:rsid w:val="00BD07DC"/>
    <w:rsid w:val="00BD5EE3"/>
    <w:rsid w:val="00BD5F8A"/>
    <w:rsid w:val="00BE36B3"/>
    <w:rsid w:val="00C1636E"/>
    <w:rsid w:val="00C768F4"/>
    <w:rsid w:val="00C84510"/>
    <w:rsid w:val="00C91CC5"/>
    <w:rsid w:val="00C9581B"/>
    <w:rsid w:val="00CB6393"/>
    <w:rsid w:val="00CC48FD"/>
    <w:rsid w:val="00CC7294"/>
    <w:rsid w:val="00CC793E"/>
    <w:rsid w:val="00CE1C42"/>
    <w:rsid w:val="00D162D9"/>
    <w:rsid w:val="00D72131"/>
    <w:rsid w:val="00D774CF"/>
    <w:rsid w:val="00D970E6"/>
    <w:rsid w:val="00DD4B9E"/>
    <w:rsid w:val="00E23F5E"/>
    <w:rsid w:val="00E370D0"/>
    <w:rsid w:val="00E7159E"/>
    <w:rsid w:val="00EC14B0"/>
    <w:rsid w:val="00ED243C"/>
    <w:rsid w:val="00F005DB"/>
    <w:rsid w:val="00F070A0"/>
    <w:rsid w:val="00F140E9"/>
    <w:rsid w:val="00F8497E"/>
    <w:rsid w:val="00FD7466"/>
    <w:rsid w:val="00FE3413"/>
    <w:rsid w:val="00FE3640"/>
    <w:rsid w:val="00FE3F8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33596"/>
  <w15:docId w15:val="{FDC32CFE-5520-CC40-92CE-97CE2BC7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8FD"/>
    <w:pPr>
      <w:spacing w:after="0" w:line="240" w:lineRule="auto"/>
    </w:pPr>
    <w:rPr>
      <w:rFonts w:ascii="Times New Roman" w:eastAsia="Times New Roman" w:hAnsi="Times New Roman" w:cs="Times New Roman"/>
      <w:sz w:val="20"/>
      <w:szCs w:val="20"/>
      <w:lang w:val="es-ES" w:eastAsia="es-ES"/>
    </w:rPr>
  </w:style>
  <w:style w:type="paragraph" w:styleId="Ttulo3">
    <w:name w:val="heading 3"/>
    <w:basedOn w:val="Normal"/>
    <w:next w:val="Normal"/>
    <w:link w:val="Ttulo3Car"/>
    <w:uiPriority w:val="9"/>
    <w:unhideWhenUsed/>
    <w:qFormat/>
    <w:rsid w:val="008E5569"/>
    <w:pPr>
      <w:keepNext/>
      <w:keepLines/>
      <w:spacing w:before="40"/>
      <w:jc w:val="both"/>
      <w:outlineLvl w:val="2"/>
    </w:pPr>
    <w:rPr>
      <w:rFonts w:asciiTheme="minorHAnsi" w:eastAsiaTheme="majorEastAsia" w:hAnsiTheme="minorHAnsi" w:cstheme="majorBidi"/>
      <w:b/>
      <w:sz w:val="24"/>
      <w:szCs w:val="24"/>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C48FD"/>
    <w:pPr>
      <w:tabs>
        <w:tab w:val="center" w:pos="4252"/>
        <w:tab w:val="right" w:pos="8504"/>
      </w:tabs>
    </w:pPr>
  </w:style>
  <w:style w:type="character" w:customStyle="1" w:styleId="EncabezadoCar">
    <w:name w:val="Encabezado Car"/>
    <w:basedOn w:val="Fuentedeprrafopredeter"/>
    <w:link w:val="Encabezado"/>
    <w:uiPriority w:val="99"/>
    <w:rsid w:val="00CC48FD"/>
    <w:rPr>
      <w:rFonts w:ascii="Times New Roman" w:eastAsia="Times New Roman" w:hAnsi="Times New Roman" w:cs="Times New Roman"/>
      <w:sz w:val="20"/>
      <w:szCs w:val="20"/>
      <w:lang w:val="es-ES" w:eastAsia="es-ES"/>
    </w:rPr>
  </w:style>
  <w:style w:type="paragraph" w:customStyle="1" w:styleId="TablaEnc1">
    <w:name w:val="Tabla Enc 1"/>
    <w:basedOn w:val="Normal"/>
    <w:rsid w:val="00CC48FD"/>
    <w:pPr>
      <w:keepNext/>
      <w:keepLines/>
      <w:suppressAutoHyphens/>
      <w:spacing w:after="120"/>
      <w:jc w:val="center"/>
    </w:pPr>
    <w:rPr>
      <w:rFonts w:ascii="Arial" w:hAnsi="Arial"/>
      <w:b/>
      <w:lang w:val="es-ES_tradnl"/>
    </w:rPr>
  </w:style>
  <w:style w:type="paragraph" w:styleId="Prrafodelista">
    <w:name w:val="List Paragraph"/>
    <w:basedOn w:val="Normal"/>
    <w:uiPriority w:val="34"/>
    <w:qFormat/>
    <w:rsid w:val="00CC48FD"/>
    <w:pPr>
      <w:ind w:left="720"/>
      <w:contextualSpacing/>
    </w:pPr>
  </w:style>
  <w:style w:type="table" w:styleId="Tablaconcuadrcula">
    <w:name w:val="Table Grid"/>
    <w:basedOn w:val="Tablanormal"/>
    <w:uiPriority w:val="39"/>
    <w:rsid w:val="00CC4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C48FD"/>
    <w:rPr>
      <w:rFonts w:ascii="Tahoma" w:hAnsi="Tahoma" w:cs="Tahoma"/>
      <w:sz w:val="16"/>
      <w:szCs w:val="16"/>
    </w:rPr>
  </w:style>
  <w:style w:type="character" w:customStyle="1" w:styleId="TextodegloboCar">
    <w:name w:val="Texto de globo Car"/>
    <w:basedOn w:val="Fuentedeprrafopredeter"/>
    <w:link w:val="Textodeglobo"/>
    <w:uiPriority w:val="99"/>
    <w:semiHidden/>
    <w:rsid w:val="00CC48FD"/>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CC48FD"/>
    <w:pPr>
      <w:tabs>
        <w:tab w:val="center" w:pos="4419"/>
        <w:tab w:val="right" w:pos="8838"/>
      </w:tabs>
    </w:pPr>
  </w:style>
  <w:style w:type="character" w:customStyle="1" w:styleId="PiedepginaCar">
    <w:name w:val="Pie de página Car"/>
    <w:basedOn w:val="Fuentedeprrafopredeter"/>
    <w:link w:val="Piedepgina"/>
    <w:uiPriority w:val="99"/>
    <w:rsid w:val="00CC48FD"/>
    <w:rPr>
      <w:rFonts w:ascii="Times New Roman" w:eastAsia="Times New Roman" w:hAnsi="Times New Roman" w:cs="Times New Roman"/>
      <w:sz w:val="20"/>
      <w:szCs w:val="20"/>
      <w:lang w:val="es-ES" w:eastAsia="es-ES"/>
    </w:rPr>
  </w:style>
  <w:style w:type="table" w:customStyle="1" w:styleId="TableNormal">
    <w:name w:val="Table Normal"/>
    <w:uiPriority w:val="2"/>
    <w:semiHidden/>
    <w:unhideWhenUsed/>
    <w:qFormat/>
    <w:rsid w:val="00D7213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D72131"/>
    <w:pPr>
      <w:widowControl w:val="0"/>
      <w:autoSpaceDE w:val="0"/>
      <w:autoSpaceDN w:val="0"/>
    </w:pPr>
    <w:rPr>
      <w:rFonts w:ascii="Arial" w:eastAsia="Arial" w:hAnsi="Arial" w:cs="Arial"/>
      <w:sz w:val="24"/>
      <w:szCs w:val="24"/>
      <w:lang w:bidi="es-ES"/>
    </w:rPr>
  </w:style>
  <w:style w:type="character" w:customStyle="1" w:styleId="TextoindependienteCar">
    <w:name w:val="Texto independiente Car"/>
    <w:basedOn w:val="Fuentedeprrafopredeter"/>
    <w:link w:val="Textoindependiente"/>
    <w:uiPriority w:val="1"/>
    <w:rsid w:val="00D72131"/>
    <w:rPr>
      <w:rFonts w:ascii="Arial" w:eastAsia="Arial" w:hAnsi="Arial" w:cs="Arial"/>
      <w:sz w:val="24"/>
      <w:szCs w:val="24"/>
      <w:lang w:val="es-ES" w:eastAsia="es-ES" w:bidi="es-ES"/>
    </w:rPr>
  </w:style>
  <w:style w:type="paragraph" w:customStyle="1" w:styleId="TableParagraph">
    <w:name w:val="Table Paragraph"/>
    <w:basedOn w:val="Normal"/>
    <w:uiPriority w:val="1"/>
    <w:qFormat/>
    <w:rsid w:val="00D72131"/>
    <w:pPr>
      <w:widowControl w:val="0"/>
      <w:autoSpaceDE w:val="0"/>
      <w:autoSpaceDN w:val="0"/>
    </w:pPr>
    <w:rPr>
      <w:rFonts w:ascii="Arial" w:eastAsia="Arial" w:hAnsi="Arial" w:cs="Arial"/>
      <w:sz w:val="22"/>
      <w:szCs w:val="22"/>
      <w:lang w:bidi="es-ES"/>
    </w:rPr>
  </w:style>
  <w:style w:type="paragraph" w:styleId="Textoindependiente3">
    <w:name w:val="Body Text 3"/>
    <w:basedOn w:val="Normal"/>
    <w:link w:val="Textoindependiente3Car"/>
    <w:uiPriority w:val="99"/>
    <w:semiHidden/>
    <w:unhideWhenUsed/>
    <w:rsid w:val="008E556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5569"/>
    <w:rPr>
      <w:rFonts w:ascii="Times New Roman" w:eastAsia="Times New Roman" w:hAnsi="Times New Roman" w:cs="Times New Roman"/>
      <w:sz w:val="16"/>
      <w:szCs w:val="16"/>
      <w:lang w:val="es-ES" w:eastAsia="es-ES"/>
    </w:rPr>
  </w:style>
  <w:style w:type="character" w:customStyle="1" w:styleId="Ttulo3Car">
    <w:name w:val="Título 3 Car"/>
    <w:basedOn w:val="Fuentedeprrafopredeter"/>
    <w:link w:val="Ttulo3"/>
    <w:uiPriority w:val="9"/>
    <w:rsid w:val="008E5569"/>
    <w:rPr>
      <w:rFonts w:eastAsiaTheme="majorEastAsia"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783715">
      <w:bodyDiv w:val="1"/>
      <w:marLeft w:val="0"/>
      <w:marRight w:val="0"/>
      <w:marTop w:val="0"/>
      <w:marBottom w:val="0"/>
      <w:divBdr>
        <w:top w:val="none" w:sz="0" w:space="0" w:color="auto"/>
        <w:left w:val="none" w:sz="0" w:space="0" w:color="auto"/>
        <w:bottom w:val="none" w:sz="0" w:space="0" w:color="auto"/>
        <w:right w:val="none" w:sz="0" w:space="0" w:color="auto"/>
      </w:divBdr>
    </w:div>
    <w:div w:id="608121879">
      <w:bodyDiv w:val="1"/>
      <w:marLeft w:val="0"/>
      <w:marRight w:val="0"/>
      <w:marTop w:val="0"/>
      <w:marBottom w:val="0"/>
      <w:divBdr>
        <w:top w:val="none" w:sz="0" w:space="0" w:color="auto"/>
        <w:left w:val="none" w:sz="0" w:space="0" w:color="auto"/>
        <w:bottom w:val="none" w:sz="0" w:space="0" w:color="auto"/>
        <w:right w:val="none" w:sz="0" w:space="0" w:color="auto"/>
      </w:divBdr>
    </w:div>
    <w:div w:id="637030582">
      <w:bodyDiv w:val="1"/>
      <w:marLeft w:val="0"/>
      <w:marRight w:val="0"/>
      <w:marTop w:val="0"/>
      <w:marBottom w:val="0"/>
      <w:divBdr>
        <w:top w:val="none" w:sz="0" w:space="0" w:color="auto"/>
        <w:left w:val="none" w:sz="0" w:space="0" w:color="auto"/>
        <w:bottom w:val="none" w:sz="0" w:space="0" w:color="auto"/>
        <w:right w:val="none" w:sz="0" w:space="0" w:color="auto"/>
      </w:divBdr>
    </w:div>
    <w:div w:id="709650455">
      <w:bodyDiv w:val="1"/>
      <w:marLeft w:val="0"/>
      <w:marRight w:val="0"/>
      <w:marTop w:val="0"/>
      <w:marBottom w:val="0"/>
      <w:divBdr>
        <w:top w:val="none" w:sz="0" w:space="0" w:color="auto"/>
        <w:left w:val="none" w:sz="0" w:space="0" w:color="auto"/>
        <w:bottom w:val="none" w:sz="0" w:space="0" w:color="auto"/>
        <w:right w:val="none" w:sz="0" w:space="0" w:color="auto"/>
      </w:divBdr>
    </w:div>
    <w:div w:id="127775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2563</Words>
  <Characters>14098</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Lucia</dc:creator>
  <cp:lastModifiedBy>copasst2tse@gmail.com</cp:lastModifiedBy>
  <cp:revision>4</cp:revision>
  <cp:lastPrinted>2021-05-13T19:40:00Z</cp:lastPrinted>
  <dcterms:created xsi:type="dcterms:W3CDTF">2021-03-29T10:41:00Z</dcterms:created>
  <dcterms:modified xsi:type="dcterms:W3CDTF">2021-05-13T19:41:00Z</dcterms:modified>
</cp:coreProperties>
</file>