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2559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1. OBJETIVO.</w:t>
      </w:r>
    </w:p>
    <w:p w14:paraId="72D59840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073ED60D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Definir la metodología y las responsabilidades para llevar a cabo la revisión del Sistema integrado de gestión SIG, con el fin de comprobar su adecuación y eficiencia respecto </w:t>
      </w:r>
      <w:proofErr w:type="gramStart"/>
      <w:r w:rsidRPr="00811872">
        <w:rPr>
          <w:rFonts w:ascii="Arial" w:eastAsia="Arial" w:hAnsi="Arial" w:cs="Arial"/>
          <w:color w:val="000000"/>
        </w:rPr>
        <w:t>a  la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implantación y cumplimiento de las políticas del SIG</w:t>
      </w:r>
    </w:p>
    <w:p w14:paraId="10A65B83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59115933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2. ALCANCE.</w:t>
      </w:r>
    </w:p>
    <w:p w14:paraId="0997E49B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2329B114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117B0A89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384FDB13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3. REFERENCIAS NORMATIVAS. </w:t>
      </w:r>
    </w:p>
    <w:p w14:paraId="6A942F4F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51E7C782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 xml:space="preserve">NTC ISO 9001: </w:t>
      </w:r>
      <w:proofErr w:type="gramStart"/>
      <w:r w:rsidRPr="00811872">
        <w:rPr>
          <w:rFonts w:ascii="Arial" w:eastAsia="Arial" w:hAnsi="Arial" w:cs="Arial"/>
          <w:b/>
          <w:color w:val="000000"/>
        </w:rPr>
        <w:t>2015  5</w:t>
      </w:r>
      <w:proofErr w:type="gramEnd"/>
      <w:r w:rsidRPr="00811872">
        <w:rPr>
          <w:rFonts w:ascii="Arial" w:eastAsia="Arial" w:hAnsi="Arial" w:cs="Arial"/>
          <w:color w:val="000000"/>
        </w:rPr>
        <w:t>. Liderazgo y compromiso, 9.3 Revisión por la dirección</w:t>
      </w:r>
    </w:p>
    <w:p w14:paraId="43DDAFF3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 xml:space="preserve">ISO 39001:2012; </w:t>
      </w:r>
      <w:r w:rsidRPr="00811872">
        <w:rPr>
          <w:rFonts w:ascii="Arial" w:eastAsia="Arial" w:hAnsi="Arial" w:cs="Arial"/>
          <w:color w:val="000000"/>
        </w:rPr>
        <w:t>9.4 Revisión por la dirección</w:t>
      </w:r>
    </w:p>
    <w:p w14:paraId="2AB3E26F" w14:textId="77777777" w:rsidR="00347ECD" w:rsidRPr="00811872" w:rsidRDefault="00000000">
      <w:p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 xml:space="preserve">ISO 45001:2018;9.3 </w:t>
      </w:r>
      <w:r w:rsidRPr="00811872">
        <w:rPr>
          <w:rFonts w:ascii="Arial" w:eastAsia="Arial" w:hAnsi="Arial" w:cs="Arial"/>
          <w:color w:val="000000"/>
        </w:rPr>
        <w:t>Revisión por la dirección</w:t>
      </w:r>
    </w:p>
    <w:p w14:paraId="5202780B" w14:textId="77777777" w:rsidR="00347ECD" w:rsidRPr="00811872" w:rsidRDefault="00347ECD">
      <w:pPr>
        <w:jc w:val="both"/>
        <w:rPr>
          <w:rFonts w:ascii="Arial" w:eastAsia="Times New Roman" w:hAnsi="Arial" w:cs="Arial"/>
        </w:rPr>
      </w:pPr>
    </w:p>
    <w:p w14:paraId="43C40EEB" w14:textId="77777777" w:rsidR="00347ECD" w:rsidRPr="00811872" w:rsidRDefault="00000000">
      <w:pPr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>4. RESPONSABILIDADES.</w:t>
      </w:r>
    </w:p>
    <w:p w14:paraId="537D2DCE" w14:textId="77777777" w:rsidR="00347ECD" w:rsidRPr="00811872" w:rsidRDefault="00347ECD">
      <w:pPr>
        <w:jc w:val="both"/>
        <w:rPr>
          <w:rFonts w:ascii="Arial" w:eastAsia="Times New Roman" w:hAnsi="Arial" w:cs="Arial"/>
        </w:rPr>
      </w:pPr>
    </w:p>
    <w:tbl>
      <w:tblPr>
        <w:tblStyle w:val="a8"/>
        <w:tblW w:w="90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1"/>
        <w:gridCol w:w="1101"/>
        <w:gridCol w:w="1797"/>
        <w:gridCol w:w="1958"/>
      </w:tblGrid>
      <w:tr w:rsidR="00347ECD" w:rsidRPr="00811872" w14:paraId="0EA60E95" w14:textId="77777777">
        <w:trPr>
          <w:trHeight w:val="70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308EA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99AA8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EC180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21441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GERENTE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FF53A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F9666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9A936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D5481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OTROS PROCESOS </w:t>
            </w:r>
          </w:p>
          <w:p w14:paraId="2C4FDB8A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ECD" w:rsidRPr="00811872" w14:paraId="6B24EF02" w14:textId="77777777">
        <w:trPr>
          <w:trHeight w:val="657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A2E9E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B17A0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</w:p>
          <w:p w14:paraId="0B361FC2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D05A8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ED002" w14:textId="77777777" w:rsidR="00347ECD" w:rsidRPr="00811872" w:rsidRDefault="00347EC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0EFE8544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B3F71" w14:textId="77777777" w:rsidR="00347ECD" w:rsidRPr="00811872" w:rsidRDefault="00347EC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42CDC5AA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347ECD" w:rsidRPr="00811872" w14:paraId="68BAF1A8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22148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37CE2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proofErr w:type="gramStart"/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 ,</w:t>
            </w:r>
            <w:proofErr w:type="gramEnd"/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</w:p>
          <w:p w14:paraId="210AA6A6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7EFCB" w14:textId="77777777" w:rsidR="00347ECD" w:rsidRPr="00811872" w:rsidRDefault="00347EC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35A70F25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CD475" w14:textId="77777777" w:rsidR="00347ECD" w:rsidRPr="00811872" w:rsidRDefault="00347EC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26F7A6C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86CFC" w14:textId="77777777" w:rsidR="00347ECD" w:rsidRPr="00811872" w:rsidRDefault="00347EC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339BAAA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347ECD" w:rsidRPr="00811872" w14:paraId="7BB45938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5BB6E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45F67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y difusión del Acta de Revisión, PLATAFORMA KOIOS                                          </w:t>
            </w:r>
          </w:p>
          <w:p w14:paraId="614CB03B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1C204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CF397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99D0E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AFA95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BDE1A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347ECD" w:rsidRPr="00811872" w14:paraId="3C3D3AE0" w14:textId="77777777">
        <w:trPr>
          <w:trHeight w:val="614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FA803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D5FDE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3AD41" w14:textId="77777777" w:rsidR="00347ECD" w:rsidRPr="0081187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A55C8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991DA" w14:textId="77777777" w:rsidR="00347ECD" w:rsidRPr="00811872" w:rsidRDefault="00347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885AF" w14:textId="77777777" w:rsidR="00347ECD" w:rsidRPr="00811872" w:rsidRDefault="00347ECD">
      <w:pPr>
        <w:spacing w:after="240"/>
        <w:rPr>
          <w:rFonts w:ascii="Arial" w:eastAsia="Times New Roman" w:hAnsi="Arial" w:cs="Arial"/>
        </w:rPr>
      </w:pPr>
    </w:p>
    <w:p w14:paraId="25FD4A0A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5. REALIZACIÓN</w:t>
      </w:r>
    </w:p>
    <w:p w14:paraId="010E35B5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5.1. GENERALIDADES Y DEFINICIONES.</w:t>
      </w:r>
    </w:p>
    <w:p w14:paraId="192F0C97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lastRenderedPageBreak/>
        <w:t xml:space="preserve">5.1.1 COMPROMISO DE LA </w:t>
      </w:r>
      <w:r w:rsidRPr="00811872">
        <w:rPr>
          <w:rFonts w:ascii="Arial" w:eastAsia="Arial" w:hAnsi="Arial" w:cs="Arial"/>
          <w:b/>
        </w:rPr>
        <w:t>DIRECCIÓN</w:t>
      </w:r>
    </w:p>
    <w:p w14:paraId="3D02BA4C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2CB1D8DA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 </w:t>
      </w:r>
      <w:proofErr w:type="gramStart"/>
      <w:r w:rsidRPr="00811872">
        <w:rPr>
          <w:rFonts w:ascii="Arial" w:eastAsia="Arial" w:hAnsi="Arial" w:cs="Arial"/>
          <w:color w:val="000000"/>
        </w:rPr>
        <w:t>Gerencia  General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811872">
        <w:rPr>
          <w:rFonts w:ascii="Arial" w:eastAsia="Arial" w:hAnsi="Arial" w:cs="Arial"/>
          <w:b/>
          <w:color w:val="000000"/>
        </w:rPr>
        <w:t xml:space="preserve">SIG </w:t>
      </w:r>
      <w:r w:rsidRPr="00811872">
        <w:rPr>
          <w:rFonts w:ascii="Arial" w:eastAsia="Arial" w:hAnsi="Arial" w:cs="Arial"/>
          <w:color w:val="000000"/>
        </w:rPr>
        <w:t xml:space="preserve">para cumplir los requisitos establecidos  en la norma </w:t>
      </w:r>
      <w:r w:rsidRPr="00811872">
        <w:rPr>
          <w:rFonts w:ascii="Arial" w:eastAsia="Arial" w:hAnsi="Arial" w:cs="Arial"/>
          <w:b/>
          <w:color w:val="000000"/>
        </w:rPr>
        <w:t>ISO 9001: 2015</w:t>
      </w:r>
      <w:r w:rsidRPr="00811872">
        <w:rPr>
          <w:rFonts w:ascii="Arial" w:eastAsia="Arial" w:hAnsi="Arial" w:cs="Arial"/>
          <w:color w:val="000000"/>
        </w:rPr>
        <w:t xml:space="preserve"> en todo lo relacionado   a lograr la satisfacción  de las expectativas y necesidades de los clientes. Asumiendo la responsabilidad y </w:t>
      </w:r>
      <w:proofErr w:type="gramStart"/>
      <w:r w:rsidRPr="00811872">
        <w:rPr>
          <w:rFonts w:ascii="Arial" w:eastAsia="Arial" w:hAnsi="Arial" w:cs="Arial"/>
          <w:color w:val="000000"/>
        </w:rPr>
        <w:t>obligación  de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rendir cuentas con relación a la eficacia del sistema.</w:t>
      </w:r>
    </w:p>
    <w:p w14:paraId="3DD90042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48EBAE61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 </w:t>
      </w:r>
      <w:proofErr w:type="gramStart"/>
      <w:r w:rsidRPr="00811872">
        <w:rPr>
          <w:rFonts w:ascii="Arial" w:eastAsia="Arial" w:hAnsi="Arial" w:cs="Arial"/>
          <w:color w:val="000000"/>
        </w:rPr>
        <w:t>Gerencia  General</w:t>
      </w:r>
      <w:proofErr w:type="gramEnd"/>
      <w:r w:rsidRPr="00811872">
        <w:rPr>
          <w:rFonts w:ascii="Arial" w:eastAsia="Arial" w:hAnsi="Arial" w:cs="Arial"/>
          <w:color w:val="000000"/>
        </w:rPr>
        <w:t>:</w:t>
      </w:r>
    </w:p>
    <w:p w14:paraId="148DA73E" w14:textId="77777777" w:rsidR="00347ECD" w:rsidRPr="00811872" w:rsidRDefault="00000000">
      <w:pPr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</w:rPr>
        <w:br/>
      </w:r>
    </w:p>
    <w:p w14:paraId="1955AD7F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Ha </w:t>
      </w:r>
      <w:proofErr w:type="gramStart"/>
      <w:r w:rsidRPr="00811872">
        <w:rPr>
          <w:rFonts w:ascii="Arial" w:eastAsia="Arial" w:hAnsi="Arial" w:cs="Arial"/>
          <w:color w:val="000000"/>
        </w:rPr>
        <w:t>establecido  la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política de SIG de la empresa de acuerdo a  las necesidades  y expectativas de los  clientes  con relación al servicio que ofrece  la unidad.</w:t>
      </w:r>
    </w:p>
    <w:p w14:paraId="06EDAEEB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Ha establecido los objetivos </w:t>
      </w:r>
      <w:proofErr w:type="gramStart"/>
      <w:r w:rsidRPr="00811872">
        <w:rPr>
          <w:rFonts w:ascii="Arial" w:eastAsia="Arial" w:hAnsi="Arial" w:cs="Arial"/>
          <w:color w:val="000000"/>
        </w:rPr>
        <w:t>SIG  los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cuales facilitan  el cumplimiento de la  Política  de calidad y el mejoramiento continuo de la organización.</w:t>
      </w:r>
    </w:p>
    <w:p w14:paraId="675C0F50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51C454C4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Promover la mejora continua.</w:t>
      </w:r>
    </w:p>
    <w:p w14:paraId="73F4C1D6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Apoyando los </w:t>
      </w:r>
      <w:proofErr w:type="gramStart"/>
      <w:r w:rsidRPr="00811872">
        <w:rPr>
          <w:rFonts w:ascii="Arial" w:eastAsia="Arial" w:hAnsi="Arial" w:cs="Arial"/>
          <w:color w:val="000000"/>
        </w:rPr>
        <w:t>roles  pertinentes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de la dirección  para demostrar su liderazgo de acuerdo con su nivel de responsabilidad. </w:t>
      </w:r>
    </w:p>
    <w:p w14:paraId="0FBD1865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Realiza la revisión del cumplimiento de </w:t>
      </w:r>
      <w:proofErr w:type="gramStart"/>
      <w:r w:rsidRPr="00811872">
        <w:rPr>
          <w:rFonts w:ascii="Arial" w:eastAsia="Arial" w:hAnsi="Arial" w:cs="Arial"/>
          <w:color w:val="000000"/>
        </w:rPr>
        <w:t>los  objetivos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y las modificaciones del </w:t>
      </w:r>
      <w:r w:rsidRPr="00811872">
        <w:rPr>
          <w:rFonts w:ascii="Arial" w:eastAsia="Arial" w:hAnsi="Arial" w:cs="Arial"/>
          <w:b/>
          <w:color w:val="000000"/>
        </w:rPr>
        <w:t>SIG. </w:t>
      </w:r>
    </w:p>
    <w:p w14:paraId="645D92A9" w14:textId="77777777" w:rsidR="00347ECD" w:rsidRPr="00811872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811872">
        <w:rPr>
          <w:rFonts w:ascii="Arial" w:eastAsia="Arial" w:hAnsi="Arial" w:cs="Arial"/>
          <w:b/>
          <w:color w:val="000000"/>
        </w:rPr>
        <w:t>SIG.</w:t>
      </w:r>
    </w:p>
    <w:p w14:paraId="74D05188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76D4BD13" w14:textId="77777777" w:rsidR="00347ECD" w:rsidRPr="00811872" w:rsidRDefault="00000000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5A6666AE" w14:textId="77777777" w:rsidR="00347ECD" w:rsidRPr="00811872" w:rsidRDefault="00000000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  <w:noProof/>
        </w:rPr>
        <w:drawing>
          <wp:inline distT="0" distB="0" distL="0" distR="0" wp14:anchorId="4F6EF01E" wp14:editId="6DFE909A">
            <wp:extent cx="5309161" cy="2949120"/>
            <wp:effectExtent l="0" t="0" r="0" b="0"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7E06E4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6EDB1EF5" w14:textId="77777777" w:rsidR="00347ECD" w:rsidRPr="00811872" w:rsidRDefault="00000000">
      <w:pPr>
        <w:spacing w:before="77"/>
        <w:ind w:hanging="547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lastRenderedPageBreak/>
        <w:t>5.1.2 PLANIFICACIÓN </w:t>
      </w:r>
    </w:p>
    <w:p w14:paraId="673F9DCE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0E95CAF8" w14:textId="77777777" w:rsidR="00347ECD" w:rsidRPr="00811872" w:rsidRDefault="00000000">
      <w:pPr>
        <w:spacing w:before="77"/>
        <w:ind w:left="-547" w:hanging="547"/>
        <w:jc w:val="both"/>
        <w:rPr>
          <w:rFonts w:ascii="Arial" w:eastAsia="Arial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         En la planificación del servicio </w:t>
      </w:r>
    </w:p>
    <w:p w14:paraId="23984B7C" w14:textId="77777777" w:rsidR="00347ECD" w:rsidRPr="00811872" w:rsidRDefault="00000000">
      <w:pPr>
        <w:spacing w:before="77"/>
        <w:ind w:left="-547" w:hanging="547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se identifica y gestiona la estructura para La prestación eficiente del servicio</w:t>
      </w:r>
    </w:p>
    <w:p w14:paraId="2494A126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Para cada uno de los </w:t>
      </w:r>
      <w:proofErr w:type="gramStart"/>
      <w:r w:rsidRPr="00811872">
        <w:rPr>
          <w:rFonts w:ascii="Arial" w:eastAsia="Arial" w:hAnsi="Arial" w:cs="Arial"/>
          <w:color w:val="000000"/>
        </w:rPr>
        <w:t>objetivos  formulados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  se asigna  un plazo  o fecha    de  Cumplimiento, </w:t>
      </w:r>
      <w:r w:rsidRPr="00811872">
        <w:rPr>
          <w:rFonts w:ascii="Arial" w:eastAsia="Arial" w:hAnsi="Arial" w:cs="Arial"/>
          <w:b/>
          <w:color w:val="000000"/>
        </w:rPr>
        <w:t> </w:t>
      </w:r>
      <w:r w:rsidRPr="00811872">
        <w:rPr>
          <w:rFonts w:ascii="Arial" w:eastAsia="Arial" w:hAnsi="Arial" w:cs="Arial"/>
          <w:color w:val="000000"/>
        </w:rPr>
        <w:t>Responsable, recursos, índice de medición y frecuencia de medición.</w:t>
      </w:r>
    </w:p>
    <w:p w14:paraId="74F7051F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Los cambios en el </w:t>
      </w:r>
      <w:r w:rsidRPr="00811872">
        <w:rPr>
          <w:rFonts w:ascii="Arial" w:eastAsia="Arial" w:hAnsi="Arial" w:cs="Arial"/>
          <w:b/>
          <w:color w:val="000000"/>
        </w:rPr>
        <w:t xml:space="preserve">SIG </w:t>
      </w:r>
      <w:r w:rsidRPr="00811872">
        <w:rPr>
          <w:rFonts w:ascii="Arial" w:eastAsia="Arial" w:hAnsi="Arial" w:cs="Arial"/>
          <w:color w:val="000000"/>
        </w:rPr>
        <w:t xml:space="preserve">se </w:t>
      </w:r>
      <w:proofErr w:type="gramStart"/>
      <w:r w:rsidRPr="00811872">
        <w:rPr>
          <w:rFonts w:ascii="Arial" w:eastAsia="Arial" w:hAnsi="Arial" w:cs="Arial"/>
          <w:color w:val="000000"/>
        </w:rPr>
        <w:t>registran  en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el módulo de planes de mejoramiento del software de control gestión</w:t>
      </w:r>
    </w:p>
    <w:p w14:paraId="438C59B1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Todas las actividades del </w:t>
      </w:r>
      <w:proofErr w:type="gramStart"/>
      <w:r w:rsidRPr="00811872">
        <w:rPr>
          <w:rFonts w:ascii="Arial" w:eastAsia="Arial" w:hAnsi="Arial" w:cs="Arial"/>
          <w:b/>
          <w:color w:val="000000"/>
        </w:rPr>
        <w:t xml:space="preserve">SIG </w:t>
      </w:r>
      <w:r w:rsidRPr="00811872">
        <w:rPr>
          <w:rFonts w:ascii="Arial" w:eastAsia="Arial" w:hAnsi="Arial" w:cs="Arial"/>
          <w:color w:val="000000"/>
        </w:rPr>
        <w:t> quedan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registradas en cronograma de actividades del software de control gestión</w:t>
      </w:r>
    </w:p>
    <w:p w14:paraId="7A59B6A3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811872">
        <w:rPr>
          <w:rFonts w:ascii="Arial" w:eastAsia="Arial" w:hAnsi="Arial" w:cs="Arial"/>
          <w:b/>
          <w:color w:val="000000"/>
        </w:rPr>
        <w:t xml:space="preserve"> </w:t>
      </w:r>
    </w:p>
    <w:p w14:paraId="5EC07529" w14:textId="77777777" w:rsidR="00347ECD" w:rsidRPr="00811872" w:rsidRDefault="00347E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185BA01B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0E19E91A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</w:p>
    <w:p w14:paraId="13105441" w14:textId="77777777" w:rsidR="00347ECD" w:rsidRPr="00811872" w:rsidRDefault="00347E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747CF1DD" w14:textId="77777777" w:rsidR="00347ECD" w:rsidRPr="0081187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 xml:space="preserve"> </w:t>
      </w:r>
      <w:r w:rsidRPr="00811872">
        <w:rPr>
          <w:rFonts w:ascii="Arial" w:eastAsia="Arial" w:hAnsi="Arial" w:cs="Arial"/>
          <w:color w:val="000000"/>
        </w:rPr>
        <w:t>han sido cuidadosamente estudiados y planificados, constituyendo el “Plan calidad del SIG que se encuentra registrado en el cronograma de actividades del sistema KOIOS y en los registros que soportan el servicio. </w:t>
      </w:r>
    </w:p>
    <w:p w14:paraId="7857AA96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56382DB5" w14:textId="77777777" w:rsidR="00347ECD" w:rsidRPr="00811872" w:rsidRDefault="00000000">
      <w:pPr>
        <w:spacing w:before="86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Para efectos de administrar y facilitar el desarrollo, implementación y mantención del Sistema de Gestión el responsable de </w:t>
      </w:r>
      <w:proofErr w:type="gramStart"/>
      <w:r w:rsidRPr="00811872">
        <w:rPr>
          <w:rFonts w:ascii="Arial" w:eastAsia="Arial" w:hAnsi="Arial" w:cs="Arial"/>
          <w:color w:val="000000"/>
        </w:rPr>
        <w:t>sistema ,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quien deberá:</w:t>
      </w:r>
    </w:p>
    <w:p w14:paraId="443E6447" w14:textId="77777777" w:rsidR="00347ECD" w:rsidRPr="0081187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Informar a las gerencias sobre los recursos </w:t>
      </w:r>
      <w:proofErr w:type="gramStart"/>
      <w:r w:rsidRPr="00811872">
        <w:rPr>
          <w:rFonts w:ascii="Arial" w:eastAsia="Arial" w:hAnsi="Arial" w:cs="Arial"/>
          <w:color w:val="000000"/>
        </w:rPr>
        <w:t>necesarios  para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la adecuación de la planta y la implementación de los SIG</w:t>
      </w:r>
    </w:p>
    <w:p w14:paraId="2899C45F" w14:textId="77777777" w:rsidR="00347ECD" w:rsidRPr="0081187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gramStart"/>
      <w:r w:rsidRPr="00811872">
        <w:rPr>
          <w:rFonts w:ascii="Arial" w:eastAsia="Arial" w:hAnsi="Arial" w:cs="Arial"/>
          <w:color w:val="000000"/>
        </w:rPr>
        <w:t>Asegurar  que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los procesos y los procedimientos se  realizan efectivamente.</w:t>
      </w:r>
    </w:p>
    <w:p w14:paraId="2E0F3C6A" w14:textId="77777777" w:rsidR="00347ECD" w:rsidRPr="0081187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Promover la toma de </w:t>
      </w:r>
      <w:proofErr w:type="gramStart"/>
      <w:r w:rsidRPr="00811872">
        <w:rPr>
          <w:rFonts w:ascii="Arial" w:eastAsia="Arial" w:hAnsi="Arial" w:cs="Arial"/>
          <w:color w:val="000000"/>
        </w:rPr>
        <w:t>conciencia  sobre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las necesidades, expectativas y requisitos del cliente en todos los niveles de la compañía.    </w:t>
      </w:r>
    </w:p>
    <w:p w14:paraId="198D886D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65B76FDF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5.2 REVISIÓN DEL SISTEMA</w:t>
      </w:r>
    </w:p>
    <w:p w14:paraId="494BB9A5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791DBD8A" w14:textId="77777777" w:rsidR="00347ECD" w:rsidRPr="00811872" w:rsidRDefault="00000000">
      <w:pPr>
        <w:spacing w:before="86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04FD45BB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811872">
        <w:rPr>
          <w:rFonts w:ascii="Arial" w:eastAsia="Arial" w:hAnsi="Arial" w:cs="Arial"/>
          <w:b/>
          <w:color w:val="000000"/>
        </w:rPr>
        <w:t>Procedimiento Revisión por la Dirección</w:t>
      </w:r>
      <w:r w:rsidRPr="00811872">
        <w:rPr>
          <w:rFonts w:ascii="Arial" w:eastAsia="Times New Roman" w:hAnsi="Arial" w:cs="Arial"/>
        </w:rPr>
        <w:br/>
      </w:r>
    </w:p>
    <w:p w14:paraId="0368CE4F" w14:textId="77777777" w:rsidR="00347ECD" w:rsidRPr="00811872" w:rsidRDefault="00000000">
      <w:pPr>
        <w:numPr>
          <w:ilvl w:val="0"/>
          <w:numId w:val="9"/>
        </w:numPr>
        <w:spacing w:after="200"/>
        <w:jc w:val="both"/>
        <w:rPr>
          <w:rFonts w:ascii="Arial" w:eastAsia="Arial" w:hAnsi="Arial" w:cs="Arial"/>
          <w:color w:val="000000"/>
        </w:rPr>
      </w:pPr>
      <w:proofErr w:type="gramStart"/>
      <w:r w:rsidRPr="00811872">
        <w:rPr>
          <w:rFonts w:ascii="Arial" w:eastAsia="Arial" w:hAnsi="Arial" w:cs="Arial"/>
          <w:color w:val="000000"/>
        </w:rPr>
        <w:t>La  Gerencia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General  dispone que la revisión del SIG se realice una vez al año.</w:t>
      </w:r>
    </w:p>
    <w:p w14:paraId="66BF6917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lastRenderedPageBreak/>
        <w:t xml:space="preserve">La revisión del sistema se lleva a cabo por el Gerente General, por el responsable de SIG por los </w:t>
      </w:r>
      <w:proofErr w:type="gramStart"/>
      <w:r w:rsidRPr="00811872">
        <w:rPr>
          <w:rFonts w:ascii="Arial" w:eastAsia="Arial" w:hAnsi="Arial" w:cs="Arial"/>
          <w:color w:val="000000"/>
        </w:rPr>
        <w:t>Responsables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de los procesos</w:t>
      </w:r>
    </w:p>
    <w:p w14:paraId="582F80A1" w14:textId="77777777" w:rsidR="00347ECD" w:rsidRPr="00811872" w:rsidRDefault="00347ECD">
      <w:pPr>
        <w:spacing w:after="240"/>
        <w:rPr>
          <w:rFonts w:ascii="Arial" w:eastAsia="Times New Roman" w:hAnsi="Arial" w:cs="Arial"/>
        </w:rPr>
      </w:pPr>
    </w:p>
    <w:p w14:paraId="31668232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 xml:space="preserve">5.2.1 REALIZACIÓN DE LA </w:t>
      </w:r>
      <w:r w:rsidRPr="00811872">
        <w:rPr>
          <w:rFonts w:ascii="Arial" w:eastAsia="Arial" w:hAnsi="Arial" w:cs="Arial"/>
          <w:b/>
        </w:rPr>
        <w:t>REUNIÓN</w:t>
      </w:r>
      <w:r w:rsidRPr="00811872">
        <w:rPr>
          <w:rFonts w:ascii="Arial" w:eastAsia="Arial" w:hAnsi="Arial" w:cs="Arial"/>
          <w:b/>
          <w:color w:val="000000"/>
        </w:rPr>
        <w:t>.</w:t>
      </w:r>
    </w:p>
    <w:p w14:paraId="449D8C9C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6B280B58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Las personas que participan en la reunión de revisión del Sistema   de la Calidad tienen como misión revisar:</w:t>
      </w:r>
    </w:p>
    <w:p w14:paraId="7A482487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a)</w:t>
      </w:r>
      <w:r w:rsidRPr="00811872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</w:p>
    <w:p w14:paraId="3CAE4F19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b)</w:t>
      </w:r>
      <w:r w:rsidRPr="00811872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</w:p>
    <w:p w14:paraId="061D35E5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c)</w:t>
      </w:r>
      <w:r w:rsidRPr="00811872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29A9546E" w14:textId="77777777" w:rsidR="00347ECD" w:rsidRPr="00811872" w:rsidRDefault="00000000">
      <w:pPr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</w:rPr>
        <w:br/>
      </w:r>
    </w:p>
    <w:p w14:paraId="6018C950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31EFFB99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El grado en el que se han conseguido los objetivos de la calidad</w:t>
      </w:r>
    </w:p>
    <w:p w14:paraId="5E93E7E2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El desempeño de todos los procesos y la conformidad de los productos</w:t>
      </w:r>
    </w:p>
    <w:p w14:paraId="6B33B7FE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Las no conformidades y las acciones correctivas</w:t>
      </w:r>
    </w:p>
    <w:p w14:paraId="3A2684E2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resultados obtenidos por el seguimiento y la medición</w:t>
      </w:r>
    </w:p>
    <w:p w14:paraId="72C4A472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resultados de las auditorías internas</w:t>
      </w:r>
    </w:p>
    <w:p w14:paraId="7CE59B27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El desempeño de los proveedores externos</w:t>
      </w:r>
    </w:p>
    <w:p w14:paraId="0F7E1D2F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Se adecuan los recursos</w:t>
      </w:r>
    </w:p>
    <w:p w14:paraId="74324AD8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486E3834" w14:textId="77777777" w:rsidR="00347ECD" w:rsidRPr="0081187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 Las oportunidades de mejora.</w:t>
      </w:r>
    </w:p>
    <w:p w14:paraId="476F06EB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09695205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287C4BD4" w14:textId="77777777" w:rsidR="00347ECD" w:rsidRPr="00811872" w:rsidRDefault="00000000">
      <w:pPr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>5.3 RESULTADO DE LA   REVISIÓN.</w:t>
      </w:r>
    </w:p>
    <w:p w14:paraId="4375DED4" w14:textId="77777777" w:rsidR="00347ECD" w:rsidRPr="00811872" w:rsidRDefault="00347ECD">
      <w:pPr>
        <w:jc w:val="both"/>
        <w:rPr>
          <w:rFonts w:ascii="Arial" w:eastAsia="Times New Roman" w:hAnsi="Arial" w:cs="Arial"/>
        </w:rPr>
      </w:pPr>
    </w:p>
    <w:p w14:paraId="1BF24A8D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3922CD67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a)</w:t>
      </w:r>
      <w:r w:rsidRPr="00811872">
        <w:rPr>
          <w:rFonts w:ascii="Arial" w:eastAsia="Arial" w:hAnsi="Arial" w:cs="Arial"/>
          <w:color w:val="000000"/>
        </w:rPr>
        <w:t xml:space="preserve"> Todas las oportunidades de mejora</w:t>
      </w:r>
    </w:p>
    <w:p w14:paraId="072EBB84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b)</w:t>
      </w:r>
      <w:r w:rsidRPr="00811872">
        <w:rPr>
          <w:rFonts w:ascii="Arial" w:eastAsia="Arial" w:hAnsi="Arial" w:cs="Arial"/>
          <w:color w:val="000000"/>
        </w:rPr>
        <w:t xml:space="preserve"> Las necesidades de cambio en el SIG</w:t>
      </w:r>
    </w:p>
    <w:p w14:paraId="26DC7B4A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b/>
          <w:color w:val="000000"/>
        </w:rPr>
        <w:t>c)</w:t>
      </w:r>
      <w:r w:rsidRPr="00811872">
        <w:rPr>
          <w:rFonts w:ascii="Arial" w:eastAsia="Arial" w:hAnsi="Arial" w:cs="Arial"/>
          <w:color w:val="000000"/>
        </w:rPr>
        <w:t xml:space="preserve"> Las necesidades que surgen en los recursos</w:t>
      </w:r>
    </w:p>
    <w:p w14:paraId="73729288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0D6C64A5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811872">
        <w:rPr>
          <w:rFonts w:ascii="Arial" w:eastAsia="Arial" w:hAnsi="Arial" w:cs="Arial"/>
          <w:b/>
          <w:color w:val="000000"/>
        </w:rPr>
        <w:t xml:space="preserve">Acta de Revisión del </w:t>
      </w:r>
      <w:proofErr w:type="gramStart"/>
      <w:r w:rsidRPr="00811872">
        <w:rPr>
          <w:rFonts w:ascii="Arial" w:eastAsia="Arial" w:hAnsi="Arial" w:cs="Arial"/>
          <w:b/>
          <w:color w:val="000000"/>
        </w:rPr>
        <w:t xml:space="preserve">Sistema </w:t>
      </w:r>
      <w:r w:rsidRPr="00811872">
        <w:rPr>
          <w:rFonts w:ascii="Arial" w:eastAsia="Arial" w:hAnsi="Arial" w:cs="Arial"/>
          <w:color w:val="000000"/>
        </w:rPr>
        <w:t>,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que se encuentra en la plataforma </w:t>
      </w:r>
      <w:proofErr w:type="spellStart"/>
      <w:r w:rsidRPr="00811872">
        <w:rPr>
          <w:rFonts w:ascii="Arial" w:eastAsia="Arial" w:hAnsi="Arial" w:cs="Arial"/>
          <w:color w:val="000000"/>
        </w:rPr>
        <w:t>koios</w:t>
      </w:r>
      <w:proofErr w:type="spellEnd"/>
      <w:r w:rsidRPr="00811872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125DBD86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Periodo comprendido en la revisión.</w:t>
      </w:r>
    </w:p>
    <w:p w14:paraId="313C7E45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Fecha de la reunión.</w:t>
      </w:r>
    </w:p>
    <w:p w14:paraId="78C4E691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Asistentes.</w:t>
      </w:r>
    </w:p>
    <w:p w14:paraId="34CE5026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lastRenderedPageBreak/>
        <w:t>Puntos tratados u orden del día.</w:t>
      </w:r>
    </w:p>
    <w:p w14:paraId="69E584DD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252701EE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6481D3A9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Determinación de necesidades de recursos.</w:t>
      </w:r>
    </w:p>
    <w:p w14:paraId="63A1F02E" w14:textId="77777777" w:rsidR="00347ECD" w:rsidRPr="0081187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Firma de los asistentes a la reunión.</w:t>
      </w:r>
    </w:p>
    <w:p w14:paraId="5688033B" w14:textId="77777777" w:rsidR="00347ECD" w:rsidRPr="00811872" w:rsidRDefault="00000000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3AF0C534" w14:textId="77777777" w:rsidR="00347ECD" w:rsidRPr="00811872" w:rsidRDefault="00000000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color w:val="000000"/>
        </w:rPr>
        <w:t>El acta se realiza en el módulo de compromisos y comités KOIOS</w:t>
      </w:r>
    </w:p>
    <w:p w14:paraId="41CA1C67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01B08452" w14:textId="77777777" w:rsidR="00347ECD" w:rsidRPr="00811872" w:rsidRDefault="00347ECD">
      <w:pPr>
        <w:jc w:val="both"/>
        <w:rPr>
          <w:rFonts w:ascii="Arial" w:eastAsia="Arial" w:hAnsi="Arial" w:cs="Arial"/>
          <w:b/>
        </w:rPr>
      </w:pPr>
    </w:p>
    <w:p w14:paraId="6BD0FCA7" w14:textId="77777777" w:rsidR="00347ECD" w:rsidRPr="00811872" w:rsidRDefault="00347ECD">
      <w:pPr>
        <w:jc w:val="both"/>
        <w:rPr>
          <w:rFonts w:ascii="Arial" w:eastAsia="Arial" w:hAnsi="Arial" w:cs="Arial"/>
          <w:b/>
        </w:rPr>
      </w:pPr>
    </w:p>
    <w:p w14:paraId="4B797BB8" w14:textId="77777777" w:rsidR="00347ECD" w:rsidRPr="00811872" w:rsidRDefault="00347ECD">
      <w:pPr>
        <w:jc w:val="both"/>
        <w:rPr>
          <w:rFonts w:ascii="Arial" w:eastAsia="Arial" w:hAnsi="Arial" w:cs="Arial"/>
          <w:b/>
        </w:rPr>
      </w:pPr>
    </w:p>
    <w:p w14:paraId="0E8C25BA" w14:textId="77777777" w:rsidR="00347ECD" w:rsidRPr="00811872" w:rsidRDefault="00347ECD">
      <w:pPr>
        <w:jc w:val="both"/>
        <w:rPr>
          <w:rFonts w:ascii="Arial" w:eastAsia="Arial" w:hAnsi="Arial" w:cs="Arial"/>
          <w:b/>
        </w:rPr>
      </w:pPr>
    </w:p>
    <w:p w14:paraId="319008EB" w14:textId="77777777" w:rsidR="00347ECD" w:rsidRPr="00811872" w:rsidRDefault="00347ECD">
      <w:pPr>
        <w:jc w:val="both"/>
        <w:rPr>
          <w:rFonts w:ascii="Arial" w:eastAsia="Arial" w:hAnsi="Arial" w:cs="Arial"/>
          <w:b/>
          <w:color w:val="000000"/>
        </w:rPr>
      </w:pPr>
    </w:p>
    <w:p w14:paraId="7DB2E99F" w14:textId="77777777" w:rsidR="00347ECD" w:rsidRPr="00811872" w:rsidRDefault="00347ECD">
      <w:pPr>
        <w:jc w:val="both"/>
        <w:rPr>
          <w:rFonts w:ascii="Arial" w:eastAsia="Arial" w:hAnsi="Arial" w:cs="Arial"/>
          <w:b/>
          <w:color w:val="000000"/>
        </w:rPr>
      </w:pPr>
    </w:p>
    <w:p w14:paraId="53B97930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proofErr w:type="gramStart"/>
      <w:r w:rsidRPr="00811872">
        <w:rPr>
          <w:rFonts w:ascii="Arial" w:eastAsia="Arial" w:hAnsi="Arial" w:cs="Arial"/>
          <w:b/>
          <w:color w:val="000000"/>
        </w:rPr>
        <w:t>REVISIÓN  DE</w:t>
      </w:r>
      <w:proofErr w:type="gramEnd"/>
      <w:r w:rsidRPr="00811872">
        <w:rPr>
          <w:rFonts w:ascii="Arial" w:eastAsia="Arial" w:hAnsi="Arial" w:cs="Arial"/>
          <w:b/>
          <w:color w:val="000000"/>
        </w:rPr>
        <w:t xml:space="preserve"> 45001;2018.</w:t>
      </w:r>
    </w:p>
    <w:p w14:paraId="0D6B0D2B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5EE4DF38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 alta dirección debe </w:t>
      </w:r>
      <w:proofErr w:type="gramStart"/>
      <w:r w:rsidRPr="00811872">
        <w:rPr>
          <w:rFonts w:ascii="Arial" w:eastAsia="Arial" w:hAnsi="Arial" w:cs="Arial"/>
          <w:color w:val="000000"/>
        </w:rPr>
        <w:t>revisar  el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sistema de gestión SST  de la organización a intervalos planificados para asegurarse de su conveniencia , adecuación ,y eficacia </w:t>
      </w:r>
    </w:p>
    <w:p w14:paraId="0D5454D1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La revisión debe considerar</w:t>
      </w:r>
    </w:p>
    <w:p w14:paraId="774697DC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6A3CCD21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Los </w:t>
      </w:r>
      <w:proofErr w:type="gramStart"/>
      <w:r w:rsidRPr="00811872">
        <w:rPr>
          <w:rFonts w:ascii="Arial" w:eastAsia="Arial" w:hAnsi="Arial" w:cs="Arial"/>
          <w:color w:val="000000"/>
        </w:rPr>
        <w:t>cambios  en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las cuestiones externas  e internas que sean pertinentes al sistema de gestión SST incluyendo</w:t>
      </w:r>
    </w:p>
    <w:p w14:paraId="39964EB8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color w:val="000000"/>
        </w:rPr>
        <w:t>Las necesidades y expectativa de las partes interesadas</w:t>
      </w:r>
    </w:p>
    <w:p w14:paraId="5656B99E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requisitos legales y otros requisitos </w:t>
      </w:r>
    </w:p>
    <w:p w14:paraId="581BB4E5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proofErr w:type="gramStart"/>
      <w:r w:rsidRPr="00811872">
        <w:rPr>
          <w:rFonts w:ascii="Arial" w:eastAsia="Arial" w:hAnsi="Arial" w:cs="Arial"/>
          <w:color w:val="000000"/>
        </w:rPr>
        <w:t>Los  riesgos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oportunidades</w:t>
      </w:r>
    </w:p>
    <w:p w14:paraId="39F78E82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El grado en que se ha cumplido la política SST y los objetivos </w:t>
      </w:r>
    </w:p>
    <w:p w14:paraId="6922D87B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La información del </w:t>
      </w:r>
      <w:proofErr w:type="gramStart"/>
      <w:r w:rsidRPr="00811872">
        <w:rPr>
          <w:rFonts w:ascii="Arial" w:eastAsia="Arial" w:hAnsi="Arial" w:cs="Arial"/>
          <w:color w:val="000000"/>
        </w:rPr>
        <w:t>desempeño  de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la SST incluidas las tendencias relativas a:</w:t>
      </w:r>
    </w:p>
    <w:p w14:paraId="78D7DCEB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Los </w:t>
      </w:r>
      <w:proofErr w:type="gramStart"/>
      <w:r w:rsidRPr="00811872">
        <w:rPr>
          <w:rFonts w:ascii="Arial" w:eastAsia="Arial" w:hAnsi="Arial" w:cs="Arial"/>
          <w:color w:val="000000"/>
        </w:rPr>
        <w:t>incidentes ,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no conformidades, acciones correctivas y mejora continua</w:t>
      </w:r>
    </w:p>
    <w:p w14:paraId="0C431557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resultados de seguimiento y medición </w:t>
      </w:r>
    </w:p>
    <w:p w14:paraId="049668BA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resultados de la evaluación de cumplimiento con los requisitos legales </w:t>
      </w:r>
    </w:p>
    <w:p w14:paraId="193C4AF0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resultados de auditorías </w:t>
      </w:r>
    </w:p>
    <w:p w14:paraId="3913A8D6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La consulta y </w:t>
      </w:r>
      <w:proofErr w:type="gramStart"/>
      <w:r w:rsidRPr="00811872">
        <w:rPr>
          <w:rFonts w:ascii="Arial" w:eastAsia="Arial" w:hAnsi="Arial" w:cs="Arial"/>
          <w:color w:val="000000"/>
        </w:rPr>
        <w:t>participación  de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los trabajadores </w:t>
      </w:r>
    </w:p>
    <w:p w14:paraId="4240F6CE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Los riesgos y oportunidades </w:t>
      </w:r>
    </w:p>
    <w:p w14:paraId="5149073D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La </w:t>
      </w:r>
      <w:proofErr w:type="gramStart"/>
      <w:r w:rsidRPr="00811872">
        <w:rPr>
          <w:rFonts w:ascii="Arial" w:eastAsia="Arial" w:hAnsi="Arial" w:cs="Arial"/>
          <w:color w:val="000000"/>
        </w:rPr>
        <w:t>adecuación  de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los recursos para mantener el SST eficaz</w:t>
      </w:r>
    </w:p>
    <w:p w14:paraId="79A79728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Las comunicaciones pertinentes de las partes interesadas </w:t>
      </w:r>
    </w:p>
    <w:p w14:paraId="2D5EDE3B" w14:textId="77777777" w:rsidR="00347ECD" w:rsidRPr="0081187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Las oportunidades de mejora continua </w:t>
      </w:r>
    </w:p>
    <w:p w14:paraId="2B804B49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73D4FECA" w14:textId="77777777" w:rsidR="00347ECD" w:rsidRPr="00811872" w:rsidRDefault="00000000">
      <w:pPr>
        <w:ind w:left="60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Las salidas Cualquier necesidad de cambio</w:t>
      </w:r>
    </w:p>
    <w:p w14:paraId="4D3F9254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1ADD7F9A" w14:textId="77777777" w:rsidR="00347ECD" w:rsidRPr="00811872" w:rsidRDefault="00347ECD">
      <w:pPr>
        <w:jc w:val="both"/>
        <w:rPr>
          <w:rFonts w:ascii="Arial" w:eastAsia="Arial" w:hAnsi="Arial" w:cs="Arial"/>
          <w:b/>
          <w:color w:val="000000"/>
        </w:rPr>
      </w:pPr>
    </w:p>
    <w:p w14:paraId="3E74FDAE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proofErr w:type="gramStart"/>
      <w:r w:rsidRPr="00811872">
        <w:rPr>
          <w:rFonts w:ascii="Arial" w:eastAsia="Arial" w:hAnsi="Arial" w:cs="Arial"/>
          <w:b/>
          <w:color w:val="000000"/>
        </w:rPr>
        <w:t>REVISIÓN  DE</w:t>
      </w:r>
      <w:proofErr w:type="gramEnd"/>
      <w:r w:rsidRPr="00811872">
        <w:rPr>
          <w:rFonts w:ascii="Arial" w:eastAsia="Arial" w:hAnsi="Arial" w:cs="Arial"/>
          <w:b/>
          <w:color w:val="000000"/>
        </w:rPr>
        <w:t xml:space="preserve"> 39001;2013</w:t>
      </w:r>
    </w:p>
    <w:p w14:paraId="2934C1AC" w14:textId="77777777" w:rsidR="00347ECD" w:rsidRPr="00811872" w:rsidRDefault="00000000">
      <w:pPr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 xml:space="preserve">La alta dirección </w:t>
      </w:r>
      <w:proofErr w:type="gramStart"/>
      <w:r w:rsidRPr="00811872">
        <w:rPr>
          <w:rFonts w:ascii="Arial" w:eastAsia="Arial" w:hAnsi="Arial" w:cs="Arial"/>
          <w:color w:val="000000"/>
        </w:rPr>
        <w:t>debe :</w:t>
      </w:r>
      <w:proofErr w:type="gramEnd"/>
    </w:p>
    <w:p w14:paraId="67F6A592" w14:textId="77777777" w:rsidR="00347ECD" w:rsidRPr="00811872" w:rsidRDefault="00000000">
      <w:pPr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</w:rPr>
        <w:br/>
      </w:r>
    </w:p>
    <w:p w14:paraId="7C3AB3D1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gramStart"/>
      <w:r w:rsidRPr="00811872">
        <w:rPr>
          <w:rFonts w:ascii="Arial" w:eastAsia="Arial" w:hAnsi="Arial" w:cs="Arial"/>
          <w:color w:val="000000"/>
        </w:rPr>
        <w:t>Evaluar  el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sistema de seguridad vial de la organización a intervalos planificados  en e</w:t>
      </w:r>
      <w:r w:rsidRPr="00811872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811872">
        <w:rPr>
          <w:rFonts w:ascii="Arial" w:eastAsia="Arial" w:hAnsi="Arial" w:cs="Arial"/>
          <w:color w:val="000000"/>
        </w:rPr>
        <w:t>para verificar para asegurarse de su conveniencia, adecuación y eficacia  continuas en el logro de los objetivos y metas del sistema de SV </w:t>
      </w:r>
    </w:p>
    <w:p w14:paraId="73115AB3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</w:p>
    <w:p w14:paraId="7BD175F1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El estado de las </w:t>
      </w:r>
      <w:proofErr w:type="gramStart"/>
      <w:r w:rsidRPr="00811872">
        <w:rPr>
          <w:rFonts w:ascii="Arial" w:eastAsia="Arial" w:hAnsi="Arial" w:cs="Arial"/>
          <w:color w:val="000000"/>
        </w:rPr>
        <w:t>acciones  procedentes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de anteriores revisiones por la dirección </w:t>
      </w:r>
    </w:p>
    <w:p w14:paraId="2DA69490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Los </w:t>
      </w:r>
      <w:proofErr w:type="gramStart"/>
      <w:r w:rsidRPr="00811872">
        <w:rPr>
          <w:rFonts w:ascii="Arial" w:eastAsia="Arial" w:hAnsi="Arial" w:cs="Arial"/>
          <w:color w:val="000000"/>
        </w:rPr>
        <w:t>cambios  en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cuestiones internas y externas inherentes la SV</w:t>
      </w:r>
    </w:p>
    <w:p w14:paraId="6A9E3572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Información del desempeño incluyendo acciones </w:t>
      </w:r>
      <w:proofErr w:type="gramStart"/>
      <w:r w:rsidRPr="00811872">
        <w:rPr>
          <w:rFonts w:ascii="Arial" w:eastAsia="Arial" w:hAnsi="Arial" w:cs="Arial"/>
          <w:color w:val="000000"/>
        </w:rPr>
        <w:t>correctivas ,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no conformidades </w:t>
      </w:r>
    </w:p>
    <w:p w14:paraId="52754E26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Resultado de auditorías evaluación de cumplimiento legal</w:t>
      </w:r>
    </w:p>
    <w:p w14:paraId="7943EBAE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 xml:space="preserve">Seguimiento y </w:t>
      </w:r>
      <w:proofErr w:type="gramStart"/>
      <w:r w:rsidRPr="00811872">
        <w:rPr>
          <w:rFonts w:ascii="Arial" w:eastAsia="Arial" w:hAnsi="Arial" w:cs="Arial"/>
          <w:color w:val="000000"/>
        </w:rPr>
        <w:t>análisis  de</w:t>
      </w:r>
      <w:proofErr w:type="gramEnd"/>
      <w:r w:rsidRPr="00811872">
        <w:rPr>
          <w:rFonts w:ascii="Arial" w:eastAsia="Arial" w:hAnsi="Arial" w:cs="Arial"/>
          <w:color w:val="000000"/>
        </w:rPr>
        <w:t xml:space="preserve"> las mediciones del y evaluación de resultados incluyendo el cumplimiento de los objetivos y metas </w:t>
      </w:r>
    </w:p>
    <w:p w14:paraId="3DB57749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Comunicaciones pertinentes </w:t>
      </w:r>
    </w:p>
    <w:p w14:paraId="75ADF5C5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Oportunidades de mejora</w:t>
      </w:r>
    </w:p>
    <w:p w14:paraId="2DBA86FF" w14:textId="77777777" w:rsidR="00347ECD" w:rsidRPr="00811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1872">
        <w:rPr>
          <w:rFonts w:ascii="Arial" w:eastAsia="Arial" w:hAnsi="Arial" w:cs="Arial"/>
          <w:color w:val="000000"/>
        </w:rPr>
        <w:t>Investigación de accidentes de tránsito</w:t>
      </w:r>
    </w:p>
    <w:p w14:paraId="67D9A4FF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239BCBF7" w14:textId="77777777" w:rsidR="00347ECD" w:rsidRPr="008118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>Elementos de salida</w:t>
      </w:r>
    </w:p>
    <w:p w14:paraId="2AEC89D7" w14:textId="77777777" w:rsidR="00347ECD" w:rsidRPr="00811872" w:rsidRDefault="00000000">
      <w:pPr>
        <w:ind w:left="360"/>
        <w:jc w:val="both"/>
        <w:rPr>
          <w:rFonts w:ascii="Arial" w:eastAsia="Times New Roman" w:hAnsi="Arial" w:cs="Arial"/>
        </w:rPr>
      </w:pPr>
      <w:r w:rsidRPr="00811872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 </w:t>
      </w:r>
    </w:p>
    <w:p w14:paraId="4F70BF0B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335DDCD8" w14:textId="77777777" w:rsidR="00347ECD" w:rsidRPr="00811872" w:rsidRDefault="00000000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811872">
        <w:rPr>
          <w:rFonts w:ascii="Arial" w:eastAsia="Arial" w:hAnsi="Arial" w:cs="Arial"/>
          <w:b/>
          <w:color w:val="000000"/>
        </w:rPr>
        <w:t>PLATAFORMA KOIOS</w:t>
      </w:r>
    </w:p>
    <w:p w14:paraId="32EE07C3" w14:textId="77777777" w:rsidR="00347ECD" w:rsidRPr="00811872" w:rsidRDefault="00347ECD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70AC8DA4" w14:textId="77777777" w:rsidR="00347ECD" w:rsidRPr="00811872" w:rsidRDefault="00000000">
      <w:pPr>
        <w:ind w:left="360"/>
        <w:jc w:val="both"/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59FE5EC0" wp14:editId="0E85E0DE">
            <wp:extent cx="5340088" cy="2829549"/>
            <wp:effectExtent l="0" t="0" r="0" b="0"/>
            <wp:docPr id="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13515"/>
                    <a:stretch>
                      <a:fillRect/>
                    </a:stretch>
                  </pic:blipFill>
                  <pic:spPr>
                    <a:xfrm>
                      <a:off x="0" y="0"/>
                      <a:ext cx="5340088" cy="2829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11872">
        <w:rPr>
          <w:rFonts w:ascii="Arial" w:eastAsia="Times New Roman" w:hAnsi="Arial" w:cs="Arial"/>
        </w:rPr>
        <w:t xml:space="preserve"> </w:t>
      </w:r>
    </w:p>
    <w:p w14:paraId="26C2C98F" w14:textId="77777777" w:rsidR="00347ECD" w:rsidRPr="00811872" w:rsidRDefault="00000000">
      <w:pPr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  <w:noProof/>
        </w:rPr>
        <w:drawing>
          <wp:inline distT="0" distB="0" distL="0" distR="0" wp14:anchorId="41105474" wp14:editId="2A84BBA3">
            <wp:extent cx="5338016" cy="3418470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38016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B4BE4" w14:textId="77777777" w:rsidR="00347ECD" w:rsidRPr="00811872" w:rsidRDefault="00000000">
      <w:pPr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411F195B" wp14:editId="611C9A4A">
            <wp:extent cx="5398401" cy="3505335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B349B" w14:textId="77777777" w:rsidR="00347ECD" w:rsidRPr="00811872" w:rsidRDefault="00347ECD">
      <w:pPr>
        <w:ind w:left="360"/>
        <w:rPr>
          <w:rFonts w:ascii="Arial" w:eastAsia="Times New Roman" w:hAnsi="Arial" w:cs="Arial"/>
        </w:rPr>
      </w:pPr>
    </w:p>
    <w:p w14:paraId="62FE02C9" w14:textId="77777777" w:rsidR="00347ECD" w:rsidRPr="00811872" w:rsidRDefault="00000000">
      <w:pPr>
        <w:spacing w:after="240"/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</w:rPr>
        <w:br/>
      </w:r>
      <w:r w:rsidRPr="00811872">
        <w:rPr>
          <w:rFonts w:ascii="Arial" w:eastAsia="Times New Roman" w:hAnsi="Arial" w:cs="Arial"/>
        </w:rPr>
        <w:br/>
      </w:r>
    </w:p>
    <w:p w14:paraId="45BDC91D" w14:textId="77777777" w:rsidR="00347ECD" w:rsidRPr="00811872" w:rsidRDefault="00347ECD">
      <w:pPr>
        <w:spacing w:after="240"/>
        <w:rPr>
          <w:rFonts w:ascii="Arial" w:eastAsia="Times New Roman" w:hAnsi="Arial" w:cs="Arial"/>
        </w:rPr>
      </w:pPr>
    </w:p>
    <w:p w14:paraId="1CD92D30" w14:textId="77777777" w:rsidR="00347ECD" w:rsidRPr="00811872" w:rsidRDefault="00347ECD">
      <w:pPr>
        <w:spacing w:after="240"/>
        <w:rPr>
          <w:rFonts w:ascii="Arial" w:eastAsia="Times New Roman" w:hAnsi="Arial" w:cs="Arial"/>
        </w:rPr>
      </w:pPr>
    </w:p>
    <w:p w14:paraId="52A74122" w14:textId="77777777" w:rsidR="00347ECD" w:rsidRPr="00811872" w:rsidRDefault="00000000">
      <w:pPr>
        <w:spacing w:after="240"/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</w:rPr>
        <w:br/>
      </w:r>
    </w:p>
    <w:p w14:paraId="757AA61E" w14:textId="77777777" w:rsidR="00347ECD" w:rsidRPr="00811872" w:rsidRDefault="00000000">
      <w:pPr>
        <w:spacing w:after="200"/>
        <w:ind w:left="420"/>
        <w:jc w:val="both"/>
        <w:rPr>
          <w:rFonts w:ascii="Arial" w:eastAsia="Times New Roman" w:hAnsi="Arial" w:cs="Arial"/>
        </w:rPr>
      </w:pPr>
      <w:r w:rsidRPr="00811872">
        <w:rPr>
          <w:rFonts w:ascii="Arial" w:eastAsia="Times New Roman" w:hAnsi="Arial" w:cs="Arial"/>
          <w:b/>
          <w:color w:val="000000"/>
        </w:rPr>
        <w:t>6.CONTROL DE CAMBIOS</w:t>
      </w:r>
    </w:p>
    <w:tbl>
      <w:tblPr>
        <w:tblStyle w:val="a9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32"/>
        <w:gridCol w:w="1780"/>
        <w:gridCol w:w="1998"/>
        <w:gridCol w:w="1395"/>
        <w:gridCol w:w="1589"/>
      </w:tblGrid>
      <w:tr w:rsidR="00347ECD" w:rsidRPr="00811872" w14:paraId="297FB9E4" w14:textId="77777777">
        <w:trPr>
          <w:trHeight w:val="497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3B4E5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color w:val="000000"/>
                <w:sz w:val="24"/>
                <w:szCs w:val="24"/>
              </w:rPr>
              <w:t>CONTROL DE CAMBIOS</w:t>
            </w:r>
          </w:p>
        </w:tc>
      </w:tr>
      <w:tr w:rsidR="00347ECD" w:rsidRPr="00811872" w14:paraId="576A1B48" w14:textId="77777777">
        <w:trPr>
          <w:trHeight w:val="78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B2DAE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 DEL DOC.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43B7C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DEL CAMBIO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E4A1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b/>
                <w:color w:val="000000"/>
                <w:sz w:val="24"/>
                <w:szCs w:val="24"/>
              </w:rPr>
              <w:t>CAMBIO REALIZADO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1D37F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b/>
                <w:color w:val="000000"/>
                <w:sz w:val="24"/>
                <w:szCs w:val="24"/>
              </w:rPr>
              <w:t>VIGENCIA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B9545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b/>
                <w:color w:val="000000"/>
                <w:sz w:val="24"/>
                <w:szCs w:val="24"/>
              </w:rPr>
              <w:t>NUEVA VERSIÓN</w:t>
            </w:r>
          </w:p>
        </w:tc>
      </w:tr>
      <w:tr w:rsidR="00347ECD" w:rsidRPr="00811872" w14:paraId="3D8B7476" w14:textId="77777777">
        <w:trPr>
          <w:trHeight w:val="30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5813C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BA760" w14:textId="6B801A88" w:rsidR="00347ECD" w:rsidRPr="00811872" w:rsidRDefault="008118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00000" w:rsidRPr="00811872">
              <w:rPr>
                <w:rFonts w:ascii="Arial" w:hAnsi="Arial" w:cs="Arial"/>
                <w:color w:val="000000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000000" w:rsidRPr="00811872">
              <w:rPr>
                <w:rFonts w:ascii="Arial" w:hAnsi="Arial" w:cs="Arial"/>
                <w:color w:val="000000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0D9C8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color w:val="000000"/>
                <w:sz w:val="24"/>
                <w:szCs w:val="24"/>
              </w:rPr>
              <w:t>Creación del documento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135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color w:val="000000"/>
                <w:sz w:val="24"/>
                <w:szCs w:val="24"/>
              </w:rPr>
              <w:t>DD / MM / AA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CA6E5" w14:textId="77777777" w:rsidR="00347ECD" w:rsidRPr="00811872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87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29FFA178" w14:textId="77777777" w:rsidR="00347ECD" w:rsidRPr="00811872" w:rsidRDefault="00347ECD">
      <w:pPr>
        <w:spacing w:after="240"/>
        <w:rPr>
          <w:rFonts w:ascii="Arial" w:eastAsia="Times New Roman" w:hAnsi="Arial" w:cs="Arial"/>
        </w:rPr>
      </w:pPr>
    </w:p>
    <w:p w14:paraId="4EE240D3" w14:textId="77777777" w:rsidR="00347ECD" w:rsidRPr="00811872" w:rsidRDefault="00347ECD">
      <w:pPr>
        <w:rPr>
          <w:rFonts w:ascii="Arial" w:eastAsia="Times New Roman" w:hAnsi="Arial" w:cs="Arial"/>
        </w:rPr>
      </w:pPr>
    </w:p>
    <w:p w14:paraId="58DDBC63" w14:textId="77777777" w:rsidR="00347ECD" w:rsidRDefault="00347ECD"/>
    <w:p w14:paraId="4D9104B8" w14:textId="77777777" w:rsidR="00347ECD" w:rsidRDefault="00347ECD">
      <w:pPr>
        <w:jc w:val="center"/>
      </w:pPr>
    </w:p>
    <w:sectPr w:rsidR="00347ECD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DA3E" w14:textId="77777777" w:rsidR="00CB6753" w:rsidRDefault="00CB6753">
      <w:r>
        <w:separator/>
      </w:r>
    </w:p>
  </w:endnote>
  <w:endnote w:type="continuationSeparator" w:id="0">
    <w:p w14:paraId="0091BE2B" w14:textId="77777777" w:rsidR="00CB6753" w:rsidRDefault="00CB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F25F" w14:textId="77777777" w:rsidR="00CB6753" w:rsidRDefault="00CB6753">
      <w:r>
        <w:separator/>
      </w:r>
    </w:p>
  </w:footnote>
  <w:footnote w:type="continuationSeparator" w:id="0">
    <w:p w14:paraId="4BCFD92C" w14:textId="77777777" w:rsidR="00CB6753" w:rsidRDefault="00CB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011F" w14:textId="77777777" w:rsidR="00347ECD" w:rsidRDefault="00347E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98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4"/>
      <w:gridCol w:w="3166"/>
      <w:gridCol w:w="1496"/>
      <w:gridCol w:w="2094"/>
    </w:tblGrid>
    <w:tr w:rsidR="00347ECD" w14:paraId="49DC0E41" w14:textId="77777777">
      <w:trPr>
        <w:trHeight w:val="558"/>
        <w:jc w:val="center"/>
      </w:trPr>
      <w:tc>
        <w:tcPr>
          <w:tcW w:w="3114" w:type="dxa"/>
          <w:vMerge w:val="restart"/>
          <w:vAlign w:val="center"/>
        </w:tcPr>
        <w:p w14:paraId="4EB5AA6D" w14:textId="480E4A90" w:rsidR="00347ECD" w:rsidRDefault="008118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8794B7" wp14:editId="66B4E1A8">
                <wp:simplePos x="0" y="0"/>
                <wp:positionH relativeFrom="column">
                  <wp:posOffset>245745</wp:posOffset>
                </wp:positionH>
                <wp:positionV relativeFrom="paragraph">
                  <wp:posOffset>19050</wp:posOffset>
                </wp:positionV>
                <wp:extent cx="1352550" cy="865505"/>
                <wp:effectExtent l="0" t="0" r="0" b="0"/>
                <wp:wrapNone/>
                <wp:docPr id="10742495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2BB511" w14:textId="1D4A5792" w:rsidR="00811872" w:rsidRPr="00811872" w:rsidRDefault="00811872" w:rsidP="00811872">
          <w:pPr>
            <w:rPr>
              <w:rFonts w:ascii="Calibri" w:eastAsia="Calibri" w:hAnsi="Calibri" w:cs="Calibri"/>
              <w:sz w:val="24"/>
              <w:szCs w:val="24"/>
            </w:rPr>
          </w:pPr>
        </w:p>
      </w:tc>
      <w:tc>
        <w:tcPr>
          <w:tcW w:w="6756" w:type="dxa"/>
          <w:gridSpan w:val="3"/>
          <w:vAlign w:val="center"/>
        </w:tcPr>
        <w:p w14:paraId="1BCE0680" w14:textId="77777777" w:rsidR="00347E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PROCESO GERENCIAL Y DE CLIENTES </w:t>
          </w:r>
        </w:p>
      </w:tc>
    </w:tr>
    <w:tr w:rsidR="00347ECD" w14:paraId="2550741C" w14:textId="77777777">
      <w:trPr>
        <w:jc w:val="center"/>
      </w:trPr>
      <w:tc>
        <w:tcPr>
          <w:tcW w:w="3114" w:type="dxa"/>
          <w:vMerge/>
          <w:vAlign w:val="center"/>
        </w:tcPr>
        <w:p w14:paraId="1A1B9E78" w14:textId="77777777" w:rsidR="00347ECD" w:rsidRDefault="00347E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3166" w:type="dxa"/>
          <w:tcMar>
            <w:left w:w="108" w:type="dxa"/>
            <w:right w:w="108" w:type="dxa"/>
          </w:tcMar>
          <w:vAlign w:val="center"/>
        </w:tcPr>
        <w:p w14:paraId="309B26AE" w14:textId="77777777" w:rsidR="00347E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PROCEDIMIENTO DE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REVISIÓN</w:t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 POR LA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DIRECCIÓN</w:t>
          </w:r>
        </w:p>
        <w:p w14:paraId="4B27A6D2" w14:textId="77777777" w:rsidR="00347ECD" w:rsidRDefault="00347E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496" w:type="dxa"/>
          <w:tcMar>
            <w:left w:w="108" w:type="dxa"/>
            <w:right w:w="108" w:type="dxa"/>
          </w:tcMar>
          <w:vAlign w:val="center"/>
        </w:tcPr>
        <w:p w14:paraId="4B379650" w14:textId="77777777" w:rsidR="00347E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Versión: 01</w:t>
          </w:r>
        </w:p>
      </w:tc>
      <w:tc>
        <w:tcPr>
          <w:tcW w:w="2094" w:type="dxa"/>
          <w:tcMar>
            <w:left w:w="108" w:type="dxa"/>
            <w:right w:w="108" w:type="dxa"/>
          </w:tcMar>
          <w:vAlign w:val="center"/>
        </w:tcPr>
        <w:p w14:paraId="2E8E549A" w14:textId="77777777" w:rsidR="00347E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Página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811872"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de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 w:rsidR="00811872">
            <w:rPr>
              <w:b/>
              <w:noProof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</w:tr>
  </w:tbl>
  <w:p w14:paraId="1A8319AF" w14:textId="77777777" w:rsidR="00347ECD" w:rsidRDefault="00347E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9FB"/>
    <w:multiLevelType w:val="multilevel"/>
    <w:tmpl w:val="FC002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322727"/>
    <w:multiLevelType w:val="multilevel"/>
    <w:tmpl w:val="6E9E01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CB3CD4"/>
    <w:multiLevelType w:val="multilevel"/>
    <w:tmpl w:val="96AA956E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382FE1"/>
    <w:multiLevelType w:val="multilevel"/>
    <w:tmpl w:val="1458C6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9306ED"/>
    <w:multiLevelType w:val="multilevel"/>
    <w:tmpl w:val="D248D5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570126"/>
    <w:multiLevelType w:val="multilevel"/>
    <w:tmpl w:val="8B18BCA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DF45E7"/>
    <w:multiLevelType w:val="multilevel"/>
    <w:tmpl w:val="DF321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EAA6265"/>
    <w:multiLevelType w:val="multilevel"/>
    <w:tmpl w:val="21CE2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26F060B"/>
    <w:multiLevelType w:val="multilevel"/>
    <w:tmpl w:val="F162C6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0239436">
    <w:abstractNumId w:val="3"/>
  </w:num>
  <w:num w:numId="2" w16cid:durableId="1103694887">
    <w:abstractNumId w:val="8"/>
  </w:num>
  <w:num w:numId="3" w16cid:durableId="882253776">
    <w:abstractNumId w:val="4"/>
  </w:num>
  <w:num w:numId="4" w16cid:durableId="1677994908">
    <w:abstractNumId w:val="2"/>
  </w:num>
  <w:num w:numId="5" w16cid:durableId="74212252">
    <w:abstractNumId w:val="1"/>
  </w:num>
  <w:num w:numId="6" w16cid:durableId="532890456">
    <w:abstractNumId w:val="0"/>
  </w:num>
  <w:num w:numId="7" w16cid:durableId="470095107">
    <w:abstractNumId w:val="5"/>
  </w:num>
  <w:num w:numId="8" w16cid:durableId="1150707678">
    <w:abstractNumId w:val="6"/>
  </w:num>
  <w:num w:numId="9" w16cid:durableId="8147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CD"/>
    <w:rsid w:val="00347ECD"/>
    <w:rsid w:val="00811872"/>
    <w:rsid w:val="00C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0230"/>
  <w15:docId w15:val="{2A5B2126-45B9-4B23-B3C7-205B2A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8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mD+EdI+P0OpKUzKI8G/WiLDfg==">AMUW2mXwmDb2/NXXAp8GbfeeotI+HHbj2NAnxBd27e7vXhgwGs9z5fj0V+D0XetU4frPJ13yKrKnSVzgCOMLYjxT83HX1bHvmM2lINRzXqBa4tTuZ9Gu1pU=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1343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Ingrid Buendia Moreno</cp:lastModifiedBy>
  <cp:revision>2</cp:revision>
  <dcterms:created xsi:type="dcterms:W3CDTF">2023-06-21T23:39:00Z</dcterms:created>
  <dcterms:modified xsi:type="dcterms:W3CDTF">2023-06-21T23:39:00Z</dcterms:modified>
</cp:coreProperties>
</file>