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BAB46" w14:textId="6448E0D7" w:rsidR="00E4607C" w:rsidRPr="00384734" w:rsidRDefault="00EF58CA" w:rsidP="00F73C0C">
      <w:pPr>
        <w:pStyle w:val="Ttulo1"/>
        <w:numPr>
          <w:ilvl w:val="0"/>
          <w:numId w:val="7"/>
        </w:numPr>
        <w:ind w:left="426" w:right="49" w:hanging="426"/>
        <w:rPr>
          <w:rFonts w:ascii="Arial" w:hAnsi="Arial" w:cs="Arial"/>
          <w:bCs w:val="0"/>
          <w:color w:val="auto"/>
          <w:sz w:val="24"/>
          <w:szCs w:val="24"/>
        </w:rPr>
      </w:pPr>
      <w:r w:rsidRPr="00384734">
        <w:rPr>
          <w:rFonts w:ascii="Arial" w:hAnsi="Arial" w:cs="Arial"/>
          <w:bCs w:val="0"/>
          <w:color w:val="auto"/>
          <w:sz w:val="24"/>
          <w:szCs w:val="24"/>
        </w:rPr>
        <w:t>INTRODUCCIÓN</w:t>
      </w:r>
    </w:p>
    <w:p w14:paraId="1C3188BF" w14:textId="77777777" w:rsidR="00927D09" w:rsidRPr="00384734" w:rsidRDefault="00927D09" w:rsidP="00F41432">
      <w:pPr>
        <w:pStyle w:val="Sinespaciado"/>
        <w:ind w:right="49"/>
        <w:jc w:val="both"/>
        <w:rPr>
          <w:rFonts w:ascii="Arial" w:hAnsi="Arial" w:cs="Arial"/>
          <w:sz w:val="24"/>
          <w:szCs w:val="24"/>
        </w:rPr>
      </w:pPr>
      <w:r w:rsidRPr="00384734">
        <w:rPr>
          <w:rFonts w:ascii="Arial" w:hAnsi="Arial" w:cs="Arial"/>
          <w:sz w:val="24"/>
          <w:szCs w:val="24"/>
        </w:rPr>
        <w:t>Los procesos y los procedimientos de gestión conforman uno de los elementos principales de la Estructura Estratégica de una compañía, por lo cual, deben ser plasmados en manuales prácticos que sirvan como mecanismo de consulta permanente, por parte de todos los colaboradores, permitiéndoles un mayor y efectivo desarrollo de sus funciones y una búsqueda de la mejora continua.</w:t>
      </w:r>
    </w:p>
    <w:p w14:paraId="3357B804" w14:textId="77777777" w:rsidR="00927D09" w:rsidRPr="00384734" w:rsidRDefault="00927D09" w:rsidP="00F41432">
      <w:pPr>
        <w:pStyle w:val="Sinespaciado"/>
        <w:ind w:right="49"/>
        <w:jc w:val="both"/>
        <w:rPr>
          <w:rFonts w:ascii="Arial" w:hAnsi="Arial" w:cs="Arial"/>
          <w:sz w:val="24"/>
          <w:szCs w:val="24"/>
        </w:rPr>
      </w:pPr>
    </w:p>
    <w:p w14:paraId="473B46DF" w14:textId="7A8AA913" w:rsidR="00927D09" w:rsidRPr="00384734" w:rsidRDefault="00927D09" w:rsidP="00F41432">
      <w:pPr>
        <w:pStyle w:val="Sinespaciado"/>
        <w:ind w:right="49"/>
        <w:jc w:val="both"/>
        <w:rPr>
          <w:rFonts w:ascii="Arial" w:hAnsi="Arial" w:cs="Arial"/>
          <w:sz w:val="24"/>
          <w:szCs w:val="24"/>
        </w:rPr>
      </w:pPr>
      <w:r w:rsidRPr="00384734">
        <w:rPr>
          <w:rFonts w:ascii="Arial" w:hAnsi="Arial" w:cs="Arial"/>
          <w:sz w:val="24"/>
          <w:szCs w:val="24"/>
        </w:rPr>
        <w:t xml:space="preserve">Teniendo en cuenta lo anterior, se realiza el presente Manual SGCS BASC para </w:t>
      </w:r>
      <w:r w:rsidRPr="001044C8">
        <w:rPr>
          <w:rFonts w:ascii="Arial" w:hAnsi="Arial" w:cs="Arial"/>
          <w:b/>
          <w:bCs/>
          <w:sz w:val="24"/>
          <w:szCs w:val="24"/>
        </w:rPr>
        <w:t>INTEGRAL</w:t>
      </w:r>
      <w:r w:rsidR="00A8743B" w:rsidRPr="001044C8">
        <w:rPr>
          <w:rFonts w:ascii="Arial" w:hAnsi="Arial" w:cs="Arial"/>
          <w:b/>
          <w:bCs/>
          <w:sz w:val="24"/>
          <w:szCs w:val="24"/>
        </w:rPr>
        <w:t xml:space="preserve"> </w:t>
      </w:r>
      <w:r w:rsidRPr="001044C8">
        <w:rPr>
          <w:rFonts w:ascii="Arial" w:hAnsi="Arial" w:cs="Arial"/>
          <w:b/>
          <w:bCs/>
          <w:sz w:val="24"/>
          <w:szCs w:val="24"/>
        </w:rPr>
        <w:t>TRANS GROUP S.A.S</w:t>
      </w:r>
      <w:r w:rsidR="00135E2C" w:rsidRPr="001044C8">
        <w:rPr>
          <w:rFonts w:ascii="Arial" w:hAnsi="Arial" w:cs="Arial"/>
          <w:b/>
          <w:bCs/>
          <w:sz w:val="24"/>
          <w:szCs w:val="24"/>
        </w:rPr>
        <w:t>.</w:t>
      </w:r>
      <w:r w:rsidRPr="00384734">
        <w:rPr>
          <w:rFonts w:ascii="Arial" w:hAnsi="Arial" w:cs="Arial"/>
          <w:sz w:val="24"/>
          <w:szCs w:val="24"/>
        </w:rPr>
        <w:t xml:space="preserve"> En el cual se evidencian las actividades detalladas y los responsables de cada una de ellas que se dan en la empresa.</w:t>
      </w:r>
    </w:p>
    <w:p w14:paraId="481AB58C" w14:textId="77777777" w:rsidR="00927D09" w:rsidRPr="00384734" w:rsidRDefault="00927D09" w:rsidP="00F41432">
      <w:pPr>
        <w:pStyle w:val="Sinespaciado"/>
        <w:ind w:right="49"/>
        <w:jc w:val="both"/>
        <w:rPr>
          <w:rFonts w:ascii="Arial" w:hAnsi="Arial" w:cs="Arial"/>
          <w:sz w:val="24"/>
          <w:szCs w:val="24"/>
        </w:rPr>
      </w:pPr>
    </w:p>
    <w:p w14:paraId="43B3A236" w14:textId="77777777" w:rsidR="00927D09" w:rsidRPr="00384734" w:rsidRDefault="00927D09" w:rsidP="00F41432">
      <w:pPr>
        <w:pStyle w:val="Sinespaciado"/>
        <w:ind w:right="49"/>
        <w:jc w:val="both"/>
        <w:rPr>
          <w:rFonts w:ascii="Arial" w:hAnsi="Arial" w:cs="Arial"/>
          <w:sz w:val="24"/>
          <w:szCs w:val="24"/>
        </w:rPr>
      </w:pPr>
      <w:r w:rsidRPr="00384734">
        <w:rPr>
          <w:rFonts w:ascii="Arial" w:hAnsi="Arial" w:cs="Arial"/>
          <w:sz w:val="24"/>
          <w:szCs w:val="24"/>
        </w:rPr>
        <w:t>Dichas actividades se describen con cada una de las herramientas necesarias para la construcción de un proceso más eficiente y productivo y que a su vez servirá como aporte y soporte al funcionamiento de la organización.</w:t>
      </w:r>
    </w:p>
    <w:p w14:paraId="5D62D01A" w14:textId="77777777" w:rsidR="00927D09" w:rsidRPr="00384734" w:rsidRDefault="00927D09" w:rsidP="00F41432">
      <w:pPr>
        <w:pStyle w:val="Sinespaciado"/>
        <w:ind w:right="49"/>
        <w:jc w:val="both"/>
        <w:rPr>
          <w:rFonts w:ascii="Arial" w:hAnsi="Arial" w:cs="Arial"/>
          <w:sz w:val="24"/>
          <w:szCs w:val="24"/>
        </w:rPr>
      </w:pPr>
    </w:p>
    <w:p w14:paraId="1B8B1B6E" w14:textId="5DDB3729" w:rsidR="00F14683" w:rsidRPr="00384734" w:rsidRDefault="00927D09" w:rsidP="00F41432">
      <w:pPr>
        <w:pStyle w:val="Sinespaciado"/>
        <w:ind w:right="49"/>
        <w:jc w:val="both"/>
        <w:rPr>
          <w:rFonts w:ascii="Arial" w:hAnsi="Arial" w:cs="Arial"/>
          <w:sz w:val="24"/>
          <w:szCs w:val="24"/>
        </w:rPr>
      </w:pPr>
      <w:r w:rsidRPr="00384734">
        <w:rPr>
          <w:rFonts w:ascii="Arial" w:hAnsi="Arial" w:cs="Arial"/>
          <w:sz w:val="24"/>
          <w:szCs w:val="24"/>
        </w:rPr>
        <w:t>La funcionalidad del Manual es permitir que todas las actividades y procedimientos de cada proceso, así como, la información relacionada con cada uno, sean totalmente confiables y a su vez sirvan de apoyo para atender a los requerimientos de los clientes tantos internos como externos y a los demás usuarios de la información.</w:t>
      </w:r>
    </w:p>
    <w:p w14:paraId="4E09F3E7" w14:textId="77777777" w:rsidR="00EF58CA" w:rsidRPr="00384734" w:rsidRDefault="00EF58CA" w:rsidP="00F41432">
      <w:pPr>
        <w:spacing w:after="0" w:line="240" w:lineRule="auto"/>
        <w:ind w:right="49"/>
        <w:rPr>
          <w:rFonts w:ascii="Arial" w:eastAsiaTheme="majorEastAsia" w:hAnsi="Arial" w:cs="Arial"/>
          <w:b/>
          <w:sz w:val="24"/>
          <w:szCs w:val="24"/>
        </w:rPr>
      </w:pPr>
      <w:r w:rsidRPr="00384734">
        <w:rPr>
          <w:rFonts w:ascii="Arial" w:hAnsi="Arial" w:cs="Arial"/>
          <w:bCs/>
          <w:sz w:val="24"/>
          <w:szCs w:val="24"/>
        </w:rPr>
        <w:br w:type="page"/>
      </w:r>
    </w:p>
    <w:p w14:paraId="448DA131" w14:textId="696B1EAE" w:rsidR="00AB2244" w:rsidRPr="00384734" w:rsidRDefault="00EF58CA" w:rsidP="00924DF4">
      <w:pPr>
        <w:pStyle w:val="Ttulo1"/>
        <w:numPr>
          <w:ilvl w:val="0"/>
          <w:numId w:val="7"/>
        </w:numPr>
        <w:ind w:left="284" w:right="49" w:hanging="284"/>
        <w:rPr>
          <w:rFonts w:ascii="Arial" w:hAnsi="Arial" w:cs="Arial"/>
          <w:bCs w:val="0"/>
          <w:color w:val="auto"/>
          <w:sz w:val="24"/>
          <w:szCs w:val="24"/>
        </w:rPr>
      </w:pPr>
      <w:r w:rsidRPr="00384734">
        <w:rPr>
          <w:rFonts w:ascii="Arial" w:hAnsi="Arial" w:cs="Arial"/>
          <w:bCs w:val="0"/>
          <w:color w:val="auto"/>
          <w:sz w:val="24"/>
          <w:szCs w:val="24"/>
        </w:rPr>
        <w:lastRenderedPageBreak/>
        <w:t>JUSTIFICACIÓN</w:t>
      </w:r>
      <w:r w:rsidR="00AB2244" w:rsidRPr="00384734">
        <w:rPr>
          <w:rFonts w:ascii="Arial" w:hAnsi="Arial" w:cs="Arial"/>
          <w:bCs w:val="0"/>
          <w:color w:val="auto"/>
          <w:sz w:val="24"/>
          <w:szCs w:val="24"/>
        </w:rPr>
        <w:t xml:space="preserve">  </w:t>
      </w:r>
    </w:p>
    <w:p w14:paraId="4B2DDFC3" w14:textId="0A9AD604" w:rsidR="000D64F5" w:rsidRPr="00384734" w:rsidRDefault="000D64F5" w:rsidP="000D64F5">
      <w:pPr>
        <w:pStyle w:val="Sinespaciado"/>
        <w:ind w:right="49"/>
        <w:jc w:val="both"/>
        <w:rPr>
          <w:rFonts w:ascii="Arial" w:hAnsi="Arial" w:cs="Arial"/>
          <w:sz w:val="24"/>
          <w:szCs w:val="24"/>
        </w:rPr>
      </w:pPr>
      <w:r w:rsidRPr="00384734">
        <w:rPr>
          <w:rFonts w:ascii="Arial" w:hAnsi="Arial" w:cs="Arial"/>
          <w:sz w:val="24"/>
          <w:szCs w:val="24"/>
        </w:rPr>
        <w:t>Somos una empresa legalmente constituida, habilitada como empresa prestadora de servicios en transporte</w:t>
      </w:r>
      <w:r w:rsidR="00297632">
        <w:rPr>
          <w:rFonts w:ascii="Arial" w:hAnsi="Arial" w:cs="Arial"/>
          <w:sz w:val="24"/>
          <w:szCs w:val="24"/>
        </w:rPr>
        <w:t xml:space="preserve"> de carga y transporte</w:t>
      </w:r>
      <w:r w:rsidRPr="00384734">
        <w:rPr>
          <w:rFonts w:ascii="Arial" w:hAnsi="Arial" w:cs="Arial"/>
          <w:sz w:val="24"/>
          <w:szCs w:val="24"/>
        </w:rPr>
        <w:t xml:space="preserve"> especial terrestre de pasajeros, en las modalidades de ejecutivo, empresarial, ocasional, turismo</w:t>
      </w:r>
      <w:r w:rsidR="00297632">
        <w:rPr>
          <w:rFonts w:ascii="Arial" w:hAnsi="Arial" w:cs="Arial"/>
          <w:sz w:val="24"/>
          <w:szCs w:val="24"/>
        </w:rPr>
        <w:t xml:space="preserve"> y</w:t>
      </w:r>
      <w:r w:rsidRPr="00384734">
        <w:rPr>
          <w:rFonts w:ascii="Arial" w:hAnsi="Arial" w:cs="Arial"/>
          <w:sz w:val="24"/>
          <w:szCs w:val="24"/>
        </w:rPr>
        <w:t xml:space="preserve"> escolar</w:t>
      </w:r>
      <w:r w:rsidR="00297632">
        <w:rPr>
          <w:rFonts w:ascii="Arial" w:hAnsi="Arial" w:cs="Arial"/>
          <w:sz w:val="24"/>
          <w:szCs w:val="24"/>
        </w:rPr>
        <w:t xml:space="preserve">, </w:t>
      </w:r>
      <w:r w:rsidR="00297632" w:rsidRPr="00384734">
        <w:rPr>
          <w:rFonts w:ascii="Arial" w:hAnsi="Arial" w:cs="Arial"/>
          <w:sz w:val="24"/>
          <w:szCs w:val="24"/>
        </w:rPr>
        <w:t>con radio de acción nacional</w:t>
      </w:r>
      <w:r w:rsidR="00297632">
        <w:rPr>
          <w:rFonts w:ascii="Arial" w:hAnsi="Arial" w:cs="Arial"/>
          <w:sz w:val="24"/>
          <w:szCs w:val="24"/>
        </w:rPr>
        <w:t>;</w:t>
      </w:r>
      <w:r w:rsidRPr="00384734">
        <w:rPr>
          <w:rFonts w:ascii="Arial" w:hAnsi="Arial" w:cs="Arial"/>
          <w:sz w:val="24"/>
          <w:szCs w:val="24"/>
        </w:rPr>
        <w:t xml:space="preserve"> contamos con personal administrativo y conductores, altamente calificados y capacitados para garantizar a nuestros clientes, propietarios, proveedores y usuarios, seguridad, respaldo y acompañamiento para el </w:t>
      </w:r>
      <w:r w:rsidR="00174DB8" w:rsidRPr="00384734">
        <w:rPr>
          <w:rFonts w:ascii="Arial" w:hAnsi="Arial" w:cs="Arial"/>
          <w:sz w:val="24"/>
          <w:szCs w:val="24"/>
        </w:rPr>
        <w:t>mejor servicio</w:t>
      </w:r>
      <w:r w:rsidRPr="00384734">
        <w:rPr>
          <w:rFonts w:ascii="Arial" w:hAnsi="Arial" w:cs="Arial"/>
          <w:sz w:val="24"/>
          <w:szCs w:val="24"/>
        </w:rPr>
        <w:t>.</w:t>
      </w:r>
    </w:p>
    <w:p w14:paraId="4262A21D" w14:textId="77777777" w:rsidR="000D64F5" w:rsidRPr="00384734" w:rsidRDefault="000D64F5" w:rsidP="000D64F5">
      <w:pPr>
        <w:pStyle w:val="Sinespaciado"/>
        <w:ind w:right="49"/>
        <w:jc w:val="both"/>
        <w:rPr>
          <w:rFonts w:ascii="Arial" w:hAnsi="Arial" w:cs="Arial"/>
          <w:sz w:val="24"/>
          <w:szCs w:val="24"/>
        </w:rPr>
      </w:pPr>
    </w:p>
    <w:p w14:paraId="086DB277" w14:textId="4BE5DB27" w:rsidR="00D3026D" w:rsidRPr="00384734" w:rsidRDefault="000D64F5" w:rsidP="000D64F5">
      <w:pPr>
        <w:jc w:val="both"/>
        <w:rPr>
          <w:rFonts w:ascii="Arial" w:hAnsi="Arial" w:cs="Arial"/>
          <w:b/>
          <w:sz w:val="24"/>
          <w:szCs w:val="24"/>
        </w:rPr>
      </w:pPr>
      <w:r w:rsidRPr="00384734">
        <w:rPr>
          <w:rFonts w:ascii="Arial" w:hAnsi="Arial" w:cs="Arial"/>
          <w:sz w:val="24"/>
          <w:szCs w:val="24"/>
        </w:rPr>
        <w:t>Tenemos empresas aliadas con las cuales se ha venido fortaleciendo el brazo comercial donde nos garantizan la seguridad en procesos de contratación del personal, seguridad locativa, calidad en los suministros y asesoría en la implementación en los sistemas de gestión integral.</w:t>
      </w:r>
    </w:p>
    <w:p w14:paraId="736434A7" w14:textId="77CD01F3" w:rsidR="00D3026D" w:rsidRPr="00384734" w:rsidRDefault="00D3026D" w:rsidP="00F41432">
      <w:pPr>
        <w:pStyle w:val="Sinespaciado"/>
        <w:ind w:right="49"/>
        <w:jc w:val="both"/>
        <w:rPr>
          <w:rFonts w:ascii="Arial" w:hAnsi="Arial" w:cs="Arial"/>
          <w:sz w:val="24"/>
          <w:szCs w:val="24"/>
        </w:rPr>
      </w:pPr>
      <w:r w:rsidRPr="00384734">
        <w:rPr>
          <w:rFonts w:ascii="Arial" w:hAnsi="Arial" w:cs="Arial"/>
          <w:sz w:val="24"/>
          <w:szCs w:val="24"/>
        </w:rPr>
        <w:t xml:space="preserve">Nuestro principal objetivo es la satisfacción de las necesidades de nuestros clientes en el campo del transporte, brindándoles calidad y seguridad en nuestro servicio, soportado con entregas oportunas, manejo eficiente de sus activos ante los destinatarios y con tarifas acordes al mercado, todo esto a través del permanente mantenimiento a nuestro Sistema de Gestión apoyado en </w:t>
      </w:r>
      <w:r w:rsidR="00164D08" w:rsidRPr="00384734">
        <w:rPr>
          <w:rFonts w:ascii="Arial" w:hAnsi="Arial" w:cs="Arial"/>
          <w:sz w:val="24"/>
          <w:szCs w:val="24"/>
        </w:rPr>
        <w:t xml:space="preserve">la aplicación de la norma BASC </w:t>
      </w:r>
      <w:r w:rsidRPr="00384734">
        <w:rPr>
          <w:rFonts w:ascii="Arial" w:hAnsi="Arial" w:cs="Arial"/>
          <w:sz w:val="24"/>
          <w:szCs w:val="24"/>
        </w:rPr>
        <w:t>V</w:t>
      </w:r>
      <w:r w:rsidR="00871B75" w:rsidRPr="00384734">
        <w:rPr>
          <w:rFonts w:ascii="Arial" w:hAnsi="Arial" w:cs="Arial"/>
          <w:sz w:val="24"/>
          <w:szCs w:val="24"/>
        </w:rPr>
        <w:t>.</w:t>
      </w:r>
      <w:r w:rsidRPr="00384734">
        <w:rPr>
          <w:rFonts w:ascii="Arial" w:hAnsi="Arial" w:cs="Arial"/>
          <w:sz w:val="24"/>
          <w:szCs w:val="24"/>
        </w:rPr>
        <w:t xml:space="preserve"> </w:t>
      </w:r>
      <w:r w:rsidR="00871B75" w:rsidRPr="00384734">
        <w:rPr>
          <w:rFonts w:ascii="Arial" w:hAnsi="Arial" w:cs="Arial"/>
          <w:sz w:val="24"/>
          <w:szCs w:val="24"/>
        </w:rPr>
        <w:t>6-</w:t>
      </w:r>
      <w:r w:rsidRPr="00384734">
        <w:rPr>
          <w:rFonts w:ascii="Arial" w:hAnsi="Arial" w:cs="Arial"/>
          <w:sz w:val="24"/>
          <w:szCs w:val="24"/>
        </w:rPr>
        <w:t>20</w:t>
      </w:r>
      <w:r w:rsidR="00871B75" w:rsidRPr="00384734">
        <w:rPr>
          <w:rFonts w:ascii="Arial" w:hAnsi="Arial" w:cs="Arial"/>
          <w:sz w:val="24"/>
          <w:szCs w:val="24"/>
        </w:rPr>
        <w:t>22</w:t>
      </w:r>
      <w:r w:rsidRPr="00384734">
        <w:rPr>
          <w:rFonts w:ascii="Arial" w:hAnsi="Arial" w:cs="Arial"/>
          <w:sz w:val="24"/>
          <w:szCs w:val="24"/>
        </w:rPr>
        <w:t xml:space="preserve">. </w:t>
      </w:r>
    </w:p>
    <w:p w14:paraId="5CC3B664" w14:textId="77777777" w:rsidR="00871B75" w:rsidRPr="00384734" w:rsidRDefault="00871B75" w:rsidP="00F41432">
      <w:pPr>
        <w:pStyle w:val="Sinespaciado"/>
        <w:ind w:right="49"/>
        <w:jc w:val="both"/>
        <w:rPr>
          <w:rFonts w:ascii="Arial" w:hAnsi="Arial" w:cs="Arial"/>
          <w:sz w:val="24"/>
          <w:szCs w:val="24"/>
        </w:rPr>
      </w:pPr>
    </w:p>
    <w:p w14:paraId="6644D810" w14:textId="11D507EE" w:rsidR="00D3026D" w:rsidRPr="00384734" w:rsidRDefault="00D3026D" w:rsidP="00F41432">
      <w:pPr>
        <w:pStyle w:val="Sinespaciado"/>
        <w:ind w:right="49"/>
        <w:jc w:val="both"/>
        <w:rPr>
          <w:rFonts w:ascii="Arial" w:hAnsi="Arial" w:cs="Arial"/>
          <w:sz w:val="24"/>
          <w:szCs w:val="24"/>
        </w:rPr>
      </w:pPr>
      <w:r w:rsidRPr="00384734">
        <w:rPr>
          <w:rFonts w:ascii="Arial" w:hAnsi="Arial" w:cs="Arial"/>
          <w:sz w:val="24"/>
          <w:szCs w:val="24"/>
        </w:rPr>
        <w:t>Estamos comprometidos con el desarrollo e implementación del Sistema de Gestión</w:t>
      </w:r>
      <w:r w:rsidR="00174DB8">
        <w:rPr>
          <w:rFonts w:ascii="Arial" w:hAnsi="Arial" w:cs="Arial"/>
          <w:sz w:val="24"/>
          <w:szCs w:val="24"/>
        </w:rPr>
        <w:t xml:space="preserve"> de Seguridad y Control</w:t>
      </w:r>
      <w:r w:rsidRPr="00384734">
        <w:rPr>
          <w:rFonts w:ascii="Arial" w:hAnsi="Arial" w:cs="Arial"/>
          <w:sz w:val="24"/>
          <w:szCs w:val="24"/>
        </w:rPr>
        <w:t xml:space="preserve">, así como con la mejora continua de su eficacia. Para lograrlo somos conscientes de la importancia de la satisfacción de todos los requisitos de los clientes (legales, reglamentarios, del servicio y de seguridad); estableciendo una política corporativa medible y ajustada al propósito de la organización. </w:t>
      </w:r>
    </w:p>
    <w:p w14:paraId="3241C083" w14:textId="77777777" w:rsidR="00871B75" w:rsidRPr="00384734" w:rsidRDefault="00871B75" w:rsidP="00F41432">
      <w:pPr>
        <w:pStyle w:val="Sinespaciado"/>
        <w:ind w:right="49"/>
        <w:jc w:val="both"/>
        <w:rPr>
          <w:rFonts w:ascii="Arial" w:hAnsi="Arial" w:cs="Arial"/>
          <w:sz w:val="24"/>
          <w:szCs w:val="24"/>
        </w:rPr>
      </w:pPr>
    </w:p>
    <w:p w14:paraId="7A21BF24" w14:textId="1F833031" w:rsidR="00D3026D" w:rsidRPr="00384734" w:rsidRDefault="00D3026D" w:rsidP="00F41432">
      <w:pPr>
        <w:pStyle w:val="Sinespaciado"/>
        <w:ind w:right="49"/>
        <w:jc w:val="both"/>
        <w:rPr>
          <w:rFonts w:ascii="Arial" w:hAnsi="Arial" w:cs="Arial"/>
          <w:sz w:val="24"/>
          <w:szCs w:val="24"/>
        </w:rPr>
      </w:pPr>
      <w:r w:rsidRPr="00384734">
        <w:rPr>
          <w:rFonts w:ascii="Arial" w:hAnsi="Arial" w:cs="Arial"/>
          <w:sz w:val="24"/>
          <w:szCs w:val="24"/>
        </w:rPr>
        <w:t xml:space="preserve">El cumplimiento de los propósitos de la compañía es nuestra razón de ser, buscando la prosperidad de nuestros clientes, empleados y comunidad en general.  </w:t>
      </w:r>
    </w:p>
    <w:p w14:paraId="06DC9009" w14:textId="77777777" w:rsidR="00871B75" w:rsidRPr="00384734" w:rsidRDefault="00871B75" w:rsidP="00F41432">
      <w:pPr>
        <w:pStyle w:val="Sinespaciado"/>
        <w:ind w:right="49"/>
        <w:jc w:val="both"/>
        <w:rPr>
          <w:rFonts w:ascii="Arial" w:hAnsi="Arial" w:cs="Arial"/>
          <w:sz w:val="24"/>
          <w:szCs w:val="24"/>
        </w:rPr>
      </w:pPr>
    </w:p>
    <w:p w14:paraId="7BAEC667" w14:textId="73E47B1A" w:rsidR="00AB2244" w:rsidRPr="00384734" w:rsidRDefault="00AB2244" w:rsidP="00F41432">
      <w:pPr>
        <w:pStyle w:val="Sinespaciado"/>
        <w:ind w:right="49"/>
        <w:jc w:val="both"/>
        <w:rPr>
          <w:rFonts w:ascii="Arial" w:hAnsi="Arial" w:cs="Arial"/>
          <w:sz w:val="24"/>
          <w:szCs w:val="24"/>
        </w:rPr>
      </w:pPr>
      <w:r w:rsidRPr="00384734">
        <w:rPr>
          <w:rFonts w:ascii="Arial" w:hAnsi="Arial" w:cs="Arial"/>
          <w:sz w:val="24"/>
          <w:szCs w:val="24"/>
        </w:rPr>
        <w:t xml:space="preserve">Comprometidos con el programa BASC y </w:t>
      </w:r>
      <w:r w:rsidR="00871B75" w:rsidRPr="00384734">
        <w:rPr>
          <w:rFonts w:ascii="Arial" w:hAnsi="Arial" w:cs="Arial"/>
          <w:sz w:val="24"/>
          <w:szCs w:val="24"/>
        </w:rPr>
        <w:t>el</w:t>
      </w:r>
      <w:r w:rsidRPr="00384734">
        <w:rPr>
          <w:rFonts w:ascii="Arial" w:hAnsi="Arial" w:cs="Arial"/>
          <w:sz w:val="24"/>
          <w:szCs w:val="24"/>
        </w:rPr>
        <w:t xml:space="preserve"> </w:t>
      </w:r>
      <w:r w:rsidR="00871B75" w:rsidRPr="00384734">
        <w:rPr>
          <w:rFonts w:ascii="Arial" w:hAnsi="Arial" w:cs="Arial"/>
          <w:sz w:val="24"/>
          <w:szCs w:val="24"/>
        </w:rPr>
        <w:t>SIPLAFT</w:t>
      </w:r>
      <w:r w:rsidRPr="00384734">
        <w:rPr>
          <w:rFonts w:ascii="Arial" w:hAnsi="Arial" w:cs="Arial"/>
          <w:sz w:val="24"/>
          <w:szCs w:val="24"/>
        </w:rPr>
        <w:t xml:space="preserve"> se ha requerido que la alta dirección y el personal tomen consciencia de la ejecución, promoción y desarrollo de las actividades preventivas destinadas a darle transparencia a las operaciones; acción que ha sido primordial para garantizar el éxito del proyecto y que ha conllevado a la empresa al mejoramiento de sus procesos con la colaboración permanente de un equipo humano organizado, honesto y comprometido con la razón de ser de la empresa.</w:t>
      </w:r>
    </w:p>
    <w:p w14:paraId="60958BDC" w14:textId="42E4B59B" w:rsidR="0035556B" w:rsidRPr="00384734" w:rsidRDefault="0035556B" w:rsidP="00924DF4">
      <w:pPr>
        <w:pStyle w:val="Ttulo1"/>
        <w:numPr>
          <w:ilvl w:val="0"/>
          <w:numId w:val="7"/>
        </w:numPr>
        <w:ind w:left="284" w:right="49" w:hanging="284"/>
        <w:rPr>
          <w:rFonts w:ascii="Arial" w:hAnsi="Arial" w:cs="Arial"/>
          <w:color w:val="auto"/>
          <w:sz w:val="24"/>
          <w:szCs w:val="24"/>
        </w:rPr>
      </w:pPr>
      <w:r w:rsidRPr="00384734">
        <w:rPr>
          <w:rFonts w:ascii="Arial" w:hAnsi="Arial" w:cs="Arial"/>
          <w:color w:val="auto"/>
          <w:sz w:val="24"/>
          <w:szCs w:val="24"/>
        </w:rPr>
        <w:t xml:space="preserve">ALCANCE DEL SGCS BASC </w:t>
      </w:r>
    </w:p>
    <w:p w14:paraId="5B17DC44" w14:textId="77777777" w:rsidR="0035556B" w:rsidRPr="00384734" w:rsidRDefault="0035556B" w:rsidP="0035556B">
      <w:pPr>
        <w:rPr>
          <w:rFonts w:ascii="Arial" w:hAnsi="Arial" w:cs="Arial"/>
          <w:sz w:val="24"/>
          <w:szCs w:val="24"/>
        </w:rPr>
      </w:pPr>
    </w:p>
    <w:p w14:paraId="6423666A" w14:textId="435BA3A4" w:rsidR="0035556B" w:rsidRPr="008A171C" w:rsidRDefault="0035556B" w:rsidP="008A171C">
      <w:pPr>
        <w:pStyle w:val="Sinespaciado"/>
        <w:ind w:right="49"/>
        <w:jc w:val="both"/>
        <w:rPr>
          <w:rFonts w:ascii="Arial" w:hAnsi="Arial" w:cs="Arial"/>
          <w:sz w:val="24"/>
          <w:szCs w:val="24"/>
        </w:rPr>
      </w:pPr>
      <w:r w:rsidRPr="008A171C">
        <w:rPr>
          <w:rFonts w:ascii="Arial" w:hAnsi="Arial" w:cs="Arial"/>
          <w:sz w:val="24"/>
          <w:szCs w:val="24"/>
        </w:rPr>
        <w:t xml:space="preserve">El sistema de gestión en control y seguridad BASC en </w:t>
      </w:r>
      <w:r w:rsidR="001044C8" w:rsidRPr="008A171C">
        <w:rPr>
          <w:rFonts w:ascii="Arial" w:hAnsi="Arial" w:cs="Arial"/>
          <w:sz w:val="24"/>
          <w:szCs w:val="24"/>
        </w:rPr>
        <w:t xml:space="preserve">INTEGRAL TRANS GROUP S.A.S </w:t>
      </w:r>
      <w:r w:rsidRPr="008A171C">
        <w:rPr>
          <w:rFonts w:ascii="Arial" w:hAnsi="Arial" w:cs="Arial"/>
          <w:sz w:val="24"/>
          <w:szCs w:val="24"/>
        </w:rPr>
        <w:t>se ha establecido bajo la norma BASC V.</w:t>
      </w:r>
      <w:r w:rsidR="004D3E3D" w:rsidRPr="008A171C">
        <w:rPr>
          <w:rFonts w:ascii="Arial" w:hAnsi="Arial" w:cs="Arial"/>
          <w:sz w:val="24"/>
          <w:szCs w:val="24"/>
        </w:rPr>
        <w:t>6</w:t>
      </w:r>
      <w:r w:rsidRPr="008A171C">
        <w:rPr>
          <w:rFonts w:ascii="Arial" w:hAnsi="Arial" w:cs="Arial"/>
          <w:sz w:val="24"/>
          <w:szCs w:val="24"/>
        </w:rPr>
        <w:t>-20</w:t>
      </w:r>
      <w:r w:rsidR="00D672B0" w:rsidRPr="008A171C">
        <w:rPr>
          <w:rFonts w:ascii="Arial" w:hAnsi="Arial" w:cs="Arial"/>
          <w:sz w:val="24"/>
          <w:szCs w:val="24"/>
        </w:rPr>
        <w:t>22</w:t>
      </w:r>
      <w:r w:rsidRPr="008A171C">
        <w:rPr>
          <w:rFonts w:ascii="Arial" w:hAnsi="Arial" w:cs="Arial"/>
          <w:sz w:val="24"/>
          <w:szCs w:val="24"/>
        </w:rPr>
        <w:t xml:space="preserve">, estándar </w:t>
      </w:r>
      <w:r w:rsidR="004D3E3D" w:rsidRPr="008A171C">
        <w:rPr>
          <w:rFonts w:ascii="Arial" w:hAnsi="Arial" w:cs="Arial"/>
          <w:sz w:val="24"/>
          <w:szCs w:val="24"/>
        </w:rPr>
        <w:t>6</w:t>
      </w:r>
      <w:r w:rsidRPr="008A171C">
        <w:rPr>
          <w:rFonts w:ascii="Arial" w:hAnsi="Arial" w:cs="Arial"/>
          <w:sz w:val="24"/>
          <w:szCs w:val="24"/>
        </w:rPr>
        <w:t xml:space="preserve">.0.1 cubriendo la operación de transporte </w:t>
      </w:r>
      <w:r w:rsidR="003A062D" w:rsidRPr="008A171C">
        <w:rPr>
          <w:rFonts w:ascii="Arial" w:hAnsi="Arial" w:cs="Arial"/>
          <w:sz w:val="24"/>
          <w:szCs w:val="24"/>
        </w:rPr>
        <w:t xml:space="preserve">terrestre </w:t>
      </w:r>
      <w:r w:rsidRPr="008A171C">
        <w:rPr>
          <w:rFonts w:ascii="Arial" w:hAnsi="Arial" w:cs="Arial"/>
          <w:sz w:val="24"/>
          <w:szCs w:val="24"/>
        </w:rPr>
        <w:t>de carga masiva</w:t>
      </w:r>
      <w:r w:rsidR="003A062D" w:rsidRPr="008A171C">
        <w:rPr>
          <w:rFonts w:ascii="Arial" w:hAnsi="Arial" w:cs="Arial"/>
          <w:sz w:val="24"/>
          <w:szCs w:val="24"/>
        </w:rPr>
        <w:t xml:space="preserve"> y semi</w:t>
      </w:r>
      <w:r w:rsidR="001E042B" w:rsidRPr="008A171C">
        <w:rPr>
          <w:rFonts w:ascii="Arial" w:hAnsi="Arial" w:cs="Arial"/>
          <w:sz w:val="24"/>
          <w:szCs w:val="24"/>
        </w:rPr>
        <w:t xml:space="preserve"> </w:t>
      </w:r>
      <w:r w:rsidR="003A062D" w:rsidRPr="008A171C">
        <w:rPr>
          <w:rFonts w:ascii="Arial" w:hAnsi="Arial" w:cs="Arial"/>
          <w:sz w:val="24"/>
          <w:szCs w:val="24"/>
        </w:rPr>
        <w:t>masiva</w:t>
      </w:r>
      <w:r w:rsidRPr="008A171C">
        <w:rPr>
          <w:rFonts w:ascii="Arial" w:hAnsi="Arial" w:cs="Arial"/>
          <w:sz w:val="24"/>
          <w:szCs w:val="24"/>
        </w:rPr>
        <w:t xml:space="preserve"> (carga seca y combustible líquido)</w:t>
      </w:r>
      <w:r w:rsidR="003A062D" w:rsidRPr="008A171C">
        <w:rPr>
          <w:rFonts w:ascii="Arial" w:hAnsi="Arial" w:cs="Arial"/>
          <w:sz w:val="24"/>
          <w:szCs w:val="24"/>
        </w:rPr>
        <w:t xml:space="preserve"> </w:t>
      </w:r>
      <w:r w:rsidRPr="008A171C">
        <w:rPr>
          <w:rFonts w:ascii="Arial" w:hAnsi="Arial" w:cs="Arial"/>
          <w:sz w:val="24"/>
          <w:szCs w:val="24"/>
        </w:rPr>
        <w:t>a nivel nacional</w:t>
      </w:r>
      <w:r w:rsidR="003A062D" w:rsidRPr="008A171C">
        <w:rPr>
          <w:rFonts w:ascii="Arial" w:hAnsi="Arial" w:cs="Arial"/>
          <w:sz w:val="24"/>
          <w:szCs w:val="24"/>
        </w:rPr>
        <w:t xml:space="preserve">, intermunicipal y urbano </w:t>
      </w:r>
      <w:r w:rsidRPr="008A171C">
        <w:rPr>
          <w:rFonts w:ascii="Arial" w:hAnsi="Arial" w:cs="Arial"/>
          <w:sz w:val="24"/>
          <w:szCs w:val="24"/>
        </w:rPr>
        <w:t>en vehículos</w:t>
      </w:r>
      <w:r w:rsidR="003A062D" w:rsidRPr="008A171C">
        <w:rPr>
          <w:rFonts w:ascii="Arial" w:hAnsi="Arial" w:cs="Arial"/>
          <w:sz w:val="24"/>
          <w:szCs w:val="24"/>
        </w:rPr>
        <w:t xml:space="preserve"> tercerizados </w:t>
      </w:r>
      <w:r w:rsidR="00801038" w:rsidRPr="008A171C">
        <w:rPr>
          <w:rFonts w:ascii="Arial" w:hAnsi="Arial" w:cs="Arial"/>
          <w:sz w:val="24"/>
          <w:szCs w:val="24"/>
        </w:rPr>
        <w:t>como camiones doble eje y un solo eje y tracto camiones.</w:t>
      </w:r>
    </w:p>
    <w:p w14:paraId="3D1CD523" w14:textId="5F28E843" w:rsidR="0035556B" w:rsidRPr="008A171C" w:rsidRDefault="0035556B" w:rsidP="008A171C">
      <w:pPr>
        <w:pStyle w:val="Sinespaciado"/>
        <w:ind w:right="49"/>
        <w:jc w:val="both"/>
        <w:rPr>
          <w:rFonts w:ascii="Arial" w:hAnsi="Arial" w:cs="Arial"/>
          <w:sz w:val="24"/>
          <w:szCs w:val="24"/>
        </w:rPr>
      </w:pPr>
      <w:r w:rsidRPr="008A171C">
        <w:rPr>
          <w:rFonts w:ascii="Arial" w:hAnsi="Arial" w:cs="Arial"/>
          <w:sz w:val="24"/>
          <w:szCs w:val="24"/>
        </w:rPr>
        <w:t xml:space="preserve">Por lo anterior se aplican controles de inspección a las unidades de carga no contenerizadas. </w:t>
      </w:r>
    </w:p>
    <w:p w14:paraId="4503AEBD" w14:textId="63E3C422" w:rsidR="002707AF" w:rsidRDefault="004D3E3D" w:rsidP="008A171C">
      <w:pPr>
        <w:pStyle w:val="Sinespaciado"/>
        <w:ind w:right="49"/>
        <w:jc w:val="both"/>
        <w:rPr>
          <w:rFonts w:ascii="Arial" w:hAnsi="Arial" w:cs="Arial"/>
          <w:sz w:val="24"/>
          <w:szCs w:val="24"/>
        </w:rPr>
      </w:pPr>
      <w:r w:rsidRPr="008A171C">
        <w:rPr>
          <w:rFonts w:ascii="Arial" w:hAnsi="Arial" w:cs="Arial"/>
          <w:sz w:val="24"/>
          <w:szCs w:val="24"/>
        </w:rPr>
        <w:lastRenderedPageBreak/>
        <w:t xml:space="preserve">El sistema se ha implementado </w:t>
      </w:r>
      <w:r w:rsidR="003A062D" w:rsidRPr="008A171C">
        <w:rPr>
          <w:rFonts w:ascii="Arial" w:hAnsi="Arial" w:cs="Arial"/>
          <w:sz w:val="24"/>
          <w:szCs w:val="24"/>
        </w:rPr>
        <w:t xml:space="preserve">en </w:t>
      </w:r>
      <w:r w:rsidRPr="008A171C">
        <w:rPr>
          <w:rFonts w:ascii="Arial" w:hAnsi="Arial" w:cs="Arial"/>
          <w:sz w:val="24"/>
          <w:szCs w:val="24"/>
        </w:rPr>
        <w:t>la sede principal ubicada</w:t>
      </w:r>
      <w:r w:rsidR="003A062D" w:rsidRPr="008A171C">
        <w:rPr>
          <w:rFonts w:ascii="Arial" w:hAnsi="Arial" w:cs="Arial"/>
          <w:sz w:val="24"/>
          <w:szCs w:val="24"/>
        </w:rPr>
        <w:t xml:space="preserve"> en la</w:t>
      </w:r>
      <w:r w:rsidRPr="008A171C">
        <w:rPr>
          <w:rFonts w:ascii="Arial" w:hAnsi="Arial" w:cs="Arial"/>
          <w:sz w:val="24"/>
          <w:szCs w:val="24"/>
        </w:rPr>
        <w:t xml:space="preserve"> </w:t>
      </w:r>
      <w:r w:rsidR="00EA1D68" w:rsidRPr="00EA1D68">
        <w:rPr>
          <w:rFonts w:ascii="Arial" w:hAnsi="Arial" w:cs="Arial"/>
          <w:sz w:val="24"/>
          <w:szCs w:val="24"/>
        </w:rPr>
        <w:t>Calle 38 #63b-47</w:t>
      </w:r>
      <w:r w:rsidR="00EA1D68">
        <w:rPr>
          <w:rFonts w:ascii="Arial" w:hAnsi="Arial" w:cs="Arial"/>
          <w:sz w:val="24"/>
          <w:szCs w:val="24"/>
        </w:rPr>
        <w:t xml:space="preserve">, </w:t>
      </w:r>
      <w:r w:rsidR="00EA344D">
        <w:rPr>
          <w:rFonts w:ascii="Arial" w:hAnsi="Arial" w:cs="Arial"/>
          <w:sz w:val="24"/>
          <w:szCs w:val="24"/>
        </w:rPr>
        <w:t>barrios conquistadores</w:t>
      </w:r>
      <w:r w:rsidR="00EA1D68">
        <w:rPr>
          <w:rFonts w:ascii="Arial" w:hAnsi="Arial" w:cs="Arial"/>
          <w:sz w:val="24"/>
          <w:szCs w:val="24"/>
        </w:rPr>
        <w:t xml:space="preserve">, </w:t>
      </w:r>
      <w:r w:rsidRPr="008A171C">
        <w:rPr>
          <w:rFonts w:ascii="Arial" w:hAnsi="Arial" w:cs="Arial"/>
          <w:sz w:val="24"/>
          <w:szCs w:val="24"/>
        </w:rPr>
        <w:t>en la ciudad de Medellín</w:t>
      </w:r>
      <w:r w:rsidR="003843F7" w:rsidRPr="008A171C">
        <w:rPr>
          <w:rFonts w:ascii="Arial" w:hAnsi="Arial" w:cs="Arial"/>
          <w:sz w:val="24"/>
          <w:szCs w:val="24"/>
        </w:rPr>
        <w:t>.</w:t>
      </w:r>
    </w:p>
    <w:p w14:paraId="5D26C486" w14:textId="77777777" w:rsidR="00EA1D68" w:rsidRPr="008A171C" w:rsidRDefault="00EA1D68" w:rsidP="008A171C">
      <w:pPr>
        <w:pStyle w:val="Sinespaciado"/>
        <w:ind w:right="49"/>
        <w:jc w:val="both"/>
        <w:rPr>
          <w:rFonts w:ascii="Arial" w:hAnsi="Arial" w:cs="Arial"/>
          <w:sz w:val="24"/>
          <w:szCs w:val="24"/>
        </w:rPr>
      </w:pPr>
    </w:p>
    <w:p w14:paraId="16AEB3F6" w14:textId="465DBC5A" w:rsidR="008F5A99" w:rsidRPr="00384734" w:rsidRDefault="00C552A4" w:rsidP="007742D8">
      <w:pPr>
        <w:spacing w:line="240" w:lineRule="auto"/>
        <w:ind w:right="49"/>
        <w:jc w:val="both"/>
        <w:outlineLvl w:val="1"/>
        <w:rPr>
          <w:rFonts w:ascii="Arial" w:hAnsi="Arial" w:cs="Arial"/>
          <w:sz w:val="24"/>
          <w:szCs w:val="24"/>
        </w:rPr>
      </w:pPr>
      <w:r w:rsidRPr="00384734">
        <w:rPr>
          <w:rFonts w:ascii="Arial" w:hAnsi="Arial" w:cs="Arial"/>
          <w:b/>
          <w:bCs/>
          <w:sz w:val="24"/>
          <w:szCs w:val="24"/>
        </w:rPr>
        <w:t xml:space="preserve">3.1 </w:t>
      </w:r>
      <w:r w:rsidR="008F5A99" w:rsidRPr="00384734">
        <w:rPr>
          <w:rFonts w:ascii="Arial" w:hAnsi="Arial" w:cs="Arial"/>
          <w:b/>
          <w:bCs/>
          <w:sz w:val="24"/>
          <w:szCs w:val="24"/>
        </w:rPr>
        <w:t>Exclusiones</w:t>
      </w:r>
    </w:p>
    <w:p w14:paraId="62553106" w14:textId="08FE4164" w:rsidR="00C552A4" w:rsidRPr="00384734" w:rsidRDefault="00C552A4" w:rsidP="00C552A4">
      <w:pPr>
        <w:pStyle w:val="Textoindependiente"/>
        <w:ind w:right="49"/>
        <w:jc w:val="both"/>
        <w:rPr>
          <w:rFonts w:eastAsia="Calibri"/>
          <w:kern w:val="2"/>
          <w:lang w:val="es-CO" w:eastAsia="en-US" w:bidi="ar-SA"/>
        </w:rPr>
      </w:pPr>
      <w:r w:rsidRPr="00384734">
        <w:rPr>
          <w:rFonts w:eastAsia="Calibri"/>
          <w:kern w:val="2"/>
          <w:lang w:val="es-CO" w:eastAsia="en-US" w:bidi="ar-SA"/>
        </w:rPr>
        <w:t xml:space="preserve">Dentro de los requisitos establecidos en los estándares internacionales se identifican los siguientes requisitos que no son aplicables a la operación de transporte que desarrolla </w:t>
      </w:r>
      <w:r w:rsidR="001044C8" w:rsidRPr="001044C8">
        <w:rPr>
          <w:rFonts w:eastAsia="Calibri"/>
          <w:b/>
          <w:bCs/>
          <w:kern w:val="2"/>
          <w:lang w:val="es-CO" w:eastAsia="en-US" w:bidi="ar-SA"/>
        </w:rPr>
        <w:t>INTEGRAL TRANS GROUP S.A.S</w:t>
      </w:r>
      <w:r w:rsidRPr="00384734">
        <w:rPr>
          <w:rFonts w:eastAsia="Calibri"/>
          <w:kern w:val="2"/>
          <w:lang w:val="es-CO" w:eastAsia="en-US" w:bidi="ar-SA"/>
        </w:rPr>
        <w:t>, por tanto, se excluyen del sistema de gestión en control y seguridad:</w:t>
      </w:r>
    </w:p>
    <w:p w14:paraId="19295957" w14:textId="77777777" w:rsidR="00C552A4" w:rsidRPr="00384734" w:rsidRDefault="00C552A4" w:rsidP="007742D8">
      <w:pPr>
        <w:spacing w:line="240" w:lineRule="auto"/>
        <w:ind w:right="49"/>
        <w:jc w:val="both"/>
        <w:outlineLvl w:val="1"/>
        <w:rPr>
          <w:rFonts w:ascii="Arial" w:hAnsi="Arial" w:cs="Arial"/>
          <w:sz w:val="24"/>
          <w:szCs w:val="24"/>
        </w:rPr>
      </w:pPr>
    </w:p>
    <w:p w14:paraId="45743B5F" w14:textId="77777777" w:rsidR="006A634A" w:rsidRPr="00FE6F2A" w:rsidRDefault="008F5A99" w:rsidP="00FE6F2A">
      <w:pPr>
        <w:pStyle w:val="Prrafodelista"/>
        <w:numPr>
          <w:ilvl w:val="0"/>
          <w:numId w:val="12"/>
        </w:numPr>
        <w:jc w:val="both"/>
        <w:rPr>
          <w:rFonts w:ascii="Arial" w:hAnsi="Arial" w:cs="Arial"/>
          <w:sz w:val="24"/>
          <w:szCs w:val="24"/>
        </w:rPr>
      </w:pPr>
      <w:r w:rsidRPr="00FE6F2A">
        <w:rPr>
          <w:rFonts w:ascii="Arial" w:hAnsi="Arial" w:cs="Arial"/>
          <w:sz w:val="24"/>
          <w:szCs w:val="24"/>
        </w:rPr>
        <w:t>Teniendo en cuenta que la compañía no realiza operación contenerizada</w:t>
      </w:r>
      <w:r w:rsidR="00C552A4" w:rsidRPr="00FE6F2A">
        <w:rPr>
          <w:rFonts w:ascii="Arial" w:hAnsi="Arial" w:cs="Arial"/>
          <w:sz w:val="24"/>
          <w:szCs w:val="24"/>
        </w:rPr>
        <w:t>,</w:t>
      </w:r>
      <w:r w:rsidRPr="00FE6F2A">
        <w:rPr>
          <w:rFonts w:ascii="Arial" w:hAnsi="Arial" w:cs="Arial"/>
          <w:sz w:val="24"/>
          <w:szCs w:val="24"/>
        </w:rPr>
        <w:t xml:space="preserve"> la inspección a las unidades de carga se adapta a la estructura de los vehículos utilizados</w:t>
      </w:r>
      <w:r w:rsidR="00B723CF" w:rsidRPr="00FE6F2A">
        <w:rPr>
          <w:rFonts w:ascii="Arial" w:hAnsi="Arial" w:cs="Arial"/>
          <w:sz w:val="24"/>
          <w:szCs w:val="24"/>
        </w:rPr>
        <w:t>, cuando a ello haya lugar. En este sentido</w:t>
      </w:r>
      <w:r w:rsidR="006A634A" w:rsidRPr="00FE6F2A">
        <w:rPr>
          <w:rFonts w:ascii="Arial" w:hAnsi="Arial" w:cs="Arial"/>
          <w:sz w:val="24"/>
          <w:szCs w:val="24"/>
        </w:rPr>
        <w:t xml:space="preserve"> corresponde al generador de carga:</w:t>
      </w:r>
    </w:p>
    <w:p w14:paraId="758D4AC2" w14:textId="28C4A916" w:rsidR="006A634A" w:rsidRPr="00FE6F2A" w:rsidRDefault="006A634A" w:rsidP="00FE6F2A">
      <w:pPr>
        <w:pStyle w:val="Prrafodelista"/>
        <w:numPr>
          <w:ilvl w:val="1"/>
          <w:numId w:val="12"/>
        </w:numPr>
        <w:jc w:val="both"/>
        <w:rPr>
          <w:rFonts w:ascii="Arial" w:hAnsi="Arial" w:cs="Arial"/>
          <w:sz w:val="24"/>
          <w:szCs w:val="24"/>
        </w:rPr>
      </w:pPr>
      <w:r w:rsidRPr="00FE6F2A">
        <w:rPr>
          <w:rFonts w:ascii="Arial" w:hAnsi="Arial" w:cs="Arial"/>
          <w:sz w:val="24"/>
          <w:szCs w:val="24"/>
        </w:rPr>
        <w:t>Identificar áreas para la realización de inspecciones (</w:t>
      </w:r>
      <w:r w:rsidR="00A37788" w:rsidRPr="00FE6F2A">
        <w:rPr>
          <w:rFonts w:ascii="Arial" w:hAnsi="Arial" w:cs="Arial"/>
          <w:sz w:val="24"/>
          <w:szCs w:val="24"/>
        </w:rPr>
        <w:t xml:space="preserve">estándar </w:t>
      </w:r>
      <w:r w:rsidRPr="00FE6F2A">
        <w:rPr>
          <w:rFonts w:ascii="Arial" w:hAnsi="Arial" w:cs="Arial"/>
          <w:sz w:val="24"/>
          <w:szCs w:val="24"/>
        </w:rPr>
        <w:t>BASC 2.1 A)</w:t>
      </w:r>
    </w:p>
    <w:p w14:paraId="2B150520" w14:textId="399BDCD2" w:rsidR="00B723CF" w:rsidRPr="00FE6F2A" w:rsidRDefault="006A634A" w:rsidP="00FE6F2A">
      <w:pPr>
        <w:pStyle w:val="Prrafodelista"/>
        <w:numPr>
          <w:ilvl w:val="1"/>
          <w:numId w:val="12"/>
        </w:numPr>
        <w:jc w:val="both"/>
        <w:rPr>
          <w:rFonts w:ascii="Arial" w:hAnsi="Arial" w:cs="Arial"/>
          <w:sz w:val="24"/>
          <w:szCs w:val="24"/>
        </w:rPr>
      </w:pPr>
      <w:r w:rsidRPr="00FE6F2A">
        <w:rPr>
          <w:rFonts w:ascii="Arial" w:hAnsi="Arial" w:cs="Arial"/>
          <w:sz w:val="24"/>
          <w:szCs w:val="24"/>
        </w:rPr>
        <w:t>L</w:t>
      </w:r>
      <w:r w:rsidR="00B723CF" w:rsidRPr="00FE6F2A">
        <w:rPr>
          <w:rFonts w:ascii="Arial" w:hAnsi="Arial" w:cs="Arial"/>
          <w:sz w:val="24"/>
          <w:szCs w:val="24"/>
        </w:rPr>
        <w:t>a inspección a las unidades al entrar y salir de las instalaciones, y antes de realizar el proceso de cargue (estándar BASC 2.1 C</w:t>
      </w:r>
      <w:r w:rsidRPr="00FE6F2A">
        <w:rPr>
          <w:rFonts w:ascii="Arial" w:hAnsi="Arial" w:cs="Arial"/>
          <w:sz w:val="24"/>
          <w:szCs w:val="24"/>
        </w:rPr>
        <w:t>)</w:t>
      </w:r>
      <w:r w:rsidR="00B723CF" w:rsidRPr="00FE6F2A">
        <w:rPr>
          <w:rFonts w:ascii="Arial" w:hAnsi="Arial" w:cs="Arial"/>
          <w:sz w:val="24"/>
          <w:szCs w:val="24"/>
        </w:rPr>
        <w:t>.</w:t>
      </w:r>
    </w:p>
    <w:p w14:paraId="218BD314" w14:textId="3CB60908" w:rsidR="008F5A99" w:rsidRPr="00384734" w:rsidRDefault="006F3FDB" w:rsidP="00FE6F2A">
      <w:pPr>
        <w:pStyle w:val="Prrafodelista"/>
        <w:numPr>
          <w:ilvl w:val="0"/>
          <w:numId w:val="12"/>
        </w:numPr>
        <w:jc w:val="both"/>
        <w:rPr>
          <w:rFonts w:ascii="Arial" w:hAnsi="Arial" w:cs="Arial"/>
          <w:sz w:val="24"/>
          <w:szCs w:val="24"/>
        </w:rPr>
      </w:pPr>
      <w:r w:rsidRPr="00384734">
        <w:rPr>
          <w:rFonts w:ascii="Arial" w:hAnsi="Arial" w:cs="Arial"/>
          <w:sz w:val="24"/>
          <w:szCs w:val="24"/>
        </w:rPr>
        <w:t>De acuerdo con el contexto de la operación local en Apartadó para el servicio a compañías bananeras, las unidades de carga no pueden sellarse por la sensibilidad del producto al calor, por ello los asociados de negocio verifican detalladamente los tiempos de recorrido, los sobrantes y faltantes la integridad del producto. Para la distribución de carga liquida l</w:t>
      </w:r>
      <w:r w:rsidR="008F5A99" w:rsidRPr="00384734">
        <w:rPr>
          <w:rFonts w:ascii="Arial" w:hAnsi="Arial" w:cs="Arial"/>
          <w:sz w:val="24"/>
          <w:szCs w:val="24"/>
        </w:rPr>
        <w:t xml:space="preserve">os sellos </w:t>
      </w:r>
      <w:r w:rsidR="00BC26E2" w:rsidRPr="00384734">
        <w:rPr>
          <w:rFonts w:ascii="Arial" w:hAnsi="Arial" w:cs="Arial"/>
          <w:sz w:val="24"/>
          <w:szCs w:val="24"/>
        </w:rPr>
        <w:t xml:space="preserve">de los </w:t>
      </w:r>
      <w:r w:rsidR="000E1124" w:rsidRPr="00384734">
        <w:rPr>
          <w:rFonts w:ascii="Arial" w:hAnsi="Arial" w:cs="Arial"/>
          <w:sz w:val="24"/>
          <w:szCs w:val="24"/>
        </w:rPr>
        <w:t xml:space="preserve">tanques </w:t>
      </w:r>
      <w:r w:rsidR="00BC26E2" w:rsidRPr="00384734">
        <w:rPr>
          <w:rFonts w:ascii="Arial" w:hAnsi="Arial" w:cs="Arial"/>
          <w:sz w:val="24"/>
          <w:szCs w:val="24"/>
        </w:rPr>
        <w:t xml:space="preserve">son dispuestos por los generadores de carga a su consideración una vez cargadas las unidades. Dada la operación </w:t>
      </w:r>
      <w:r w:rsidR="00C22B98" w:rsidRPr="00384734">
        <w:rPr>
          <w:rFonts w:ascii="Arial" w:hAnsi="Arial" w:cs="Arial"/>
          <w:sz w:val="24"/>
          <w:szCs w:val="24"/>
        </w:rPr>
        <w:t xml:space="preserve">actual </w:t>
      </w:r>
      <w:r w:rsidR="00BC26E2" w:rsidRPr="00384734">
        <w:rPr>
          <w:rFonts w:ascii="Arial" w:hAnsi="Arial" w:cs="Arial"/>
          <w:sz w:val="24"/>
          <w:szCs w:val="24"/>
        </w:rPr>
        <w:t>de alcance local y nacional se excluye la utilización de sellos ISO</w:t>
      </w:r>
      <w:r w:rsidR="00C22B98" w:rsidRPr="00384734">
        <w:rPr>
          <w:rFonts w:ascii="Arial" w:hAnsi="Arial" w:cs="Arial"/>
          <w:sz w:val="24"/>
          <w:szCs w:val="24"/>
        </w:rPr>
        <w:t xml:space="preserve"> </w:t>
      </w:r>
      <w:r w:rsidR="00BC26E2" w:rsidRPr="00384734">
        <w:rPr>
          <w:rFonts w:ascii="Arial" w:hAnsi="Arial" w:cs="Arial"/>
          <w:sz w:val="24"/>
          <w:szCs w:val="24"/>
        </w:rPr>
        <w:t>17712.</w:t>
      </w:r>
      <w:r w:rsidR="00C22B98" w:rsidRPr="00384734">
        <w:rPr>
          <w:rFonts w:ascii="Arial" w:hAnsi="Arial" w:cs="Arial"/>
          <w:sz w:val="24"/>
          <w:szCs w:val="24"/>
        </w:rPr>
        <w:t xml:space="preserve"> (Según lo indicado en el estándar </w:t>
      </w:r>
      <w:r w:rsidR="004978C8" w:rsidRPr="00384734">
        <w:rPr>
          <w:rFonts w:ascii="Arial" w:hAnsi="Arial" w:cs="Arial"/>
          <w:sz w:val="24"/>
          <w:szCs w:val="24"/>
        </w:rPr>
        <w:t>(</w:t>
      </w:r>
      <w:r w:rsidR="00C22B98" w:rsidRPr="00384734">
        <w:rPr>
          <w:rFonts w:ascii="Arial" w:hAnsi="Arial" w:cs="Arial"/>
          <w:sz w:val="24"/>
          <w:szCs w:val="24"/>
        </w:rPr>
        <w:t>BASC 2.6</w:t>
      </w:r>
      <w:r w:rsidR="004978C8" w:rsidRPr="00384734">
        <w:rPr>
          <w:rFonts w:ascii="Arial" w:hAnsi="Arial" w:cs="Arial"/>
          <w:sz w:val="24"/>
          <w:szCs w:val="24"/>
        </w:rPr>
        <w:t>).</w:t>
      </w:r>
      <w:r w:rsidR="00C22B98" w:rsidRPr="00384734">
        <w:rPr>
          <w:rFonts w:ascii="Arial" w:hAnsi="Arial" w:cs="Arial"/>
          <w:sz w:val="24"/>
          <w:szCs w:val="24"/>
        </w:rPr>
        <w:t xml:space="preserve">  </w:t>
      </w:r>
    </w:p>
    <w:p w14:paraId="3490DE1F" w14:textId="0C82B803" w:rsidR="008F5A99" w:rsidRPr="00384734" w:rsidRDefault="0031440F" w:rsidP="00FE6F2A">
      <w:pPr>
        <w:pStyle w:val="Prrafodelista"/>
        <w:numPr>
          <w:ilvl w:val="0"/>
          <w:numId w:val="12"/>
        </w:numPr>
        <w:jc w:val="both"/>
        <w:rPr>
          <w:rFonts w:ascii="Arial" w:hAnsi="Arial" w:cs="Arial"/>
          <w:sz w:val="24"/>
          <w:szCs w:val="24"/>
        </w:rPr>
      </w:pPr>
      <w:r w:rsidRPr="00384734">
        <w:rPr>
          <w:rFonts w:ascii="Arial" w:hAnsi="Arial" w:cs="Arial"/>
          <w:sz w:val="24"/>
          <w:szCs w:val="24"/>
        </w:rPr>
        <w:t xml:space="preserve">Dado el alcance de la operación de transporte, el generador de la carga es el responsable de limitar y custodiar el área de carga, descarga y almacenamiento, así como el registro fotográfico o fílmico, </w:t>
      </w:r>
      <w:r w:rsidR="00651734" w:rsidRPr="00384734">
        <w:rPr>
          <w:rFonts w:ascii="Arial" w:hAnsi="Arial" w:cs="Arial"/>
          <w:sz w:val="24"/>
          <w:szCs w:val="24"/>
        </w:rPr>
        <w:t>y la verificación de los elementos y la información correspondientes a</w:t>
      </w:r>
      <w:r w:rsidR="001044C8">
        <w:rPr>
          <w:rFonts w:ascii="Arial" w:hAnsi="Arial" w:cs="Arial"/>
          <w:sz w:val="24"/>
          <w:szCs w:val="24"/>
        </w:rPr>
        <w:t xml:space="preserve"> </w:t>
      </w:r>
      <w:r w:rsidR="00651734" w:rsidRPr="00384734">
        <w:rPr>
          <w:rFonts w:ascii="Arial" w:hAnsi="Arial" w:cs="Arial"/>
          <w:sz w:val="24"/>
          <w:szCs w:val="24"/>
        </w:rPr>
        <w:t xml:space="preserve">la carga que ni sean requeridos para el proceso de distribución, de acuerdo con lo señalando en el estándar BASC numeral 3.4 controles en el manejo de la carga </w:t>
      </w:r>
      <w:r w:rsidR="00096B80" w:rsidRPr="00384734">
        <w:rPr>
          <w:rFonts w:ascii="Arial" w:hAnsi="Arial" w:cs="Arial"/>
          <w:sz w:val="24"/>
          <w:szCs w:val="24"/>
        </w:rPr>
        <w:t>B, C</w:t>
      </w:r>
      <w:r w:rsidR="00651734" w:rsidRPr="00384734">
        <w:rPr>
          <w:rFonts w:ascii="Arial" w:hAnsi="Arial" w:cs="Arial"/>
          <w:sz w:val="24"/>
          <w:szCs w:val="24"/>
        </w:rPr>
        <w:t xml:space="preserve"> y </w:t>
      </w:r>
      <w:r w:rsidR="00096B80" w:rsidRPr="00384734">
        <w:rPr>
          <w:rFonts w:ascii="Arial" w:hAnsi="Arial" w:cs="Arial"/>
          <w:sz w:val="24"/>
          <w:szCs w:val="24"/>
        </w:rPr>
        <w:t>D</w:t>
      </w:r>
      <w:r w:rsidR="00651734" w:rsidRPr="00384734">
        <w:rPr>
          <w:rFonts w:ascii="Arial" w:hAnsi="Arial" w:cs="Arial"/>
          <w:sz w:val="24"/>
          <w:szCs w:val="24"/>
        </w:rPr>
        <w:t xml:space="preserve">. Por su parte Integral trans, para dar cumplimiento a los requisitos aplicables a este numeral, </w:t>
      </w:r>
      <w:r w:rsidRPr="00384734">
        <w:rPr>
          <w:rFonts w:ascii="Arial" w:hAnsi="Arial" w:cs="Arial"/>
          <w:sz w:val="24"/>
          <w:szCs w:val="24"/>
        </w:rPr>
        <w:t>establece controles en el manejo de la carga de acuerdo con su panorama de riesgos y otros procedimientos generados en el marco del SGCS BASC</w:t>
      </w:r>
      <w:r w:rsidR="00651734" w:rsidRPr="00384734">
        <w:rPr>
          <w:rFonts w:ascii="Arial" w:hAnsi="Arial" w:cs="Arial"/>
          <w:sz w:val="24"/>
          <w:szCs w:val="24"/>
        </w:rPr>
        <w:t>.</w:t>
      </w:r>
    </w:p>
    <w:p w14:paraId="0A1AF07C" w14:textId="0DAC844A" w:rsidR="00017315" w:rsidRPr="00384734" w:rsidRDefault="00777BDA" w:rsidP="00017315">
      <w:pPr>
        <w:pStyle w:val="Textoindependiente"/>
        <w:ind w:left="720" w:right="49"/>
        <w:jc w:val="both"/>
        <w:rPr>
          <w:rFonts w:eastAsia="Calibri"/>
          <w:kern w:val="2"/>
          <w:lang w:val="es-CO" w:eastAsia="en-US" w:bidi="ar-SA"/>
        </w:rPr>
      </w:pPr>
      <w:r w:rsidRPr="00384734">
        <w:t>Teniendo en cuenta que las instalaciones de la compañía no cuentan con parqueadero, no se realiza inspección a los vehículos visitantes de acuerdo con lo requerido en el numeral del Estándar BASC 5.1.4</w:t>
      </w:r>
      <w:r w:rsidR="00017315" w:rsidRPr="00384734">
        <w:t>, ni se</w:t>
      </w:r>
      <w:r w:rsidR="00017315" w:rsidRPr="00384734">
        <w:rPr>
          <w:rFonts w:eastAsia="Calibri"/>
          <w:kern w:val="2"/>
          <w:lang w:val="es-CO" w:eastAsia="en-US" w:bidi="ar-SA"/>
        </w:rPr>
        <w:t xml:space="preserve"> aplican procedimientos para la seguridad de áreas de estacionamiento de empleados y vehículos que </w:t>
      </w:r>
      <w:r w:rsidR="00017315" w:rsidRPr="00384734">
        <w:rPr>
          <w:rFonts w:eastAsia="Calibri"/>
          <w:kern w:val="2"/>
          <w:lang w:val="es-CO" w:eastAsia="en-US" w:bidi="ar-SA"/>
        </w:rPr>
        <w:lastRenderedPageBreak/>
        <w:t>entregan y recogen carga</w:t>
      </w:r>
      <w:r w:rsidR="00750AD2" w:rsidRPr="00384734">
        <w:rPr>
          <w:rFonts w:eastAsia="Calibri"/>
          <w:kern w:val="2"/>
          <w:lang w:val="es-CO" w:eastAsia="en-US" w:bidi="ar-SA"/>
        </w:rPr>
        <w:t xml:space="preserve"> según el estándar 5.2.1, E </w:t>
      </w:r>
    </w:p>
    <w:p w14:paraId="46888AE1" w14:textId="77777777" w:rsidR="00017315" w:rsidRPr="00384734" w:rsidRDefault="00017315" w:rsidP="00017315">
      <w:pPr>
        <w:pStyle w:val="Textoindependiente"/>
        <w:ind w:left="720" w:right="49"/>
        <w:jc w:val="both"/>
        <w:rPr>
          <w:rFonts w:eastAsia="Calibri"/>
          <w:kern w:val="2"/>
          <w:lang w:val="es-CO" w:eastAsia="en-US" w:bidi="ar-SA"/>
        </w:rPr>
      </w:pPr>
    </w:p>
    <w:p w14:paraId="17E2CDED" w14:textId="6CFEEE2C" w:rsidR="000667ED" w:rsidRPr="00384734" w:rsidRDefault="000667ED" w:rsidP="000667ED">
      <w:pPr>
        <w:pStyle w:val="Prrafodelista"/>
        <w:numPr>
          <w:ilvl w:val="0"/>
          <w:numId w:val="12"/>
        </w:numPr>
        <w:spacing w:after="0" w:line="240" w:lineRule="auto"/>
        <w:ind w:right="49"/>
        <w:jc w:val="both"/>
        <w:outlineLvl w:val="0"/>
        <w:rPr>
          <w:rFonts w:ascii="Arial" w:hAnsi="Arial" w:cs="Arial"/>
          <w:b/>
          <w:sz w:val="24"/>
          <w:szCs w:val="24"/>
        </w:rPr>
      </w:pPr>
      <w:r w:rsidRPr="00384734">
        <w:rPr>
          <w:rFonts w:ascii="Arial" w:hAnsi="Arial" w:cs="Arial"/>
          <w:sz w:val="24"/>
          <w:szCs w:val="24"/>
        </w:rPr>
        <w:t xml:space="preserve">El material de empaque y embalaje transportado por la organización, se custodia de acuerdo con los controles establecidos para la seguridad e integridad de la carga sin distinción del tipo de producto. De tal manera que no es aplicable el estándar BASC 3.2. </w:t>
      </w:r>
    </w:p>
    <w:p w14:paraId="0B040F8A" w14:textId="77777777" w:rsidR="00017315" w:rsidRPr="00384734" w:rsidRDefault="00017315" w:rsidP="00017315">
      <w:pPr>
        <w:spacing w:after="0" w:line="240" w:lineRule="auto"/>
        <w:ind w:right="49"/>
        <w:jc w:val="both"/>
        <w:outlineLvl w:val="0"/>
        <w:rPr>
          <w:rFonts w:ascii="Arial" w:hAnsi="Arial" w:cs="Arial"/>
          <w:b/>
          <w:sz w:val="24"/>
          <w:szCs w:val="24"/>
        </w:rPr>
      </w:pPr>
    </w:p>
    <w:p w14:paraId="5CF39DBA" w14:textId="77777777" w:rsidR="00017315" w:rsidRPr="00384734" w:rsidRDefault="00017315" w:rsidP="00017315">
      <w:pPr>
        <w:pStyle w:val="Textoindependiente"/>
        <w:numPr>
          <w:ilvl w:val="0"/>
          <w:numId w:val="12"/>
        </w:numPr>
        <w:ind w:right="49"/>
        <w:jc w:val="both"/>
        <w:rPr>
          <w:rFonts w:eastAsia="Calibri"/>
          <w:kern w:val="2"/>
          <w:lang w:val="es-CO" w:eastAsia="en-US" w:bidi="ar-SA"/>
        </w:rPr>
      </w:pPr>
      <w:r w:rsidRPr="00384734">
        <w:rPr>
          <w:rFonts w:eastAsia="Calibri"/>
          <w:kern w:val="2"/>
          <w:lang w:val="es-CO" w:eastAsia="en-US" w:bidi="ar-SA"/>
        </w:rPr>
        <w:t xml:space="preserve">Teniendo en cuenta la estructura física, la organización tiene el control sobre sus instalaciones, por lo que no requiere la contratación de una empresa de seguridad externa, según lo expresado en el estándar BASC 5.2.1. D. </w:t>
      </w:r>
    </w:p>
    <w:p w14:paraId="1C4C86B8" w14:textId="77777777" w:rsidR="002707AF" w:rsidRPr="00384734" w:rsidRDefault="002707AF" w:rsidP="00924DF4">
      <w:pPr>
        <w:pStyle w:val="Ttulo1"/>
        <w:numPr>
          <w:ilvl w:val="0"/>
          <w:numId w:val="7"/>
        </w:numPr>
        <w:ind w:left="426" w:right="49" w:hanging="426"/>
        <w:rPr>
          <w:rFonts w:ascii="Arial" w:hAnsi="Arial" w:cs="Arial"/>
          <w:color w:val="auto"/>
          <w:sz w:val="24"/>
          <w:szCs w:val="24"/>
        </w:rPr>
      </w:pPr>
      <w:r w:rsidRPr="00384734">
        <w:rPr>
          <w:rFonts w:ascii="Arial" w:hAnsi="Arial" w:cs="Arial"/>
          <w:color w:val="auto"/>
          <w:sz w:val="24"/>
          <w:szCs w:val="24"/>
        </w:rPr>
        <w:t>OBJETIVO GENERAL DEL MANUAL</w:t>
      </w:r>
    </w:p>
    <w:p w14:paraId="3ED90E05" w14:textId="77777777" w:rsidR="002707AF" w:rsidRPr="00384734" w:rsidRDefault="002707AF" w:rsidP="002707AF">
      <w:pPr>
        <w:pStyle w:val="Sinespaciado"/>
        <w:ind w:left="360" w:right="49"/>
        <w:jc w:val="both"/>
        <w:rPr>
          <w:rFonts w:ascii="Arial" w:hAnsi="Arial" w:cs="Arial"/>
          <w:b/>
          <w:kern w:val="0"/>
          <w:sz w:val="24"/>
          <w:szCs w:val="24"/>
          <w:lang w:eastAsia="es-CO"/>
        </w:rPr>
      </w:pPr>
    </w:p>
    <w:p w14:paraId="27FBB31B" w14:textId="77777777" w:rsidR="002707AF" w:rsidRPr="00384734" w:rsidRDefault="002707AF" w:rsidP="002707AF">
      <w:pPr>
        <w:pStyle w:val="Textoindependiente"/>
        <w:ind w:right="49"/>
        <w:jc w:val="both"/>
        <w:rPr>
          <w:rFonts w:eastAsia="Calibri"/>
          <w:kern w:val="2"/>
          <w:lang w:val="es-CO" w:eastAsia="en-US" w:bidi="ar-SA"/>
        </w:rPr>
      </w:pPr>
      <w:r w:rsidRPr="00384734">
        <w:rPr>
          <w:rFonts w:eastAsia="Calibri"/>
          <w:kern w:val="2"/>
          <w:lang w:val="es-CO" w:eastAsia="en-US" w:bidi="ar-SA"/>
        </w:rPr>
        <w:t xml:space="preserve">El presente Manual tiene como objetivo principal establecer y fortalecer el paso a paso y los responsables de las actividades derivadas de cada uno de los procesos que se dan en la empresa, generando sensibilización en cada uno de los colaboradores y fortaleciendo a su vez la cultura organizacional y desarrollo del Sistema de Gestión en Control y Seguridad, con el fin de evidenciar el cumplimiento de la norma y estándares BASC, evitando que nuestra operación logística sea alterada por las actividades ilícitas acometidas por los delincuentes.    </w:t>
      </w:r>
    </w:p>
    <w:p w14:paraId="7E12CBC0" w14:textId="77777777" w:rsidR="002707AF" w:rsidRPr="00384734" w:rsidRDefault="002707AF" w:rsidP="002707AF">
      <w:pPr>
        <w:pStyle w:val="Textoindependiente"/>
        <w:ind w:right="49"/>
        <w:jc w:val="both"/>
        <w:rPr>
          <w:rFonts w:eastAsia="Calibri"/>
          <w:kern w:val="2"/>
          <w:lang w:val="es-CO" w:eastAsia="en-US" w:bidi="ar-SA"/>
        </w:rPr>
      </w:pPr>
    </w:p>
    <w:p w14:paraId="321F86C0" w14:textId="77777777" w:rsidR="002707AF" w:rsidRPr="00384734" w:rsidRDefault="002707AF" w:rsidP="002707AF">
      <w:pPr>
        <w:pStyle w:val="Textoindependiente"/>
        <w:ind w:right="49"/>
        <w:jc w:val="both"/>
        <w:rPr>
          <w:rFonts w:eastAsia="Calibri"/>
          <w:kern w:val="2"/>
          <w:lang w:val="es-CO" w:eastAsia="en-US" w:bidi="ar-SA"/>
        </w:rPr>
      </w:pPr>
      <w:r w:rsidRPr="00384734">
        <w:rPr>
          <w:rFonts w:eastAsia="Calibri"/>
          <w:kern w:val="2"/>
          <w:lang w:val="es-CO" w:eastAsia="en-US" w:bidi="ar-SA"/>
        </w:rPr>
        <w:t>Los procesos que se dan a conocer cuentan con la estructura, base conceptual y visión en   conjunto, de las actividades misionales y de soporte, con el fin de dotar a la empresa, de una herramienta de trabajo que contribuya al cumplimiento eficaz y eficiente de la política de seguridad y objetivos los cuales son medibles.</w:t>
      </w:r>
    </w:p>
    <w:p w14:paraId="7E815348" w14:textId="77777777" w:rsidR="002707AF" w:rsidRPr="00384734" w:rsidRDefault="002707AF" w:rsidP="002707AF">
      <w:pPr>
        <w:pStyle w:val="Textoindependiente"/>
        <w:ind w:left="360" w:right="49"/>
        <w:jc w:val="both"/>
        <w:rPr>
          <w:rFonts w:eastAsia="Calibri"/>
          <w:kern w:val="2"/>
          <w:lang w:val="es-CO" w:eastAsia="en-US" w:bidi="ar-SA"/>
        </w:rPr>
      </w:pPr>
    </w:p>
    <w:p w14:paraId="4264E1B3" w14:textId="2FBDF74A" w:rsidR="002707AF" w:rsidRPr="00384734" w:rsidRDefault="002707AF" w:rsidP="002707AF">
      <w:pPr>
        <w:pStyle w:val="Textoindependiente"/>
        <w:ind w:right="49"/>
        <w:jc w:val="both"/>
        <w:rPr>
          <w:rFonts w:eastAsia="Calibri"/>
          <w:kern w:val="2"/>
          <w:lang w:val="es-CO" w:eastAsia="en-US" w:bidi="ar-SA"/>
        </w:rPr>
      </w:pPr>
      <w:r w:rsidRPr="00384734">
        <w:rPr>
          <w:rFonts w:eastAsia="Calibri"/>
          <w:kern w:val="2"/>
          <w:lang w:val="es-CO" w:eastAsia="en-US" w:bidi="ar-SA"/>
        </w:rPr>
        <w:t>Así mismo, se busca que exista un documento completo y actualizado de consulta, que establezca un método estándar para ejecutar el trabajo de las dependencias, debido a las necesidades que se deriven de la realización de las actividades.</w:t>
      </w:r>
    </w:p>
    <w:p w14:paraId="4A8343AA" w14:textId="12A9B383" w:rsidR="00D3026D" w:rsidRPr="00384734" w:rsidRDefault="00871B75" w:rsidP="00924DF4">
      <w:pPr>
        <w:pStyle w:val="Ttulo1"/>
        <w:numPr>
          <w:ilvl w:val="0"/>
          <w:numId w:val="7"/>
        </w:numPr>
        <w:ind w:left="426" w:right="49" w:hanging="426"/>
        <w:rPr>
          <w:rFonts w:ascii="Arial" w:hAnsi="Arial" w:cs="Arial"/>
          <w:bCs w:val="0"/>
          <w:color w:val="auto"/>
          <w:sz w:val="24"/>
          <w:szCs w:val="24"/>
        </w:rPr>
      </w:pPr>
      <w:r w:rsidRPr="00384734">
        <w:rPr>
          <w:rFonts w:ascii="Arial" w:hAnsi="Arial" w:cs="Arial"/>
          <w:bCs w:val="0"/>
          <w:color w:val="auto"/>
          <w:sz w:val="24"/>
          <w:szCs w:val="24"/>
        </w:rPr>
        <w:t xml:space="preserve">CONTEXTO DE LA EMPRESA </w:t>
      </w:r>
    </w:p>
    <w:p w14:paraId="135854BA" w14:textId="3EB71686" w:rsidR="000F7EA1" w:rsidRPr="00384734" w:rsidRDefault="000F7EA1" w:rsidP="00F41432">
      <w:pPr>
        <w:ind w:right="49"/>
        <w:rPr>
          <w:rFonts w:ascii="Arial" w:hAnsi="Arial" w:cs="Arial"/>
          <w:sz w:val="24"/>
          <w:szCs w:val="24"/>
        </w:rPr>
      </w:pPr>
    </w:p>
    <w:p w14:paraId="54017B23" w14:textId="6F096843" w:rsidR="006E20AE" w:rsidRPr="00E04E94" w:rsidRDefault="006E20AE" w:rsidP="00E04E94">
      <w:pPr>
        <w:pStyle w:val="Prrafodelista"/>
        <w:numPr>
          <w:ilvl w:val="1"/>
          <w:numId w:val="7"/>
        </w:numPr>
        <w:spacing w:line="240" w:lineRule="auto"/>
        <w:ind w:right="49" w:hanging="579"/>
        <w:jc w:val="both"/>
        <w:outlineLvl w:val="1"/>
        <w:rPr>
          <w:rFonts w:ascii="Arial" w:hAnsi="Arial" w:cs="Arial"/>
          <w:b/>
          <w:sz w:val="24"/>
          <w:szCs w:val="24"/>
        </w:rPr>
      </w:pPr>
      <w:r w:rsidRPr="00E04E94">
        <w:rPr>
          <w:rFonts w:ascii="Arial" w:hAnsi="Arial" w:cs="Arial"/>
          <w:b/>
          <w:sz w:val="24"/>
          <w:szCs w:val="24"/>
        </w:rPr>
        <w:t xml:space="preserve">Comprensión de la empresa y de su contexto </w:t>
      </w:r>
    </w:p>
    <w:p w14:paraId="57DDDDCE" w14:textId="2811DFA1" w:rsidR="006E20AE" w:rsidRPr="00384734" w:rsidRDefault="006E20AE" w:rsidP="006E20AE">
      <w:pPr>
        <w:pStyle w:val="Textoindependiente"/>
        <w:ind w:right="49"/>
        <w:jc w:val="both"/>
        <w:rPr>
          <w:rFonts w:eastAsia="Calibri"/>
          <w:kern w:val="2"/>
          <w:lang w:val="es-CO" w:eastAsia="en-US" w:bidi="ar-SA"/>
        </w:rPr>
      </w:pPr>
      <w:r w:rsidRPr="00384734">
        <w:rPr>
          <w:rFonts w:eastAsia="Calibri"/>
          <w:kern w:val="2"/>
          <w:lang w:val="es-CO" w:eastAsia="en-US" w:bidi="ar-SA"/>
        </w:rPr>
        <w:t xml:space="preserve">La organización ha determinado </w:t>
      </w:r>
      <w:r w:rsidR="00C62A7F">
        <w:rPr>
          <w:rFonts w:eastAsia="Calibri"/>
          <w:kern w:val="2"/>
          <w:lang w:val="es-CO" w:eastAsia="en-US" w:bidi="ar-SA"/>
        </w:rPr>
        <w:t xml:space="preserve">el </w:t>
      </w:r>
      <w:r w:rsidR="000D64F5" w:rsidRPr="00384734">
        <w:rPr>
          <w:rFonts w:eastAsia="Calibri"/>
          <w:kern w:val="2"/>
          <w:lang w:val="es-CO" w:eastAsia="en-US" w:bidi="ar-SA"/>
        </w:rPr>
        <w:t>procedimiento</w:t>
      </w:r>
      <w:r w:rsidR="00C62A7F">
        <w:rPr>
          <w:rFonts w:eastAsia="Calibri"/>
          <w:kern w:val="2"/>
          <w:lang w:val="es-CO" w:eastAsia="en-US" w:bidi="ar-SA"/>
        </w:rPr>
        <w:t xml:space="preserve"> </w:t>
      </w:r>
      <w:r w:rsidR="00C62A7F" w:rsidRPr="00C62A7F">
        <w:rPr>
          <w:rFonts w:ascii="MS Sans Serif" w:hAnsi="MS Sans Serif"/>
          <w:b/>
          <w:lang w:val="en-US"/>
        </w:rPr>
        <w:t xml:space="preserve">ES-P-04 </w:t>
      </w:r>
      <w:r w:rsidR="00296080">
        <w:rPr>
          <w:b/>
        </w:rPr>
        <w:t>c</w:t>
      </w:r>
      <w:r w:rsidR="00296080" w:rsidRPr="00C62A7F">
        <w:rPr>
          <w:b/>
        </w:rPr>
        <w:t>ontexto organizacional</w:t>
      </w:r>
      <w:r w:rsidR="00C62A7F">
        <w:rPr>
          <w:b/>
          <w:sz w:val="20"/>
          <w:szCs w:val="20"/>
        </w:rPr>
        <w:t xml:space="preserve"> </w:t>
      </w:r>
      <w:r w:rsidR="000D64F5" w:rsidRPr="00384734">
        <w:rPr>
          <w:rFonts w:eastAsia="Calibri"/>
          <w:kern w:val="2"/>
          <w:lang w:val="es-CO" w:eastAsia="en-US" w:bidi="ar-SA"/>
        </w:rPr>
        <w:t xml:space="preserve">para identificar los </w:t>
      </w:r>
      <w:r w:rsidRPr="00384734">
        <w:rPr>
          <w:rFonts w:eastAsia="Calibri"/>
          <w:kern w:val="2"/>
          <w:lang w:val="es-CO" w:eastAsia="en-US" w:bidi="ar-SA"/>
        </w:rPr>
        <w:t xml:space="preserve">aspectos externos e internos que son pertinentes para su propósito y que afectan a su capacidad para lograr los resultados previstos de su sistema de gestión integrado. Estos aspectos incluyen las condiciones </w:t>
      </w:r>
      <w:r w:rsidRPr="00296080">
        <w:rPr>
          <w:rFonts w:eastAsia="Calibri"/>
          <w:kern w:val="2"/>
          <w:lang w:val="es-CO" w:eastAsia="en-US" w:bidi="ar-SA"/>
        </w:rPr>
        <w:t>PEST</w:t>
      </w:r>
      <w:r w:rsidR="002B7867" w:rsidRPr="00296080">
        <w:rPr>
          <w:rFonts w:eastAsia="Calibri"/>
          <w:kern w:val="2"/>
          <w:lang w:val="es-CO" w:eastAsia="en-US" w:bidi="ar-SA"/>
        </w:rPr>
        <w:t>A</w:t>
      </w:r>
      <w:r w:rsidRPr="00296080">
        <w:rPr>
          <w:rFonts w:eastAsia="Calibri"/>
          <w:kern w:val="2"/>
          <w:lang w:val="es-CO" w:eastAsia="en-US" w:bidi="ar-SA"/>
        </w:rPr>
        <w:t>L</w:t>
      </w:r>
      <w:r w:rsidRPr="00384734">
        <w:rPr>
          <w:rFonts w:eastAsia="Calibri"/>
          <w:kern w:val="2"/>
          <w:lang w:val="es-CO" w:eastAsia="en-US" w:bidi="ar-SA"/>
        </w:rPr>
        <w:t xml:space="preserve">, los cuales son capaces de afectar o de verse afectados por la organización. </w:t>
      </w:r>
    </w:p>
    <w:p w14:paraId="77A116B3" w14:textId="77777777" w:rsidR="000D64F5" w:rsidRPr="00384734" w:rsidRDefault="000D64F5" w:rsidP="006E20AE">
      <w:pPr>
        <w:pStyle w:val="Textoindependiente"/>
        <w:ind w:right="49"/>
        <w:jc w:val="both"/>
        <w:rPr>
          <w:rFonts w:eastAsia="Calibri"/>
          <w:kern w:val="2"/>
          <w:lang w:val="es-CO" w:eastAsia="en-US" w:bidi="ar-SA"/>
        </w:rPr>
      </w:pPr>
    </w:p>
    <w:p w14:paraId="6CCDB5CC" w14:textId="447C75AE" w:rsidR="00CB5C42" w:rsidRPr="00384734" w:rsidRDefault="006E20AE" w:rsidP="000D64F5">
      <w:pPr>
        <w:pStyle w:val="Textoindependiente"/>
        <w:ind w:right="49"/>
        <w:jc w:val="both"/>
        <w:rPr>
          <w:rFonts w:eastAsia="Calibri"/>
          <w:kern w:val="2"/>
          <w:lang w:val="es-CO" w:eastAsia="en-US" w:bidi="ar-SA"/>
        </w:rPr>
      </w:pPr>
      <w:r w:rsidRPr="00384734">
        <w:rPr>
          <w:rFonts w:eastAsia="Calibri"/>
          <w:kern w:val="2"/>
          <w:lang w:val="es-CO" w:eastAsia="en-US" w:bidi="ar-SA"/>
        </w:rPr>
        <w:t>Las condiciones para asegurar la sostenibilidad de la empresa se definen en la planificación estratégica donde se realiza la Matriz DOFA de la Organización.</w:t>
      </w:r>
    </w:p>
    <w:p w14:paraId="75BB61D5" w14:textId="77777777" w:rsidR="005C7EFB" w:rsidRPr="00384734" w:rsidRDefault="005C7EFB" w:rsidP="000D64F5">
      <w:pPr>
        <w:pStyle w:val="Textoindependiente"/>
        <w:ind w:right="49"/>
        <w:jc w:val="both"/>
        <w:rPr>
          <w:rFonts w:eastAsia="Calibri"/>
          <w:kern w:val="2"/>
          <w:lang w:val="es-CO" w:eastAsia="en-US" w:bidi="ar-SA"/>
        </w:rPr>
      </w:pPr>
    </w:p>
    <w:p w14:paraId="7984793B" w14:textId="136514EB" w:rsidR="005C7EFB" w:rsidRPr="00E04E94" w:rsidRDefault="00E04E94" w:rsidP="00E04E94">
      <w:pPr>
        <w:pStyle w:val="Prrafodelista"/>
        <w:spacing w:line="240" w:lineRule="auto"/>
        <w:ind w:left="360" w:right="49" w:hanging="360"/>
        <w:jc w:val="both"/>
        <w:outlineLvl w:val="1"/>
        <w:rPr>
          <w:rFonts w:ascii="Arial" w:hAnsi="Arial" w:cs="Arial"/>
          <w:b/>
          <w:sz w:val="24"/>
          <w:szCs w:val="24"/>
        </w:rPr>
      </w:pPr>
      <w:r>
        <w:rPr>
          <w:rFonts w:ascii="Arial" w:hAnsi="Arial" w:cs="Arial"/>
          <w:b/>
          <w:sz w:val="24"/>
          <w:szCs w:val="24"/>
        </w:rPr>
        <w:lastRenderedPageBreak/>
        <w:t xml:space="preserve">5.1.2. </w:t>
      </w:r>
      <w:r w:rsidR="005C7EFB" w:rsidRPr="00E04E94">
        <w:rPr>
          <w:rFonts w:ascii="Arial" w:hAnsi="Arial" w:cs="Arial"/>
          <w:b/>
          <w:sz w:val="24"/>
          <w:szCs w:val="24"/>
        </w:rPr>
        <w:t>Compre</w:t>
      </w:r>
      <w:r w:rsidR="002707AF" w:rsidRPr="00E04E94">
        <w:rPr>
          <w:rFonts w:ascii="Arial" w:hAnsi="Arial" w:cs="Arial"/>
          <w:b/>
          <w:sz w:val="24"/>
          <w:szCs w:val="24"/>
        </w:rPr>
        <w:t>n</w:t>
      </w:r>
      <w:r w:rsidR="005C7EFB" w:rsidRPr="00E04E94">
        <w:rPr>
          <w:rFonts w:ascii="Arial" w:hAnsi="Arial" w:cs="Arial"/>
          <w:b/>
          <w:sz w:val="24"/>
          <w:szCs w:val="24"/>
        </w:rPr>
        <w:t>sión de las necesidades y expectativas de las partes interesadas.</w:t>
      </w:r>
      <w:r w:rsidR="005C7EFB" w:rsidRPr="00E04E94">
        <w:rPr>
          <w:rFonts w:ascii="Arial" w:hAnsi="Arial" w:cs="Arial"/>
          <w:kern w:val="2"/>
          <w:sz w:val="24"/>
          <w:szCs w:val="24"/>
          <w:lang w:eastAsia="en-US"/>
        </w:rPr>
        <w:t xml:space="preserve"> </w:t>
      </w:r>
    </w:p>
    <w:p w14:paraId="14FA2D40" w14:textId="1B841333" w:rsidR="000F7EA1" w:rsidRPr="00384734" w:rsidRDefault="005C7EFB" w:rsidP="00B603C8">
      <w:pPr>
        <w:pStyle w:val="Textoindependiente"/>
        <w:ind w:right="49"/>
        <w:jc w:val="both"/>
      </w:pPr>
      <w:r w:rsidRPr="00384734">
        <w:rPr>
          <w:rFonts w:eastAsia="Calibri"/>
          <w:kern w:val="2"/>
          <w:lang w:val="es-CO" w:eastAsia="en-US" w:bidi="ar-SA"/>
        </w:rPr>
        <w:t>Se han identificado las partes interesadas y sus requisitos, así como las expectativas de la Organización, ver</w:t>
      </w:r>
      <w:r w:rsidR="002707AF" w:rsidRPr="00384734">
        <w:rPr>
          <w:rFonts w:eastAsia="Calibri"/>
          <w:kern w:val="2"/>
          <w:lang w:val="es-CO" w:eastAsia="en-US" w:bidi="ar-SA"/>
        </w:rPr>
        <w:t xml:space="preserve"> análisis</w:t>
      </w:r>
      <w:r w:rsidRPr="00384734">
        <w:rPr>
          <w:rFonts w:eastAsia="Calibri"/>
          <w:kern w:val="2"/>
          <w:lang w:val="es-CO" w:eastAsia="en-US" w:bidi="ar-SA"/>
        </w:rPr>
        <w:t xml:space="preserve"> </w:t>
      </w:r>
      <w:r w:rsidR="00924DF4" w:rsidRPr="00924DF4">
        <w:rPr>
          <w:b/>
          <w:bCs/>
        </w:rPr>
        <w:t>ES-MT-02 MATRIZ DE PARTES INTERESADAS</w:t>
      </w:r>
      <w:r w:rsidR="00B603C8" w:rsidRPr="00384734">
        <w:rPr>
          <w:b/>
          <w:bCs/>
        </w:rPr>
        <w:t>”</w:t>
      </w:r>
      <w:r w:rsidR="00927D09" w:rsidRPr="00384734">
        <w:t xml:space="preserve"> </w:t>
      </w:r>
    </w:p>
    <w:p w14:paraId="0264EB68" w14:textId="77777777" w:rsidR="000F7EA1" w:rsidRPr="00384734" w:rsidRDefault="000F7EA1" w:rsidP="00F41432">
      <w:pPr>
        <w:pStyle w:val="Sinespaciado"/>
        <w:ind w:right="49"/>
        <w:jc w:val="both"/>
        <w:rPr>
          <w:rFonts w:ascii="Arial" w:hAnsi="Arial" w:cs="Arial"/>
          <w:b/>
          <w:bCs/>
          <w:sz w:val="24"/>
          <w:szCs w:val="24"/>
        </w:rPr>
      </w:pPr>
    </w:p>
    <w:p w14:paraId="4206968A" w14:textId="0D4C1649" w:rsidR="00D3026D" w:rsidRPr="00384734" w:rsidRDefault="000F7EA1" w:rsidP="00E04E94">
      <w:pPr>
        <w:pStyle w:val="Prrafodelista"/>
        <w:numPr>
          <w:ilvl w:val="1"/>
          <w:numId w:val="7"/>
        </w:numPr>
        <w:ind w:left="567" w:right="49" w:hanging="567"/>
        <w:rPr>
          <w:rFonts w:ascii="Arial" w:hAnsi="Arial" w:cs="Arial"/>
          <w:b/>
          <w:bCs/>
          <w:sz w:val="24"/>
          <w:szCs w:val="24"/>
        </w:rPr>
      </w:pPr>
      <w:r w:rsidRPr="00384734">
        <w:rPr>
          <w:rFonts w:ascii="Arial" w:hAnsi="Arial" w:cs="Arial"/>
          <w:b/>
          <w:bCs/>
          <w:sz w:val="24"/>
          <w:szCs w:val="24"/>
        </w:rPr>
        <w:t>Licencia de funcionamiento</w:t>
      </w:r>
      <w:r w:rsidR="00E36E65">
        <w:rPr>
          <w:rFonts w:ascii="Arial" w:hAnsi="Arial" w:cs="Arial"/>
          <w:b/>
          <w:bCs/>
          <w:sz w:val="24"/>
          <w:szCs w:val="24"/>
        </w:rPr>
        <w:t>.</w:t>
      </w:r>
      <w:r w:rsidRPr="00384734">
        <w:rPr>
          <w:rFonts w:ascii="Arial" w:hAnsi="Arial" w:cs="Arial"/>
          <w:b/>
          <w:bCs/>
          <w:sz w:val="24"/>
          <w:szCs w:val="24"/>
        </w:rPr>
        <w:t xml:space="preserve"> </w:t>
      </w:r>
    </w:p>
    <w:p w14:paraId="23C8D622" w14:textId="6C4ACC0B" w:rsidR="00CB5C42" w:rsidRPr="00384734" w:rsidRDefault="00927D09" w:rsidP="00F41432">
      <w:pPr>
        <w:pStyle w:val="Sinespaciado"/>
        <w:ind w:right="49"/>
        <w:jc w:val="both"/>
        <w:rPr>
          <w:rFonts w:ascii="Arial" w:hAnsi="Arial" w:cs="Arial"/>
          <w:b/>
          <w:sz w:val="24"/>
          <w:szCs w:val="24"/>
        </w:rPr>
      </w:pPr>
      <w:r w:rsidRPr="00384734">
        <w:rPr>
          <w:rFonts w:ascii="Arial" w:hAnsi="Arial" w:cs="Arial"/>
          <w:sz w:val="24"/>
          <w:szCs w:val="24"/>
        </w:rPr>
        <w:t xml:space="preserve">Resolución 354 del 04 de septiembre de 2019 por la cual se habilitar a la empresa </w:t>
      </w:r>
      <w:r w:rsidR="001044C8" w:rsidRPr="001044C8">
        <w:rPr>
          <w:rFonts w:ascii="Arial" w:hAnsi="Arial" w:cs="Arial"/>
          <w:b/>
          <w:bCs/>
          <w:sz w:val="24"/>
          <w:szCs w:val="24"/>
        </w:rPr>
        <w:t>INTEGRAL TRANS GROUP S.A.S</w:t>
      </w:r>
      <w:r w:rsidR="001044C8">
        <w:rPr>
          <w:rFonts w:ascii="Arial" w:hAnsi="Arial" w:cs="Arial"/>
          <w:b/>
          <w:bCs/>
          <w:sz w:val="24"/>
          <w:szCs w:val="24"/>
        </w:rPr>
        <w:t>.</w:t>
      </w:r>
      <w:r w:rsidRPr="00384734">
        <w:rPr>
          <w:rFonts w:ascii="Arial" w:hAnsi="Arial" w:cs="Arial"/>
          <w:sz w:val="24"/>
          <w:szCs w:val="24"/>
        </w:rPr>
        <w:t xml:space="preserve"> para operar como empresa de servicios públicos   de transporte terrestre automotor en la modalidad de carga.</w:t>
      </w:r>
    </w:p>
    <w:p w14:paraId="49AF14B8" w14:textId="6130196B" w:rsidR="00D3026D" w:rsidRPr="00384734" w:rsidRDefault="00E04E94" w:rsidP="00F41432">
      <w:pPr>
        <w:pStyle w:val="Ttulo1"/>
        <w:ind w:right="49"/>
        <w:rPr>
          <w:rFonts w:ascii="Arial" w:eastAsia="Calibri" w:hAnsi="Arial" w:cs="Arial"/>
          <w:color w:val="auto"/>
          <w:kern w:val="0"/>
          <w:sz w:val="24"/>
          <w:szCs w:val="24"/>
          <w:lang w:eastAsia="es-CO"/>
        </w:rPr>
      </w:pPr>
      <w:r>
        <w:rPr>
          <w:rFonts w:ascii="Arial" w:hAnsi="Arial" w:cs="Arial"/>
          <w:bCs w:val="0"/>
          <w:color w:val="auto"/>
          <w:sz w:val="24"/>
          <w:szCs w:val="24"/>
        </w:rPr>
        <w:t xml:space="preserve">5.3 </w:t>
      </w:r>
      <w:r w:rsidR="00824DB9" w:rsidRPr="00384734">
        <w:rPr>
          <w:rFonts w:ascii="Arial" w:eastAsia="Calibri" w:hAnsi="Arial" w:cs="Arial"/>
          <w:color w:val="auto"/>
          <w:kern w:val="0"/>
          <w:sz w:val="24"/>
          <w:szCs w:val="24"/>
          <w:lang w:eastAsia="es-CO"/>
        </w:rPr>
        <w:t>Direccionamiento estratégico</w:t>
      </w:r>
      <w:r w:rsidR="00E36E65">
        <w:rPr>
          <w:rFonts w:ascii="Arial" w:eastAsia="Calibri" w:hAnsi="Arial" w:cs="Arial"/>
          <w:color w:val="auto"/>
          <w:kern w:val="0"/>
          <w:sz w:val="24"/>
          <w:szCs w:val="24"/>
          <w:lang w:eastAsia="es-CO"/>
        </w:rPr>
        <w:t>.</w:t>
      </w:r>
    </w:p>
    <w:p w14:paraId="4AFC6EE2" w14:textId="29E96838" w:rsidR="008A299D" w:rsidRPr="00384734" w:rsidRDefault="009542D3" w:rsidP="00F41432">
      <w:pPr>
        <w:pStyle w:val="Textoindependiente"/>
        <w:ind w:right="49"/>
        <w:jc w:val="both"/>
        <w:rPr>
          <w:b/>
        </w:rPr>
      </w:pPr>
      <w:r>
        <w:rPr>
          <w:rFonts w:eastAsia="Calibri"/>
          <w:b/>
          <w:kern w:val="2"/>
          <w:lang w:val="es-CO" w:eastAsia="en-US" w:bidi="ar-SA"/>
        </w:rPr>
        <w:t>5</w:t>
      </w:r>
      <w:r w:rsidR="008A299D" w:rsidRPr="00384734">
        <w:rPr>
          <w:rFonts w:eastAsia="Calibri"/>
          <w:b/>
          <w:kern w:val="2"/>
          <w:lang w:val="es-CO" w:eastAsia="en-US" w:bidi="ar-SA"/>
        </w:rPr>
        <w:t>.3.1 Misión</w:t>
      </w:r>
      <w:r w:rsidR="008A299D" w:rsidRPr="00384734">
        <w:rPr>
          <w:b/>
        </w:rPr>
        <w:t xml:space="preserve"> </w:t>
      </w:r>
    </w:p>
    <w:p w14:paraId="2B51B495" w14:textId="77777777" w:rsidR="008A299D" w:rsidRPr="00384734" w:rsidRDefault="008A299D" w:rsidP="00F41432">
      <w:pPr>
        <w:pStyle w:val="Textoindependiente"/>
        <w:ind w:right="49"/>
        <w:jc w:val="both"/>
        <w:rPr>
          <w:rFonts w:eastAsia="Calibri"/>
          <w:b/>
          <w:kern w:val="2"/>
          <w:lang w:val="es-CO" w:eastAsia="en-US" w:bidi="ar-SA"/>
        </w:rPr>
      </w:pPr>
    </w:p>
    <w:p w14:paraId="33B9F460" w14:textId="79727DAC" w:rsidR="00F41432" w:rsidRPr="00384734" w:rsidRDefault="008A299D" w:rsidP="00F41432">
      <w:pPr>
        <w:pStyle w:val="Textoindependiente"/>
        <w:spacing w:before="5"/>
        <w:ind w:right="49"/>
        <w:jc w:val="both"/>
        <w:rPr>
          <w:rFonts w:eastAsia="Calibri"/>
          <w:kern w:val="2"/>
          <w:lang w:val="es-CO" w:eastAsia="en-US" w:bidi="ar-SA"/>
        </w:rPr>
      </w:pPr>
      <w:r w:rsidRPr="001044C8">
        <w:rPr>
          <w:rFonts w:eastAsia="Calibri"/>
          <w:b/>
          <w:bCs/>
          <w:kern w:val="2"/>
          <w:lang w:val="es-CO" w:eastAsia="en-US" w:bidi="ar-SA"/>
        </w:rPr>
        <w:t>INTEGRAL</w:t>
      </w:r>
      <w:r w:rsidR="00296080" w:rsidRPr="001044C8">
        <w:rPr>
          <w:rFonts w:eastAsia="Calibri"/>
          <w:b/>
          <w:bCs/>
          <w:kern w:val="2"/>
          <w:lang w:val="es-CO" w:eastAsia="en-US" w:bidi="ar-SA"/>
        </w:rPr>
        <w:t xml:space="preserve"> </w:t>
      </w:r>
      <w:r w:rsidRPr="001044C8">
        <w:rPr>
          <w:rFonts w:eastAsia="Calibri"/>
          <w:b/>
          <w:bCs/>
          <w:kern w:val="2"/>
          <w:lang w:val="es-CO" w:eastAsia="en-US" w:bidi="ar-SA"/>
        </w:rPr>
        <w:t>TRANS GROUP S.A.S</w:t>
      </w:r>
      <w:r w:rsidR="00296080" w:rsidRPr="001044C8">
        <w:rPr>
          <w:rFonts w:eastAsia="Calibri"/>
          <w:b/>
          <w:bCs/>
          <w:kern w:val="2"/>
          <w:lang w:val="es-CO" w:eastAsia="en-US" w:bidi="ar-SA"/>
        </w:rPr>
        <w:t>.</w:t>
      </w:r>
      <w:r w:rsidRPr="00384734">
        <w:rPr>
          <w:rFonts w:eastAsia="Calibri"/>
          <w:kern w:val="2"/>
          <w:lang w:val="es-CO" w:eastAsia="en-US" w:bidi="ar-SA"/>
        </w:rPr>
        <w:t xml:space="preserve"> es una empresa encargada de la administración de transporte especial de pasajeros, transporte terrestre de carga en todas las modalidades de mercancía a nivel nacional, que garantiza a nuestros clientes propietarios, poseedores, conductores y usuarios, seguridad, respaldo y acompañamiento.</w:t>
      </w:r>
    </w:p>
    <w:p w14:paraId="1FBEBBE5" w14:textId="77777777" w:rsidR="008A299D" w:rsidRPr="00384734" w:rsidRDefault="008A299D" w:rsidP="00F41432">
      <w:pPr>
        <w:pStyle w:val="Textoindependiente"/>
        <w:spacing w:before="5"/>
        <w:ind w:right="49"/>
        <w:jc w:val="both"/>
        <w:rPr>
          <w:rFonts w:eastAsia="Calibri"/>
          <w:kern w:val="2"/>
          <w:lang w:val="es-CO" w:eastAsia="en-US" w:bidi="ar-SA"/>
        </w:rPr>
      </w:pPr>
    </w:p>
    <w:p w14:paraId="1507999F" w14:textId="6780937B" w:rsidR="008A299D" w:rsidRPr="00384734" w:rsidRDefault="009542D3" w:rsidP="00F41432">
      <w:pPr>
        <w:pStyle w:val="Textoindependiente"/>
        <w:spacing w:before="5"/>
        <w:ind w:right="49"/>
        <w:jc w:val="both"/>
        <w:rPr>
          <w:b/>
        </w:rPr>
      </w:pPr>
      <w:r>
        <w:rPr>
          <w:rFonts w:eastAsia="Calibri"/>
          <w:b/>
          <w:bCs/>
          <w:kern w:val="2"/>
          <w:lang w:val="es-CO" w:eastAsia="en-US" w:bidi="ar-SA"/>
        </w:rPr>
        <w:t>5</w:t>
      </w:r>
      <w:r w:rsidR="008A299D" w:rsidRPr="00384734">
        <w:rPr>
          <w:rFonts w:eastAsia="Calibri"/>
          <w:b/>
          <w:bCs/>
          <w:kern w:val="2"/>
          <w:lang w:val="es-CO" w:eastAsia="en-US" w:bidi="ar-SA"/>
        </w:rPr>
        <w:t>.3.2</w:t>
      </w:r>
      <w:r w:rsidR="008A299D" w:rsidRPr="00384734">
        <w:rPr>
          <w:b/>
        </w:rPr>
        <w:t xml:space="preserve"> Visión</w:t>
      </w:r>
    </w:p>
    <w:p w14:paraId="3516562C" w14:textId="77777777" w:rsidR="008A299D" w:rsidRPr="00384734" w:rsidRDefault="008A299D" w:rsidP="00F41432">
      <w:pPr>
        <w:pStyle w:val="Textoindependiente"/>
        <w:spacing w:before="5"/>
        <w:ind w:right="49"/>
        <w:jc w:val="both"/>
        <w:rPr>
          <w:rFonts w:eastAsia="Calibri"/>
          <w:kern w:val="2"/>
          <w:lang w:val="es-CO" w:eastAsia="en-US" w:bidi="ar-SA"/>
        </w:rPr>
      </w:pPr>
    </w:p>
    <w:p w14:paraId="5F9D1FFB" w14:textId="0BDE21E3" w:rsidR="008A299D" w:rsidRPr="00384734" w:rsidRDefault="008A299D" w:rsidP="00F41432">
      <w:pPr>
        <w:pStyle w:val="Textoindependiente"/>
        <w:spacing w:before="5"/>
        <w:ind w:right="49"/>
        <w:jc w:val="both"/>
        <w:rPr>
          <w:rFonts w:eastAsia="Calibri"/>
          <w:kern w:val="2"/>
          <w:lang w:val="es-CO" w:eastAsia="en-US" w:bidi="ar-SA"/>
        </w:rPr>
      </w:pPr>
      <w:r w:rsidRPr="00384734">
        <w:rPr>
          <w:rFonts w:eastAsia="Calibri"/>
          <w:kern w:val="2"/>
          <w:lang w:val="es-CO" w:eastAsia="en-US" w:bidi="ar-SA"/>
        </w:rPr>
        <w:t>Seremos una empresa del sector del transporte reconocida entre sus clientes por el acompañamiento y amplio respaldo empresarial, por la calidad en su servicio y por el cumplimiento de los requisitos de ley en pro del correcto desempeño en el servicio.</w:t>
      </w:r>
    </w:p>
    <w:p w14:paraId="29E0DB5E" w14:textId="2875B949" w:rsidR="008A299D" w:rsidRDefault="008A299D" w:rsidP="00F41432">
      <w:pPr>
        <w:pStyle w:val="Sinespaciado"/>
        <w:ind w:right="49"/>
        <w:jc w:val="both"/>
        <w:rPr>
          <w:rFonts w:ascii="Arial" w:hAnsi="Arial" w:cs="Arial"/>
          <w:sz w:val="24"/>
          <w:szCs w:val="24"/>
          <w:lang w:val="es-ES"/>
        </w:rPr>
      </w:pPr>
    </w:p>
    <w:p w14:paraId="4751E79B" w14:textId="77777777" w:rsidR="00E36E65" w:rsidRPr="00384734" w:rsidRDefault="00E36E65" w:rsidP="00F41432">
      <w:pPr>
        <w:pStyle w:val="Sinespaciado"/>
        <w:ind w:right="49"/>
        <w:jc w:val="both"/>
        <w:rPr>
          <w:rFonts w:ascii="Arial" w:hAnsi="Arial" w:cs="Arial"/>
          <w:sz w:val="24"/>
          <w:szCs w:val="24"/>
          <w:lang w:val="es-ES"/>
        </w:rPr>
      </w:pPr>
    </w:p>
    <w:p w14:paraId="48C4DF87" w14:textId="25617FEF" w:rsidR="008A299D" w:rsidRPr="00384734" w:rsidRDefault="00E36E65" w:rsidP="00F41432">
      <w:pPr>
        <w:pStyle w:val="Textoindependiente"/>
        <w:ind w:right="49"/>
        <w:jc w:val="both"/>
        <w:rPr>
          <w:rFonts w:eastAsia="Calibri"/>
          <w:b/>
          <w:kern w:val="2"/>
          <w:lang w:val="es-CO" w:eastAsia="en-US" w:bidi="ar-SA"/>
        </w:rPr>
      </w:pPr>
      <w:r>
        <w:rPr>
          <w:rFonts w:eastAsia="Calibri"/>
          <w:b/>
          <w:kern w:val="2"/>
          <w:lang w:val="es-CO" w:eastAsia="en-US" w:bidi="ar-SA"/>
        </w:rPr>
        <w:t>5</w:t>
      </w:r>
      <w:r w:rsidR="008A299D" w:rsidRPr="00384734">
        <w:rPr>
          <w:rFonts w:eastAsia="Calibri"/>
          <w:b/>
          <w:kern w:val="2"/>
          <w:lang w:val="es-CO" w:eastAsia="en-US" w:bidi="ar-SA"/>
        </w:rPr>
        <w:t>.3.3 Valores</w:t>
      </w:r>
    </w:p>
    <w:p w14:paraId="43C0284B" w14:textId="77777777" w:rsidR="008A299D" w:rsidRPr="00384734" w:rsidRDefault="008A299D" w:rsidP="00F41432">
      <w:pPr>
        <w:pStyle w:val="Textoindependiente"/>
        <w:ind w:right="49"/>
        <w:jc w:val="both"/>
        <w:rPr>
          <w:rFonts w:eastAsia="Calibri"/>
          <w:b/>
          <w:kern w:val="2"/>
          <w:lang w:val="es-CO" w:eastAsia="en-US" w:bidi="ar-SA"/>
        </w:rPr>
      </w:pPr>
    </w:p>
    <w:p w14:paraId="3DD68E74" w14:textId="77777777" w:rsidR="008A299D" w:rsidRPr="00384734" w:rsidRDefault="008A299D" w:rsidP="00F41432">
      <w:pPr>
        <w:pStyle w:val="Textoindependiente"/>
        <w:ind w:right="49"/>
        <w:jc w:val="both"/>
        <w:rPr>
          <w:rFonts w:eastAsia="Calibri"/>
          <w:kern w:val="2"/>
          <w:lang w:val="es-CO" w:eastAsia="en-US" w:bidi="ar-SA"/>
        </w:rPr>
      </w:pPr>
      <w:r w:rsidRPr="00E36E65">
        <w:rPr>
          <w:rFonts w:eastAsia="Calibri"/>
          <w:b/>
          <w:bCs/>
          <w:kern w:val="2"/>
          <w:lang w:val="es-CO" w:eastAsia="en-US" w:bidi="ar-SA"/>
        </w:rPr>
        <w:t>HONESTIDAD</w:t>
      </w:r>
      <w:r w:rsidRPr="00384734">
        <w:rPr>
          <w:rFonts w:eastAsia="Calibri"/>
          <w:kern w:val="2"/>
          <w:lang w:val="es-CO" w:eastAsia="en-US" w:bidi="ar-SA"/>
        </w:rPr>
        <w:t>: </w:t>
      </w:r>
    </w:p>
    <w:p w14:paraId="6B23BD5F" w14:textId="77777777" w:rsidR="008A299D" w:rsidRPr="00384734" w:rsidRDefault="008A299D" w:rsidP="00F41432">
      <w:pPr>
        <w:pStyle w:val="Textoindependiente"/>
        <w:ind w:right="49"/>
        <w:jc w:val="both"/>
        <w:rPr>
          <w:rFonts w:eastAsia="Calibri"/>
          <w:kern w:val="2"/>
          <w:lang w:val="es-CO" w:eastAsia="en-US" w:bidi="ar-SA"/>
        </w:rPr>
      </w:pPr>
      <w:r w:rsidRPr="00384734">
        <w:rPr>
          <w:rFonts w:eastAsia="Calibri"/>
          <w:kern w:val="2"/>
          <w:lang w:val="es-CO" w:eastAsia="en-US" w:bidi="ar-SA"/>
        </w:rPr>
        <w:t>Cumplir con las responsabilidades adquiridas.</w:t>
      </w:r>
    </w:p>
    <w:p w14:paraId="5524DF6B" w14:textId="77777777" w:rsidR="008A299D" w:rsidRPr="00E36E65" w:rsidRDefault="008A299D" w:rsidP="00F41432">
      <w:pPr>
        <w:pStyle w:val="Textoindependiente"/>
        <w:ind w:right="49"/>
        <w:jc w:val="both"/>
        <w:rPr>
          <w:rFonts w:eastAsia="Calibri"/>
          <w:b/>
          <w:bCs/>
          <w:kern w:val="2"/>
          <w:lang w:val="es-CO" w:eastAsia="en-US" w:bidi="ar-SA"/>
        </w:rPr>
      </w:pPr>
    </w:p>
    <w:p w14:paraId="029BFA18" w14:textId="77777777" w:rsidR="008A299D" w:rsidRPr="00E36E65" w:rsidRDefault="008A299D" w:rsidP="00F41432">
      <w:pPr>
        <w:pStyle w:val="Textoindependiente"/>
        <w:ind w:right="49"/>
        <w:jc w:val="both"/>
        <w:rPr>
          <w:rFonts w:eastAsia="Calibri"/>
          <w:b/>
          <w:bCs/>
          <w:kern w:val="2"/>
          <w:lang w:val="es-CO" w:eastAsia="en-US" w:bidi="ar-SA"/>
        </w:rPr>
      </w:pPr>
      <w:r w:rsidRPr="00E36E65">
        <w:rPr>
          <w:rFonts w:eastAsia="Calibri"/>
          <w:b/>
          <w:bCs/>
          <w:kern w:val="2"/>
          <w:lang w:val="es-CO" w:eastAsia="en-US" w:bidi="ar-SA"/>
        </w:rPr>
        <w:t>COMPROMISO: </w:t>
      </w:r>
    </w:p>
    <w:p w14:paraId="34D6259D" w14:textId="77777777" w:rsidR="008A299D" w:rsidRPr="00384734" w:rsidRDefault="008A299D" w:rsidP="00F41432">
      <w:pPr>
        <w:pStyle w:val="Textoindependiente"/>
        <w:ind w:right="49"/>
        <w:jc w:val="both"/>
        <w:rPr>
          <w:rFonts w:eastAsia="Calibri"/>
          <w:kern w:val="2"/>
          <w:lang w:val="es-CO" w:eastAsia="en-US" w:bidi="ar-SA"/>
        </w:rPr>
      </w:pPr>
      <w:r w:rsidRPr="00384734">
        <w:rPr>
          <w:rFonts w:eastAsia="Calibri"/>
          <w:kern w:val="2"/>
          <w:lang w:val="es-CO" w:eastAsia="en-US" w:bidi="ar-SA"/>
        </w:rPr>
        <w:t>Empoderamiento y convicción con responsabilidad creyendo en lo que se hace.</w:t>
      </w:r>
    </w:p>
    <w:p w14:paraId="166DC90A" w14:textId="77777777" w:rsidR="008A299D" w:rsidRPr="00384734" w:rsidRDefault="008A299D" w:rsidP="00F41432">
      <w:pPr>
        <w:pStyle w:val="Textoindependiente"/>
        <w:ind w:right="49"/>
        <w:jc w:val="both"/>
        <w:rPr>
          <w:rFonts w:eastAsia="Calibri"/>
          <w:kern w:val="2"/>
          <w:lang w:val="es-CO" w:eastAsia="en-US" w:bidi="ar-SA"/>
        </w:rPr>
      </w:pPr>
    </w:p>
    <w:p w14:paraId="0CC63650" w14:textId="77777777" w:rsidR="008A299D" w:rsidRPr="00E36E65" w:rsidRDefault="008A299D" w:rsidP="00F41432">
      <w:pPr>
        <w:pStyle w:val="Textoindependiente"/>
        <w:ind w:right="49"/>
        <w:jc w:val="both"/>
        <w:rPr>
          <w:rFonts w:eastAsia="Calibri"/>
          <w:b/>
          <w:bCs/>
          <w:kern w:val="2"/>
          <w:lang w:val="es-CO" w:eastAsia="en-US" w:bidi="ar-SA"/>
        </w:rPr>
      </w:pPr>
      <w:r w:rsidRPr="00E36E65">
        <w:rPr>
          <w:rFonts w:eastAsia="Calibri"/>
          <w:b/>
          <w:bCs/>
          <w:kern w:val="2"/>
          <w:lang w:val="es-CO" w:eastAsia="en-US" w:bidi="ar-SA"/>
        </w:rPr>
        <w:t>HUMANIZACIÓN:</w:t>
      </w:r>
    </w:p>
    <w:p w14:paraId="2B1E5EF3" w14:textId="77777777" w:rsidR="008A299D" w:rsidRPr="00384734" w:rsidRDefault="008A299D" w:rsidP="00F41432">
      <w:pPr>
        <w:pStyle w:val="Textoindependiente"/>
        <w:ind w:right="49"/>
        <w:jc w:val="both"/>
        <w:rPr>
          <w:rFonts w:eastAsia="Calibri"/>
          <w:kern w:val="2"/>
          <w:lang w:val="es-CO" w:eastAsia="en-US" w:bidi="ar-SA"/>
        </w:rPr>
      </w:pPr>
      <w:r w:rsidRPr="00384734">
        <w:rPr>
          <w:rFonts w:eastAsia="Calibri"/>
          <w:kern w:val="2"/>
          <w:lang w:val="es-CO" w:eastAsia="en-US" w:bidi="ar-SA"/>
        </w:rPr>
        <w:t>Conciencia de que se trabaja con seres humanos respetando la vida y el trabajo.</w:t>
      </w:r>
    </w:p>
    <w:p w14:paraId="472D597B" w14:textId="77777777" w:rsidR="008A299D" w:rsidRPr="00384734" w:rsidRDefault="008A299D" w:rsidP="00F41432">
      <w:pPr>
        <w:pStyle w:val="Textoindependiente"/>
        <w:ind w:right="49"/>
        <w:jc w:val="both"/>
        <w:rPr>
          <w:rFonts w:eastAsia="Calibri"/>
          <w:kern w:val="2"/>
          <w:lang w:val="es-CO" w:eastAsia="en-US" w:bidi="ar-SA"/>
        </w:rPr>
      </w:pPr>
    </w:p>
    <w:p w14:paraId="31CEAF48" w14:textId="77777777" w:rsidR="008A299D" w:rsidRPr="00E36E65" w:rsidRDefault="008A299D" w:rsidP="00F41432">
      <w:pPr>
        <w:pStyle w:val="Textoindependiente"/>
        <w:ind w:right="49"/>
        <w:jc w:val="both"/>
        <w:rPr>
          <w:rFonts w:eastAsia="Calibri"/>
          <w:b/>
          <w:bCs/>
          <w:kern w:val="2"/>
          <w:lang w:val="es-CO" w:eastAsia="en-US" w:bidi="ar-SA"/>
        </w:rPr>
      </w:pPr>
      <w:r w:rsidRPr="00E36E65">
        <w:rPr>
          <w:rFonts w:eastAsia="Calibri"/>
          <w:b/>
          <w:bCs/>
          <w:kern w:val="2"/>
          <w:lang w:val="es-CO" w:eastAsia="en-US" w:bidi="ar-SA"/>
        </w:rPr>
        <w:t>CAPACIDAD DE PENSAMIENTO:</w:t>
      </w:r>
    </w:p>
    <w:p w14:paraId="31912B09" w14:textId="0A89E50C" w:rsidR="00927D09" w:rsidRPr="00384734" w:rsidRDefault="008A299D" w:rsidP="00F41432">
      <w:pPr>
        <w:pStyle w:val="Textoindependiente"/>
        <w:ind w:right="49"/>
        <w:jc w:val="both"/>
        <w:rPr>
          <w:rFonts w:eastAsia="Calibri"/>
          <w:kern w:val="2"/>
          <w:lang w:val="es-CO" w:eastAsia="en-US" w:bidi="ar-SA"/>
        </w:rPr>
      </w:pPr>
      <w:r w:rsidRPr="00384734">
        <w:rPr>
          <w:rFonts w:eastAsia="Calibri"/>
          <w:kern w:val="2"/>
          <w:lang w:val="es-CO" w:eastAsia="en-US" w:bidi="ar-SA"/>
        </w:rPr>
        <w:t>Dar ideas de crecimiento organizacional para la creación de soluciones conjuntas.</w:t>
      </w:r>
    </w:p>
    <w:p w14:paraId="6724C537" w14:textId="08AEB03E" w:rsidR="00FB33E4" w:rsidRDefault="00FB33E4" w:rsidP="00F41432">
      <w:pPr>
        <w:pStyle w:val="Textoindependiente"/>
        <w:ind w:right="49"/>
        <w:jc w:val="both"/>
        <w:rPr>
          <w:rFonts w:eastAsia="Calibri"/>
          <w:kern w:val="2"/>
          <w:lang w:val="es-CO" w:eastAsia="en-US" w:bidi="ar-SA"/>
        </w:rPr>
      </w:pPr>
    </w:p>
    <w:p w14:paraId="52CEDEE0" w14:textId="77777777" w:rsidR="00E556F5" w:rsidRDefault="00E556F5" w:rsidP="00F41432">
      <w:pPr>
        <w:pStyle w:val="Textoindependiente"/>
        <w:ind w:right="49"/>
        <w:jc w:val="both"/>
        <w:rPr>
          <w:rFonts w:eastAsia="Calibri"/>
          <w:kern w:val="2"/>
          <w:lang w:val="es-CO" w:eastAsia="en-US" w:bidi="ar-SA"/>
        </w:rPr>
      </w:pPr>
    </w:p>
    <w:p w14:paraId="40C9E9C5" w14:textId="77777777" w:rsidR="00E556F5" w:rsidRDefault="00E556F5" w:rsidP="00F41432">
      <w:pPr>
        <w:pStyle w:val="Textoindependiente"/>
        <w:ind w:right="49"/>
        <w:jc w:val="both"/>
        <w:rPr>
          <w:rFonts w:eastAsia="Calibri"/>
          <w:kern w:val="2"/>
          <w:lang w:val="es-CO" w:eastAsia="en-US" w:bidi="ar-SA"/>
        </w:rPr>
      </w:pPr>
    </w:p>
    <w:p w14:paraId="0BE84748" w14:textId="77777777" w:rsidR="00E556F5" w:rsidRDefault="00E556F5" w:rsidP="00F41432">
      <w:pPr>
        <w:pStyle w:val="Textoindependiente"/>
        <w:ind w:right="49"/>
        <w:jc w:val="both"/>
        <w:rPr>
          <w:rFonts w:eastAsia="Calibri"/>
          <w:kern w:val="2"/>
          <w:lang w:val="es-CO" w:eastAsia="en-US" w:bidi="ar-SA"/>
        </w:rPr>
      </w:pPr>
    </w:p>
    <w:p w14:paraId="3F597143" w14:textId="77777777" w:rsidR="00E556F5" w:rsidRDefault="00E556F5" w:rsidP="00F41432">
      <w:pPr>
        <w:pStyle w:val="Textoindependiente"/>
        <w:ind w:right="49"/>
        <w:jc w:val="both"/>
        <w:rPr>
          <w:rFonts w:eastAsia="Calibri"/>
          <w:kern w:val="2"/>
          <w:lang w:val="es-CO" w:eastAsia="en-US" w:bidi="ar-SA"/>
        </w:rPr>
      </w:pPr>
    </w:p>
    <w:p w14:paraId="6EAF2EB0" w14:textId="77777777" w:rsidR="00E556F5" w:rsidRPr="00384734" w:rsidRDefault="00E556F5" w:rsidP="00F41432">
      <w:pPr>
        <w:pStyle w:val="Textoindependiente"/>
        <w:ind w:right="49"/>
        <w:jc w:val="both"/>
        <w:rPr>
          <w:rFonts w:eastAsia="Calibri"/>
          <w:kern w:val="2"/>
          <w:lang w:val="es-CO" w:eastAsia="en-US" w:bidi="ar-SA"/>
        </w:rPr>
      </w:pPr>
    </w:p>
    <w:p w14:paraId="30ABE529" w14:textId="04A04390" w:rsidR="00FB33E4" w:rsidRPr="00384734" w:rsidRDefault="001712E1" w:rsidP="00F41432">
      <w:pPr>
        <w:pStyle w:val="Textoindependiente"/>
        <w:ind w:right="49"/>
        <w:jc w:val="both"/>
        <w:rPr>
          <w:rFonts w:eastAsia="Calibri"/>
          <w:b/>
          <w:kern w:val="2"/>
          <w:lang w:val="es-CO" w:eastAsia="en-US" w:bidi="ar-SA"/>
        </w:rPr>
      </w:pPr>
      <w:r>
        <w:rPr>
          <w:rFonts w:eastAsia="Calibri"/>
          <w:b/>
          <w:kern w:val="2"/>
          <w:lang w:val="es-CO" w:eastAsia="en-US" w:bidi="ar-SA"/>
        </w:rPr>
        <w:lastRenderedPageBreak/>
        <w:t>5</w:t>
      </w:r>
      <w:r w:rsidR="00FB33E4" w:rsidRPr="00384734">
        <w:rPr>
          <w:rFonts w:eastAsia="Calibri"/>
          <w:b/>
          <w:kern w:val="2"/>
          <w:lang w:val="es-CO" w:eastAsia="en-US" w:bidi="ar-SA"/>
        </w:rPr>
        <w:t>.3.4 Estructura de gestión por procesos</w:t>
      </w:r>
    </w:p>
    <w:p w14:paraId="6B997FAA" w14:textId="7AC39970" w:rsidR="00FB33E4" w:rsidRPr="00384734" w:rsidRDefault="00FB33E4" w:rsidP="00F41432">
      <w:pPr>
        <w:pStyle w:val="Textoindependiente"/>
        <w:ind w:right="49"/>
        <w:jc w:val="both"/>
        <w:rPr>
          <w:rFonts w:eastAsia="Calibri"/>
          <w:kern w:val="2"/>
          <w:lang w:val="es-CO" w:eastAsia="en-US" w:bidi="ar-SA"/>
        </w:rPr>
      </w:pPr>
    </w:p>
    <w:p w14:paraId="3CE24CA8" w14:textId="5F46F18F" w:rsidR="00FB33E4" w:rsidRPr="00384734" w:rsidRDefault="00E556F5" w:rsidP="00F41432">
      <w:pPr>
        <w:pStyle w:val="Textoindependiente"/>
        <w:ind w:right="49"/>
        <w:jc w:val="both"/>
        <w:rPr>
          <w:rFonts w:eastAsia="Calibri"/>
          <w:kern w:val="2"/>
          <w:lang w:val="es-CO" w:eastAsia="en-US" w:bidi="ar-SA"/>
        </w:rPr>
      </w:pPr>
      <w:r w:rsidRPr="00E556F5">
        <w:rPr>
          <w:rFonts w:eastAsia="Calibri"/>
          <w:noProof/>
          <w:kern w:val="2"/>
          <w:lang w:val="es-CO" w:eastAsia="en-US" w:bidi="ar-SA"/>
        </w:rPr>
        <w:drawing>
          <wp:inline distT="0" distB="0" distL="0" distR="0" wp14:anchorId="3FADE174" wp14:editId="5C4A7AF9">
            <wp:extent cx="5940425" cy="4422140"/>
            <wp:effectExtent l="0" t="0" r="3175" b="0"/>
            <wp:docPr id="459483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483776" name=""/>
                    <pic:cNvPicPr/>
                  </pic:nvPicPr>
                  <pic:blipFill>
                    <a:blip r:embed="rId8"/>
                    <a:stretch>
                      <a:fillRect/>
                    </a:stretch>
                  </pic:blipFill>
                  <pic:spPr>
                    <a:xfrm>
                      <a:off x="0" y="0"/>
                      <a:ext cx="5940425" cy="4422140"/>
                    </a:xfrm>
                    <a:prstGeom prst="rect">
                      <a:avLst/>
                    </a:prstGeom>
                  </pic:spPr>
                </pic:pic>
              </a:graphicData>
            </a:graphic>
          </wp:inline>
        </w:drawing>
      </w:r>
    </w:p>
    <w:p w14:paraId="4E5413BC" w14:textId="77777777" w:rsidR="00080970" w:rsidRPr="00384734" w:rsidRDefault="00080970" w:rsidP="00F41432">
      <w:pPr>
        <w:pStyle w:val="Textoindependiente"/>
        <w:ind w:right="49"/>
        <w:jc w:val="both"/>
        <w:rPr>
          <w:rFonts w:eastAsia="Calibri"/>
          <w:kern w:val="2"/>
          <w:lang w:val="es-CO" w:eastAsia="en-US" w:bidi="ar-SA"/>
        </w:rPr>
      </w:pPr>
    </w:p>
    <w:p w14:paraId="28B899D9" w14:textId="5EE78D03" w:rsidR="00EB0AAB" w:rsidRDefault="00EB0AAB" w:rsidP="00F41432">
      <w:pPr>
        <w:pStyle w:val="Textoindependiente"/>
        <w:ind w:right="49"/>
        <w:jc w:val="both"/>
        <w:rPr>
          <w:rFonts w:eastAsia="Calibri"/>
          <w:kern w:val="2"/>
          <w:lang w:val="es-CO" w:eastAsia="en-US" w:bidi="ar-SA"/>
        </w:rPr>
      </w:pPr>
    </w:p>
    <w:p w14:paraId="5162C422" w14:textId="7AD76220" w:rsidR="00080970" w:rsidRDefault="00080970" w:rsidP="00E556F5">
      <w:pPr>
        <w:pStyle w:val="Prrafodelista"/>
        <w:numPr>
          <w:ilvl w:val="0"/>
          <w:numId w:val="7"/>
        </w:numPr>
        <w:spacing w:after="0" w:line="240" w:lineRule="auto"/>
        <w:ind w:left="426" w:right="49" w:hanging="426"/>
        <w:jc w:val="both"/>
        <w:outlineLvl w:val="0"/>
        <w:rPr>
          <w:rFonts w:ascii="Arial" w:hAnsi="Arial" w:cs="Arial"/>
          <w:b/>
          <w:sz w:val="24"/>
          <w:szCs w:val="24"/>
        </w:rPr>
      </w:pPr>
      <w:r w:rsidRPr="001712E1">
        <w:rPr>
          <w:rFonts w:ascii="Arial" w:hAnsi="Arial" w:cs="Arial"/>
          <w:b/>
          <w:sz w:val="24"/>
          <w:szCs w:val="24"/>
        </w:rPr>
        <w:t>LIDERAZGO</w:t>
      </w:r>
      <w:r w:rsidR="001712E1">
        <w:rPr>
          <w:rFonts w:ascii="Arial" w:hAnsi="Arial" w:cs="Arial"/>
          <w:b/>
          <w:sz w:val="24"/>
          <w:szCs w:val="24"/>
        </w:rPr>
        <w:t xml:space="preserve">  </w:t>
      </w:r>
    </w:p>
    <w:p w14:paraId="33DC5006" w14:textId="77777777" w:rsidR="001712E1" w:rsidRPr="001712E1" w:rsidRDefault="001712E1" w:rsidP="001712E1">
      <w:pPr>
        <w:pStyle w:val="Prrafodelista"/>
        <w:spacing w:after="0" w:line="240" w:lineRule="auto"/>
        <w:ind w:left="928" w:right="49"/>
        <w:jc w:val="both"/>
        <w:outlineLvl w:val="0"/>
        <w:rPr>
          <w:rFonts w:ascii="Arial" w:hAnsi="Arial" w:cs="Arial"/>
          <w:b/>
          <w:sz w:val="24"/>
          <w:szCs w:val="24"/>
        </w:rPr>
      </w:pPr>
    </w:p>
    <w:p w14:paraId="550B1D6C" w14:textId="4AEFEC21" w:rsidR="00080970" w:rsidRPr="00384734" w:rsidRDefault="001712E1" w:rsidP="00E556F5">
      <w:pPr>
        <w:pStyle w:val="Prrafodelista"/>
        <w:numPr>
          <w:ilvl w:val="1"/>
          <w:numId w:val="25"/>
        </w:numPr>
        <w:spacing w:line="240" w:lineRule="auto"/>
        <w:ind w:left="426" w:right="49" w:hanging="426"/>
        <w:jc w:val="both"/>
        <w:outlineLvl w:val="1"/>
        <w:rPr>
          <w:rFonts w:ascii="Arial" w:hAnsi="Arial" w:cs="Arial"/>
          <w:b/>
          <w:sz w:val="24"/>
          <w:szCs w:val="24"/>
        </w:rPr>
      </w:pPr>
      <w:r>
        <w:rPr>
          <w:rFonts w:ascii="Arial" w:hAnsi="Arial" w:cs="Arial"/>
          <w:b/>
          <w:sz w:val="24"/>
          <w:szCs w:val="24"/>
        </w:rPr>
        <w:t xml:space="preserve"> </w:t>
      </w:r>
      <w:r w:rsidR="00080970" w:rsidRPr="00384734">
        <w:rPr>
          <w:rFonts w:ascii="Arial" w:hAnsi="Arial" w:cs="Arial"/>
          <w:b/>
          <w:sz w:val="24"/>
          <w:szCs w:val="24"/>
        </w:rPr>
        <w:t>Liderazgo y compromiso</w:t>
      </w:r>
    </w:p>
    <w:p w14:paraId="2674A69B" w14:textId="5B59BE59" w:rsidR="00080970" w:rsidRPr="00384734" w:rsidRDefault="00080970" w:rsidP="00080970">
      <w:pPr>
        <w:pStyle w:val="Textoindependiente"/>
        <w:ind w:right="49"/>
        <w:jc w:val="both"/>
        <w:rPr>
          <w:rFonts w:eastAsia="Calibri"/>
          <w:kern w:val="2"/>
          <w:lang w:val="es-CO" w:eastAsia="en-US" w:bidi="ar-SA"/>
        </w:rPr>
      </w:pPr>
      <w:r w:rsidRPr="00384734">
        <w:rPr>
          <w:rFonts w:eastAsia="Calibri"/>
          <w:kern w:val="2"/>
          <w:lang w:val="es-CO" w:eastAsia="en-US" w:bidi="ar-SA"/>
        </w:rPr>
        <w:t>La alta dirección ejerce y demuestra su compromiso con respecto al SGCS BASC al asumir la responsabilidad con la eficacia del sistema, la comunicación de la importancia del SGCS, por medio de la política Integral y los objetivos acordes al alcance, procesos y riesgos asociados a la compañía, promoviendo siempre la mejora continua.</w:t>
      </w:r>
    </w:p>
    <w:p w14:paraId="1CE83A38" w14:textId="140E40AD" w:rsidR="00735DA8" w:rsidRPr="00384734" w:rsidRDefault="00735DA8" w:rsidP="00080970">
      <w:pPr>
        <w:pStyle w:val="Textoindependiente"/>
        <w:ind w:right="49"/>
        <w:jc w:val="both"/>
        <w:rPr>
          <w:rFonts w:eastAsia="Calibri"/>
          <w:kern w:val="2"/>
          <w:lang w:val="es-CO" w:eastAsia="en-US" w:bidi="ar-SA"/>
        </w:rPr>
      </w:pPr>
    </w:p>
    <w:p w14:paraId="39659569" w14:textId="22C9B517" w:rsidR="00735DA8" w:rsidRPr="002774C4" w:rsidRDefault="001712E1" w:rsidP="00735DA8">
      <w:pPr>
        <w:spacing w:line="240" w:lineRule="auto"/>
        <w:ind w:right="49"/>
        <w:jc w:val="both"/>
        <w:outlineLvl w:val="1"/>
        <w:rPr>
          <w:rFonts w:ascii="Arial" w:hAnsi="Arial" w:cs="Arial"/>
          <w:b/>
          <w:sz w:val="24"/>
          <w:szCs w:val="24"/>
        </w:rPr>
      </w:pPr>
      <w:r>
        <w:rPr>
          <w:rFonts w:ascii="Arial" w:hAnsi="Arial" w:cs="Arial"/>
          <w:b/>
          <w:sz w:val="24"/>
          <w:szCs w:val="24"/>
        </w:rPr>
        <w:t>6.1.1 C</w:t>
      </w:r>
      <w:r w:rsidRPr="002774C4">
        <w:rPr>
          <w:rFonts w:ascii="Arial" w:hAnsi="Arial" w:cs="Arial"/>
          <w:b/>
          <w:sz w:val="24"/>
          <w:szCs w:val="24"/>
        </w:rPr>
        <w:t>ompromiso de la dirección</w:t>
      </w:r>
    </w:p>
    <w:p w14:paraId="0921AA8D" w14:textId="43126545" w:rsidR="00735DA8" w:rsidRDefault="00735DA8" w:rsidP="00735DA8">
      <w:pPr>
        <w:pStyle w:val="Textoindependiente"/>
        <w:ind w:right="49"/>
        <w:jc w:val="both"/>
        <w:rPr>
          <w:rFonts w:eastAsia="Calibri"/>
          <w:kern w:val="2"/>
          <w:lang w:val="es-CO" w:eastAsia="en-US" w:bidi="ar-SA"/>
        </w:rPr>
      </w:pPr>
      <w:r w:rsidRPr="00384734">
        <w:rPr>
          <w:rFonts w:eastAsia="Calibri"/>
          <w:kern w:val="2"/>
          <w:lang w:val="es-CO" w:eastAsia="en-US" w:bidi="ar-SA"/>
        </w:rPr>
        <w:t>La alta dirección</w:t>
      </w:r>
      <w:r w:rsidR="00E556F5">
        <w:rPr>
          <w:rFonts w:eastAsia="Calibri"/>
          <w:kern w:val="2"/>
          <w:lang w:val="es-CO" w:eastAsia="en-US" w:bidi="ar-SA"/>
        </w:rPr>
        <w:t xml:space="preserve"> de</w:t>
      </w:r>
      <w:r w:rsidRPr="00384734">
        <w:rPr>
          <w:rFonts w:eastAsia="Calibri"/>
          <w:kern w:val="2"/>
          <w:lang w:val="es-CO" w:eastAsia="en-US" w:bidi="ar-SA"/>
        </w:rPr>
        <w:t xml:space="preserve"> </w:t>
      </w:r>
      <w:r w:rsidRPr="002774C4">
        <w:rPr>
          <w:rFonts w:eastAsia="Calibri"/>
          <w:b/>
          <w:bCs/>
          <w:kern w:val="2"/>
          <w:lang w:val="es-CO" w:eastAsia="en-US" w:bidi="ar-SA"/>
        </w:rPr>
        <w:t>INTEGRALTRANS</w:t>
      </w:r>
      <w:r w:rsidRPr="00384734">
        <w:rPr>
          <w:rFonts w:eastAsia="Calibri"/>
          <w:kern w:val="2"/>
          <w:lang w:val="es-CO" w:eastAsia="en-US" w:bidi="ar-SA"/>
        </w:rPr>
        <w:t xml:space="preserve"> </w:t>
      </w:r>
      <w:r w:rsidRPr="002774C4">
        <w:rPr>
          <w:rFonts w:eastAsia="Calibri"/>
          <w:b/>
          <w:bCs/>
          <w:kern w:val="2"/>
          <w:lang w:val="es-CO" w:eastAsia="en-US" w:bidi="ar-SA"/>
        </w:rPr>
        <w:t>GROUP S.A.S</w:t>
      </w:r>
      <w:r w:rsidRPr="00384734">
        <w:rPr>
          <w:rFonts w:eastAsia="Calibri"/>
          <w:kern w:val="2"/>
          <w:lang w:val="es-CO" w:eastAsia="en-US" w:bidi="ar-SA"/>
        </w:rPr>
        <w:t>. En su proceso gerencial y de mejora</w:t>
      </w:r>
      <w:r w:rsidR="00F15381">
        <w:rPr>
          <w:rFonts w:eastAsia="Calibri"/>
          <w:kern w:val="2"/>
          <w:lang w:val="es-CO" w:eastAsia="en-US" w:bidi="ar-SA"/>
        </w:rPr>
        <w:t xml:space="preserve"> ejerce su liderazgo y compromiso definiendo</w:t>
      </w:r>
      <w:r w:rsidRPr="00384734">
        <w:rPr>
          <w:rFonts w:eastAsia="Calibri"/>
          <w:kern w:val="2"/>
          <w:lang w:val="es-CO" w:eastAsia="en-US" w:bidi="ar-SA"/>
        </w:rPr>
        <w:t xml:space="preserve"> su sistema de gestión integral </w:t>
      </w:r>
      <w:r w:rsidR="00F15381">
        <w:rPr>
          <w:rFonts w:eastAsia="Calibri"/>
          <w:kern w:val="2"/>
          <w:lang w:val="es-CO" w:eastAsia="en-US" w:bidi="ar-SA"/>
        </w:rPr>
        <w:t xml:space="preserve">estructurado </w:t>
      </w:r>
      <w:r w:rsidRPr="00384734">
        <w:rPr>
          <w:rFonts w:eastAsia="Calibri"/>
          <w:kern w:val="2"/>
          <w:lang w:val="es-CO" w:eastAsia="en-US" w:bidi="ar-SA"/>
        </w:rPr>
        <w:t>con base en las normas BASC, PESV y SG-SST</w:t>
      </w:r>
      <w:r w:rsidR="005B73A9">
        <w:rPr>
          <w:rFonts w:eastAsia="Calibri"/>
          <w:kern w:val="2"/>
          <w:lang w:val="es-CO" w:eastAsia="en-US" w:bidi="ar-SA"/>
        </w:rPr>
        <w:t>,</w:t>
      </w:r>
      <w:r w:rsidRPr="00384734">
        <w:rPr>
          <w:rFonts w:eastAsia="Calibri"/>
          <w:kern w:val="2"/>
          <w:lang w:val="es-CO" w:eastAsia="en-US" w:bidi="ar-SA"/>
        </w:rPr>
        <w:t xml:space="preserve"> SGC, entendiendo este sistema como un modelo administrativo que nos permite contar con procesos simplificados, estandarizados, efectivos y que pueden ser mejorados continuamente para:</w:t>
      </w:r>
    </w:p>
    <w:p w14:paraId="4CAC82D8" w14:textId="77777777" w:rsidR="00F15381" w:rsidRDefault="00F15381" w:rsidP="00F15381">
      <w:pPr>
        <w:pStyle w:val="Prrafodelista"/>
        <w:numPr>
          <w:ilvl w:val="0"/>
          <w:numId w:val="3"/>
        </w:numPr>
        <w:spacing w:line="240" w:lineRule="auto"/>
        <w:ind w:left="284" w:right="49" w:hanging="284"/>
        <w:contextualSpacing/>
        <w:jc w:val="both"/>
        <w:rPr>
          <w:rFonts w:ascii="Arial" w:hAnsi="Arial" w:cs="Arial"/>
          <w:kern w:val="2"/>
          <w:sz w:val="24"/>
          <w:szCs w:val="24"/>
          <w:lang w:eastAsia="en-US"/>
        </w:rPr>
      </w:pPr>
      <w:r w:rsidRPr="00384734">
        <w:rPr>
          <w:rFonts w:ascii="Arial" w:hAnsi="Arial" w:cs="Arial"/>
          <w:kern w:val="2"/>
          <w:sz w:val="24"/>
          <w:szCs w:val="24"/>
          <w:lang w:eastAsia="en-US"/>
        </w:rPr>
        <w:lastRenderedPageBreak/>
        <w:t>Generar confianza al cliente y a las partes interesadas, en cuanto a la capacidad de la organización para prestar servicios de transporte terrestre de carga a nivel nacional con excelente calidad.</w:t>
      </w:r>
    </w:p>
    <w:p w14:paraId="297040F3" w14:textId="77777777" w:rsidR="00F15381" w:rsidRPr="00384734" w:rsidRDefault="00F15381" w:rsidP="00F15381">
      <w:pPr>
        <w:pStyle w:val="Prrafodelista"/>
        <w:numPr>
          <w:ilvl w:val="0"/>
          <w:numId w:val="3"/>
        </w:numPr>
        <w:spacing w:line="240" w:lineRule="auto"/>
        <w:ind w:left="284" w:right="49" w:hanging="284"/>
        <w:contextualSpacing/>
        <w:jc w:val="both"/>
        <w:rPr>
          <w:rFonts w:ascii="Arial" w:hAnsi="Arial" w:cs="Arial"/>
          <w:kern w:val="2"/>
          <w:sz w:val="24"/>
          <w:szCs w:val="24"/>
          <w:lang w:eastAsia="en-US"/>
        </w:rPr>
      </w:pPr>
      <w:r w:rsidRPr="00384734">
        <w:rPr>
          <w:rFonts w:ascii="Arial" w:hAnsi="Arial" w:cs="Arial"/>
          <w:kern w:val="2"/>
          <w:sz w:val="24"/>
          <w:szCs w:val="24"/>
          <w:lang w:eastAsia="en-US"/>
        </w:rPr>
        <w:t>Garantizar la calidad y seguridad de nuestros servicios a través del cumplimiento del direccionamiento estratégico.</w:t>
      </w:r>
    </w:p>
    <w:p w14:paraId="093F7B68" w14:textId="4A421965" w:rsidR="005D50C6" w:rsidRPr="005D50C6" w:rsidRDefault="005D50C6" w:rsidP="00A829B8">
      <w:pPr>
        <w:pStyle w:val="Prrafodelista"/>
        <w:numPr>
          <w:ilvl w:val="0"/>
          <w:numId w:val="3"/>
        </w:numPr>
        <w:spacing w:line="240" w:lineRule="auto"/>
        <w:ind w:left="284" w:right="49" w:hanging="284"/>
        <w:contextualSpacing/>
        <w:jc w:val="both"/>
        <w:rPr>
          <w:rFonts w:ascii="Arial" w:hAnsi="Arial" w:cs="Arial"/>
          <w:kern w:val="2"/>
          <w:sz w:val="24"/>
          <w:szCs w:val="24"/>
          <w:lang w:eastAsia="en-US"/>
        </w:rPr>
      </w:pPr>
      <w:r>
        <w:rPr>
          <w:rFonts w:ascii="Arial" w:hAnsi="Arial" w:cs="Arial"/>
          <w:kern w:val="2"/>
          <w:sz w:val="24"/>
          <w:szCs w:val="24"/>
          <w:lang w:eastAsia="en-US"/>
        </w:rPr>
        <w:t>Promover la seguridad en la cadena de suministro</w:t>
      </w:r>
      <w:r w:rsidRPr="005D50C6">
        <w:rPr>
          <w:rFonts w:ascii="Arial" w:hAnsi="Arial" w:cs="Arial"/>
          <w:kern w:val="2"/>
          <w:sz w:val="24"/>
          <w:szCs w:val="24"/>
          <w:lang w:val="es-MX" w:eastAsia="en-US"/>
        </w:rPr>
        <w:t xml:space="preserve"> como parte integral de su estrategia</w:t>
      </w:r>
      <w:r>
        <w:rPr>
          <w:rFonts w:ascii="Arial" w:hAnsi="Arial" w:cs="Arial"/>
          <w:kern w:val="2"/>
          <w:sz w:val="24"/>
          <w:szCs w:val="24"/>
          <w:lang w:val="es-MX" w:eastAsia="en-US"/>
        </w:rPr>
        <w:t>.</w:t>
      </w:r>
    </w:p>
    <w:p w14:paraId="5F478678" w14:textId="06A5A4D1" w:rsidR="005D50C6" w:rsidRPr="005D50C6" w:rsidRDefault="005D50C6" w:rsidP="00A829B8">
      <w:pPr>
        <w:pStyle w:val="Prrafodelista"/>
        <w:numPr>
          <w:ilvl w:val="0"/>
          <w:numId w:val="3"/>
        </w:numPr>
        <w:spacing w:line="240" w:lineRule="auto"/>
        <w:ind w:left="284" w:right="49" w:hanging="284"/>
        <w:contextualSpacing/>
        <w:jc w:val="both"/>
        <w:rPr>
          <w:rFonts w:ascii="Arial" w:hAnsi="Arial" w:cs="Arial"/>
          <w:kern w:val="2"/>
          <w:sz w:val="24"/>
          <w:szCs w:val="24"/>
          <w:lang w:eastAsia="en-US"/>
        </w:rPr>
      </w:pPr>
      <w:r w:rsidRPr="005D50C6">
        <w:rPr>
          <w:rFonts w:ascii="Arial" w:hAnsi="Arial" w:cs="Arial"/>
          <w:kern w:val="2"/>
          <w:sz w:val="24"/>
          <w:szCs w:val="24"/>
          <w:lang w:val="es-MX" w:eastAsia="en-US"/>
        </w:rPr>
        <w:t>Asumir la responsabilidad relacionada con su eficacia</w:t>
      </w:r>
    </w:p>
    <w:p w14:paraId="61A64E54" w14:textId="2E86C9E3" w:rsidR="005D50C6" w:rsidRPr="005D50C6" w:rsidRDefault="005D50C6" w:rsidP="00A829B8">
      <w:pPr>
        <w:pStyle w:val="Prrafodelista"/>
        <w:numPr>
          <w:ilvl w:val="0"/>
          <w:numId w:val="3"/>
        </w:numPr>
        <w:spacing w:line="240" w:lineRule="auto"/>
        <w:ind w:left="284" w:right="49" w:hanging="284"/>
        <w:contextualSpacing/>
        <w:jc w:val="both"/>
        <w:rPr>
          <w:rFonts w:ascii="Arial" w:hAnsi="Arial" w:cs="Arial"/>
          <w:kern w:val="2"/>
          <w:sz w:val="24"/>
          <w:szCs w:val="24"/>
          <w:lang w:eastAsia="en-US"/>
        </w:rPr>
      </w:pPr>
      <w:r w:rsidRPr="005D50C6">
        <w:rPr>
          <w:rFonts w:ascii="Arial" w:hAnsi="Arial" w:cs="Arial"/>
          <w:kern w:val="2"/>
          <w:sz w:val="24"/>
          <w:szCs w:val="24"/>
          <w:lang w:val="es-MX" w:eastAsia="en-US"/>
        </w:rPr>
        <w:t xml:space="preserve">Comunicar la importancia </w:t>
      </w:r>
      <w:r>
        <w:rPr>
          <w:rFonts w:ascii="Arial" w:hAnsi="Arial" w:cs="Arial"/>
          <w:kern w:val="2"/>
          <w:sz w:val="24"/>
          <w:szCs w:val="24"/>
          <w:lang w:val="es-MX" w:eastAsia="en-US"/>
        </w:rPr>
        <w:t xml:space="preserve">del SGCS-BASC </w:t>
      </w:r>
      <w:r w:rsidRPr="005D50C6">
        <w:rPr>
          <w:rFonts w:ascii="Arial" w:hAnsi="Arial" w:cs="Arial"/>
          <w:kern w:val="2"/>
          <w:sz w:val="24"/>
          <w:szCs w:val="24"/>
          <w:lang w:val="es-MX" w:eastAsia="en-US"/>
        </w:rPr>
        <w:t>a sus partes interesadas</w:t>
      </w:r>
      <w:r>
        <w:rPr>
          <w:rFonts w:ascii="Arial" w:hAnsi="Arial" w:cs="Arial"/>
          <w:kern w:val="2"/>
          <w:sz w:val="24"/>
          <w:szCs w:val="24"/>
          <w:lang w:val="es-MX" w:eastAsia="en-US"/>
        </w:rPr>
        <w:t>.</w:t>
      </w:r>
    </w:p>
    <w:p w14:paraId="6E97382C" w14:textId="41091E46" w:rsidR="005D50C6" w:rsidRPr="005D50C6" w:rsidRDefault="005D50C6" w:rsidP="00A829B8">
      <w:pPr>
        <w:pStyle w:val="Prrafodelista"/>
        <w:numPr>
          <w:ilvl w:val="0"/>
          <w:numId w:val="3"/>
        </w:numPr>
        <w:spacing w:line="240" w:lineRule="auto"/>
        <w:ind w:left="284" w:right="49" w:hanging="284"/>
        <w:contextualSpacing/>
        <w:jc w:val="both"/>
        <w:rPr>
          <w:rFonts w:ascii="Arial" w:hAnsi="Arial" w:cs="Arial"/>
          <w:kern w:val="2"/>
          <w:sz w:val="24"/>
          <w:szCs w:val="24"/>
          <w:lang w:eastAsia="en-US"/>
        </w:rPr>
      </w:pPr>
      <w:r w:rsidRPr="005D50C6">
        <w:rPr>
          <w:rFonts w:ascii="Arial" w:hAnsi="Arial" w:cs="Arial"/>
          <w:kern w:val="2"/>
          <w:sz w:val="24"/>
          <w:szCs w:val="24"/>
          <w:lang w:val="es-MX" w:eastAsia="en-US"/>
        </w:rPr>
        <w:t xml:space="preserve">Establecer la política de gestión en control y seguridad y los objetivos </w:t>
      </w:r>
      <w:r>
        <w:rPr>
          <w:rFonts w:ascii="Arial" w:hAnsi="Arial" w:cs="Arial"/>
          <w:kern w:val="2"/>
          <w:sz w:val="24"/>
          <w:szCs w:val="24"/>
          <w:lang w:val="es-MX" w:eastAsia="en-US"/>
        </w:rPr>
        <w:t xml:space="preserve">del SGCS-BASC, </w:t>
      </w:r>
      <w:r w:rsidRPr="005D50C6">
        <w:rPr>
          <w:rFonts w:ascii="Arial" w:hAnsi="Arial" w:cs="Arial"/>
          <w:kern w:val="2"/>
          <w:sz w:val="24"/>
          <w:szCs w:val="24"/>
          <w:lang w:val="es-MX" w:eastAsia="en-US"/>
        </w:rPr>
        <w:t>acordes con el contexto alcance procesos y riesgos de la empresa</w:t>
      </w:r>
      <w:r>
        <w:rPr>
          <w:rFonts w:ascii="Arial" w:hAnsi="Arial" w:cs="Arial"/>
          <w:kern w:val="2"/>
          <w:sz w:val="24"/>
          <w:szCs w:val="24"/>
          <w:lang w:val="es-MX" w:eastAsia="en-US"/>
        </w:rPr>
        <w:t>.</w:t>
      </w:r>
    </w:p>
    <w:p w14:paraId="14BC4968" w14:textId="43D32A74" w:rsidR="005D50C6" w:rsidRPr="005D50C6" w:rsidRDefault="005D50C6" w:rsidP="00A829B8">
      <w:pPr>
        <w:pStyle w:val="Prrafodelista"/>
        <w:numPr>
          <w:ilvl w:val="0"/>
          <w:numId w:val="3"/>
        </w:numPr>
        <w:spacing w:line="240" w:lineRule="auto"/>
        <w:ind w:left="284" w:right="49" w:hanging="284"/>
        <w:contextualSpacing/>
        <w:jc w:val="both"/>
        <w:rPr>
          <w:rFonts w:ascii="Arial" w:hAnsi="Arial" w:cs="Arial"/>
          <w:kern w:val="2"/>
          <w:sz w:val="24"/>
          <w:szCs w:val="24"/>
          <w:lang w:eastAsia="en-US"/>
        </w:rPr>
      </w:pPr>
      <w:r w:rsidRPr="005D50C6">
        <w:rPr>
          <w:rFonts w:ascii="Arial" w:hAnsi="Arial" w:cs="Arial"/>
          <w:kern w:val="2"/>
          <w:sz w:val="24"/>
          <w:szCs w:val="24"/>
          <w:lang w:val="es-MX" w:eastAsia="en-US"/>
        </w:rPr>
        <w:t>Fomentar el uso del enfoque de procesos y la gestión del riesgo en la cadena de suministro</w:t>
      </w:r>
      <w:r>
        <w:rPr>
          <w:rFonts w:ascii="Arial" w:hAnsi="Arial" w:cs="Arial"/>
          <w:kern w:val="2"/>
          <w:sz w:val="24"/>
          <w:szCs w:val="24"/>
          <w:lang w:val="es-MX" w:eastAsia="en-US"/>
        </w:rPr>
        <w:t>.</w:t>
      </w:r>
    </w:p>
    <w:p w14:paraId="70C62072" w14:textId="7A3ACAF8" w:rsidR="005D50C6" w:rsidRPr="005D50C6" w:rsidRDefault="005D50C6" w:rsidP="00A829B8">
      <w:pPr>
        <w:pStyle w:val="Prrafodelista"/>
        <w:numPr>
          <w:ilvl w:val="0"/>
          <w:numId w:val="3"/>
        </w:numPr>
        <w:spacing w:line="240" w:lineRule="auto"/>
        <w:ind w:left="284" w:right="49" w:hanging="284"/>
        <w:contextualSpacing/>
        <w:jc w:val="both"/>
        <w:rPr>
          <w:rFonts w:ascii="Arial" w:hAnsi="Arial" w:cs="Arial"/>
          <w:kern w:val="2"/>
          <w:sz w:val="24"/>
          <w:szCs w:val="24"/>
          <w:lang w:eastAsia="en-US"/>
        </w:rPr>
      </w:pPr>
      <w:r w:rsidRPr="005D50C6">
        <w:rPr>
          <w:rFonts w:ascii="Arial" w:hAnsi="Arial" w:cs="Arial"/>
          <w:kern w:val="2"/>
          <w:sz w:val="24"/>
          <w:szCs w:val="24"/>
          <w:lang w:val="es-MX" w:eastAsia="en-US"/>
        </w:rPr>
        <w:t>Adoptar un enfoque de supervisión basado en el riesgo de delitos de corrupción</w:t>
      </w:r>
      <w:r>
        <w:rPr>
          <w:rFonts w:ascii="Arial" w:hAnsi="Arial" w:cs="Arial"/>
          <w:kern w:val="2"/>
          <w:sz w:val="24"/>
          <w:szCs w:val="24"/>
          <w:lang w:val="es-MX" w:eastAsia="en-US"/>
        </w:rPr>
        <w:t>,</w:t>
      </w:r>
      <w:r w:rsidRPr="005D50C6">
        <w:rPr>
          <w:rFonts w:ascii="Arial" w:hAnsi="Arial" w:cs="Arial"/>
          <w:kern w:val="2"/>
          <w:sz w:val="24"/>
          <w:szCs w:val="24"/>
          <w:lang w:val="es-MX" w:eastAsia="en-US"/>
        </w:rPr>
        <w:t xml:space="preserve"> lavado de activos y financiamiento del terrorismo</w:t>
      </w:r>
      <w:r>
        <w:rPr>
          <w:rFonts w:ascii="Arial" w:hAnsi="Arial" w:cs="Arial"/>
          <w:kern w:val="2"/>
          <w:sz w:val="24"/>
          <w:szCs w:val="24"/>
          <w:lang w:val="es-MX" w:eastAsia="en-US"/>
        </w:rPr>
        <w:t>,</w:t>
      </w:r>
      <w:r w:rsidRPr="005D50C6">
        <w:rPr>
          <w:rFonts w:ascii="Arial" w:hAnsi="Arial" w:cs="Arial"/>
          <w:kern w:val="2"/>
          <w:sz w:val="24"/>
          <w:szCs w:val="24"/>
          <w:lang w:val="es-MX" w:eastAsia="en-US"/>
        </w:rPr>
        <w:t xml:space="preserve"> para fortalecer la cultura de seguridad</w:t>
      </w:r>
      <w:r>
        <w:rPr>
          <w:rFonts w:ascii="Arial" w:hAnsi="Arial" w:cs="Arial"/>
          <w:kern w:val="2"/>
          <w:sz w:val="24"/>
          <w:szCs w:val="24"/>
          <w:lang w:val="es-MX" w:eastAsia="en-US"/>
        </w:rPr>
        <w:t>.</w:t>
      </w:r>
    </w:p>
    <w:p w14:paraId="7559CCAC" w14:textId="663E0A08" w:rsidR="005D50C6" w:rsidRPr="00094050" w:rsidRDefault="00094050" w:rsidP="00A829B8">
      <w:pPr>
        <w:pStyle w:val="Prrafodelista"/>
        <w:numPr>
          <w:ilvl w:val="0"/>
          <w:numId w:val="3"/>
        </w:numPr>
        <w:spacing w:line="240" w:lineRule="auto"/>
        <w:ind w:left="284" w:right="49" w:hanging="284"/>
        <w:contextualSpacing/>
        <w:jc w:val="both"/>
        <w:rPr>
          <w:rFonts w:ascii="Arial" w:hAnsi="Arial" w:cs="Arial"/>
          <w:kern w:val="2"/>
          <w:sz w:val="24"/>
          <w:szCs w:val="24"/>
          <w:lang w:eastAsia="en-US"/>
        </w:rPr>
      </w:pPr>
      <w:r w:rsidRPr="00094050">
        <w:rPr>
          <w:rFonts w:ascii="Arial" w:hAnsi="Arial" w:cs="Arial"/>
          <w:kern w:val="2"/>
          <w:sz w:val="24"/>
          <w:szCs w:val="24"/>
          <w:lang w:val="es-MX" w:eastAsia="en-US"/>
        </w:rPr>
        <w:t xml:space="preserve">Establecer un código de ética y conducta que </w:t>
      </w:r>
      <w:r>
        <w:rPr>
          <w:rFonts w:ascii="Arial" w:hAnsi="Arial" w:cs="Arial"/>
          <w:kern w:val="2"/>
          <w:sz w:val="24"/>
          <w:szCs w:val="24"/>
          <w:lang w:val="es-MX" w:eastAsia="en-US"/>
        </w:rPr>
        <w:t>respalde la</w:t>
      </w:r>
      <w:r w:rsidRPr="00094050">
        <w:rPr>
          <w:rFonts w:ascii="Arial" w:hAnsi="Arial" w:cs="Arial"/>
          <w:kern w:val="2"/>
          <w:sz w:val="24"/>
          <w:szCs w:val="24"/>
          <w:lang w:val="es-MX" w:eastAsia="en-US"/>
        </w:rPr>
        <w:t xml:space="preserve"> política de control y seguridad y otras políticas de la empresa en el marco de un buen gobierno corporativo</w:t>
      </w:r>
    </w:p>
    <w:p w14:paraId="10881706" w14:textId="2744A6CC" w:rsidR="00094050" w:rsidRPr="00094050" w:rsidRDefault="00094050" w:rsidP="00A829B8">
      <w:pPr>
        <w:pStyle w:val="Prrafodelista"/>
        <w:numPr>
          <w:ilvl w:val="0"/>
          <w:numId w:val="3"/>
        </w:numPr>
        <w:spacing w:line="240" w:lineRule="auto"/>
        <w:ind w:left="284" w:right="49" w:hanging="284"/>
        <w:contextualSpacing/>
        <w:jc w:val="both"/>
        <w:rPr>
          <w:rFonts w:ascii="Arial" w:hAnsi="Arial" w:cs="Arial"/>
          <w:kern w:val="2"/>
          <w:sz w:val="24"/>
          <w:szCs w:val="24"/>
          <w:lang w:eastAsia="en-US"/>
        </w:rPr>
      </w:pPr>
      <w:r>
        <w:rPr>
          <w:rFonts w:ascii="Arial" w:hAnsi="Arial" w:cs="Arial"/>
          <w:kern w:val="2"/>
          <w:sz w:val="24"/>
          <w:szCs w:val="24"/>
          <w:lang w:val="es-MX" w:eastAsia="en-US"/>
        </w:rPr>
        <w:t>Promover la mejora continua en el SGCS-BASC</w:t>
      </w:r>
    </w:p>
    <w:p w14:paraId="472B4985" w14:textId="25EAB85D" w:rsidR="00094050" w:rsidRDefault="00094050" w:rsidP="00A829B8">
      <w:pPr>
        <w:pStyle w:val="Prrafodelista"/>
        <w:numPr>
          <w:ilvl w:val="0"/>
          <w:numId w:val="3"/>
        </w:numPr>
        <w:spacing w:line="240" w:lineRule="auto"/>
        <w:ind w:left="284" w:right="49" w:hanging="284"/>
        <w:contextualSpacing/>
        <w:jc w:val="both"/>
        <w:rPr>
          <w:rFonts w:ascii="Arial" w:hAnsi="Arial" w:cs="Arial"/>
          <w:kern w:val="2"/>
          <w:sz w:val="24"/>
          <w:szCs w:val="24"/>
          <w:lang w:eastAsia="en-US"/>
        </w:rPr>
      </w:pPr>
      <w:r>
        <w:rPr>
          <w:rFonts w:ascii="Arial" w:hAnsi="Arial" w:cs="Arial"/>
          <w:kern w:val="2"/>
          <w:sz w:val="24"/>
          <w:szCs w:val="24"/>
          <w:lang w:val="es-MX" w:eastAsia="en-US"/>
        </w:rPr>
        <w:t>Establecer una política de responsabilidad social que promueva elementos de prevención y controles para evitar el abuso laboral, discriminación, trabajo forzoso, trabajo infantil y otras violaciones a los derechos humanos.</w:t>
      </w:r>
    </w:p>
    <w:p w14:paraId="4B385D2B" w14:textId="77777777" w:rsidR="00735DA8" w:rsidRPr="00384734" w:rsidRDefault="00735DA8" w:rsidP="00A829B8">
      <w:pPr>
        <w:pStyle w:val="Prrafodelista"/>
        <w:numPr>
          <w:ilvl w:val="0"/>
          <w:numId w:val="3"/>
        </w:numPr>
        <w:spacing w:line="240" w:lineRule="auto"/>
        <w:ind w:left="284" w:right="49" w:hanging="284"/>
        <w:contextualSpacing/>
        <w:jc w:val="both"/>
        <w:rPr>
          <w:rFonts w:ascii="Arial" w:hAnsi="Arial" w:cs="Arial"/>
          <w:kern w:val="2"/>
          <w:sz w:val="24"/>
          <w:szCs w:val="24"/>
          <w:lang w:eastAsia="en-US"/>
        </w:rPr>
      </w:pPr>
      <w:r w:rsidRPr="00384734">
        <w:rPr>
          <w:rFonts w:ascii="Arial" w:hAnsi="Arial" w:cs="Arial"/>
          <w:kern w:val="2"/>
          <w:sz w:val="24"/>
          <w:szCs w:val="24"/>
          <w:lang w:eastAsia="en-US"/>
        </w:rPr>
        <w:t>Garantizar que las operaciones de la organización sean seguras y confiables, que satisfagan integralmente las necesidades de nuestros clientes al superar sus expectativas.</w:t>
      </w:r>
    </w:p>
    <w:p w14:paraId="089B5BAE" w14:textId="77777777" w:rsidR="00735DA8" w:rsidRPr="00384734" w:rsidRDefault="00735DA8" w:rsidP="00A829B8">
      <w:pPr>
        <w:pStyle w:val="Prrafodelista"/>
        <w:numPr>
          <w:ilvl w:val="0"/>
          <w:numId w:val="3"/>
        </w:numPr>
        <w:spacing w:line="240" w:lineRule="auto"/>
        <w:ind w:left="284" w:right="49" w:hanging="284"/>
        <w:contextualSpacing/>
        <w:jc w:val="both"/>
        <w:rPr>
          <w:rFonts w:ascii="Arial" w:hAnsi="Arial" w:cs="Arial"/>
          <w:kern w:val="2"/>
          <w:sz w:val="24"/>
          <w:szCs w:val="24"/>
          <w:lang w:eastAsia="en-US"/>
        </w:rPr>
      </w:pPr>
      <w:r w:rsidRPr="00384734">
        <w:rPr>
          <w:rFonts w:ascii="Arial" w:hAnsi="Arial" w:cs="Arial"/>
          <w:kern w:val="2"/>
          <w:sz w:val="24"/>
          <w:szCs w:val="24"/>
          <w:lang w:eastAsia="en-US"/>
        </w:rPr>
        <w:t>Es nuestro objetivo dar total respaldo al sistema de gestión con los recursos físicos, humanos, financieros, logísticos, y demás que requiere para su establecimiento, documentación, implementación y mejora continua; así como realizar el trabajo requerido de manera que satisfaga completamente nuestros clientes.</w:t>
      </w:r>
    </w:p>
    <w:p w14:paraId="01AA1A50" w14:textId="1FD24242" w:rsidR="00A13EEC" w:rsidRPr="00A13EEC" w:rsidRDefault="00735DA8" w:rsidP="00A13EEC">
      <w:pPr>
        <w:pStyle w:val="Prrafodelista"/>
        <w:numPr>
          <w:ilvl w:val="0"/>
          <w:numId w:val="3"/>
        </w:numPr>
        <w:spacing w:line="240" w:lineRule="auto"/>
        <w:ind w:left="284" w:right="49" w:hanging="284"/>
        <w:contextualSpacing/>
        <w:jc w:val="both"/>
        <w:rPr>
          <w:rFonts w:ascii="Arial" w:hAnsi="Arial" w:cs="Arial"/>
          <w:kern w:val="2"/>
          <w:sz w:val="24"/>
          <w:szCs w:val="24"/>
          <w:lang w:eastAsia="en-US"/>
        </w:rPr>
      </w:pPr>
      <w:r w:rsidRPr="00384734">
        <w:rPr>
          <w:rFonts w:ascii="Arial" w:hAnsi="Arial" w:cs="Arial"/>
          <w:kern w:val="2"/>
          <w:sz w:val="24"/>
          <w:szCs w:val="24"/>
          <w:lang w:eastAsia="en-US"/>
        </w:rPr>
        <w:t>Nuestra responsabilidad es asegurar que todos los miembros de la organización sientan que tienen un compromiso activo con los sistemas de gestión, cumpliendo efectivamente los objetivos</w:t>
      </w:r>
      <w:r w:rsidR="00023B6C">
        <w:rPr>
          <w:rFonts w:ascii="Arial" w:hAnsi="Arial" w:cs="Arial"/>
          <w:kern w:val="2"/>
          <w:sz w:val="24"/>
          <w:szCs w:val="24"/>
          <w:lang w:eastAsia="en-US"/>
        </w:rPr>
        <w:t>,</w:t>
      </w:r>
      <w:r w:rsidRPr="00384734">
        <w:rPr>
          <w:rFonts w:ascii="Arial" w:hAnsi="Arial" w:cs="Arial"/>
          <w:kern w:val="2"/>
          <w:sz w:val="24"/>
          <w:szCs w:val="24"/>
          <w:lang w:eastAsia="en-US"/>
        </w:rPr>
        <w:t xml:space="preserve"> para que se mantengan sin ninguna excepción. Por ello se ha delegado un representante por la dirección quien apoya incondicionalmente todos los procesos y el cumplimiento del SGI.</w:t>
      </w:r>
    </w:p>
    <w:p w14:paraId="64285123" w14:textId="4CF2F29F" w:rsidR="00080970" w:rsidRPr="00384734" w:rsidRDefault="00080970" w:rsidP="00735DA8">
      <w:pPr>
        <w:pStyle w:val="Sinespaciado"/>
        <w:ind w:right="49"/>
        <w:jc w:val="both"/>
        <w:rPr>
          <w:rFonts w:ascii="Arial" w:hAnsi="Arial" w:cs="Arial"/>
          <w:sz w:val="24"/>
          <w:szCs w:val="24"/>
        </w:rPr>
      </w:pPr>
    </w:p>
    <w:p w14:paraId="79BD9AD5" w14:textId="1A4095B0" w:rsidR="00080970" w:rsidRPr="00546DC0" w:rsidRDefault="00080970" w:rsidP="00546DC0">
      <w:pPr>
        <w:pStyle w:val="Prrafodelista"/>
        <w:numPr>
          <w:ilvl w:val="1"/>
          <w:numId w:val="25"/>
        </w:numPr>
        <w:spacing w:line="240" w:lineRule="auto"/>
        <w:ind w:left="851" w:right="49" w:hanging="567"/>
        <w:jc w:val="both"/>
        <w:outlineLvl w:val="1"/>
        <w:rPr>
          <w:rFonts w:ascii="Arial" w:hAnsi="Arial" w:cs="Arial"/>
          <w:b/>
          <w:sz w:val="24"/>
          <w:szCs w:val="24"/>
        </w:rPr>
      </w:pPr>
      <w:r w:rsidRPr="00546DC0">
        <w:rPr>
          <w:rFonts w:ascii="Arial" w:hAnsi="Arial" w:cs="Arial"/>
          <w:b/>
          <w:sz w:val="24"/>
          <w:szCs w:val="24"/>
        </w:rPr>
        <w:t xml:space="preserve">Política de gestión en control y seguridad </w:t>
      </w:r>
    </w:p>
    <w:p w14:paraId="79E9C587" w14:textId="56D99DDF" w:rsidR="00080970" w:rsidRPr="00384734" w:rsidRDefault="00080970" w:rsidP="00546DC0">
      <w:pPr>
        <w:pStyle w:val="Textoindependiente"/>
        <w:numPr>
          <w:ilvl w:val="2"/>
          <w:numId w:val="25"/>
        </w:numPr>
        <w:ind w:left="993" w:right="49" w:hanging="709"/>
        <w:jc w:val="both"/>
        <w:outlineLvl w:val="2"/>
        <w:rPr>
          <w:rFonts w:eastAsia="Calibri"/>
          <w:b/>
          <w:kern w:val="2"/>
          <w:lang w:val="es-CO" w:eastAsia="en-US" w:bidi="ar-SA"/>
        </w:rPr>
      </w:pPr>
      <w:r w:rsidRPr="00384734">
        <w:rPr>
          <w:rFonts w:eastAsia="Calibri"/>
          <w:b/>
          <w:kern w:val="2"/>
          <w:lang w:val="es-CO" w:eastAsia="en-US" w:bidi="ar-SA"/>
        </w:rPr>
        <w:t>Establecimiento</w:t>
      </w:r>
    </w:p>
    <w:p w14:paraId="5EB0F765" w14:textId="77777777" w:rsidR="00080970" w:rsidRPr="00384734" w:rsidRDefault="00080970" w:rsidP="00080970">
      <w:pPr>
        <w:pStyle w:val="Textoindependiente"/>
        <w:ind w:left="1080" w:right="49"/>
        <w:jc w:val="both"/>
        <w:outlineLvl w:val="2"/>
        <w:rPr>
          <w:rFonts w:eastAsia="Calibri"/>
          <w:b/>
          <w:kern w:val="2"/>
          <w:lang w:val="es-CO" w:eastAsia="en-US" w:bidi="ar-SA"/>
        </w:rPr>
      </w:pPr>
    </w:p>
    <w:p w14:paraId="184BB878" w14:textId="2EBB648D" w:rsidR="00080970" w:rsidRPr="00384734" w:rsidRDefault="00080970" w:rsidP="00080970">
      <w:pPr>
        <w:pStyle w:val="Textoindependiente"/>
        <w:ind w:right="49"/>
        <w:jc w:val="both"/>
        <w:rPr>
          <w:rFonts w:eastAsia="Calibri"/>
          <w:kern w:val="2"/>
          <w:lang w:val="es-CO" w:eastAsia="en-US" w:bidi="ar-SA"/>
        </w:rPr>
      </w:pPr>
      <w:r w:rsidRPr="00D917CF">
        <w:rPr>
          <w:rFonts w:eastAsia="Calibri"/>
          <w:b/>
          <w:bCs/>
          <w:kern w:val="2"/>
          <w:lang w:val="es-CO" w:eastAsia="en-US" w:bidi="ar-SA"/>
        </w:rPr>
        <w:t>INTEGRALTRANS GROUP S.A.S</w:t>
      </w:r>
      <w:r w:rsidRPr="00384734">
        <w:rPr>
          <w:rFonts w:eastAsia="Calibri"/>
          <w:kern w:val="2"/>
          <w:lang w:val="es-CO" w:eastAsia="en-US" w:bidi="ar-SA"/>
        </w:rPr>
        <w:t>, tiene definida, documentada y respaldad</w:t>
      </w:r>
      <w:r w:rsidR="00E13FD9">
        <w:rPr>
          <w:rFonts w:eastAsia="Calibri"/>
          <w:kern w:val="2"/>
          <w:lang w:val="es-CO" w:eastAsia="en-US" w:bidi="ar-SA"/>
        </w:rPr>
        <w:t>a</w:t>
      </w:r>
      <w:r w:rsidRPr="00384734">
        <w:rPr>
          <w:rFonts w:eastAsia="Calibri"/>
          <w:kern w:val="2"/>
          <w:lang w:val="es-CO" w:eastAsia="en-US" w:bidi="ar-SA"/>
        </w:rPr>
        <w:t xml:space="preserve"> su política Integral. Esta política es la manifestación de la organización de su compromiso al cumplimiento de los objetivos y actividades para mantener la integridad de los procesos, la prevención de actividades ilícitas, corrupción y soborno, el cumplimiento de los requisitos legales, y el compromiso de la mejora continua.</w:t>
      </w:r>
    </w:p>
    <w:p w14:paraId="0CFBEA60" w14:textId="5E4AD933" w:rsidR="00080970" w:rsidRPr="00384734" w:rsidRDefault="00B0328B" w:rsidP="00080970">
      <w:pPr>
        <w:pStyle w:val="Ttulo1"/>
        <w:ind w:right="49"/>
        <w:rPr>
          <w:rFonts w:ascii="Arial" w:hAnsi="Arial" w:cs="Arial"/>
          <w:bCs w:val="0"/>
          <w:color w:val="auto"/>
          <w:sz w:val="24"/>
          <w:szCs w:val="24"/>
        </w:rPr>
      </w:pPr>
      <w:r>
        <w:rPr>
          <w:rFonts w:ascii="Arial" w:hAnsi="Arial" w:cs="Arial"/>
          <w:bCs w:val="0"/>
          <w:color w:val="auto"/>
          <w:sz w:val="24"/>
          <w:szCs w:val="24"/>
        </w:rPr>
        <w:lastRenderedPageBreak/>
        <w:t>6.2.2 P</w:t>
      </w:r>
      <w:r w:rsidRPr="00384734">
        <w:rPr>
          <w:rFonts w:ascii="Arial" w:hAnsi="Arial" w:cs="Arial"/>
          <w:bCs w:val="0"/>
          <w:color w:val="auto"/>
          <w:sz w:val="24"/>
          <w:szCs w:val="24"/>
        </w:rPr>
        <w:t xml:space="preserve">olítica integral </w:t>
      </w:r>
    </w:p>
    <w:p w14:paraId="2EB8B6D1" w14:textId="77777777" w:rsidR="00C662A0" w:rsidRPr="00384734" w:rsidRDefault="00C662A0" w:rsidP="00C662A0">
      <w:pPr>
        <w:ind w:right="49"/>
        <w:rPr>
          <w:rFonts w:ascii="Arial" w:hAnsi="Arial" w:cs="Arial"/>
          <w:b/>
          <w:bCs/>
          <w:sz w:val="24"/>
          <w:szCs w:val="24"/>
        </w:rPr>
      </w:pPr>
    </w:p>
    <w:p w14:paraId="4F56AA59" w14:textId="77777777" w:rsidR="00230AFC" w:rsidRPr="00230AFC" w:rsidRDefault="00230AFC" w:rsidP="00230AFC">
      <w:pPr>
        <w:ind w:right="-93"/>
        <w:jc w:val="both"/>
        <w:rPr>
          <w:rFonts w:ascii="Arial" w:eastAsiaTheme="minorHAnsi" w:hAnsi="Arial" w:cs="Arial"/>
          <w:sz w:val="24"/>
          <w:szCs w:val="24"/>
          <w:lang w:val="es-ES"/>
        </w:rPr>
      </w:pPr>
      <w:r w:rsidRPr="00230AFC">
        <w:rPr>
          <w:rFonts w:ascii="Arial" w:eastAsiaTheme="minorHAnsi" w:hAnsi="Arial" w:cs="Arial"/>
          <w:sz w:val="24"/>
          <w:szCs w:val="24"/>
          <w:lang w:val="es-ES"/>
        </w:rPr>
        <w:t>INTEGRAL TRANS GROUP S.A.S tiene como compromiso garantizar la seguridad en sus procesos logísticos y el cumplimiento de criterios de calidad, seguridad y salud en el trabajo, la gestión del riesgo vial y cuidado del medio ambiente. Para lo anterior asigna recursos necesarios, logrando oportunidad en sus servicios de transporte que satisfagan los requisitos y necesidades de las partes interesadas. Para lo anterior se aplican los siguientes principios:</w:t>
      </w:r>
    </w:p>
    <w:p w14:paraId="4AD1F565" w14:textId="5F7E32BA" w:rsidR="00230AFC" w:rsidRPr="00230AFC" w:rsidRDefault="00230AFC" w:rsidP="00230AFC">
      <w:pPr>
        <w:pStyle w:val="Prrafodelista"/>
        <w:numPr>
          <w:ilvl w:val="0"/>
          <w:numId w:val="40"/>
        </w:numPr>
        <w:ind w:right="-93"/>
        <w:jc w:val="both"/>
        <w:rPr>
          <w:rFonts w:ascii="Arial" w:eastAsiaTheme="minorHAnsi" w:hAnsi="Arial" w:cs="Arial"/>
          <w:sz w:val="24"/>
          <w:szCs w:val="24"/>
          <w:lang w:val="es-ES"/>
        </w:rPr>
      </w:pPr>
      <w:r w:rsidRPr="00230AFC">
        <w:rPr>
          <w:rFonts w:ascii="Arial" w:eastAsiaTheme="minorHAnsi" w:hAnsi="Arial" w:cs="Arial"/>
          <w:sz w:val="24"/>
          <w:szCs w:val="24"/>
          <w:lang w:val="es-ES"/>
        </w:rPr>
        <w:t>Identificar y satisfacer los requisitos legales, normativos y contractuales de todas nuestras partes interesadas y proporcionar una experiencia que cumpla sus expectativas.</w:t>
      </w:r>
    </w:p>
    <w:p w14:paraId="73BFEE18" w14:textId="30288352" w:rsidR="00230AFC" w:rsidRPr="00230AFC" w:rsidRDefault="00230AFC" w:rsidP="00230AFC">
      <w:pPr>
        <w:pStyle w:val="Prrafodelista"/>
        <w:numPr>
          <w:ilvl w:val="0"/>
          <w:numId w:val="40"/>
        </w:numPr>
        <w:ind w:right="-93"/>
        <w:jc w:val="both"/>
        <w:rPr>
          <w:rFonts w:ascii="Arial" w:eastAsiaTheme="minorHAnsi" w:hAnsi="Arial" w:cs="Arial"/>
          <w:sz w:val="24"/>
          <w:szCs w:val="24"/>
          <w:lang w:val="es-ES"/>
        </w:rPr>
      </w:pPr>
      <w:r w:rsidRPr="00230AFC">
        <w:rPr>
          <w:rFonts w:ascii="Arial" w:eastAsiaTheme="minorHAnsi" w:hAnsi="Arial" w:cs="Arial"/>
          <w:sz w:val="24"/>
          <w:szCs w:val="24"/>
          <w:lang w:val="es-ES"/>
        </w:rPr>
        <w:t>Identificar, evaluar y valorar los peligros y aspectos ambientales pertenecientes a los procesos, con el fin de prevenir, controlar y mitigar los impactos a la salud y el medio ambiente.</w:t>
      </w:r>
    </w:p>
    <w:p w14:paraId="251DF6B9" w14:textId="247ABE29" w:rsidR="00230AFC" w:rsidRPr="00230AFC" w:rsidRDefault="00230AFC" w:rsidP="00230AFC">
      <w:pPr>
        <w:pStyle w:val="Prrafodelista"/>
        <w:numPr>
          <w:ilvl w:val="0"/>
          <w:numId w:val="40"/>
        </w:numPr>
        <w:ind w:right="-93"/>
        <w:jc w:val="both"/>
        <w:rPr>
          <w:rFonts w:ascii="Arial" w:eastAsiaTheme="minorHAnsi" w:hAnsi="Arial" w:cs="Arial"/>
          <w:sz w:val="24"/>
          <w:szCs w:val="24"/>
          <w:lang w:val="es-ES"/>
        </w:rPr>
      </w:pPr>
      <w:r w:rsidRPr="00230AFC">
        <w:rPr>
          <w:rFonts w:ascii="Arial" w:eastAsiaTheme="minorHAnsi" w:hAnsi="Arial" w:cs="Arial"/>
          <w:sz w:val="24"/>
          <w:szCs w:val="24"/>
          <w:lang w:val="es-ES"/>
        </w:rPr>
        <w:t>Promover la seguridad y salud de todos los trabajadores, proveedores, subcontratistas, y demás grupos de interés; promover la calidad de vida laboral, la prevención de enfermedades y accidentes laborales, los siniestros viales y daños a la propiedad, así como el impacto socio ambiental, mediante la mejora continua del Sistema de Gestión de la Seguridad y Salud en el Trabajo y Ambiente en la empresa y sus sedes.</w:t>
      </w:r>
    </w:p>
    <w:p w14:paraId="098ECF2F" w14:textId="3EC8615B" w:rsidR="00230AFC" w:rsidRPr="00230AFC" w:rsidRDefault="00230AFC" w:rsidP="00230AFC">
      <w:pPr>
        <w:pStyle w:val="Prrafodelista"/>
        <w:numPr>
          <w:ilvl w:val="0"/>
          <w:numId w:val="40"/>
        </w:numPr>
        <w:ind w:right="-93"/>
        <w:jc w:val="both"/>
        <w:rPr>
          <w:rFonts w:ascii="Arial" w:eastAsiaTheme="minorHAnsi" w:hAnsi="Arial" w:cs="Arial"/>
          <w:sz w:val="24"/>
          <w:szCs w:val="24"/>
          <w:lang w:val="es-ES"/>
        </w:rPr>
      </w:pPr>
      <w:r w:rsidRPr="00230AFC">
        <w:rPr>
          <w:rFonts w:ascii="Arial" w:eastAsiaTheme="minorHAnsi" w:hAnsi="Arial" w:cs="Arial"/>
          <w:sz w:val="24"/>
          <w:szCs w:val="24"/>
          <w:lang w:val="es-ES"/>
        </w:rPr>
        <w:t>Cumplir con las normas legales y otros requisitos vigentes que regulan la calidad, la Seguridad y Salud en el Trabajo y ambiente, la gestión del riesgo vial y el sistema de gestión en control y seguridad (BASC) que resulten aplicables a la organización.</w:t>
      </w:r>
    </w:p>
    <w:p w14:paraId="46AEE57D" w14:textId="69CE03D1" w:rsidR="00230AFC" w:rsidRPr="00230AFC" w:rsidRDefault="00230AFC" w:rsidP="00230AFC">
      <w:pPr>
        <w:pStyle w:val="Prrafodelista"/>
        <w:numPr>
          <w:ilvl w:val="0"/>
          <w:numId w:val="40"/>
        </w:numPr>
        <w:ind w:right="-93"/>
        <w:jc w:val="both"/>
        <w:rPr>
          <w:rFonts w:ascii="Arial" w:eastAsiaTheme="minorHAnsi" w:hAnsi="Arial" w:cs="Arial"/>
          <w:sz w:val="24"/>
          <w:szCs w:val="24"/>
          <w:lang w:val="es-ES"/>
        </w:rPr>
      </w:pPr>
      <w:r w:rsidRPr="00230AFC">
        <w:rPr>
          <w:rFonts w:ascii="Arial" w:eastAsiaTheme="minorHAnsi" w:hAnsi="Arial" w:cs="Arial"/>
          <w:sz w:val="24"/>
          <w:szCs w:val="24"/>
          <w:lang w:val="es-ES"/>
        </w:rPr>
        <w:t>Prevenir operaciones ilícitas de contrabando, corrupción, sobornos, narcotráfico, lavado de activos, terrorismo, proliferación de armas de destrucción masivas y contaminación de la carga, a través de confiabilidad en el desarrollo de los procesos y el cumplimiento de los lineamientos establecidos en el SIPLAFT-PADM y en el SGCS BASC, así como la gestión de los riesgos asociados a los ciberdelitos o todo aquello que pueda afectar la integridad de la información a través de los delitos informáticos.</w:t>
      </w:r>
    </w:p>
    <w:p w14:paraId="3EA6B4B7" w14:textId="18311F64" w:rsidR="00230AFC" w:rsidRPr="00230AFC" w:rsidRDefault="00230AFC" w:rsidP="00230AFC">
      <w:pPr>
        <w:pStyle w:val="Prrafodelista"/>
        <w:numPr>
          <w:ilvl w:val="0"/>
          <w:numId w:val="40"/>
        </w:numPr>
        <w:ind w:right="-93"/>
        <w:jc w:val="both"/>
        <w:rPr>
          <w:rFonts w:ascii="Arial" w:eastAsiaTheme="minorHAnsi" w:hAnsi="Arial" w:cs="Arial"/>
          <w:sz w:val="24"/>
          <w:szCs w:val="24"/>
          <w:lang w:val="es-ES"/>
        </w:rPr>
      </w:pPr>
      <w:r w:rsidRPr="00230AFC">
        <w:rPr>
          <w:rFonts w:ascii="Arial" w:eastAsiaTheme="minorHAnsi" w:hAnsi="Arial" w:cs="Arial"/>
          <w:sz w:val="24"/>
          <w:szCs w:val="24"/>
          <w:lang w:val="es-ES"/>
        </w:rPr>
        <w:t>Promover una cultura organizacional de trabajo seguro y consciencia ambiental, liderada por un equipo humano competente y capacitado para el cumplimiento de los objetivos trazados por la organización.</w:t>
      </w:r>
    </w:p>
    <w:p w14:paraId="1C6FB530" w14:textId="77777777" w:rsidR="00230AFC" w:rsidRPr="00230AFC" w:rsidRDefault="00230AFC" w:rsidP="00230AFC">
      <w:pPr>
        <w:ind w:right="-93"/>
        <w:jc w:val="both"/>
        <w:rPr>
          <w:rFonts w:ascii="Arial" w:eastAsiaTheme="minorHAnsi" w:hAnsi="Arial" w:cs="Arial"/>
          <w:sz w:val="24"/>
          <w:szCs w:val="24"/>
          <w:lang w:val="es-ES"/>
        </w:rPr>
      </w:pPr>
      <w:r w:rsidRPr="00230AFC">
        <w:rPr>
          <w:rFonts w:ascii="Arial" w:eastAsiaTheme="minorHAnsi" w:hAnsi="Arial" w:cs="Arial"/>
          <w:sz w:val="24"/>
          <w:szCs w:val="24"/>
          <w:lang w:val="es-ES"/>
        </w:rPr>
        <w:t>Esta política contempla los aspectos de las otras políticas suscritas en la organización.</w:t>
      </w:r>
    </w:p>
    <w:p w14:paraId="0486AAB6" w14:textId="77777777" w:rsidR="00230AFC" w:rsidRPr="00230AFC" w:rsidRDefault="00230AFC" w:rsidP="00230AFC">
      <w:pPr>
        <w:ind w:right="-93"/>
        <w:jc w:val="both"/>
        <w:rPr>
          <w:rFonts w:ascii="Arial" w:eastAsiaTheme="minorHAnsi" w:hAnsi="Arial" w:cs="Arial"/>
          <w:sz w:val="24"/>
          <w:szCs w:val="24"/>
          <w:lang w:val="es-ES"/>
        </w:rPr>
      </w:pPr>
      <w:r w:rsidRPr="00230AFC">
        <w:rPr>
          <w:rFonts w:ascii="Arial" w:eastAsiaTheme="minorHAnsi" w:hAnsi="Arial" w:cs="Arial"/>
          <w:sz w:val="24"/>
          <w:szCs w:val="24"/>
          <w:lang w:val="es-ES"/>
        </w:rPr>
        <w:lastRenderedPageBreak/>
        <w:t>Estamos altamente comprometidos y orientados al mejoramiento continuo de nuestros procesos, que aseguren la eficacia del sistema de gestión integral, la permanencia, supervivencia y rentabilidad de la empresa.</w:t>
      </w:r>
    </w:p>
    <w:p w14:paraId="1218D58D" w14:textId="614ECFD5" w:rsidR="00C662A0" w:rsidRPr="00384734" w:rsidRDefault="00230AFC" w:rsidP="00230AFC">
      <w:pPr>
        <w:ind w:right="-93"/>
        <w:jc w:val="both"/>
        <w:rPr>
          <w:rFonts w:ascii="Arial" w:eastAsiaTheme="minorHAnsi" w:hAnsi="Arial" w:cs="Arial"/>
          <w:sz w:val="24"/>
          <w:szCs w:val="24"/>
          <w:lang w:val="es-ES"/>
        </w:rPr>
      </w:pPr>
      <w:r w:rsidRPr="00230AFC">
        <w:rPr>
          <w:rFonts w:ascii="Arial" w:eastAsiaTheme="minorHAnsi" w:hAnsi="Arial" w:cs="Arial"/>
          <w:sz w:val="24"/>
          <w:szCs w:val="24"/>
          <w:lang w:val="es-ES"/>
        </w:rPr>
        <w:t>Esta política será revisada periódicamente para asegurar su relevancia y efectividad.</w:t>
      </w:r>
    </w:p>
    <w:p w14:paraId="44891A13" w14:textId="756C65EA" w:rsidR="00080970" w:rsidRPr="00384734" w:rsidRDefault="00080970" w:rsidP="00402468">
      <w:pPr>
        <w:pStyle w:val="Textoindependiente"/>
        <w:numPr>
          <w:ilvl w:val="2"/>
          <w:numId w:val="26"/>
        </w:numPr>
        <w:ind w:right="49"/>
        <w:jc w:val="both"/>
        <w:outlineLvl w:val="2"/>
        <w:rPr>
          <w:rFonts w:eastAsia="Calibri"/>
          <w:b/>
          <w:kern w:val="2"/>
          <w:lang w:val="es-CO" w:eastAsia="en-US" w:bidi="ar-SA"/>
        </w:rPr>
      </w:pPr>
      <w:r w:rsidRPr="00384734">
        <w:rPr>
          <w:rFonts w:eastAsia="Calibri"/>
          <w:b/>
          <w:kern w:val="2"/>
          <w:lang w:val="es-CO" w:eastAsia="en-US" w:bidi="ar-SA"/>
        </w:rPr>
        <w:t>Comunicación de la política</w:t>
      </w:r>
    </w:p>
    <w:p w14:paraId="6459CA11" w14:textId="77777777" w:rsidR="00080970" w:rsidRPr="00384734" w:rsidRDefault="00080970" w:rsidP="00080970">
      <w:pPr>
        <w:pStyle w:val="Textoindependiente"/>
        <w:ind w:left="1080" w:right="49"/>
        <w:jc w:val="both"/>
        <w:outlineLvl w:val="2"/>
        <w:rPr>
          <w:rFonts w:eastAsia="Calibri"/>
          <w:b/>
          <w:kern w:val="2"/>
          <w:lang w:val="es-CO" w:eastAsia="en-US" w:bidi="ar-SA"/>
        </w:rPr>
      </w:pPr>
    </w:p>
    <w:p w14:paraId="5ABA2531" w14:textId="77777777" w:rsidR="00080970" w:rsidRPr="00384734" w:rsidRDefault="00080970" w:rsidP="00080970">
      <w:pPr>
        <w:pStyle w:val="Textoindependiente"/>
        <w:ind w:right="49"/>
        <w:jc w:val="both"/>
        <w:rPr>
          <w:rFonts w:eastAsia="Calibri"/>
          <w:kern w:val="2"/>
          <w:lang w:val="es-CO" w:eastAsia="en-US" w:bidi="ar-SA"/>
        </w:rPr>
      </w:pPr>
      <w:r w:rsidRPr="00384734">
        <w:rPr>
          <w:rFonts w:eastAsia="Calibri"/>
          <w:kern w:val="2"/>
          <w:lang w:val="es-CO" w:eastAsia="en-US" w:bidi="ar-SA"/>
        </w:rPr>
        <w:t xml:space="preserve">La política Integral se tiene documentada firmada y fechada, se comunica a todos los niveles de la organización, y está disponible a las partes interesadas. </w:t>
      </w:r>
    </w:p>
    <w:p w14:paraId="32319DEC" w14:textId="77777777" w:rsidR="00080970" w:rsidRPr="00384734" w:rsidRDefault="00080970" w:rsidP="00080970">
      <w:pPr>
        <w:pStyle w:val="Sinespaciado"/>
        <w:ind w:left="360" w:right="49"/>
        <w:jc w:val="both"/>
        <w:rPr>
          <w:rFonts w:ascii="Arial" w:hAnsi="Arial" w:cs="Arial"/>
          <w:color w:val="FF0000"/>
          <w:sz w:val="24"/>
          <w:szCs w:val="24"/>
        </w:rPr>
      </w:pPr>
    </w:p>
    <w:p w14:paraId="34842766" w14:textId="6945D834" w:rsidR="00080970" w:rsidRPr="00E23959" w:rsidRDefault="00080970" w:rsidP="00E23959">
      <w:pPr>
        <w:pStyle w:val="Prrafodelista"/>
        <w:numPr>
          <w:ilvl w:val="1"/>
          <w:numId w:val="26"/>
        </w:numPr>
        <w:spacing w:line="240" w:lineRule="auto"/>
        <w:ind w:right="49"/>
        <w:jc w:val="both"/>
        <w:outlineLvl w:val="1"/>
        <w:rPr>
          <w:rFonts w:ascii="Arial" w:hAnsi="Arial" w:cs="Arial"/>
          <w:b/>
          <w:sz w:val="24"/>
          <w:szCs w:val="24"/>
        </w:rPr>
      </w:pPr>
      <w:bookmarkStart w:id="0" w:name="_Hlk88590964"/>
      <w:r w:rsidRPr="00E23959">
        <w:rPr>
          <w:rFonts w:ascii="Arial" w:hAnsi="Arial" w:cs="Arial"/>
          <w:b/>
          <w:sz w:val="24"/>
          <w:szCs w:val="24"/>
        </w:rPr>
        <w:t>Objetivos del SGCS BASC</w:t>
      </w:r>
    </w:p>
    <w:p w14:paraId="4CE84487" w14:textId="77777777" w:rsidR="00080970" w:rsidRPr="00384734" w:rsidRDefault="00080970" w:rsidP="00080970">
      <w:pPr>
        <w:pStyle w:val="Textoindependiente"/>
        <w:ind w:right="49"/>
        <w:jc w:val="both"/>
        <w:rPr>
          <w:rFonts w:eastAsia="Calibri"/>
          <w:kern w:val="2"/>
          <w:lang w:val="es-CO" w:eastAsia="en-US" w:bidi="ar-SA"/>
        </w:rPr>
      </w:pPr>
      <w:bookmarkStart w:id="1" w:name="_Hlk88590951"/>
      <w:bookmarkEnd w:id="0"/>
      <w:r w:rsidRPr="00384734">
        <w:rPr>
          <w:rFonts w:eastAsia="Calibri"/>
          <w:kern w:val="2"/>
          <w:lang w:val="es-CO" w:eastAsia="en-US" w:bidi="ar-SA"/>
        </w:rPr>
        <w:t>Los objetivos del sistema se encuentran establecidos, se les realiza seguimiento periódico bajo los indicadores de gestión, donde se verifica el cumplimiento de los mismos y se realizan actualizaciones a las haya lugar.</w:t>
      </w:r>
      <w:bookmarkEnd w:id="1"/>
    </w:p>
    <w:p w14:paraId="0599CC08" w14:textId="77777777" w:rsidR="00080970" w:rsidRPr="00384734" w:rsidRDefault="00080970" w:rsidP="00080970">
      <w:pPr>
        <w:pStyle w:val="Sinespaciado"/>
        <w:ind w:left="360" w:right="49"/>
        <w:jc w:val="both"/>
        <w:rPr>
          <w:rFonts w:ascii="Arial" w:hAnsi="Arial" w:cs="Arial"/>
          <w:color w:val="FF0000"/>
          <w:sz w:val="24"/>
          <w:szCs w:val="24"/>
        </w:rPr>
      </w:pPr>
    </w:p>
    <w:p w14:paraId="78351257" w14:textId="6B877A17" w:rsidR="00080970" w:rsidRPr="008E1535" w:rsidRDefault="00080970" w:rsidP="008E1535">
      <w:pPr>
        <w:pStyle w:val="Prrafodelista"/>
        <w:numPr>
          <w:ilvl w:val="1"/>
          <w:numId w:val="26"/>
        </w:numPr>
        <w:spacing w:line="240" w:lineRule="auto"/>
        <w:ind w:right="49"/>
        <w:jc w:val="both"/>
        <w:outlineLvl w:val="1"/>
        <w:rPr>
          <w:rFonts w:ascii="Arial" w:hAnsi="Arial" w:cs="Arial"/>
          <w:b/>
          <w:sz w:val="24"/>
          <w:szCs w:val="24"/>
        </w:rPr>
      </w:pPr>
      <w:bookmarkStart w:id="2" w:name="_Hlk88591038"/>
      <w:r w:rsidRPr="008E1535">
        <w:rPr>
          <w:rFonts w:ascii="Arial" w:hAnsi="Arial" w:cs="Arial"/>
          <w:b/>
          <w:sz w:val="24"/>
          <w:szCs w:val="24"/>
        </w:rPr>
        <w:t>Responsabilidad y autoridad en la empresa</w:t>
      </w:r>
    </w:p>
    <w:p w14:paraId="381940AD" w14:textId="3DD1B913" w:rsidR="004B16E6" w:rsidRPr="00384734" w:rsidRDefault="00080970" w:rsidP="004B16E6">
      <w:pPr>
        <w:pStyle w:val="Textoindependiente"/>
        <w:ind w:right="49"/>
        <w:jc w:val="both"/>
        <w:rPr>
          <w:rFonts w:eastAsia="Calibri"/>
          <w:kern w:val="2"/>
          <w:lang w:val="es-CO" w:eastAsia="en-US" w:bidi="ar-SA"/>
        </w:rPr>
      </w:pPr>
      <w:r w:rsidRPr="00384734">
        <w:rPr>
          <w:rFonts w:eastAsia="Calibri"/>
          <w:kern w:val="2"/>
          <w:lang w:val="es-CO" w:eastAsia="en-US" w:bidi="ar-SA"/>
        </w:rPr>
        <w:t>La alta gerencia tiene establecido y documentado</w:t>
      </w:r>
      <w:r w:rsidR="00FB1B09" w:rsidRPr="00384734">
        <w:rPr>
          <w:rFonts w:eastAsia="Calibri"/>
          <w:kern w:val="2"/>
          <w:lang w:val="es-CO" w:eastAsia="en-US" w:bidi="ar-SA"/>
        </w:rPr>
        <w:t xml:space="preserve"> en los perfiles de cargo, </w:t>
      </w:r>
      <w:r w:rsidRPr="00384734">
        <w:rPr>
          <w:rFonts w:eastAsia="Calibri"/>
          <w:kern w:val="2"/>
          <w:lang w:val="es-CO" w:eastAsia="en-US" w:bidi="ar-SA"/>
        </w:rPr>
        <w:t>las responsabilidades y autoridades del personal</w:t>
      </w:r>
      <w:r w:rsidR="00740794" w:rsidRPr="00384734">
        <w:rPr>
          <w:rFonts w:eastAsia="Calibri"/>
          <w:kern w:val="2"/>
          <w:lang w:val="es-CO" w:eastAsia="en-US" w:bidi="ar-SA"/>
        </w:rPr>
        <w:t xml:space="preserve"> </w:t>
      </w:r>
      <w:r w:rsidRPr="00384734">
        <w:rPr>
          <w:rFonts w:eastAsia="Calibri"/>
          <w:kern w:val="2"/>
          <w:lang w:val="es-CO" w:eastAsia="en-US" w:bidi="ar-SA"/>
        </w:rPr>
        <w:t>que tiene un impacto directo sobre el SGCS BASC</w:t>
      </w:r>
      <w:bookmarkEnd w:id="2"/>
      <w:r w:rsidRPr="00384734">
        <w:rPr>
          <w:rFonts w:eastAsia="Calibri"/>
          <w:kern w:val="2"/>
          <w:lang w:val="es-CO" w:eastAsia="en-US" w:bidi="ar-SA"/>
        </w:rPr>
        <w:t>.</w:t>
      </w:r>
    </w:p>
    <w:p w14:paraId="7B2B480E" w14:textId="6BC9CF0E" w:rsidR="004B16E6" w:rsidRPr="00384734" w:rsidRDefault="00080970" w:rsidP="004B16E6">
      <w:pPr>
        <w:pStyle w:val="Textoindependiente"/>
        <w:ind w:right="49"/>
        <w:jc w:val="both"/>
        <w:rPr>
          <w:rFonts w:eastAsia="Calibri"/>
          <w:kern w:val="2"/>
          <w:lang w:val="es-CO" w:eastAsia="en-US" w:bidi="ar-SA"/>
        </w:rPr>
      </w:pPr>
      <w:r w:rsidRPr="00384734">
        <w:rPr>
          <w:rFonts w:eastAsia="Calibri"/>
          <w:kern w:val="2"/>
          <w:lang w:val="es-CO" w:eastAsia="en-US" w:bidi="ar-SA"/>
        </w:rPr>
        <w:t xml:space="preserve"> </w:t>
      </w:r>
    </w:p>
    <w:p w14:paraId="7323BB1E" w14:textId="3CCE7332" w:rsidR="005225DB" w:rsidRPr="00384734" w:rsidRDefault="004B16E6" w:rsidP="004B16E6">
      <w:pPr>
        <w:pStyle w:val="Textoindependiente"/>
        <w:ind w:right="49"/>
        <w:jc w:val="both"/>
        <w:rPr>
          <w:rFonts w:eastAsia="Calibri"/>
          <w:kern w:val="2"/>
          <w:lang w:val="es-CO" w:eastAsia="en-US" w:bidi="ar-SA"/>
        </w:rPr>
      </w:pPr>
      <w:r w:rsidRPr="00384734">
        <w:rPr>
          <w:rFonts w:eastAsia="Calibri"/>
          <w:kern w:val="2"/>
          <w:lang w:val="es-CO" w:eastAsia="en-US" w:bidi="ar-SA"/>
        </w:rPr>
        <w:t>Las responsabilidades se derivan de los controles determinados de la gestión de riesgo. Entre otros:</w:t>
      </w:r>
    </w:p>
    <w:p w14:paraId="6D4F31B9" w14:textId="29E2CF33" w:rsidR="005225DB" w:rsidRPr="00384734" w:rsidRDefault="005225DB" w:rsidP="00A829B8">
      <w:pPr>
        <w:pStyle w:val="Textoindependiente"/>
        <w:numPr>
          <w:ilvl w:val="0"/>
          <w:numId w:val="6"/>
        </w:numPr>
        <w:ind w:right="49"/>
        <w:jc w:val="both"/>
        <w:rPr>
          <w:rFonts w:eastAsia="Calibri"/>
          <w:kern w:val="2"/>
          <w:lang w:val="es-CO" w:eastAsia="en-US" w:bidi="ar-SA"/>
        </w:rPr>
      </w:pPr>
      <w:r w:rsidRPr="00384734">
        <w:rPr>
          <w:rFonts w:eastAsia="Calibri"/>
          <w:kern w:val="2"/>
          <w:lang w:val="es-CO" w:eastAsia="en-US" w:bidi="ar-SA"/>
        </w:rPr>
        <w:t xml:space="preserve">La alta dirección es la responsable de liderar el cumplimiento de la política de gestión integral de cumplimiento de acuerdo con lo establecido en el numeral </w:t>
      </w:r>
      <w:r w:rsidR="00EC4809" w:rsidRPr="00384734">
        <w:rPr>
          <w:rFonts w:eastAsia="Calibri"/>
          <w:kern w:val="2"/>
          <w:lang w:val="es-CO" w:eastAsia="en-US" w:bidi="ar-SA"/>
        </w:rPr>
        <w:t>2.1</w:t>
      </w:r>
      <w:r w:rsidRPr="00384734">
        <w:rPr>
          <w:rFonts w:eastAsia="Calibri"/>
          <w:kern w:val="2"/>
          <w:lang w:val="es-CO" w:eastAsia="en-US" w:bidi="ar-SA"/>
        </w:rPr>
        <w:t xml:space="preserve"> (Liderazgo y compromiso)</w:t>
      </w:r>
      <w:r w:rsidR="00292265" w:rsidRPr="00384734">
        <w:rPr>
          <w:rFonts w:eastAsia="Calibri"/>
          <w:kern w:val="2"/>
          <w:lang w:val="es-CO" w:eastAsia="en-US" w:bidi="ar-SA"/>
        </w:rPr>
        <w:t>.</w:t>
      </w:r>
    </w:p>
    <w:p w14:paraId="0763E42D" w14:textId="57262466" w:rsidR="00482363" w:rsidRPr="00384734" w:rsidRDefault="004B16E6" w:rsidP="00A829B8">
      <w:pPr>
        <w:pStyle w:val="Textoindependiente"/>
        <w:numPr>
          <w:ilvl w:val="0"/>
          <w:numId w:val="6"/>
        </w:numPr>
        <w:ind w:right="49"/>
        <w:jc w:val="both"/>
        <w:rPr>
          <w:rFonts w:eastAsia="Calibri"/>
          <w:kern w:val="2"/>
          <w:lang w:val="es-CO" w:eastAsia="en-US" w:bidi="ar-SA"/>
        </w:rPr>
      </w:pPr>
      <w:r w:rsidRPr="00384734">
        <w:rPr>
          <w:rFonts w:eastAsia="Calibri"/>
          <w:kern w:val="2"/>
          <w:lang w:val="es-CO" w:eastAsia="en-US" w:bidi="ar-SA"/>
        </w:rPr>
        <w:t xml:space="preserve">Se ha </w:t>
      </w:r>
      <w:r w:rsidR="00482363" w:rsidRPr="00384734">
        <w:rPr>
          <w:rFonts w:eastAsia="Calibri"/>
          <w:kern w:val="2"/>
          <w:lang w:val="es-CO" w:eastAsia="en-US" w:bidi="ar-SA"/>
        </w:rPr>
        <w:t>nombrado</w:t>
      </w:r>
      <w:r w:rsidRPr="00384734">
        <w:rPr>
          <w:rFonts w:eastAsia="Calibri"/>
          <w:kern w:val="2"/>
          <w:lang w:val="es-CO" w:eastAsia="en-US" w:bidi="ar-SA"/>
        </w:rPr>
        <w:t xml:space="preserve"> un representante del sistema encargado de evaluar e informar a la alta dirección sobre el desempeño del SGCS BASC, verificar que se mantiene actualizado e implementado, y coordinar la mejora de su eficacia.</w:t>
      </w:r>
    </w:p>
    <w:p w14:paraId="07BD138B" w14:textId="05E8A2F8" w:rsidR="00482363" w:rsidRPr="00384734" w:rsidRDefault="00482363" w:rsidP="00A829B8">
      <w:pPr>
        <w:pStyle w:val="Textoindependiente"/>
        <w:numPr>
          <w:ilvl w:val="0"/>
          <w:numId w:val="6"/>
        </w:numPr>
        <w:ind w:right="49"/>
        <w:jc w:val="both"/>
        <w:rPr>
          <w:rFonts w:eastAsia="Calibri"/>
          <w:kern w:val="2"/>
          <w:lang w:val="es-CO" w:eastAsia="en-US" w:bidi="ar-SA"/>
        </w:rPr>
      </w:pPr>
      <w:r w:rsidRPr="00384734">
        <w:rPr>
          <w:rFonts w:eastAsia="Calibri"/>
          <w:kern w:val="2"/>
          <w:lang w:val="es-CO" w:eastAsia="en-US" w:bidi="ar-SA"/>
        </w:rPr>
        <w:t xml:space="preserve">Las responsabilidades de seguridad se han </w:t>
      </w:r>
      <w:r w:rsidR="00BF6AB9" w:rsidRPr="00384734">
        <w:rPr>
          <w:rFonts w:eastAsia="Calibri"/>
          <w:kern w:val="2"/>
          <w:lang w:val="es-CO" w:eastAsia="en-US" w:bidi="ar-SA"/>
        </w:rPr>
        <w:t>de</w:t>
      </w:r>
      <w:r w:rsidRPr="00384734">
        <w:rPr>
          <w:rFonts w:eastAsia="Calibri"/>
          <w:kern w:val="2"/>
          <w:lang w:val="es-CO" w:eastAsia="en-US" w:bidi="ar-SA"/>
        </w:rPr>
        <w:t>signado</w:t>
      </w:r>
      <w:r w:rsidR="00BF6AB9" w:rsidRPr="00384734">
        <w:rPr>
          <w:rFonts w:eastAsia="Calibri"/>
          <w:kern w:val="2"/>
          <w:lang w:val="es-CO" w:eastAsia="en-US" w:bidi="ar-SA"/>
        </w:rPr>
        <w:t xml:space="preserve"> en la </w:t>
      </w:r>
      <w:r w:rsidR="00297632">
        <w:rPr>
          <w:rFonts w:eastAsia="Calibri"/>
          <w:kern w:val="2"/>
          <w:lang w:val="es-CO" w:eastAsia="en-US" w:bidi="ar-SA"/>
        </w:rPr>
        <w:t xml:space="preserve">coordinación </w:t>
      </w:r>
      <w:r w:rsidR="00BF6AB9" w:rsidRPr="00384734">
        <w:rPr>
          <w:rFonts w:eastAsia="Calibri"/>
          <w:kern w:val="2"/>
          <w:lang w:val="es-CO" w:eastAsia="en-US" w:bidi="ar-SA"/>
        </w:rPr>
        <w:t>de talento humano, quien además</w:t>
      </w:r>
      <w:r w:rsidRPr="00384734">
        <w:rPr>
          <w:rFonts w:eastAsia="Calibri"/>
          <w:kern w:val="2"/>
          <w:lang w:val="es-CO" w:eastAsia="en-US" w:bidi="ar-SA"/>
        </w:rPr>
        <w:t xml:space="preserve"> </w:t>
      </w:r>
      <w:r w:rsidR="00BF6AB9" w:rsidRPr="00384734">
        <w:rPr>
          <w:rFonts w:eastAsia="Calibri"/>
          <w:kern w:val="2"/>
          <w:lang w:val="es-CO" w:eastAsia="en-US" w:bidi="ar-SA"/>
        </w:rPr>
        <w:t>es el enlace con la empresa prestadora del servicio de seguridad y supervisa el cumplimiento de sus actividades</w:t>
      </w:r>
      <w:r w:rsidR="00297632">
        <w:rPr>
          <w:rFonts w:eastAsia="Calibri"/>
          <w:kern w:val="2"/>
          <w:lang w:val="es-CO" w:eastAsia="en-US" w:bidi="ar-SA"/>
        </w:rPr>
        <w:t>.</w:t>
      </w:r>
    </w:p>
    <w:p w14:paraId="1C9E977C" w14:textId="432D29C6" w:rsidR="00BF6AB9" w:rsidRPr="00384734" w:rsidRDefault="00BF6AB9" w:rsidP="00A829B8">
      <w:pPr>
        <w:pStyle w:val="Textoindependiente"/>
        <w:numPr>
          <w:ilvl w:val="0"/>
          <w:numId w:val="6"/>
        </w:numPr>
        <w:ind w:right="49"/>
        <w:jc w:val="both"/>
        <w:rPr>
          <w:rFonts w:eastAsia="Calibri"/>
          <w:kern w:val="2"/>
          <w:lang w:val="es-CO" w:eastAsia="en-US" w:bidi="ar-SA"/>
        </w:rPr>
      </w:pPr>
      <w:r w:rsidRPr="00384734">
        <w:rPr>
          <w:rFonts w:eastAsia="Calibri"/>
          <w:kern w:val="2"/>
          <w:lang w:val="es-CO" w:eastAsia="en-US" w:bidi="ar-SA"/>
        </w:rPr>
        <w:t>La compañía contara mínimo con un auditor interno BASC para la realización de los ejercicios de verificación del SG</w:t>
      </w:r>
      <w:r w:rsidR="005225DB" w:rsidRPr="00384734">
        <w:rPr>
          <w:rFonts w:eastAsia="Calibri"/>
          <w:kern w:val="2"/>
          <w:lang w:val="es-CO" w:eastAsia="en-US" w:bidi="ar-SA"/>
        </w:rPr>
        <w:t xml:space="preserve">CS BASC, cumpliendo en cualquier caso con los principios de independencia y objetividad. </w:t>
      </w:r>
    </w:p>
    <w:p w14:paraId="4B464B8A" w14:textId="77777777" w:rsidR="00740794" w:rsidRPr="00384734" w:rsidRDefault="004B16E6" w:rsidP="00A829B8">
      <w:pPr>
        <w:pStyle w:val="Textoindependiente"/>
        <w:numPr>
          <w:ilvl w:val="0"/>
          <w:numId w:val="6"/>
        </w:numPr>
        <w:ind w:right="49"/>
        <w:jc w:val="both"/>
        <w:rPr>
          <w:rFonts w:eastAsia="Calibri"/>
          <w:kern w:val="2"/>
          <w:lang w:val="es-CO" w:eastAsia="en-US" w:bidi="ar-SA"/>
        </w:rPr>
      </w:pPr>
      <w:r w:rsidRPr="00384734">
        <w:rPr>
          <w:rFonts w:eastAsia="Calibri"/>
          <w:kern w:val="2"/>
          <w:lang w:val="es-CO" w:eastAsia="en-US" w:bidi="ar-SA"/>
        </w:rPr>
        <w:t>Todos los líderes de proceso son responsables de dar cumplimiento a los procedimientos relacionados.</w:t>
      </w:r>
    </w:p>
    <w:p w14:paraId="337EBCBA" w14:textId="2FBF9FF6" w:rsidR="004B16E6" w:rsidRPr="00384734" w:rsidRDefault="004B16E6" w:rsidP="00A829B8">
      <w:pPr>
        <w:pStyle w:val="Textoindependiente"/>
        <w:numPr>
          <w:ilvl w:val="0"/>
          <w:numId w:val="6"/>
        </w:numPr>
        <w:ind w:right="49"/>
        <w:jc w:val="both"/>
        <w:rPr>
          <w:rFonts w:eastAsia="Calibri"/>
          <w:kern w:val="2"/>
          <w:lang w:val="es-CO" w:eastAsia="en-US" w:bidi="ar-SA"/>
        </w:rPr>
      </w:pPr>
      <w:r w:rsidRPr="00384734">
        <w:rPr>
          <w:rFonts w:eastAsia="Calibri"/>
          <w:kern w:val="2"/>
          <w:lang w:val="es-CO" w:eastAsia="en-US" w:bidi="ar-SA"/>
        </w:rPr>
        <w:t>Todo el personal de la organización (empleados, contratistas y personal en misión) es responsable de cumplir con las normas de seguridad establecidas y alertar oportunamente sobre actividades sospechosas que puedan afectar la integridad de la operación o a las partes interesadas.</w:t>
      </w:r>
    </w:p>
    <w:p w14:paraId="65687B41" w14:textId="5E74E138" w:rsidR="005225DB" w:rsidRPr="00384734" w:rsidRDefault="005225DB" w:rsidP="00A829B8">
      <w:pPr>
        <w:pStyle w:val="Textoindependiente"/>
        <w:numPr>
          <w:ilvl w:val="0"/>
          <w:numId w:val="6"/>
        </w:numPr>
        <w:ind w:right="49"/>
        <w:jc w:val="both"/>
        <w:rPr>
          <w:rFonts w:eastAsia="Calibri"/>
          <w:kern w:val="2"/>
          <w:lang w:val="es-CO" w:eastAsia="en-US" w:bidi="ar-SA"/>
        </w:rPr>
      </w:pPr>
      <w:r w:rsidRPr="00384734">
        <w:rPr>
          <w:rFonts w:eastAsia="Calibri"/>
          <w:kern w:val="2"/>
          <w:lang w:val="es-CO" w:eastAsia="en-US" w:bidi="ar-SA"/>
        </w:rPr>
        <w:t xml:space="preserve">Todo el personal de la </w:t>
      </w:r>
      <w:r w:rsidR="00292265" w:rsidRPr="00384734">
        <w:rPr>
          <w:rFonts w:eastAsia="Calibri"/>
          <w:kern w:val="2"/>
          <w:lang w:val="es-CO" w:eastAsia="en-US" w:bidi="ar-SA"/>
        </w:rPr>
        <w:t>organización</w:t>
      </w:r>
      <w:r w:rsidRPr="00384734">
        <w:rPr>
          <w:rFonts w:eastAsia="Calibri"/>
          <w:kern w:val="2"/>
          <w:lang w:val="es-CO" w:eastAsia="en-US" w:bidi="ar-SA"/>
        </w:rPr>
        <w:t xml:space="preserve"> (empleados, contratistas</w:t>
      </w:r>
      <w:r w:rsidR="00292265" w:rsidRPr="00384734">
        <w:rPr>
          <w:rFonts w:eastAsia="Calibri"/>
          <w:kern w:val="2"/>
          <w:lang w:val="es-CO" w:eastAsia="en-US" w:bidi="ar-SA"/>
        </w:rPr>
        <w:t xml:space="preserve"> y personal en misión) están obligados a cumplir con todas las políticas establecidas en el presente manual y las actividades que se deriven del SGCS BASC.</w:t>
      </w:r>
    </w:p>
    <w:p w14:paraId="28FB466D" w14:textId="7804906C" w:rsidR="00D42AD7" w:rsidRPr="00384734" w:rsidRDefault="00D42AD7" w:rsidP="00D42AD7">
      <w:pPr>
        <w:pStyle w:val="Textoindependiente"/>
        <w:ind w:left="720" w:right="49"/>
        <w:jc w:val="both"/>
        <w:rPr>
          <w:rFonts w:eastAsia="Calibri"/>
          <w:kern w:val="2"/>
          <w:lang w:val="es-CO" w:eastAsia="en-US" w:bidi="ar-SA"/>
        </w:rPr>
      </w:pPr>
    </w:p>
    <w:p w14:paraId="1604DE7F" w14:textId="3F5B551F" w:rsidR="00D42AD7" w:rsidRPr="00384734" w:rsidRDefault="00D42AD7" w:rsidP="008E1535">
      <w:pPr>
        <w:pStyle w:val="Prrafodelista"/>
        <w:numPr>
          <w:ilvl w:val="0"/>
          <w:numId w:val="26"/>
        </w:numPr>
        <w:spacing w:after="0" w:line="240" w:lineRule="auto"/>
        <w:ind w:left="284" w:right="49" w:hanging="284"/>
        <w:jc w:val="both"/>
        <w:outlineLvl w:val="0"/>
        <w:rPr>
          <w:rFonts w:ascii="Arial" w:hAnsi="Arial" w:cs="Arial"/>
          <w:b/>
          <w:sz w:val="24"/>
          <w:szCs w:val="24"/>
        </w:rPr>
      </w:pPr>
      <w:bookmarkStart w:id="3" w:name="_Hlk88591184"/>
      <w:r w:rsidRPr="00384734">
        <w:rPr>
          <w:rFonts w:ascii="Arial" w:hAnsi="Arial" w:cs="Arial"/>
          <w:b/>
          <w:sz w:val="24"/>
          <w:szCs w:val="24"/>
        </w:rPr>
        <w:t>PLANIFICACI</w:t>
      </w:r>
      <w:r w:rsidR="001044C8">
        <w:rPr>
          <w:rFonts w:ascii="Arial" w:hAnsi="Arial" w:cs="Arial"/>
          <w:b/>
          <w:sz w:val="24"/>
          <w:szCs w:val="24"/>
        </w:rPr>
        <w:t>Ó</w:t>
      </w:r>
      <w:r w:rsidRPr="00384734">
        <w:rPr>
          <w:rFonts w:ascii="Arial" w:hAnsi="Arial" w:cs="Arial"/>
          <w:b/>
          <w:sz w:val="24"/>
          <w:szCs w:val="24"/>
        </w:rPr>
        <w:t xml:space="preserve">N </w:t>
      </w:r>
    </w:p>
    <w:p w14:paraId="53D87744" w14:textId="77777777" w:rsidR="00D42AD7" w:rsidRPr="00384734" w:rsidRDefault="00D42AD7" w:rsidP="00D42AD7">
      <w:pPr>
        <w:pStyle w:val="Sinespaciado"/>
        <w:ind w:left="360" w:right="49"/>
        <w:jc w:val="both"/>
        <w:rPr>
          <w:rFonts w:ascii="Arial" w:hAnsi="Arial" w:cs="Arial"/>
          <w:b/>
          <w:sz w:val="24"/>
          <w:szCs w:val="24"/>
        </w:rPr>
      </w:pPr>
    </w:p>
    <w:p w14:paraId="32645055" w14:textId="0DBB2CD5" w:rsidR="00D42AD7" w:rsidRPr="008E1535" w:rsidRDefault="00D42AD7" w:rsidP="008E1535">
      <w:pPr>
        <w:pStyle w:val="Prrafodelista"/>
        <w:numPr>
          <w:ilvl w:val="1"/>
          <w:numId w:val="28"/>
        </w:numPr>
        <w:spacing w:line="240" w:lineRule="auto"/>
        <w:ind w:right="49"/>
        <w:jc w:val="both"/>
        <w:outlineLvl w:val="1"/>
        <w:rPr>
          <w:rFonts w:ascii="Arial" w:hAnsi="Arial" w:cs="Arial"/>
          <w:b/>
          <w:sz w:val="24"/>
          <w:szCs w:val="24"/>
        </w:rPr>
      </w:pPr>
      <w:r w:rsidRPr="008E1535">
        <w:rPr>
          <w:rFonts w:ascii="Arial" w:hAnsi="Arial" w:cs="Arial"/>
          <w:b/>
          <w:sz w:val="24"/>
          <w:szCs w:val="24"/>
        </w:rPr>
        <w:t xml:space="preserve">Gestión de riesgos </w:t>
      </w:r>
    </w:p>
    <w:p w14:paraId="4D6AA48B" w14:textId="1147700C" w:rsidR="00D42AD7" w:rsidRPr="00384734" w:rsidRDefault="00D42AD7" w:rsidP="00D42AD7">
      <w:pPr>
        <w:pStyle w:val="Textoindependiente"/>
        <w:ind w:right="49"/>
        <w:jc w:val="both"/>
        <w:rPr>
          <w:rFonts w:eastAsia="Calibri"/>
          <w:kern w:val="2"/>
          <w:lang w:val="es-CO" w:eastAsia="en-US" w:bidi="ar-SA"/>
        </w:rPr>
      </w:pPr>
      <w:r w:rsidRPr="00D917CF">
        <w:rPr>
          <w:rFonts w:eastAsia="Calibri"/>
          <w:b/>
          <w:bCs/>
          <w:kern w:val="2"/>
          <w:lang w:val="es-CO" w:eastAsia="en-US" w:bidi="ar-SA"/>
        </w:rPr>
        <w:t>INTEGRALTRANS GROUP S.A.S.</w:t>
      </w:r>
      <w:r w:rsidRPr="00384734">
        <w:rPr>
          <w:rFonts w:eastAsia="Calibri"/>
          <w:kern w:val="2"/>
          <w:lang w:val="es-CO" w:eastAsia="en-US" w:bidi="ar-SA"/>
        </w:rPr>
        <w:t xml:space="preserve"> cuenta con un procedimiento documentado para la gestión de riesgos</w:t>
      </w:r>
      <w:r w:rsidR="00357FED">
        <w:rPr>
          <w:rFonts w:eastAsia="Calibri"/>
          <w:kern w:val="2"/>
          <w:lang w:val="es-CO" w:eastAsia="en-US" w:bidi="ar-SA"/>
        </w:rPr>
        <w:t xml:space="preserve"> (</w:t>
      </w:r>
      <w:r w:rsidR="00357FED" w:rsidRPr="00357FED">
        <w:rPr>
          <w:rFonts w:eastAsia="Calibri"/>
          <w:kern w:val="2"/>
          <w:lang w:val="es-CO" w:eastAsia="en-US" w:bidi="ar-SA"/>
        </w:rPr>
        <w:t>P-22 PROCEDIMIENTO GESTION DE RIESGO</w:t>
      </w:r>
      <w:proofErr w:type="gramStart"/>
      <w:r w:rsidR="00357FED">
        <w:rPr>
          <w:rFonts w:eastAsia="Calibri"/>
          <w:kern w:val="2"/>
          <w:lang w:val="es-CO" w:eastAsia="en-US" w:bidi="ar-SA"/>
        </w:rPr>
        <w:t>)</w:t>
      </w:r>
      <w:r w:rsidR="00F70BCF">
        <w:rPr>
          <w:rFonts w:eastAsia="Calibri"/>
          <w:kern w:val="2"/>
          <w:lang w:val="es-CO" w:eastAsia="en-US" w:bidi="ar-SA"/>
        </w:rPr>
        <w:t xml:space="preserve"> </w:t>
      </w:r>
      <w:r w:rsidRPr="00384734">
        <w:rPr>
          <w:rFonts w:eastAsia="Calibri"/>
          <w:kern w:val="2"/>
          <w:lang w:val="es-CO" w:eastAsia="en-US" w:bidi="ar-SA"/>
        </w:rPr>
        <w:t>,</w:t>
      </w:r>
      <w:proofErr w:type="gramEnd"/>
      <w:r w:rsidRPr="00384734">
        <w:rPr>
          <w:rFonts w:eastAsia="Calibri"/>
          <w:kern w:val="2"/>
          <w:lang w:val="es-CO" w:eastAsia="en-US" w:bidi="ar-SA"/>
        </w:rPr>
        <w:t xml:space="preserve"> y a su vez cuenta con un</w:t>
      </w:r>
      <w:r w:rsidR="00297632">
        <w:rPr>
          <w:rFonts w:eastAsia="Calibri"/>
          <w:kern w:val="2"/>
          <w:lang w:val="es-CO" w:eastAsia="en-US" w:bidi="ar-SA"/>
        </w:rPr>
        <w:t>a matriz de riesgos y</w:t>
      </w:r>
      <w:r w:rsidRPr="00384734">
        <w:rPr>
          <w:rFonts w:eastAsia="Calibri"/>
          <w:kern w:val="2"/>
          <w:lang w:val="es-CO" w:eastAsia="en-US" w:bidi="ar-SA"/>
        </w:rPr>
        <w:t xml:space="preserve"> análisis de riesgos de ruta, estudio que permite identificar las zonas más vulnerables y las que requieren mayor control y vigilancia.</w:t>
      </w:r>
    </w:p>
    <w:p w14:paraId="58F54C83" w14:textId="77777777" w:rsidR="00D42AD7" w:rsidRPr="00384734" w:rsidRDefault="00D42AD7" w:rsidP="00C228DC">
      <w:pPr>
        <w:pStyle w:val="Prrafodelista"/>
        <w:numPr>
          <w:ilvl w:val="1"/>
          <w:numId w:val="28"/>
        </w:numPr>
        <w:spacing w:before="120" w:line="240" w:lineRule="auto"/>
        <w:ind w:right="49"/>
        <w:jc w:val="both"/>
        <w:outlineLvl w:val="1"/>
        <w:rPr>
          <w:rFonts w:ascii="Arial" w:hAnsi="Arial" w:cs="Arial"/>
          <w:b/>
          <w:sz w:val="24"/>
          <w:szCs w:val="24"/>
        </w:rPr>
      </w:pPr>
      <w:r w:rsidRPr="00384734">
        <w:rPr>
          <w:rFonts w:ascii="Arial" w:hAnsi="Arial" w:cs="Arial"/>
          <w:b/>
          <w:sz w:val="24"/>
          <w:szCs w:val="24"/>
        </w:rPr>
        <w:t xml:space="preserve"> Requisitos legales</w:t>
      </w:r>
    </w:p>
    <w:p w14:paraId="55852750" w14:textId="2F5E5EDC" w:rsidR="00D42AD7" w:rsidRPr="00384734" w:rsidRDefault="00D42AD7" w:rsidP="00D42AD7">
      <w:pPr>
        <w:pStyle w:val="Textoindependiente"/>
        <w:ind w:right="49"/>
        <w:jc w:val="both"/>
        <w:rPr>
          <w:rFonts w:eastAsia="Calibri"/>
          <w:kern w:val="2"/>
          <w:lang w:val="es-CO" w:eastAsia="en-US" w:bidi="ar-SA"/>
        </w:rPr>
      </w:pPr>
      <w:bookmarkStart w:id="4" w:name="_Hlk88591275"/>
      <w:bookmarkEnd w:id="3"/>
      <w:r w:rsidRPr="008E1535">
        <w:rPr>
          <w:rFonts w:eastAsia="Calibri"/>
          <w:b/>
          <w:bCs/>
          <w:kern w:val="2"/>
          <w:lang w:val="es-CO" w:eastAsia="en-US" w:bidi="ar-SA"/>
        </w:rPr>
        <w:t>INTEGRALTRANS GROUP S.A.S,</w:t>
      </w:r>
      <w:r w:rsidRPr="00384734">
        <w:rPr>
          <w:rFonts w:eastAsia="Calibri"/>
          <w:kern w:val="2"/>
          <w:lang w:val="es-CO" w:eastAsia="en-US" w:bidi="ar-SA"/>
        </w:rPr>
        <w:t xml:space="preserve"> cuenta </w:t>
      </w:r>
      <w:r w:rsidR="00297632">
        <w:rPr>
          <w:rFonts w:eastAsia="Calibri"/>
          <w:kern w:val="2"/>
          <w:lang w:val="es-CO" w:eastAsia="en-US" w:bidi="ar-SA"/>
        </w:rPr>
        <w:t xml:space="preserve">con un procedimiento de Identificación de requisitos legales y de otra índole y </w:t>
      </w:r>
      <w:r w:rsidRPr="00384734">
        <w:rPr>
          <w:rFonts w:eastAsia="Calibri"/>
          <w:kern w:val="2"/>
          <w:lang w:val="es-CO" w:eastAsia="en-US" w:bidi="ar-SA"/>
        </w:rPr>
        <w:t xml:space="preserve">con una matriz </w:t>
      </w:r>
      <w:r w:rsidR="00297632">
        <w:rPr>
          <w:rFonts w:eastAsia="Calibri"/>
          <w:kern w:val="2"/>
          <w:lang w:val="es-CO" w:eastAsia="en-US" w:bidi="ar-SA"/>
        </w:rPr>
        <w:t>donde se</w:t>
      </w:r>
      <w:r w:rsidRPr="00384734">
        <w:rPr>
          <w:rFonts w:eastAsia="Calibri"/>
          <w:kern w:val="2"/>
          <w:lang w:val="es-CO" w:eastAsia="en-US" w:bidi="ar-SA"/>
        </w:rPr>
        <w:t xml:space="preserve"> identifica</w:t>
      </w:r>
      <w:r w:rsidR="00297632">
        <w:rPr>
          <w:rFonts w:eastAsia="Calibri"/>
          <w:kern w:val="2"/>
          <w:lang w:val="es-CO" w:eastAsia="en-US" w:bidi="ar-SA"/>
        </w:rPr>
        <w:t>n,</w:t>
      </w:r>
      <w:r w:rsidRPr="00384734">
        <w:rPr>
          <w:rFonts w:eastAsia="Calibri"/>
          <w:kern w:val="2"/>
          <w:lang w:val="es-CO" w:eastAsia="en-US" w:bidi="ar-SA"/>
        </w:rPr>
        <w:t xml:space="preserve"> </w:t>
      </w:r>
      <w:r w:rsidR="00297632" w:rsidRPr="00384734">
        <w:rPr>
          <w:rFonts w:eastAsia="Calibri"/>
          <w:kern w:val="2"/>
          <w:lang w:val="es-CO" w:eastAsia="en-US" w:bidi="ar-SA"/>
        </w:rPr>
        <w:t>evalúa</w:t>
      </w:r>
      <w:r w:rsidR="00297632">
        <w:rPr>
          <w:rFonts w:eastAsia="Calibri"/>
          <w:kern w:val="2"/>
          <w:lang w:val="es-CO" w:eastAsia="en-US" w:bidi="ar-SA"/>
        </w:rPr>
        <w:t>n</w:t>
      </w:r>
      <w:r w:rsidRPr="00384734">
        <w:rPr>
          <w:rFonts w:eastAsia="Calibri"/>
          <w:kern w:val="2"/>
          <w:lang w:val="es-CO" w:eastAsia="en-US" w:bidi="ar-SA"/>
        </w:rPr>
        <w:t xml:space="preserve"> y </w:t>
      </w:r>
      <w:r w:rsidR="00297632">
        <w:rPr>
          <w:rFonts w:eastAsia="Calibri"/>
          <w:kern w:val="2"/>
          <w:lang w:val="es-CO" w:eastAsia="en-US" w:bidi="ar-SA"/>
        </w:rPr>
        <w:t xml:space="preserve">se </w:t>
      </w:r>
      <w:r w:rsidRPr="00384734">
        <w:rPr>
          <w:rFonts w:eastAsia="Calibri"/>
          <w:kern w:val="2"/>
          <w:lang w:val="es-CO" w:eastAsia="en-US" w:bidi="ar-SA"/>
        </w:rPr>
        <w:t>realiza seguimiento de cumplimiento de los requisitos legales aplicables a la organización.</w:t>
      </w:r>
    </w:p>
    <w:p w14:paraId="40780B41" w14:textId="585488D0" w:rsidR="008C3527" w:rsidRPr="00384734" w:rsidRDefault="008C3527" w:rsidP="00D42AD7">
      <w:pPr>
        <w:pStyle w:val="Textoindependiente"/>
        <w:ind w:right="49"/>
        <w:jc w:val="both"/>
        <w:rPr>
          <w:rFonts w:eastAsia="Calibri"/>
          <w:kern w:val="2"/>
          <w:lang w:val="es-CO" w:eastAsia="en-US" w:bidi="ar-SA"/>
        </w:rPr>
      </w:pPr>
    </w:p>
    <w:p w14:paraId="3101D910" w14:textId="05F216A5" w:rsidR="00D42AD7" w:rsidRPr="00384734" w:rsidRDefault="00D42AD7" w:rsidP="008E1535">
      <w:pPr>
        <w:pStyle w:val="Prrafodelista"/>
        <w:numPr>
          <w:ilvl w:val="0"/>
          <w:numId w:val="28"/>
        </w:numPr>
        <w:spacing w:after="0" w:line="240" w:lineRule="auto"/>
        <w:ind w:left="284" w:right="49" w:hanging="284"/>
        <w:jc w:val="both"/>
        <w:outlineLvl w:val="0"/>
        <w:rPr>
          <w:rFonts w:ascii="Arial" w:hAnsi="Arial" w:cs="Arial"/>
          <w:b/>
          <w:sz w:val="24"/>
          <w:szCs w:val="24"/>
        </w:rPr>
      </w:pPr>
      <w:r w:rsidRPr="00384734">
        <w:rPr>
          <w:rFonts w:ascii="Arial" w:hAnsi="Arial" w:cs="Arial"/>
          <w:b/>
          <w:sz w:val="24"/>
          <w:szCs w:val="24"/>
        </w:rPr>
        <w:t>APOYO</w:t>
      </w:r>
    </w:p>
    <w:p w14:paraId="120309AC" w14:textId="612FD582" w:rsidR="008A443A" w:rsidRPr="00384734" w:rsidRDefault="008A443A" w:rsidP="008A443A">
      <w:pPr>
        <w:spacing w:after="0" w:line="240" w:lineRule="auto"/>
        <w:ind w:right="49"/>
        <w:jc w:val="both"/>
        <w:outlineLvl w:val="0"/>
        <w:rPr>
          <w:rFonts w:ascii="Arial" w:hAnsi="Arial" w:cs="Arial"/>
          <w:b/>
          <w:sz w:val="24"/>
          <w:szCs w:val="24"/>
        </w:rPr>
      </w:pPr>
    </w:p>
    <w:p w14:paraId="514EC164" w14:textId="77777777" w:rsidR="008A443A" w:rsidRPr="00384734" w:rsidRDefault="008A443A" w:rsidP="00C228DC">
      <w:pPr>
        <w:pStyle w:val="Prrafodelista"/>
        <w:numPr>
          <w:ilvl w:val="1"/>
          <w:numId w:val="28"/>
        </w:numPr>
        <w:spacing w:line="240" w:lineRule="auto"/>
        <w:ind w:left="284" w:right="49" w:hanging="284"/>
        <w:jc w:val="both"/>
        <w:outlineLvl w:val="1"/>
        <w:rPr>
          <w:rFonts w:ascii="Arial" w:hAnsi="Arial" w:cs="Arial"/>
          <w:b/>
          <w:sz w:val="24"/>
          <w:szCs w:val="24"/>
        </w:rPr>
      </w:pPr>
      <w:bookmarkStart w:id="5" w:name="_Hlk88591375"/>
      <w:r w:rsidRPr="00384734">
        <w:rPr>
          <w:rFonts w:ascii="Arial" w:hAnsi="Arial" w:cs="Arial"/>
          <w:b/>
          <w:sz w:val="24"/>
          <w:szCs w:val="24"/>
        </w:rPr>
        <w:t xml:space="preserve">Recursos </w:t>
      </w:r>
    </w:p>
    <w:p w14:paraId="555E03CD" w14:textId="77777777" w:rsidR="008A443A" w:rsidRPr="00384734" w:rsidRDefault="008A443A" w:rsidP="008E1535">
      <w:pPr>
        <w:pStyle w:val="Textoindependiente"/>
        <w:numPr>
          <w:ilvl w:val="2"/>
          <w:numId w:val="28"/>
        </w:numPr>
        <w:ind w:right="49"/>
        <w:jc w:val="both"/>
        <w:outlineLvl w:val="2"/>
        <w:rPr>
          <w:rFonts w:eastAsia="Calibri"/>
          <w:b/>
          <w:kern w:val="2"/>
          <w:lang w:val="es-CO" w:eastAsia="en-US" w:bidi="ar-SA"/>
        </w:rPr>
      </w:pPr>
      <w:r w:rsidRPr="00384734">
        <w:rPr>
          <w:rFonts w:eastAsia="Calibri"/>
          <w:b/>
          <w:kern w:val="2"/>
          <w:lang w:val="es-CO" w:eastAsia="en-US" w:bidi="ar-SA"/>
        </w:rPr>
        <w:t xml:space="preserve">Previsiones </w:t>
      </w:r>
    </w:p>
    <w:p w14:paraId="12C4C497" w14:textId="77777777" w:rsidR="008A443A" w:rsidRPr="00384734" w:rsidRDefault="008A443A" w:rsidP="008A443A">
      <w:pPr>
        <w:pStyle w:val="Textoindependiente"/>
        <w:ind w:right="49"/>
        <w:jc w:val="both"/>
        <w:rPr>
          <w:rFonts w:eastAsia="Calibri"/>
          <w:kern w:val="2"/>
          <w:lang w:val="es-CO" w:eastAsia="en-US" w:bidi="ar-SA"/>
        </w:rPr>
      </w:pPr>
    </w:p>
    <w:p w14:paraId="21B684A9" w14:textId="77777777" w:rsidR="008A443A" w:rsidRPr="00384734" w:rsidRDefault="008A443A" w:rsidP="008A443A">
      <w:pPr>
        <w:pStyle w:val="Textoindependiente"/>
        <w:ind w:right="49"/>
        <w:jc w:val="both"/>
        <w:rPr>
          <w:rFonts w:eastAsia="Calibri"/>
          <w:kern w:val="2"/>
          <w:lang w:val="es-CO" w:eastAsia="en-US" w:bidi="ar-SA"/>
        </w:rPr>
      </w:pPr>
      <w:r w:rsidRPr="00384734">
        <w:rPr>
          <w:rFonts w:eastAsia="Calibri"/>
          <w:kern w:val="2"/>
          <w:lang w:val="es-CO" w:eastAsia="en-US" w:bidi="ar-SA"/>
        </w:rPr>
        <w:t>La empresa tiene determinado un presupuesto anual para implementación, y mejora continua del SGCS BASC.</w:t>
      </w:r>
    </w:p>
    <w:p w14:paraId="720C1CE3" w14:textId="77777777" w:rsidR="008A443A" w:rsidRPr="00384734" w:rsidRDefault="008A443A" w:rsidP="008A443A">
      <w:pPr>
        <w:pStyle w:val="Sinespaciado"/>
        <w:ind w:left="720" w:right="49"/>
        <w:jc w:val="both"/>
        <w:rPr>
          <w:rFonts w:ascii="Arial" w:hAnsi="Arial" w:cs="Arial"/>
          <w:sz w:val="24"/>
          <w:szCs w:val="24"/>
        </w:rPr>
      </w:pPr>
    </w:p>
    <w:p w14:paraId="55BD13F8" w14:textId="77777777" w:rsidR="008A443A" w:rsidRPr="00384734" w:rsidRDefault="008A443A" w:rsidP="008E1535">
      <w:pPr>
        <w:pStyle w:val="Textoindependiente"/>
        <w:numPr>
          <w:ilvl w:val="2"/>
          <w:numId w:val="28"/>
        </w:numPr>
        <w:ind w:right="49"/>
        <w:jc w:val="both"/>
        <w:outlineLvl w:val="2"/>
        <w:rPr>
          <w:rFonts w:eastAsia="Calibri"/>
          <w:b/>
          <w:kern w:val="2"/>
          <w:lang w:val="es-CO" w:eastAsia="en-US" w:bidi="ar-SA"/>
        </w:rPr>
      </w:pPr>
      <w:r w:rsidRPr="00384734">
        <w:rPr>
          <w:rFonts w:eastAsia="Calibri"/>
          <w:b/>
          <w:kern w:val="2"/>
          <w:lang w:val="es-CO" w:eastAsia="en-US" w:bidi="ar-SA"/>
        </w:rPr>
        <w:t>Personal</w:t>
      </w:r>
    </w:p>
    <w:p w14:paraId="51B3F353" w14:textId="77777777" w:rsidR="008A443A" w:rsidRPr="00384734" w:rsidRDefault="008A443A" w:rsidP="008A443A">
      <w:pPr>
        <w:pStyle w:val="Textoindependiente"/>
        <w:ind w:right="49"/>
        <w:jc w:val="both"/>
        <w:rPr>
          <w:rFonts w:eastAsia="Calibri"/>
          <w:kern w:val="2"/>
          <w:lang w:val="es-CO" w:eastAsia="en-US" w:bidi="ar-SA"/>
        </w:rPr>
      </w:pPr>
    </w:p>
    <w:p w14:paraId="7F8A9602" w14:textId="45AAE37A" w:rsidR="008A443A" w:rsidRPr="00384734" w:rsidRDefault="008A443A" w:rsidP="008A443A">
      <w:pPr>
        <w:pStyle w:val="Textoindependiente"/>
        <w:ind w:right="49"/>
        <w:jc w:val="both"/>
        <w:rPr>
          <w:rFonts w:eastAsia="Calibri"/>
          <w:kern w:val="2"/>
          <w:lang w:val="es-CO" w:eastAsia="en-US" w:bidi="ar-SA"/>
        </w:rPr>
      </w:pPr>
      <w:r w:rsidRPr="00384734">
        <w:rPr>
          <w:rFonts w:eastAsia="Calibri"/>
          <w:kern w:val="2"/>
          <w:lang w:val="es-CO" w:eastAsia="en-US" w:bidi="ar-SA"/>
        </w:rPr>
        <w:t>La empresa cuenta con los perfiles de cargo</w:t>
      </w:r>
      <w:r w:rsidR="00357FED">
        <w:rPr>
          <w:rFonts w:eastAsia="Calibri"/>
          <w:kern w:val="2"/>
          <w:lang w:val="es-CO" w:eastAsia="en-US" w:bidi="ar-SA"/>
        </w:rPr>
        <w:t xml:space="preserve"> (</w:t>
      </w:r>
      <w:r w:rsidR="00357FED" w:rsidRPr="00357FED">
        <w:rPr>
          <w:rFonts w:eastAsia="Calibri"/>
          <w:kern w:val="2"/>
          <w:lang w:val="es-CO" w:eastAsia="en-US" w:bidi="ar-SA"/>
        </w:rPr>
        <w:t>F-55. Perfil del cargo</w:t>
      </w:r>
      <w:r w:rsidR="00357FED">
        <w:rPr>
          <w:rFonts w:eastAsia="Calibri"/>
          <w:kern w:val="2"/>
          <w:lang w:val="es-CO" w:eastAsia="en-US" w:bidi="ar-SA"/>
        </w:rPr>
        <w:t>)</w:t>
      </w:r>
      <w:r w:rsidRPr="00384734">
        <w:rPr>
          <w:rFonts w:eastAsia="Calibri"/>
          <w:kern w:val="2"/>
          <w:lang w:val="es-CO" w:eastAsia="en-US" w:bidi="ar-SA"/>
        </w:rPr>
        <w:t xml:space="preserve"> documentados en </w:t>
      </w:r>
      <w:r w:rsidR="006B251C" w:rsidRPr="00384734">
        <w:rPr>
          <w:rFonts w:eastAsia="Calibri"/>
          <w:kern w:val="2"/>
          <w:lang w:val="es-CO" w:eastAsia="en-US" w:bidi="ar-SA"/>
        </w:rPr>
        <w:t>l</w:t>
      </w:r>
      <w:r w:rsidRPr="00384734">
        <w:rPr>
          <w:rFonts w:eastAsia="Calibri"/>
          <w:kern w:val="2"/>
          <w:lang w:val="es-CO" w:eastAsia="en-US" w:bidi="ar-SA"/>
        </w:rPr>
        <w:t xml:space="preserve">os cuales se establecen además de las responsabilidades, las funciones de competencia necesarias para su cumplimiento, asegurando la verificación y evaluación de </w:t>
      </w:r>
      <w:r w:rsidR="00357FED" w:rsidRPr="00384734">
        <w:rPr>
          <w:rFonts w:eastAsia="Calibri"/>
          <w:kern w:val="2"/>
          <w:lang w:val="es-CO" w:eastAsia="en-US" w:bidi="ar-SA"/>
        </w:rPr>
        <w:t>estos</w:t>
      </w:r>
      <w:r w:rsidRPr="00384734">
        <w:rPr>
          <w:rFonts w:eastAsia="Calibri"/>
          <w:kern w:val="2"/>
          <w:lang w:val="es-CO" w:eastAsia="en-US" w:bidi="ar-SA"/>
        </w:rPr>
        <w:t xml:space="preserve"> estableciendo acciones de formación y mejora de manera periódica cuando es requerida. Adicionalmente, </w:t>
      </w:r>
      <w:r w:rsidRPr="00E17766">
        <w:rPr>
          <w:rFonts w:eastAsia="Calibri"/>
          <w:b/>
          <w:bCs/>
          <w:kern w:val="2"/>
          <w:lang w:val="es-CO" w:eastAsia="en-US" w:bidi="ar-SA"/>
        </w:rPr>
        <w:t>INTEGRALTRANS GROUP S.A.S.</w:t>
      </w:r>
      <w:r w:rsidRPr="00384734">
        <w:rPr>
          <w:rFonts w:eastAsia="Calibri"/>
          <w:kern w:val="2"/>
          <w:lang w:val="es-CO" w:eastAsia="en-US" w:bidi="ar-SA"/>
        </w:rPr>
        <w:t xml:space="preserve"> cuenta con una matriz de cargos críticos de acuerdo con la gestión de riesgos.</w:t>
      </w:r>
    </w:p>
    <w:p w14:paraId="02A9C949" w14:textId="77777777" w:rsidR="008A443A" w:rsidRPr="00384734" w:rsidRDefault="008A443A" w:rsidP="008A443A">
      <w:pPr>
        <w:pStyle w:val="Sinespaciado"/>
        <w:ind w:right="49"/>
        <w:jc w:val="both"/>
        <w:rPr>
          <w:rFonts w:ascii="Arial" w:hAnsi="Arial" w:cs="Arial"/>
          <w:b/>
          <w:sz w:val="24"/>
          <w:szCs w:val="24"/>
        </w:rPr>
      </w:pPr>
    </w:p>
    <w:bookmarkEnd w:id="5"/>
    <w:p w14:paraId="469BA10E" w14:textId="77777777" w:rsidR="008A443A" w:rsidRPr="00384734" w:rsidRDefault="008A443A" w:rsidP="008E1535">
      <w:pPr>
        <w:pStyle w:val="Textoindependiente"/>
        <w:numPr>
          <w:ilvl w:val="2"/>
          <w:numId w:val="28"/>
        </w:numPr>
        <w:ind w:right="49"/>
        <w:jc w:val="both"/>
        <w:outlineLvl w:val="2"/>
        <w:rPr>
          <w:rFonts w:eastAsia="Calibri"/>
          <w:b/>
          <w:kern w:val="2"/>
          <w:lang w:val="es-CO" w:eastAsia="en-US" w:bidi="ar-SA"/>
        </w:rPr>
      </w:pPr>
      <w:r w:rsidRPr="00384734">
        <w:rPr>
          <w:rFonts w:eastAsia="Calibri"/>
          <w:b/>
          <w:kern w:val="2"/>
          <w:lang w:val="es-CO" w:eastAsia="en-US" w:bidi="ar-SA"/>
        </w:rPr>
        <w:t>Infraestructura operacional</w:t>
      </w:r>
    </w:p>
    <w:p w14:paraId="5B7E5E05" w14:textId="77777777" w:rsidR="008A443A" w:rsidRPr="00384734" w:rsidRDefault="008A443A" w:rsidP="008A443A">
      <w:pPr>
        <w:pStyle w:val="Textoindependiente"/>
        <w:ind w:right="49"/>
        <w:jc w:val="both"/>
        <w:rPr>
          <w:rFonts w:eastAsia="Calibri"/>
          <w:kern w:val="2"/>
          <w:lang w:val="es-CO" w:eastAsia="en-US" w:bidi="ar-SA"/>
        </w:rPr>
      </w:pPr>
    </w:p>
    <w:p w14:paraId="19E9BEAF" w14:textId="6129B98D" w:rsidR="008A443A" w:rsidRPr="00384734" w:rsidRDefault="008A443A" w:rsidP="008A443A">
      <w:pPr>
        <w:pStyle w:val="Textoindependiente"/>
        <w:ind w:right="49"/>
        <w:jc w:val="both"/>
        <w:rPr>
          <w:rFonts w:eastAsia="Calibri"/>
          <w:kern w:val="2"/>
          <w:lang w:val="es-CO" w:eastAsia="en-US" w:bidi="ar-SA"/>
        </w:rPr>
      </w:pPr>
      <w:r w:rsidRPr="00384734">
        <w:rPr>
          <w:rFonts w:eastAsia="Calibri"/>
          <w:kern w:val="2"/>
          <w:lang w:val="es-CO" w:eastAsia="en-US" w:bidi="ar-SA"/>
        </w:rPr>
        <w:t>La empresa cuenta con un procedimiento de seguridad física</w:t>
      </w:r>
      <w:r w:rsidR="00357FED">
        <w:rPr>
          <w:rFonts w:eastAsia="Calibri"/>
          <w:kern w:val="2"/>
          <w:lang w:val="es-CO" w:eastAsia="en-US" w:bidi="ar-SA"/>
        </w:rPr>
        <w:t xml:space="preserve"> (</w:t>
      </w:r>
      <w:r w:rsidR="00357FED" w:rsidRPr="00357FED">
        <w:rPr>
          <w:rFonts w:eastAsia="Calibri"/>
          <w:kern w:val="2"/>
          <w:lang w:val="es-CO" w:eastAsia="en-US" w:bidi="ar-SA"/>
        </w:rPr>
        <w:t>MT-P-11 MANTENIMIENTO DE INFRAESTRUCTURA Y SEGURIDAD FISICA</w:t>
      </w:r>
      <w:r w:rsidR="00357FED">
        <w:rPr>
          <w:rFonts w:eastAsia="Calibri"/>
          <w:kern w:val="2"/>
          <w:lang w:val="es-CO" w:eastAsia="en-US" w:bidi="ar-SA"/>
        </w:rPr>
        <w:t>)</w:t>
      </w:r>
      <w:r w:rsidRPr="00384734">
        <w:rPr>
          <w:rFonts w:eastAsia="Calibri"/>
          <w:kern w:val="2"/>
          <w:lang w:val="es-CO" w:eastAsia="en-US" w:bidi="ar-SA"/>
        </w:rPr>
        <w:t>, sistemas de información donde se especifica los controles y seguimientos que se realizan en la compañía para los controles operacionales, allí se especifica los elementos y equipos requeridos para garantizar los controles de seguridad establecidos</w:t>
      </w:r>
      <w:r w:rsidR="00B02FEE">
        <w:rPr>
          <w:rFonts w:eastAsia="Calibri"/>
          <w:kern w:val="2"/>
          <w:lang w:val="es-CO" w:eastAsia="en-US" w:bidi="ar-SA"/>
        </w:rPr>
        <w:t>.</w:t>
      </w:r>
      <w:r w:rsidRPr="00384734">
        <w:rPr>
          <w:rFonts w:eastAsia="Calibri"/>
          <w:kern w:val="2"/>
          <w:lang w:val="es-CO" w:eastAsia="en-US" w:bidi="ar-SA"/>
        </w:rPr>
        <w:t xml:space="preserve"> </w:t>
      </w:r>
    </w:p>
    <w:p w14:paraId="37450363" w14:textId="2398FC98" w:rsidR="008A443A" w:rsidRDefault="00F70BCF" w:rsidP="008A443A">
      <w:pPr>
        <w:pStyle w:val="Sinespaciado"/>
        <w:ind w:right="49"/>
        <w:jc w:val="both"/>
        <w:rPr>
          <w:rFonts w:ascii="Arial" w:hAnsi="Arial" w:cs="Arial"/>
          <w:sz w:val="24"/>
          <w:szCs w:val="24"/>
        </w:rPr>
      </w:pPr>
      <w:r>
        <w:rPr>
          <w:rFonts w:ascii="Arial" w:hAnsi="Arial" w:cs="Arial"/>
          <w:sz w:val="24"/>
          <w:szCs w:val="24"/>
        </w:rPr>
        <w:t xml:space="preserve"> </w:t>
      </w:r>
    </w:p>
    <w:p w14:paraId="2744AA53" w14:textId="77777777" w:rsidR="00F70BCF" w:rsidRDefault="00F70BCF" w:rsidP="008A443A">
      <w:pPr>
        <w:pStyle w:val="Sinespaciado"/>
        <w:ind w:right="49"/>
        <w:jc w:val="both"/>
        <w:rPr>
          <w:rFonts w:ascii="Arial" w:hAnsi="Arial" w:cs="Arial"/>
          <w:sz w:val="24"/>
          <w:szCs w:val="24"/>
        </w:rPr>
      </w:pPr>
    </w:p>
    <w:p w14:paraId="0F1FD268" w14:textId="77777777" w:rsidR="00F70BCF" w:rsidRDefault="00F70BCF" w:rsidP="008A443A">
      <w:pPr>
        <w:pStyle w:val="Sinespaciado"/>
        <w:ind w:right="49"/>
        <w:jc w:val="both"/>
        <w:rPr>
          <w:rFonts w:ascii="Arial" w:hAnsi="Arial" w:cs="Arial"/>
          <w:sz w:val="24"/>
          <w:szCs w:val="24"/>
        </w:rPr>
      </w:pPr>
    </w:p>
    <w:p w14:paraId="360A9C30" w14:textId="77777777" w:rsidR="00F70BCF" w:rsidRDefault="00F70BCF" w:rsidP="008A443A">
      <w:pPr>
        <w:pStyle w:val="Sinespaciado"/>
        <w:ind w:right="49"/>
        <w:jc w:val="both"/>
        <w:rPr>
          <w:rFonts w:ascii="Arial" w:hAnsi="Arial" w:cs="Arial"/>
          <w:sz w:val="24"/>
          <w:szCs w:val="24"/>
        </w:rPr>
      </w:pPr>
    </w:p>
    <w:p w14:paraId="12A74EC9" w14:textId="77777777" w:rsidR="00F70BCF" w:rsidRDefault="00F70BCF" w:rsidP="008A443A">
      <w:pPr>
        <w:pStyle w:val="Sinespaciado"/>
        <w:ind w:right="49"/>
        <w:jc w:val="both"/>
        <w:rPr>
          <w:rFonts w:ascii="Arial" w:hAnsi="Arial" w:cs="Arial"/>
          <w:sz w:val="24"/>
          <w:szCs w:val="24"/>
        </w:rPr>
      </w:pPr>
    </w:p>
    <w:p w14:paraId="6D9FAF33" w14:textId="77777777" w:rsidR="008A443A" w:rsidRPr="00384734" w:rsidRDefault="008A443A" w:rsidP="00C228DC">
      <w:pPr>
        <w:pStyle w:val="Prrafodelista"/>
        <w:numPr>
          <w:ilvl w:val="1"/>
          <w:numId w:val="28"/>
        </w:numPr>
        <w:spacing w:line="240" w:lineRule="auto"/>
        <w:ind w:left="284" w:right="49" w:hanging="284"/>
        <w:jc w:val="both"/>
        <w:outlineLvl w:val="1"/>
        <w:rPr>
          <w:rFonts w:ascii="Arial" w:hAnsi="Arial" w:cs="Arial"/>
          <w:b/>
          <w:sz w:val="24"/>
          <w:szCs w:val="24"/>
        </w:rPr>
      </w:pPr>
      <w:r w:rsidRPr="00384734">
        <w:rPr>
          <w:rFonts w:ascii="Arial" w:hAnsi="Arial" w:cs="Arial"/>
          <w:b/>
          <w:sz w:val="24"/>
          <w:szCs w:val="24"/>
        </w:rPr>
        <w:t xml:space="preserve"> </w:t>
      </w:r>
      <w:bookmarkStart w:id="6" w:name="_Hlk88591602"/>
      <w:r w:rsidRPr="00384734">
        <w:rPr>
          <w:rFonts w:ascii="Arial" w:hAnsi="Arial" w:cs="Arial"/>
          <w:b/>
          <w:sz w:val="24"/>
          <w:szCs w:val="24"/>
        </w:rPr>
        <w:t>Información documentada</w:t>
      </w:r>
    </w:p>
    <w:bookmarkEnd w:id="6"/>
    <w:p w14:paraId="3FDFE789" w14:textId="77777777" w:rsidR="008A443A" w:rsidRPr="00384734" w:rsidRDefault="008A443A" w:rsidP="008E1535">
      <w:pPr>
        <w:pStyle w:val="Textoindependiente"/>
        <w:numPr>
          <w:ilvl w:val="2"/>
          <w:numId w:val="28"/>
        </w:numPr>
        <w:ind w:right="49"/>
        <w:jc w:val="both"/>
        <w:outlineLvl w:val="2"/>
        <w:rPr>
          <w:rFonts w:eastAsia="Calibri"/>
          <w:b/>
          <w:kern w:val="2"/>
          <w:lang w:val="es-CO" w:eastAsia="en-US" w:bidi="ar-SA"/>
        </w:rPr>
      </w:pPr>
      <w:r w:rsidRPr="00384734">
        <w:rPr>
          <w:rFonts w:eastAsia="Calibri"/>
          <w:b/>
          <w:kern w:val="2"/>
          <w:lang w:val="es-CO" w:eastAsia="en-US" w:bidi="ar-SA"/>
        </w:rPr>
        <w:t xml:space="preserve">Generalidades </w:t>
      </w:r>
    </w:p>
    <w:p w14:paraId="37133914" w14:textId="1A424F01" w:rsidR="008A443A" w:rsidRPr="00384734" w:rsidRDefault="008A443A" w:rsidP="008A443A">
      <w:pPr>
        <w:jc w:val="both"/>
        <w:rPr>
          <w:rFonts w:ascii="Arial" w:hAnsi="Arial" w:cs="Arial"/>
          <w:sz w:val="24"/>
          <w:szCs w:val="24"/>
        </w:rPr>
      </w:pPr>
      <w:r w:rsidRPr="00384734">
        <w:rPr>
          <w:rFonts w:ascii="Arial" w:hAnsi="Arial" w:cs="Arial"/>
          <w:sz w:val="24"/>
          <w:szCs w:val="24"/>
        </w:rPr>
        <w:t xml:space="preserve">Todos los procesos de </w:t>
      </w:r>
      <w:r w:rsidRPr="001F4507">
        <w:rPr>
          <w:rFonts w:ascii="Arial" w:hAnsi="Arial" w:cs="Arial"/>
          <w:b/>
          <w:bCs/>
          <w:sz w:val="24"/>
          <w:szCs w:val="24"/>
        </w:rPr>
        <w:t>INTEGRALTRANS GROUP S.A.S.</w:t>
      </w:r>
      <w:r w:rsidRPr="00384734">
        <w:rPr>
          <w:rFonts w:ascii="Arial" w:hAnsi="Arial" w:cs="Arial"/>
          <w:sz w:val="24"/>
          <w:szCs w:val="24"/>
        </w:rPr>
        <w:t xml:space="preserve"> son responsables de mantener la documentación y registro de sus actividades de acuerdo con los procedimientos establecidos para tal fin.</w:t>
      </w:r>
    </w:p>
    <w:p w14:paraId="77818A6E" w14:textId="77777777" w:rsidR="008A443A" w:rsidRPr="00384734" w:rsidRDefault="008A443A" w:rsidP="008A443A">
      <w:pPr>
        <w:pStyle w:val="Textoindependiente"/>
        <w:ind w:left="1080" w:right="49"/>
        <w:jc w:val="both"/>
        <w:outlineLvl w:val="2"/>
        <w:rPr>
          <w:rFonts w:eastAsia="Calibri"/>
          <w:b/>
          <w:kern w:val="2"/>
          <w:lang w:val="es-CO" w:eastAsia="en-US" w:bidi="ar-SA"/>
        </w:rPr>
      </w:pPr>
    </w:p>
    <w:p w14:paraId="3FA899D1" w14:textId="77777777" w:rsidR="008A443A" w:rsidRPr="00384734" w:rsidRDefault="008A443A" w:rsidP="008E1535">
      <w:pPr>
        <w:pStyle w:val="Textoindependiente"/>
        <w:numPr>
          <w:ilvl w:val="2"/>
          <w:numId w:val="28"/>
        </w:numPr>
        <w:ind w:right="49"/>
        <w:jc w:val="both"/>
        <w:outlineLvl w:val="2"/>
        <w:rPr>
          <w:rFonts w:eastAsia="Calibri"/>
          <w:b/>
          <w:kern w:val="2"/>
          <w:lang w:val="es-CO" w:eastAsia="en-US" w:bidi="ar-SA"/>
        </w:rPr>
      </w:pPr>
      <w:r w:rsidRPr="00384734">
        <w:rPr>
          <w:rFonts w:eastAsia="Calibri"/>
          <w:b/>
          <w:kern w:val="2"/>
          <w:lang w:val="es-CO" w:eastAsia="en-US" w:bidi="ar-SA"/>
        </w:rPr>
        <w:t>Control de documentos y registros</w:t>
      </w:r>
    </w:p>
    <w:p w14:paraId="4221CA81" w14:textId="77777777" w:rsidR="008A443A" w:rsidRPr="00384734" w:rsidRDefault="008A443A" w:rsidP="008A443A">
      <w:pPr>
        <w:pStyle w:val="Textoindependiente"/>
        <w:ind w:right="49"/>
        <w:jc w:val="both"/>
        <w:rPr>
          <w:rFonts w:eastAsia="Calibri"/>
          <w:kern w:val="2"/>
          <w:lang w:val="es-CO" w:eastAsia="en-US" w:bidi="ar-SA"/>
        </w:rPr>
      </w:pPr>
    </w:p>
    <w:p w14:paraId="6F18AA12" w14:textId="7DC04A3B" w:rsidR="008A443A" w:rsidRDefault="008A443A" w:rsidP="00C228DC">
      <w:pPr>
        <w:pStyle w:val="Textoindependiente"/>
        <w:ind w:right="49"/>
        <w:jc w:val="both"/>
        <w:rPr>
          <w:rFonts w:eastAsia="Calibri"/>
          <w:kern w:val="2"/>
          <w:lang w:val="es-CO" w:eastAsia="en-US" w:bidi="ar-SA"/>
        </w:rPr>
      </w:pPr>
      <w:r w:rsidRPr="00384734">
        <w:rPr>
          <w:rFonts w:eastAsia="Calibri"/>
          <w:kern w:val="2"/>
          <w:lang w:val="es-CO" w:eastAsia="en-US" w:bidi="ar-SA"/>
        </w:rPr>
        <w:t>La empresa cuenta con un procedimiento establecido para el control de documentos y registros</w:t>
      </w:r>
      <w:r w:rsidR="00357FED">
        <w:rPr>
          <w:rFonts w:eastAsia="Calibri"/>
          <w:kern w:val="2"/>
          <w:lang w:val="es-CO" w:eastAsia="en-US" w:bidi="ar-SA"/>
        </w:rPr>
        <w:t xml:space="preserve"> (</w:t>
      </w:r>
      <w:r w:rsidR="00357FED" w:rsidRPr="00357FED">
        <w:rPr>
          <w:rFonts w:eastAsia="Calibri"/>
          <w:kern w:val="2"/>
          <w:lang w:val="es-CO" w:eastAsia="en-US" w:bidi="ar-SA"/>
        </w:rPr>
        <w:t xml:space="preserve">MC-P-01 CONTROL DOCUMENTOS Y REGISTROS </w:t>
      </w:r>
      <w:proofErr w:type="gramStart"/>
      <w:r w:rsidR="00357FED" w:rsidRPr="00357FED">
        <w:rPr>
          <w:rFonts w:eastAsia="Calibri"/>
          <w:kern w:val="2"/>
          <w:lang w:val="es-CO" w:eastAsia="en-US" w:bidi="ar-SA"/>
        </w:rPr>
        <w:t>DE  ORIGEN</w:t>
      </w:r>
      <w:proofErr w:type="gramEnd"/>
      <w:r w:rsidR="00357FED" w:rsidRPr="00357FED">
        <w:rPr>
          <w:rFonts w:eastAsia="Calibri"/>
          <w:kern w:val="2"/>
          <w:lang w:val="es-CO" w:eastAsia="en-US" w:bidi="ar-SA"/>
        </w:rPr>
        <w:t xml:space="preserve"> INT Y EXT</w:t>
      </w:r>
      <w:r w:rsidR="00357FED">
        <w:rPr>
          <w:rFonts w:eastAsia="Calibri"/>
          <w:kern w:val="2"/>
          <w:lang w:val="es-CO" w:eastAsia="en-US" w:bidi="ar-SA"/>
        </w:rPr>
        <w:t>)</w:t>
      </w:r>
      <w:r w:rsidRPr="00384734">
        <w:rPr>
          <w:rFonts w:eastAsia="Calibri"/>
          <w:kern w:val="2"/>
          <w:lang w:val="es-CO" w:eastAsia="en-US" w:bidi="ar-SA"/>
        </w:rPr>
        <w:t xml:space="preserve"> facilitando el ordenamiento de la gestión documental y permitiendo el manejo seguro de los documentos y registros de origen interno y externo relacionados con la operación, considerando su integridad, disponibilidad, confiabilidad, actualidad, control de acceso y cambios, y disposición. Adicionalmente, cuenta con un listado maestro de </w:t>
      </w:r>
      <w:r w:rsidR="00C228DC" w:rsidRPr="00384734">
        <w:rPr>
          <w:rFonts w:eastAsia="Calibri"/>
          <w:kern w:val="2"/>
          <w:lang w:val="es-CO" w:eastAsia="en-US" w:bidi="ar-SA"/>
        </w:rPr>
        <w:t>documentos.</w:t>
      </w:r>
      <w:r w:rsidR="00C228DC">
        <w:rPr>
          <w:rFonts w:eastAsia="Calibri"/>
          <w:kern w:val="2"/>
          <w:lang w:val="es-CO" w:eastAsia="en-US" w:bidi="ar-SA"/>
        </w:rPr>
        <w:t xml:space="preserve"> La documentación se encuentra almacenada en un servidor y en el software de transporte que se maneja en la nube.</w:t>
      </w:r>
    </w:p>
    <w:p w14:paraId="608C6BFD" w14:textId="77777777" w:rsidR="00C228DC" w:rsidRPr="00C228DC" w:rsidRDefault="00C228DC" w:rsidP="00C228DC">
      <w:pPr>
        <w:pStyle w:val="Textoindependiente"/>
        <w:ind w:right="49"/>
        <w:jc w:val="both"/>
        <w:rPr>
          <w:rFonts w:eastAsia="Calibri"/>
          <w:kern w:val="2"/>
          <w:lang w:val="es-CO" w:eastAsia="en-US" w:bidi="ar-SA"/>
        </w:rPr>
      </w:pPr>
    </w:p>
    <w:p w14:paraId="288D4702" w14:textId="321F3125" w:rsidR="008A443A" w:rsidRPr="00384734" w:rsidRDefault="008A443A" w:rsidP="008E1535">
      <w:pPr>
        <w:pStyle w:val="Prrafodelista"/>
        <w:numPr>
          <w:ilvl w:val="0"/>
          <w:numId w:val="28"/>
        </w:numPr>
        <w:spacing w:after="0" w:line="240" w:lineRule="auto"/>
        <w:ind w:left="284" w:right="49" w:hanging="284"/>
        <w:jc w:val="both"/>
        <w:outlineLvl w:val="0"/>
        <w:rPr>
          <w:rFonts w:ascii="Arial" w:hAnsi="Arial" w:cs="Arial"/>
          <w:b/>
          <w:sz w:val="24"/>
          <w:szCs w:val="24"/>
        </w:rPr>
      </w:pPr>
      <w:bookmarkStart w:id="7" w:name="_Hlk115363227"/>
      <w:r w:rsidRPr="00384734">
        <w:rPr>
          <w:rFonts w:ascii="Arial" w:hAnsi="Arial" w:cs="Arial"/>
          <w:b/>
          <w:sz w:val="24"/>
          <w:szCs w:val="24"/>
        </w:rPr>
        <w:t>EVALUACION DE DESEMPEÑO</w:t>
      </w:r>
      <w:bookmarkStart w:id="8" w:name="_Hlk88591915"/>
      <w:bookmarkEnd w:id="4"/>
    </w:p>
    <w:bookmarkEnd w:id="7"/>
    <w:p w14:paraId="71AD1A73" w14:textId="77777777" w:rsidR="00553A3B" w:rsidRPr="00384734" w:rsidRDefault="00553A3B" w:rsidP="00C228DC"/>
    <w:p w14:paraId="65B05979" w14:textId="45DC17B8" w:rsidR="008A443A" w:rsidRPr="00384734" w:rsidRDefault="008A443A" w:rsidP="008E1535">
      <w:pPr>
        <w:pStyle w:val="Prrafodelista"/>
        <w:numPr>
          <w:ilvl w:val="1"/>
          <w:numId w:val="28"/>
        </w:numPr>
        <w:spacing w:after="0" w:line="240" w:lineRule="auto"/>
        <w:ind w:right="49"/>
        <w:jc w:val="both"/>
        <w:outlineLvl w:val="0"/>
        <w:rPr>
          <w:rFonts w:ascii="Arial" w:hAnsi="Arial" w:cs="Arial"/>
          <w:b/>
          <w:sz w:val="24"/>
          <w:szCs w:val="24"/>
        </w:rPr>
      </w:pPr>
      <w:r w:rsidRPr="00384734">
        <w:rPr>
          <w:rFonts w:ascii="Arial" w:hAnsi="Arial" w:cs="Arial"/>
          <w:b/>
          <w:sz w:val="24"/>
          <w:szCs w:val="24"/>
        </w:rPr>
        <w:t>Seguimiento, medición, análisis y evaluación</w:t>
      </w:r>
    </w:p>
    <w:p w14:paraId="2786C510" w14:textId="77777777" w:rsidR="0021103F" w:rsidRPr="00384734" w:rsidRDefault="0021103F" w:rsidP="00C228DC"/>
    <w:p w14:paraId="7B411C21" w14:textId="77777777" w:rsidR="0021103F" w:rsidRPr="00384734" w:rsidRDefault="0021103F" w:rsidP="0021103F">
      <w:pPr>
        <w:jc w:val="both"/>
        <w:rPr>
          <w:rFonts w:ascii="Arial" w:hAnsi="Arial" w:cs="Arial"/>
          <w:sz w:val="24"/>
          <w:szCs w:val="24"/>
        </w:rPr>
      </w:pPr>
      <w:r w:rsidRPr="00ED11CE">
        <w:rPr>
          <w:rFonts w:ascii="Arial" w:hAnsi="Arial" w:cs="Arial"/>
          <w:b/>
          <w:bCs/>
          <w:sz w:val="24"/>
          <w:szCs w:val="24"/>
        </w:rPr>
        <w:t>INTEGRAL TRANS GROUP S.A.S,</w:t>
      </w:r>
      <w:r w:rsidRPr="00384734">
        <w:rPr>
          <w:rFonts w:ascii="Arial" w:hAnsi="Arial" w:cs="Arial"/>
          <w:sz w:val="24"/>
          <w:szCs w:val="24"/>
        </w:rPr>
        <w:t xml:space="preserve"> tiene establecido una metodología para dar seguimiento, medición, análisis y verificar el desempeño del SGCS BASC, en el cual se incluyen los objetivos e indicadores de los procesos que integran la compañía, se analizan las causas y se proponen las acciones correspondientes en caso del no cumplimiento de los mismos.</w:t>
      </w:r>
    </w:p>
    <w:p w14:paraId="6833D218" w14:textId="3E90CB2F" w:rsidR="0021103F" w:rsidRPr="00C228DC" w:rsidRDefault="0021103F" w:rsidP="00C228DC">
      <w:pPr>
        <w:jc w:val="both"/>
        <w:rPr>
          <w:rFonts w:ascii="Arial" w:hAnsi="Arial" w:cs="Arial"/>
          <w:sz w:val="24"/>
          <w:szCs w:val="24"/>
        </w:rPr>
      </w:pPr>
      <w:r w:rsidRPr="00384734">
        <w:rPr>
          <w:rFonts w:ascii="Arial" w:hAnsi="Arial" w:cs="Arial"/>
          <w:sz w:val="24"/>
          <w:szCs w:val="24"/>
        </w:rPr>
        <w:t>Para el seguimiento y evaluación permanente del sistema y los controles establecidos se programan ejercicios anuales de auditoría interna, simulacros, ejercicios de escritorio e inspecciones que aportan al proceso de mejora.</w:t>
      </w:r>
    </w:p>
    <w:p w14:paraId="749F1E59" w14:textId="5F980B16" w:rsidR="001E61C8" w:rsidRPr="00384734" w:rsidRDefault="001E61C8" w:rsidP="008E1535">
      <w:pPr>
        <w:pStyle w:val="Prrafodelista"/>
        <w:numPr>
          <w:ilvl w:val="1"/>
          <w:numId w:val="28"/>
        </w:numPr>
        <w:spacing w:after="0" w:line="240" w:lineRule="auto"/>
        <w:ind w:right="49"/>
        <w:jc w:val="both"/>
        <w:outlineLvl w:val="0"/>
        <w:rPr>
          <w:rFonts w:ascii="Arial" w:hAnsi="Arial" w:cs="Arial"/>
          <w:b/>
          <w:sz w:val="24"/>
          <w:szCs w:val="24"/>
        </w:rPr>
      </w:pPr>
      <w:r w:rsidRPr="00384734">
        <w:rPr>
          <w:rFonts w:ascii="Arial" w:hAnsi="Arial" w:cs="Arial"/>
          <w:b/>
          <w:sz w:val="24"/>
          <w:szCs w:val="24"/>
        </w:rPr>
        <w:t xml:space="preserve">Auditoría Interna </w:t>
      </w:r>
    </w:p>
    <w:p w14:paraId="66EE29B3" w14:textId="77777777" w:rsidR="0021103F" w:rsidRPr="00384734" w:rsidRDefault="0021103F" w:rsidP="00C228DC"/>
    <w:p w14:paraId="7FCF6CBE" w14:textId="7D84565B" w:rsidR="001E61C8" w:rsidRPr="00384734" w:rsidRDefault="001E61C8" w:rsidP="004A529F">
      <w:pPr>
        <w:pStyle w:val="Prrafodelista"/>
        <w:numPr>
          <w:ilvl w:val="2"/>
          <w:numId w:val="28"/>
        </w:numPr>
        <w:spacing w:after="0" w:line="240" w:lineRule="auto"/>
        <w:ind w:left="709" w:right="49" w:hanging="709"/>
        <w:jc w:val="both"/>
        <w:outlineLvl w:val="0"/>
        <w:rPr>
          <w:rFonts w:ascii="Arial" w:hAnsi="Arial" w:cs="Arial"/>
          <w:b/>
          <w:sz w:val="24"/>
          <w:szCs w:val="24"/>
        </w:rPr>
      </w:pPr>
      <w:r w:rsidRPr="00384734">
        <w:rPr>
          <w:rFonts w:ascii="Arial" w:hAnsi="Arial" w:cs="Arial"/>
          <w:b/>
          <w:sz w:val="24"/>
          <w:szCs w:val="24"/>
        </w:rPr>
        <w:t xml:space="preserve">Generalidades </w:t>
      </w:r>
    </w:p>
    <w:p w14:paraId="58F1D978" w14:textId="5130A689" w:rsidR="00DD7F64" w:rsidRPr="00384734" w:rsidRDefault="00DD7F64" w:rsidP="00C228DC"/>
    <w:p w14:paraId="7343FD39" w14:textId="39D3519F" w:rsidR="00DD7F64" w:rsidRDefault="00DD7F64" w:rsidP="00C228DC">
      <w:pPr>
        <w:jc w:val="both"/>
        <w:rPr>
          <w:rFonts w:ascii="Arial" w:hAnsi="Arial" w:cs="Arial"/>
          <w:sz w:val="24"/>
          <w:szCs w:val="24"/>
        </w:rPr>
      </w:pPr>
      <w:r w:rsidRPr="004A529F">
        <w:rPr>
          <w:rFonts w:ascii="Arial" w:hAnsi="Arial" w:cs="Arial"/>
          <w:b/>
          <w:bCs/>
          <w:sz w:val="24"/>
          <w:szCs w:val="24"/>
        </w:rPr>
        <w:t>INTEGRAL TRANS GROUP S.A.S</w:t>
      </w:r>
      <w:r w:rsidRPr="00384734">
        <w:rPr>
          <w:rFonts w:ascii="Arial" w:hAnsi="Arial" w:cs="Arial"/>
          <w:sz w:val="24"/>
          <w:szCs w:val="24"/>
        </w:rPr>
        <w:t>. cuenta con un procedimiento documentado</w:t>
      </w:r>
      <w:r w:rsidR="00357FED">
        <w:rPr>
          <w:rFonts w:ascii="Arial" w:hAnsi="Arial" w:cs="Arial"/>
          <w:sz w:val="24"/>
          <w:szCs w:val="24"/>
        </w:rPr>
        <w:t xml:space="preserve"> (</w:t>
      </w:r>
      <w:r w:rsidR="00357FED" w:rsidRPr="00357FED">
        <w:rPr>
          <w:rFonts w:ascii="Arial" w:hAnsi="Arial" w:cs="Arial"/>
          <w:sz w:val="24"/>
          <w:szCs w:val="24"/>
        </w:rPr>
        <w:t>MC-P-06 PROCEDIMIENTO AUDITORIAS INTERNAS</w:t>
      </w:r>
      <w:r w:rsidR="00357FED">
        <w:rPr>
          <w:rFonts w:ascii="Arial" w:hAnsi="Arial" w:cs="Arial"/>
          <w:sz w:val="24"/>
          <w:szCs w:val="24"/>
        </w:rPr>
        <w:t>)</w:t>
      </w:r>
      <w:r w:rsidRPr="00384734">
        <w:rPr>
          <w:rFonts w:ascii="Arial" w:hAnsi="Arial" w:cs="Arial"/>
          <w:sz w:val="24"/>
          <w:szCs w:val="24"/>
        </w:rPr>
        <w:t xml:space="preserve"> para la planeación, ejecución y evaluación de las auditorías internas, además del tratamiento y seguimiento a las no conformidades detectadas a través de las acciones de mejora, acciones correctivas y acciones preventivas.  </w:t>
      </w:r>
    </w:p>
    <w:p w14:paraId="6530A62C" w14:textId="502AE860" w:rsidR="00553A3B" w:rsidRPr="00384734" w:rsidRDefault="0021103F" w:rsidP="008E1535">
      <w:pPr>
        <w:pStyle w:val="Prrafodelista"/>
        <w:numPr>
          <w:ilvl w:val="2"/>
          <w:numId w:val="28"/>
        </w:numPr>
        <w:spacing w:after="0" w:line="240" w:lineRule="auto"/>
        <w:ind w:left="709" w:right="49" w:hanging="709"/>
        <w:jc w:val="both"/>
        <w:outlineLvl w:val="0"/>
        <w:rPr>
          <w:rFonts w:ascii="Arial" w:hAnsi="Arial" w:cs="Arial"/>
          <w:kern w:val="2"/>
          <w:sz w:val="24"/>
          <w:szCs w:val="24"/>
          <w:lang w:eastAsia="en-US"/>
        </w:rPr>
      </w:pPr>
      <w:r w:rsidRPr="00384734">
        <w:rPr>
          <w:rFonts w:ascii="Arial" w:hAnsi="Arial" w:cs="Arial"/>
          <w:b/>
          <w:sz w:val="24"/>
          <w:szCs w:val="24"/>
        </w:rPr>
        <w:lastRenderedPageBreak/>
        <w:t xml:space="preserve">Programa de </w:t>
      </w:r>
      <w:r w:rsidR="00293062" w:rsidRPr="00384734">
        <w:rPr>
          <w:rFonts w:ascii="Arial" w:hAnsi="Arial" w:cs="Arial"/>
          <w:b/>
          <w:sz w:val="24"/>
          <w:szCs w:val="24"/>
        </w:rPr>
        <w:t>auditoría</w:t>
      </w:r>
      <w:r w:rsidRPr="00384734">
        <w:rPr>
          <w:rFonts w:ascii="Arial" w:hAnsi="Arial" w:cs="Arial"/>
          <w:b/>
          <w:sz w:val="24"/>
          <w:szCs w:val="24"/>
        </w:rPr>
        <w:t xml:space="preserve"> interna </w:t>
      </w:r>
    </w:p>
    <w:p w14:paraId="40FB9113" w14:textId="3644C8AB" w:rsidR="004244A2" w:rsidRPr="00384734" w:rsidRDefault="004244A2" w:rsidP="00C228DC"/>
    <w:p w14:paraId="7AD6381B" w14:textId="59AAD52D" w:rsidR="00B6364D" w:rsidRPr="00C228DC" w:rsidRDefault="004244A2" w:rsidP="00C228DC">
      <w:pPr>
        <w:jc w:val="both"/>
        <w:rPr>
          <w:rFonts w:ascii="Arial" w:hAnsi="Arial" w:cs="Arial"/>
          <w:sz w:val="24"/>
          <w:szCs w:val="24"/>
        </w:rPr>
      </w:pPr>
      <w:r w:rsidRPr="00384734">
        <w:rPr>
          <w:rFonts w:ascii="Arial" w:hAnsi="Arial" w:cs="Arial"/>
          <w:sz w:val="24"/>
          <w:szCs w:val="24"/>
        </w:rPr>
        <w:t>Anualmente se planea y ejecuta un ciclo de auditorías completo para todos los procesos de la empresa. El sistema de seguridad BASC se audita una vez al año de forma individual, teniendo en cuenta que la lista de chequeo elaborada para la auditoría debe ser de acuerdo a los estándares de la norma BASC</w:t>
      </w:r>
      <w:r w:rsidR="00C42380" w:rsidRPr="00384734">
        <w:rPr>
          <w:rFonts w:ascii="Arial" w:hAnsi="Arial" w:cs="Arial"/>
          <w:sz w:val="24"/>
          <w:szCs w:val="24"/>
        </w:rPr>
        <w:t>.</w:t>
      </w:r>
      <w:r w:rsidRPr="00384734">
        <w:rPr>
          <w:rFonts w:ascii="Arial" w:hAnsi="Arial" w:cs="Arial"/>
          <w:sz w:val="24"/>
          <w:szCs w:val="24"/>
        </w:rPr>
        <w:t xml:space="preserve"> </w:t>
      </w:r>
      <w:r w:rsidR="00C42380" w:rsidRPr="00384734">
        <w:rPr>
          <w:rFonts w:ascii="Arial" w:hAnsi="Arial" w:cs="Arial"/>
          <w:sz w:val="24"/>
          <w:szCs w:val="24"/>
        </w:rPr>
        <w:t>Este programa es documentado en e</w:t>
      </w:r>
      <w:r w:rsidR="003F7C95">
        <w:rPr>
          <w:rFonts w:ascii="Arial" w:hAnsi="Arial" w:cs="Arial"/>
          <w:sz w:val="24"/>
          <w:szCs w:val="24"/>
        </w:rPr>
        <w:t>l formato respectivo.</w:t>
      </w:r>
    </w:p>
    <w:p w14:paraId="59C6D1F3" w14:textId="74348A5F" w:rsidR="00DD7F64" w:rsidRPr="00384734" w:rsidRDefault="00DD7F64" w:rsidP="0033799D">
      <w:pPr>
        <w:pStyle w:val="Prrafodelista"/>
        <w:numPr>
          <w:ilvl w:val="2"/>
          <w:numId w:val="28"/>
        </w:numPr>
        <w:spacing w:after="0" w:line="240" w:lineRule="auto"/>
        <w:ind w:left="709" w:right="49" w:hanging="709"/>
        <w:jc w:val="both"/>
        <w:outlineLvl w:val="0"/>
        <w:rPr>
          <w:rFonts w:ascii="Arial" w:hAnsi="Arial" w:cs="Arial"/>
          <w:kern w:val="2"/>
          <w:sz w:val="24"/>
          <w:szCs w:val="24"/>
          <w:lang w:eastAsia="en-US"/>
        </w:rPr>
      </w:pPr>
      <w:r w:rsidRPr="00384734">
        <w:rPr>
          <w:rFonts w:ascii="Arial" w:hAnsi="Arial" w:cs="Arial"/>
          <w:b/>
          <w:sz w:val="24"/>
          <w:szCs w:val="24"/>
        </w:rPr>
        <w:t xml:space="preserve">Selección del equipo auditor </w:t>
      </w:r>
    </w:p>
    <w:p w14:paraId="3E7AB506" w14:textId="1839BD53" w:rsidR="00B6364D" w:rsidRPr="00384734" w:rsidRDefault="00B6364D" w:rsidP="00B6364D">
      <w:pPr>
        <w:tabs>
          <w:tab w:val="left" w:pos="5812"/>
        </w:tabs>
        <w:jc w:val="both"/>
        <w:rPr>
          <w:rFonts w:ascii="Arial" w:hAnsi="Arial" w:cs="Arial"/>
          <w:sz w:val="24"/>
          <w:szCs w:val="24"/>
        </w:rPr>
      </w:pPr>
      <w:bookmarkStart w:id="9" w:name="_Hlk88592496"/>
      <w:r w:rsidRPr="00384734">
        <w:rPr>
          <w:rFonts w:ascii="Arial" w:hAnsi="Arial" w:cs="Arial"/>
          <w:sz w:val="24"/>
          <w:szCs w:val="24"/>
        </w:rPr>
        <w:t xml:space="preserve">Las auditorías internas son realizadas por un equipo de auditores competentes, independientes a los procesos auditados y formados a través de los capítulos BASC. </w:t>
      </w:r>
      <w:bookmarkEnd w:id="9"/>
    </w:p>
    <w:p w14:paraId="60ADA38E" w14:textId="36B710E0" w:rsidR="00DD7F64" w:rsidRPr="00384734" w:rsidRDefault="00DD7F64" w:rsidP="0033799D">
      <w:pPr>
        <w:pStyle w:val="Prrafodelista"/>
        <w:numPr>
          <w:ilvl w:val="2"/>
          <w:numId w:val="28"/>
        </w:numPr>
        <w:spacing w:after="0" w:line="240" w:lineRule="auto"/>
        <w:ind w:left="709" w:right="49" w:hanging="709"/>
        <w:jc w:val="both"/>
        <w:outlineLvl w:val="0"/>
        <w:rPr>
          <w:rFonts w:ascii="Arial" w:hAnsi="Arial" w:cs="Arial"/>
          <w:kern w:val="2"/>
          <w:sz w:val="24"/>
          <w:szCs w:val="24"/>
          <w:lang w:eastAsia="en-US"/>
        </w:rPr>
      </w:pPr>
      <w:r w:rsidRPr="00384734">
        <w:rPr>
          <w:rFonts w:ascii="Arial" w:hAnsi="Arial" w:cs="Arial"/>
          <w:b/>
          <w:sz w:val="24"/>
          <w:szCs w:val="24"/>
        </w:rPr>
        <w:t xml:space="preserve">Plan de auditoría </w:t>
      </w:r>
    </w:p>
    <w:p w14:paraId="4C8E3E93" w14:textId="24306C5C" w:rsidR="00B6364D" w:rsidRPr="00384734" w:rsidRDefault="00C42380" w:rsidP="00CF2E0A">
      <w:pPr>
        <w:pStyle w:val="Textoindependiente"/>
        <w:ind w:right="49"/>
        <w:jc w:val="both"/>
        <w:rPr>
          <w:rFonts w:eastAsia="Calibri"/>
          <w:kern w:val="2"/>
          <w:lang w:val="es-CO" w:eastAsia="en-US" w:bidi="ar-SA"/>
        </w:rPr>
      </w:pPr>
      <w:r w:rsidRPr="00384734">
        <w:t>Para la realización de auditorías internas se desarrolla un plan de auditor</w:t>
      </w:r>
      <w:r w:rsidR="00CF2E0A" w:rsidRPr="00384734">
        <w:t>í</w:t>
      </w:r>
      <w:r w:rsidRPr="00384734">
        <w:t xml:space="preserve">a que permite identificar </w:t>
      </w:r>
      <w:r w:rsidR="00B6364D" w:rsidRPr="00384734">
        <w:t>objetivos, alcance, criterios, responsables, agenda y equipo auditor</w:t>
      </w:r>
      <w:r w:rsidR="00B6364D" w:rsidRPr="00384734">
        <w:rPr>
          <w:rFonts w:eastAsia="Calibri"/>
          <w:kern w:val="2"/>
          <w:lang w:val="es-CO" w:eastAsia="en-US" w:bidi="ar-SA"/>
        </w:rPr>
        <w:t>.</w:t>
      </w:r>
    </w:p>
    <w:p w14:paraId="3BF208AC" w14:textId="77777777" w:rsidR="00B6364D" w:rsidRPr="00384734" w:rsidRDefault="00B6364D" w:rsidP="00B6364D">
      <w:pPr>
        <w:pStyle w:val="Prrafodelista"/>
        <w:spacing w:after="0" w:line="240" w:lineRule="auto"/>
        <w:ind w:left="1418" w:right="49"/>
        <w:jc w:val="both"/>
        <w:outlineLvl w:val="0"/>
        <w:rPr>
          <w:rFonts w:ascii="Arial" w:hAnsi="Arial" w:cs="Arial"/>
          <w:kern w:val="2"/>
          <w:sz w:val="24"/>
          <w:szCs w:val="24"/>
          <w:lang w:eastAsia="en-US"/>
        </w:rPr>
      </w:pPr>
    </w:p>
    <w:p w14:paraId="69F6F3BD" w14:textId="05F9C58D" w:rsidR="00DD7F64" w:rsidRPr="00384734" w:rsidRDefault="00DD7F64" w:rsidP="0033799D">
      <w:pPr>
        <w:pStyle w:val="Prrafodelista"/>
        <w:numPr>
          <w:ilvl w:val="2"/>
          <w:numId w:val="28"/>
        </w:numPr>
        <w:spacing w:after="0" w:line="240" w:lineRule="auto"/>
        <w:ind w:left="709" w:right="49" w:hanging="709"/>
        <w:jc w:val="both"/>
        <w:outlineLvl w:val="0"/>
        <w:rPr>
          <w:rFonts w:ascii="Arial" w:hAnsi="Arial" w:cs="Arial"/>
          <w:kern w:val="2"/>
          <w:sz w:val="24"/>
          <w:szCs w:val="24"/>
          <w:lang w:eastAsia="en-US"/>
        </w:rPr>
      </w:pPr>
      <w:r w:rsidRPr="00384734">
        <w:rPr>
          <w:rFonts w:ascii="Arial" w:hAnsi="Arial" w:cs="Arial"/>
          <w:b/>
          <w:sz w:val="24"/>
          <w:szCs w:val="24"/>
        </w:rPr>
        <w:t>Resultado de auditoría</w:t>
      </w:r>
    </w:p>
    <w:p w14:paraId="71A9283D" w14:textId="5BA8AE45" w:rsidR="00B6364D" w:rsidRPr="00384734" w:rsidRDefault="00CF2E0A" w:rsidP="00CF2E0A">
      <w:pPr>
        <w:jc w:val="both"/>
        <w:rPr>
          <w:rFonts w:ascii="Arial" w:hAnsi="Arial" w:cs="Arial"/>
          <w:color w:val="FF0000"/>
          <w:sz w:val="24"/>
          <w:szCs w:val="24"/>
        </w:rPr>
      </w:pPr>
      <w:bookmarkStart w:id="10" w:name="_Hlk88592589"/>
      <w:r w:rsidRPr="00384734">
        <w:rPr>
          <w:rFonts w:ascii="Arial" w:hAnsi="Arial" w:cs="Arial"/>
          <w:sz w:val="24"/>
          <w:szCs w:val="24"/>
        </w:rPr>
        <w:t>Todos los resultados de las auditorías son</w:t>
      </w:r>
      <w:r w:rsidR="00B6364D" w:rsidRPr="00384734">
        <w:rPr>
          <w:rFonts w:ascii="Arial" w:hAnsi="Arial" w:cs="Arial"/>
          <w:sz w:val="24"/>
          <w:szCs w:val="24"/>
        </w:rPr>
        <w:t xml:space="preserve"> documen</w:t>
      </w:r>
      <w:r w:rsidRPr="00384734">
        <w:rPr>
          <w:rFonts w:ascii="Arial" w:hAnsi="Arial" w:cs="Arial"/>
          <w:sz w:val="24"/>
          <w:szCs w:val="24"/>
        </w:rPr>
        <w:t xml:space="preserve">tados facilitando los hallazgos y conclusiones de las auditorías </w:t>
      </w:r>
      <w:r w:rsidR="00B6364D" w:rsidRPr="00384734">
        <w:rPr>
          <w:rFonts w:ascii="Arial" w:hAnsi="Arial" w:cs="Arial"/>
          <w:sz w:val="24"/>
          <w:szCs w:val="24"/>
        </w:rPr>
        <w:t>y estos a su vez son comunicados a los niveles pertinentes de la organización.</w:t>
      </w:r>
      <w:r w:rsidR="00B6364D" w:rsidRPr="00384734">
        <w:rPr>
          <w:rFonts w:ascii="Arial" w:hAnsi="Arial" w:cs="Arial"/>
          <w:b/>
          <w:sz w:val="24"/>
          <w:szCs w:val="24"/>
        </w:rPr>
        <w:t xml:space="preserve"> </w:t>
      </w:r>
      <w:bookmarkEnd w:id="10"/>
    </w:p>
    <w:p w14:paraId="5A1C5DC1" w14:textId="77777777" w:rsidR="00B6364D" w:rsidRPr="00384734" w:rsidRDefault="00B6364D" w:rsidP="00B6364D">
      <w:pPr>
        <w:spacing w:after="0" w:line="240" w:lineRule="auto"/>
        <w:ind w:right="49"/>
        <w:jc w:val="both"/>
        <w:outlineLvl w:val="0"/>
        <w:rPr>
          <w:rFonts w:ascii="Arial" w:hAnsi="Arial" w:cs="Arial"/>
          <w:color w:val="FF0000"/>
          <w:sz w:val="24"/>
          <w:szCs w:val="24"/>
        </w:rPr>
      </w:pPr>
    </w:p>
    <w:p w14:paraId="7A956B20" w14:textId="43817125" w:rsidR="00DD7F64" w:rsidRPr="00384734" w:rsidRDefault="00DD7F64" w:rsidP="000A686D">
      <w:pPr>
        <w:pStyle w:val="Prrafodelista"/>
        <w:numPr>
          <w:ilvl w:val="1"/>
          <w:numId w:val="28"/>
        </w:numPr>
        <w:spacing w:after="0" w:line="240" w:lineRule="auto"/>
        <w:ind w:right="49" w:hanging="502"/>
        <w:jc w:val="both"/>
        <w:outlineLvl w:val="0"/>
        <w:rPr>
          <w:rFonts w:ascii="Arial" w:hAnsi="Arial" w:cs="Arial"/>
          <w:kern w:val="2"/>
          <w:sz w:val="24"/>
          <w:szCs w:val="24"/>
          <w:lang w:eastAsia="en-US"/>
        </w:rPr>
      </w:pPr>
      <w:r w:rsidRPr="00384734">
        <w:rPr>
          <w:rFonts w:ascii="Arial" w:hAnsi="Arial" w:cs="Arial"/>
          <w:b/>
          <w:sz w:val="24"/>
          <w:szCs w:val="24"/>
        </w:rPr>
        <w:t xml:space="preserve">Revisión por la dirección </w:t>
      </w:r>
    </w:p>
    <w:p w14:paraId="21282DA5" w14:textId="5F59D9F3" w:rsidR="00B6364D" w:rsidRPr="00384734" w:rsidRDefault="00CF2E0A" w:rsidP="00B6364D">
      <w:pPr>
        <w:pStyle w:val="Textoindependiente"/>
        <w:ind w:right="49"/>
        <w:jc w:val="both"/>
        <w:rPr>
          <w:rFonts w:eastAsia="Calibri"/>
          <w:kern w:val="2"/>
          <w:lang w:val="es-CO" w:eastAsia="en-US" w:bidi="ar-SA"/>
        </w:rPr>
      </w:pPr>
      <w:r w:rsidRPr="00384734">
        <w:rPr>
          <w:rFonts w:eastAsia="Calibri"/>
          <w:kern w:val="2"/>
          <w:lang w:val="es-CO" w:eastAsia="en-US" w:bidi="ar-SA"/>
        </w:rPr>
        <w:t xml:space="preserve">La alta dirección de </w:t>
      </w:r>
      <w:r w:rsidR="00B6364D" w:rsidRPr="00E64449">
        <w:rPr>
          <w:rFonts w:eastAsia="Calibri"/>
          <w:b/>
          <w:bCs/>
          <w:kern w:val="2"/>
          <w:lang w:val="es-CO" w:eastAsia="en-US" w:bidi="ar-SA"/>
        </w:rPr>
        <w:t>INTEGRALTRANS GROUP S.A.S.</w:t>
      </w:r>
      <w:r w:rsidR="00B6364D" w:rsidRPr="00384734">
        <w:rPr>
          <w:rFonts w:eastAsia="Calibri"/>
          <w:kern w:val="2"/>
          <w:lang w:val="es-CO" w:eastAsia="en-US" w:bidi="ar-SA"/>
        </w:rPr>
        <w:t xml:space="preserve"> realiza</w:t>
      </w:r>
      <w:r w:rsidRPr="00384734">
        <w:rPr>
          <w:rFonts w:eastAsia="Calibri"/>
          <w:kern w:val="2"/>
          <w:lang w:val="es-CO" w:eastAsia="en-US" w:bidi="ar-SA"/>
        </w:rPr>
        <w:t xml:space="preserve"> anualmente</w:t>
      </w:r>
      <w:r w:rsidR="00B6364D" w:rsidRPr="00384734">
        <w:rPr>
          <w:rFonts w:eastAsia="Calibri"/>
          <w:kern w:val="2"/>
          <w:lang w:val="es-CO" w:eastAsia="en-US" w:bidi="ar-SA"/>
        </w:rPr>
        <w:t xml:space="preserve"> una revisión </w:t>
      </w:r>
      <w:r w:rsidRPr="00384734">
        <w:rPr>
          <w:rFonts w:eastAsia="Calibri"/>
          <w:kern w:val="2"/>
          <w:lang w:val="es-CO" w:eastAsia="en-US" w:bidi="ar-SA"/>
        </w:rPr>
        <w:t>a</w:t>
      </w:r>
      <w:r w:rsidR="00B6364D" w:rsidRPr="00384734">
        <w:rPr>
          <w:rFonts w:eastAsia="Calibri"/>
          <w:kern w:val="2"/>
          <w:lang w:val="es-CO" w:eastAsia="en-US" w:bidi="ar-SA"/>
        </w:rPr>
        <w:t xml:space="preserve">l sistema </w:t>
      </w:r>
      <w:r w:rsidR="00063936" w:rsidRPr="00384734">
        <w:rPr>
          <w:rFonts w:eastAsia="Calibri"/>
          <w:kern w:val="2"/>
          <w:lang w:val="es-CO" w:eastAsia="en-US" w:bidi="ar-SA"/>
        </w:rPr>
        <w:t xml:space="preserve">de gestión </w:t>
      </w:r>
      <w:r w:rsidR="00B6364D" w:rsidRPr="00384734">
        <w:rPr>
          <w:rFonts w:eastAsia="Calibri"/>
          <w:kern w:val="2"/>
          <w:lang w:val="es-CO" w:eastAsia="en-US" w:bidi="ar-SA"/>
        </w:rPr>
        <w:t xml:space="preserve">de </w:t>
      </w:r>
      <w:r w:rsidRPr="00384734">
        <w:rPr>
          <w:rFonts w:eastAsia="Calibri"/>
          <w:kern w:val="2"/>
          <w:lang w:val="es-CO" w:eastAsia="en-US" w:bidi="ar-SA"/>
        </w:rPr>
        <w:t>control y seguridad</w:t>
      </w:r>
      <w:r w:rsidR="00B6364D" w:rsidRPr="00384734">
        <w:rPr>
          <w:rFonts w:eastAsia="Calibri"/>
          <w:kern w:val="2"/>
          <w:lang w:val="es-CO" w:eastAsia="en-US" w:bidi="ar-SA"/>
        </w:rPr>
        <w:t xml:space="preserve"> BASC, velando por el cumplimiento de los siguientes aspectos:</w:t>
      </w:r>
    </w:p>
    <w:p w14:paraId="150B3AFD" w14:textId="77777777" w:rsidR="00063936" w:rsidRPr="00384734" w:rsidRDefault="00063936" w:rsidP="00B6364D">
      <w:pPr>
        <w:pStyle w:val="Textoindependiente"/>
        <w:ind w:right="49"/>
        <w:jc w:val="both"/>
        <w:rPr>
          <w:rFonts w:eastAsia="Calibri"/>
          <w:kern w:val="2"/>
          <w:lang w:val="es-CO" w:eastAsia="en-US" w:bidi="ar-SA"/>
        </w:rPr>
      </w:pPr>
    </w:p>
    <w:p w14:paraId="6DBE2E05" w14:textId="1FDB1D7A" w:rsidR="00DD7F64" w:rsidRPr="00384734" w:rsidRDefault="00DD7F64" w:rsidP="000A686D">
      <w:pPr>
        <w:pStyle w:val="Prrafodelista"/>
        <w:numPr>
          <w:ilvl w:val="2"/>
          <w:numId w:val="28"/>
        </w:numPr>
        <w:spacing w:after="0" w:line="240" w:lineRule="auto"/>
        <w:ind w:left="567" w:right="49" w:hanging="567"/>
        <w:jc w:val="both"/>
        <w:outlineLvl w:val="0"/>
        <w:rPr>
          <w:rFonts w:ascii="Arial" w:hAnsi="Arial" w:cs="Arial"/>
          <w:kern w:val="2"/>
          <w:sz w:val="24"/>
          <w:szCs w:val="24"/>
          <w:lang w:eastAsia="en-US"/>
        </w:rPr>
      </w:pPr>
      <w:r w:rsidRPr="00384734">
        <w:rPr>
          <w:rFonts w:ascii="Arial" w:hAnsi="Arial" w:cs="Arial"/>
          <w:b/>
          <w:sz w:val="24"/>
          <w:szCs w:val="24"/>
        </w:rPr>
        <w:t>Evidencia sobre los elementos de entrada</w:t>
      </w:r>
    </w:p>
    <w:p w14:paraId="34069AFA" w14:textId="77777777" w:rsidR="00063936" w:rsidRPr="00384734" w:rsidRDefault="00063936" w:rsidP="000F7F36">
      <w:pPr>
        <w:pStyle w:val="Prrafodelista"/>
        <w:spacing w:after="0" w:line="240" w:lineRule="auto"/>
        <w:ind w:left="577" w:right="49"/>
        <w:jc w:val="both"/>
        <w:outlineLvl w:val="0"/>
        <w:rPr>
          <w:rFonts w:ascii="Arial" w:hAnsi="Arial" w:cs="Arial"/>
          <w:color w:val="FF0000"/>
          <w:kern w:val="2"/>
          <w:sz w:val="24"/>
          <w:szCs w:val="24"/>
          <w:lang w:eastAsia="en-US"/>
        </w:rPr>
      </w:pPr>
    </w:p>
    <w:p w14:paraId="7F91B4D8" w14:textId="3B027FA5" w:rsidR="00063936" w:rsidRPr="00384734" w:rsidRDefault="00063936" w:rsidP="000F7F36">
      <w:pPr>
        <w:pStyle w:val="Prrafodelista"/>
        <w:numPr>
          <w:ilvl w:val="0"/>
          <w:numId w:val="8"/>
        </w:numPr>
        <w:spacing w:line="240" w:lineRule="auto"/>
        <w:ind w:left="806" w:right="49"/>
        <w:contextualSpacing/>
        <w:jc w:val="both"/>
        <w:rPr>
          <w:rFonts w:ascii="Arial" w:hAnsi="Arial" w:cs="Arial"/>
          <w:kern w:val="2"/>
          <w:sz w:val="24"/>
          <w:szCs w:val="24"/>
          <w:lang w:eastAsia="en-US"/>
        </w:rPr>
      </w:pPr>
      <w:r w:rsidRPr="00384734">
        <w:rPr>
          <w:rFonts w:ascii="Arial" w:hAnsi="Arial" w:cs="Arial"/>
          <w:kern w:val="2"/>
          <w:sz w:val="24"/>
          <w:szCs w:val="24"/>
          <w:lang w:eastAsia="en-US"/>
        </w:rPr>
        <w:t xml:space="preserve">Cierres de planes de acción o acuerdos </w:t>
      </w:r>
    </w:p>
    <w:p w14:paraId="69E7B26F" w14:textId="346B174A" w:rsidR="00063936" w:rsidRPr="00384734" w:rsidRDefault="00063936" w:rsidP="000F7F36">
      <w:pPr>
        <w:pStyle w:val="Prrafodelista"/>
        <w:numPr>
          <w:ilvl w:val="0"/>
          <w:numId w:val="8"/>
        </w:numPr>
        <w:spacing w:line="240" w:lineRule="auto"/>
        <w:ind w:left="806" w:right="49"/>
        <w:contextualSpacing/>
        <w:jc w:val="both"/>
        <w:rPr>
          <w:rFonts w:ascii="Arial" w:hAnsi="Arial" w:cs="Arial"/>
          <w:kern w:val="2"/>
          <w:sz w:val="24"/>
          <w:szCs w:val="24"/>
          <w:lang w:eastAsia="en-US"/>
        </w:rPr>
      </w:pPr>
      <w:r w:rsidRPr="00384734">
        <w:rPr>
          <w:rFonts w:ascii="Arial" w:hAnsi="Arial" w:cs="Arial"/>
          <w:kern w:val="2"/>
          <w:sz w:val="24"/>
          <w:szCs w:val="24"/>
          <w:lang w:eastAsia="en-US"/>
        </w:rPr>
        <w:t>Cambios en el contexto</w:t>
      </w:r>
    </w:p>
    <w:p w14:paraId="6E83CD27" w14:textId="2843E6B9" w:rsidR="00063936" w:rsidRPr="00384734" w:rsidRDefault="00063936" w:rsidP="000F7F36">
      <w:pPr>
        <w:pStyle w:val="Prrafodelista"/>
        <w:numPr>
          <w:ilvl w:val="0"/>
          <w:numId w:val="8"/>
        </w:numPr>
        <w:spacing w:line="240" w:lineRule="auto"/>
        <w:ind w:left="806" w:right="49"/>
        <w:contextualSpacing/>
        <w:jc w:val="both"/>
        <w:rPr>
          <w:rFonts w:ascii="Arial" w:hAnsi="Arial" w:cs="Arial"/>
          <w:kern w:val="2"/>
          <w:sz w:val="24"/>
          <w:szCs w:val="24"/>
          <w:lang w:eastAsia="en-US"/>
        </w:rPr>
      </w:pPr>
      <w:r w:rsidRPr="00384734">
        <w:rPr>
          <w:rFonts w:ascii="Arial" w:hAnsi="Arial" w:cs="Arial"/>
          <w:kern w:val="2"/>
          <w:sz w:val="24"/>
          <w:szCs w:val="24"/>
          <w:lang w:eastAsia="en-US"/>
        </w:rPr>
        <w:t>Desempeño individual de los procesos</w:t>
      </w:r>
    </w:p>
    <w:p w14:paraId="3A7B0B37" w14:textId="6A720B57" w:rsidR="00E22B37" w:rsidRPr="00384734" w:rsidRDefault="00E22B37" w:rsidP="000F7F36">
      <w:pPr>
        <w:pStyle w:val="Prrafodelista"/>
        <w:numPr>
          <w:ilvl w:val="0"/>
          <w:numId w:val="8"/>
        </w:numPr>
        <w:spacing w:line="240" w:lineRule="auto"/>
        <w:ind w:left="806" w:right="49"/>
        <w:contextualSpacing/>
        <w:jc w:val="both"/>
        <w:rPr>
          <w:rFonts w:ascii="Arial" w:hAnsi="Arial" w:cs="Arial"/>
          <w:kern w:val="2"/>
          <w:sz w:val="24"/>
          <w:szCs w:val="24"/>
          <w:lang w:eastAsia="en-US"/>
        </w:rPr>
      </w:pPr>
      <w:r w:rsidRPr="00384734">
        <w:rPr>
          <w:rFonts w:ascii="Arial" w:hAnsi="Arial" w:cs="Arial"/>
          <w:kern w:val="2"/>
          <w:sz w:val="24"/>
          <w:szCs w:val="24"/>
          <w:lang w:eastAsia="en-US"/>
        </w:rPr>
        <w:t>Mejora del sistema</w:t>
      </w:r>
      <w:r w:rsidR="0045381B" w:rsidRPr="00384734">
        <w:rPr>
          <w:rFonts w:ascii="Arial" w:hAnsi="Arial" w:cs="Arial"/>
          <w:kern w:val="2"/>
          <w:sz w:val="24"/>
          <w:szCs w:val="24"/>
          <w:lang w:eastAsia="en-US"/>
        </w:rPr>
        <w:t xml:space="preserve"> BASC</w:t>
      </w:r>
      <w:r w:rsidRPr="00384734">
        <w:rPr>
          <w:rFonts w:ascii="Arial" w:hAnsi="Arial" w:cs="Arial"/>
          <w:kern w:val="2"/>
          <w:sz w:val="24"/>
          <w:szCs w:val="24"/>
          <w:lang w:eastAsia="en-US"/>
        </w:rPr>
        <w:t xml:space="preserve"> </w:t>
      </w:r>
    </w:p>
    <w:p w14:paraId="516235F2" w14:textId="77777777" w:rsidR="00063936" w:rsidRPr="00384734" w:rsidRDefault="00063936" w:rsidP="000F7F36">
      <w:pPr>
        <w:pStyle w:val="Prrafodelista"/>
        <w:numPr>
          <w:ilvl w:val="0"/>
          <w:numId w:val="8"/>
        </w:numPr>
        <w:spacing w:line="240" w:lineRule="auto"/>
        <w:ind w:left="806" w:right="49"/>
        <w:contextualSpacing/>
        <w:jc w:val="both"/>
        <w:rPr>
          <w:rFonts w:ascii="Arial" w:hAnsi="Arial" w:cs="Arial"/>
          <w:kern w:val="2"/>
          <w:sz w:val="24"/>
          <w:szCs w:val="24"/>
          <w:lang w:eastAsia="en-US"/>
        </w:rPr>
      </w:pPr>
      <w:r w:rsidRPr="00384734">
        <w:rPr>
          <w:rFonts w:ascii="Arial" w:hAnsi="Arial" w:cs="Arial"/>
          <w:kern w:val="2"/>
          <w:sz w:val="24"/>
          <w:szCs w:val="24"/>
          <w:lang w:eastAsia="en-US"/>
        </w:rPr>
        <w:t>Objetivos del SGCS</w:t>
      </w:r>
    </w:p>
    <w:p w14:paraId="3FBC6A98" w14:textId="77777777" w:rsidR="00063936" w:rsidRPr="00384734" w:rsidRDefault="00063936" w:rsidP="000F7F36">
      <w:pPr>
        <w:pStyle w:val="Prrafodelista"/>
        <w:numPr>
          <w:ilvl w:val="0"/>
          <w:numId w:val="8"/>
        </w:numPr>
        <w:spacing w:line="240" w:lineRule="auto"/>
        <w:ind w:left="806" w:right="49"/>
        <w:contextualSpacing/>
        <w:jc w:val="both"/>
        <w:rPr>
          <w:rFonts w:ascii="Arial" w:hAnsi="Arial" w:cs="Arial"/>
          <w:kern w:val="2"/>
          <w:sz w:val="24"/>
          <w:szCs w:val="24"/>
          <w:lang w:eastAsia="en-US"/>
        </w:rPr>
      </w:pPr>
      <w:r w:rsidRPr="00384734">
        <w:rPr>
          <w:rFonts w:ascii="Arial" w:hAnsi="Arial" w:cs="Arial"/>
          <w:kern w:val="2"/>
          <w:sz w:val="24"/>
          <w:szCs w:val="24"/>
          <w:lang w:eastAsia="en-US"/>
        </w:rPr>
        <w:t xml:space="preserve">Resultados de las auditorías </w:t>
      </w:r>
    </w:p>
    <w:p w14:paraId="3A520F5A" w14:textId="77777777" w:rsidR="00063936" w:rsidRPr="00384734" w:rsidRDefault="00063936" w:rsidP="000F7F36">
      <w:pPr>
        <w:pStyle w:val="Prrafodelista"/>
        <w:numPr>
          <w:ilvl w:val="0"/>
          <w:numId w:val="8"/>
        </w:numPr>
        <w:spacing w:line="240" w:lineRule="auto"/>
        <w:ind w:left="806" w:right="49"/>
        <w:contextualSpacing/>
        <w:jc w:val="both"/>
        <w:rPr>
          <w:rFonts w:ascii="Arial" w:hAnsi="Arial" w:cs="Arial"/>
          <w:kern w:val="2"/>
          <w:sz w:val="24"/>
          <w:szCs w:val="24"/>
          <w:lang w:eastAsia="en-US"/>
        </w:rPr>
      </w:pPr>
      <w:r w:rsidRPr="00384734">
        <w:rPr>
          <w:rFonts w:ascii="Arial" w:hAnsi="Arial" w:cs="Arial"/>
          <w:kern w:val="2"/>
          <w:sz w:val="24"/>
          <w:szCs w:val="24"/>
          <w:lang w:eastAsia="en-US"/>
        </w:rPr>
        <w:t xml:space="preserve">Resultado de las acciones </w:t>
      </w:r>
    </w:p>
    <w:p w14:paraId="7923CA21" w14:textId="77777777" w:rsidR="00063936" w:rsidRPr="00384734" w:rsidRDefault="00063936" w:rsidP="000F7F36">
      <w:pPr>
        <w:pStyle w:val="Prrafodelista"/>
        <w:numPr>
          <w:ilvl w:val="0"/>
          <w:numId w:val="8"/>
        </w:numPr>
        <w:spacing w:line="240" w:lineRule="auto"/>
        <w:ind w:left="806" w:right="49"/>
        <w:contextualSpacing/>
        <w:jc w:val="both"/>
        <w:rPr>
          <w:rFonts w:ascii="Arial" w:hAnsi="Arial" w:cs="Arial"/>
          <w:kern w:val="2"/>
          <w:sz w:val="24"/>
          <w:szCs w:val="24"/>
          <w:lang w:eastAsia="en-US"/>
        </w:rPr>
      </w:pPr>
      <w:r w:rsidRPr="00384734">
        <w:rPr>
          <w:rFonts w:ascii="Arial" w:hAnsi="Arial" w:cs="Arial"/>
          <w:kern w:val="2"/>
          <w:sz w:val="24"/>
          <w:szCs w:val="24"/>
          <w:lang w:eastAsia="en-US"/>
        </w:rPr>
        <w:t>Gestión del riesgo en los procesos</w:t>
      </w:r>
    </w:p>
    <w:p w14:paraId="6D0E5D68" w14:textId="65C536F1" w:rsidR="00063936" w:rsidRPr="00384734" w:rsidRDefault="00063936" w:rsidP="000F7F36">
      <w:pPr>
        <w:pStyle w:val="Prrafodelista"/>
        <w:numPr>
          <w:ilvl w:val="0"/>
          <w:numId w:val="8"/>
        </w:numPr>
        <w:spacing w:line="240" w:lineRule="auto"/>
        <w:ind w:left="806" w:right="49"/>
        <w:contextualSpacing/>
        <w:jc w:val="both"/>
        <w:rPr>
          <w:rFonts w:ascii="Arial" w:hAnsi="Arial" w:cs="Arial"/>
          <w:kern w:val="2"/>
          <w:sz w:val="24"/>
          <w:szCs w:val="24"/>
          <w:lang w:eastAsia="en-US"/>
        </w:rPr>
      </w:pPr>
      <w:r w:rsidRPr="00384734">
        <w:rPr>
          <w:rFonts w:ascii="Arial" w:hAnsi="Arial" w:cs="Arial"/>
          <w:kern w:val="2"/>
          <w:sz w:val="24"/>
          <w:szCs w:val="24"/>
          <w:lang w:eastAsia="en-US"/>
        </w:rPr>
        <w:t xml:space="preserve">Desempeño global y conclusiones </w:t>
      </w:r>
    </w:p>
    <w:p w14:paraId="59D9A5DF" w14:textId="7111535D" w:rsidR="00E22B37" w:rsidRDefault="00E22B37" w:rsidP="000F7F36">
      <w:pPr>
        <w:pStyle w:val="Prrafodelista"/>
        <w:numPr>
          <w:ilvl w:val="0"/>
          <w:numId w:val="8"/>
        </w:numPr>
        <w:spacing w:line="240" w:lineRule="auto"/>
        <w:ind w:left="806" w:right="49"/>
        <w:contextualSpacing/>
        <w:jc w:val="both"/>
        <w:rPr>
          <w:rFonts w:ascii="Arial" w:hAnsi="Arial" w:cs="Arial"/>
          <w:kern w:val="2"/>
          <w:sz w:val="24"/>
          <w:szCs w:val="24"/>
          <w:lang w:eastAsia="en-US"/>
        </w:rPr>
      </w:pPr>
      <w:r w:rsidRPr="00384734">
        <w:rPr>
          <w:rFonts w:ascii="Arial" w:hAnsi="Arial" w:cs="Arial"/>
          <w:kern w:val="2"/>
          <w:sz w:val="24"/>
          <w:szCs w:val="24"/>
          <w:lang w:eastAsia="en-US"/>
        </w:rPr>
        <w:t>Asignación de los recursos</w:t>
      </w:r>
    </w:p>
    <w:p w14:paraId="40A7E761" w14:textId="77777777" w:rsidR="00F70BCF" w:rsidRPr="00384734" w:rsidRDefault="00F70BCF" w:rsidP="00F70BCF">
      <w:pPr>
        <w:pStyle w:val="Prrafodelista"/>
        <w:spacing w:line="240" w:lineRule="auto"/>
        <w:ind w:left="806" w:right="49"/>
        <w:contextualSpacing/>
        <w:jc w:val="both"/>
        <w:rPr>
          <w:rFonts w:ascii="Arial" w:hAnsi="Arial" w:cs="Arial"/>
          <w:kern w:val="2"/>
          <w:sz w:val="24"/>
          <w:szCs w:val="24"/>
          <w:lang w:eastAsia="en-US"/>
        </w:rPr>
      </w:pPr>
    </w:p>
    <w:p w14:paraId="700388EA" w14:textId="77AAFAD1" w:rsidR="00E22B37" w:rsidRPr="00384734" w:rsidRDefault="00DD7F64" w:rsidP="009D2F7B">
      <w:pPr>
        <w:pStyle w:val="Prrafodelista"/>
        <w:numPr>
          <w:ilvl w:val="2"/>
          <w:numId w:val="28"/>
        </w:numPr>
        <w:spacing w:after="0" w:line="240" w:lineRule="auto"/>
        <w:ind w:left="709" w:right="49" w:hanging="709"/>
        <w:jc w:val="both"/>
        <w:outlineLvl w:val="0"/>
        <w:rPr>
          <w:rFonts w:ascii="Arial" w:hAnsi="Arial" w:cs="Arial"/>
          <w:kern w:val="2"/>
          <w:sz w:val="24"/>
          <w:szCs w:val="24"/>
          <w:lang w:eastAsia="en-US"/>
        </w:rPr>
      </w:pPr>
      <w:r w:rsidRPr="00384734">
        <w:rPr>
          <w:rFonts w:ascii="Arial" w:hAnsi="Arial" w:cs="Arial"/>
          <w:b/>
          <w:sz w:val="24"/>
          <w:szCs w:val="24"/>
        </w:rPr>
        <w:t>Elementos de salida</w:t>
      </w:r>
      <w:r w:rsidR="00BA4878">
        <w:rPr>
          <w:rFonts w:ascii="Arial" w:hAnsi="Arial" w:cs="Arial"/>
          <w:b/>
          <w:sz w:val="24"/>
          <w:szCs w:val="24"/>
        </w:rPr>
        <w:t>.</w:t>
      </w:r>
    </w:p>
    <w:p w14:paraId="3184F4C6" w14:textId="730281C5" w:rsidR="00E22B37" w:rsidRPr="003F7C95" w:rsidRDefault="00E22B37" w:rsidP="003F7C95">
      <w:pPr>
        <w:jc w:val="both"/>
        <w:rPr>
          <w:rFonts w:ascii="Arial" w:hAnsi="Arial" w:cs="Arial"/>
          <w:sz w:val="24"/>
          <w:szCs w:val="24"/>
        </w:rPr>
      </w:pPr>
      <w:r w:rsidRPr="003F7C95">
        <w:rPr>
          <w:rFonts w:ascii="Arial" w:hAnsi="Arial" w:cs="Arial"/>
          <w:sz w:val="24"/>
          <w:szCs w:val="24"/>
        </w:rPr>
        <w:t>Como evidencia de esta actividad se conserva el informe de la revisión por la dirección en el cual, además del análisis realizado, se plasman los acuerdos de mejora y las conclusiones sobre la eficacia del sistema.</w:t>
      </w:r>
    </w:p>
    <w:bookmarkEnd w:id="8"/>
    <w:p w14:paraId="4CB19D1B" w14:textId="75651178" w:rsidR="00296118" w:rsidRPr="00384734" w:rsidRDefault="00BA4878" w:rsidP="008E1535">
      <w:pPr>
        <w:pStyle w:val="Prrafodelista"/>
        <w:numPr>
          <w:ilvl w:val="0"/>
          <w:numId w:val="28"/>
        </w:numPr>
        <w:spacing w:after="0" w:line="240" w:lineRule="auto"/>
        <w:ind w:left="284" w:right="49" w:hanging="284"/>
        <w:jc w:val="both"/>
        <w:outlineLvl w:val="0"/>
        <w:rPr>
          <w:rFonts w:ascii="Arial" w:hAnsi="Arial" w:cs="Arial"/>
          <w:b/>
          <w:sz w:val="24"/>
          <w:szCs w:val="24"/>
        </w:rPr>
      </w:pPr>
      <w:r>
        <w:rPr>
          <w:rFonts w:ascii="Arial" w:hAnsi="Arial" w:cs="Arial"/>
          <w:b/>
          <w:sz w:val="24"/>
          <w:szCs w:val="24"/>
        </w:rPr>
        <w:lastRenderedPageBreak/>
        <w:t xml:space="preserve"> </w:t>
      </w:r>
      <w:r w:rsidR="00D3026D" w:rsidRPr="00384734">
        <w:rPr>
          <w:rFonts w:ascii="Arial" w:hAnsi="Arial" w:cs="Arial"/>
          <w:b/>
          <w:sz w:val="24"/>
          <w:szCs w:val="24"/>
        </w:rPr>
        <w:t>MEJORA</w:t>
      </w:r>
    </w:p>
    <w:p w14:paraId="457B2350" w14:textId="0BF92F6A" w:rsidR="00296118" w:rsidRPr="003F7C95" w:rsidRDefault="00296118" w:rsidP="003F7C95">
      <w:pPr>
        <w:jc w:val="both"/>
        <w:rPr>
          <w:rFonts w:ascii="Arial" w:hAnsi="Arial" w:cs="Arial"/>
          <w:sz w:val="24"/>
          <w:szCs w:val="24"/>
        </w:rPr>
      </w:pPr>
      <w:r w:rsidRPr="003F7C95">
        <w:rPr>
          <w:rFonts w:ascii="Arial" w:hAnsi="Arial" w:cs="Arial"/>
          <w:sz w:val="24"/>
          <w:szCs w:val="24"/>
        </w:rPr>
        <w:t>La empresa cuenta con un procedimiento para el tratamiento de las no conformidades y la gestión de la mejora del SGCS BASC</w:t>
      </w:r>
      <w:r w:rsidR="00F6692A" w:rsidRPr="003F7C95">
        <w:rPr>
          <w:rFonts w:ascii="Arial" w:hAnsi="Arial" w:cs="Arial"/>
          <w:sz w:val="24"/>
          <w:szCs w:val="24"/>
        </w:rPr>
        <w:t xml:space="preserve"> </w:t>
      </w:r>
      <w:r w:rsidR="00357FED">
        <w:rPr>
          <w:rFonts w:ascii="Arial" w:hAnsi="Arial" w:cs="Arial"/>
          <w:sz w:val="24"/>
          <w:szCs w:val="24"/>
        </w:rPr>
        <w:t>(</w:t>
      </w:r>
      <w:r w:rsidR="00357FED" w:rsidRPr="00357FED">
        <w:rPr>
          <w:rFonts w:ascii="Arial" w:hAnsi="Arial" w:cs="Arial"/>
          <w:sz w:val="24"/>
          <w:szCs w:val="24"/>
        </w:rPr>
        <w:t>P-05 ACCIONES CORRECTIVAS PREVENTIVAS Y DE MEJORA</w:t>
      </w:r>
      <w:r w:rsidR="00357FED">
        <w:rPr>
          <w:rFonts w:ascii="Arial" w:hAnsi="Arial" w:cs="Arial"/>
          <w:sz w:val="24"/>
          <w:szCs w:val="24"/>
        </w:rPr>
        <w:t xml:space="preserve">) </w:t>
      </w:r>
      <w:r w:rsidR="00F6692A" w:rsidRPr="003F7C95">
        <w:rPr>
          <w:rFonts w:ascii="Arial" w:hAnsi="Arial" w:cs="Arial"/>
          <w:sz w:val="24"/>
          <w:szCs w:val="24"/>
        </w:rPr>
        <w:t>y la gestión del riesgo,</w:t>
      </w:r>
      <w:r w:rsidRPr="003F7C95">
        <w:rPr>
          <w:rFonts w:ascii="Arial" w:hAnsi="Arial" w:cs="Arial"/>
          <w:sz w:val="24"/>
          <w:szCs w:val="24"/>
        </w:rPr>
        <w:t xml:space="preserve"> incluido en el procedimiento de auditorías internas</w:t>
      </w:r>
      <w:r w:rsidR="0020488C" w:rsidRPr="003F7C95">
        <w:rPr>
          <w:rFonts w:ascii="Arial" w:hAnsi="Arial" w:cs="Arial"/>
          <w:sz w:val="24"/>
          <w:szCs w:val="24"/>
        </w:rPr>
        <w:t>, orientando la identificación y análisis de causas y los criterios para la aplicación de correcciones, acciones correctivas y acciones de mejora</w:t>
      </w:r>
      <w:r w:rsidR="00F6692A" w:rsidRPr="003F7C95">
        <w:rPr>
          <w:rFonts w:ascii="Arial" w:hAnsi="Arial" w:cs="Arial"/>
          <w:sz w:val="24"/>
          <w:szCs w:val="24"/>
        </w:rPr>
        <w:t xml:space="preserve"> </w:t>
      </w:r>
      <w:r w:rsidR="0020488C" w:rsidRPr="003F7C95">
        <w:rPr>
          <w:rFonts w:ascii="Arial" w:hAnsi="Arial" w:cs="Arial"/>
          <w:sz w:val="24"/>
          <w:szCs w:val="24"/>
        </w:rPr>
        <w:t>según el caso, planeando su implementación (incluyendo los responsables y las fechas para su cumplimiento), así como su seguimiento y verificación</w:t>
      </w:r>
      <w:r w:rsidR="00F6692A" w:rsidRPr="003F7C95">
        <w:rPr>
          <w:rFonts w:ascii="Arial" w:hAnsi="Arial" w:cs="Arial"/>
          <w:sz w:val="24"/>
          <w:szCs w:val="24"/>
        </w:rPr>
        <w:t>.</w:t>
      </w:r>
    </w:p>
    <w:p w14:paraId="0D7B9FA5" w14:textId="77777777" w:rsidR="00BE2DD6" w:rsidRPr="00384734" w:rsidRDefault="00BE2DD6" w:rsidP="00296118">
      <w:pPr>
        <w:spacing w:after="0" w:line="240" w:lineRule="auto"/>
        <w:ind w:right="49"/>
        <w:jc w:val="both"/>
        <w:outlineLvl w:val="0"/>
        <w:rPr>
          <w:rFonts w:ascii="Arial" w:hAnsi="Arial" w:cs="Arial"/>
          <w:bCs/>
          <w:sz w:val="24"/>
          <w:szCs w:val="24"/>
        </w:rPr>
      </w:pPr>
    </w:p>
    <w:p w14:paraId="06641C92" w14:textId="73F16B57" w:rsidR="00BD0209" w:rsidRPr="00384734" w:rsidRDefault="00BD0209" w:rsidP="00BD0209">
      <w:pPr>
        <w:pStyle w:val="Prrafodelista"/>
        <w:spacing w:after="0" w:line="240" w:lineRule="auto"/>
        <w:ind w:left="927" w:right="49"/>
        <w:jc w:val="both"/>
        <w:outlineLvl w:val="0"/>
        <w:rPr>
          <w:rFonts w:ascii="Arial" w:hAnsi="Arial" w:cs="Arial"/>
          <w:b/>
          <w:color w:val="FF0000"/>
          <w:sz w:val="24"/>
          <w:szCs w:val="24"/>
        </w:rPr>
      </w:pPr>
    </w:p>
    <w:p w14:paraId="3741092E" w14:textId="4EF1CC51" w:rsidR="00A3237B" w:rsidRPr="00384734" w:rsidRDefault="00BA4878" w:rsidP="00BE2DD6">
      <w:pPr>
        <w:pStyle w:val="Textoindependiente"/>
        <w:pBdr>
          <w:top w:val="single" w:sz="4" w:space="1" w:color="auto"/>
          <w:left w:val="single" w:sz="4" w:space="4" w:color="auto"/>
          <w:bottom w:val="single" w:sz="4" w:space="1" w:color="auto"/>
          <w:right w:val="single" w:sz="4" w:space="4" w:color="auto"/>
        </w:pBdr>
        <w:ind w:right="49"/>
        <w:rPr>
          <w:rFonts w:eastAsia="Calibri"/>
          <w:b/>
          <w:kern w:val="2"/>
          <w:lang w:val="es-CO" w:eastAsia="en-US" w:bidi="ar-SA"/>
        </w:rPr>
      </w:pPr>
      <w:r>
        <w:rPr>
          <w:rFonts w:eastAsia="Calibri"/>
          <w:b/>
          <w:kern w:val="2"/>
          <w:lang w:val="es-CO" w:eastAsia="en-US" w:bidi="ar-SA"/>
        </w:rPr>
        <w:t xml:space="preserve">          </w:t>
      </w:r>
      <w:r w:rsidR="000A4967" w:rsidRPr="00384734">
        <w:rPr>
          <w:rFonts w:eastAsia="Calibri"/>
          <w:b/>
          <w:kern w:val="2"/>
          <w:lang w:val="es-CO" w:eastAsia="en-US" w:bidi="ar-SA"/>
        </w:rPr>
        <w:t>REQUISITOS DEL SISTEMA DE GESTION EN CONTROL Y SEGURIDAD</w:t>
      </w:r>
    </w:p>
    <w:p w14:paraId="694FE593" w14:textId="77777777" w:rsidR="00FE06FA" w:rsidRPr="00384734" w:rsidRDefault="00FE06FA" w:rsidP="00FE06FA">
      <w:pPr>
        <w:pStyle w:val="Textoindependiente"/>
        <w:ind w:right="49"/>
        <w:jc w:val="center"/>
        <w:rPr>
          <w:rFonts w:eastAsia="Calibri"/>
          <w:b/>
          <w:kern w:val="2"/>
          <w:lang w:val="es-CO" w:eastAsia="en-US" w:bidi="ar-SA"/>
        </w:rPr>
      </w:pPr>
    </w:p>
    <w:p w14:paraId="6376591B" w14:textId="47456C84" w:rsidR="000C0F8A" w:rsidRPr="00384734" w:rsidRDefault="00BA4878" w:rsidP="00FE06FA">
      <w:pPr>
        <w:spacing w:after="0" w:line="240" w:lineRule="auto"/>
        <w:ind w:right="49"/>
        <w:jc w:val="both"/>
        <w:outlineLvl w:val="0"/>
        <w:rPr>
          <w:rFonts w:ascii="Arial" w:hAnsi="Arial" w:cs="Arial"/>
          <w:b/>
          <w:sz w:val="24"/>
          <w:szCs w:val="24"/>
        </w:rPr>
      </w:pPr>
      <w:bookmarkStart w:id="11" w:name="_Hlk88592862"/>
      <w:r>
        <w:rPr>
          <w:rFonts w:ascii="Arial" w:hAnsi="Arial" w:cs="Arial"/>
          <w:b/>
          <w:sz w:val="24"/>
          <w:szCs w:val="24"/>
        </w:rPr>
        <w:t>11</w:t>
      </w:r>
      <w:r w:rsidR="00FE06FA" w:rsidRPr="00384734">
        <w:rPr>
          <w:rFonts w:ascii="Arial" w:hAnsi="Arial" w:cs="Arial"/>
          <w:b/>
          <w:sz w:val="24"/>
          <w:szCs w:val="24"/>
        </w:rPr>
        <w:t xml:space="preserve">. </w:t>
      </w:r>
      <w:r w:rsidR="000C0F8A" w:rsidRPr="00384734">
        <w:rPr>
          <w:rFonts w:ascii="Arial" w:hAnsi="Arial" w:cs="Arial"/>
          <w:b/>
          <w:sz w:val="24"/>
          <w:szCs w:val="24"/>
        </w:rPr>
        <w:t xml:space="preserve">REQUISITOS DE ASOCIADOS DE NEGOCIOS </w:t>
      </w:r>
    </w:p>
    <w:p w14:paraId="542F1E36" w14:textId="77777777" w:rsidR="0075115A" w:rsidRPr="00384734" w:rsidRDefault="0075115A" w:rsidP="00F41432">
      <w:pPr>
        <w:pStyle w:val="Sinespaciado"/>
        <w:ind w:right="49"/>
        <w:jc w:val="both"/>
        <w:rPr>
          <w:rFonts w:ascii="Arial" w:hAnsi="Arial" w:cs="Arial"/>
          <w:b/>
          <w:sz w:val="24"/>
          <w:szCs w:val="24"/>
        </w:rPr>
      </w:pPr>
    </w:p>
    <w:p w14:paraId="5A4CFD45" w14:textId="1DB302D3" w:rsidR="00FE06FA" w:rsidRPr="00D7200F" w:rsidRDefault="00BA4878" w:rsidP="0057217F">
      <w:pPr>
        <w:spacing w:line="240" w:lineRule="auto"/>
        <w:ind w:left="2124" w:right="49" w:hanging="1698"/>
        <w:jc w:val="both"/>
        <w:outlineLvl w:val="1"/>
        <w:rPr>
          <w:rFonts w:ascii="Arial" w:hAnsi="Arial" w:cs="Arial"/>
          <w:b/>
          <w:sz w:val="24"/>
          <w:szCs w:val="24"/>
        </w:rPr>
      </w:pPr>
      <w:r>
        <w:rPr>
          <w:rFonts w:ascii="Arial" w:hAnsi="Arial" w:cs="Arial"/>
          <w:b/>
          <w:sz w:val="24"/>
          <w:szCs w:val="24"/>
        </w:rPr>
        <w:t>11</w:t>
      </w:r>
      <w:r w:rsidR="00D7200F">
        <w:rPr>
          <w:rFonts w:ascii="Arial" w:hAnsi="Arial" w:cs="Arial"/>
          <w:b/>
          <w:sz w:val="24"/>
          <w:szCs w:val="24"/>
        </w:rPr>
        <w:t>.1</w:t>
      </w:r>
      <w:r w:rsidR="0075115A" w:rsidRPr="00D7200F">
        <w:rPr>
          <w:rFonts w:ascii="Arial" w:hAnsi="Arial" w:cs="Arial"/>
          <w:b/>
          <w:sz w:val="24"/>
          <w:szCs w:val="24"/>
        </w:rPr>
        <w:t xml:space="preserve"> GESTION DE ASOCIADOS DE NEGOCI</w:t>
      </w:r>
      <w:r w:rsidR="00FE06FA" w:rsidRPr="00D7200F">
        <w:rPr>
          <w:rFonts w:ascii="Arial" w:hAnsi="Arial" w:cs="Arial"/>
          <w:b/>
          <w:sz w:val="24"/>
          <w:szCs w:val="24"/>
        </w:rPr>
        <w:t>O</w:t>
      </w:r>
    </w:p>
    <w:p w14:paraId="4198D623" w14:textId="33413321" w:rsidR="00892359" w:rsidRPr="00384734" w:rsidRDefault="00892359" w:rsidP="00892359">
      <w:pPr>
        <w:pStyle w:val="Textoindependiente"/>
        <w:ind w:right="49"/>
        <w:jc w:val="both"/>
        <w:outlineLvl w:val="2"/>
        <w:rPr>
          <w:rFonts w:eastAsia="Calibri"/>
          <w:bCs/>
          <w:kern w:val="2"/>
          <w:lang w:val="es-CO" w:eastAsia="en-US" w:bidi="ar-SA"/>
        </w:rPr>
      </w:pPr>
      <w:r w:rsidRPr="00384734">
        <w:rPr>
          <w:rFonts w:eastAsia="Calibri"/>
          <w:b/>
          <w:kern w:val="2"/>
          <w:lang w:val="es-CO" w:eastAsia="en-US" w:bidi="ar-SA"/>
        </w:rPr>
        <w:t>Procedimientos para la selección, evaluación, contratación y sensibilización del asociado del negocio:</w:t>
      </w:r>
    </w:p>
    <w:p w14:paraId="6A0C32AE" w14:textId="7A4A9BD9" w:rsidR="00892359" w:rsidRPr="00384734" w:rsidRDefault="00892359" w:rsidP="00892359">
      <w:pPr>
        <w:pStyle w:val="Textoindependiente"/>
        <w:tabs>
          <w:tab w:val="left" w:pos="528"/>
        </w:tabs>
        <w:ind w:right="49"/>
        <w:jc w:val="both"/>
        <w:outlineLvl w:val="2"/>
        <w:rPr>
          <w:rFonts w:eastAsia="Calibri"/>
          <w:bCs/>
          <w:kern w:val="2"/>
          <w:lang w:val="es-CO" w:eastAsia="en-US" w:bidi="ar-SA"/>
        </w:rPr>
      </w:pPr>
      <w:r w:rsidRPr="00384734">
        <w:rPr>
          <w:rFonts w:eastAsia="Calibri"/>
          <w:bCs/>
          <w:kern w:val="2"/>
          <w:lang w:val="es-CO" w:eastAsia="en-US" w:bidi="ar-SA"/>
        </w:rPr>
        <w:tab/>
      </w:r>
    </w:p>
    <w:p w14:paraId="1872A60C" w14:textId="77777777" w:rsidR="00AF7278" w:rsidRPr="00384734" w:rsidRDefault="00AF7278" w:rsidP="00A829B8">
      <w:pPr>
        <w:pStyle w:val="Textoindependiente"/>
        <w:numPr>
          <w:ilvl w:val="0"/>
          <w:numId w:val="10"/>
        </w:numPr>
        <w:ind w:right="49"/>
        <w:jc w:val="both"/>
        <w:outlineLvl w:val="2"/>
        <w:rPr>
          <w:rFonts w:eastAsia="Calibri"/>
          <w:bCs/>
          <w:kern w:val="2"/>
          <w:lang w:val="es-CO" w:eastAsia="en-US" w:bidi="ar-SA"/>
        </w:rPr>
      </w:pPr>
      <w:r w:rsidRPr="00384734">
        <w:rPr>
          <w:rFonts w:eastAsia="Calibri"/>
          <w:bCs/>
          <w:kern w:val="2"/>
          <w:lang w:val="es-CO" w:eastAsia="en-US" w:bidi="ar-SA"/>
        </w:rPr>
        <w:t>Gestión de cliente</w:t>
      </w:r>
    </w:p>
    <w:p w14:paraId="0158CE97" w14:textId="77777777" w:rsidR="00AF7278" w:rsidRPr="00384734" w:rsidRDefault="00AF7278" w:rsidP="00AF7278">
      <w:pPr>
        <w:pStyle w:val="Textoindependiente"/>
        <w:ind w:left="720" w:right="49"/>
        <w:jc w:val="both"/>
        <w:outlineLvl w:val="2"/>
        <w:rPr>
          <w:rFonts w:eastAsia="Calibri"/>
          <w:bCs/>
          <w:kern w:val="2"/>
          <w:lang w:val="es-CO" w:eastAsia="en-US" w:bidi="ar-SA"/>
        </w:rPr>
      </w:pPr>
    </w:p>
    <w:p w14:paraId="46FA1B1F" w14:textId="719CAB87" w:rsidR="00AF7278" w:rsidRPr="00186CE1" w:rsidRDefault="00AF7278" w:rsidP="00AF7278">
      <w:pPr>
        <w:pStyle w:val="Textoindependiente"/>
        <w:ind w:right="49"/>
        <w:jc w:val="both"/>
        <w:rPr>
          <w:rFonts w:eastAsia="Calibri"/>
          <w:b/>
          <w:bCs/>
          <w:kern w:val="2"/>
          <w:lang w:val="es-CO" w:eastAsia="en-US" w:bidi="ar-SA"/>
        </w:rPr>
      </w:pPr>
      <w:r w:rsidRPr="00384734">
        <w:rPr>
          <w:rFonts w:eastAsia="Calibri"/>
          <w:kern w:val="2"/>
          <w:lang w:val="es-CO" w:eastAsia="en-US" w:bidi="ar-SA"/>
        </w:rPr>
        <w:t xml:space="preserve">La compañía cuenta con un Procedimiento </w:t>
      </w:r>
      <w:r w:rsidR="004E7432" w:rsidRPr="00384734">
        <w:rPr>
          <w:rFonts w:eastAsia="Calibri"/>
          <w:b/>
          <w:bCs/>
          <w:kern w:val="2"/>
          <w:lang w:val="es-CO" w:eastAsia="en-US" w:bidi="ar-SA"/>
        </w:rPr>
        <w:t>MT-</w:t>
      </w:r>
      <w:r w:rsidRPr="00384734">
        <w:rPr>
          <w:rFonts w:eastAsia="Calibri"/>
          <w:b/>
          <w:bCs/>
          <w:kern w:val="2"/>
          <w:lang w:val="es-CO" w:eastAsia="en-US" w:bidi="ar-SA"/>
        </w:rPr>
        <w:t>P-17</w:t>
      </w:r>
      <w:r w:rsidR="00D7200F">
        <w:rPr>
          <w:rFonts w:eastAsia="Calibri"/>
          <w:b/>
          <w:bCs/>
          <w:kern w:val="2"/>
          <w:lang w:val="es-CO" w:eastAsia="en-US" w:bidi="ar-SA"/>
        </w:rPr>
        <w:t xml:space="preserve"> </w:t>
      </w:r>
      <w:r w:rsidR="001428B8">
        <w:rPr>
          <w:rFonts w:eastAsia="Calibri"/>
          <w:b/>
          <w:bCs/>
          <w:kern w:val="2"/>
          <w:lang w:val="es-CO" w:eastAsia="en-US" w:bidi="ar-SA"/>
        </w:rPr>
        <w:t>P</w:t>
      </w:r>
      <w:r w:rsidR="001428B8" w:rsidRPr="00D672CF">
        <w:rPr>
          <w:rFonts w:eastAsia="Calibri"/>
          <w:b/>
          <w:bCs/>
          <w:kern w:val="2"/>
          <w:lang w:val="es-CO" w:eastAsia="en-US" w:bidi="ar-SA"/>
        </w:rPr>
        <w:t xml:space="preserve">rocedimiento </w:t>
      </w:r>
      <w:r w:rsidR="00297632">
        <w:rPr>
          <w:rFonts w:eastAsia="Calibri"/>
          <w:b/>
          <w:bCs/>
          <w:kern w:val="2"/>
          <w:lang w:val="es-CO" w:eastAsia="en-US" w:bidi="ar-SA"/>
        </w:rPr>
        <w:t>comercial</w:t>
      </w:r>
      <w:r w:rsidR="00357FED">
        <w:rPr>
          <w:rFonts w:eastAsia="Calibri"/>
          <w:b/>
          <w:bCs/>
          <w:kern w:val="2"/>
          <w:lang w:val="es-CO" w:eastAsia="en-US" w:bidi="ar-SA"/>
        </w:rPr>
        <w:t xml:space="preserve"> </w:t>
      </w:r>
      <w:r w:rsidRPr="00384734">
        <w:rPr>
          <w:rFonts w:eastAsia="Calibri"/>
          <w:kern w:val="2"/>
          <w:lang w:val="es-CO" w:eastAsia="en-US" w:bidi="ar-SA"/>
        </w:rPr>
        <w:t>que establece los lineamientos para la vinculación y mantenimiento de los clientes bajo parámetros de seguridad debida diligencia y legalidad. Este procedimiento contempla una visita a las instalaciones del cliente y la solicitud de una serie de documentos que permiten verificar su trayectoria y referencias, para determinar que la actividad económica establecida sea coherente con las operaciones de comercio nacional e internacional que realiza</w:t>
      </w:r>
      <w:r w:rsidR="00A535D5" w:rsidRPr="00384734">
        <w:rPr>
          <w:rFonts w:eastAsia="Calibri"/>
          <w:kern w:val="2"/>
          <w:lang w:val="es-CO" w:eastAsia="en-US" w:bidi="ar-SA"/>
        </w:rPr>
        <w:t>;</w:t>
      </w:r>
      <w:r w:rsidR="00847067" w:rsidRPr="00384734">
        <w:rPr>
          <w:rFonts w:eastAsia="Calibri"/>
          <w:kern w:val="2"/>
          <w:lang w:val="es-CO" w:eastAsia="en-US" w:bidi="ar-SA"/>
        </w:rPr>
        <w:t xml:space="preserve"> indagar acerca de los antecedentes judiciales y reconocer los beneficiarios finales;</w:t>
      </w:r>
      <w:r w:rsidR="00A535D5" w:rsidRPr="00384734">
        <w:rPr>
          <w:rFonts w:eastAsia="Calibri"/>
          <w:kern w:val="2"/>
          <w:lang w:val="es-CO" w:eastAsia="en-US" w:bidi="ar-SA"/>
        </w:rPr>
        <w:t xml:space="preserve"> verificar el cumplimiento de los requisitos legales, sus procesos y controles para la gestión de riesgos, el cumplimiento de los acuerdos de seguridad</w:t>
      </w:r>
      <w:r w:rsidR="00E64152" w:rsidRPr="00384734">
        <w:rPr>
          <w:rFonts w:eastAsia="Calibri"/>
          <w:kern w:val="2"/>
          <w:lang w:val="es-CO" w:eastAsia="en-US" w:bidi="ar-SA"/>
        </w:rPr>
        <w:t>;</w:t>
      </w:r>
      <w:r w:rsidR="007224D3" w:rsidRPr="00384734">
        <w:rPr>
          <w:rFonts w:eastAsia="Calibri"/>
          <w:kern w:val="2"/>
          <w:lang w:val="es-CO" w:eastAsia="en-US" w:bidi="ar-SA"/>
        </w:rPr>
        <w:t xml:space="preserve"> </w:t>
      </w:r>
      <w:r w:rsidR="00E64152" w:rsidRPr="00384734">
        <w:rPr>
          <w:rFonts w:eastAsia="Calibri"/>
          <w:kern w:val="2"/>
          <w:lang w:val="es-CO" w:eastAsia="en-US" w:bidi="ar-SA"/>
        </w:rPr>
        <w:t>identificar la pertenencia a gremios o asociaciones reconocidas.</w:t>
      </w:r>
      <w:r w:rsidR="00A535D5" w:rsidRPr="00384734">
        <w:rPr>
          <w:rFonts w:eastAsia="Calibri"/>
          <w:kern w:val="2"/>
          <w:lang w:val="es-CO" w:eastAsia="en-US" w:bidi="ar-SA"/>
        </w:rPr>
        <w:t xml:space="preserve"> Adicionalmente la empresa brinda recomendaciones capacitación y sensibilización para la prevención de delitos en la cadena de suministro nacional o internacional incluyendo la corrupción y el soborno.</w:t>
      </w:r>
      <w:r w:rsidR="007224D3" w:rsidRPr="00384734">
        <w:rPr>
          <w:rFonts w:eastAsia="Calibri"/>
          <w:kern w:val="2"/>
          <w:lang w:val="es-CO" w:eastAsia="en-US" w:bidi="ar-SA"/>
        </w:rPr>
        <w:t xml:space="preserve"> Para el proceso de vinculación estima es formato </w:t>
      </w:r>
      <w:r w:rsidR="007224D3" w:rsidRPr="00186CE1">
        <w:rPr>
          <w:rFonts w:eastAsia="Calibri"/>
          <w:b/>
          <w:bCs/>
          <w:kern w:val="2"/>
          <w:lang w:val="es-CO" w:eastAsia="en-US" w:bidi="ar-SA"/>
        </w:rPr>
        <w:t>F</w:t>
      </w:r>
      <w:r w:rsidR="00186CE1" w:rsidRPr="00186CE1">
        <w:rPr>
          <w:rFonts w:eastAsia="Calibri"/>
          <w:b/>
          <w:bCs/>
          <w:kern w:val="2"/>
          <w:lang w:val="es-CO" w:eastAsia="en-US" w:bidi="ar-SA"/>
        </w:rPr>
        <w:t>-</w:t>
      </w:r>
      <w:r w:rsidR="007224D3" w:rsidRPr="00186CE1">
        <w:rPr>
          <w:rFonts w:eastAsia="Calibri"/>
          <w:b/>
          <w:bCs/>
          <w:kern w:val="2"/>
          <w:lang w:val="es-CO" w:eastAsia="en-US" w:bidi="ar-SA"/>
        </w:rPr>
        <w:t>56 vinculación del generador de carga.</w:t>
      </w:r>
    </w:p>
    <w:p w14:paraId="246ABC4E" w14:textId="2DC6AF97" w:rsidR="00A535D5" w:rsidRPr="00384734" w:rsidRDefault="00A535D5" w:rsidP="00AF7278">
      <w:pPr>
        <w:pStyle w:val="Textoindependiente"/>
        <w:ind w:right="49"/>
        <w:jc w:val="both"/>
        <w:rPr>
          <w:rFonts w:eastAsia="Calibri"/>
          <w:kern w:val="2"/>
          <w:lang w:val="es-CO" w:eastAsia="en-US" w:bidi="ar-SA"/>
        </w:rPr>
      </w:pPr>
    </w:p>
    <w:p w14:paraId="3A4AF09F" w14:textId="6B63A4A2" w:rsidR="00A535D5" w:rsidRPr="00384734" w:rsidRDefault="00A535D5" w:rsidP="00AF7278">
      <w:pPr>
        <w:pStyle w:val="Textoindependiente"/>
        <w:ind w:right="49"/>
        <w:jc w:val="both"/>
        <w:rPr>
          <w:rFonts w:eastAsia="Calibri"/>
          <w:kern w:val="2"/>
          <w:lang w:val="es-CO" w:eastAsia="en-US" w:bidi="ar-SA"/>
        </w:rPr>
      </w:pPr>
      <w:bookmarkStart w:id="12" w:name="_Hlk115972093"/>
      <w:r w:rsidRPr="00384734">
        <w:rPr>
          <w:rFonts w:eastAsia="Calibri"/>
          <w:kern w:val="2"/>
          <w:lang w:val="es-CO" w:eastAsia="en-US" w:bidi="ar-SA"/>
        </w:rPr>
        <w:t xml:space="preserve">La </w:t>
      </w:r>
      <w:r w:rsidR="00847067" w:rsidRPr="00384734">
        <w:rPr>
          <w:rFonts w:eastAsia="Calibri"/>
          <w:kern w:val="2"/>
          <w:lang w:val="es-CO" w:eastAsia="en-US" w:bidi="ar-SA"/>
        </w:rPr>
        <w:t xml:space="preserve">empresa cuenta con un listado de clientes </w:t>
      </w:r>
      <w:r w:rsidR="00357FED">
        <w:rPr>
          <w:rFonts w:eastAsia="Calibri"/>
          <w:b/>
          <w:kern w:val="2"/>
          <w:lang w:val="es-CO" w:eastAsia="en-US" w:bidi="ar-SA"/>
        </w:rPr>
        <w:t>en el sistema de información ITP</w:t>
      </w:r>
      <w:r w:rsidR="00847067" w:rsidRPr="00384734">
        <w:rPr>
          <w:rFonts w:eastAsia="Calibri"/>
          <w:kern w:val="2"/>
          <w:lang w:val="es-CO" w:eastAsia="en-US" w:bidi="ar-SA"/>
        </w:rPr>
        <w:t>, donde se referencia los datos de los clientes activos</w:t>
      </w:r>
      <w:r w:rsidR="00FE70D2" w:rsidRPr="00384734">
        <w:rPr>
          <w:rFonts w:eastAsia="Calibri"/>
          <w:kern w:val="2"/>
          <w:lang w:val="es-CO" w:eastAsia="en-US" w:bidi="ar-SA"/>
        </w:rPr>
        <w:t>.</w:t>
      </w:r>
    </w:p>
    <w:bookmarkEnd w:id="12"/>
    <w:p w14:paraId="03EF4ACF" w14:textId="77777777" w:rsidR="00AF7278" w:rsidRPr="00384734" w:rsidRDefault="00AF7278" w:rsidP="00AF7278">
      <w:pPr>
        <w:pStyle w:val="Textoindependiente"/>
        <w:ind w:right="49"/>
        <w:jc w:val="both"/>
        <w:rPr>
          <w:rFonts w:eastAsia="Calibri"/>
          <w:kern w:val="2"/>
          <w:lang w:val="es-CO" w:eastAsia="en-US" w:bidi="ar-SA"/>
        </w:rPr>
      </w:pPr>
    </w:p>
    <w:p w14:paraId="0E159E46" w14:textId="1972698F" w:rsidR="00AF7278" w:rsidRPr="00384734" w:rsidRDefault="00AF7278" w:rsidP="00AF7278">
      <w:pPr>
        <w:pStyle w:val="Textoindependiente"/>
        <w:ind w:right="49"/>
        <w:jc w:val="both"/>
        <w:rPr>
          <w:rFonts w:eastAsia="Calibri"/>
          <w:kern w:val="2"/>
          <w:lang w:val="es-CO" w:eastAsia="en-US" w:bidi="ar-SA"/>
        </w:rPr>
      </w:pPr>
      <w:bookmarkStart w:id="13" w:name="_Hlk88593043"/>
      <w:r w:rsidRPr="00384734">
        <w:rPr>
          <w:rFonts w:eastAsia="Calibri"/>
          <w:b/>
          <w:bCs/>
          <w:kern w:val="2"/>
          <w:lang w:val="es-CO" w:eastAsia="en-US" w:bidi="ar-SA"/>
        </w:rPr>
        <w:t>INTEGRAL TRANS GROUP S.A.S</w:t>
      </w:r>
      <w:r w:rsidRPr="00384734">
        <w:rPr>
          <w:rFonts w:eastAsia="Calibri"/>
          <w:kern w:val="2"/>
          <w:lang w:val="es-CO" w:eastAsia="en-US" w:bidi="ar-SA"/>
        </w:rPr>
        <w:t xml:space="preserve"> realiza un seguimiento periódico a los clientes, a través de encuestas de satisfacción, visitas comerciales, con el fin de garantizar que su funcionamiento es acorde con las políticas de seguridad de nuestra empresa, garantizando la buena prestación del servicio.   </w:t>
      </w:r>
    </w:p>
    <w:bookmarkEnd w:id="13"/>
    <w:p w14:paraId="6E65AA4F" w14:textId="4B3C77C5" w:rsidR="00AF7278" w:rsidRPr="00384734" w:rsidRDefault="00AF7278" w:rsidP="00AF7278">
      <w:pPr>
        <w:pStyle w:val="Textoindependiente"/>
        <w:ind w:right="49"/>
        <w:jc w:val="both"/>
        <w:rPr>
          <w:rFonts w:eastAsia="Calibri"/>
          <w:kern w:val="2"/>
          <w:lang w:val="es-CO" w:eastAsia="en-US" w:bidi="ar-SA"/>
        </w:rPr>
      </w:pPr>
    </w:p>
    <w:p w14:paraId="0F6A781A" w14:textId="4D439275" w:rsidR="00892359" w:rsidRPr="003F7C95" w:rsidRDefault="00892359" w:rsidP="003F7C95">
      <w:pPr>
        <w:pStyle w:val="Textoindependiente"/>
        <w:ind w:right="49"/>
        <w:jc w:val="both"/>
        <w:rPr>
          <w:rFonts w:eastAsia="Calibri"/>
          <w:kern w:val="2"/>
          <w:lang w:val="es-CO" w:eastAsia="en-US" w:bidi="ar-SA"/>
        </w:rPr>
      </w:pPr>
      <w:r w:rsidRPr="003F7C95">
        <w:rPr>
          <w:rFonts w:eastAsia="Calibri"/>
          <w:kern w:val="2"/>
          <w:lang w:val="es-CO" w:eastAsia="en-US" w:bidi="ar-SA"/>
        </w:rPr>
        <w:lastRenderedPageBreak/>
        <w:t xml:space="preserve">Es política de la Empresa atender a un grupo muy seleccionado de clientes, cuya trayectoria en el mercado permitan una operación óptima en calidad de servicio y seguridad. </w:t>
      </w:r>
    </w:p>
    <w:p w14:paraId="0CDADD2D" w14:textId="4363C5B0" w:rsidR="00892359" w:rsidRPr="00384734" w:rsidRDefault="00892359" w:rsidP="00892359">
      <w:pPr>
        <w:pStyle w:val="Textoindependiente"/>
        <w:ind w:right="49"/>
        <w:jc w:val="both"/>
        <w:outlineLvl w:val="2"/>
        <w:rPr>
          <w:rFonts w:eastAsia="Calibri"/>
          <w:kern w:val="2"/>
          <w:lang w:val="es-CO" w:eastAsia="en-US" w:bidi="ar-SA"/>
        </w:rPr>
      </w:pPr>
    </w:p>
    <w:p w14:paraId="31D05C8C" w14:textId="55CB96E5" w:rsidR="00892359" w:rsidRPr="00384734" w:rsidRDefault="00892359" w:rsidP="00A829B8">
      <w:pPr>
        <w:pStyle w:val="Textoindependiente"/>
        <w:numPr>
          <w:ilvl w:val="0"/>
          <w:numId w:val="10"/>
        </w:numPr>
        <w:ind w:right="49"/>
        <w:jc w:val="both"/>
        <w:outlineLvl w:val="2"/>
        <w:rPr>
          <w:rFonts w:eastAsia="Calibri"/>
          <w:bCs/>
          <w:kern w:val="2"/>
          <w:lang w:val="es-CO" w:eastAsia="en-US" w:bidi="ar-SA"/>
        </w:rPr>
      </w:pPr>
      <w:r w:rsidRPr="00384734">
        <w:rPr>
          <w:rFonts w:eastAsia="Calibri"/>
          <w:bCs/>
          <w:kern w:val="2"/>
          <w:lang w:val="es-CO" w:eastAsia="en-US" w:bidi="ar-SA"/>
        </w:rPr>
        <w:t>Gesti</w:t>
      </w:r>
      <w:r w:rsidR="000B423F" w:rsidRPr="00384734">
        <w:rPr>
          <w:rFonts w:eastAsia="Calibri"/>
          <w:bCs/>
          <w:kern w:val="2"/>
          <w:lang w:val="es-CO" w:eastAsia="en-US" w:bidi="ar-SA"/>
        </w:rPr>
        <w:t>ó</w:t>
      </w:r>
      <w:r w:rsidRPr="00384734">
        <w:rPr>
          <w:rFonts w:eastAsia="Calibri"/>
          <w:bCs/>
          <w:kern w:val="2"/>
          <w:lang w:val="es-CO" w:eastAsia="en-US" w:bidi="ar-SA"/>
        </w:rPr>
        <w:t>n de proveedores</w:t>
      </w:r>
    </w:p>
    <w:p w14:paraId="37979BF2" w14:textId="77777777" w:rsidR="00FE70D2" w:rsidRPr="00384734" w:rsidRDefault="00FE70D2" w:rsidP="00FE70D2">
      <w:pPr>
        <w:pStyle w:val="Textoindependiente"/>
        <w:ind w:right="49"/>
        <w:jc w:val="both"/>
        <w:outlineLvl w:val="2"/>
        <w:rPr>
          <w:rFonts w:eastAsia="Calibri"/>
          <w:bCs/>
          <w:kern w:val="2"/>
          <w:lang w:val="es-CO" w:eastAsia="en-US" w:bidi="ar-SA"/>
        </w:rPr>
      </w:pPr>
      <w:bookmarkStart w:id="14" w:name="_Hlk88593099"/>
    </w:p>
    <w:p w14:paraId="29C9536B" w14:textId="74393DFB" w:rsidR="007336B4" w:rsidRPr="00384734" w:rsidRDefault="007336B4" w:rsidP="00C729CB">
      <w:pPr>
        <w:pStyle w:val="Textoindependiente"/>
        <w:tabs>
          <w:tab w:val="left" w:pos="284"/>
        </w:tabs>
        <w:ind w:right="49"/>
        <w:jc w:val="both"/>
        <w:outlineLvl w:val="2"/>
        <w:rPr>
          <w:rFonts w:eastAsia="Calibri"/>
          <w:bCs/>
          <w:kern w:val="2"/>
          <w:lang w:val="es-CO" w:eastAsia="en-US" w:bidi="ar-SA"/>
        </w:rPr>
      </w:pPr>
      <w:r w:rsidRPr="00384734">
        <w:rPr>
          <w:rFonts w:eastAsia="Calibri"/>
          <w:kern w:val="2"/>
          <w:lang w:val="es-CO" w:eastAsia="en-US" w:bidi="ar-SA"/>
        </w:rPr>
        <w:t xml:space="preserve">La empresa cuenta con el procedimiento documentado </w:t>
      </w:r>
      <w:r w:rsidR="00BF48BE" w:rsidRPr="00384734">
        <w:rPr>
          <w:rFonts w:eastAsia="Calibri"/>
          <w:b/>
          <w:bCs/>
          <w:kern w:val="2"/>
          <w:lang w:val="es-CO" w:eastAsia="en-US" w:bidi="ar-SA"/>
        </w:rPr>
        <w:t>MT-P-</w:t>
      </w:r>
      <w:r w:rsidR="00D917CF">
        <w:rPr>
          <w:rFonts w:eastAsia="Calibri"/>
          <w:b/>
          <w:bCs/>
          <w:kern w:val="2"/>
          <w:lang w:val="es-CO" w:eastAsia="en-US" w:bidi="ar-SA"/>
        </w:rPr>
        <w:t>18</w:t>
      </w:r>
      <w:r w:rsidR="00BF48BE" w:rsidRPr="00384734">
        <w:rPr>
          <w:rFonts w:eastAsia="Calibri"/>
          <w:b/>
          <w:bCs/>
          <w:kern w:val="2"/>
          <w:lang w:val="es-CO" w:eastAsia="en-US" w:bidi="ar-SA"/>
        </w:rPr>
        <w:t xml:space="preserve"> </w:t>
      </w:r>
      <w:r w:rsidR="00FA3E60">
        <w:rPr>
          <w:rFonts w:eastAsia="Calibri"/>
          <w:b/>
          <w:bCs/>
          <w:kern w:val="2"/>
          <w:lang w:val="es-CO" w:eastAsia="en-US" w:bidi="ar-SA"/>
        </w:rPr>
        <w:t>G</w:t>
      </w:r>
      <w:r w:rsidR="00FA3E60" w:rsidRPr="00384734">
        <w:rPr>
          <w:rFonts w:eastAsia="Calibri"/>
          <w:b/>
          <w:bCs/>
          <w:kern w:val="2"/>
          <w:lang w:val="es-CO" w:eastAsia="en-US" w:bidi="ar-SA"/>
        </w:rPr>
        <w:t>estión de proveedores</w:t>
      </w:r>
      <w:r w:rsidR="00BF48BE" w:rsidRPr="00384734">
        <w:rPr>
          <w:rFonts w:eastAsia="Calibri"/>
          <w:kern w:val="2"/>
          <w:lang w:val="es-CO" w:eastAsia="en-US" w:bidi="ar-SA"/>
        </w:rPr>
        <w:t>,</w:t>
      </w:r>
      <w:r w:rsidR="00FE70D2" w:rsidRPr="00384734">
        <w:rPr>
          <w:rStyle w:val="Refdecomentario"/>
          <w:rFonts w:eastAsia="Calibri"/>
          <w:kern w:val="2"/>
          <w:sz w:val="24"/>
          <w:szCs w:val="24"/>
          <w:lang w:val="es-CO" w:eastAsia="en-US" w:bidi="ar-SA"/>
        </w:rPr>
        <w:t xml:space="preserve"> </w:t>
      </w:r>
      <w:r w:rsidRPr="00384734">
        <w:rPr>
          <w:rFonts w:eastAsia="Calibri"/>
          <w:kern w:val="2"/>
          <w:lang w:val="es-CO" w:eastAsia="en-US" w:bidi="ar-SA"/>
        </w:rPr>
        <w:t xml:space="preserve">que </w:t>
      </w:r>
      <w:r w:rsidR="00BF48BE" w:rsidRPr="00384734">
        <w:rPr>
          <w:rFonts w:eastAsia="Calibri"/>
          <w:kern w:val="2"/>
          <w:lang w:val="es-CO" w:eastAsia="en-US" w:bidi="ar-SA"/>
        </w:rPr>
        <w:t>además</w:t>
      </w:r>
      <w:r w:rsidR="00FE70D2" w:rsidRPr="00384734">
        <w:rPr>
          <w:rFonts w:eastAsia="Calibri"/>
          <w:kern w:val="2"/>
          <w:lang w:val="es-CO" w:eastAsia="en-US" w:bidi="ar-SA"/>
        </w:rPr>
        <w:t xml:space="preserve"> de cumplir con el propósito mencionado en el procedimiento anteriormente relacionado, </w:t>
      </w:r>
      <w:r w:rsidRPr="00384734">
        <w:rPr>
          <w:rFonts w:eastAsia="Calibri"/>
          <w:kern w:val="2"/>
          <w:lang w:val="es-CO" w:eastAsia="en-US" w:bidi="ar-SA"/>
        </w:rPr>
        <w:t xml:space="preserve">describe la forma en que se seleccionan los proveedores antes de hacer cualquier tipo de negociación con ellos, donde se </w:t>
      </w:r>
      <w:r w:rsidR="00FE70D2" w:rsidRPr="00384734">
        <w:rPr>
          <w:rFonts w:eastAsia="Calibri"/>
          <w:kern w:val="2"/>
          <w:lang w:val="es-CO" w:eastAsia="en-US" w:bidi="ar-SA"/>
        </w:rPr>
        <w:t>refiere</w:t>
      </w:r>
      <w:r w:rsidRPr="00384734">
        <w:rPr>
          <w:rFonts w:eastAsia="Calibri"/>
          <w:kern w:val="2"/>
          <w:lang w:val="es-CO" w:eastAsia="en-US" w:bidi="ar-SA"/>
        </w:rPr>
        <w:t xml:space="preserve"> la información indispensable</w:t>
      </w:r>
      <w:r w:rsidR="00FE70D2" w:rsidRPr="00384734">
        <w:rPr>
          <w:rFonts w:eastAsia="Calibri"/>
          <w:kern w:val="2"/>
          <w:lang w:val="es-CO" w:eastAsia="en-US" w:bidi="ar-SA"/>
        </w:rPr>
        <w:t xml:space="preserve"> para su conocimiento</w:t>
      </w:r>
      <w:r w:rsidRPr="00384734">
        <w:rPr>
          <w:rFonts w:eastAsia="Calibri"/>
          <w:kern w:val="2"/>
          <w:lang w:val="es-CO" w:eastAsia="en-US" w:bidi="ar-SA"/>
        </w:rPr>
        <w:t>, como: los clientes principales, sistemas de control y de seguridad, trayectoria en el mercado, políticas de calidad y seguridad en el servicio, que nos permit</w:t>
      </w:r>
      <w:r w:rsidR="00FE70D2" w:rsidRPr="00384734">
        <w:rPr>
          <w:rFonts w:eastAsia="Calibri"/>
          <w:kern w:val="2"/>
          <w:lang w:val="es-CO" w:eastAsia="en-US" w:bidi="ar-SA"/>
        </w:rPr>
        <w:t>e</w:t>
      </w:r>
      <w:r w:rsidRPr="00384734">
        <w:rPr>
          <w:rFonts w:eastAsia="Calibri"/>
          <w:kern w:val="2"/>
          <w:lang w:val="es-CO" w:eastAsia="en-US" w:bidi="ar-SA"/>
        </w:rPr>
        <w:t xml:space="preserve">n clasificarlos antes de incluirlos en las listas de proveedores autorizados.  Esta información se verifica con los </w:t>
      </w:r>
      <w:r w:rsidR="00FE70D2" w:rsidRPr="00384734">
        <w:rPr>
          <w:rFonts w:eastAsia="Calibri"/>
          <w:kern w:val="2"/>
          <w:lang w:val="es-CO" w:eastAsia="en-US" w:bidi="ar-SA"/>
        </w:rPr>
        <w:t>r</w:t>
      </w:r>
      <w:r w:rsidRPr="00384734">
        <w:rPr>
          <w:rFonts w:eastAsia="Calibri"/>
          <w:kern w:val="2"/>
          <w:lang w:val="es-CO" w:eastAsia="en-US" w:bidi="ar-SA"/>
        </w:rPr>
        <w:t xml:space="preserve">egistros de </w:t>
      </w:r>
      <w:r w:rsidR="00FE70D2" w:rsidRPr="00384734">
        <w:rPr>
          <w:rFonts w:eastAsia="Calibri"/>
          <w:kern w:val="2"/>
          <w:lang w:val="es-CO" w:eastAsia="en-US" w:bidi="ar-SA"/>
        </w:rPr>
        <w:t>i</w:t>
      </w:r>
      <w:r w:rsidRPr="00384734">
        <w:rPr>
          <w:rFonts w:eastAsia="Calibri"/>
          <w:kern w:val="2"/>
          <w:lang w:val="es-CO" w:eastAsia="en-US" w:bidi="ar-SA"/>
        </w:rPr>
        <w:t xml:space="preserve">nformación de proveedores y </w:t>
      </w:r>
      <w:r w:rsidR="00FE70D2" w:rsidRPr="00384734">
        <w:rPr>
          <w:rFonts w:eastAsia="Calibri"/>
          <w:kern w:val="2"/>
          <w:lang w:val="es-CO" w:eastAsia="en-US" w:bidi="ar-SA"/>
        </w:rPr>
        <w:t>v</w:t>
      </w:r>
      <w:r w:rsidRPr="00384734">
        <w:rPr>
          <w:rFonts w:eastAsia="Calibri"/>
          <w:kern w:val="2"/>
          <w:lang w:val="es-CO" w:eastAsia="en-US" w:bidi="ar-SA"/>
        </w:rPr>
        <w:t xml:space="preserve">isitas </w:t>
      </w:r>
      <w:r w:rsidR="00FE70D2" w:rsidRPr="00384734">
        <w:rPr>
          <w:rFonts w:eastAsia="Calibri"/>
          <w:kern w:val="2"/>
          <w:lang w:val="es-CO" w:eastAsia="en-US" w:bidi="ar-SA"/>
        </w:rPr>
        <w:t>a p</w:t>
      </w:r>
      <w:r w:rsidRPr="00384734">
        <w:rPr>
          <w:rFonts w:eastAsia="Calibri"/>
          <w:kern w:val="2"/>
          <w:lang w:val="es-CO" w:eastAsia="en-US" w:bidi="ar-SA"/>
        </w:rPr>
        <w:t xml:space="preserve">roveedores </w:t>
      </w:r>
      <w:bookmarkEnd w:id="14"/>
      <w:r w:rsidR="00FE70D2" w:rsidRPr="00384734">
        <w:rPr>
          <w:rFonts w:eastAsia="Calibri"/>
          <w:kern w:val="2"/>
          <w:lang w:val="es-CO" w:eastAsia="en-US" w:bidi="ar-SA"/>
        </w:rPr>
        <w:t>ejecutadas anualmente.</w:t>
      </w:r>
    </w:p>
    <w:p w14:paraId="28100EAB" w14:textId="6984DB7B" w:rsidR="00FE06FA" w:rsidRPr="00384734" w:rsidRDefault="00FE06FA" w:rsidP="00FE06FA">
      <w:pPr>
        <w:pStyle w:val="Textoindependiente"/>
        <w:ind w:right="49"/>
        <w:jc w:val="both"/>
        <w:outlineLvl w:val="2"/>
        <w:rPr>
          <w:rFonts w:eastAsia="Calibri"/>
          <w:b/>
          <w:kern w:val="2"/>
          <w:lang w:val="es-CO" w:eastAsia="en-US" w:bidi="ar-SA"/>
        </w:rPr>
      </w:pPr>
    </w:p>
    <w:p w14:paraId="4FFDCCEC" w14:textId="3D7CB053" w:rsidR="00FE70D2" w:rsidRPr="00384734" w:rsidRDefault="00FE70D2" w:rsidP="00FE70D2">
      <w:pPr>
        <w:pStyle w:val="Textoindependiente"/>
        <w:ind w:right="49"/>
        <w:jc w:val="both"/>
        <w:rPr>
          <w:rFonts w:eastAsia="Calibri"/>
          <w:kern w:val="2"/>
          <w:lang w:val="es-CO" w:eastAsia="en-US" w:bidi="ar-SA"/>
        </w:rPr>
      </w:pPr>
      <w:bookmarkStart w:id="15" w:name="_Hlk88592910"/>
      <w:bookmarkEnd w:id="11"/>
      <w:r w:rsidRPr="00384734">
        <w:rPr>
          <w:rFonts w:eastAsia="Calibri"/>
          <w:kern w:val="2"/>
          <w:lang w:val="es-CO" w:eastAsia="en-US" w:bidi="ar-SA"/>
        </w:rPr>
        <w:t xml:space="preserve">La empresa cuenta con un </w:t>
      </w:r>
      <w:r w:rsidR="001428B8">
        <w:rPr>
          <w:rFonts w:eastAsia="Calibri"/>
          <w:b/>
          <w:bCs/>
          <w:kern w:val="2"/>
          <w:lang w:val="es-CO" w:eastAsia="en-US" w:bidi="ar-SA"/>
        </w:rPr>
        <w:t>L</w:t>
      </w:r>
      <w:r w:rsidRPr="00E111A5">
        <w:rPr>
          <w:rFonts w:eastAsia="Calibri"/>
          <w:b/>
          <w:bCs/>
          <w:kern w:val="2"/>
          <w:lang w:val="es-CO" w:eastAsia="en-US" w:bidi="ar-SA"/>
        </w:rPr>
        <w:t>istado de proveedores</w:t>
      </w:r>
      <w:r w:rsidR="00357FED">
        <w:rPr>
          <w:rFonts w:eastAsia="Calibri"/>
          <w:b/>
          <w:bCs/>
          <w:kern w:val="2"/>
          <w:lang w:val="es-CO" w:eastAsia="en-US" w:bidi="ar-SA"/>
        </w:rPr>
        <w:t xml:space="preserve"> en el sistema de información ITP</w:t>
      </w:r>
      <w:r w:rsidRPr="00384734">
        <w:rPr>
          <w:rFonts w:eastAsia="Calibri"/>
          <w:kern w:val="2"/>
          <w:lang w:val="es-CO" w:eastAsia="en-US" w:bidi="ar-SA"/>
        </w:rPr>
        <w:t>, donde se referencia los datos de los proveedores activos.</w:t>
      </w:r>
    </w:p>
    <w:p w14:paraId="083C4ADA" w14:textId="77777777" w:rsidR="000B423F" w:rsidRPr="00384734" w:rsidRDefault="000B423F" w:rsidP="00F41432">
      <w:pPr>
        <w:pStyle w:val="Textoindependiente"/>
        <w:ind w:right="49"/>
        <w:jc w:val="both"/>
        <w:rPr>
          <w:rFonts w:eastAsia="Calibri"/>
          <w:color w:val="FF0000"/>
          <w:kern w:val="2"/>
          <w:lang w:val="es-CO" w:eastAsia="en-US" w:bidi="ar-SA"/>
        </w:rPr>
      </w:pPr>
    </w:p>
    <w:p w14:paraId="5B977644" w14:textId="7A4E8E8F" w:rsidR="0075115A" w:rsidRPr="00D7200F" w:rsidRDefault="00BE2DD6" w:rsidP="00C365B8">
      <w:pPr>
        <w:spacing w:line="240" w:lineRule="auto"/>
        <w:ind w:right="49"/>
        <w:outlineLvl w:val="1"/>
        <w:rPr>
          <w:rFonts w:ascii="Arial" w:hAnsi="Arial" w:cs="Arial"/>
          <w:sz w:val="24"/>
          <w:szCs w:val="24"/>
        </w:rPr>
      </w:pPr>
      <w:bookmarkStart w:id="16" w:name="_Hlk88593207"/>
      <w:bookmarkEnd w:id="15"/>
      <w:r>
        <w:rPr>
          <w:rFonts w:ascii="Arial" w:hAnsi="Arial" w:cs="Arial"/>
          <w:b/>
          <w:sz w:val="24"/>
          <w:szCs w:val="24"/>
        </w:rPr>
        <w:t>11.2 Prevención</w:t>
      </w:r>
      <w:r w:rsidR="007224D3" w:rsidRPr="00D7200F">
        <w:rPr>
          <w:rFonts w:ascii="Arial" w:hAnsi="Arial" w:cs="Arial"/>
          <w:b/>
          <w:sz w:val="24"/>
          <w:szCs w:val="24"/>
        </w:rPr>
        <w:t xml:space="preserve"> de lavado de activos y financiación del terrorismo</w:t>
      </w:r>
    </w:p>
    <w:p w14:paraId="24A12730" w14:textId="388EDB15" w:rsidR="00AB4F98" w:rsidRPr="00384734" w:rsidRDefault="00297632" w:rsidP="00F41432">
      <w:pPr>
        <w:pStyle w:val="Textoindependiente"/>
        <w:ind w:right="49"/>
        <w:jc w:val="both"/>
        <w:rPr>
          <w:rFonts w:eastAsia="Calibri"/>
          <w:kern w:val="2"/>
          <w:lang w:val="es-CO" w:eastAsia="en-US" w:bidi="ar-SA"/>
        </w:rPr>
      </w:pPr>
      <w:r>
        <w:rPr>
          <w:rFonts w:eastAsia="Calibri"/>
          <w:kern w:val="2"/>
          <w:lang w:val="es-CO" w:eastAsia="en-US" w:bidi="ar-SA"/>
        </w:rPr>
        <w:t>La empresa cuenta con un procedimiento de “P</w:t>
      </w:r>
      <w:r w:rsidRPr="00297632">
        <w:rPr>
          <w:rFonts w:eastAsia="Calibri"/>
          <w:kern w:val="2"/>
          <w:lang w:val="es-CO" w:eastAsia="en-US" w:bidi="ar-SA"/>
        </w:rPr>
        <w:t>revención LAFT y delitos en el comercio internacional</w:t>
      </w:r>
      <w:r>
        <w:rPr>
          <w:rFonts w:eastAsia="Calibri"/>
          <w:kern w:val="2"/>
          <w:lang w:val="es-CO" w:eastAsia="en-US" w:bidi="ar-SA"/>
        </w:rPr>
        <w:t>”</w:t>
      </w:r>
      <w:r w:rsidR="001F45C0">
        <w:rPr>
          <w:rFonts w:eastAsia="Calibri"/>
          <w:kern w:val="2"/>
          <w:lang w:val="es-CO" w:eastAsia="en-US" w:bidi="ar-SA"/>
        </w:rPr>
        <w:t xml:space="preserve"> (</w:t>
      </w:r>
      <w:r w:rsidR="001F45C0" w:rsidRPr="001F45C0">
        <w:rPr>
          <w:rFonts w:eastAsia="Calibri"/>
          <w:kern w:val="2"/>
          <w:lang w:val="es-CO" w:eastAsia="en-US" w:bidi="ar-SA"/>
        </w:rPr>
        <w:t>M-02. Manual SIPLAFT</w:t>
      </w:r>
      <w:r w:rsidR="001F45C0">
        <w:rPr>
          <w:rFonts w:eastAsia="Calibri"/>
          <w:kern w:val="2"/>
          <w:lang w:val="es-CO" w:eastAsia="en-US" w:bidi="ar-SA"/>
        </w:rPr>
        <w:t>)</w:t>
      </w:r>
      <w:r>
        <w:rPr>
          <w:rFonts w:eastAsia="Calibri"/>
          <w:kern w:val="2"/>
          <w:lang w:val="es-CO" w:eastAsia="en-US" w:bidi="ar-SA"/>
        </w:rPr>
        <w:t xml:space="preserve"> y t</w:t>
      </w:r>
      <w:r w:rsidR="00E64152" w:rsidRPr="00384734">
        <w:rPr>
          <w:rFonts w:eastAsia="Calibri"/>
          <w:kern w:val="2"/>
          <w:lang w:val="es-CO" w:eastAsia="en-US" w:bidi="ar-SA"/>
        </w:rPr>
        <w:t xml:space="preserve">eniendo en cuenta los requisitos aplicables, </w:t>
      </w:r>
      <w:r w:rsidR="00AB4F98" w:rsidRPr="00384734">
        <w:rPr>
          <w:rFonts w:eastAsia="Calibri"/>
          <w:kern w:val="2"/>
          <w:lang w:val="es-CO" w:eastAsia="en-US" w:bidi="ar-SA"/>
        </w:rPr>
        <w:t xml:space="preserve">cuenta con el sistema </w:t>
      </w:r>
      <w:r w:rsidR="00E64152" w:rsidRPr="00384734">
        <w:rPr>
          <w:rFonts w:eastAsia="Calibri"/>
          <w:kern w:val="2"/>
          <w:lang w:val="es-CO" w:eastAsia="en-US" w:bidi="ar-SA"/>
        </w:rPr>
        <w:t>SIPLAFT-FPADM,</w:t>
      </w:r>
      <w:r w:rsidR="00AB4F98" w:rsidRPr="00384734">
        <w:rPr>
          <w:rFonts w:eastAsia="Calibri"/>
          <w:kern w:val="2"/>
          <w:lang w:val="es-CO" w:eastAsia="en-US" w:bidi="ar-SA"/>
        </w:rPr>
        <w:t xml:space="preserve"> para </w:t>
      </w:r>
      <w:r w:rsidR="00E64152" w:rsidRPr="00384734">
        <w:rPr>
          <w:rFonts w:eastAsia="Calibri"/>
          <w:kern w:val="2"/>
          <w:lang w:val="es-CO" w:eastAsia="en-US" w:bidi="ar-SA"/>
        </w:rPr>
        <w:t xml:space="preserve">prevenir que </w:t>
      </w:r>
      <w:r w:rsidR="00AB4F98" w:rsidRPr="00384734">
        <w:rPr>
          <w:rFonts w:eastAsia="Calibri"/>
          <w:kern w:val="2"/>
          <w:lang w:val="es-CO" w:eastAsia="en-US" w:bidi="ar-SA"/>
        </w:rPr>
        <w:t>en el desarrollo de cualquiera de las actividades comprendidas dentro del objeto social pudiera ser utilizada para el lavado de activos</w:t>
      </w:r>
      <w:r w:rsidR="00E64152" w:rsidRPr="00384734">
        <w:rPr>
          <w:rFonts w:eastAsia="Calibri"/>
          <w:kern w:val="2"/>
          <w:lang w:val="es-CO" w:eastAsia="en-US" w:bidi="ar-SA"/>
        </w:rPr>
        <w:t xml:space="preserve">, </w:t>
      </w:r>
      <w:r w:rsidR="00AB4F98" w:rsidRPr="00384734">
        <w:rPr>
          <w:rFonts w:eastAsia="Calibri"/>
          <w:kern w:val="2"/>
          <w:lang w:val="es-CO" w:eastAsia="en-US" w:bidi="ar-SA"/>
        </w:rPr>
        <w:t>financiación del terrorismo</w:t>
      </w:r>
      <w:r w:rsidR="00E64152" w:rsidRPr="00384734">
        <w:rPr>
          <w:rFonts w:eastAsia="Calibri"/>
          <w:kern w:val="2"/>
          <w:lang w:val="es-CO" w:eastAsia="en-US" w:bidi="ar-SA"/>
        </w:rPr>
        <w:t xml:space="preserve"> y financiación de la proliferación de armas de destrucción masiva</w:t>
      </w:r>
      <w:r w:rsidR="00AB4F98" w:rsidRPr="00384734">
        <w:rPr>
          <w:rFonts w:eastAsia="Calibri"/>
          <w:kern w:val="2"/>
          <w:lang w:val="es-CO" w:eastAsia="en-US" w:bidi="ar-SA"/>
        </w:rPr>
        <w:t>.</w:t>
      </w:r>
      <w:r w:rsidR="00E64152" w:rsidRPr="00384734">
        <w:rPr>
          <w:rFonts w:eastAsia="Calibri"/>
          <w:kern w:val="2"/>
          <w:lang w:val="es-CO" w:eastAsia="en-US" w:bidi="ar-SA"/>
        </w:rPr>
        <w:t xml:space="preserve"> Por ello se ha asignado un oficial de cumplimiento quien </w:t>
      </w:r>
      <w:r w:rsidR="0057217F" w:rsidRPr="00384734">
        <w:rPr>
          <w:rFonts w:eastAsia="Calibri"/>
          <w:kern w:val="2"/>
          <w:lang w:val="es-CO" w:eastAsia="en-US" w:bidi="ar-SA"/>
        </w:rPr>
        <w:t>además</w:t>
      </w:r>
      <w:r w:rsidR="00E64152" w:rsidRPr="00384734">
        <w:rPr>
          <w:rFonts w:eastAsia="Calibri"/>
          <w:kern w:val="2"/>
          <w:lang w:val="es-CO" w:eastAsia="en-US" w:bidi="ar-SA"/>
        </w:rPr>
        <w:t xml:space="preserve"> de coordinar su implementación, incluyendo la aplicación de la debida diligencia realiza los reportes pertinentes a la UIAF.</w:t>
      </w:r>
    </w:p>
    <w:p w14:paraId="1EC4D0BE" w14:textId="69C6CAE2" w:rsidR="007224D3" w:rsidRDefault="007224D3" w:rsidP="00F41432">
      <w:pPr>
        <w:pStyle w:val="Textoindependiente"/>
        <w:ind w:right="49"/>
        <w:jc w:val="both"/>
        <w:rPr>
          <w:rFonts w:eastAsia="Calibri"/>
          <w:kern w:val="2"/>
          <w:lang w:val="es-CO" w:eastAsia="en-US" w:bidi="ar-SA"/>
        </w:rPr>
      </w:pPr>
    </w:p>
    <w:p w14:paraId="4A11B9CF" w14:textId="1EFD9434" w:rsidR="00F73DD7" w:rsidRPr="00384734" w:rsidRDefault="00BE2DD6" w:rsidP="003F7C95">
      <w:pPr>
        <w:pStyle w:val="Prrafodelista"/>
        <w:spacing w:after="0" w:line="240" w:lineRule="auto"/>
        <w:ind w:left="0" w:right="49"/>
        <w:jc w:val="both"/>
        <w:outlineLvl w:val="0"/>
        <w:rPr>
          <w:rFonts w:ascii="Arial" w:hAnsi="Arial" w:cs="Arial"/>
          <w:b/>
          <w:sz w:val="24"/>
          <w:szCs w:val="24"/>
        </w:rPr>
      </w:pPr>
      <w:bookmarkStart w:id="17" w:name="_Hlk88593307"/>
      <w:bookmarkEnd w:id="16"/>
      <w:r>
        <w:rPr>
          <w:rFonts w:ascii="Arial" w:hAnsi="Arial" w:cs="Arial"/>
          <w:b/>
          <w:sz w:val="24"/>
          <w:szCs w:val="24"/>
        </w:rPr>
        <w:t>1</w:t>
      </w:r>
      <w:r w:rsidR="003C36C2">
        <w:rPr>
          <w:rFonts w:ascii="Arial" w:hAnsi="Arial" w:cs="Arial"/>
          <w:b/>
          <w:sz w:val="24"/>
          <w:szCs w:val="24"/>
        </w:rPr>
        <w:t xml:space="preserve">2. </w:t>
      </w:r>
      <w:r w:rsidR="0075115A" w:rsidRPr="00384734">
        <w:rPr>
          <w:rFonts w:ascii="Arial" w:hAnsi="Arial" w:cs="Arial"/>
          <w:b/>
          <w:sz w:val="24"/>
          <w:szCs w:val="24"/>
        </w:rPr>
        <w:t>SEGURIDAD DE LAS UNIDADES DE CARGA Y UNIDADES DE TRANSPORTE DE CARGA</w:t>
      </w:r>
    </w:p>
    <w:p w14:paraId="05654C8E" w14:textId="3DD40F7A" w:rsidR="00607088" w:rsidRPr="00384734" w:rsidRDefault="00607088" w:rsidP="00607088">
      <w:pPr>
        <w:spacing w:after="0" w:line="240" w:lineRule="auto"/>
        <w:ind w:right="49"/>
        <w:jc w:val="both"/>
        <w:outlineLvl w:val="0"/>
        <w:rPr>
          <w:rFonts w:ascii="Arial" w:hAnsi="Arial" w:cs="Arial"/>
          <w:b/>
          <w:sz w:val="24"/>
          <w:szCs w:val="24"/>
        </w:rPr>
      </w:pPr>
    </w:p>
    <w:p w14:paraId="1CB54DC9" w14:textId="7463275D" w:rsidR="0057217F" w:rsidRPr="003C36C2" w:rsidRDefault="00824B50" w:rsidP="003C36C2">
      <w:pPr>
        <w:pStyle w:val="Prrafodelista"/>
        <w:numPr>
          <w:ilvl w:val="1"/>
          <w:numId w:val="29"/>
        </w:numPr>
        <w:spacing w:after="0" w:line="240" w:lineRule="auto"/>
        <w:ind w:right="49"/>
        <w:jc w:val="both"/>
        <w:outlineLvl w:val="0"/>
        <w:rPr>
          <w:rFonts w:ascii="Arial" w:hAnsi="Arial" w:cs="Arial"/>
          <w:bCs/>
          <w:kern w:val="2"/>
          <w:sz w:val="24"/>
          <w:szCs w:val="24"/>
          <w:lang w:eastAsia="en-US"/>
        </w:rPr>
      </w:pPr>
      <w:r w:rsidRPr="003C36C2">
        <w:rPr>
          <w:rFonts w:ascii="Arial" w:hAnsi="Arial" w:cs="Arial"/>
          <w:b/>
          <w:sz w:val="24"/>
          <w:szCs w:val="24"/>
        </w:rPr>
        <w:t>Generalidades</w:t>
      </w:r>
      <w:r w:rsidRPr="003C36C2">
        <w:rPr>
          <w:rFonts w:ascii="Arial" w:hAnsi="Arial" w:cs="Arial"/>
          <w:bCs/>
          <w:sz w:val="24"/>
          <w:szCs w:val="24"/>
        </w:rPr>
        <w:t xml:space="preserve"> </w:t>
      </w:r>
    </w:p>
    <w:p w14:paraId="32577C28" w14:textId="77777777" w:rsidR="0057217F" w:rsidRDefault="0057217F" w:rsidP="0057217F">
      <w:pPr>
        <w:spacing w:after="0" w:line="240" w:lineRule="auto"/>
        <w:ind w:right="49"/>
        <w:jc w:val="both"/>
        <w:outlineLvl w:val="0"/>
        <w:rPr>
          <w:rFonts w:ascii="Arial" w:hAnsi="Arial" w:cs="Arial"/>
          <w:bCs/>
          <w:sz w:val="24"/>
          <w:szCs w:val="24"/>
        </w:rPr>
      </w:pPr>
    </w:p>
    <w:p w14:paraId="76BB769C" w14:textId="69A43C13" w:rsidR="00824B50" w:rsidRPr="0057217F" w:rsidRDefault="00E64449" w:rsidP="0057217F">
      <w:pPr>
        <w:spacing w:after="0" w:line="240" w:lineRule="auto"/>
        <w:ind w:right="49"/>
        <w:jc w:val="both"/>
        <w:outlineLvl w:val="0"/>
        <w:rPr>
          <w:rFonts w:ascii="Arial" w:hAnsi="Arial" w:cs="Arial"/>
          <w:bCs/>
          <w:sz w:val="24"/>
          <w:szCs w:val="24"/>
        </w:rPr>
      </w:pPr>
      <w:r w:rsidRPr="00E64449">
        <w:rPr>
          <w:rFonts w:ascii="Arial" w:hAnsi="Arial" w:cs="Arial"/>
          <w:b/>
          <w:bCs/>
          <w:sz w:val="24"/>
          <w:szCs w:val="24"/>
        </w:rPr>
        <w:t>INTEGRAL TRANS GROUP S.A.S</w:t>
      </w:r>
      <w:r w:rsidR="005333DA" w:rsidRPr="0057217F">
        <w:rPr>
          <w:rFonts w:ascii="Arial" w:hAnsi="Arial" w:cs="Arial"/>
          <w:bCs/>
          <w:sz w:val="24"/>
          <w:szCs w:val="24"/>
        </w:rPr>
        <w:t xml:space="preserve"> cuenta con procedimientos documentados para la custodia de los vehículos, la inspección de unidades carga y unidades de transporte de carga (vehículos) con el fin de evitar la introducción de personal o material no autorizado.</w:t>
      </w:r>
      <w:r w:rsidR="00AA7056" w:rsidRPr="0057217F">
        <w:rPr>
          <w:rFonts w:ascii="Arial" w:hAnsi="Arial" w:cs="Arial"/>
          <w:bCs/>
          <w:sz w:val="24"/>
          <w:szCs w:val="24"/>
        </w:rPr>
        <w:t xml:space="preserve"> Allí se definen los criterios de inspección y selección de las unidades de carga. Todas las inspecciones son debidamente documentadas. </w:t>
      </w:r>
    </w:p>
    <w:p w14:paraId="04B402FE" w14:textId="77777777" w:rsidR="00824B50" w:rsidRPr="00384734" w:rsidRDefault="00824B50" w:rsidP="00824B50">
      <w:pPr>
        <w:pStyle w:val="Prrafodelista"/>
        <w:spacing w:after="0" w:line="240" w:lineRule="auto"/>
        <w:ind w:left="360" w:right="49"/>
        <w:jc w:val="both"/>
        <w:outlineLvl w:val="0"/>
        <w:rPr>
          <w:rFonts w:ascii="Arial" w:hAnsi="Arial" w:cs="Arial"/>
          <w:bCs/>
          <w:kern w:val="2"/>
          <w:sz w:val="24"/>
          <w:szCs w:val="24"/>
          <w:lang w:eastAsia="en-US"/>
        </w:rPr>
      </w:pPr>
    </w:p>
    <w:p w14:paraId="0B6286B4" w14:textId="0E9897B4" w:rsidR="00607088" w:rsidRPr="00384734" w:rsidRDefault="00AA7056" w:rsidP="0057217F">
      <w:pPr>
        <w:pStyle w:val="Prrafodelista"/>
        <w:spacing w:after="0" w:line="240" w:lineRule="auto"/>
        <w:ind w:left="0" w:right="49"/>
        <w:jc w:val="both"/>
        <w:outlineLvl w:val="0"/>
        <w:rPr>
          <w:rFonts w:ascii="Arial" w:hAnsi="Arial" w:cs="Arial"/>
          <w:bCs/>
          <w:kern w:val="2"/>
          <w:sz w:val="24"/>
          <w:szCs w:val="24"/>
          <w:lang w:eastAsia="en-US"/>
        </w:rPr>
      </w:pPr>
      <w:r w:rsidRPr="00384734">
        <w:rPr>
          <w:rFonts w:ascii="Arial" w:hAnsi="Arial" w:cs="Arial"/>
          <w:bCs/>
          <w:kern w:val="2"/>
          <w:sz w:val="24"/>
          <w:szCs w:val="24"/>
          <w:lang w:eastAsia="en-US"/>
        </w:rPr>
        <w:t>Adicionalmente se han establecido controles de acuerdo con el panorama de riesgos con el fin de mantener la integridad de los vehículos y de la carga</w:t>
      </w:r>
      <w:r w:rsidR="00824B50" w:rsidRPr="00384734">
        <w:rPr>
          <w:rFonts w:ascii="Arial" w:hAnsi="Arial" w:cs="Arial"/>
          <w:bCs/>
          <w:kern w:val="2"/>
          <w:sz w:val="24"/>
          <w:szCs w:val="24"/>
          <w:lang w:eastAsia="en-US"/>
        </w:rPr>
        <w:t xml:space="preserve">, así como la definición de la cadena de comunicación para el reporte de incidentes.  </w:t>
      </w:r>
    </w:p>
    <w:p w14:paraId="2512280C" w14:textId="77777777" w:rsidR="00A9547C" w:rsidRPr="00384734" w:rsidRDefault="00A9547C" w:rsidP="00F41432">
      <w:pPr>
        <w:pStyle w:val="Sinespaciado"/>
        <w:ind w:left="360" w:right="49"/>
        <w:jc w:val="both"/>
        <w:rPr>
          <w:rFonts w:ascii="Arial" w:hAnsi="Arial" w:cs="Arial"/>
          <w:bCs/>
          <w:sz w:val="24"/>
          <w:szCs w:val="24"/>
        </w:rPr>
      </w:pPr>
    </w:p>
    <w:p w14:paraId="449712C6" w14:textId="46068780" w:rsidR="003B2F69" w:rsidRPr="00384734" w:rsidRDefault="003C36C2" w:rsidP="0084089E">
      <w:pPr>
        <w:pStyle w:val="Prrafodelista"/>
        <w:spacing w:line="240" w:lineRule="auto"/>
        <w:ind w:left="360" w:right="49" w:hanging="360"/>
        <w:jc w:val="both"/>
        <w:outlineLvl w:val="1"/>
        <w:rPr>
          <w:rFonts w:ascii="Arial" w:hAnsi="Arial" w:cs="Arial"/>
          <w:b/>
          <w:sz w:val="24"/>
          <w:szCs w:val="24"/>
        </w:rPr>
      </w:pPr>
      <w:r>
        <w:rPr>
          <w:rFonts w:ascii="Arial" w:hAnsi="Arial" w:cs="Arial"/>
          <w:b/>
          <w:sz w:val="24"/>
          <w:szCs w:val="24"/>
        </w:rPr>
        <w:lastRenderedPageBreak/>
        <w:t>12.2</w:t>
      </w:r>
      <w:r w:rsidR="005333DA" w:rsidRPr="00384734">
        <w:rPr>
          <w:rFonts w:ascii="Arial" w:hAnsi="Arial" w:cs="Arial"/>
          <w:b/>
          <w:sz w:val="24"/>
          <w:szCs w:val="24"/>
        </w:rPr>
        <w:t xml:space="preserve"> </w:t>
      </w:r>
      <w:r w:rsidR="00607088" w:rsidRPr="00384734">
        <w:rPr>
          <w:rFonts w:ascii="Arial" w:hAnsi="Arial" w:cs="Arial"/>
          <w:b/>
          <w:sz w:val="24"/>
          <w:szCs w:val="24"/>
        </w:rPr>
        <w:t>Inspecciones de la unidad de carga y unidades de transporte de carga</w:t>
      </w:r>
    </w:p>
    <w:p w14:paraId="1C0515F0" w14:textId="39F1916E" w:rsidR="003B2F69" w:rsidRPr="00384734" w:rsidRDefault="00824B50" w:rsidP="00F41432">
      <w:pPr>
        <w:pStyle w:val="Textoindependiente"/>
        <w:ind w:right="49"/>
        <w:jc w:val="both"/>
        <w:rPr>
          <w:rFonts w:eastAsia="Calibri"/>
          <w:kern w:val="2"/>
          <w:lang w:val="es-CO" w:eastAsia="en-US" w:bidi="ar-SA"/>
        </w:rPr>
      </w:pPr>
      <w:r w:rsidRPr="00384734">
        <w:rPr>
          <w:rFonts w:eastAsia="Calibri"/>
          <w:kern w:val="2"/>
          <w:lang w:val="es-CO" w:eastAsia="en-US" w:bidi="ar-SA"/>
        </w:rPr>
        <w:t>Dadas las características de las unidades de transporte utilizadas para la prestación del servicio (vehículos carrozados y con tanque), l</w:t>
      </w:r>
      <w:r w:rsidR="003B2F69" w:rsidRPr="00384734">
        <w:rPr>
          <w:rFonts w:eastAsia="Calibri"/>
          <w:kern w:val="2"/>
          <w:lang w:val="es-CO" w:eastAsia="en-US" w:bidi="ar-SA"/>
        </w:rPr>
        <w:t>a inspección se realiza para verificar las óptimas condiciones del vehículo para realizar el viaje</w:t>
      </w:r>
      <w:r w:rsidRPr="00384734">
        <w:rPr>
          <w:rFonts w:eastAsia="Calibri"/>
          <w:kern w:val="2"/>
          <w:lang w:val="es-CO" w:eastAsia="en-US" w:bidi="ar-SA"/>
        </w:rPr>
        <w:t>;</w:t>
      </w:r>
      <w:r w:rsidR="003B2F69" w:rsidRPr="00384734">
        <w:rPr>
          <w:rFonts w:eastAsia="Calibri"/>
          <w:kern w:val="2"/>
          <w:lang w:val="es-CO" w:eastAsia="en-US" w:bidi="ar-SA"/>
        </w:rPr>
        <w:t xml:space="preserve"> es responsabilidad del conductor diligenciar el formato, declarando en el documento que la información es verídica y es responsabilidad del </w:t>
      </w:r>
      <w:r w:rsidR="003F7C95">
        <w:rPr>
          <w:rFonts w:eastAsia="Calibri"/>
          <w:kern w:val="2"/>
          <w:lang w:val="es-CO" w:eastAsia="en-US" w:bidi="ar-SA"/>
        </w:rPr>
        <w:t>director o coordinador de operaciones</w:t>
      </w:r>
      <w:r w:rsidR="00C51242" w:rsidRPr="00384734">
        <w:rPr>
          <w:rFonts w:eastAsia="Calibri"/>
          <w:kern w:val="2"/>
          <w:lang w:val="es-CO" w:eastAsia="en-US" w:bidi="ar-SA"/>
        </w:rPr>
        <w:t xml:space="preserve"> </w:t>
      </w:r>
      <w:r w:rsidR="003B2F69" w:rsidRPr="00384734">
        <w:rPr>
          <w:rFonts w:eastAsia="Calibri"/>
          <w:kern w:val="2"/>
          <w:lang w:val="es-CO" w:eastAsia="en-US" w:bidi="ar-SA"/>
        </w:rPr>
        <w:t xml:space="preserve">exigirle el </w:t>
      </w:r>
      <w:r w:rsidR="00C51242" w:rsidRPr="00384734">
        <w:rPr>
          <w:rFonts w:eastAsia="Calibri"/>
          <w:kern w:val="2"/>
          <w:lang w:val="es-CO" w:eastAsia="en-US" w:bidi="ar-SA"/>
        </w:rPr>
        <w:t>envío</w:t>
      </w:r>
      <w:r w:rsidR="003B2F69" w:rsidRPr="00384734">
        <w:rPr>
          <w:rFonts w:eastAsia="Calibri"/>
          <w:kern w:val="2"/>
          <w:lang w:val="es-CO" w:eastAsia="en-US" w:bidi="ar-SA"/>
        </w:rPr>
        <w:t xml:space="preserve"> </w:t>
      </w:r>
      <w:r w:rsidR="003F7C95" w:rsidRPr="00384734">
        <w:rPr>
          <w:rFonts w:eastAsia="Calibri"/>
          <w:kern w:val="2"/>
          <w:lang w:val="es-CO" w:eastAsia="en-US" w:bidi="ar-SA"/>
        </w:rPr>
        <w:t>de este</w:t>
      </w:r>
      <w:r w:rsidR="003B2F69" w:rsidRPr="00384734">
        <w:rPr>
          <w:rFonts w:eastAsia="Calibri"/>
          <w:kern w:val="2"/>
          <w:lang w:val="es-CO" w:eastAsia="en-US" w:bidi="ar-SA"/>
        </w:rPr>
        <w:t xml:space="preserve"> diligenciado antes de cada viaje</w:t>
      </w:r>
      <w:r w:rsidR="000E3865" w:rsidRPr="00384734">
        <w:rPr>
          <w:rFonts w:eastAsia="Calibri"/>
          <w:kern w:val="2"/>
          <w:lang w:val="es-CO" w:eastAsia="en-US" w:bidi="ar-SA"/>
        </w:rPr>
        <w:t>.</w:t>
      </w:r>
    </w:p>
    <w:p w14:paraId="7A8D5D56" w14:textId="77777777" w:rsidR="000E3865" w:rsidRPr="00384734" w:rsidRDefault="000E3865" w:rsidP="00F41432">
      <w:pPr>
        <w:pStyle w:val="Textoindependiente"/>
        <w:ind w:right="49"/>
        <w:jc w:val="both"/>
        <w:rPr>
          <w:rFonts w:eastAsia="Calibri"/>
          <w:kern w:val="2"/>
          <w:lang w:val="es-CO" w:eastAsia="en-US" w:bidi="ar-SA"/>
        </w:rPr>
      </w:pPr>
      <w:r w:rsidRPr="00384734">
        <w:rPr>
          <w:rFonts w:eastAsia="Calibri"/>
          <w:kern w:val="2"/>
          <w:lang w:val="es-CO" w:eastAsia="en-US" w:bidi="ar-SA"/>
        </w:rPr>
        <w:t>La inspección de las unidades de carga y las unidades de transporte de carga se definen en el procedimiento.</w:t>
      </w:r>
    </w:p>
    <w:p w14:paraId="068CB1D7" w14:textId="0DE73949" w:rsidR="000E3865" w:rsidRPr="00384734" w:rsidRDefault="000E3865" w:rsidP="00F41432">
      <w:pPr>
        <w:pStyle w:val="Textoindependiente"/>
        <w:ind w:right="49"/>
        <w:jc w:val="both"/>
        <w:rPr>
          <w:rFonts w:eastAsia="Calibri"/>
          <w:kern w:val="2"/>
          <w:lang w:val="es-CO" w:eastAsia="en-US" w:bidi="ar-SA"/>
        </w:rPr>
      </w:pPr>
      <w:r w:rsidRPr="00384734">
        <w:rPr>
          <w:rFonts w:eastAsia="Calibri"/>
          <w:kern w:val="2"/>
          <w:lang w:val="es-CO" w:eastAsia="en-US" w:bidi="ar-SA"/>
        </w:rPr>
        <w:t xml:space="preserve"> </w:t>
      </w:r>
    </w:p>
    <w:bookmarkEnd w:id="17"/>
    <w:p w14:paraId="076559DC" w14:textId="5190F8D3" w:rsidR="0033637F" w:rsidRPr="00384734" w:rsidRDefault="003C36C2" w:rsidP="003F7C95">
      <w:pPr>
        <w:pStyle w:val="Default"/>
        <w:jc w:val="both"/>
        <w:rPr>
          <w:rFonts w:ascii="Arial" w:hAnsi="Arial" w:cs="Arial"/>
          <w:b/>
        </w:rPr>
      </w:pPr>
      <w:r>
        <w:rPr>
          <w:rFonts w:ascii="Arial" w:hAnsi="Arial" w:cs="Arial"/>
          <w:b/>
        </w:rPr>
        <w:t xml:space="preserve">12.3 </w:t>
      </w:r>
      <w:r w:rsidR="0033637F" w:rsidRPr="00384734">
        <w:rPr>
          <w:rFonts w:ascii="Arial" w:hAnsi="Arial" w:cs="Arial"/>
          <w:b/>
        </w:rPr>
        <w:t xml:space="preserve">Prevención de contaminación cruzada y seguridad agrícola </w:t>
      </w:r>
    </w:p>
    <w:p w14:paraId="49ADDD9F" w14:textId="2992A617" w:rsidR="0033637F" w:rsidRPr="00384734" w:rsidRDefault="0033637F" w:rsidP="0033637F">
      <w:pPr>
        <w:rPr>
          <w:rFonts w:ascii="Arial" w:hAnsi="Arial" w:cs="Arial"/>
          <w:sz w:val="24"/>
          <w:szCs w:val="24"/>
        </w:rPr>
      </w:pPr>
    </w:p>
    <w:p w14:paraId="3ACF206F" w14:textId="39608139" w:rsidR="000E3865" w:rsidRPr="00384734" w:rsidRDefault="0033637F" w:rsidP="003F7C95">
      <w:pPr>
        <w:jc w:val="both"/>
        <w:rPr>
          <w:rFonts w:ascii="Arial" w:hAnsi="Arial" w:cs="Arial"/>
          <w:sz w:val="24"/>
          <w:szCs w:val="24"/>
        </w:rPr>
      </w:pPr>
      <w:r w:rsidRPr="00384734">
        <w:rPr>
          <w:rFonts w:ascii="Arial" w:hAnsi="Arial" w:cs="Arial"/>
          <w:sz w:val="24"/>
          <w:szCs w:val="24"/>
        </w:rPr>
        <w:t>Todas las unidades de carga destinad</w:t>
      </w:r>
      <w:r w:rsidR="003F7C95">
        <w:rPr>
          <w:rFonts w:ascii="Arial" w:hAnsi="Arial" w:cs="Arial"/>
          <w:sz w:val="24"/>
          <w:szCs w:val="24"/>
        </w:rPr>
        <w:t>a</w:t>
      </w:r>
      <w:r w:rsidRPr="00384734">
        <w:rPr>
          <w:rFonts w:ascii="Arial" w:hAnsi="Arial" w:cs="Arial"/>
          <w:sz w:val="24"/>
          <w:szCs w:val="24"/>
        </w:rPr>
        <w:t xml:space="preserve">s para el transporte son desinfectadas previo al proceso de cargue, </w:t>
      </w:r>
      <w:r w:rsidR="003F7C95">
        <w:rPr>
          <w:rFonts w:ascii="Arial" w:hAnsi="Arial" w:cs="Arial"/>
          <w:sz w:val="24"/>
          <w:szCs w:val="24"/>
        </w:rPr>
        <w:t xml:space="preserve">para </w:t>
      </w:r>
      <w:r w:rsidRPr="00384734">
        <w:rPr>
          <w:rFonts w:ascii="Arial" w:hAnsi="Arial" w:cs="Arial"/>
          <w:sz w:val="24"/>
          <w:szCs w:val="24"/>
        </w:rPr>
        <w:t xml:space="preserve">esta actividad </w:t>
      </w:r>
      <w:r w:rsidR="003F7C95">
        <w:rPr>
          <w:rFonts w:ascii="Arial" w:hAnsi="Arial" w:cs="Arial"/>
          <w:sz w:val="24"/>
          <w:szCs w:val="24"/>
        </w:rPr>
        <w:t>queda un certificado de limpieza y evidencia en el diligenciamiento del protocolo o preoperacional.</w:t>
      </w:r>
      <w:r w:rsidR="000E3865" w:rsidRPr="00384734">
        <w:rPr>
          <w:rFonts w:ascii="Arial" w:hAnsi="Arial" w:cs="Arial"/>
          <w:b/>
          <w:sz w:val="24"/>
          <w:szCs w:val="24"/>
        </w:rPr>
        <w:t xml:space="preserve"> </w:t>
      </w:r>
    </w:p>
    <w:p w14:paraId="638859DB" w14:textId="77777777" w:rsidR="000E3865" w:rsidRPr="00384734" w:rsidRDefault="000E3865" w:rsidP="00F41432">
      <w:pPr>
        <w:pStyle w:val="Sinespaciado"/>
        <w:ind w:right="49"/>
        <w:jc w:val="both"/>
        <w:rPr>
          <w:rFonts w:ascii="Arial" w:hAnsi="Arial" w:cs="Arial"/>
          <w:bCs/>
          <w:sz w:val="24"/>
          <w:szCs w:val="24"/>
        </w:rPr>
      </w:pPr>
    </w:p>
    <w:p w14:paraId="7B13CC03" w14:textId="7A34FD62" w:rsidR="00E26C33" w:rsidRPr="003C36C2" w:rsidRDefault="003C36C2" w:rsidP="003F7C95">
      <w:pPr>
        <w:spacing w:line="240" w:lineRule="auto"/>
        <w:ind w:right="49"/>
        <w:jc w:val="both"/>
        <w:outlineLvl w:val="1"/>
        <w:rPr>
          <w:rFonts w:ascii="Arial" w:hAnsi="Arial" w:cs="Arial"/>
          <w:b/>
          <w:sz w:val="24"/>
          <w:szCs w:val="24"/>
        </w:rPr>
      </w:pPr>
      <w:bookmarkStart w:id="18" w:name="_Hlk88593473"/>
      <w:r>
        <w:rPr>
          <w:rFonts w:ascii="Arial" w:hAnsi="Arial" w:cs="Arial"/>
          <w:b/>
          <w:sz w:val="24"/>
          <w:szCs w:val="24"/>
        </w:rPr>
        <w:t xml:space="preserve">12.4 </w:t>
      </w:r>
      <w:r w:rsidR="00E26C33" w:rsidRPr="003C36C2">
        <w:rPr>
          <w:rFonts w:ascii="Arial" w:hAnsi="Arial" w:cs="Arial"/>
          <w:b/>
          <w:sz w:val="24"/>
          <w:szCs w:val="24"/>
        </w:rPr>
        <w:t>Trazabilidad de unidades de carga y unidades de transporte de carga</w:t>
      </w:r>
      <w:r w:rsidR="00130C91" w:rsidRPr="003C36C2">
        <w:rPr>
          <w:rFonts w:ascii="Arial" w:hAnsi="Arial" w:cs="Arial"/>
          <w:b/>
          <w:sz w:val="24"/>
          <w:szCs w:val="24"/>
        </w:rPr>
        <w:t xml:space="preserve"> y control de ruta</w:t>
      </w:r>
      <w:r w:rsidR="009A1A93" w:rsidRPr="003C36C2">
        <w:rPr>
          <w:rFonts w:ascii="Arial" w:hAnsi="Arial" w:cs="Arial"/>
          <w:b/>
          <w:sz w:val="24"/>
          <w:szCs w:val="24"/>
        </w:rPr>
        <w:t xml:space="preserve">. </w:t>
      </w:r>
    </w:p>
    <w:p w14:paraId="12F14192" w14:textId="7E598106" w:rsidR="00851805" w:rsidRPr="00384734" w:rsidRDefault="00130C91" w:rsidP="00130C91">
      <w:pPr>
        <w:jc w:val="both"/>
        <w:rPr>
          <w:rFonts w:ascii="Arial" w:eastAsia="Times New Roman" w:hAnsi="Arial" w:cs="Arial"/>
          <w:kern w:val="0"/>
          <w:sz w:val="24"/>
          <w:szCs w:val="24"/>
          <w:lang w:eastAsia="es-CO"/>
        </w:rPr>
      </w:pPr>
      <w:r w:rsidRPr="00384734">
        <w:rPr>
          <w:rFonts w:ascii="Arial" w:hAnsi="Arial" w:cs="Arial"/>
          <w:sz w:val="24"/>
          <w:szCs w:val="24"/>
        </w:rPr>
        <w:t xml:space="preserve">La compañía cuenta con un procedimiento documentado </w:t>
      </w:r>
      <w:r w:rsidRPr="00384734">
        <w:rPr>
          <w:rFonts w:ascii="Arial" w:hAnsi="Arial" w:cs="Arial"/>
          <w:b/>
          <w:bCs/>
          <w:sz w:val="24"/>
          <w:szCs w:val="24"/>
        </w:rPr>
        <w:t xml:space="preserve">P 27 Procedimiento de </w:t>
      </w:r>
      <w:r w:rsidR="00CE7CB2" w:rsidRPr="00384734">
        <w:rPr>
          <w:rFonts w:ascii="Arial" w:hAnsi="Arial" w:cs="Arial"/>
          <w:b/>
          <w:bCs/>
          <w:sz w:val="24"/>
          <w:szCs w:val="24"/>
        </w:rPr>
        <w:t xml:space="preserve">control de </w:t>
      </w:r>
      <w:r w:rsidRPr="00384734">
        <w:rPr>
          <w:rFonts w:ascii="Arial" w:hAnsi="Arial" w:cs="Arial"/>
          <w:b/>
          <w:bCs/>
          <w:sz w:val="24"/>
          <w:szCs w:val="24"/>
        </w:rPr>
        <w:t>rutas,</w:t>
      </w:r>
      <w:r w:rsidRPr="00384734">
        <w:rPr>
          <w:rFonts w:ascii="Arial" w:hAnsi="Arial" w:cs="Arial"/>
          <w:sz w:val="24"/>
          <w:szCs w:val="24"/>
        </w:rPr>
        <w:t xml:space="preserve"> en el cual se establecen los</w:t>
      </w:r>
      <w:r w:rsidRPr="00384734">
        <w:rPr>
          <w:rFonts w:ascii="Arial" w:eastAsia="Times New Roman" w:hAnsi="Arial" w:cs="Arial"/>
          <w:kern w:val="0"/>
          <w:sz w:val="24"/>
          <w:szCs w:val="24"/>
          <w:lang w:eastAsia="es-CO"/>
        </w:rPr>
        <w:t xml:space="preserve"> controles de seguridad y seguimiento de los </w:t>
      </w:r>
      <w:r w:rsidR="003C36C2" w:rsidRPr="00384734">
        <w:rPr>
          <w:rFonts w:ascii="Arial" w:eastAsia="Times New Roman" w:hAnsi="Arial" w:cs="Arial"/>
          <w:kern w:val="0"/>
          <w:sz w:val="24"/>
          <w:szCs w:val="24"/>
          <w:lang w:eastAsia="es-CO"/>
        </w:rPr>
        <w:t>vehículos</w:t>
      </w:r>
      <w:r w:rsidRPr="00384734">
        <w:rPr>
          <w:rFonts w:ascii="Arial" w:eastAsia="Times New Roman" w:hAnsi="Arial" w:cs="Arial"/>
          <w:kern w:val="0"/>
          <w:sz w:val="24"/>
          <w:szCs w:val="24"/>
          <w:lang w:eastAsia="es-CO"/>
        </w:rPr>
        <w:t xml:space="preserve"> y unidades de carga durante las rutas, con el fin de minimizar el riesgo al momento en que se realizan actividades de desplazamiento de las unidades de trasporte por las diferentes rutas locales y nacionales en donde tiene acción de operación </w:t>
      </w:r>
      <w:r w:rsidR="00C365B8" w:rsidRPr="00C365B8">
        <w:rPr>
          <w:rFonts w:ascii="Arial" w:eastAsia="Times New Roman" w:hAnsi="Arial" w:cs="Arial"/>
          <w:b/>
          <w:bCs/>
          <w:kern w:val="0"/>
          <w:sz w:val="24"/>
          <w:szCs w:val="24"/>
          <w:lang w:eastAsia="es-CO"/>
        </w:rPr>
        <w:t>INTEGRALTRANS GROUP</w:t>
      </w:r>
      <w:r w:rsidR="00C365B8">
        <w:rPr>
          <w:rFonts w:ascii="Arial" w:eastAsia="Times New Roman" w:hAnsi="Arial" w:cs="Arial"/>
          <w:b/>
          <w:bCs/>
          <w:kern w:val="0"/>
          <w:sz w:val="24"/>
          <w:szCs w:val="24"/>
          <w:lang w:eastAsia="es-CO"/>
        </w:rPr>
        <w:t xml:space="preserve"> S.A.S</w:t>
      </w:r>
      <w:r w:rsidRPr="00384734">
        <w:rPr>
          <w:rFonts w:ascii="Arial" w:eastAsia="Times New Roman" w:hAnsi="Arial" w:cs="Arial"/>
          <w:kern w:val="0"/>
          <w:sz w:val="24"/>
          <w:szCs w:val="24"/>
          <w:lang w:eastAsia="es-CO"/>
        </w:rPr>
        <w:t>. Este procedimiento se aplica de acuerdo con las condiciones específicas</w:t>
      </w:r>
      <w:r w:rsidR="00851805" w:rsidRPr="00384734">
        <w:rPr>
          <w:rFonts w:ascii="Arial" w:eastAsia="Times New Roman" w:hAnsi="Arial" w:cs="Arial"/>
          <w:kern w:val="0"/>
          <w:sz w:val="24"/>
          <w:szCs w:val="24"/>
          <w:lang w:eastAsia="es-CO"/>
        </w:rPr>
        <w:t xml:space="preserve"> </w:t>
      </w:r>
      <w:r w:rsidRPr="00384734">
        <w:rPr>
          <w:rFonts w:ascii="Arial" w:eastAsia="Times New Roman" w:hAnsi="Arial" w:cs="Arial"/>
          <w:kern w:val="0"/>
          <w:sz w:val="24"/>
          <w:szCs w:val="24"/>
          <w:lang w:eastAsia="es-CO"/>
        </w:rPr>
        <w:t>de la operación requerid</w:t>
      </w:r>
      <w:r w:rsidR="00851805" w:rsidRPr="00384734">
        <w:rPr>
          <w:rFonts w:ascii="Arial" w:eastAsia="Times New Roman" w:hAnsi="Arial" w:cs="Arial"/>
          <w:kern w:val="0"/>
          <w:sz w:val="24"/>
          <w:szCs w:val="24"/>
          <w:lang w:eastAsia="es-CO"/>
        </w:rPr>
        <w:t>a y las condiciones del generador de carga.</w:t>
      </w:r>
    </w:p>
    <w:p w14:paraId="1B2BF0F8" w14:textId="1F31594B" w:rsidR="007333C4" w:rsidRPr="00384734" w:rsidRDefault="000D1E08" w:rsidP="007333C4">
      <w:pPr>
        <w:jc w:val="both"/>
        <w:rPr>
          <w:rFonts w:ascii="Arial" w:hAnsi="Arial" w:cs="Arial"/>
          <w:sz w:val="24"/>
          <w:szCs w:val="24"/>
        </w:rPr>
      </w:pPr>
      <w:r w:rsidRPr="00384734">
        <w:rPr>
          <w:rFonts w:ascii="Arial" w:hAnsi="Arial" w:cs="Arial"/>
          <w:sz w:val="24"/>
          <w:szCs w:val="24"/>
        </w:rPr>
        <w:t xml:space="preserve">El seguimiento a las operaciones se realizas desde el momento de la solicitud del </w:t>
      </w:r>
      <w:r w:rsidR="00E87B95" w:rsidRPr="00384734">
        <w:rPr>
          <w:rFonts w:ascii="Arial" w:hAnsi="Arial" w:cs="Arial"/>
          <w:sz w:val="24"/>
          <w:szCs w:val="24"/>
        </w:rPr>
        <w:t>vehículo</w:t>
      </w:r>
      <w:r w:rsidRPr="00384734">
        <w:rPr>
          <w:rFonts w:ascii="Arial" w:hAnsi="Arial" w:cs="Arial"/>
          <w:sz w:val="24"/>
          <w:szCs w:val="24"/>
        </w:rPr>
        <w:t xml:space="preserve"> hasta la entrega al destino, conservando todos los documentos de soporte de la carga y el control de ruta</w:t>
      </w:r>
      <w:r w:rsidR="003F7C95">
        <w:rPr>
          <w:rFonts w:ascii="Arial" w:hAnsi="Arial" w:cs="Arial"/>
          <w:sz w:val="24"/>
          <w:szCs w:val="24"/>
        </w:rPr>
        <w:t>.</w:t>
      </w:r>
    </w:p>
    <w:p w14:paraId="44D52AD3" w14:textId="0241E564" w:rsidR="000D1E08" w:rsidRPr="00384734" w:rsidRDefault="000D1E08" w:rsidP="000D1E08">
      <w:pPr>
        <w:jc w:val="both"/>
        <w:rPr>
          <w:rFonts w:ascii="Arial" w:hAnsi="Arial" w:cs="Arial"/>
          <w:sz w:val="24"/>
          <w:szCs w:val="24"/>
        </w:rPr>
      </w:pPr>
      <w:r w:rsidRPr="00384734">
        <w:rPr>
          <w:rFonts w:ascii="Arial" w:hAnsi="Arial" w:cs="Arial"/>
          <w:sz w:val="24"/>
          <w:szCs w:val="24"/>
        </w:rPr>
        <w:t xml:space="preserve">Todos los </w:t>
      </w:r>
      <w:r w:rsidR="00E87B95" w:rsidRPr="00384734">
        <w:rPr>
          <w:rFonts w:ascii="Arial" w:hAnsi="Arial" w:cs="Arial"/>
          <w:sz w:val="24"/>
          <w:szCs w:val="24"/>
        </w:rPr>
        <w:t>vehículos</w:t>
      </w:r>
      <w:r w:rsidRPr="00384734">
        <w:rPr>
          <w:rFonts w:ascii="Arial" w:hAnsi="Arial" w:cs="Arial"/>
          <w:sz w:val="24"/>
          <w:szCs w:val="24"/>
        </w:rPr>
        <w:t xml:space="preserve"> vinculados para la prestación del servicio deben contar con sistema de rastreo satelital. La organización </w:t>
      </w:r>
      <w:r w:rsidR="005D44C8" w:rsidRPr="00384734">
        <w:rPr>
          <w:rFonts w:ascii="Arial" w:hAnsi="Arial" w:cs="Arial"/>
          <w:sz w:val="24"/>
          <w:szCs w:val="24"/>
        </w:rPr>
        <w:t>ejecuta</w:t>
      </w:r>
      <w:r w:rsidRPr="00384734">
        <w:rPr>
          <w:rFonts w:ascii="Arial" w:hAnsi="Arial" w:cs="Arial"/>
          <w:sz w:val="24"/>
          <w:szCs w:val="24"/>
        </w:rPr>
        <w:t xml:space="preserve"> control por medio de satelital y llamadas telefónicas a los conductores para identificar posibles alertas o siniestros durante los recorridos y activar los planes correspondientes.</w:t>
      </w:r>
    </w:p>
    <w:p w14:paraId="3D29E8A2" w14:textId="6C159899" w:rsidR="000D1E08" w:rsidRPr="00384734" w:rsidRDefault="005D44C8" w:rsidP="000D1E08">
      <w:pPr>
        <w:jc w:val="both"/>
        <w:rPr>
          <w:rFonts w:ascii="Arial" w:hAnsi="Arial" w:cs="Arial"/>
          <w:sz w:val="24"/>
          <w:szCs w:val="24"/>
        </w:rPr>
      </w:pPr>
      <w:r w:rsidRPr="00384734">
        <w:rPr>
          <w:rFonts w:ascii="Arial" w:hAnsi="Arial" w:cs="Arial"/>
          <w:sz w:val="24"/>
          <w:szCs w:val="24"/>
        </w:rPr>
        <w:t xml:space="preserve">De acuerdo con el </w:t>
      </w:r>
      <w:r w:rsidRPr="00384734">
        <w:rPr>
          <w:rFonts w:ascii="Arial" w:hAnsi="Arial" w:cs="Arial"/>
          <w:b/>
          <w:bCs/>
          <w:sz w:val="24"/>
          <w:szCs w:val="24"/>
        </w:rPr>
        <w:t>P</w:t>
      </w:r>
      <w:r w:rsidR="0084089E" w:rsidRPr="00384734">
        <w:rPr>
          <w:rFonts w:ascii="Arial" w:hAnsi="Arial" w:cs="Arial"/>
          <w:b/>
          <w:bCs/>
          <w:sz w:val="24"/>
          <w:szCs w:val="24"/>
        </w:rPr>
        <w:t>-</w:t>
      </w:r>
      <w:r w:rsidRPr="00384734">
        <w:rPr>
          <w:rFonts w:ascii="Arial" w:hAnsi="Arial" w:cs="Arial"/>
          <w:b/>
          <w:bCs/>
          <w:sz w:val="24"/>
          <w:szCs w:val="24"/>
        </w:rPr>
        <w:t>20 Procedimiento para la gestión seguridad de los terceros</w:t>
      </w:r>
      <w:r w:rsidRPr="00384734">
        <w:rPr>
          <w:rFonts w:ascii="Arial" w:hAnsi="Arial" w:cs="Arial"/>
          <w:sz w:val="24"/>
          <w:szCs w:val="24"/>
        </w:rPr>
        <w:t xml:space="preserve">, la empresa realiza una identificación plena de los conductores y el cumplimento de los requisitos correspondientes previo a la aceptación de la prestación del servicio. Tanto la </w:t>
      </w:r>
      <w:r w:rsidR="00E87B95" w:rsidRPr="00384734">
        <w:rPr>
          <w:rFonts w:ascii="Arial" w:hAnsi="Arial" w:cs="Arial"/>
          <w:sz w:val="24"/>
          <w:szCs w:val="24"/>
        </w:rPr>
        <w:t>información</w:t>
      </w:r>
      <w:r w:rsidRPr="00384734">
        <w:rPr>
          <w:rFonts w:ascii="Arial" w:hAnsi="Arial" w:cs="Arial"/>
          <w:sz w:val="24"/>
          <w:szCs w:val="24"/>
        </w:rPr>
        <w:t xml:space="preserve"> de los </w:t>
      </w:r>
      <w:r w:rsidR="00E87B95" w:rsidRPr="00384734">
        <w:rPr>
          <w:rFonts w:ascii="Arial" w:hAnsi="Arial" w:cs="Arial"/>
          <w:sz w:val="24"/>
          <w:szCs w:val="24"/>
        </w:rPr>
        <w:t>vehículos</w:t>
      </w:r>
      <w:r w:rsidRPr="00384734">
        <w:rPr>
          <w:rFonts w:ascii="Arial" w:hAnsi="Arial" w:cs="Arial"/>
          <w:sz w:val="24"/>
          <w:szCs w:val="24"/>
        </w:rPr>
        <w:t xml:space="preserve"> como los conductores es notificada al generador para evidencia y control al momento del cargue y descargue.</w:t>
      </w:r>
    </w:p>
    <w:p w14:paraId="29D91ACB" w14:textId="526B2FD7" w:rsidR="00130C91" w:rsidRPr="00384734" w:rsidRDefault="00130C91" w:rsidP="00130C91">
      <w:pPr>
        <w:jc w:val="both"/>
        <w:rPr>
          <w:rFonts w:ascii="Arial" w:hAnsi="Arial" w:cs="Arial"/>
          <w:sz w:val="24"/>
          <w:szCs w:val="24"/>
        </w:rPr>
      </w:pPr>
      <w:r w:rsidRPr="00384734">
        <w:rPr>
          <w:rFonts w:ascii="Arial" w:hAnsi="Arial" w:cs="Arial"/>
          <w:sz w:val="24"/>
          <w:szCs w:val="24"/>
        </w:rPr>
        <w:lastRenderedPageBreak/>
        <w:t>Se informa a los conductores sobre casos preventivos</w:t>
      </w:r>
      <w:r w:rsidR="005D44C8" w:rsidRPr="00384734">
        <w:rPr>
          <w:rFonts w:ascii="Arial" w:hAnsi="Arial" w:cs="Arial"/>
          <w:sz w:val="24"/>
          <w:szCs w:val="24"/>
        </w:rPr>
        <w:t>,</w:t>
      </w:r>
      <w:r w:rsidRPr="00384734">
        <w:rPr>
          <w:rFonts w:ascii="Arial" w:hAnsi="Arial" w:cs="Arial"/>
          <w:sz w:val="24"/>
          <w:szCs w:val="24"/>
        </w:rPr>
        <w:t xml:space="preserve"> enunciando rutas, puestos de control,</w:t>
      </w:r>
      <w:r w:rsidR="005D44C8" w:rsidRPr="00384734">
        <w:rPr>
          <w:rFonts w:ascii="Arial" w:hAnsi="Arial" w:cs="Arial"/>
          <w:sz w:val="24"/>
          <w:szCs w:val="24"/>
        </w:rPr>
        <w:t xml:space="preserve"> </w:t>
      </w:r>
      <w:r w:rsidRPr="00384734">
        <w:rPr>
          <w:rFonts w:ascii="Arial" w:hAnsi="Arial" w:cs="Arial"/>
          <w:sz w:val="24"/>
          <w:szCs w:val="24"/>
        </w:rPr>
        <w:t>parqueaderos,</w:t>
      </w:r>
      <w:r w:rsidR="00A15113">
        <w:rPr>
          <w:rFonts w:ascii="Arial" w:hAnsi="Arial" w:cs="Arial"/>
          <w:sz w:val="24"/>
          <w:szCs w:val="24"/>
        </w:rPr>
        <w:t xml:space="preserve"> zonas críticas, descansos autorizados, lugares de paradas</w:t>
      </w:r>
      <w:r w:rsidRPr="00384734">
        <w:rPr>
          <w:rFonts w:ascii="Arial" w:hAnsi="Arial" w:cs="Arial"/>
          <w:sz w:val="24"/>
          <w:szCs w:val="24"/>
        </w:rPr>
        <w:t xml:space="preserve"> indica</w:t>
      </w:r>
      <w:r w:rsidR="005D44C8" w:rsidRPr="00384734">
        <w:rPr>
          <w:rFonts w:ascii="Arial" w:hAnsi="Arial" w:cs="Arial"/>
          <w:sz w:val="24"/>
          <w:szCs w:val="24"/>
        </w:rPr>
        <w:t>ciones del</w:t>
      </w:r>
      <w:r w:rsidRPr="00384734">
        <w:rPr>
          <w:rFonts w:ascii="Arial" w:hAnsi="Arial" w:cs="Arial"/>
          <w:sz w:val="24"/>
          <w:szCs w:val="24"/>
        </w:rPr>
        <w:t xml:space="preserve"> Ministerio de Transporte en cuanto a la capacidad, horario </w:t>
      </w:r>
      <w:r w:rsidR="005D44C8" w:rsidRPr="00384734">
        <w:rPr>
          <w:rFonts w:ascii="Arial" w:hAnsi="Arial" w:cs="Arial"/>
          <w:sz w:val="24"/>
          <w:szCs w:val="24"/>
        </w:rPr>
        <w:t>y restricciones. Adicionalmente, se comunican las condiciones del cliente en términos de tiempos de recepción y entrega, otros factores de seguridad</w:t>
      </w:r>
      <w:r w:rsidR="00A90289" w:rsidRPr="00384734">
        <w:rPr>
          <w:rFonts w:ascii="Arial" w:hAnsi="Arial" w:cs="Arial"/>
          <w:sz w:val="24"/>
          <w:szCs w:val="24"/>
        </w:rPr>
        <w:t>.</w:t>
      </w:r>
    </w:p>
    <w:p w14:paraId="1CA169E6" w14:textId="5A2451DB" w:rsidR="00A90289" w:rsidRPr="00384734" w:rsidRDefault="00A90289" w:rsidP="00130C91">
      <w:pPr>
        <w:jc w:val="both"/>
        <w:rPr>
          <w:rFonts w:ascii="Arial" w:hAnsi="Arial" w:cs="Arial"/>
          <w:sz w:val="24"/>
          <w:szCs w:val="24"/>
        </w:rPr>
      </w:pPr>
      <w:r w:rsidRPr="00384734">
        <w:rPr>
          <w:rFonts w:ascii="Arial" w:hAnsi="Arial" w:cs="Arial"/>
          <w:sz w:val="24"/>
          <w:szCs w:val="24"/>
        </w:rPr>
        <w:t>Complementando el panorama de riesgos la empresa cuenta con ruto gramas en los cuales se identifican los puntos sensibles para la operación de distribución en términos de orden público, índices de accidentalidad, coberturas de redes de comunicación y tiempos de desplazamiento, con el fin de generar acciones adecuadas para su gestión.</w:t>
      </w:r>
    </w:p>
    <w:p w14:paraId="3439970F" w14:textId="1441A5F8" w:rsidR="00865551" w:rsidRPr="00384734" w:rsidRDefault="00A90289" w:rsidP="00130C91">
      <w:pPr>
        <w:jc w:val="both"/>
        <w:rPr>
          <w:rFonts w:ascii="Arial" w:hAnsi="Arial" w:cs="Arial"/>
          <w:sz w:val="24"/>
          <w:szCs w:val="24"/>
        </w:rPr>
      </w:pPr>
      <w:r w:rsidRPr="00384734">
        <w:rPr>
          <w:rFonts w:ascii="Arial" w:hAnsi="Arial" w:cs="Arial"/>
          <w:sz w:val="24"/>
          <w:szCs w:val="24"/>
        </w:rPr>
        <w:t xml:space="preserve">Dado el alcance de la operación actual, </w:t>
      </w:r>
      <w:r w:rsidR="00E64449" w:rsidRPr="00E64449">
        <w:rPr>
          <w:rFonts w:ascii="Arial" w:hAnsi="Arial" w:cs="Arial"/>
          <w:b/>
          <w:bCs/>
          <w:sz w:val="24"/>
          <w:szCs w:val="24"/>
        </w:rPr>
        <w:t>INTEGRAL TRANS GROUP S.A.S</w:t>
      </w:r>
      <w:r w:rsidRPr="00384734">
        <w:rPr>
          <w:rFonts w:ascii="Arial" w:hAnsi="Arial" w:cs="Arial"/>
          <w:sz w:val="24"/>
          <w:szCs w:val="24"/>
        </w:rPr>
        <w:t xml:space="preserve"> </w:t>
      </w:r>
      <w:r w:rsidR="00865551" w:rsidRPr="00384734">
        <w:rPr>
          <w:rFonts w:ascii="Arial" w:hAnsi="Arial" w:cs="Arial"/>
          <w:sz w:val="24"/>
          <w:szCs w:val="24"/>
        </w:rPr>
        <w:t xml:space="preserve">no autoriza la pernota de </w:t>
      </w:r>
      <w:r w:rsidR="00E87B95" w:rsidRPr="00384734">
        <w:rPr>
          <w:rFonts w:ascii="Arial" w:hAnsi="Arial" w:cs="Arial"/>
          <w:sz w:val="24"/>
          <w:szCs w:val="24"/>
        </w:rPr>
        <w:t>vehículos</w:t>
      </w:r>
      <w:r w:rsidR="00865551" w:rsidRPr="00384734">
        <w:rPr>
          <w:rFonts w:ascii="Arial" w:hAnsi="Arial" w:cs="Arial"/>
          <w:sz w:val="24"/>
          <w:szCs w:val="24"/>
        </w:rPr>
        <w:t xml:space="preserve"> cargados ni entrega </w:t>
      </w:r>
      <w:r w:rsidR="00E87B95" w:rsidRPr="00384734">
        <w:rPr>
          <w:rFonts w:ascii="Arial" w:hAnsi="Arial" w:cs="Arial"/>
          <w:sz w:val="24"/>
          <w:szCs w:val="24"/>
        </w:rPr>
        <w:t>información</w:t>
      </w:r>
      <w:r w:rsidR="00865551" w:rsidRPr="00384734">
        <w:rPr>
          <w:rFonts w:ascii="Arial" w:hAnsi="Arial" w:cs="Arial"/>
          <w:sz w:val="24"/>
          <w:szCs w:val="24"/>
        </w:rPr>
        <w:t xml:space="preserve"> de itinerario de cargue a los conductores con </w:t>
      </w:r>
      <w:r w:rsidR="00E87B95" w:rsidRPr="00384734">
        <w:rPr>
          <w:rFonts w:ascii="Arial" w:hAnsi="Arial" w:cs="Arial"/>
          <w:sz w:val="24"/>
          <w:szCs w:val="24"/>
        </w:rPr>
        <w:t>más</w:t>
      </w:r>
      <w:r w:rsidR="00865551" w:rsidRPr="00384734">
        <w:rPr>
          <w:rFonts w:ascii="Arial" w:hAnsi="Arial" w:cs="Arial"/>
          <w:sz w:val="24"/>
          <w:szCs w:val="24"/>
        </w:rPr>
        <w:t xml:space="preserve"> de doce horas de anticipación.</w:t>
      </w:r>
      <w:r w:rsidR="00A15113">
        <w:rPr>
          <w:rFonts w:ascii="Arial" w:hAnsi="Arial" w:cs="Arial"/>
          <w:sz w:val="24"/>
          <w:szCs w:val="24"/>
        </w:rPr>
        <w:t xml:space="preserve"> </w:t>
      </w:r>
      <w:r w:rsidR="00865551" w:rsidRPr="00384734">
        <w:rPr>
          <w:rFonts w:ascii="Arial" w:hAnsi="Arial" w:cs="Arial"/>
          <w:sz w:val="24"/>
          <w:szCs w:val="24"/>
        </w:rPr>
        <w:t>Todas las novedades de ruta deberán ser documentadas y reportadas por parte del conductor y el responsable de la operación a los interesados de acuerdo con el procedimiento.</w:t>
      </w:r>
    </w:p>
    <w:p w14:paraId="709A55D0" w14:textId="77777777" w:rsidR="009D3D8A" w:rsidRPr="00384734" w:rsidRDefault="009D3D8A" w:rsidP="009D3D8A">
      <w:pPr>
        <w:pStyle w:val="Textoindependiente"/>
        <w:ind w:right="49"/>
        <w:jc w:val="both"/>
        <w:rPr>
          <w:rFonts w:eastAsia="Calibri"/>
          <w:kern w:val="2"/>
          <w:lang w:val="es-CO" w:eastAsia="en-US" w:bidi="ar-SA"/>
        </w:rPr>
      </w:pPr>
      <w:r w:rsidRPr="00384734">
        <w:rPr>
          <w:rFonts w:eastAsia="Calibri"/>
          <w:kern w:val="2"/>
          <w:lang w:val="es-CO" w:eastAsia="en-US" w:bidi="ar-SA"/>
        </w:rPr>
        <w:t xml:space="preserve">Cada vehículo posee un sistema de posicionamiento global (GPS), esto permite identificar e individualizar a cada vehículo; servicio suministrado por un asociado del negocio, que ubica en tiempo real del vehículo registrando su velocidad y localización, controlando los tiempos y el desarrollo del transporte, desde el momento de salida hasta la entrega en instalaciones del cliente. </w:t>
      </w:r>
    </w:p>
    <w:p w14:paraId="47B7181C" w14:textId="2DA3FD83" w:rsidR="009661D5" w:rsidRPr="00B12FAD" w:rsidRDefault="00607088" w:rsidP="00A15113">
      <w:pPr>
        <w:pStyle w:val="Prrafodelista"/>
        <w:numPr>
          <w:ilvl w:val="1"/>
          <w:numId w:val="30"/>
        </w:numPr>
        <w:spacing w:before="240" w:line="240" w:lineRule="auto"/>
        <w:ind w:left="426" w:right="49"/>
        <w:jc w:val="both"/>
        <w:outlineLvl w:val="1"/>
        <w:rPr>
          <w:rFonts w:ascii="Arial" w:hAnsi="Arial" w:cs="Arial"/>
          <w:b/>
          <w:sz w:val="24"/>
          <w:szCs w:val="24"/>
        </w:rPr>
      </w:pPr>
      <w:r w:rsidRPr="00B12FAD">
        <w:rPr>
          <w:rFonts w:ascii="Arial" w:hAnsi="Arial" w:cs="Arial"/>
          <w:b/>
          <w:sz w:val="24"/>
          <w:szCs w:val="24"/>
        </w:rPr>
        <w:t>Sellos de seguridad</w:t>
      </w:r>
    </w:p>
    <w:bookmarkEnd w:id="18"/>
    <w:p w14:paraId="0D4BE2AA" w14:textId="243EBBFD" w:rsidR="00865551" w:rsidRPr="00384734" w:rsidRDefault="009A1A93" w:rsidP="00F41432">
      <w:pPr>
        <w:pStyle w:val="Textoindependiente"/>
        <w:ind w:right="49"/>
        <w:jc w:val="both"/>
        <w:rPr>
          <w:rFonts w:eastAsia="Calibri"/>
          <w:kern w:val="2"/>
          <w:lang w:val="es-CO" w:eastAsia="en-US" w:bidi="ar-SA"/>
        </w:rPr>
      </w:pPr>
      <w:r w:rsidRPr="009A1A93">
        <w:rPr>
          <w:rFonts w:eastAsia="Calibri"/>
          <w:b/>
          <w:bCs/>
          <w:kern w:val="2"/>
          <w:lang w:val="es-CO" w:eastAsia="en-US" w:bidi="ar-SA"/>
        </w:rPr>
        <w:t>INTEGRALTRANS</w:t>
      </w:r>
      <w:r w:rsidR="000E1124" w:rsidRPr="00384734">
        <w:rPr>
          <w:rFonts w:eastAsia="Calibri"/>
          <w:kern w:val="2"/>
          <w:lang w:val="es-CO" w:eastAsia="en-US" w:bidi="ar-SA"/>
        </w:rPr>
        <w:t xml:space="preserve"> </w:t>
      </w:r>
      <w:r w:rsidRPr="009A1A93">
        <w:rPr>
          <w:rFonts w:eastAsia="Calibri"/>
          <w:b/>
          <w:bCs/>
          <w:kern w:val="2"/>
          <w:lang w:val="es-CO" w:eastAsia="en-US" w:bidi="ar-SA"/>
        </w:rPr>
        <w:t>GROUP</w:t>
      </w:r>
      <w:r>
        <w:rPr>
          <w:rFonts w:eastAsia="Calibri"/>
          <w:kern w:val="2"/>
          <w:lang w:val="es-CO" w:eastAsia="en-US" w:bidi="ar-SA"/>
        </w:rPr>
        <w:t xml:space="preserve"> </w:t>
      </w:r>
      <w:r w:rsidR="000E1124" w:rsidRPr="00384734">
        <w:rPr>
          <w:rFonts w:eastAsia="Calibri"/>
          <w:kern w:val="2"/>
          <w:lang w:val="es-CO" w:eastAsia="en-US" w:bidi="ar-SA"/>
        </w:rPr>
        <w:t xml:space="preserve">cuenta con el procedimiento </w:t>
      </w:r>
      <w:r w:rsidR="00125687" w:rsidRPr="00384734">
        <w:rPr>
          <w:rFonts w:eastAsia="Calibri"/>
          <w:b/>
          <w:bCs/>
          <w:kern w:val="2"/>
          <w:lang w:val="es-CO" w:eastAsia="en-US" w:bidi="ar-SA"/>
        </w:rPr>
        <w:t xml:space="preserve">P-24 </w:t>
      </w:r>
      <w:r w:rsidR="000E1124" w:rsidRPr="00384734">
        <w:rPr>
          <w:rFonts w:eastAsia="Calibri"/>
          <w:b/>
          <w:bCs/>
          <w:kern w:val="2"/>
          <w:lang w:val="es-CO" w:eastAsia="en-US" w:bidi="ar-SA"/>
        </w:rPr>
        <w:t>control de sellos</w:t>
      </w:r>
      <w:r w:rsidR="000E1124" w:rsidRPr="00384734">
        <w:rPr>
          <w:rFonts w:eastAsia="Calibri"/>
          <w:kern w:val="2"/>
          <w:lang w:val="es-CO" w:eastAsia="en-US" w:bidi="ar-SA"/>
        </w:rPr>
        <w:t>, empleado para d</w:t>
      </w:r>
      <w:r w:rsidR="00865551" w:rsidRPr="00384734">
        <w:rPr>
          <w:rFonts w:eastAsia="Calibri"/>
          <w:kern w:val="2"/>
          <w:lang w:val="es-CO" w:eastAsia="en-US" w:bidi="ar-SA"/>
        </w:rPr>
        <w:t>eterminar las medidas de seguridad a tener en cuenta en el requerimiento, entrega, utilización, control y responsabilidad de los sellos y precintos de seguridad utilizados en las operaciones de transporte de la compañía</w:t>
      </w:r>
      <w:r w:rsidR="000E1124" w:rsidRPr="00384734">
        <w:rPr>
          <w:rFonts w:eastAsia="Calibri"/>
          <w:kern w:val="2"/>
          <w:lang w:val="es-CO" w:eastAsia="en-US" w:bidi="ar-SA"/>
        </w:rPr>
        <w:t xml:space="preserve"> solo cuando </w:t>
      </w:r>
      <w:r w:rsidR="003F051C" w:rsidRPr="00384734">
        <w:rPr>
          <w:rFonts w:eastAsia="Calibri"/>
          <w:kern w:val="2"/>
          <w:lang w:val="es-CO" w:eastAsia="en-US" w:bidi="ar-SA"/>
        </w:rPr>
        <w:t>así</w:t>
      </w:r>
      <w:r w:rsidR="000E1124" w:rsidRPr="00384734">
        <w:rPr>
          <w:rFonts w:eastAsia="Calibri"/>
          <w:kern w:val="2"/>
          <w:lang w:val="es-CO" w:eastAsia="en-US" w:bidi="ar-SA"/>
        </w:rPr>
        <w:t xml:space="preserve"> sea requerido según el tipo de operación a llevarse a cabo y las condiciones </w:t>
      </w:r>
      <w:r w:rsidR="003F051C" w:rsidRPr="00384734">
        <w:rPr>
          <w:rFonts w:eastAsia="Calibri"/>
          <w:kern w:val="2"/>
          <w:lang w:val="es-CO" w:eastAsia="en-US" w:bidi="ar-SA"/>
        </w:rPr>
        <w:t>específicas</w:t>
      </w:r>
      <w:r w:rsidR="000E1124" w:rsidRPr="00384734">
        <w:rPr>
          <w:rFonts w:eastAsia="Calibri"/>
          <w:kern w:val="2"/>
          <w:lang w:val="es-CO" w:eastAsia="en-US" w:bidi="ar-SA"/>
        </w:rPr>
        <w:t xml:space="preserve"> del cliente y la carga, implementando medidas de seguridad alternativas en control de tiempos y rutas cuando por las características de la operación y el lugar donde se genera. </w:t>
      </w:r>
    </w:p>
    <w:p w14:paraId="151B1A77" w14:textId="4BD304E5" w:rsidR="000E1124" w:rsidRPr="00384734" w:rsidRDefault="000E1124" w:rsidP="00F41432">
      <w:pPr>
        <w:pStyle w:val="Textoindependiente"/>
        <w:ind w:right="49"/>
        <w:jc w:val="both"/>
        <w:rPr>
          <w:rFonts w:eastAsia="Calibri"/>
          <w:kern w:val="2"/>
          <w:lang w:val="es-CO" w:eastAsia="en-US" w:bidi="ar-SA"/>
        </w:rPr>
      </w:pPr>
    </w:p>
    <w:p w14:paraId="796FB1D6" w14:textId="52833F31" w:rsidR="000E1124" w:rsidRPr="00384734" w:rsidRDefault="000E1124" w:rsidP="00F41432">
      <w:pPr>
        <w:pStyle w:val="Textoindependiente"/>
        <w:ind w:right="49"/>
        <w:jc w:val="both"/>
        <w:rPr>
          <w:rFonts w:eastAsia="Calibri"/>
          <w:kern w:val="2"/>
          <w:lang w:val="es-CO" w:eastAsia="en-US" w:bidi="ar-SA"/>
        </w:rPr>
      </w:pPr>
      <w:r w:rsidRPr="00384734">
        <w:rPr>
          <w:rFonts w:eastAsia="Calibri"/>
          <w:kern w:val="2"/>
          <w:lang w:val="es-CO" w:eastAsia="en-US" w:bidi="ar-SA"/>
        </w:rPr>
        <w:t xml:space="preserve">Las unidades de carga </w:t>
      </w:r>
      <w:r w:rsidR="003F051C" w:rsidRPr="00384734">
        <w:rPr>
          <w:rFonts w:eastAsia="Calibri"/>
          <w:kern w:val="2"/>
          <w:lang w:val="es-CO" w:eastAsia="en-US" w:bidi="ar-SA"/>
        </w:rPr>
        <w:t>también</w:t>
      </w:r>
      <w:r w:rsidRPr="00384734">
        <w:rPr>
          <w:rFonts w:eastAsia="Calibri"/>
          <w:kern w:val="2"/>
          <w:lang w:val="es-CO" w:eastAsia="en-US" w:bidi="ar-SA"/>
        </w:rPr>
        <w:t xml:space="preserve"> pueden ser selladas cumpliendo con los protocolos del generador.</w:t>
      </w:r>
    </w:p>
    <w:p w14:paraId="1F4208C4" w14:textId="77777777" w:rsidR="00865551" w:rsidRPr="00384734" w:rsidRDefault="00865551" w:rsidP="00F41432">
      <w:pPr>
        <w:pStyle w:val="Textoindependiente"/>
        <w:ind w:right="49"/>
        <w:jc w:val="both"/>
        <w:rPr>
          <w:rFonts w:eastAsia="Calibri"/>
          <w:kern w:val="2"/>
          <w:lang w:val="es-CO" w:eastAsia="en-US" w:bidi="ar-SA"/>
        </w:rPr>
      </w:pPr>
    </w:p>
    <w:p w14:paraId="0271B95E" w14:textId="3A9550DC" w:rsidR="00EE488C" w:rsidRPr="00384734" w:rsidRDefault="00BC26E2" w:rsidP="00F41432">
      <w:pPr>
        <w:pStyle w:val="Textoindependiente"/>
        <w:ind w:right="49"/>
        <w:jc w:val="both"/>
        <w:rPr>
          <w:rFonts w:eastAsia="Calibri"/>
          <w:kern w:val="2"/>
          <w:lang w:val="es-CO" w:eastAsia="en-US" w:bidi="ar-SA"/>
        </w:rPr>
      </w:pPr>
      <w:r w:rsidRPr="00384734">
        <w:rPr>
          <w:rFonts w:eastAsia="Calibri"/>
          <w:kern w:val="2"/>
          <w:lang w:val="es-CO" w:eastAsia="en-US" w:bidi="ar-SA"/>
        </w:rPr>
        <w:t>Teniendo en cuenta el protocolo de comunicación de incidentes el conductor o quien evidencie una situación que comprometa los sellos de las unidades de carga deberá reportarlo a las partes interesadas.</w:t>
      </w:r>
    </w:p>
    <w:p w14:paraId="6F63A08E" w14:textId="77777777" w:rsidR="00BC26E2" w:rsidRDefault="00BC26E2" w:rsidP="00F41432">
      <w:pPr>
        <w:pStyle w:val="Textoindependiente"/>
        <w:ind w:right="49"/>
        <w:jc w:val="both"/>
        <w:rPr>
          <w:rFonts w:eastAsia="Calibri"/>
          <w:kern w:val="2"/>
          <w:lang w:val="es-CO" w:eastAsia="en-US" w:bidi="ar-SA"/>
        </w:rPr>
      </w:pPr>
    </w:p>
    <w:p w14:paraId="7F2D8F68" w14:textId="77777777" w:rsidR="00E830C3" w:rsidRDefault="00E830C3" w:rsidP="00F41432">
      <w:pPr>
        <w:pStyle w:val="Textoindependiente"/>
        <w:ind w:right="49"/>
        <w:jc w:val="both"/>
        <w:rPr>
          <w:rFonts w:eastAsia="Calibri"/>
          <w:kern w:val="2"/>
          <w:lang w:val="es-CO" w:eastAsia="en-US" w:bidi="ar-SA"/>
        </w:rPr>
      </w:pPr>
    </w:p>
    <w:p w14:paraId="60DFDF28" w14:textId="77777777" w:rsidR="00E830C3" w:rsidRDefault="00E830C3" w:rsidP="00F41432">
      <w:pPr>
        <w:pStyle w:val="Textoindependiente"/>
        <w:ind w:right="49"/>
        <w:jc w:val="both"/>
        <w:rPr>
          <w:rFonts w:eastAsia="Calibri"/>
          <w:kern w:val="2"/>
          <w:lang w:val="es-CO" w:eastAsia="en-US" w:bidi="ar-SA"/>
        </w:rPr>
      </w:pPr>
    </w:p>
    <w:p w14:paraId="78DF157A" w14:textId="77777777" w:rsidR="00E830C3" w:rsidRDefault="00E830C3" w:rsidP="00F41432">
      <w:pPr>
        <w:pStyle w:val="Textoindependiente"/>
        <w:ind w:right="49"/>
        <w:jc w:val="both"/>
        <w:rPr>
          <w:rFonts w:eastAsia="Calibri"/>
          <w:kern w:val="2"/>
          <w:lang w:val="es-CO" w:eastAsia="en-US" w:bidi="ar-SA"/>
        </w:rPr>
      </w:pPr>
    </w:p>
    <w:p w14:paraId="5EE4EAB4" w14:textId="77777777" w:rsidR="00E830C3" w:rsidRPr="00384734" w:rsidRDefault="00E830C3" w:rsidP="00F41432">
      <w:pPr>
        <w:pStyle w:val="Textoindependiente"/>
        <w:ind w:right="49"/>
        <w:jc w:val="both"/>
        <w:rPr>
          <w:rFonts w:eastAsia="Calibri"/>
          <w:kern w:val="2"/>
          <w:lang w:val="es-CO" w:eastAsia="en-US" w:bidi="ar-SA"/>
        </w:rPr>
      </w:pPr>
    </w:p>
    <w:p w14:paraId="170068EC" w14:textId="18A844A8" w:rsidR="00F231D2" w:rsidRPr="00B12FAD" w:rsidRDefault="0051607B" w:rsidP="00B12FAD">
      <w:pPr>
        <w:pStyle w:val="Prrafodelista"/>
        <w:numPr>
          <w:ilvl w:val="0"/>
          <w:numId w:val="30"/>
        </w:numPr>
        <w:spacing w:after="0" w:line="240" w:lineRule="auto"/>
        <w:ind w:right="49"/>
        <w:jc w:val="both"/>
        <w:outlineLvl w:val="0"/>
        <w:rPr>
          <w:rFonts w:ascii="Arial" w:hAnsi="Arial" w:cs="Arial"/>
          <w:b/>
          <w:sz w:val="24"/>
          <w:szCs w:val="24"/>
        </w:rPr>
      </w:pPr>
      <w:r w:rsidRPr="00B12FAD">
        <w:rPr>
          <w:rFonts w:ascii="Arial" w:hAnsi="Arial" w:cs="Arial"/>
          <w:b/>
          <w:sz w:val="24"/>
          <w:szCs w:val="24"/>
        </w:rPr>
        <w:lastRenderedPageBreak/>
        <w:t>SEGURIDAD EN LOS PROCESOS DE MANEJO DE CARGA</w:t>
      </w:r>
      <w:r w:rsidR="00E719B6" w:rsidRPr="00B12FAD">
        <w:rPr>
          <w:rFonts w:ascii="Arial" w:hAnsi="Arial" w:cs="Arial"/>
          <w:b/>
          <w:sz w:val="24"/>
          <w:szCs w:val="24"/>
        </w:rPr>
        <w:t xml:space="preserve"> Y OTROS PROCESOS DEFINIDOS EN EL ALCANCE</w:t>
      </w:r>
      <w:r w:rsidR="00F11CC5" w:rsidRPr="00B12FAD">
        <w:rPr>
          <w:rFonts w:ascii="Arial" w:hAnsi="Arial" w:cs="Arial"/>
          <w:b/>
          <w:sz w:val="24"/>
          <w:szCs w:val="24"/>
        </w:rPr>
        <w:t xml:space="preserve"> DEL SGCS</w:t>
      </w:r>
    </w:p>
    <w:p w14:paraId="2AB8E3E0" w14:textId="799F0AB3" w:rsidR="00F231D2" w:rsidRPr="00384734" w:rsidRDefault="00F231D2" w:rsidP="00F231D2">
      <w:pPr>
        <w:spacing w:after="0" w:line="240" w:lineRule="auto"/>
        <w:ind w:left="284" w:right="49"/>
        <w:jc w:val="both"/>
        <w:outlineLvl w:val="0"/>
        <w:rPr>
          <w:rFonts w:ascii="Arial" w:hAnsi="Arial" w:cs="Arial"/>
          <w:b/>
          <w:color w:val="943634" w:themeColor="accent2" w:themeShade="BF"/>
          <w:sz w:val="24"/>
          <w:szCs w:val="24"/>
        </w:rPr>
      </w:pPr>
      <w:r w:rsidRPr="00384734">
        <w:rPr>
          <w:rFonts w:ascii="Arial" w:hAnsi="Arial" w:cs="Arial"/>
          <w:b/>
          <w:color w:val="943634" w:themeColor="accent2" w:themeShade="BF"/>
          <w:sz w:val="24"/>
          <w:szCs w:val="24"/>
        </w:rPr>
        <w:t xml:space="preserve"> </w:t>
      </w:r>
    </w:p>
    <w:p w14:paraId="00938D65" w14:textId="34CEF136" w:rsidR="00F231D2" w:rsidRPr="003F051C" w:rsidRDefault="00F231D2" w:rsidP="003F051C">
      <w:pPr>
        <w:pStyle w:val="Prrafodelista"/>
        <w:numPr>
          <w:ilvl w:val="1"/>
          <w:numId w:val="31"/>
        </w:numPr>
        <w:spacing w:after="0" w:line="240" w:lineRule="auto"/>
        <w:ind w:right="49"/>
        <w:jc w:val="both"/>
        <w:outlineLvl w:val="0"/>
        <w:rPr>
          <w:rFonts w:ascii="Arial" w:hAnsi="Arial" w:cs="Arial"/>
          <w:b/>
          <w:sz w:val="24"/>
          <w:szCs w:val="24"/>
        </w:rPr>
      </w:pPr>
      <w:r w:rsidRPr="003F051C">
        <w:rPr>
          <w:rFonts w:ascii="Arial" w:hAnsi="Arial" w:cs="Arial"/>
          <w:b/>
          <w:sz w:val="24"/>
          <w:szCs w:val="24"/>
        </w:rPr>
        <w:t>Parámetros y criterios</w:t>
      </w:r>
    </w:p>
    <w:p w14:paraId="15C424AE" w14:textId="77777777" w:rsidR="009D3D8A" w:rsidRPr="00384734" w:rsidRDefault="009D3D8A" w:rsidP="009D3D8A">
      <w:pPr>
        <w:pStyle w:val="Textoindependiente"/>
        <w:ind w:right="49"/>
        <w:jc w:val="both"/>
        <w:rPr>
          <w:rFonts w:eastAsia="Calibri"/>
          <w:kern w:val="2"/>
          <w:lang w:val="es-CO" w:eastAsia="en-US" w:bidi="ar-SA"/>
        </w:rPr>
      </w:pPr>
    </w:p>
    <w:p w14:paraId="4B1AD74D" w14:textId="68B0AAEB" w:rsidR="009D3D8A" w:rsidRPr="00384734" w:rsidRDefault="009D3D8A" w:rsidP="00D06663">
      <w:pPr>
        <w:jc w:val="both"/>
        <w:rPr>
          <w:rFonts w:ascii="Arial" w:hAnsi="Arial" w:cs="Arial"/>
          <w:b/>
          <w:color w:val="943634" w:themeColor="accent2" w:themeShade="BF"/>
          <w:sz w:val="24"/>
          <w:szCs w:val="24"/>
        </w:rPr>
      </w:pPr>
      <w:r w:rsidRPr="00384734">
        <w:rPr>
          <w:rFonts w:ascii="Arial" w:hAnsi="Arial" w:cs="Arial"/>
          <w:sz w:val="24"/>
          <w:szCs w:val="24"/>
        </w:rPr>
        <w:t>Contamos con un selecto grupo de vehículos contratados bajo normas de selección y verificación,</w:t>
      </w:r>
      <w:r w:rsidR="00050C05" w:rsidRPr="00384734">
        <w:rPr>
          <w:rFonts w:ascii="Arial" w:hAnsi="Arial" w:cs="Arial"/>
          <w:sz w:val="24"/>
          <w:szCs w:val="24"/>
        </w:rPr>
        <w:t xml:space="preserve"> establecidas en el “contrato de vinculación temporal”, regulado por lo previsto en el decreto 173 de 2001, articulo 22. D</w:t>
      </w:r>
      <w:r w:rsidRPr="00384734">
        <w:rPr>
          <w:rFonts w:ascii="Arial" w:hAnsi="Arial" w:cs="Arial"/>
          <w:sz w:val="24"/>
          <w:szCs w:val="24"/>
        </w:rPr>
        <w:t xml:space="preserve">e igual manera </w:t>
      </w:r>
      <w:r w:rsidR="000141DE" w:rsidRPr="00384734">
        <w:rPr>
          <w:rFonts w:ascii="Arial" w:hAnsi="Arial" w:cs="Arial"/>
          <w:sz w:val="24"/>
          <w:szCs w:val="24"/>
        </w:rPr>
        <w:t xml:space="preserve">se mantienen </w:t>
      </w:r>
      <w:r w:rsidRPr="00384734">
        <w:rPr>
          <w:rFonts w:ascii="Arial" w:hAnsi="Arial" w:cs="Arial"/>
          <w:sz w:val="24"/>
          <w:szCs w:val="24"/>
        </w:rPr>
        <w:t>protocolo</w:t>
      </w:r>
      <w:r w:rsidR="000141DE" w:rsidRPr="00384734">
        <w:rPr>
          <w:rFonts w:ascii="Arial" w:hAnsi="Arial" w:cs="Arial"/>
          <w:sz w:val="24"/>
          <w:szCs w:val="24"/>
        </w:rPr>
        <w:t>s</w:t>
      </w:r>
      <w:r w:rsidRPr="00384734">
        <w:rPr>
          <w:rFonts w:ascii="Arial" w:hAnsi="Arial" w:cs="Arial"/>
          <w:sz w:val="24"/>
          <w:szCs w:val="24"/>
        </w:rPr>
        <w:t xml:space="preserve"> de seguridad, con el objetivo de mitigar el riesgo dentro de la prestación del servicio, para eso contamos con colaboradores con perfiles de seriedad, responsabilidad y compromiso.  </w:t>
      </w:r>
    </w:p>
    <w:p w14:paraId="56452B1E" w14:textId="21467023" w:rsidR="00F231D2" w:rsidRPr="003F051C" w:rsidRDefault="003F051C" w:rsidP="003F051C">
      <w:pPr>
        <w:spacing w:after="0" w:line="240" w:lineRule="auto"/>
        <w:ind w:right="49"/>
        <w:jc w:val="both"/>
        <w:outlineLvl w:val="0"/>
        <w:rPr>
          <w:rFonts w:ascii="Arial" w:hAnsi="Arial" w:cs="Arial"/>
          <w:b/>
          <w:sz w:val="24"/>
          <w:szCs w:val="24"/>
        </w:rPr>
      </w:pPr>
      <w:r>
        <w:rPr>
          <w:rFonts w:ascii="Arial" w:hAnsi="Arial" w:cs="Arial"/>
          <w:b/>
          <w:sz w:val="24"/>
          <w:szCs w:val="24"/>
        </w:rPr>
        <w:t>13.2</w:t>
      </w:r>
      <w:r w:rsidR="00F231D2" w:rsidRPr="003F051C">
        <w:rPr>
          <w:rFonts w:ascii="Arial" w:hAnsi="Arial" w:cs="Arial"/>
          <w:b/>
          <w:sz w:val="24"/>
          <w:szCs w:val="24"/>
        </w:rPr>
        <w:t xml:space="preserve"> Control de materia prima, material de empaque y embalaje</w:t>
      </w:r>
    </w:p>
    <w:p w14:paraId="7CE7CF61" w14:textId="79AEE2D6" w:rsidR="00050C05" w:rsidRPr="00384734" w:rsidRDefault="00050C05" w:rsidP="00050C05">
      <w:pPr>
        <w:spacing w:after="0" w:line="240" w:lineRule="auto"/>
        <w:ind w:right="49"/>
        <w:jc w:val="both"/>
        <w:outlineLvl w:val="0"/>
        <w:rPr>
          <w:rFonts w:ascii="Arial" w:hAnsi="Arial" w:cs="Arial"/>
          <w:b/>
          <w:sz w:val="24"/>
          <w:szCs w:val="24"/>
        </w:rPr>
      </w:pPr>
    </w:p>
    <w:p w14:paraId="454112B2" w14:textId="7EA2979F" w:rsidR="00050C05" w:rsidRPr="00384734" w:rsidRDefault="00050C05" w:rsidP="00050C05">
      <w:pPr>
        <w:spacing w:after="0" w:line="240" w:lineRule="auto"/>
        <w:ind w:right="49"/>
        <w:jc w:val="both"/>
        <w:outlineLvl w:val="0"/>
        <w:rPr>
          <w:rFonts w:ascii="Arial" w:hAnsi="Arial" w:cs="Arial"/>
          <w:bCs/>
          <w:sz w:val="24"/>
          <w:szCs w:val="24"/>
        </w:rPr>
      </w:pPr>
      <w:r w:rsidRPr="00384734">
        <w:rPr>
          <w:rFonts w:ascii="Arial" w:hAnsi="Arial" w:cs="Arial"/>
          <w:bCs/>
          <w:sz w:val="24"/>
          <w:szCs w:val="24"/>
        </w:rPr>
        <w:t>Dada la operación de transporte de carga que incluye elementos y material de empaque, la compañía controla las novedades de dicha carga y notifica la recepción adecuada con el cliente</w:t>
      </w:r>
      <w:r w:rsidR="00D06663" w:rsidRPr="00384734">
        <w:rPr>
          <w:rFonts w:ascii="Arial" w:hAnsi="Arial" w:cs="Arial"/>
          <w:bCs/>
          <w:sz w:val="24"/>
          <w:szCs w:val="24"/>
        </w:rPr>
        <w:t>, cumpliendo con los estándares de seguridad exigidos por el asociado de negocio.</w:t>
      </w:r>
    </w:p>
    <w:p w14:paraId="1CC10D25" w14:textId="77777777" w:rsidR="00050C05" w:rsidRPr="00384734" w:rsidRDefault="00050C05" w:rsidP="00050C05">
      <w:pPr>
        <w:pStyle w:val="Prrafodelista"/>
        <w:spacing w:after="0" w:line="240" w:lineRule="auto"/>
        <w:ind w:left="360" w:right="49"/>
        <w:jc w:val="both"/>
        <w:outlineLvl w:val="0"/>
        <w:rPr>
          <w:rFonts w:ascii="Arial" w:hAnsi="Arial" w:cs="Arial"/>
          <w:bCs/>
          <w:sz w:val="24"/>
          <w:szCs w:val="24"/>
        </w:rPr>
      </w:pPr>
    </w:p>
    <w:p w14:paraId="194C70B3" w14:textId="54A20FCB" w:rsidR="00F231D2" w:rsidRPr="003F051C" w:rsidRDefault="00F231D2" w:rsidP="003F051C">
      <w:pPr>
        <w:pStyle w:val="Prrafodelista"/>
        <w:numPr>
          <w:ilvl w:val="1"/>
          <w:numId w:val="32"/>
        </w:numPr>
        <w:spacing w:after="0" w:line="240" w:lineRule="auto"/>
        <w:ind w:right="49"/>
        <w:jc w:val="both"/>
        <w:outlineLvl w:val="0"/>
        <w:rPr>
          <w:rFonts w:ascii="Arial" w:hAnsi="Arial" w:cs="Arial"/>
          <w:b/>
          <w:sz w:val="24"/>
          <w:szCs w:val="24"/>
        </w:rPr>
      </w:pPr>
      <w:r w:rsidRPr="003F051C">
        <w:rPr>
          <w:rFonts w:ascii="Arial" w:hAnsi="Arial" w:cs="Arial"/>
          <w:b/>
          <w:sz w:val="24"/>
          <w:szCs w:val="24"/>
        </w:rPr>
        <w:t>Precursores químicos y sustancias controladas</w:t>
      </w:r>
    </w:p>
    <w:p w14:paraId="6ACBBA66" w14:textId="22AD836A" w:rsidR="000107D7" w:rsidRPr="00384734" w:rsidRDefault="00D06663" w:rsidP="00E87A2B">
      <w:pPr>
        <w:jc w:val="both"/>
        <w:rPr>
          <w:rFonts w:ascii="Arial" w:hAnsi="Arial" w:cs="Arial"/>
          <w:b/>
          <w:sz w:val="24"/>
          <w:szCs w:val="24"/>
        </w:rPr>
      </w:pPr>
      <w:r w:rsidRPr="00384734">
        <w:rPr>
          <w:rFonts w:ascii="Arial" w:hAnsi="Arial" w:cs="Arial"/>
          <w:sz w:val="24"/>
          <w:szCs w:val="24"/>
        </w:rPr>
        <w:t>Dando cumplimiento a la resolución 0001 de 2015 del Ministerio de Justicia y del Derecho, “por la cual se unifica y actualiza la normatividad sobre el control de sustancias y productos químicos”, para el transporte de las sustancias y productos químicos contemplados en la le</w:t>
      </w:r>
      <w:r w:rsidR="00A65907" w:rsidRPr="00384734">
        <w:rPr>
          <w:rFonts w:ascii="Arial" w:hAnsi="Arial" w:cs="Arial"/>
          <w:sz w:val="24"/>
          <w:szCs w:val="24"/>
        </w:rPr>
        <w:t>y, Integral</w:t>
      </w:r>
      <w:r w:rsidR="00BC13F2" w:rsidRPr="00384734">
        <w:rPr>
          <w:rFonts w:ascii="Arial" w:hAnsi="Arial" w:cs="Arial"/>
          <w:sz w:val="24"/>
          <w:szCs w:val="24"/>
        </w:rPr>
        <w:t xml:space="preserve"> T</w:t>
      </w:r>
      <w:r w:rsidR="00A65907" w:rsidRPr="00384734">
        <w:rPr>
          <w:rFonts w:ascii="Arial" w:hAnsi="Arial" w:cs="Arial"/>
          <w:sz w:val="24"/>
          <w:szCs w:val="24"/>
        </w:rPr>
        <w:t xml:space="preserve">rans verifica el origen licito de las sustancias que serán distribuidas, solicitando </w:t>
      </w:r>
      <w:r w:rsidR="005572B6" w:rsidRPr="00384734">
        <w:rPr>
          <w:rFonts w:ascii="Arial" w:hAnsi="Arial" w:cs="Arial"/>
          <w:sz w:val="24"/>
          <w:szCs w:val="24"/>
        </w:rPr>
        <w:t xml:space="preserve">al cliente </w:t>
      </w:r>
      <w:r w:rsidR="00A65907" w:rsidRPr="00384734">
        <w:rPr>
          <w:rFonts w:ascii="Arial" w:hAnsi="Arial" w:cs="Arial"/>
          <w:sz w:val="24"/>
          <w:szCs w:val="24"/>
        </w:rPr>
        <w:t xml:space="preserve">el certificado  de carencia de informes por tráfico de estupefacientes y </w:t>
      </w:r>
      <w:r w:rsidR="005572B6" w:rsidRPr="00384734">
        <w:rPr>
          <w:rFonts w:ascii="Arial" w:hAnsi="Arial" w:cs="Arial"/>
          <w:sz w:val="24"/>
          <w:szCs w:val="24"/>
        </w:rPr>
        <w:t>la declaración de origen de fondos y activos</w:t>
      </w:r>
      <w:r w:rsidR="002D52C4" w:rsidRPr="00384734">
        <w:rPr>
          <w:rFonts w:ascii="Arial" w:hAnsi="Arial" w:cs="Arial"/>
          <w:sz w:val="24"/>
          <w:szCs w:val="24"/>
        </w:rPr>
        <w:t xml:space="preserve"> (incluyendo el origen de la carga), contenida</w:t>
      </w:r>
      <w:r w:rsidR="005572B6" w:rsidRPr="00384734">
        <w:rPr>
          <w:rFonts w:ascii="Arial" w:hAnsi="Arial" w:cs="Arial"/>
          <w:sz w:val="24"/>
          <w:szCs w:val="24"/>
        </w:rPr>
        <w:t xml:space="preserve"> en el formulario de vinculación del generador de carga</w:t>
      </w:r>
      <w:r w:rsidR="002D52C4" w:rsidRPr="00384734">
        <w:rPr>
          <w:rFonts w:ascii="Arial" w:hAnsi="Arial" w:cs="Arial"/>
          <w:sz w:val="24"/>
          <w:szCs w:val="24"/>
        </w:rPr>
        <w:t>.</w:t>
      </w:r>
    </w:p>
    <w:p w14:paraId="545CD176" w14:textId="36CAB830" w:rsidR="000107D7" w:rsidRPr="00A15113" w:rsidRDefault="002D52C4" w:rsidP="00A15113">
      <w:pPr>
        <w:jc w:val="both"/>
        <w:rPr>
          <w:rFonts w:ascii="Arial" w:hAnsi="Arial" w:cs="Arial"/>
          <w:sz w:val="24"/>
          <w:szCs w:val="24"/>
        </w:rPr>
      </w:pPr>
      <w:r w:rsidRPr="00A15113">
        <w:rPr>
          <w:rFonts w:ascii="Arial" w:hAnsi="Arial" w:cs="Arial"/>
          <w:sz w:val="24"/>
          <w:szCs w:val="24"/>
        </w:rPr>
        <w:t>Así mismo, p</w:t>
      </w:r>
      <w:r w:rsidR="00C045F8" w:rsidRPr="00A15113">
        <w:rPr>
          <w:rFonts w:ascii="Arial" w:hAnsi="Arial" w:cs="Arial"/>
          <w:sz w:val="24"/>
          <w:szCs w:val="24"/>
        </w:rPr>
        <w:t xml:space="preserve">ara </w:t>
      </w:r>
      <w:r w:rsidR="00D06663" w:rsidRPr="00A15113">
        <w:rPr>
          <w:rFonts w:ascii="Arial" w:hAnsi="Arial" w:cs="Arial"/>
          <w:sz w:val="24"/>
          <w:szCs w:val="24"/>
        </w:rPr>
        <w:t>el</w:t>
      </w:r>
      <w:r w:rsidR="00BC13F2" w:rsidRPr="00A15113">
        <w:rPr>
          <w:rFonts w:ascii="Arial" w:hAnsi="Arial" w:cs="Arial"/>
          <w:sz w:val="24"/>
          <w:szCs w:val="24"/>
        </w:rPr>
        <w:t xml:space="preserve"> desarrollo de sus actividades de transporte de sustancias peligrosas, controladas y carga líquida, la compañía lleva a cabo el</w:t>
      </w:r>
      <w:r w:rsidR="00D06663" w:rsidRPr="00A15113">
        <w:rPr>
          <w:rFonts w:ascii="Arial" w:hAnsi="Arial" w:cs="Arial"/>
          <w:sz w:val="24"/>
          <w:szCs w:val="24"/>
        </w:rPr>
        <w:t xml:space="preserve"> plan</w:t>
      </w:r>
      <w:r w:rsidR="000107D7" w:rsidRPr="00A15113">
        <w:rPr>
          <w:rFonts w:ascii="Arial" w:hAnsi="Arial" w:cs="Arial"/>
          <w:sz w:val="24"/>
          <w:szCs w:val="24"/>
        </w:rPr>
        <w:t xml:space="preserve"> operativo normalizado (PON)</w:t>
      </w:r>
      <w:r w:rsidR="00BC13F2" w:rsidRPr="00A15113">
        <w:rPr>
          <w:rFonts w:ascii="Arial" w:hAnsi="Arial" w:cs="Arial"/>
          <w:sz w:val="24"/>
          <w:szCs w:val="24"/>
        </w:rPr>
        <w:t>, el cual</w:t>
      </w:r>
      <w:r w:rsidR="000107D7" w:rsidRPr="00A15113">
        <w:rPr>
          <w:rFonts w:ascii="Arial" w:hAnsi="Arial" w:cs="Arial"/>
          <w:sz w:val="24"/>
          <w:szCs w:val="24"/>
        </w:rPr>
        <w:t xml:space="preserve"> refleja el compromiso de Integral Trans Group </w:t>
      </w:r>
      <w:r w:rsidR="00BC13F2" w:rsidRPr="00A15113">
        <w:rPr>
          <w:rFonts w:ascii="Arial" w:hAnsi="Arial" w:cs="Arial"/>
          <w:sz w:val="24"/>
          <w:szCs w:val="24"/>
        </w:rPr>
        <w:t>SAS</w:t>
      </w:r>
      <w:r w:rsidR="000107D7" w:rsidRPr="00A15113">
        <w:rPr>
          <w:rFonts w:ascii="Arial" w:hAnsi="Arial" w:cs="Arial"/>
          <w:sz w:val="24"/>
          <w:szCs w:val="24"/>
        </w:rPr>
        <w:t xml:space="preserve"> para prevenir, controlar y actuar frente a los riesgos asociados al transporte de combustibles como: </w:t>
      </w:r>
      <w:r w:rsidR="00BC13F2" w:rsidRPr="00A15113">
        <w:rPr>
          <w:rFonts w:ascii="Arial" w:hAnsi="Arial" w:cs="Arial"/>
          <w:sz w:val="24"/>
          <w:szCs w:val="24"/>
        </w:rPr>
        <w:t>d</w:t>
      </w:r>
      <w:r w:rsidR="000107D7" w:rsidRPr="00A15113">
        <w:rPr>
          <w:rFonts w:ascii="Arial" w:hAnsi="Arial" w:cs="Arial"/>
          <w:sz w:val="24"/>
          <w:szCs w:val="24"/>
        </w:rPr>
        <w:t>errames, incendios, explosiones o situaciones de emergencia que pueda ocurrir en las actividades de transporte</w:t>
      </w:r>
      <w:r w:rsidR="005572B6" w:rsidRPr="00A15113">
        <w:rPr>
          <w:rFonts w:ascii="Arial" w:hAnsi="Arial" w:cs="Arial"/>
          <w:sz w:val="24"/>
          <w:szCs w:val="24"/>
        </w:rPr>
        <w:t xml:space="preserve"> </w:t>
      </w:r>
      <w:r w:rsidR="000107D7" w:rsidRPr="00A15113">
        <w:rPr>
          <w:rFonts w:ascii="Arial" w:hAnsi="Arial" w:cs="Arial"/>
          <w:sz w:val="24"/>
          <w:szCs w:val="24"/>
        </w:rPr>
        <w:t>en las diferentes rutas a nivel nacional, adicional</w:t>
      </w:r>
      <w:r w:rsidR="005572B6" w:rsidRPr="00A15113">
        <w:rPr>
          <w:rFonts w:ascii="Arial" w:hAnsi="Arial" w:cs="Arial"/>
          <w:sz w:val="24"/>
          <w:szCs w:val="24"/>
        </w:rPr>
        <w:t>mente</w:t>
      </w:r>
      <w:r w:rsidR="000107D7" w:rsidRPr="00A15113">
        <w:rPr>
          <w:rFonts w:ascii="Arial" w:hAnsi="Arial" w:cs="Arial"/>
          <w:sz w:val="24"/>
          <w:szCs w:val="24"/>
        </w:rPr>
        <w:t xml:space="preserve"> involucra a sus proveedores</w:t>
      </w:r>
      <w:r w:rsidR="005572B6" w:rsidRPr="00A15113">
        <w:rPr>
          <w:rFonts w:ascii="Arial" w:hAnsi="Arial" w:cs="Arial"/>
          <w:sz w:val="24"/>
          <w:szCs w:val="24"/>
        </w:rPr>
        <w:t xml:space="preserve"> y </w:t>
      </w:r>
      <w:r w:rsidR="000107D7" w:rsidRPr="00A15113">
        <w:rPr>
          <w:rFonts w:ascii="Arial" w:hAnsi="Arial" w:cs="Arial"/>
          <w:sz w:val="24"/>
          <w:szCs w:val="24"/>
        </w:rPr>
        <w:t xml:space="preserve">clientes </w:t>
      </w:r>
      <w:r w:rsidR="005572B6" w:rsidRPr="00A15113">
        <w:rPr>
          <w:rFonts w:ascii="Arial" w:hAnsi="Arial" w:cs="Arial"/>
          <w:sz w:val="24"/>
          <w:szCs w:val="24"/>
        </w:rPr>
        <w:t>en la atención de situaciones críticas</w:t>
      </w:r>
      <w:r w:rsidR="000107D7" w:rsidRPr="00A15113">
        <w:rPr>
          <w:rFonts w:ascii="Arial" w:hAnsi="Arial" w:cs="Arial"/>
          <w:sz w:val="24"/>
          <w:szCs w:val="24"/>
        </w:rPr>
        <w:t>.</w:t>
      </w:r>
      <w:r w:rsidR="005572B6" w:rsidRPr="00A15113">
        <w:rPr>
          <w:rFonts w:ascii="Arial" w:hAnsi="Arial" w:cs="Arial"/>
          <w:sz w:val="24"/>
          <w:szCs w:val="24"/>
        </w:rPr>
        <w:t xml:space="preserve"> Este plan establece controles previos a la </w:t>
      </w:r>
      <w:r w:rsidR="000107D7" w:rsidRPr="00A15113">
        <w:rPr>
          <w:rFonts w:ascii="Arial" w:hAnsi="Arial" w:cs="Arial"/>
          <w:sz w:val="24"/>
          <w:szCs w:val="24"/>
        </w:rPr>
        <w:t xml:space="preserve">carga, durante la carga, durante el transporte, durante la descarga del </w:t>
      </w:r>
      <w:r w:rsidR="00E64449" w:rsidRPr="00A15113">
        <w:rPr>
          <w:rFonts w:ascii="Arial" w:hAnsi="Arial" w:cs="Arial"/>
          <w:sz w:val="24"/>
          <w:szCs w:val="24"/>
        </w:rPr>
        <w:t>camión</w:t>
      </w:r>
      <w:r w:rsidR="000107D7" w:rsidRPr="00A15113">
        <w:rPr>
          <w:rFonts w:ascii="Arial" w:hAnsi="Arial" w:cs="Arial"/>
          <w:sz w:val="24"/>
          <w:szCs w:val="24"/>
        </w:rPr>
        <w:t xml:space="preserve"> cisterna al punto de descarga</w:t>
      </w:r>
      <w:r w:rsidR="005572B6" w:rsidRPr="00A15113">
        <w:rPr>
          <w:rFonts w:ascii="Arial" w:hAnsi="Arial" w:cs="Arial"/>
          <w:sz w:val="24"/>
          <w:szCs w:val="24"/>
        </w:rPr>
        <w:t xml:space="preserve"> y </w:t>
      </w:r>
      <w:r w:rsidR="000107D7" w:rsidRPr="00A15113">
        <w:rPr>
          <w:rFonts w:ascii="Arial" w:hAnsi="Arial" w:cs="Arial"/>
          <w:sz w:val="24"/>
          <w:szCs w:val="24"/>
        </w:rPr>
        <w:t>posterior</w:t>
      </w:r>
      <w:r w:rsidR="005572B6" w:rsidRPr="00A15113">
        <w:rPr>
          <w:rFonts w:ascii="Arial" w:hAnsi="Arial" w:cs="Arial"/>
          <w:sz w:val="24"/>
          <w:szCs w:val="24"/>
        </w:rPr>
        <w:t>.</w:t>
      </w:r>
    </w:p>
    <w:p w14:paraId="410C7AA5" w14:textId="77777777" w:rsidR="00191C21" w:rsidRPr="00384734" w:rsidRDefault="00191C21" w:rsidP="00191C21">
      <w:pPr>
        <w:pStyle w:val="Prrafodelista"/>
        <w:spacing w:after="0" w:line="240" w:lineRule="auto"/>
        <w:ind w:left="720" w:right="49"/>
        <w:jc w:val="both"/>
        <w:outlineLvl w:val="0"/>
        <w:rPr>
          <w:rFonts w:ascii="Arial" w:hAnsi="Arial" w:cs="Arial"/>
          <w:b/>
          <w:color w:val="943634" w:themeColor="accent2" w:themeShade="BF"/>
          <w:sz w:val="24"/>
          <w:szCs w:val="24"/>
        </w:rPr>
      </w:pPr>
    </w:p>
    <w:p w14:paraId="45FB24A7" w14:textId="5E19A0D3" w:rsidR="00F231D2" w:rsidRPr="003F051C" w:rsidRDefault="00F231D2" w:rsidP="003F051C">
      <w:pPr>
        <w:pStyle w:val="Prrafodelista"/>
        <w:numPr>
          <w:ilvl w:val="1"/>
          <w:numId w:val="32"/>
        </w:numPr>
        <w:spacing w:after="0" w:line="240" w:lineRule="auto"/>
        <w:ind w:right="49"/>
        <w:jc w:val="both"/>
        <w:outlineLvl w:val="0"/>
        <w:rPr>
          <w:rFonts w:ascii="Arial" w:hAnsi="Arial" w:cs="Arial"/>
          <w:b/>
          <w:sz w:val="24"/>
          <w:szCs w:val="24"/>
        </w:rPr>
      </w:pPr>
      <w:r w:rsidRPr="003F051C">
        <w:rPr>
          <w:rFonts w:ascii="Arial" w:hAnsi="Arial" w:cs="Arial"/>
          <w:b/>
          <w:sz w:val="24"/>
          <w:szCs w:val="24"/>
        </w:rPr>
        <w:t>Controles en el manejo de la carga</w:t>
      </w:r>
    </w:p>
    <w:p w14:paraId="083BB59A" w14:textId="00272A08" w:rsidR="00B27417" w:rsidRPr="00384734" w:rsidRDefault="00B27417" w:rsidP="00B27417">
      <w:pPr>
        <w:spacing w:after="0" w:line="240" w:lineRule="auto"/>
        <w:ind w:right="49"/>
        <w:jc w:val="both"/>
        <w:outlineLvl w:val="0"/>
        <w:rPr>
          <w:rFonts w:ascii="Arial" w:hAnsi="Arial" w:cs="Arial"/>
          <w:b/>
          <w:sz w:val="24"/>
          <w:szCs w:val="24"/>
        </w:rPr>
      </w:pPr>
    </w:p>
    <w:p w14:paraId="3E6041A0" w14:textId="1869988B" w:rsidR="00B27417" w:rsidRPr="00384734" w:rsidRDefault="00B27417" w:rsidP="00B27417">
      <w:pPr>
        <w:spacing w:after="0" w:line="240" w:lineRule="auto"/>
        <w:ind w:right="49"/>
        <w:jc w:val="both"/>
        <w:outlineLvl w:val="0"/>
        <w:rPr>
          <w:rFonts w:ascii="Arial" w:hAnsi="Arial" w:cs="Arial"/>
          <w:sz w:val="24"/>
          <w:szCs w:val="24"/>
        </w:rPr>
      </w:pPr>
      <w:r w:rsidRPr="00384734">
        <w:rPr>
          <w:rFonts w:ascii="Arial" w:hAnsi="Arial" w:cs="Arial"/>
          <w:sz w:val="24"/>
          <w:szCs w:val="24"/>
        </w:rPr>
        <w:t>Referente a los controles para el manejo de la carga la compañía se ciñe a las indicaciones de seguridad y manipulación establecidas por parte del cliente de acuerdo con la ley</w:t>
      </w:r>
      <w:r w:rsidR="00651734" w:rsidRPr="00384734">
        <w:rPr>
          <w:rFonts w:ascii="Arial" w:hAnsi="Arial" w:cs="Arial"/>
          <w:sz w:val="24"/>
          <w:szCs w:val="24"/>
        </w:rPr>
        <w:t xml:space="preserve"> y </w:t>
      </w:r>
      <w:r w:rsidRPr="00384734">
        <w:rPr>
          <w:rFonts w:ascii="Arial" w:hAnsi="Arial" w:cs="Arial"/>
          <w:sz w:val="24"/>
          <w:szCs w:val="24"/>
        </w:rPr>
        <w:t xml:space="preserve">las buenas prácticas de gestión de riesgos enmarcados en los diversos procedimientos de la </w:t>
      </w:r>
      <w:r w:rsidR="005A7CAD" w:rsidRPr="00384734">
        <w:rPr>
          <w:rFonts w:ascii="Arial" w:hAnsi="Arial" w:cs="Arial"/>
          <w:sz w:val="24"/>
          <w:szCs w:val="24"/>
        </w:rPr>
        <w:t>C</w:t>
      </w:r>
      <w:r w:rsidRPr="00384734">
        <w:rPr>
          <w:rFonts w:ascii="Arial" w:hAnsi="Arial" w:cs="Arial"/>
          <w:sz w:val="24"/>
          <w:szCs w:val="24"/>
        </w:rPr>
        <w:t>ompañía.</w:t>
      </w:r>
    </w:p>
    <w:p w14:paraId="3B00244E" w14:textId="029AC0A6" w:rsidR="005A7CAD" w:rsidRPr="00384734" w:rsidRDefault="00E64449" w:rsidP="00B27417">
      <w:pPr>
        <w:spacing w:after="0" w:line="240" w:lineRule="auto"/>
        <w:ind w:right="49"/>
        <w:jc w:val="both"/>
        <w:outlineLvl w:val="0"/>
        <w:rPr>
          <w:rFonts w:ascii="Arial" w:hAnsi="Arial" w:cs="Arial"/>
          <w:sz w:val="24"/>
          <w:szCs w:val="24"/>
        </w:rPr>
      </w:pPr>
      <w:r w:rsidRPr="00E64449">
        <w:rPr>
          <w:rFonts w:ascii="Arial" w:hAnsi="Arial" w:cs="Arial"/>
          <w:b/>
          <w:bCs/>
          <w:sz w:val="24"/>
          <w:szCs w:val="24"/>
        </w:rPr>
        <w:lastRenderedPageBreak/>
        <w:t>INTEGRAL TRANS GROUP S.A.S</w:t>
      </w:r>
      <w:r w:rsidR="00651734" w:rsidRPr="00384734">
        <w:rPr>
          <w:rFonts w:ascii="Arial" w:hAnsi="Arial" w:cs="Arial"/>
          <w:sz w:val="24"/>
          <w:szCs w:val="24"/>
        </w:rPr>
        <w:t xml:space="preserve"> mantiene un registro de los conductores y auxiliares participantes en cada operación, relacionado en el manifiesto y en el sistema</w:t>
      </w:r>
      <w:r w:rsidR="00A15113">
        <w:rPr>
          <w:rFonts w:ascii="Arial" w:hAnsi="Arial" w:cs="Arial"/>
          <w:sz w:val="24"/>
          <w:szCs w:val="24"/>
        </w:rPr>
        <w:t xml:space="preserve"> de información vigente (software)</w:t>
      </w:r>
    </w:p>
    <w:p w14:paraId="79842BD3" w14:textId="6C8FD6A9" w:rsidR="00B27417" w:rsidRPr="00384734" w:rsidRDefault="00651734" w:rsidP="00B27417">
      <w:pPr>
        <w:spacing w:after="0" w:line="240" w:lineRule="auto"/>
        <w:ind w:right="49"/>
        <w:jc w:val="both"/>
        <w:outlineLvl w:val="0"/>
        <w:rPr>
          <w:rFonts w:ascii="Arial" w:hAnsi="Arial" w:cs="Arial"/>
          <w:b/>
          <w:color w:val="000000" w:themeColor="text1"/>
          <w:sz w:val="24"/>
          <w:szCs w:val="24"/>
        </w:rPr>
      </w:pPr>
      <w:r w:rsidRPr="00384734">
        <w:rPr>
          <w:rFonts w:ascii="Arial" w:hAnsi="Arial" w:cs="Arial"/>
          <w:sz w:val="24"/>
          <w:szCs w:val="24"/>
        </w:rPr>
        <w:t xml:space="preserve"> </w:t>
      </w:r>
    </w:p>
    <w:p w14:paraId="3BC07E6F" w14:textId="367B570D" w:rsidR="005E76D0" w:rsidRPr="00384734" w:rsidRDefault="0045669B" w:rsidP="005E76D0">
      <w:pPr>
        <w:pStyle w:val="Textoindependiente"/>
        <w:ind w:right="49"/>
        <w:jc w:val="both"/>
        <w:rPr>
          <w:rFonts w:eastAsia="Calibri"/>
          <w:color w:val="000000" w:themeColor="text1"/>
          <w:kern w:val="2"/>
          <w:lang w:val="es-CO" w:eastAsia="en-US" w:bidi="ar-SA"/>
        </w:rPr>
      </w:pPr>
      <w:r w:rsidRPr="00384734">
        <w:rPr>
          <w:rFonts w:eastAsia="Calibri"/>
          <w:color w:val="000000" w:themeColor="text1"/>
          <w:kern w:val="2"/>
          <w:lang w:val="es-CO" w:eastAsia="en-US" w:bidi="ar-SA"/>
        </w:rPr>
        <w:t>A partir del</w:t>
      </w:r>
      <w:r w:rsidR="005E76D0" w:rsidRPr="00384734">
        <w:rPr>
          <w:rFonts w:eastAsia="Calibri"/>
          <w:color w:val="000000" w:themeColor="text1"/>
          <w:kern w:val="2"/>
          <w:lang w:val="es-CO" w:eastAsia="en-US" w:bidi="ar-SA"/>
        </w:rPr>
        <w:t xml:space="preserve"> procedimiento </w:t>
      </w:r>
      <w:r w:rsidRPr="00384734">
        <w:rPr>
          <w:rFonts w:eastAsia="Calibri"/>
          <w:color w:val="000000" w:themeColor="text1"/>
          <w:kern w:val="2"/>
          <w:lang w:val="es-CO" w:eastAsia="en-US" w:bidi="ar-SA"/>
        </w:rPr>
        <w:t xml:space="preserve">de Gestión de la movilidad en transporte de carga se </w:t>
      </w:r>
      <w:r w:rsidR="005E76D0" w:rsidRPr="00384734">
        <w:rPr>
          <w:rFonts w:eastAsia="Calibri"/>
          <w:color w:val="000000" w:themeColor="text1"/>
          <w:kern w:val="2"/>
          <w:lang w:val="es-CO" w:eastAsia="en-US" w:bidi="ar-SA"/>
        </w:rPr>
        <w:t>establece</w:t>
      </w:r>
      <w:r w:rsidRPr="00384734">
        <w:rPr>
          <w:rFonts w:eastAsia="Calibri"/>
          <w:color w:val="000000" w:themeColor="text1"/>
          <w:kern w:val="2"/>
          <w:lang w:val="es-CO" w:eastAsia="en-US" w:bidi="ar-SA"/>
        </w:rPr>
        <w:t>n</w:t>
      </w:r>
      <w:r w:rsidR="005E76D0" w:rsidRPr="00384734">
        <w:rPr>
          <w:rFonts w:eastAsia="Calibri"/>
          <w:color w:val="000000" w:themeColor="text1"/>
          <w:kern w:val="2"/>
          <w:lang w:val="es-CO" w:eastAsia="en-US" w:bidi="ar-SA"/>
        </w:rPr>
        <w:t xml:space="preserve"> los parámetros para la adecuada actuación por parte del equipo de operaciones en la consecución de vehículos, negociación, verificación de cargue y acompañamiento, hasta la entrega a satisfacción del viaje.</w:t>
      </w:r>
    </w:p>
    <w:p w14:paraId="34C75CEC" w14:textId="77777777" w:rsidR="0084089E" w:rsidRPr="00384734" w:rsidRDefault="0084089E" w:rsidP="005E76D0">
      <w:pPr>
        <w:pStyle w:val="Textoindependiente"/>
        <w:ind w:right="49"/>
        <w:jc w:val="both"/>
        <w:rPr>
          <w:rFonts w:eastAsia="Calibri"/>
          <w:color w:val="000000" w:themeColor="text1"/>
          <w:kern w:val="2"/>
          <w:lang w:val="es-CO" w:eastAsia="en-US" w:bidi="ar-SA"/>
        </w:rPr>
      </w:pPr>
    </w:p>
    <w:p w14:paraId="041E8D84" w14:textId="19BC518E" w:rsidR="00F231D2" w:rsidRPr="008D1B02" w:rsidRDefault="00F231D2" w:rsidP="003F051C">
      <w:pPr>
        <w:pStyle w:val="Prrafodelista"/>
        <w:numPr>
          <w:ilvl w:val="1"/>
          <w:numId w:val="32"/>
        </w:numPr>
        <w:spacing w:after="0" w:line="240" w:lineRule="auto"/>
        <w:ind w:left="426" w:right="49" w:hanging="426"/>
        <w:jc w:val="both"/>
        <w:outlineLvl w:val="0"/>
        <w:rPr>
          <w:rFonts w:ascii="Arial" w:hAnsi="Arial" w:cs="Arial"/>
          <w:b/>
          <w:color w:val="000000" w:themeColor="text1"/>
          <w:sz w:val="24"/>
          <w:szCs w:val="24"/>
        </w:rPr>
      </w:pPr>
      <w:r w:rsidRPr="008D1B02">
        <w:rPr>
          <w:rFonts w:ascii="Arial" w:hAnsi="Arial" w:cs="Arial"/>
          <w:b/>
          <w:sz w:val="24"/>
          <w:szCs w:val="24"/>
        </w:rPr>
        <w:t>Procesamiento de información y documentos de la carga</w:t>
      </w:r>
    </w:p>
    <w:p w14:paraId="58D54D7B" w14:textId="77777777" w:rsidR="009D3D8A" w:rsidRPr="00384734" w:rsidRDefault="009D3D8A" w:rsidP="009D3D8A">
      <w:pPr>
        <w:pStyle w:val="Textoindependiente"/>
        <w:ind w:right="49"/>
        <w:jc w:val="both"/>
        <w:rPr>
          <w:rFonts w:eastAsia="Calibri"/>
          <w:color w:val="943634" w:themeColor="accent2" w:themeShade="BF"/>
          <w:kern w:val="2"/>
          <w:lang w:val="es-CO" w:eastAsia="en-US" w:bidi="ar-SA"/>
        </w:rPr>
      </w:pPr>
    </w:p>
    <w:p w14:paraId="74F2E0F3" w14:textId="76351003" w:rsidR="00CB40AA" w:rsidRPr="00384734" w:rsidRDefault="00CB40AA" w:rsidP="00CB40AA">
      <w:pPr>
        <w:pStyle w:val="Textoindependiente"/>
        <w:ind w:right="49"/>
        <w:jc w:val="both"/>
        <w:rPr>
          <w:rFonts w:eastAsia="Calibri"/>
          <w:color w:val="000000" w:themeColor="text1"/>
          <w:kern w:val="2"/>
          <w:lang w:val="es-CO" w:eastAsia="en-US" w:bidi="ar-SA"/>
        </w:rPr>
      </w:pPr>
      <w:r w:rsidRPr="00384734">
        <w:rPr>
          <w:rFonts w:eastAsia="Calibri"/>
          <w:color w:val="000000" w:themeColor="text1"/>
          <w:kern w:val="2"/>
          <w:lang w:val="es-CO" w:eastAsia="en-US" w:bidi="ar-SA"/>
        </w:rPr>
        <w:t>En el procedimiento de Gestión de la movilidad en transporte de carga</w:t>
      </w:r>
      <w:r w:rsidR="00E830C3">
        <w:rPr>
          <w:rFonts w:eastAsia="Calibri"/>
          <w:color w:val="000000" w:themeColor="text1"/>
          <w:kern w:val="2"/>
          <w:lang w:val="es-CO" w:eastAsia="en-US" w:bidi="ar-SA"/>
        </w:rPr>
        <w:t xml:space="preserve"> (</w:t>
      </w:r>
      <w:r w:rsidR="00E830C3" w:rsidRPr="00E830C3">
        <w:rPr>
          <w:rFonts w:eastAsia="Calibri"/>
          <w:color w:val="000000" w:themeColor="text1"/>
          <w:kern w:val="2"/>
          <w:lang w:val="es-CO" w:eastAsia="en-US" w:bidi="ar-SA"/>
        </w:rPr>
        <w:t>MT-P-</w:t>
      </w:r>
      <w:proofErr w:type="gramStart"/>
      <w:r w:rsidR="00E830C3" w:rsidRPr="00E830C3">
        <w:rPr>
          <w:rFonts w:eastAsia="Calibri"/>
          <w:color w:val="000000" w:themeColor="text1"/>
          <w:kern w:val="2"/>
          <w:lang w:val="es-CO" w:eastAsia="en-US" w:bidi="ar-SA"/>
        </w:rPr>
        <w:t>02  GESTIÓN</w:t>
      </w:r>
      <w:proofErr w:type="gramEnd"/>
      <w:r w:rsidR="00E830C3" w:rsidRPr="00E830C3">
        <w:rPr>
          <w:rFonts w:eastAsia="Calibri"/>
          <w:color w:val="000000" w:themeColor="text1"/>
          <w:kern w:val="2"/>
          <w:lang w:val="es-CO" w:eastAsia="en-US" w:bidi="ar-SA"/>
        </w:rPr>
        <w:t xml:space="preserve"> DE LA MOVILIDAD EN TRANSPORTE DE CARGA</w:t>
      </w:r>
      <w:r w:rsidR="00E830C3">
        <w:rPr>
          <w:rFonts w:eastAsia="Calibri"/>
          <w:color w:val="000000" w:themeColor="text1"/>
          <w:kern w:val="2"/>
          <w:lang w:val="es-CO" w:eastAsia="en-US" w:bidi="ar-SA"/>
        </w:rPr>
        <w:t>)</w:t>
      </w:r>
      <w:r w:rsidRPr="00384734">
        <w:rPr>
          <w:rFonts w:eastAsia="Calibri"/>
          <w:color w:val="000000" w:themeColor="text1"/>
          <w:kern w:val="2"/>
          <w:lang w:val="es-CO" w:eastAsia="en-US" w:bidi="ar-SA"/>
        </w:rPr>
        <w:t xml:space="preserve"> se referencian los documentos necesarios para la movilización de transporte de carga terrestre y su definición.</w:t>
      </w:r>
    </w:p>
    <w:p w14:paraId="10710A02" w14:textId="77777777" w:rsidR="00CB40AA" w:rsidRPr="00384734" w:rsidRDefault="00CB40AA" w:rsidP="00CB40AA">
      <w:pPr>
        <w:pStyle w:val="Textoindependiente"/>
        <w:ind w:right="49"/>
        <w:jc w:val="both"/>
        <w:rPr>
          <w:rFonts w:eastAsia="Calibri"/>
          <w:color w:val="000000" w:themeColor="text1"/>
          <w:kern w:val="2"/>
          <w:lang w:val="es-CO" w:eastAsia="en-US" w:bidi="ar-SA"/>
        </w:rPr>
      </w:pPr>
    </w:p>
    <w:p w14:paraId="4835B6A7" w14:textId="2207A9F3" w:rsidR="009D3D8A" w:rsidRPr="00384734" w:rsidRDefault="00E64449" w:rsidP="009D3D8A">
      <w:pPr>
        <w:pStyle w:val="Textoindependiente"/>
        <w:ind w:right="49"/>
        <w:jc w:val="both"/>
        <w:rPr>
          <w:rFonts w:eastAsia="Calibri"/>
          <w:color w:val="000000" w:themeColor="text1"/>
          <w:kern w:val="2"/>
          <w:lang w:val="es-CO" w:eastAsia="en-US" w:bidi="ar-SA"/>
        </w:rPr>
      </w:pPr>
      <w:r w:rsidRPr="00E64449">
        <w:rPr>
          <w:rFonts w:eastAsia="Calibri"/>
          <w:b/>
          <w:bCs/>
          <w:color w:val="000000" w:themeColor="text1"/>
          <w:kern w:val="2"/>
          <w:lang w:val="es-CO" w:eastAsia="en-US" w:bidi="ar-SA"/>
        </w:rPr>
        <w:t xml:space="preserve">INTEGRAL TRANS GROUP S.A.S </w:t>
      </w:r>
      <w:r w:rsidR="009D3D8A" w:rsidRPr="00384734">
        <w:rPr>
          <w:rFonts w:eastAsia="Calibri"/>
          <w:color w:val="000000" w:themeColor="text1"/>
          <w:kern w:val="2"/>
          <w:lang w:val="es-CO" w:eastAsia="en-US" w:bidi="ar-SA"/>
        </w:rPr>
        <w:t xml:space="preserve">diligencia manifiestos de carga con la descripción de la mercancía despachada y vela por </w:t>
      </w:r>
      <w:r w:rsidR="00CB40AA" w:rsidRPr="00384734">
        <w:rPr>
          <w:rFonts w:eastAsia="Calibri"/>
          <w:color w:val="000000" w:themeColor="text1"/>
          <w:kern w:val="2"/>
          <w:lang w:val="es-CO" w:eastAsia="en-US" w:bidi="ar-SA"/>
        </w:rPr>
        <w:t xml:space="preserve">la veracidad de los documentos </w:t>
      </w:r>
      <w:r w:rsidR="002E37FB" w:rsidRPr="00384734">
        <w:rPr>
          <w:rFonts w:eastAsia="Calibri"/>
          <w:color w:val="000000" w:themeColor="text1"/>
          <w:kern w:val="2"/>
          <w:lang w:val="es-CO" w:eastAsia="en-US" w:bidi="ar-SA"/>
        </w:rPr>
        <w:t>emitidos,</w:t>
      </w:r>
      <w:r w:rsidR="00CB40AA" w:rsidRPr="00384734">
        <w:rPr>
          <w:rFonts w:eastAsia="Calibri"/>
          <w:color w:val="000000" w:themeColor="text1"/>
          <w:kern w:val="2"/>
          <w:lang w:val="es-CO" w:eastAsia="en-US" w:bidi="ar-SA"/>
        </w:rPr>
        <w:t xml:space="preserve"> </w:t>
      </w:r>
      <w:r w:rsidR="002E37FB" w:rsidRPr="00384734">
        <w:rPr>
          <w:rFonts w:eastAsia="Calibri"/>
          <w:color w:val="000000" w:themeColor="text1"/>
          <w:kern w:val="2"/>
          <w:lang w:val="es-CO" w:eastAsia="en-US" w:bidi="ar-SA"/>
        </w:rPr>
        <w:t>así</w:t>
      </w:r>
      <w:r w:rsidR="00CB40AA" w:rsidRPr="00384734">
        <w:rPr>
          <w:rFonts w:eastAsia="Calibri"/>
          <w:color w:val="000000" w:themeColor="text1"/>
          <w:kern w:val="2"/>
          <w:lang w:val="es-CO" w:eastAsia="en-US" w:bidi="ar-SA"/>
        </w:rPr>
        <w:t xml:space="preserve"> como la verificación de la información entregada por sus clientes</w:t>
      </w:r>
      <w:r w:rsidR="002E37FB" w:rsidRPr="00384734">
        <w:rPr>
          <w:rFonts w:eastAsia="Calibri"/>
          <w:color w:val="000000" w:themeColor="text1"/>
          <w:kern w:val="2"/>
          <w:lang w:val="es-CO" w:eastAsia="en-US" w:bidi="ar-SA"/>
        </w:rPr>
        <w:t xml:space="preserve">, garantizando la custodia de los registros y los documentos bajo esquemas de seguridad que permitan mantener la legibilidad e integridad de los mismos. Además, </w:t>
      </w:r>
      <w:r w:rsidR="000836C9" w:rsidRPr="00384734">
        <w:rPr>
          <w:rFonts w:eastAsia="Calibri"/>
          <w:color w:val="000000" w:themeColor="text1"/>
          <w:kern w:val="2"/>
          <w:lang w:val="es-CO" w:eastAsia="en-US" w:bidi="ar-SA"/>
        </w:rPr>
        <w:t>facilita el</w:t>
      </w:r>
      <w:r w:rsidR="009D3D8A" w:rsidRPr="00384734">
        <w:rPr>
          <w:rFonts w:eastAsia="Calibri"/>
          <w:color w:val="000000" w:themeColor="text1"/>
          <w:kern w:val="2"/>
          <w:lang w:val="es-CO" w:eastAsia="en-US" w:bidi="ar-SA"/>
        </w:rPr>
        <w:t xml:space="preserve"> cumplimiento de la información a las autoridades competentes.</w:t>
      </w:r>
    </w:p>
    <w:p w14:paraId="302CD3D9" w14:textId="77777777" w:rsidR="00CB40AA" w:rsidRPr="00384734" w:rsidRDefault="00CB40AA" w:rsidP="009D3D8A">
      <w:pPr>
        <w:pStyle w:val="Textoindependiente"/>
        <w:ind w:right="49"/>
        <w:jc w:val="both"/>
        <w:rPr>
          <w:rFonts w:eastAsia="Calibri"/>
          <w:color w:val="000000" w:themeColor="text1"/>
          <w:kern w:val="2"/>
          <w:lang w:val="es-CO" w:eastAsia="en-US" w:bidi="ar-SA"/>
        </w:rPr>
      </w:pPr>
    </w:p>
    <w:p w14:paraId="299DB52F" w14:textId="05AD934D" w:rsidR="009D3D8A" w:rsidRPr="00384734" w:rsidRDefault="009D3D8A" w:rsidP="009D3D8A">
      <w:pPr>
        <w:pStyle w:val="Textoindependiente"/>
        <w:ind w:right="49"/>
        <w:jc w:val="both"/>
        <w:rPr>
          <w:rFonts w:eastAsia="Calibri"/>
          <w:color w:val="000000" w:themeColor="text1"/>
          <w:kern w:val="2"/>
          <w:lang w:val="es-CO" w:eastAsia="en-US" w:bidi="ar-SA"/>
        </w:rPr>
      </w:pPr>
      <w:r w:rsidRPr="00384734">
        <w:rPr>
          <w:rFonts w:eastAsia="Calibri"/>
          <w:color w:val="000000" w:themeColor="text1"/>
          <w:kern w:val="2"/>
          <w:lang w:val="es-CO" w:eastAsia="en-US" w:bidi="ar-SA"/>
        </w:rPr>
        <w:t xml:space="preserve">Cuenta con una </w:t>
      </w:r>
      <w:r w:rsidRPr="00384734">
        <w:rPr>
          <w:rFonts w:eastAsia="Calibri"/>
          <w:kern w:val="2"/>
          <w:lang w:val="es-CO" w:eastAsia="en-US" w:bidi="ar-SA"/>
        </w:rPr>
        <w:t xml:space="preserve">política para garantizar la seguridad de los documentos </w:t>
      </w:r>
      <w:r w:rsidRPr="00384734">
        <w:rPr>
          <w:rFonts w:eastAsia="Calibri"/>
          <w:color w:val="000000" w:themeColor="text1"/>
          <w:kern w:val="2"/>
          <w:lang w:val="es-CO" w:eastAsia="en-US" w:bidi="ar-SA"/>
        </w:rPr>
        <w:t>utilizados en la operación, que permite identificar la firma y sellos autorizados para cada uno de los documentos.</w:t>
      </w:r>
    </w:p>
    <w:p w14:paraId="37CA3AF3" w14:textId="77777777" w:rsidR="00D917CF" w:rsidRPr="00384734" w:rsidRDefault="00D917CF" w:rsidP="009D3D8A">
      <w:pPr>
        <w:pStyle w:val="Prrafodelista"/>
        <w:spacing w:after="0" w:line="240" w:lineRule="auto"/>
        <w:ind w:left="720" w:right="49"/>
        <w:jc w:val="both"/>
        <w:outlineLvl w:val="0"/>
        <w:rPr>
          <w:rFonts w:ascii="Arial" w:hAnsi="Arial" w:cs="Arial"/>
          <w:b/>
          <w:color w:val="943634" w:themeColor="accent2" w:themeShade="BF"/>
          <w:sz w:val="24"/>
          <w:szCs w:val="24"/>
        </w:rPr>
      </w:pPr>
    </w:p>
    <w:p w14:paraId="6B146F9E" w14:textId="379DFEB4" w:rsidR="00F231D2" w:rsidRPr="00384734" w:rsidRDefault="00F231D2" w:rsidP="003F051C">
      <w:pPr>
        <w:pStyle w:val="Prrafodelista"/>
        <w:numPr>
          <w:ilvl w:val="1"/>
          <w:numId w:val="32"/>
        </w:numPr>
        <w:spacing w:after="0" w:line="240" w:lineRule="auto"/>
        <w:ind w:left="426" w:right="49" w:hanging="426"/>
        <w:jc w:val="both"/>
        <w:outlineLvl w:val="0"/>
        <w:rPr>
          <w:rFonts w:ascii="Arial" w:hAnsi="Arial" w:cs="Arial"/>
          <w:b/>
          <w:sz w:val="24"/>
          <w:szCs w:val="24"/>
        </w:rPr>
      </w:pPr>
      <w:r w:rsidRPr="00384734">
        <w:rPr>
          <w:rFonts w:ascii="Arial" w:hAnsi="Arial" w:cs="Arial"/>
          <w:b/>
          <w:sz w:val="24"/>
          <w:szCs w:val="24"/>
        </w:rPr>
        <w:t xml:space="preserve"> Novedades con la carga</w:t>
      </w:r>
    </w:p>
    <w:p w14:paraId="4341030D" w14:textId="301EEFDA" w:rsidR="009D3D8A" w:rsidRPr="00384734" w:rsidRDefault="009D3D8A" w:rsidP="009D3D8A">
      <w:pPr>
        <w:pStyle w:val="Prrafodelista"/>
        <w:spacing w:after="0" w:line="240" w:lineRule="auto"/>
        <w:ind w:left="720" w:right="49"/>
        <w:jc w:val="both"/>
        <w:outlineLvl w:val="0"/>
        <w:rPr>
          <w:rFonts w:ascii="Arial" w:hAnsi="Arial" w:cs="Arial"/>
          <w:b/>
          <w:color w:val="943634" w:themeColor="accent2" w:themeShade="BF"/>
          <w:sz w:val="24"/>
          <w:szCs w:val="24"/>
        </w:rPr>
      </w:pPr>
    </w:p>
    <w:p w14:paraId="2C9F9DFA" w14:textId="5DB5F5E8" w:rsidR="00002B16" w:rsidRPr="00384734" w:rsidRDefault="00002B16" w:rsidP="00002B16">
      <w:pPr>
        <w:autoSpaceDE w:val="0"/>
        <w:autoSpaceDN w:val="0"/>
        <w:adjustRightInd w:val="0"/>
        <w:spacing w:after="0" w:line="240" w:lineRule="auto"/>
        <w:jc w:val="both"/>
        <w:rPr>
          <w:rFonts w:ascii="Arial" w:eastAsia="Times New Roman" w:hAnsi="Arial" w:cs="Arial"/>
          <w:color w:val="000000"/>
          <w:kern w:val="0"/>
          <w:sz w:val="24"/>
          <w:szCs w:val="24"/>
        </w:rPr>
      </w:pPr>
      <w:r w:rsidRPr="00384734">
        <w:rPr>
          <w:rFonts w:ascii="Arial" w:hAnsi="Arial" w:cs="Arial"/>
          <w:sz w:val="24"/>
          <w:szCs w:val="24"/>
        </w:rPr>
        <w:t xml:space="preserve">La compañía cuenta con </w:t>
      </w:r>
      <w:r w:rsidRPr="00384734">
        <w:rPr>
          <w:rFonts w:ascii="Arial" w:eastAsia="Times New Roman" w:hAnsi="Arial" w:cs="Arial"/>
          <w:kern w:val="0"/>
          <w:sz w:val="24"/>
          <w:szCs w:val="24"/>
          <w:lang w:val="es-ES" w:eastAsia="es-ES"/>
        </w:rPr>
        <w:t xml:space="preserve">protocolos de seguridad durante el trayecto, </w:t>
      </w:r>
      <w:r w:rsidRPr="00384734">
        <w:rPr>
          <w:rFonts w:ascii="Arial" w:hAnsi="Arial" w:cs="Arial"/>
          <w:sz w:val="24"/>
          <w:szCs w:val="24"/>
        </w:rPr>
        <w:t>varada de vehículos, accidentes</w:t>
      </w:r>
      <w:r w:rsidR="0045669B" w:rsidRPr="00384734">
        <w:rPr>
          <w:rFonts w:ascii="Arial" w:hAnsi="Arial" w:cs="Arial"/>
          <w:sz w:val="24"/>
          <w:szCs w:val="24"/>
        </w:rPr>
        <w:t xml:space="preserve"> e incidentes</w:t>
      </w:r>
      <w:r w:rsidRPr="00384734">
        <w:rPr>
          <w:rFonts w:ascii="Arial" w:hAnsi="Arial" w:cs="Arial"/>
          <w:sz w:val="24"/>
          <w:szCs w:val="24"/>
        </w:rPr>
        <w:t xml:space="preserve"> de tránsito, hurtos de mercancías (total, parcial, faltantes y saqueos), bloqueo en la vía (subversión o derrumbes), </w:t>
      </w:r>
      <w:r w:rsidRPr="00384734">
        <w:rPr>
          <w:rFonts w:ascii="Arial" w:eastAsia="Times New Roman" w:hAnsi="Arial" w:cs="Arial"/>
          <w:kern w:val="0"/>
          <w:sz w:val="24"/>
          <w:szCs w:val="24"/>
          <w:lang w:val="es-ES" w:eastAsia="es-ES"/>
        </w:rPr>
        <w:t>apertura de la carpa o contenedores (carga nacionalizada)</w:t>
      </w:r>
      <w:r w:rsidRPr="00384734">
        <w:rPr>
          <w:rFonts w:ascii="Arial" w:eastAsia="Times New Roman" w:hAnsi="Arial" w:cs="Arial"/>
          <w:sz w:val="24"/>
          <w:szCs w:val="24"/>
          <w:lang w:val="es-ES" w:eastAsia="es-ES"/>
        </w:rPr>
        <w:t xml:space="preserve">, retención de vehículos con el fin de contar con </w:t>
      </w:r>
      <w:r w:rsidRPr="00384734">
        <w:rPr>
          <w:rFonts w:ascii="Arial" w:eastAsia="Times New Roman" w:hAnsi="Arial" w:cs="Arial"/>
          <w:color w:val="000000"/>
          <w:kern w:val="0"/>
          <w:sz w:val="24"/>
          <w:szCs w:val="24"/>
        </w:rPr>
        <w:t>herramientas preventivas que ayudarán, en caso de presentarse algún inconveniente para tomar decisiones oportunas que lleven a un resultado satisfactorio para la superación de eventualidades.</w:t>
      </w:r>
    </w:p>
    <w:p w14:paraId="28A7BEF7" w14:textId="4655E2F8" w:rsidR="0045669B" w:rsidRPr="00384734" w:rsidRDefault="0045669B" w:rsidP="00002B16">
      <w:pPr>
        <w:autoSpaceDE w:val="0"/>
        <w:autoSpaceDN w:val="0"/>
        <w:adjustRightInd w:val="0"/>
        <w:spacing w:after="0" w:line="240" w:lineRule="auto"/>
        <w:jc w:val="both"/>
        <w:rPr>
          <w:rFonts w:ascii="Arial" w:eastAsia="Times New Roman" w:hAnsi="Arial" w:cs="Arial"/>
          <w:color w:val="000000"/>
          <w:kern w:val="0"/>
          <w:sz w:val="24"/>
          <w:szCs w:val="24"/>
        </w:rPr>
      </w:pPr>
    </w:p>
    <w:p w14:paraId="2A01B562" w14:textId="77777777" w:rsidR="0045669B" w:rsidRPr="00384734" w:rsidRDefault="0045669B" w:rsidP="0045669B">
      <w:pPr>
        <w:pStyle w:val="Textoindependiente"/>
        <w:ind w:right="49"/>
        <w:jc w:val="both"/>
        <w:rPr>
          <w:rFonts w:eastAsia="Calibri"/>
          <w:kern w:val="2"/>
          <w:lang w:val="es-CO" w:eastAsia="en-US" w:bidi="ar-SA"/>
        </w:rPr>
      </w:pPr>
      <w:r w:rsidRPr="00384734">
        <w:rPr>
          <w:rFonts w:eastAsia="Calibri"/>
          <w:kern w:val="2"/>
          <w:lang w:val="es-CO" w:eastAsia="en-US" w:bidi="ar-SA"/>
        </w:rPr>
        <w:t>Los protocolos mencionados referencian líneas de atención de emergencia y los contactos de los lideres de operaciones para la recepción y orientación en el tratamiento de las novedades.</w:t>
      </w:r>
    </w:p>
    <w:p w14:paraId="6129AFF6" w14:textId="77777777" w:rsidR="000141DE" w:rsidRPr="00384734" w:rsidRDefault="000141DE" w:rsidP="00002B16">
      <w:pPr>
        <w:autoSpaceDE w:val="0"/>
        <w:autoSpaceDN w:val="0"/>
        <w:adjustRightInd w:val="0"/>
        <w:spacing w:after="0" w:line="240" w:lineRule="auto"/>
        <w:jc w:val="both"/>
        <w:rPr>
          <w:rFonts w:ascii="Arial" w:eastAsia="Times New Roman" w:hAnsi="Arial" w:cs="Arial"/>
          <w:color w:val="000000"/>
          <w:kern w:val="0"/>
          <w:sz w:val="24"/>
          <w:szCs w:val="24"/>
        </w:rPr>
      </w:pPr>
    </w:p>
    <w:p w14:paraId="55238EAA" w14:textId="0D50E045" w:rsidR="009D3D8A" w:rsidRPr="00384734" w:rsidRDefault="000141DE" w:rsidP="009D3D8A">
      <w:pPr>
        <w:pStyle w:val="Textoindependiente"/>
        <w:ind w:right="49"/>
        <w:jc w:val="both"/>
        <w:rPr>
          <w:rFonts w:eastAsia="Calibri"/>
          <w:kern w:val="2"/>
          <w:lang w:val="es-CO" w:eastAsia="en-US" w:bidi="ar-SA"/>
        </w:rPr>
      </w:pPr>
      <w:r w:rsidRPr="00384734">
        <w:rPr>
          <w:rFonts w:eastAsia="Calibri"/>
          <w:kern w:val="2"/>
          <w:lang w:val="es-CO" w:eastAsia="en-US" w:bidi="ar-SA"/>
        </w:rPr>
        <w:t>Adicionalmente se ha establecido la verificación de faltantes o sobrantes en la carga para todos los servicios prestados a</w:t>
      </w:r>
      <w:r w:rsidR="009D3D8A" w:rsidRPr="00384734">
        <w:rPr>
          <w:rFonts w:eastAsia="Calibri"/>
          <w:kern w:val="2"/>
          <w:lang w:val="es-CO" w:eastAsia="en-US" w:bidi="ar-SA"/>
        </w:rPr>
        <w:t>l finalizar la entrega del viaje</w:t>
      </w:r>
      <w:r w:rsidRPr="00384734">
        <w:rPr>
          <w:rFonts w:eastAsia="Calibri"/>
          <w:kern w:val="2"/>
          <w:lang w:val="es-CO" w:eastAsia="en-US" w:bidi="ar-SA"/>
        </w:rPr>
        <w:t>.</w:t>
      </w:r>
      <w:r w:rsidR="0045669B" w:rsidRPr="00384734">
        <w:rPr>
          <w:rFonts w:eastAsia="Calibri"/>
          <w:kern w:val="2"/>
          <w:lang w:val="es-CO" w:eastAsia="en-US" w:bidi="ar-SA"/>
        </w:rPr>
        <w:t xml:space="preserve"> Estas actividades están señaladas en el documento </w:t>
      </w:r>
      <w:r w:rsidR="0045669B" w:rsidRPr="004E6C5A">
        <w:rPr>
          <w:rFonts w:eastAsia="Calibri"/>
          <w:b/>
          <w:bCs/>
          <w:kern w:val="2"/>
          <w:lang w:val="es-CO" w:eastAsia="en-US" w:bidi="ar-SA"/>
        </w:rPr>
        <w:t>“Gestión de movilidad en transporte de carga terrestre</w:t>
      </w:r>
      <w:r w:rsidR="0045669B" w:rsidRPr="00384734">
        <w:rPr>
          <w:rFonts w:eastAsia="Calibri"/>
          <w:kern w:val="2"/>
          <w:lang w:val="es-CO" w:eastAsia="en-US" w:bidi="ar-SA"/>
        </w:rPr>
        <w:t>”.</w:t>
      </w:r>
    </w:p>
    <w:p w14:paraId="667F9066" w14:textId="77777777" w:rsidR="005E76D0" w:rsidRPr="00384734" w:rsidRDefault="005E76D0" w:rsidP="009D3D8A">
      <w:pPr>
        <w:pStyle w:val="Textoindependiente"/>
        <w:ind w:right="49"/>
        <w:jc w:val="both"/>
        <w:rPr>
          <w:rFonts w:eastAsia="Calibri"/>
          <w:kern w:val="2"/>
          <w:lang w:val="es-CO" w:eastAsia="en-US" w:bidi="ar-SA"/>
        </w:rPr>
      </w:pPr>
    </w:p>
    <w:p w14:paraId="58B25901" w14:textId="516A8EBB" w:rsidR="005E76D0" w:rsidRPr="00384734" w:rsidRDefault="008D1B02" w:rsidP="009D3D8A">
      <w:pPr>
        <w:pStyle w:val="Textoindependiente"/>
        <w:ind w:right="49"/>
        <w:jc w:val="both"/>
        <w:rPr>
          <w:rFonts w:eastAsia="Calibri"/>
          <w:kern w:val="2"/>
          <w:lang w:val="es-CO" w:eastAsia="en-US" w:bidi="ar-SA"/>
        </w:rPr>
      </w:pPr>
      <w:r>
        <w:rPr>
          <w:rFonts w:eastAsia="Calibri"/>
          <w:kern w:val="2"/>
          <w:lang w:val="es-CO" w:eastAsia="en-US" w:bidi="ar-SA"/>
        </w:rPr>
        <w:lastRenderedPageBreak/>
        <w:t>Todas l</w:t>
      </w:r>
      <w:r w:rsidR="005E76D0" w:rsidRPr="00384734">
        <w:rPr>
          <w:rFonts w:eastAsia="Calibri"/>
          <w:kern w:val="2"/>
          <w:lang w:val="es-CO" w:eastAsia="en-US" w:bidi="ar-SA"/>
        </w:rPr>
        <w:t xml:space="preserve">as alteraciones en ruta son notificadas al cliente </w:t>
      </w:r>
      <w:r>
        <w:rPr>
          <w:rFonts w:eastAsia="Calibri"/>
          <w:kern w:val="2"/>
          <w:lang w:val="es-CO" w:eastAsia="en-US" w:bidi="ar-SA"/>
        </w:rPr>
        <w:t>vía correo electrónico, llamada o a través de aplicación de mensajería instantánea (WhatsApp)</w:t>
      </w:r>
    </w:p>
    <w:p w14:paraId="6EA373B8" w14:textId="0F9B443F" w:rsidR="000141DE" w:rsidRPr="00384734" w:rsidRDefault="000141DE" w:rsidP="009D3D8A">
      <w:pPr>
        <w:pStyle w:val="Textoindependiente"/>
        <w:ind w:right="49"/>
        <w:jc w:val="both"/>
        <w:rPr>
          <w:rFonts w:eastAsia="Calibri"/>
          <w:kern w:val="2"/>
          <w:lang w:val="es-CO" w:eastAsia="en-US" w:bidi="ar-SA"/>
        </w:rPr>
      </w:pPr>
    </w:p>
    <w:p w14:paraId="046F8450" w14:textId="05E89B9D" w:rsidR="00F231D2" w:rsidRPr="00384734" w:rsidRDefault="00F231D2" w:rsidP="003F051C">
      <w:pPr>
        <w:pStyle w:val="Prrafodelista"/>
        <w:numPr>
          <w:ilvl w:val="1"/>
          <w:numId w:val="32"/>
        </w:numPr>
        <w:spacing w:after="0" w:line="240" w:lineRule="auto"/>
        <w:ind w:left="426" w:right="49" w:hanging="426"/>
        <w:jc w:val="both"/>
        <w:outlineLvl w:val="0"/>
        <w:rPr>
          <w:rFonts w:ascii="Arial" w:hAnsi="Arial" w:cs="Arial"/>
          <w:b/>
          <w:sz w:val="24"/>
          <w:szCs w:val="24"/>
        </w:rPr>
      </w:pPr>
      <w:r w:rsidRPr="00384734">
        <w:rPr>
          <w:rFonts w:ascii="Arial" w:hAnsi="Arial" w:cs="Arial"/>
          <w:b/>
          <w:sz w:val="24"/>
          <w:szCs w:val="24"/>
        </w:rPr>
        <w:t xml:space="preserve"> Comunicación de actividades sospechosas o eventos críticos </w:t>
      </w:r>
    </w:p>
    <w:p w14:paraId="47A689E3" w14:textId="77777777" w:rsidR="00BB45FF" w:rsidRPr="00384734" w:rsidRDefault="00BB45FF" w:rsidP="00BB45FF">
      <w:pPr>
        <w:pStyle w:val="Prrafodelista"/>
        <w:spacing w:after="0" w:line="240" w:lineRule="auto"/>
        <w:ind w:left="720" w:right="49"/>
        <w:jc w:val="both"/>
        <w:outlineLvl w:val="0"/>
        <w:rPr>
          <w:rFonts w:ascii="Arial" w:hAnsi="Arial" w:cs="Arial"/>
          <w:bCs/>
          <w:color w:val="943634" w:themeColor="accent2" w:themeShade="BF"/>
          <w:sz w:val="24"/>
          <w:szCs w:val="24"/>
        </w:rPr>
      </w:pPr>
    </w:p>
    <w:p w14:paraId="0128CBD6" w14:textId="411A7FFC" w:rsidR="00323469" w:rsidRPr="00384734" w:rsidRDefault="00E64449" w:rsidP="00644D0F">
      <w:pPr>
        <w:pStyle w:val="Default"/>
        <w:jc w:val="both"/>
        <w:rPr>
          <w:rFonts w:ascii="Arial" w:hAnsi="Arial" w:cs="Arial"/>
          <w:bCs/>
          <w:color w:val="auto"/>
        </w:rPr>
      </w:pPr>
      <w:r w:rsidRPr="00E64449">
        <w:rPr>
          <w:rFonts w:ascii="Arial" w:hAnsi="Arial" w:cs="Arial"/>
          <w:b/>
          <w:bCs/>
          <w:color w:val="auto"/>
        </w:rPr>
        <w:t xml:space="preserve">INTEGRAL TRANS GROUP S.A.S </w:t>
      </w:r>
      <w:r w:rsidR="00BB45FF" w:rsidRPr="00384734">
        <w:rPr>
          <w:rFonts w:ascii="Arial" w:hAnsi="Arial" w:cs="Arial"/>
          <w:bCs/>
          <w:color w:val="auto"/>
        </w:rPr>
        <w:t xml:space="preserve">tiene implementado los mecanismos de </w:t>
      </w:r>
      <w:r w:rsidR="00323469" w:rsidRPr="00384734">
        <w:rPr>
          <w:rFonts w:ascii="Arial" w:hAnsi="Arial" w:cs="Arial"/>
          <w:bCs/>
          <w:color w:val="auto"/>
        </w:rPr>
        <w:t>comunicación de actividades sospechosas</w:t>
      </w:r>
      <w:r w:rsidR="001A25F4">
        <w:rPr>
          <w:rFonts w:ascii="Arial" w:hAnsi="Arial" w:cs="Arial"/>
          <w:bCs/>
          <w:color w:val="auto"/>
        </w:rPr>
        <w:t>, l</w:t>
      </w:r>
      <w:r w:rsidR="00323469" w:rsidRPr="00384734">
        <w:rPr>
          <w:rFonts w:ascii="Arial" w:hAnsi="Arial" w:cs="Arial"/>
          <w:bCs/>
          <w:color w:val="auto"/>
        </w:rPr>
        <w:t xml:space="preserve">os cuales son emitidos por los directores de </w:t>
      </w:r>
      <w:r w:rsidR="00644D0F" w:rsidRPr="00384734">
        <w:rPr>
          <w:rFonts w:ascii="Arial" w:hAnsi="Arial" w:cs="Arial"/>
          <w:bCs/>
          <w:color w:val="auto"/>
        </w:rPr>
        <w:t>operaciones de</w:t>
      </w:r>
      <w:r w:rsidR="00323469" w:rsidRPr="00384734">
        <w:rPr>
          <w:rFonts w:ascii="Arial" w:hAnsi="Arial" w:cs="Arial"/>
          <w:bCs/>
          <w:color w:val="auto"/>
        </w:rPr>
        <w:t xml:space="preserve"> la organización y a través de los cuales se controla y monitorea las novedades que </w:t>
      </w:r>
      <w:r w:rsidR="00644D0F" w:rsidRPr="00384734">
        <w:rPr>
          <w:rFonts w:ascii="Arial" w:hAnsi="Arial" w:cs="Arial"/>
          <w:bCs/>
          <w:color w:val="auto"/>
        </w:rPr>
        <w:t>se presenten</w:t>
      </w:r>
      <w:r w:rsidR="00323469" w:rsidRPr="00384734">
        <w:rPr>
          <w:rFonts w:ascii="Arial" w:hAnsi="Arial" w:cs="Arial"/>
          <w:bCs/>
          <w:color w:val="auto"/>
        </w:rPr>
        <w:t xml:space="preserve"> durante la prestación del </w:t>
      </w:r>
      <w:r w:rsidR="00644D0F" w:rsidRPr="00384734">
        <w:rPr>
          <w:rFonts w:ascii="Arial" w:hAnsi="Arial" w:cs="Arial"/>
          <w:bCs/>
          <w:color w:val="auto"/>
        </w:rPr>
        <w:t xml:space="preserve">servicio salvaguardando la </w:t>
      </w:r>
      <w:r w:rsidR="00323469" w:rsidRPr="00384734">
        <w:rPr>
          <w:rFonts w:ascii="Arial" w:hAnsi="Arial" w:cs="Arial"/>
          <w:bCs/>
          <w:color w:val="auto"/>
        </w:rPr>
        <w:t>integridad tanto de la carga como del colaborador que ejecuta la operación</w:t>
      </w:r>
      <w:r w:rsidR="00E31ABE" w:rsidRPr="00384734">
        <w:rPr>
          <w:rFonts w:ascii="Arial" w:hAnsi="Arial" w:cs="Arial"/>
          <w:bCs/>
          <w:color w:val="auto"/>
        </w:rPr>
        <w:t xml:space="preserve">, </w:t>
      </w:r>
      <w:r w:rsidR="001A25F4">
        <w:rPr>
          <w:rFonts w:ascii="Arial" w:hAnsi="Arial" w:cs="Arial"/>
          <w:bCs/>
          <w:color w:val="auto"/>
        </w:rPr>
        <w:t>dejando</w:t>
      </w:r>
      <w:r w:rsidR="00E31ABE" w:rsidRPr="00384734">
        <w:rPr>
          <w:rFonts w:ascii="Arial" w:hAnsi="Arial" w:cs="Arial"/>
          <w:bCs/>
          <w:color w:val="auto"/>
        </w:rPr>
        <w:t xml:space="preserve"> </w:t>
      </w:r>
      <w:proofErr w:type="gramStart"/>
      <w:r w:rsidR="00E31ABE" w:rsidRPr="00384734">
        <w:rPr>
          <w:rFonts w:ascii="Arial" w:hAnsi="Arial" w:cs="Arial"/>
          <w:bCs/>
          <w:color w:val="auto"/>
        </w:rPr>
        <w:t>registro  en</w:t>
      </w:r>
      <w:proofErr w:type="gramEnd"/>
      <w:r w:rsidR="00E31ABE" w:rsidRPr="00384734">
        <w:rPr>
          <w:rFonts w:ascii="Arial" w:hAnsi="Arial" w:cs="Arial"/>
          <w:bCs/>
          <w:color w:val="auto"/>
        </w:rPr>
        <w:t xml:space="preserve"> el formato </w:t>
      </w:r>
      <w:r w:rsidR="00E31ABE" w:rsidRPr="00384734">
        <w:rPr>
          <w:rFonts w:ascii="Arial" w:hAnsi="Arial" w:cs="Arial"/>
          <w:b/>
          <w:color w:val="auto"/>
        </w:rPr>
        <w:t>F-53 “Control de ruta”</w:t>
      </w:r>
      <w:r w:rsidR="00E31ABE" w:rsidRPr="00384734">
        <w:rPr>
          <w:rFonts w:ascii="Arial" w:hAnsi="Arial" w:cs="Arial"/>
          <w:bCs/>
          <w:color w:val="auto"/>
        </w:rPr>
        <w:t xml:space="preserve"> </w:t>
      </w:r>
      <w:r w:rsidR="009458E5" w:rsidRPr="00384734">
        <w:rPr>
          <w:rFonts w:ascii="Arial" w:hAnsi="Arial" w:cs="Arial"/>
          <w:bCs/>
          <w:color w:val="auto"/>
        </w:rPr>
        <w:t>.</w:t>
      </w:r>
    </w:p>
    <w:p w14:paraId="1DD5EEFD" w14:textId="77777777" w:rsidR="00323469" w:rsidRPr="00384734" w:rsidRDefault="00323469" w:rsidP="00323469">
      <w:pPr>
        <w:pStyle w:val="Default"/>
        <w:rPr>
          <w:rFonts w:ascii="Arial" w:hAnsi="Arial" w:cs="Arial"/>
          <w:bCs/>
          <w:color w:val="auto"/>
        </w:rPr>
      </w:pPr>
    </w:p>
    <w:p w14:paraId="5E91C042" w14:textId="09A61B9E" w:rsidR="00F231D2" w:rsidRPr="00384734" w:rsidRDefault="00F231D2" w:rsidP="003F051C">
      <w:pPr>
        <w:pStyle w:val="Prrafodelista"/>
        <w:numPr>
          <w:ilvl w:val="1"/>
          <w:numId w:val="32"/>
        </w:numPr>
        <w:spacing w:after="0" w:line="240" w:lineRule="auto"/>
        <w:ind w:left="426" w:right="49" w:hanging="426"/>
        <w:jc w:val="both"/>
        <w:outlineLvl w:val="0"/>
        <w:rPr>
          <w:rFonts w:ascii="Arial" w:hAnsi="Arial" w:cs="Arial"/>
          <w:b/>
          <w:sz w:val="24"/>
          <w:szCs w:val="24"/>
        </w:rPr>
      </w:pPr>
      <w:r w:rsidRPr="00384734">
        <w:rPr>
          <w:rFonts w:ascii="Arial" w:hAnsi="Arial" w:cs="Arial"/>
          <w:b/>
          <w:sz w:val="24"/>
          <w:szCs w:val="24"/>
        </w:rPr>
        <w:t xml:space="preserve"> Controles en los procesos operativos no relacionados con la carga </w:t>
      </w:r>
    </w:p>
    <w:p w14:paraId="447E424E" w14:textId="77777777" w:rsidR="00D526E5" w:rsidRPr="00384734" w:rsidRDefault="00D526E5" w:rsidP="00D526E5">
      <w:pPr>
        <w:pStyle w:val="Prrafodelista"/>
        <w:spacing w:after="0" w:line="240" w:lineRule="auto"/>
        <w:ind w:left="720" w:right="49"/>
        <w:jc w:val="both"/>
        <w:outlineLvl w:val="0"/>
        <w:rPr>
          <w:rFonts w:ascii="Arial" w:hAnsi="Arial" w:cs="Arial"/>
          <w:b/>
          <w:sz w:val="24"/>
          <w:szCs w:val="24"/>
        </w:rPr>
      </w:pPr>
    </w:p>
    <w:p w14:paraId="619662DC" w14:textId="268687F9" w:rsidR="00DC49EA" w:rsidRDefault="00D809A3" w:rsidP="00BD1CD7">
      <w:pPr>
        <w:pStyle w:val="Prrafodelista"/>
        <w:ind w:left="0"/>
        <w:jc w:val="both"/>
        <w:rPr>
          <w:rFonts w:ascii="Arial" w:hAnsi="Arial" w:cs="Arial"/>
          <w:bCs/>
          <w:sz w:val="24"/>
          <w:szCs w:val="24"/>
        </w:rPr>
      </w:pPr>
      <w:r w:rsidRPr="00384734">
        <w:rPr>
          <w:rFonts w:ascii="Arial" w:hAnsi="Arial" w:cs="Arial"/>
          <w:bCs/>
          <w:sz w:val="24"/>
          <w:szCs w:val="24"/>
        </w:rPr>
        <w:t xml:space="preserve">Adicional a los controles </w:t>
      </w:r>
      <w:r w:rsidR="00BD1CD7" w:rsidRPr="00384734">
        <w:rPr>
          <w:rFonts w:ascii="Arial" w:hAnsi="Arial" w:cs="Arial"/>
          <w:bCs/>
          <w:sz w:val="24"/>
          <w:szCs w:val="24"/>
        </w:rPr>
        <w:t>m</w:t>
      </w:r>
      <w:r w:rsidRPr="00384734">
        <w:rPr>
          <w:rFonts w:ascii="Arial" w:hAnsi="Arial" w:cs="Arial"/>
          <w:bCs/>
          <w:sz w:val="24"/>
          <w:szCs w:val="24"/>
        </w:rPr>
        <w:t>e</w:t>
      </w:r>
      <w:r w:rsidR="00BD1CD7" w:rsidRPr="00384734">
        <w:rPr>
          <w:rFonts w:ascii="Arial" w:hAnsi="Arial" w:cs="Arial"/>
          <w:bCs/>
          <w:sz w:val="24"/>
          <w:szCs w:val="24"/>
        </w:rPr>
        <w:t xml:space="preserve">ncionados en el presente </w:t>
      </w:r>
      <w:r w:rsidRPr="00384734">
        <w:rPr>
          <w:rFonts w:ascii="Arial" w:hAnsi="Arial" w:cs="Arial"/>
          <w:bCs/>
          <w:sz w:val="24"/>
          <w:szCs w:val="24"/>
        </w:rPr>
        <w:t xml:space="preserve">manual, la compañía </w:t>
      </w:r>
      <w:r w:rsidR="00BD1CD7" w:rsidRPr="00384734">
        <w:rPr>
          <w:rFonts w:ascii="Arial" w:hAnsi="Arial" w:cs="Arial"/>
          <w:bCs/>
          <w:sz w:val="24"/>
          <w:szCs w:val="24"/>
        </w:rPr>
        <w:t xml:space="preserve">también </w:t>
      </w:r>
      <w:r w:rsidRPr="00384734">
        <w:rPr>
          <w:rFonts w:ascii="Arial" w:hAnsi="Arial" w:cs="Arial"/>
          <w:bCs/>
          <w:sz w:val="24"/>
          <w:szCs w:val="24"/>
        </w:rPr>
        <w:t xml:space="preserve">gestiona los riesgos relacionados </w:t>
      </w:r>
      <w:r w:rsidR="00885844" w:rsidRPr="00384734">
        <w:rPr>
          <w:rFonts w:ascii="Arial" w:hAnsi="Arial" w:cs="Arial"/>
          <w:bCs/>
          <w:sz w:val="24"/>
          <w:szCs w:val="24"/>
        </w:rPr>
        <w:t>con la calidad del servicio,</w:t>
      </w:r>
      <w:r w:rsidR="00DE5331" w:rsidRPr="00384734">
        <w:rPr>
          <w:rFonts w:ascii="Arial" w:hAnsi="Arial" w:cs="Arial"/>
          <w:bCs/>
          <w:sz w:val="24"/>
          <w:szCs w:val="24"/>
        </w:rPr>
        <w:t xml:space="preserve"> la seguridad y salud en el trabajo, y la seguridad vial</w:t>
      </w:r>
      <w:r w:rsidR="00BD1CD7" w:rsidRPr="00384734">
        <w:rPr>
          <w:rFonts w:ascii="Arial" w:hAnsi="Arial" w:cs="Arial"/>
          <w:bCs/>
          <w:sz w:val="24"/>
          <w:szCs w:val="24"/>
        </w:rPr>
        <w:t xml:space="preserve">; </w:t>
      </w:r>
      <w:r w:rsidR="00885844" w:rsidRPr="00384734">
        <w:rPr>
          <w:rFonts w:ascii="Arial" w:hAnsi="Arial" w:cs="Arial"/>
          <w:bCs/>
          <w:sz w:val="24"/>
          <w:szCs w:val="24"/>
        </w:rPr>
        <w:t>esto incluye la identificación de riesgos por procesos teniendo en cuenta</w:t>
      </w:r>
      <w:r w:rsidR="00BD1CD7" w:rsidRPr="00384734">
        <w:rPr>
          <w:rFonts w:ascii="Arial" w:hAnsi="Arial" w:cs="Arial"/>
          <w:bCs/>
          <w:sz w:val="24"/>
          <w:szCs w:val="24"/>
        </w:rPr>
        <w:t xml:space="preserve"> </w:t>
      </w:r>
      <w:r w:rsidR="00885844" w:rsidRPr="00384734">
        <w:rPr>
          <w:rFonts w:ascii="Arial" w:hAnsi="Arial" w:cs="Arial"/>
          <w:bCs/>
          <w:sz w:val="24"/>
          <w:szCs w:val="24"/>
        </w:rPr>
        <w:t>aspectos</w:t>
      </w:r>
      <w:r w:rsidR="00BD1CD7" w:rsidRPr="00384734">
        <w:rPr>
          <w:rFonts w:ascii="Arial" w:hAnsi="Arial" w:cs="Arial"/>
          <w:bCs/>
          <w:sz w:val="24"/>
          <w:szCs w:val="24"/>
        </w:rPr>
        <w:t xml:space="preserve"> </w:t>
      </w:r>
      <w:r w:rsidR="00885844" w:rsidRPr="00384734">
        <w:rPr>
          <w:rFonts w:ascii="Arial" w:hAnsi="Arial" w:cs="Arial"/>
          <w:bCs/>
          <w:sz w:val="24"/>
          <w:szCs w:val="24"/>
        </w:rPr>
        <w:t>como la integridad de la</w:t>
      </w:r>
      <w:r w:rsidR="00BD1CD7" w:rsidRPr="00384734">
        <w:rPr>
          <w:rFonts w:ascii="Arial" w:hAnsi="Arial" w:cs="Arial"/>
          <w:bCs/>
          <w:sz w:val="24"/>
          <w:szCs w:val="24"/>
        </w:rPr>
        <w:t xml:space="preserve"> </w:t>
      </w:r>
      <w:r w:rsidR="00885844" w:rsidRPr="00384734">
        <w:rPr>
          <w:rFonts w:ascii="Arial" w:hAnsi="Arial" w:cs="Arial"/>
          <w:bCs/>
          <w:sz w:val="24"/>
          <w:szCs w:val="24"/>
        </w:rPr>
        <w:t>información, el control documental, la mejora continua</w:t>
      </w:r>
      <w:r w:rsidR="00DE5331" w:rsidRPr="00384734">
        <w:rPr>
          <w:rFonts w:ascii="Arial" w:hAnsi="Arial" w:cs="Arial"/>
          <w:bCs/>
          <w:sz w:val="24"/>
          <w:szCs w:val="24"/>
        </w:rPr>
        <w:t xml:space="preserve">, </w:t>
      </w:r>
      <w:r w:rsidR="00885844" w:rsidRPr="00384734">
        <w:rPr>
          <w:rFonts w:ascii="Arial" w:hAnsi="Arial" w:cs="Arial"/>
          <w:bCs/>
          <w:sz w:val="24"/>
          <w:szCs w:val="24"/>
        </w:rPr>
        <w:t xml:space="preserve">la </w:t>
      </w:r>
      <w:r w:rsidR="00DE5331" w:rsidRPr="00384734">
        <w:rPr>
          <w:rFonts w:ascii="Arial" w:hAnsi="Arial" w:cs="Arial"/>
          <w:bCs/>
          <w:sz w:val="24"/>
          <w:szCs w:val="24"/>
        </w:rPr>
        <w:t xml:space="preserve">adecuación de la </w:t>
      </w:r>
      <w:r w:rsidR="00885844" w:rsidRPr="00384734">
        <w:rPr>
          <w:rFonts w:ascii="Arial" w:hAnsi="Arial" w:cs="Arial"/>
          <w:bCs/>
          <w:sz w:val="24"/>
          <w:szCs w:val="24"/>
        </w:rPr>
        <w:t>infraestructura</w:t>
      </w:r>
      <w:r w:rsidR="00BD1CD7" w:rsidRPr="00384734">
        <w:rPr>
          <w:rFonts w:ascii="Arial" w:hAnsi="Arial" w:cs="Arial"/>
          <w:bCs/>
          <w:sz w:val="24"/>
          <w:szCs w:val="24"/>
        </w:rPr>
        <w:t>.</w:t>
      </w:r>
    </w:p>
    <w:p w14:paraId="7AC80FAF" w14:textId="5398AEB4" w:rsidR="00F231D2" w:rsidRPr="00384734" w:rsidRDefault="00F231D2" w:rsidP="003F051C">
      <w:pPr>
        <w:pStyle w:val="Prrafodelista"/>
        <w:numPr>
          <w:ilvl w:val="0"/>
          <w:numId w:val="32"/>
        </w:numPr>
        <w:spacing w:after="0" w:line="240" w:lineRule="auto"/>
        <w:ind w:right="49"/>
        <w:jc w:val="both"/>
        <w:outlineLvl w:val="0"/>
        <w:rPr>
          <w:rFonts w:ascii="Arial" w:hAnsi="Arial" w:cs="Arial"/>
          <w:b/>
          <w:sz w:val="24"/>
          <w:szCs w:val="24"/>
        </w:rPr>
      </w:pPr>
      <w:r w:rsidRPr="00384734">
        <w:rPr>
          <w:rFonts w:ascii="Arial" w:hAnsi="Arial" w:cs="Arial"/>
          <w:b/>
          <w:sz w:val="24"/>
          <w:szCs w:val="24"/>
        </w:rPr>
        <w:t>SEGURIDAD EN LOS PROCESOS RELACIONADOS CON EL PERSONAL</w:t>
      </w:r>
    </w:p>
    <w:p w14:paraId="237307A9" w14:textId="77777777" w:rsidR="0093766B" w:rsidRPr="00384734" w:rsidRDefault="0093766B" w:rsidP="0093766B">
      <w:pPr>
        <w:pStyle w:val="Prrafodelista"/>
        <w:spacing w:after="0" w:line="240" w:lineRule="auto"/>
        <w:ind w:left="360" w:right="49"/>
        <w:jc w:val="both"/>
        <w:outlineLvl w:val="0"/>
        <w:rPr>
          <w:rFonts w:ascii="Arial" w:hAnsi="Arial" w:cs="Arial"/>
          <w:b/>
          <w:sz w:val="24"/>
          <w:szCs w:val="24"/>
        </w:rPr>
      </w:pPr>
    </w:p>
    <w:p w14:paraId="5C8D0AC5" w14:textId="149F0994" w:rsidR="00F231D2" w:rsidRPr="00960807" w:rsidRDefault="00F231D2" w:rsidP="00960807">
      <w:pPr>
        <w:pStyle w:val="Prrafodelista"/>
        <w:numPr>
          <w:ilvl w:val="1"/>
          <w:numId w:val="33"/>
        </w:numPr>
        <w:spacing w:after="0" w:line="240" w:lineRule="auto"/>
        <w:ind w:right="49"/>
        <w:jc w:val="both"/>
        <w:outlineLvl w:val="0"/>
        <w:rPr>
          <w:rFonts w:ascii="Arial" w:hAnsi="Arial" w:cs="Arial"/>
          <w:b/>
          <w:sz w:val="24"/>
          <w:szCs w:val="24"/>
        </w:rPr>
      </w:pPr>
      <w:r w:rsidRPr="00960807">
        <w:rPr>
          <w:rFonts w:ascii="Arial" w:hAnsi="Arial" w:cs="Arial"/>
          <w:b/>
          <w:sz w:val="24"/>
          <w:szCs w:val="24"/>
        </w:rPr>
        <w:t>Procedimiento para la gestión del personal</w:t>
      </w:r>
      <w:r w:rsidR="00FF129C" w:rsidRPr="00960807">
        <w:rPr>
          <w:rFonts w:ascii="Arial" w:hAnsi="Arial" w:cs="Arial"/>
          <w:b/>
          <w:sz w:val="24"/>
          <w:szCs w:val="24"/>
        </w:rPr>
        <w:t>.</w:t>
      </w:r>
    </w:p>
    <w:p w14:paraId="0FEC5B55" w14:textId="77777777" w:rsidR="0093766B" w:rsidRPr="00384734" w:rsidRDefault="0093766B" w:rsidP="0093766B">
      <w:pPr>
        <w:pStyle w:val="Prrafodelista"/>
        <w:spacing w:after="0" w:line="240" w:lineRule="auto"/>
        <w:ind w:left="720" w:right="49"/>
        <w:jc w:val="both"/>
        <w:outlineLvl w:val="0"/>
        <w:rPr>
          <w:rFonts w:ascii="Arial" w:hAnsi="Arial" w:cs="Arial"/>
          <w:b/>
          <w:sz w:val="24"/>
          <w:szCs w:val="24"/>
        </w:rPr>
      </w:pPr>
    </w:p>
    <w:p w14:paraId="646DDA95" w14:textId="683D5E86" w:rsidR="0093766B" w:rsidRPr="00384734" w:rsidRDefault="0093766B" w:rsidP="0093766B">
      <w:pPr>
        <w:spacing w:after="0" w:line="240" w:lineRule="auto"/>
        <w:ind w:right="49"/>
        <w:jc w:val="both"/>
        <w:outlineLvl w:val="0"/>
        <w:rPr>
          <w:rFonts w:ascii="Arial" w:hAnsi="Arial" w:cs="Arial"/>
          <w:bCs/>
          <w:sz w:val="24"/>
          <w:szCs w:val="24"/>
        </w:rPr>
      </w:pPr>
      <w:r w:rsidRPr="00384734">
        <w:rPr>
          <w:rFonts w:ascii="Arial" w:hAnsi="Arial" w:cs="Arial"/>
          <w:bCs/>
          <w:sz w:val="24"/>
          <w:szCs w:val="24"/>
        </w:rPr>
        <w:t xml:space="preserve">Teniendo en cuenta la estructura de </w:t>
      </w:r>
      <w:r w:rsidR="00960807" w:rsidRPr="00384734">
        <w:rPr>
          <w:rFonts w:ascii="Arial" w:hAnsi="Arial" w:cs="Arial"/>
          <w:bCs/>
          <w:sz w:val="24"/>
          <w:szCs w:val="24"/>
        </w:rPr>
        <w:t>INTEGRAL</w:t>
      </w:r>
      <w:r w:rsidR="00960807">
        <w:rPr>
          <w:rFonts w:ascii="Arial" w:hAnsi="Arial" w:cs="Arial"/>
          <w:bCs/>
          <w:sz w:val="24"/>
          <w:szCs w:val="24"/>
        </w:rPr>
        <w:t xml:space="preserve"> T</w:t>
      </w:r>
      <w:r w:rsidR="00960807" w:rsidRPr="00384734">
        <w:rPr>
          <w:rFonts w:ascii="Arial" w:hAnsi="Arial" w:cs="Arial"/>
          <w:bCs/>
          <w:sz w:val="24"/>
          <w:szCs w:val="24"/>
        </w:rPr>
        <w:t>RANS</w:t>
      </w:r>
      <w:r w:rsidRPr="00384734">
        <w:rPr>
          <w:rFonts w:ascii="Arial" w:hAnsi="Arial" w:cs="Arial"/>
          <w:bCs/>
          <w:sz w:val="24"/>
          <w:szCs w:val="24"/>
        </w:rPr>
        <w:t xml:space="preserve">, la compañía soporta sus procesos de administración de personal en el </w:t>
      </w:r>
      <w:r w:rsidR="00D526E5" w:rsidRPr="00384734">
        <w:rPr>
          <w:rFonts w:ascii="Arial" w:hAnsi="Arial" w:cs="Arial"/>
          <w:b/>
          <w:sz w:val="24"/>
          <w:szCs w:val="24"/>
        </w:rPr>
        <w:t xml:space="preserve">TH-P-09 </w:t>
      </w:r>
      <w:r w:rsidR="00C03821" w:rsidRPr="00384734">
        <w:rPr>
          <w:rFonts w:ascii="Arial" w:hAnsi="Arial" w:cs="Arial"/>
          <w:b/>
          <w:sz w:val="24"/>
          <w:szCs w:val="24"/>
        </w:rPr>
        <w:t>Procedimiento de gestión</w:t>
      </w:r>
      <w:r w:rsidR="00C03821" w:rsidRPr="00384734">
        <w:rPr>
          <w:rFonts w:ascii="Arial" w:hAnsi="Arial" w:cs="Arial"/>
          <w:bCs/>
          <w:sz w:val="24"/>
          <w:szCs w:val="24"/>
        </w:rPr>
        <w:t xml:space="preserve"> </w:t>
      </w:r>
      <w:r w:rsidR="00C03821" w:rsidRPr="00384734">
        <w:rPr>
          <w:rFonts w:ascii="Arial" w:hAnsi="Arial" w:cs="Arial"/>
          <w:b/>
          <w:sz w:val="24"/>
          <w:szCs w:val="24"/>
        </w:rPr>
        <w:t>del talento humano</w:t>
      </w:r>
      <w:r w:rsidR="00D526E5" w:rsidRPr="00384734">
        <w:rPr>
          <w:rFonts w:ascii="Arial" w:hAnsi="Arial" w:cs="Arial"/>
          <w:bCs/>
          <w:sz w:val="24"/>
          <w:szCs w:val="24"/>
        </w:rPr>
        <w:t xml:space="preserve"> </w:t>
      </w:r>
      <w:r w:rsidRPr="00384734">
        <w:rPr>
          <w:rFonts w:ascii="Arial" w:hAnsi="Arial" w:cs="Arial"/>
          <w:bCs/>
          <w:sz w:val="24"/>
          <w:szCs w:val="24"/>
        </w:rPr>
        <w:t xml:space="preserve">llevado a cabo por </w:t>
      </w:r>
      <w:r w:rsidRPr="00960807">
        <w:rPr>
          <w:rFonts w:ascii="Arial" w:hAnsi="Arial" w:cs="Arial"/>
          <w:bCs/>
          <w:sz w:val="24"/>
          <w:szCs w:val="24"/>
        </w:rPr>
        <w:t>Integridad S.A.S</w:t>
      </w:r>
      <w:r w:rsidRPr="00384734">
        <w:rPr>
          <w:rFonts w:ascii="Arial" w:hAnsi="Arial" w:cs="Arial"/>
          <w:bCs/>
          <w:sz w:val="24"/>
          <w:szCs w:val="24"/>
        </w:rPr>
        <w:t xml:space="preserve"> y desarrollado en conjunto por el cumplimiento de los requisitos exigidos por el SGCS BASC, en el cual se </w:t>
      </w:r>
      <w:r w:rsidRPr="00384734">
        <w:rPr>
          <w:rFonts w:ascii="Arial" w:hAnsi="Arial" w:cs="Arial"/>
          <w:color w:val="000000"/>
          <w:sz w:val="24"/>
          <w:szCs w:val="24"/>
        </w:rPr>
        <w:t>describe la metodología a seguir para seleccionar, vincular, mantener y promover el talento humano, detectando las necesidades de competencias requeridas por el perfil del cargo, con el fin de asegurar que el personal sea el idóneo para el desempeño de las diferentes actividades y tareas del cargo, de la misma manera el retiro del personal contratado en la organización.</w:t>
      </w:r>
    </w:p>
    <w:p w14:paraId="65676403" w14:textId="77777777" w:rsidR="0093766B" w:rsidRPr="00384734" w:rsidRDefault="0093766B" w:rsidP="0093766B">
      <w:pPr>
        <w:pStyle w:val="BodyText21"/>
        <w:tabs>
          <w:tab w:val="left" w:pos="-360"/>
        </w:tabs>
        <w:ind w:right="-121"/>
        <w:rPr>
          <w:color w:val="000000"/>
          <w:szCs w:val="24"/>
        </w:rPr>
      </w:pPr>
    </w:p>
    <w:p w14:paraId="4A74B7C8" w14:textId="77777777" w:rsidR="0093766B" w:rsidRPr="00384734" w:rsidRDefault="0093766B" w:rsidP="00E65B77">
      <w:pPr>
        <w:pStyle w:val="BodyText21"/>
        <w:tabs>
          <w:tab w:val="left" w:pos="-360"/>
        </w:tabs>
        <w:ind w:right="49"/>
        <w:rPr>
          <w:color w:val="000000"/>
          <w:szCs w:val="24"/>
        </w:rPr>
      </w:pPr>
      <w:r w:rsidRPr="00384734">
        <w:rPr>
          <w:color w:val="000000"/>
          <w:szCs w:val="24"/>
        </w:rPr>
        <w:t>Este procedimiento aplica para todas las actividades relacionadas con la selección y vinculación del talento humano</w:t>
      </w:r>
      <w:r w:rsidRPr="00384734">
        <w:rPr>
          <w:color w:val="FF0000"/>
          <w:szCs w:val="24"/>
        </w:rPr>
        <w:t xml:space="preserve"> </w:t>
      </w:r>
      <w:r w:rsidRPr="00384734">
        <w:rPr>
          <w:color w:val="000000"/>
          <w:szCs w:val="24"/>
        </w:rPr>
        <w:t>directo, subcontratado o temporal, para los diferentes cargos en la empresa y que afecta directamente la calidad de servicio, la integridad de la carga y la seguridad de la compañía, hasta el retiro del personal, estableciendo de manera detallada los mecanismos de cumplimiento de acuerdo con el estándar BASC y las leyes aplicables, para:</w:t>
      </w:r>
    </w:p>
    <w:p w14:paraId="7ABB54AF" w14:textId="77777777" w:rsidR="0093766B" w:rsidRPr="00384734" w:rsidRDefault="0093766B" w:rsidP="008D1B02">
      <w:pPr>
        <w:spacing w:after="0"/>
      </w:pPr>
    </w:p>
    <w:p w14:paraId="7FACC664" w14:textId="77777777" w:rsidR="0093766B" w:rsidRPr="008D1B02" w:rsidRDefault="0093766B" w:rsidP="008D1B02">
      <w:pPr>
        <w:pStyle w:val="Prrafodelista"/>
        <w:numPr>
          <w:ilvl w:val="0"/>
          <w:numId w:val="10"/>
        </w:numPr>
        <w:spacing w:after="0"/>
        <w:rPr>
          <w:rFonts w:ascii="Arial" w:eastAsia="Times New Roman" w:hAnsi="Arial" w:cs="Arial"/>
          <w:color w:val="000000"/>
          <w:sz w:val="24"/>
          <w:szCs w:val="24"/>
          <w:lang w:val="es-ES" w:eastAsia="ar-SA"/>
        </w:rPr>
      </w:pPr>
      <w:r w:rsidRPr="008D1B02">
        <w:rPr>
          <w:rFonts w:ascii="Arial" w:eastAsia="Times New Roman" w:hAnsi="Arial" w:cs="Arial"/>
          <w:color w:val="000000"/>
          <w:sz w:val="24"/>
          <w:szCs w:val="24"/>
          <w:lang w:val="es-ES" w:eastAsia="ar-SA"/>
        </w:rPr>
        <w:t>Selección del personal</w:t>
      </w:r>
    </w:p>
    <w:p w14:paraId="2243DE3F" w14:textId="77777777" w:rsidR="0093766B" w:rsidRPr="008D1B02" w:rsidRDefault="0093766B" w:rsidP="008D1B02">
      <w:pPr>
        <w:pStyle w:val="Prrafodelista"/>
        <w:numPr>
          <w:ilvl w:val="0"/>
          <w:numId w:val="10"/>
        </w:numPr>
        <w:spacing w:after="0"/>
        <w:rPr>
          <w:rFonts w:ascii="Arial" w:eastAsia="Times New Roman" w:hAnsi="Arial" w:cs="Arial"/>
          <w:color w:val="000000"/>
          <w:sz w:val="24"/>
          <w:szCs w:val="24"/>
          <w:lang w:val="es-ES" w:eastAsia="ar-SA"/>
        </w:rPr>
      </w:pPr>
      <w:r w:rsidRPr="008D1B02">
        <w:rPr>
          <w:rFonts w:ascii="Arial" w:eastAsia="Times New Roman" w:hAnsi="Arial" w:cs="Arial"/>
          <w:color w:val="000000"/>
          <w:sz w:val="24"/>
          <w:szCs w:val="24"/>
          <w:lang w:val="es-ES" w:eastAsia="ar-SA"/>
        </w:rPr>
        <w:t>Contratación del personal</w:t>
      </w:r>
    </w:p>
    <w:p w14:paraId="20B1CA5D" w14:textId="77777777" w:rsidR="0093766B" w:rsidRPr="008D1B02" w:rsidRDefault="0093766B" w:rsidP="008D1B02">
      <w:pPr>
        <w:pStyle w:val="Prrafodelista"/>
        <w:numPr>
          <w:ilvl w:val="0"/>
          <w:numId w:val="10"/>
        </w:numPr>
        <w:spacing w:after="0"/>
        <w:rPr>
          <w:rFonts w:ascii="Arial" w:eastAsia="Times New Roman" w:hAnsi="Arial" w:cs="Arial"/>
          <w:color w:val="000000"/>
          <w:sz w:val="24"/>
          <w:szCs w:val="24"/>
          <w:lang w:val="es-ES" w:eastAsia="ar-SA"/>
        </w:rPr>
      </w:pPr>
      <w:r w:rsidRPr="008D1B02">
        <w:rPr>
          <w:rFonts w:ascii="Arial" w:eastAsia="Times New Roman" w:hAnsi="Arial" w:cs="Arial"/>
          <w:color w:val="000000"/>
          <w:sz w:val="24"/>
          <w:szCs w:val="24"/>
          <w:lang w:val="es-ES" w:eastAsia="ar-SA"/>
        </w:rPr>
        <w:t>Administración del personal</w:t>
      </w:r>
    </w:p>
    <w:p w14:paraId="5FAD2375" w14:textId="77777777" w:rsidR="0093766B" w:rsidRPr="008D1B02" w:rsidRDefault="0093766B" w:rsidP="008D1B02">
      <w:pPr>
        <w:pStyle w:val="Prrafodelista"/>
        <w:numPr>
          <w:ilvl w:val="0"/>
          <w:numId w:val="10"/>
        </w:numPr>
        <w:spacing w:after="0"/>
        <w:rPr>
          <w:rFonts w:ascii="Arial" w:eastAsia="Times New Roman" w:hAnsi="Arial" w:cs="Arial"/>
          <w:color w:val="000000"/>
          <w:sz w:val="24"/>
          <w:szCs w:val="24"/>
          <w:lang w:val="es-ES" w:eastAsia="ar-SA"/>
        </w:rPr>
      </w:pPr>
      <w:r w:rsidRPr="008D1B02">
        <w:rPr>
          <w:rFonts w:ascii="Arial" w:eastAsia="Times New Roman" w:hAnsi="Arial" w:cs="Arial"/>
          <w:color w:val="000000"/>
          <w:sz w:val="24"/>
          <w:szCs w:val="24"/>
          <w:lang w:val="es-ES" w:eastAsia="ar-SA"/>
        </w:rPr>
        <w:lastRenderedPageBreak/>
        <w:t>Terminación de la vinculación laboral</w:t>
      </w:r>
    </w:p>
    <w:p w14:paraId="103618E6" w14:textId="77777777" w:rsidR="0093766B" w:rsidRPr="008D1B02" w:rsidRDefault="0093766B" w:rsidP="008D1B02">
      <w:pPr>
        <w:pStyle w:val="Prrafodelista"/>
        <w:numPr>
          <w:ilvl w:val="0"/>
          <w:numId w:val="10"/>
        </w:numPr>
        <w:spacing w:after="0"/>
        <w:rPr>
          <w:rFonts w:ascii="Arial" w:eastAsia="Times New Roman" w:hAnsi="Arial" w:cs="Arial"/>
          <w:color w:val="000000"/>
          <w:sz w:val="24"/>
          <w:szCs w:val="24"/>
          <w:lang w:val="es-ES" w:eastAsia="ar-SA"/>
        </w:rPr>
      </w:pPr>
      <w:r w:rsidRPr="008D1B02">
        <w:rPr>
          <w:rFonts w:ascii="Arial" w:eastAsia="Times New Roman" w:hAnsi="Arial" w:cs="Arial"/>
          <w:color w:val="000000"/>
          <w:sz w:val="24"/>
          <w:szCs w:val="24"/>
          <w:lang w:val="es-ES" w:eastAsia="ar-SA"/>
        </w:rPr>
        <w:t xml:space="preserve">Programa de formación, capacitación y concientización </w:t>
      </w:r>
    </w:p>
    <w:p w14:paraId="0665D76C" w14:textId="77777777" w:rsidR="0093766B" w:rsidRPr="00384734" w:rsidRDefault="0093766B" w:rsidP="008D1B02">
      <w:pPr>
        <w:spacing w:after="0"/>
      </w:pPr>
    </w:p>
    <w:p w14:paraId="0C05EFA1" w14:textId="3EE3E6E3" w:rsidR="0093766B" w:rsidRPr="008D1B02" w:rsidRDefault="0093766B" w:rsidP="008D1B02">
      <w:pPr>
        <w:jc w:val="both"/>
        <w:rPr>
          <w:rFonts w:ascii="Arial" w:eastAsia="Times New Roman" w:hAnsi="Arial" w:cs="Arial"/>
          <w:color w:val="000000"/>
          <w:kern w:val="0"/>
          <w:sz w:val="24"/>
          <w:szCs w:val="24"/>
          <w:lang w:val="es-ES" w:eastAsia="ar-SA"/>
        </w:rPr>
      </w:pPr>
      <w:r w:rsidRPr="008D1B02">
        <w:rPr>
          <w:rFonts w:ascii="Arial" w:eastAsia="Times New Roman" w:hAnsi="Arial" w:cs="Arial"/>
          <w:color w:val="000000"/>
          <w:kern w:val="0"/>
          <w:sz w:val="24"/>
          <w:szCs w:val="24"/>
          <w:lang w:val="es-ES" w:eastAsia="ar-SA"/>
        </w:rPr>
        <w:t>La compañía también cuenta con programas de seguridad y responsabilidad social como el plan estratégico de seguridad vial, seguridad y salud en el trabajo, plan bienestar laboral, los cuales complementan las acciones para la gestión integral de los riesgos de las personas y la generación de ambientes seguros y saludables.</w:t>
      </w:r>
    </w:p>
    <w:p w14:paraId="481D5B86" w14:textId="77777777" w:rsidR="00960807" w:rsidRPr="00384734" w:rsidRDefault="00960807" w:rsidP="0093766B">
      <w:pPr>
        <w:spacing w:after="0" w:line="240" w:lineRule="auto"/>
        <w:ind w:right="49"/>
        <w:jc w:val="both"/>
        <w:outlineLvl w:val="0"/>
        <w:rPr>
          <w:rFonts w:ascii="Arial" w:hAnsi="Arial" w:cs="Arial"/>
          <w:bCs/>
          <w:sz w:val="24"/>
          <w:szCs w:val="24"/>
        </w:rPr>
      </w:pPr>
    </w:p>
    <w:p w14:paraId="4BC4E34B" w14:textId="327CB175" w:rsidR="00FE36D1" w:rsidRPr="00960807" w:rsidRDefault="007640AD" w:rsidP="00960807">
      <w:pPr>
        <w:pStyle w:val="Prrafodelista"/>
        <w:numPr>
          <w:ilvl w:val="1"/>
          <w:numId w:val="33"/>
        </w:numPr>
        <w:spacing w:after="0" w:line="240" w:lineRule="auto"/>
        <w:ind w:right="49"/>
        <w:jc w:val="both"/>
        <w:outlineLvl w:val="0"/>
        <w:rPr>
          <w:rFonts w:ascii="Arial" w:hAnsi="Arial" w:cs="Arial"/>
          <w:b/>
          <w:sz w:val="24"/>
          <w:szCs w:val="24"/>
        </w:rPr>
      </w:pPr>
      <w:r w:rsidRPr="00960807">
        <w:rPr>
          <w:rFonts w:ascii="Arial" w:hAnsi="Arial" w:cs="Arial"/>
          <w:b/>
          <w:sz w:val="24"/>
          <w:szCs w:val="24"/>
        </w:rPr>
        <w:t>Programa de formación, capacitación y concientización</w:t>
      </w:r>
    </w:p>
    <w:p w14:paraId="057F9B86" w14:textId="77777777" w:rsidR="00FE36D1" w:rsidRPr="00384734" w:rsidRDefault="00FE36D1" w:rsidP="00FE36D1">
      <w:pPr>
        <w:pStyle w:val="Prrafodelista"/>
        <w:spacing w:after="0" w:line="240" w:lineRule="auto"/>
        <w:ind w:left="720" w:right="49"/>
        <w:jc w:val="both"/>
        <w:outlineLvl w:val="0"/>
        <w:rPr>
          <w:rFonts w:ascii="Arial" w:hAnsi="Arial" w:cs="Arial"/>
          <w:b/>
          <w:sz w:val="24"/>
          <w:szCs w:val="24"/>
        </w:rPr>
      </w:pPr>
    </w:p>
    <w:p w14:paraId="3651D78D" w14:textId="7EAE72EF" w:rsidR="007640AD" w:rsidRPr="00384734" w:rsidRDefault="0093766B" w:rsidP="00960807">
      <w:pPr>
        <w:pStyle w:val="Prrafodelista"/>
        <w:numPr>
          <w:ilvl w:val="2"/>
          <w:numId w:val="33"/>
        </w:numPr>
        <w:spacing w:after="0" w:line="240" w:lineRule="auto"/>
        <w:ind w:right="49"/>
        <w:jc w:val="both"/>
        <w:outlineLvl w:val="0"/>
        <w:rPr>
          <w:rFonts w:ascii="Arial" w:hAnsi="Arial" w:cs="Arial"/>
          <w:b/>
          <w:sz w:val="24"/>
          <w:szCs w:val="24"/>
        </w:rPr>
      </w:pPr>
      <w:r w:rsidRPr="00384734">
        <w:rPr>
          <w:rFonts w:ascii="Arial" w:hAnsi="Arial" w:cs="Arial"/>
          <w:b/>
          <w:sz w:val="24"/>
          <w:szCs w:val="24"/>
        </w:rPr>
        <w:t xml:space="preserve">La </w:t>
      </w:r>
      <w:r w:rsidR="00435070" w:rsidRPr="00384734">
        <w:rPr>
          <w:rFonts w:ascii="Arial" w:hAnsi="Arial" w:cs="Arial"/>
          <w:b/>
          <w:sz w:val="24"/>
          <w:szCs w:val="24"/>
        </w:rPr>
        <w:t xml:space="preserve">compañía cuenta con </w:t>
      </w:r>
      <w:r w:rsidR="001A25F4">
        <w:rPr>
          <w:rFonts w:ascii="Arial" w:hAnsi="Arial" w:cs="Arial"/>
          <w:b/>
          <w:sz w:val="24"/>
          <w:szCs w:val="24"/>
        </w:rPr>
        <w:t xml:space="preserve">un </w:t>
      </w:r>
      <w:r w:rsidR="00435070" w:rsidRPr="00384734">
        <w:rPr>
          <w:rFonts w:ascii="Arial" w:hAnsi="Arial" w:cs="Arial"/>
          <w:b/>
          <w:sz w:val="24"/>
          <w:szCs w:val="24"/>
        </w:rPr>
        <w:t>programa</w:t>
      </w:r>
      <w:r w:rsidR="001A25F4">
        <w:rPr>
          <w:rFonts w:ascii="Arial" w:hAnsi="Arial" w:cs="Arial"/>
          <w:b/>
          <w:sz w:val="24"/>
          <w:szCs w:val="24"/>
        </w:rPr>
        <w:t xml:space="preserve"> donde se relacionan las diferentes actividades de</w:t>
      </w:r>
      <w:r w:rsidR="00435070" w:rsidRPr="00384734">
        <w:rPr>
          <w:rFonts w:ascii="Arial" w:hAnsi="Arial" w:cs="Arial"/>
          <w:b/>
          <w:sz w:val="24"/>
          <w:szCs w:val="24"/>
        </w:rPr>
        <w:t>:</w:t>
      </w:r>
    </w:p>
    <w:p w14:paraId="59EFEE2A" w14:textId="6490BA7D" w:rsidR="00FE36D1" w:rsidRPr="00384734" w:rsidRDefault="00FE36D1" w:rsidP="00FE36D1">
      <w:pPr>
        <w:pStyle w:val="Prrafodelista"/>
        <w:spacing w:after="0" w:line="240" w:lineRule="auto"/>
        <w:ind w:left="720" w:right="49"/>
        <w:jc w:val="both"/>
        <w:outlineLvl w:val="0"/>
        <w:rPr>
          <w:rFonts w:ascii="Arial" w:hAnsi="Arial" w:cs="Arial"/>
          <w:b/>
          <w:sz w:val="24"/>
          <w:szCs w:val="24"/>
        </w:rPr>
      </w:pPr>
    </w:p>
    <w:p w14:paraId="755AC6BB" w14:textId="77777777" w:rsidR="00FE36D1" w:rsidRPr="00346255" w:rsidRDefault="00FE36D1" w:rsidP="00346255">
      <w:pPr>
        <w:pStyle w:val="Prrafodelista"/>
        <w:numPr>
          <w:ilvl w:val="0"/>
          <w:numId w:val="43"/>
        </w:numPr>
        <w:jc w:val="both"/>
        <w:rPr>
          <w:rFonts w:ascii="Arial" w:hAnsi="Arial" w:cs="Arial"/>
          <w:bCs/>
          <w:sz w:val="24"/>
          <w:szCs w:val="24"/>
        </w:rPr>
      </w:pPr>
      <w:r w:rsidRPr="00346255">
        <w:rPr>
          <w:rFonts w:ascii="Arial" w:hAnsi="Arial" w:cs="Arial"/>
          <w:bCs/>
          <w:sz w:val="24"/>
          <w:szCs w:val="24"/>
        </w:rPr>
        <w:t>Prevención de delitos en el comercio internacional, basado en la gestión de riesgos de la cadena de abastecimiento y el sistema de gestión de lavado de activos, financiación del terrorismo y la financiación de la proliferación de armas de destrucción masiva.</w:t>
      </w:r>
    </w:p>
    <w:p w14:paraId="50AEEB93" w14:textId="489EA25D" w:rsidR="00FE36D1" w:rsidRPr="00346255" w:rsidRDefault="00FE36D1" w:rsidP="00346255">
      <w:pPr>
        <w:pStyle w:val="Prrafodelista"/>
        <w:numPr>
          <w:ilvl w:val="0"/>
          <w:numId w:val="43"/>
        </w:numPr>
        <w:jc w:val="both"/>
        <w:rPr>
          <w:rFonts w:ascii="Arial" w:hAnsi="Arial" w:cs="Arial"/>
          <w:bCs/>
          <w:sz w:val="24"/>
          <w:szCs w:val="24"/>
        </w:rPr>
      </w:pPr>
      <w:r w:rsidRPr="00346255">
        <w:rPr>
          <w:rFonts w:ascii="Arial" w:hAnsi="Arial" w:cs="Arial"/>
          <w:bCs/>
          <w:sz w:val="24"/>
          <w:szCs w:val="24"/>
        </w:rPr>
        <w:t>Prevención de adicciones enmarcado en el sistema de seguridad y salud en el trabajo, el cual contempla sensibilizaciones y comunicados, así como el control mediante la implementación de pruebas de consumo de alcohol y drogas previo a la contratación a cargos críticos, anual y por sospecha.</w:t>
      </w:r>
    </w:p>
    <w:p w14:paraId="619039F2" w14:textId="7D02E2BC" w:rsidR="00FE36D1" w:rsidRPr="00346255" w:rsidRDefault="00E64449" w:rsidP="00346255">
      <w:pPr>
        <w:pStyle w:val="Prrafodelista"/>
        <w:numPr>
          <w:ilvl w:val="0"/>
          <w:numId w:val="43"/>
        </w:numPr>
        <w:jc w:val="both"/>
        <w:rPr>
          <w:rFonts w:ascii="Arial" w:hAnsi="Arial" w:cs="Arial"/>
          <w:bCs/>
          <w:sz w:val="24"/>
          <w:szCs w:val="24"/>
        </w:rPr>
      </w:pPr>
      <w:r w:rsidRPr="00346255">
        <w:rPr>
          <w:rFonts w:ascii="Arial" w:hAnsi="Arial" w:cs="Arial"/>
          <w:bCs/>
          <w:sz w:val="24"/>
          <w:szCs w:val="24"/>
        </w:rPr>
        <w:t xml:space="preserve">INTEGRAL TRANS GROUP S.A.S </w:t>
      </w:r>
      <w:r w:rsidR="00FE36D1" w:rsidRPr="00346255">
        <w:rPr>
          <w:rFonts w:ascii="Arial" w:hAnsi="Arial" w:cs="Arial"/>
          <w:bCs/>
          <w:sz w:val="24"/>
          <w:szCs w:val="24"/>
        </w:rPr>
        <w:t>se preocupa por el bienestar de los trabajadores, por ello centra su responsabilidad en el mantenimiento del buen clima organizacional, fortaleciendo su desarrollo y motivándolos en su entorno familiar y laboral.</w:t>
      </w:r>
    </w:p>
    <w:p w14:paraId="750BE70E" w14:textId="5991665A" w:rsidR="00FE36D1" w:rsidRPr="00346255" w:rsidRDefault="00FE36D1" w:rsidP="00346255">
      <w:pPr>
        <w:pStyle w:val="Prrafodelista"/>
        <w:numPr>
          <w:ilvl w:val="0"/>
          <w:numId w:val="43"/>
        </w:numPr>
        <w:jc w:val="both"/>
        <w:rPr>
          <w:rFonts w:ascii="Arial" w:hAnsi="Arial" w:cs="Arial"/>
          <w:bCs/>
          <w:sz w:val="24"/>
          <w:szCs w:val="24"/>
        </w:rPr>
      </w:pPr>
      <w:r w:rsidRPr="00346255">
        <w:rPr>
          <w:rFonts w:ascii="Arial" w:hAnsi="Arial" w:cs="Arial"/>
          <w:bCs/>
          <w:sz w:val="24"/>
          <w:szCs w:val="24"/>
        </w:rPr>
        <w:t xml:space="preserve">La gestión de los riesgos de </w:t>
      </w:r>
      <w:r w:rsidR="00346255">
        <w:rPr>
          <w:rFonts w:ascii="Arial" w:hAnsi="Arial" w:cs="Arial"/>
          <w:bCs/>
          <w:sz w:val="24"/>
          <w:szCs w:val="24"/>
        </w:rPr>
        <w:t>corrupción</w:t>
      </w:r>
      <w:r w:rsidRPr="00346255">
        <w:rPr>
          <w:rFonts w:ascii="Arial" w:hAnsi="Arial" w:cs="Arial"/>
          <w:bCs/>
          <w:sz w:val="24"/>
          <w:szCs w:val="24"/>
        </w:rPr>
        <w:t xml:space="preserve"> y soborno se fundamentan en la promoción de comportamientos éticos y legales, documentados en el código de ética el cual comparte las políticas para la toma de decisiones informadas bajo principios de transparencia y de acuerdo con los valores corporativos.</w:t>
      </w:r>
    </w:p>
    <w:p w14:paraId="1F4F4992" w14:textId="3FC618B1" w:rsidR="00FE36D1" w:rsidRPr="008D1B02" w:rsidRDefault="00FE36D1" w:rsidP="008D1B02">
      <w:pPr>
        <w:spacing w:after="0" w:line="240" w:lineRule="auto"/>
        <w:ind w:right="49"/>
        <w:jc w:val="both"/>
        <w:outlineLvl w:val="0"/>
        <w:rPr>
          <w:rFonts w:ascii="Arial" w:hAnsi="Arial" w:cs="Arial"/>
          <w:b/>
          <w:sz w:val="24"/>
          <w:szCs w:val="24"/>
        </w:rPr>
      </w:pPr>
    </w:p>
    <w:p w14:paraId="7F11ADC9" w14:textId="13ACA3B8" w:rsidR="00FE36D1" w:rsidRPr="00384734" w:rsidRDefault="001A25F4" w:rsidP="00960807">
      <w:pPr>
        <w:pStyle w:val="Prrafodelista"/>
        <w:numPr>
          <w:ilvl w:val="2"/>
          <w:numId w:val="33"/>
        </w:numPr>
        <w:spacing w:after="0" w:line="240" w:lineRule="auto"/>
        <w:ind w:right="49"/>
        <w:jc w:val="both"/>
        <w:outlineLvl w:val="0"/>
        <w:rPr>
          <w:rFonts w:ascii="Arial" w:hAnsi="Arial" w:cs="Arial"/>
          <w:b/>
          <w:sz w:val="24"/>
          <w:szCs w:val="24"/>
        </w:rPr>
      </w:pPr>
      <w:r>
        <w:rPr>
          <w:rFonts w:ascii="Arial" w:hAnsi="Arial" w:cs="Arial"/>
          <w:b/>
          <w:sz w:val="24"/>
          <w:szCs w:val="24"/>
        </w:rPr>
        <w:t>Plan</w:t>
      </w:r>
      <w:r w:rsidR="00FE36D1" w:rsidRPr="00384734">
        <w:rPr>
          <w:rFonts w:ascii="Arial" w:hAnsi="Arial" w:cs="Arial"/>
          <w:b/>
          <w:sz w:val="24"/>
          <w:szCs w:val="24"/>
        </w:rPr>
        <w:t xml:space="preserve"> de </w:t>
      </w:r>
      <w:r>
        <w:rPr>
          <w:rFonts w:ascii="Arial" w:hAnsi="Arial" w:cs="Arial"/>
          <w:b/>
          <w:sz w:val="24"/>
          <w:szCs w:val="24"/>
        </w:rPr>
        <w:t>Formación/C</w:t>
      </w:r>
      <w:r w:rsidR="00FE36D1" w:rsidRPr="00384734">
        <w:rPr>
          <w:rFonts w:ascii="Arial" w:hAnsi="Arial" w:cs="Arial"/>
          <w:b/>
          <w:sz w:val="24"/>
          <w:szCs w:val="24"/>
        </w:rPr>
        <w:t>apacitación:</w:t>
      </w:r>
    </w:p>
    <w:p w14:paraId="71530C27" w14:textId="52828035" w:rsidR="00B705D4" w:rsidRPr="008D1B02" w:rsidRDefault="002B105A" w:rsidP="008D1B02">
      <w:pPr>
        <w:jc w:val="both"/>
        <w:rPr>
          <w:rFonts w:ascii="Arial" w:hAnsi="Arial" w:cs="Arial"/>
          <w:bCs/>
          <w:kern w:val="0"/>
          <w:sz w:val="24"/>
          <w:szCs w:val="24"/>
          <w:lang w:eastAsia="es-CO"/>
        </w:rPr>
      </w:pPr>
      <w:r w:rsidRPr="008D1B02">
        <w:rPr>
          <w:rFonts w:ascii="Arial" w:hAnsi="Arial" w:cs="Arial"/>
          <w:b/>
          <w:kern w:val="0"/>
          <w:sz w:val="24"/>
          <w:szCs w:val="24"/>
          <w:lang w:eastAsia="es-CO"/>
        </w:rPr>
        <w:t>INTEGRAL TRANS GROUP S.A.S</w:t>
      </w:r>
      <w:r w:rsidRPr="008D1B02">
        <w:rPr>
          <w:rFonts w:ascii="Arial" w:hAnsi="Arial" w:cs="Arial"/>
          <w:bCs/>
          <w:kern w:val="0"/>
          <w:sz w:val="24"/>
          <w:szCs w:val="24"/>
          <w:lang w:eastAsia="es-CO"/>
        </w:rPr>
        <w:t xml:space="preserve"> </w:t>
      </w:r>
      <w:r w:rsidR="00142170" w:rsidRPr="008D1B02">
        <w:rPr>
          <w:rFonts w:ascii="Arial" w:hAnsi="Arial" w:cs="Arial"/>
          <w:bCs/>
          <w:kern w:val="0"/>
          <w:sz w:val="24"/>
          <w:szCs w:val="24"/>
          <w:lang w:eastAsia="es-CO"/>
        </w:rPr>
        <w:t xml:space="preserve">cuenta con un </w:t>
      </w:r>
      <w:r w:rsidR="001A25F4">
        <w:rPr>
          <w:rFonts w:ascii="Arial" w:hAnsi="Arial" w:cs="Arial"/>
          <w:bCs/>
          <w:kern w:val="0"/>
          <w:sz w:val="24"/>
          <w:szCs w:val="24"/>
          <w:lang w:eastAsia="es-CO"/>
        </w:rPr>
        <w:t>plan</w:t>
      </w:r>
      <w:r w:rsidR="00142170" w:rsidRPr="008D1B02">
        <w:rPr>
          <w:rFonts w:ascii="Arial" w:hAnsi="Arial" w:cs="Arial"/>
          <w:bCs/>
          <w:kern w:val="0"/>
          <w:sz w:val="24"/>
          <w:szCs w:val="24"/>
          <w:lang w:eastAsia="es-CO"/>
        </w:rPr>
        <w:t xml:space="preserve"> anual de capacitación y sensibilizació</w:t>
      </w:r>
      <w:r w:rsidR="00CA33C6" w:rsidRPr="008D1B02">
        <w:rPr>
          <w:rFonts w:ascii="Arial" w:hAnsi="Arial" w:cs="Arial"/>
          <w:bCs/>
          <w:kern w:val="0"/>
          <w:sz w:val="24"/>
          <w:szCs w:val="24"/>
          <w:lang w:eastAsia="es-CO"/>
        </w:rPr>
        <w:t>n, desarrollada al interior de la compañía y</w:t>
      </w:r>
      <w:r w:rsidR="00815EF7" w:rsidRPr="008D1B02">
        <w:rPr>
          <w:rFonts w:ascii="Arial" w:hAnsi="Arial" w:cs="Arial"/>
          <w:bCs/>
          <w:kern w:val="0"/>
          <w:sz w:val="24"/>
          <w:szCs w:val="24"/>
          <w:lang w:eastAsia="es-CO"/>
        </w:rPr>
        <w:t xml:space="preserve"> con la participación de actividades externas</w:t>
      </w:r>
      <w:r w:rsidR="00142170" w:rsidRPr="008D1B02">
        <w:rPr>
          <w:rFonts w:ascii="Arial" w:hAnsi="Arial" w:cs="Arial"/>
          <w:bCs/>
          <w:kern w:val="0"/>
          <w:sz w:val="24"/>
          <w:szCs w:val="24"/>
          <w:lang w:eastAsia="es-CO"/>
        </w:rPr>
        <w:t xml:space="preserve"> que incluye diversos temas relacionados con la gestión de riesgos en la cadena de abastecimiento e incluye entre otros temas, de acuerdo con las necesidades de la organización y evolución del sistema:</w:t>
      </w:r>
    </w:p>
    <w:p w14:paraId="00E6FE96" w14:textId="3282EA4E" w:rsidR="00142170" w:rsidRPr="008D1B02" w:rsidRDefault="00142170" w:rsidP="008D1B02">
      <w:pPr>
        <w:pStyle w:val="Prrafodelista"/>
        <w:numPr>
          <w:ilvl w:val="0"/>
          <w:numId w:val="41"/>
        </w:numPr>
        <w:spacing w:after="0"/>
        <w:jc w:val="both"/>
        <w:rPr>
          <w:rFonts w:ascii="Arial" w:hAnsi="Arial" w:cs="Arial"/>
          <w:bCs/>
          <w:sz w:val="24"/>
          <w:szCs w:val="24"/>
        </w:rPr>
      </w:pPr>
      <w:r w:rsidRPr="008D1B02">
        <w:rPr>
          <w:rFonts w:ascii="Arial" w:hAnsi="Arial" w:cs="Arial"/>
          <w:bCs/>
          <w:sz w:val="24"/>
          <w:szCs w:val="24"/>
        </w:rPr>
        <w:t>Políticas relacionadas con el sistema de control y seguridad BASC.</w:t>
      </w:r>
    </w:p>
    <w:p w14:paraId="03390BF6" w14:textId="615AD2F2" w:rsidR="00142170" w:rsidRPr="008D1B02" w:rsidRDefault="00CA33C6" w:rsidP="008D1B02">
      <w:pPr>
        <w:pStyle w:val="Prrafodelista"/>
        <w:numPr>
          <w:ilvl w:val="0"/>
          <w:numId w:val="41"/>
        </w:numPr>
        <w:spacing w:after="0"/>
        <w:jc w:val="both"/>
        <w:rPr>
          <w:rFonts w:ascii="Arial" w:hAnsi="Arial" w:cs="Arial"/>
          <w:bCs/>
          <w:sz w:val="24"/>
          <w:szCs w:val="24"/>
        </w:rPr>
      </w:pPr>
      <w:r w:rsidRPr="008D1B02">
        <w:rPr>
          <w:rFonts w:ascii="Arial" w:hAnsi="Arial" w:cs="Arial"/>
          <w:bCs/>
          <w:sz w:val="24"/>
          <w:szCs w:val="24"/>
        </w:rPr>
        <w:lastRenderedPageBreak/>
        <w:t>Desarrollo humano, gestión del riesgo y respuesta de eventos críticos</w:t>
      </w:r>
      <w:r w:rsidR="00142170" w:rsidRPr="008D1B02">
        <w:rPr>
          <w:rFonts w:ascii="Arial" w:hAnsi="Arial" w:cs="Arial"/>
          <w:bCs/>
          <w:sz w:val="24"/>
          <w:szCs w:val="24"/>
        </w:rPr>
        <w:t>.</w:t>
      </w:r>
    </w:p>
    <w:p w14:paraId="412EB483" w14:textId="7D08298D" w:rsidR="00C01AC3" w:rsidRPr="008D1B02" w:rsidRDefault="00CA33C6" w:rsidP="008D1B02">
      <w:pPr>
        <w:pStyle w:val="Prrafodelista"/>
        <w:numPr>
          <w:ilvl w:val="0"/>
          <w:numId w:val="41"/>
        </w:numPr>
        <w:spacing w:after="0"/>
        <w:jc w:val="both"/>
        <w:rPr>
          <w:rFonts w:ascii="Arial" w:hAnsi="Arial" w:cs="Arial"/>
          <w:bCs/>
          <w:sz w:val="24"/>
          <w:szCs w:val="24"/>
        </w:rPr>
      </w:pPr>
      <w:r w:rsidRPr="008D1B02">
        <w:rPr>
          <w:rFonts w:ascii="Arial" w:hAnsi="Arial" w:cs="Arial"/>
          <w:bCs/>
          <w:sz w:val="24"/>
          <w:szCs w:val="24"/>
        </w:rPr>
        <w:t>Cumplimiento de requisitos legales.</w:t>
      </w:r>
    </w:p>
    <w:p w14:paraId="3D2F0138" w14:textId="25187251" w:rsidR="00C01AC3" w:rsidRPr="008D1B02" w:rsidRDefault="003F4754" w:rsidP="008D1B02">
      <w:pPr>
        <w:pStyle w:val="Prrafodelista"/>
        <w:numPr>
          <w:ilvl w:val="0"/>
          <w:numId w:val="41"/>
        </w:numPr>
        <w:spacing w:after="0"/>
        <w:jc w:val="both"/>
        <w:rPr>
          <w:rFonts w:ascii="Arial" w:hAnsi="Arial" w:cs="Arial"/>
          <w:bCs/>
          <w:sz w:val="24"/>
          <w:szCs w:val="24"/>
        </w:rPr>
      </w:pPr>
      <w:r w:rsidRPr="008D1B02">
        <w:rPr>
          <w:rFonts w:ascii="Arial" w:hAnsi="Arial" w:cs="Arial"/>
          <w:bCs/>
          <w:sz w:val="24"/>
          <w:szCs w:val="24"/>
        </w:rPr>
        <w:t>Integridad de la carga y seguridad en los procesos de manejo de carga</w:t>
      </w:r>
      <w:r w:rsidR="00783F5C" w:rsidRPr="008D1B02">
        <w:rPr>
          <w:rFonts w:ascii="Arial" w:hAnsi="Arial" w:cs="Arial"/>
          <w:bCs/>
          <w:sz w:val="24"/>
          <w:szCs w:val="24"/>
        </w:rPr>
        <w:t>.</w:t>
      </w:r>
    </w:p>
    <w:p w14:paraId="5AC5EE29" w14:textId="0CFCC0CE" w:rsidR="00C01AC3" w:rsidRPr="008D1B02" w:rsidRDefault="00C01AC3" w:rsidP="008D1B02">
      <w:pPr>
        <w:jc w:val="both"/>
        <w:rPr>
          <w:rFonts w:ascii="Arial" w:hAnsi="Arial" w:cs="Arial"/>
          <w:bCs/>
          <w:kern w:val="0"/>
          <w:sz w:val="24"/>
          <w:szCs w:val="24"/>
          <w:lang w:eastAsia="es-CO"/>
        </w:rPr>
      </w:pPr>
      <w:r w:rsidRPr="008D1B02">
        <w:rPr>
          <w:rFonts w:ascii="Arial" w:hAnsi="Arial" w:cs="Arial"/>
          <w:bCs/>
          <w:kern w:val="0"/>
          <w:sz w:val="24"/>
          <w:szCs w:val="24"/>
          <w:lang w:eastAsia="es-CO"/>
        </w:rPr>
        <w:t>Algunos temas de formación sensibles son exigidos a los terceros previo a su contratación:</w:t>
      </w:r>
    </w:p>
    <w:p w14:paraId="577D67BD" w14:textId="03EEF6BC" w:rsidR="00C01AC3" w:rsidRPr="008D1B02" w:rsidRDefault="00C01AC3" w:rsidP="008D1B02">
      <w:pPr>
        <w:pStyle w:val="Prrafodelista"/>
        <w:numPr>
          <w:ilvl w:val="0"/>
          <w:numId w:val="42"/>
        </w:numPr>
        <w:spacing w:after="0"/>
        <w:jc w:val="both"/>
        <w:rPr>
          <w:rFonts w:ascii="Arial" w:hAnsi="Arial" w:cs="Arial"/>
          <w:bCs/>
          <w:sz w:val="24"/>
          <w:szCs w:val="24"/>
        </w:rPr>
      </w:pPr>
      <w:r w:rsidRPr="008D1B02">
        <w:rPr>
          <w:rFonts w:ascii="Arial" w:hAnsi="Arial" w:cs="Arial"/>
          <w:bCs/>
          <w:sz w:val="24"/>
          <w:szCs w:val="24"/>
        </w:rPr>
        <w:t>Manejo de mercancías peligrosas.</w:t>
      </w:r>
    </w:p>
    <w:p w14:paraId="154396ED" w14:textId="017C42CC" w:rsidR="00C01AC3" w:rsidRPr="008D1B02" w:rsidRDefault="00C01AC3" w:rsidP="008D1B02">
      <w:pPr>
        <w:pStyle w:val="Prrafodelista"/>
        <w:numPr>
          <w:ilvl w:val="0"/>
          <w:numId w:val="42"/>
        </w:numPr>
        <w:spacing w:after="0"/>
        <w:jc w:val="both"/>
        <w:rPr>
          <w:rFonts w:ascii="Arial" w:hAnsi="Arial" w:cs="Arial"/>
          <w:bCs/>
          <w:sz w:val="24"/>
          <w:szCs w:val="24"/>
        </w:rPr>
      </w:pPr>
      <w:r w:rsidRPr="008D1B02">
        <w:rPr>
          <w:rFonts w:ascii="Arial" w:hAnsi="Arial" w:cs="Arial"/>
          <w:bCs/>
          <w:sz w:val="24"/>
          <w:szCs w:val="24"/>
        </w:rPr>
        <w:t>Manejo de extintores.</w:t>
      </w:r>
    </w:p>
    <w:p w14:paraId="18D4A656" w14:textId="171B3DF1" w:rsidR="00C01AC3" w:rsidRPr="008D1B02" w:rsidRDefault="00C01AC3" w:rsidP="008D1B02">
      <w:pPr>
        <w:pStyle w:val="Prrafodelista"/>
        <w:numPr>
          <w:ilvl w:val="0"/>
          <w:numId w:val="42"/>
        </w:numPr>
        <w:spacing w:after="0"/>
        <w:jc w:val="both"/>
        <w:rPr>
          <w:rFonts w:ascii="Arial" w:hAnsi="Arial" w:cs="Arial"/>
          <w:bCs/>
          <w:sz w:val="24"/>
          <w:szCs w:val="24"/>
        </w:rPr>
      </w:pPr>
      <w:r w:rsidRPr="008D1B02">
        <w:rPr>
          <w:rFonts w:ascii="Arial" w:hAnsi="Arial" w:cs="Arial"/>
          <w:bCs/>
          <w:sz w:val="24"/>
          <w:szCs w:val="24"/>
        </w:rPr>
        <w:t>Curso de primeros auxilios.</w:t>
      </w:r>
    </w:p>
    <w:p w14:paraId="7750ECD1" w14:textId="0B23F204" w:rsidR="00C01AC3" w:rsidRPr="008D1B02" w:rsidRDefault="00C01AC3" w:rsidP="008D1B02">
      <w:pPr>
        <w:pStyle w:val="Prrafodelista"/>
        <w:numPr>
          <w:ilvl w:val="0"/>
          <w:numId w:val="42"/>
        </w:numPr>
        <w:spacing w:after="0"/>
        <w:jc w:val="both"/>
        <w:rPr>
          <w:rFonts w:ascii="Arial" w:hAnsi="Arial" w:cs="Arial"/>
          <w:bCs/>
          <w:sz w:val="24"/>
          <w:szCs w:val="24"/>
        </w:rPr>
      </w:pPr>
      <w:r w:rsidRPr="008D1B02">
        <w:rPr>
          <w:rFonts w:ascii="Arial" w:hAnsi="Arial" w:cs="Arial"/>
          <w:bCs/>
          <w:sz w:val="24"/>
          <w:szCs w:val="24"/>
        </w:rPr>
        <w:t>Curso de alturas.</w:t>
      </w:r>
    </w:p>
    <w:p w14:paraId="33969DA9" w14:textId="46F8BEB3" w:rsidR="00E719B6" w:rsidRPr="008D1B02" w:rsidRDefault="00783F5C" w:rsidP="008D1B02">
      <w:pPr>
        <w:jc w:val="both"/>
        <w:rPr>
          <w:rFonts w:ascii="Arial" w:hAnsi="Arial" w:cs="Arial"/>
          <w:bCs/>
          <w:kern w:val="0"/>
          <w:sz w:val="24"/>
          <w:szCs w:val="24"/>
          <w:lang w:eastAsia="es-CO"/>
        </w:rPr>
      </w:pPr>
      <w:r w:rsidRPr="008D1B02">
        <w:rPr>
          <w:rFonts w:ascii="Arial" w:hAnsi="Arial" w:cs="Arial"/>
          <w:bCs/>
          <w:kern w:val="0"/>
          <w:sz w:val="24"/>
          <w:szCs w:val="24"/>
          <w:lang w:eastAsia="es-CO"/>
        </w:rPr>
        <w:t>La compañía conserva la evidencia del desarrollo de las actividades relacionadas con los programas y la capacitación impartida, así mismo establece mecanismos de verificación de su efectividad o cumplimiento de acuerdo con cada caso.</w:t>
      </w:r>
      <w:r w:rsidR="00F231D2" w:rsidRPr="008D1B02">
        <w:rPr>
          <w:rFonts w:ascii="Arial" w:hAnsi="Arial" w:cs="Arial"/>
          <w:b/>
          <w:color w:val="943634" w:themeColor="accent2" w:themeShade="BF"/>
          <w:sz w:val="24"/>
          <w:szCs w:val="24"/>
        </w:rPr>
        <w:t xml:space="preserve"> </w:t>
      </w:r>
    </w:p>
    <w:p w14:paraId="26A88E07" w14:textId="0518751A" w:rsidR="007B1AC1" w:rsidRPr="00B764E7" w:rsidRDefault="00F33DA7" w:rsidP="00B764E7">
      <w:pPr>
        <w:pStyle w:val="Prrafodelista"/>
        <w:numPr>
          <w:ilvl w:val="0"/>
          <w:numId w:val="33"/>
        </w:numPr>
        <w:spacing w:line="240" w:lineRule="auto"/>
        <w:ind w:right="49"/>
        <w:jc w:val="both"/>
        <w:outlineLvl w:val="1"/>
        <w:rPr>
          <w:rFonts w:ascii="Arial" w:hAnsi="Arial" w:cs="Arial"/>
          <w:b/>
          <w:sz w:val="24"/>
          <w:szCs w:val="24"/>
        </w:rPr>
      </w:pPr>
      <w:r w:rsidRPr="00B764E7">
        <w:rPr>
          <w:rFonts w:ascii="Arial" w:hAnsi="Arial" w:cs="Arial"/>
          <w:b/>
          <w:sz w:val="24"/>
          <w:szCs w:val="24"/>
        </w:rPr>
        <w:t>CONTROL DE ACCESO</w:t>
      </w:r>
      <w:r w:rsidR="00FF7D34" w:rsidRPr="00B764E7">
        <w:rPr>
          <w:rFonts w:ascii="Arial" w:hAnsi="Arial" w:cs="Arial"/>
          <w:b/>
          <w:sz w:val="24"/>
          <w:szCs w:val="24"/>
        </w:rPr>
        <w:t xml:space="preserve"> Y SEGURIDAD FISICA</w:t>
      </w:r>
    </w:p>
    <w:p w14:paraId="31717132" w14:textId="7F93B5B1" w:rsidR="00FF7D34" w:rsidRPr="00384734" w:rsidRDefault="000C12E1" w:rsidP="00B764E7">
      <w:pPr>
        <w:pStyle w:val="Prrafodelista"/>
        <w:numPr>
          <w:ilvl w:val="1"/>
          <w:numId w:val="33"/>
        </w:numPr>
        <w:spacing w:line="240" w:lineRule="auto"/>
        <w:ind w:right="49"/>
        <w:jc w:val="both"/>
        <w:outlineLvl w:val="1"/>
        <w:rPr>
          <w:rFonts w:ascii="Arial" w:hAnsi="Arial" w:cs="Arial"/>
          <w:b/>
          <w:sz w:val="24"/>
          <w:szCs w:val="24"/>
        </w:rPr>
      </w:pPr>
      <w:r w:rsidRPr="00384734">
        <w:rPr>
          <w:rFonts w:ascii="Arial" w:hAnsi="Arial" w:cs="Arial"/>
          <w:b/>
          <w:sz w:val="24"/>
          <w:szCs w:val="24"/>
        </w:rPr>
        <w:t xml:space="preserve"> Control</w:t>
      </w:r>
      <w:r w:rsidR="00FF7D34" w:rsidRPr="00384734">
        <w:rPr>
          <w:rFonts w:ascii="Arial" w:hAnsi="Arial" w:cs="Arial"/>
          <w:b/>
          <w:sz w:val="24"/>
          <w:szCs w:val="24"/>
        </w:rPr>
        <w:t xml:space="preserve"> de acceso y permanencia en las instalaciones </w:t>
      </w:r>
    </w:p>
    <w:p w14:paraId="5BAAF014" w14:textId="0D522CC8" w:rsidR="005E6DC9" w:rsidRPr="00346255" w:rsidRDefault="000C12E1" w:rsidP="00346255">
      <w:pPr>
        <w:jc w:val="both"/>
        <w:rPr>
          <w:rFonts w:ascii="Arial" w:hAnsi="Arial" w:cs="Arial"/>
          <w:sz w:val="24"/>
          <w:szCs w:val="24"/>
        </w:rPr>
      </w:pPr>
      <w:r w:rsidRPr="00346255">
        <w:rPr>
          <w:rFonts w:ascii="Arial" w:hAnsi="Arial" w:cs="Arial"/>
          <w:sz w:val="24"/>
          <w:szCs w:val="24"/>
        </w:rPr>
        <w:t xml:space="preserve">INTEGRALTRANS GROUP </w:t>
      </w:r>
      <w:r w:rsidR="005E6DC9" w:rsidRPr="00346255">
        <w:rPr>
          <w:rFonts w:ascii="Arial" w:hAnsi="Arial" w:cs="Arial"/>
          <w:sz w:val="24"/>
          <w:szCs w:val="24"/>
        </w:rPr>
        <w:t>cuenta con un procedimiento</w:t>
      </w:r>
      <w:r w:rsidR="00270416" w:rsidRPr="00346255">
        <w:rPr>
          <w:rFonts w:ascii="Arial" w:hAnsi="Arial" w:cs="Arial"/>
          <w:sz w:val="24"/>
          <w:szCs w:val="24"/>
        </w:rPr>
        <w:t xml:space="preserve"> </w:t>
      </w:r>
      <w:r w:rsidRPr="001518FA">
        <w:rPr>
          <w:rFonts w:ascii="Arial" w:hAnsi="Arial" w:cs="Arial"/>
          <w:b/>
          <w:bCs/>
          <w:sz w:val="24"/>
          <w:szCs w:val="24"/>
        </w:rPr>
        <w:t>P</w:t>
      </w:r>
      <w:r w:rsidR="00C03821" w:rsidRPr="001518FA">
        <w:rPr>
          <w:rFonts w:ascii="Arial" w:hAnsi="Arial" w:cs="Arial"/>
          <w:b/>
          <w:bCs/>
          <w:sz w:val="24"/>
          <w:szCs w:val="24"/>
        </w:rPr>
        <w:t>-23 control de acceso y permanencia en las instalaciones</w:t>
      </w:r>
      <w:r w:rsidR="00CA1DD6" w:rsidRPr="00346255">
        <w:rPr>
          <w:rFonts w:ascii="Arial" w:hAnsi="Arial" w:cs="Arial"/>
          <w:sz w:val="24"/>
          <w:szCs w:val="24"/>
        </w:rPr>
        <w:t>, en el cual se destacan las acciones correspondientes al ingreso y retiro controlado de las instalaciones:</w:t>
      </w:r>
    </w:p>
    <w:p w14:paraId="28096F4F" w14:textId="77777777" w:rsidR="002F20CD" w:rsidRPr="00346255" w:rsidRDefault="002F20CD" w:rsidP="00346255">
      <w:pPr>
        <w:pStyle w:val="Prrafodelista"/>
        <w:numPr>
          <w:ilvl w:val="0"/>
          <w:numId w:val="44"/>
        </w:numPr>
        <w:jc w:val="both"/>
        <w:rPr>
          <w:rFonts w:ascii="Arial" w:hAnsi="Arial" w:cs="Arial"/>
          <w:kern w:val="2"/>
          <w:sz w:val="24"/>
          <w:szCs w:val="24"/>
          <w:lang w:eastAsia="en-US"/>
        </w:rPr>
      </w:pPr>
      <w:r w:rsidRPr="00346255">
        <w:rPr>
          <w:rFonts w:ascii="Arial" w:hAnsi="Arial" w:cs="Arial"/>
          <w:kern w:val="2"/>
          <w:sz w:val="24"/>
          <w:szCs w:val="24"/>
          <w:lang w:eastAsia="en-US"/>
        </w:rPr>
        <w:t xml:space="preserve">El ingreso a las instalaciones de la oficina principal está controlado por una puerta de madera con cerradura de seguridad, contando con su control de lunes a viernes, en el siguiente horario: </w:t>
      </w:r>
    </w:p>
    <w:tbl>
      <w:tblPr>
        <w:tblStyle w:val="Tablaconcuadrcula"/>
        <w:tblW w:w="0" w:type="auto"/>
        <w:jc w:val="center"/>
        <w:tblLook w:val="04A0" w:firstRow="1" w:lastRow="0" w:firstColumn="1" w:lastColumn="0" w:noHBand="0" w:noVBand="1"/>
      </w:tblPr>
      <w:tblGrid>
        <w:gridCol w:w="1929"/>
        <w:gridCol w:w="2040"/>
        <w:gridCol w:w="2694"/>
      </w:tblGrid>
      <w:tr w:rsidR="002F20CD" w:rsidRPr="002F20CD" w14:paraId="287A8F3D" w14:textId="77777777" w:rsidTr="00E950FE">
        <w:trPr>
          <w:jc w:val="center"/>
        </w:trPr>
        <w:tc>
          <w:tcPr>
            <w:tcW w:w="1929" w:type="dxa"/>
          </w:tcPr>
          <w:p w14:paraId="532D46F8" w14:textId="550D1DA5" w:rsidR="002F20CD" w:rsidRPr="002F20CD" w:rsidRDefault="00E950FE" w:rsidP="00E950FE">
            <w:pPr>
              <w:spacing w:after="0" w:line="240" w:lineRule="auto"/>
              <w:ind w:right="51"/>
              <w:jc w:val="center"/>
              <w:outlineLvl w:val="1"/>
              <w:rPr>
                <w:rFonts w:ascii="Arial" w:hAnsi="Arial" w:cs="Arial"/>
                <w:b/>
                <w:bCs/>
                <w:sz w:val="24"/>
                <w:szCs w:val="24"/>
              </w:rPr>
            </w:pPr>
            <w:r w:rsidRPr="002F20CD">
              <w:rPr>
                <w:rFonts w:ascii="Arial" w:hAnsi="Arial" w:cs="Arial"/>
                <w:b/>
                <w:bCs/>
                <w:sz w:val="24"/>
                <w:szCs w:val="24"/>
              </w:rPr>
              <w:t>Horario</w:t>
            </w:r>
          </w:p>
        </w:tc>
        <w:tc>
          <w:tcPr>
            <w:tcW w:w="2040" w:type="dxa"/>
          </w:tcPr>
          <w:p w14:paraId="0B0881E5" w14:textId="251B6D89" w:rsidR="002F20CD" w:rsidRPr="002F20CD" w:rsidRDefault="00E950FE" w:rsidP="00E950FE">
            <w:pPr>
              <w:spacing w:after="0" w:line="240" w:lineRule="auto"/>
              <w:ind w:right="51"/>
              <w:jc w:val="center"/>
              <w:outlineLvl w:val="1"/>
              <w:rPr>
                <w:rFonts w:ascii="Arial" w:hAnsi="Arial" w:cs="Arial"/>
                <w:b/>
                <w:bCs/>
                <w:sz w:val="24"/>
                <w:szCs w:val="24"/>
              </w:rPr>
            </w:pPr>
            <w:r w:rsidRPr="002F20CD">
              <w:rPr>
                <w:rFonts w:ascii="Arial" w:hAnsi="Arial" w:cs="Arial"/>
                <w:b/>
                <w:bCs/>
                <w:sz w:val="24"/>
                <w:szCs w:val="24"/>
              </w:rPr>
              <w:t>Actividad</w:t>
            </w:r>
          </w:p>
        </w:tc>
        <w:tc>
          <w:tcPr>
            <w:tcW w:w="2694" w:type="dxa"/>
          </w:tcPr>
          <w:p w14:paraId="606BF3F3" w14:textId="1DE0190A" w:rsidR="002F20CD" w:rsidRPr="002F20CD" w:rsidRDefault="00E950FE" w:rsidP="00E950FE">
            <w:pPr>
              <w:spacing w:after="0" w:line="240" w:lineRule="auto"/>
              <w:ind w:right="51"/>
              <w:jc w:val="center"/>
              <w:outlineLvl w:val="1"/>
              <w:rPr>
                <w:rFonts w:ascii="Arial" w:hAnsi="Arial" w:cs="Arial"/>
                <w:b/>
                <w:bCs/>
                <w:sz w:val="24"/>
                <w:szCs w:val="24"/>
              </w:rPr>
            </w:pPr>
            <w:r w:rsidRPr="002F20CD">
              <w:rPr>
                <w:rFonts w:ascii="Arial" w:hAnsi="Arial" w:cs="Arial"/>
                <w:b/>
                <w:bCs/>
                <w:sz w:val="24"/>
                <w:szCs w:val="24"/>
              </w:rPr>
              <w:t>Responsable</w:t>
            </w:r>
          </w:p>
        </w:tc>
      </w:tr>
      <w:tr w:rsidR="002F20CD" w:rsidRPr="002F20CD" w14:paraId="29A744FD" w14:textId="77777777" w:rsidTr="00E950FE">
        <w:trPr>
          <w:jc w:val="center"/>
        </w:trPr>
        <w:tc>
          <w:tcPr>
            <w:tcW w:w="1929" w:type="dxa"/>
          </w:tcPr>
          <w:p w14:paraId="00D5E876" w14:textId="064E33FD" w:rsidR="002F20CD" w:rsidRPr="002F20CD" w:rsidRDefault="00346255" w:rsidP="00E950FE">
            <w:pPr>
              <w:spacing w:after="0" w:line="240" w:lineRule="auto"/>
              <w:ind w:right="51"/>
              <w:jc w:val="center"/>
              <w:outlineLvl w:val="1"/>
              <w:rPr>
                <w:rFonts w:ascii="Arial" w:hAnsi="Arial" w:cs="Arial"/>
                <w:bCs/>
                <w:sz w:val="24"/>
                <w:szCs w:val="24"/>
              </w:rPr>
            </w:pPr>
            <w:r>
              <w:rPr>
                <w:rFonts w:ascii="Arial" w:hAnsi="Arial" w:cs="Arial"/>
                <w:bCs/>
                <w:sz w:val="24"/>
                <w:szCs w:val="24"/>
              </w:rPr>
              <w:t>7:</w:t>
            </w:r>
            <w:r w:rsidR="002F20CD" w:rsidRPr="002F20CD">
              <w:rPr>
                <w:rFonts w:ascii="Arial" w:hAnsi="Arial" w:cs="Arial"/>
                <w:bCs/>
                <w:sz w:val="24"/>
                <w:szCs w:val="24"/>
              </w:rPr>
              <w:t>00 am.</w:t>
            </w:r>
          </w:p>
        </w:tc>
        <w:tc>
          <w:tcPr>
            <w:tcW w:w="2040" w:type="dxa"/>
          </w:tcPr>
          <w:p w14:paraId="2943AD6B" w14:textId="77777777" w:rsidR="002F20CD" w:rsidRPr="002F20CD" w:rsidRDefault="002F20CD" w:rsidP="00E950FE">
            <w:pPr>
              <w:spacing w:after="0" w:line="240" w:lineRule="auto"/>
              <w:ind w:right="51"/>
              <w:jc w:val="center"/>
              <w:outlineLvl w:val="1"/>
              <w:rPr>
                <w:rFonts w:ascii="Arial" w:hAnsi="Arial" w:cs="Arial"/>
                <w:bCs/>
                <w:sz w:val="24"/>
                <w:szCs w:val="24"/>
              </w:rPr>
            </w:pPr>
            <w:r w:rsidRPr="002F20CD">
              <w:rPr>
                <w:rFonts w:ascii="Arial" w:hAnsi="Arial" w:cs="Arial"/>
                <w:bCs/>
                <w:sz w:val="24"/>
                <w:szCs w:val="24"/>
              </w:rPr>
              <w:t>Apertura</w:t>
            </w:r>
          </w:p>
        </w:tc>
        <w:tc>
          <w:tcPr>
            <w:tcW w:w="2694" w:type="dxa"/>
          </w:tcPr>
          <w:p w14:paraId="24609E57" w14:textId="77777777" w:rsidR="002F20CD" w:rsidRPr="002F20CD" w:rsidRDefault="002F20CD" w:rsidP="00E950FE">
            <w:pPr>
              <w:spacing w:after="0" w:line="240" w:lineRule="auto"/>
              <w:ind w:right="51"/>
              <w:jc w:val="center"/>
              <w:outlineLvl w:val="1"/>
              <w:rPr>
                <w:rFonts w:ascii="Arial" w:hAnsi="Arial" w:cs="Arial"/>
                <w:bCs/>
                <w:sz w:val="24"/>
                <w:szCs w:val="24"/>
              </w:rPr>
            </w:pPr>
            <w:r w:rsidRPr="002F20CD">
              <w:rPr>
                <w:rFonts w:ascii="Arial" w:hAnsi="Arial" w:cs="Arial"/>
                <w:bCs/>
                <w:sz w:val="24"/>
                <w:szCs w:val="24"/>
              </w:rPr>
              <w:t>Apoyo Administrativo</w:t>
            </w:r>
          </w:p>
        </w:tc>
      </w:tr>
      <w:tr w:rsidR="002F20CD" w:rsidRPr="002F20CD" w14:paraId="7D52146C" w14:textId="77777777" w:rsidTr="00E950FE">
        <w:trPr>
          <w:jc w:val="center"/>
        </w:trPr>
        <w:tc>
          <w:tcPr>
            <w:tcW w:w="1929" w:type="dxa"/>
          </w:tcPr>
          <w:p w14:paraId="110E63C9" w14:textId="77777777" w:rsidR="002F20CD" w:rsidRPr="002F20CD" w:rsidRDefault="002F20CD" w:rsidP="00E950FE">
            <w:pPr>
              <w:spacing w:after="0" w:line="240" w:lineRule="auto"/>
              <w:ind w:right="51"/>
              <w:jc w:val="center"/>
              <w:outlineLvl w:val="1"/>
              <w:rPr>
                <w:rFonts w:ascii="Arial" w:hAnsi="Arial" w:cs="Arial"/>
                <w:bCs/>
                <w:sz w:val="24"/>
                <w:szCs w:val="24"/>
              </w:rPr>
            </w:pPr>
            <w:r w:rsidRPr="002F20CD">
              <w:rPr>
                <w:rFonts w:ascii="Arial" w:hAnsi="Arial" w:cs="Arial"/>
                <w:bCs/>
                <w:sz w:val="24"/>
                <w:szCs w:val="24"/>
              </w:rPr>
              <w:t>12:30 pm</w:t>
            </w:r>
          </w:p>
        </w:tc>
        <w:tc>
          <w:tcPr>
            <w:tcW w:w="2040" w:type="dxa"/>
          </w:tcPr>
          <w:p w14:paraId="7016C4E2" w14:textId="77777777" w:rsidR="002F20CD" w:rsidRPr="002F20CD" w:rsidRDefault="002F20CD" w:rsidP="00E950FE">
            <w:pPr>
              <w:spacing w:after="0" w:line="240" w:lineRule="auto"/>
              <w:ind w:right="51"/>
              <w:jc w:val="center"/>
              <w:outlineLvl w:val="1"/>
              <w:rPr>
                <w:rFonts w:ascii="Arial" w:hAnsi="Arial" w:cs="Arial"/>
                <w:bCs/>
                <w:sz w:val="24"/>
                <w:szCs w:val="24"/>
              </w:rPr>
            </w:pPr>
            <w:r w:rsidRPr="002F20CD">
              <w:rPr>
                <w:rFonts w:ascii="Arial" w:hAnsi="Arial" w:cs="Arial"/>
                <w:bCs/>
                <w:sz w:val="24"/>
                <w:szCs w:val="24"/>
              </w:rPr>
              <w:t>Cierre</w:t>
            </w:r>
          </w:p>
        </w:tc>
        <w:tc>
          <w:tcPr>
            <w:tcW w:w="2694" w:type="dxa"/>
          </w:tcPr>
          <w:p w14:paraId="348C16C3" w14:textId="77777777" w:rsidR="002F20CD" w:rsidRPr="002F20CD" w:rsidRDefault="002F20CD" w:rsidP="00E950FE">
            <w:pPr>
              <w:spacing w:after="0" w:line="240" w:lineRule="auto"/>
              <w:ind w:right="51"/>
              <w:jc w:val="center"/>
              <w:outlineLvl w:val="1"/>
              <w:rPr>
                <w:rFonts w:ascii="Arial" w:hAnsi="Arial" w:cs="Arial"/>
                <w:bCs/>
                <w:sz w:val="24"/>
                <w:szCs w:val="24"/>
              </w:rPr>
            </w:pPr>
            <w:r w:rsidRPr="002F20CD">
              <w:rPr>
                <w:rFonts w:ascii="Arial" w:hAnsi="Arial" w:cs="Arial"/>
                <w:bCs/>
                <w:sz w:val="24"/>
                <w:szCs w:val="24"/>
              </w:rPr>
              <w:t>Recepción</w:t>
            </w:r>
          </w:p>
        </w:tc>
      </w:tr>
      <w:tr w:rsidR="002F20CD" w:rsidRPr="002F20CD" w14:paraId="7D33FF33" w14:textId="77777777" w:rsidTr="00E950FE">
        <w:trPr>
          <w:jc w:val="center"/>
        </w:trPr>
        <w:tc>
          <w:tcPr>
            <w:tcW w:w="1929" w:type="dxa"/>
          </w:tcPr>
          <w:p w14:paraId="50E66E6A" w14:textId="77777777" w:rsidR="002F20CD" w:rsidRPr="002F20CD" w:rsidRDefault="002F20CD" w:rsidP="00E950FE">
            <w:pPr>
              <w:spacing w:after="0" w:line="240" w:lineRule="auto"/>
              <w:ind w:right="51"/>
              <w:jc w:val="center"/>
              <w:outlineLvl w:val="1"/>
              <w:rPr>
                <w:rFonts w:ascii="Arial" w:hAnsi="Arial" w:cs="Arial"/>
                <w:bCs/>
                <w:sz w:val="24"/>
                <w:szCs w:val="24"/>
              </w:rPr>
            </w:pPr>
            <w:r w:rsidRPr="002F20CD">
              <w:rPr>
                <w:rFonts w:ascii="Arial" w:hAnsi="Arial" w:cs="Arial"/>
                <w:bCs/>
                <w:sz w:val="24"/>
                <w:szCs w:val="24"/>
              </w:rPr>
              <w:t>1:30 pm</w:t>
            </w:r>
          </w:p>
        </w:tc>
        <w:tc>
          <w:tcPr>
            <w:tcW w:w="2040" w:type="dxa"/>
          </w:tcPr>
          <w:p w14:paraId="3326CA06" w14:textId="77777777" w:rsidR="002F20CD" w:rsidRPr="002F20CD" w:rsidRDefault="002F20CD" w:rsidP="00E950FE">
            <w:pPr>
              <w:spacing w:after="0" w:line="240" w:lineRule="auto"/>
              <w:ind w:right="51"/>
              <w:jc w:val="center"/>
              <w:outlineLvl w:val="1"/>
              <w:rPr>
                <w:rFonts w:ascii="Arial" w:hAnsi="Arial" w:cs="Arial"/>
                <w:bCs/>
                <w:sz w:val="24"/>
                <w:szCs w:val="24"/>
              </w:rPr>
            </w:pPr>
            <w:r w:rsidRPr="002F20CD">
              <w:rPr>
                <w:rFonts w:ascii="Arial" w:hAnsi="Arial" w:cs="Arial"/>
                <w:bCs/>
                <w:sz w:val="24"/>
                <w:szCs w:val="24"/>
              </w:rPr>
              <w:t>Apertura</w:t>
            </w:r>
          </w:p>
        </w:tc>
        <w:tc>
          <w:tcPr>
            <w:tcW w:w="2694" w:type="dxa"/>
          </w:tcPr>
          <w:p w14:paraId="72212922" w14:textId="77777777" w:rsidR="002F20CD" w:rsidRPr="002F20CD" w:rsidRDefault="002F20CD" w:rsidP="00E950FE">
            <w:pPr>
              <w:spacing w:after="0" w:line="240" w:lineRule="auto"/>
              <w:ind w:right="51"/>
              <w:jc w:val="center"/>
              <w:outlineLvl w:val="1"/>
              <w:rPr>
                <w:rFonts w:ascii="Arial" w:hAnsi="Arial" w:cs="Arial"/>
                <w:bCs/>
                <w:sz w:val="24"/>
                <w:szCs w:val="24"/>
              </w:rPr>
            </w:pPr>
            <w:r w:rsidRPr="002F20CD">
              <w:rPr>
                <w:rFonts w:ascii="Arial" w:hAnsi="Arial" w:cs="Arial"/>
                <w:bCs/>
                <w:sz w:val="24"/>
                <w:szCs w:val="24"/>
              </w:rPr>
              <w:t>Recepción</w:t>
            </w:r>
          </w:p>
        </w:tc>
      </w:tr>
      <w:tr w:rsidR="002F20CD" w:rsidRPr="002F20CD" w14:paraId="0EEFADD8" w14:textId="77777777" w:rsidTr="00E950FE">
        <w:trPr>
          <w:jc w:val="center"/>
        </w:trPr>
        <w:tc>
          <w:tcPr>
            <w:tcW w:w="1929" w:type="dxa"/>
          </w:tcPr>
          <w:p w14:paraId="4ED23F7D" w14:textId="3A0AF075" w:rsidR="002F20CD" w:rsidRPr="002F20CD" w:rsidRDefault="00346255" w:rsidP="00E950FE">
            <w:pPr>
              <w:spacing w:after="0" w:line="240" w:lineRule="auto"/>
              <w:ind w:right="51"/>
              <w:jc w:val="center"/>
              <w:outlineLvl w:val="1"/>
              <w:rPr>
                <w:rFonts w:ascii="Arial" w:hAnsi="Arial" w:cs="Arial"/>
                <w:bCs/>
                <w:sz w:val="24"/>
                <w:szCs w:val="24"/>
              </w:rPr>
            </w:pPr>
            <w:r>
              <w:rPr>
                <w:rFonts w:ascii="Arial" w:hAnsi="Arial" w:cs="Arial"/>
                <w:bCs/>
                <w:sz w:val="24"/>
                <w:szCs w:val="24"/>
              </w:rPr>
              <w:t>5</w:t>
            </w:r>
            <w:r w:rsidR="002F20CD" w:rsidRPr="002F20CD">
              <w:rPr>
                <w:rFonts w:ascii="Arial" w:hAnsi="Arial" w:cs="Arial"/>
                <w:bCs/>
                <w:sz w:val="24"/>
                <w:szCs w:val="24"/>
              </w:rPr>
              <w:t>:00 pm</w:t>
            </w:r>
          </w:p>
        </w:tc>
        <w:tc>
          <w:tcPr>
            <w:tcW w:w="2040" w:type="dxa"/>
          </w:tcPr>
          <w:p w14:paraId="72DA70E7" w14:textId="77777777" w:rsidR="002F20CD" w:rsidRPr="002F20CD" w:rsidRDefault="002F20CD" w:rsidP="00E950FE">
            <w:pPr>
              <w:spacing w:after="0" w:line="240" w:lineRule="auto"/>
              <w:ind w:right="51"/>
              <w:jc w:val="center"/>
              <w:outlineLvl w:val="1"/>
              <w:rPr>
                <w:rFonts w:ascii="Arial" w:hAnsi="Arial" w:cs="Arial"/>
                <w:bCs/>
                <w:sz w:val="24"/>
                <w:szCs w:val="24"/>
              </w:rPr>
            </w:pPr>
            <w:r w:rsidRPr="002F20CD">
              <w:rPr>
                <w:rFonts w:ascii="Arial" w:hAnsi="Arial" w:cs="Arial"/>
                <w:bCs/>
                <w:sz w:val="24"/>
                <w:szCs w:val="24"/>
              </w:rPr>
              <w:t>Cierre</w:t>
            </w:r>
          </w:p>
        </w:tc>
        <w:tc>
          <w:tcPr>
            <w:tcW w:w="2694" w:type="dxa"/>
          </w:tcPr>
          <w:p w14:paraId="412A4D99" w14:textId="52CA1C12" w:rsidR="002F20CD" w:rsidRPr="002F20CD" w:rsidRDefault="00346255" w:rsidP="00E950FE">
            <w:pPr>
              <w:spacing w:after="0" w:line="240" w:lineRule="auto"/>
              <w:ind w:right="51"/>
              <w:jc w:val="center"/>
              <w:outlineLvl w:val="1"/>
              <w:rPr>
                <w:rFonts w:ascii="Arial" w:hAnsi="Arial" w:cs="Arial"/>
                <w:bCs/>
                <w:sz w:val="24"/>
                <w:szCs w:val="24"/>
              </w:rPr>
            </w:pPr>
            <w:r w:rsidRPr="002F20CD">
              <w:rPr>
                <w:rFonts w:ascii="Arial" w:hAnsi="Arial" w:cs="Arial"/>
                <w:bCs/>
                <w:sz w:val="24"/>
                <w:szCs w:val="24"/>
              </w:rPr>
              <w:t>Apoyo Administrativo</w:t>
            </w:r>
          </w:p>
        </w:tc>
      </w:tr>
    </w:tbl>
    <w:p w14:paraId="1BECE0FB" w14:textId="77777777" w:rsidR="002F20CD" w:rsidRPr="002F20CD" w:rsidRDefault="002F20CD" w:rsidP="00346255"/>
    <w:p w14:paraId="697FC8C9" w14:textId="5ED4BC0B" w:rsidR="002F20CD" w:rsidRPr="00346255" w:rsidRDefault="002F20CD" w:rsidP="00346255">
      <w:pPr>
        <w:pStyle w:val="Prrafodelista"/>
        <w:numPr>
          <w:ilvl w:val="0"/>
          <w:numId w:val="44"/>
        </w:numPr>
        <w:jc w:val="both"/>
        <w:rPr>
          <w:rFonts w:ascii="Arial" w:hAnsi="Arial" w:cs="Arial"/>
          <w:kern w:val="2"/>
          <w:sz w:val="24"/>
          <w:szCs w:val="24"/>
          <w:lang w:eastAsia="en-US"/>
        </w:rPr>
      </w:pPr>
      <w:r w:rsidRPr="00346255">
        <w:rPr>
          <w:rFonts w:ascii="Arial" w:hAnsi="Arial" w:cs="Arial"/>
          <w:kern w:val="2"/>
          <w:sz w:val="24"/>
          <w:szCs w:val="24"/>
          <w:lang w:eastAsia="en-US"/>
        </w:rPr>
        <w:t xml:space="preserve">La puerta principal al estar abierta durante la jornada </w:t>
      </w:r>
      <w:r w:rsidR="00346255" w:rsidRPr="00346255">
        <w:rPr>
          <w:rFonts w:ascii="Arial" w:hAnsi="Arial" w:cs="Arial"/>
          <w:kern w:val="2"/>
          <w:sz w:val="24"/>
          <w:szCs w:val="24"/>
          <w:lang w:eastAsia="en-US"/>
        </w:rPr>
        <w:t>laboral</w:t>
      </w:r>
      <w:r w:rsidRPr="00346255">
        <w:rPr>
          <w:rFonts w:ascii="Arial" w:hAnsi="Arial" w:cs="Arial"/>
          <w:kern w:val="2"/>
          <w:sz w:val="24"/>
          <w:szCs w:val="24"/>
          <w:lang w:eastAsia="en-US"/>
        </w:rPr>
        <w:t xml:space="preserve"> cuenta con una reja movible, para permitir el ingreso de</w:t>
      </w:r>
      <w:r w:rsidR="00346255" w:rsidRPr="00346255">
        <w:rPr>
          <w:rFonts w:ascii="Arial" w:hAnsi="Arial" w:cs="Arial"/>
          <w:kern w:val="2"/>
          <w:sz w:val="24"/>
          <w:szCs w:val="24"/>
          <w:lang w:eastAsia="en-US"/>
        </w:rPr>
        <w:t xml:space="preserve"> los colaboradores y personal externo o visitante, </w:t>
      </w:r>
      <w:r w:rsidRPr="00346255">
        <w:rPr>
          <w:rFonts w:ascii="Arial" w:hAnsi="Arial" w:cs="Arial"/>
          <w:kern w:val="2"/>
          <w:sz w:val="24"/>
          <w:szCs w:val="24"/>
          <w:lang w:eastAsia="en-US"/>
        </w:rPr>
        <w:t xml:space="preserve">la cual permanece cerrada durante la jornada y controlada por medio de sistema electrónico en la recepción. Esta se cierra totalmente al finalizar la jornada. </w:t>
      </w:r>
    </w:p>
    <w:p w14:paraId="6646AB6C" w14:textId="4CC13602" w:rsidR="002F20CD" w:rsidRPr="00346255" w:rsidRDefault="002F20CD" w:rsidP="00346255">
      <w:pPr>
        <w:pStyle w:val="Prrafodelista"/>
        <w:numPr>
          <w:ilvl w:val="0"/>
          <w:numId w:val="44"/>
        </w:numPr>
        <w:jc w:val="both"/>
        <w:rPr>
          <w:rFonts w:ascii="Arial" w:hAnsi="Arial" w:cs="Arial"/>
          <w:kern w:val="2"/>
          <w:sz w:val="24"/>
          <w:szCs w:val="24"/>
          <w:lang w:eastAsia="en-US"/>
        </w:rPr>
      </w:pPr>
      <w:r w:rsidRPr="00346255">
        <w:rPr>
          <w:rFonts w:ascii="Arial" w:hAnsi="Arial" w:cs="Arial"/>
          <w:kern w:val="2"/>
          <w:sz w:val="24"/>
          <w:szCs w:val="24"/>
          <w:lang w:eastAsia="en-US"/>
        </w:rPr>
        <w:t>El ingreso ubicado en el 1er</w:t>
      </w:r>
      <w:r w:rsidR="006735AB">
        <w:rPr>
          <w:rFonts w:ascii="Arial" w:hAnsi="Arial" w:cs="Arial"/>
          <w:kern w:val="2"/>
          <w:sz w:val="24"/>
          <w:szCs w:val="24"/>
          <w:lang w:eastAsia="en-US"/>
        </w:rPr>
        <w:t>.</w:t>
      </w:r>
      <w:r w:rsidRPr="00346255">
        <w:rPr>
          <w:rFonts w:ascii="Arial" w:hAnsi="Arial" w:cs="Arial"/>
          <w:kern w:val="2"/>
          <w:sz w:val="24"/>
          <w:szCs w:val="24"/>
          <w:lang w:eastAsia="en-US"/>
        </w:rPr>
        <w:t xml:space="preserve"> nivel (Oficina cliente Integral Trans Group), cuenta con puerta de ingreso y rejas</w:t>
      </w:r>
      <w:r w:rsidR="006735AB">
        <w:rPr>
          <w:rFonts w:ascii="Arial" w:hAnsi="Arial" w:cs="Arial"/>
          <w:kern w:val="2"/>
          <w:sz w:val="24"/>
          <w:szCs w:val="24"/>
          <w:lang w:eastAsia="en-US"/>
        </w:rPr>
        <w:t>.</w:t>
      </w:r>
    </w:p>
    <w:p w14:paraId="402B375C" w14:textId="01FC0E4D" w:rsidR="002F20CD" w:rsidRPr="00346255" w:rsidRDefault="00346255" w:rsidP="00346255">
      <w:pPr>
        <w:pStyle w:val="Prrafodelista"/>
        <w:numPr>
          <w:ilvl w:val="0"/>
          <w:numId w:val="44"/>
        </w:numPr>
        <w:jc w:val="both"/>
        <w:rPr>
          <w:rFonts w:ascii="Arial" w:hAnsi="Arial" w:cs="Arial"/>
          <w:kern w:val="2"/>
          <w:sz w:val="24"/>
          <w:szCs w:val="24"/>
          <w:lang w:eastAsia="en-US"/>
        </w:rPr>
      </w:pPr>
      <w:r w:rsidRPr="00346255">
        <w:rPr>
          <w:rFonts w:ascii="Arial" w:hAnsi="Arial" w:cs="Arial"/>
          <w:kern w:val="2"/>
          <w:sz w:val="24"/>
          <w:szCs w:val="24"/>
          <w:lang w:eastAsia="en-US"/>
        </w:rPr>
        <w:t>Todas las ventanas</w:t>
      </w:r>
      <w:r w:rsidR="002F20CD" w:rsidRPr="00346255">
        <w:rPr>
          <w:rFonts w:ascii="Arial" w:hAnsi="Arial" w:cs="Arial"/>
          <w:kern w:val="2"/>
          <w:sz w:val="24"/>
          <w:szCs w:val="24"/>
          <w:lang w:eastAsia="en-US"/>
        </w:rPr>
        <w:t xml:space="preserve"> cuentan con rejas fijas. </w:t>
      </w:r>
    </w:p>
    <w:p w14:paraId="5C2FD087" w14:textId="77777777" w:rsidR="002805E8" w:rsidRDefault="002F20CD" w:rsidP="00346255">
      <w:pPr>
        <w:pStyle w:val="Prrafodelista"/>
        <w:numPr>
          <w:ilvl w:val="0"/>
          <w:numId w:val="44"/>
        </w:numPr>
        <w:jc w:val="both"/>
        <w:rPr>
          <w:rFonts w:ascii="Arial" w:hAnsi="Arial" w:cs="Arial"/>
          <w:kern w:val="2"/>
          <w:sz w:val="24"/>
          <w:szCs w:val="24"/>
          <w:lang w:eastAsia="en-US"/>
        </w:rPr>
      </w:pPr>
      <w:r w:rsidRPr="00346255">
        <w:rPr>
          <w:rFonts w:ascii="Arial" w:hAnsi="Arial" w:cs="Arial"/>
          <w:kern w:val="2"/>
          <w:sz w:val="24"/>
          <w:szCs w:val="24"/>
          <w:lang w:eastAsia="en-US"/>
        </w:rPr>
        <w:lastRenderedPageBreak/>
        <w:t>Internamente se cuenta con inspección de seguridad interna verificación mensual por la entidad prestadora de servicio del sistema seguridad perimetral (Control de pánico, situaciones emergentes y/o activación de sistemas de alarma</w:t>
      </w:r>
    </w:p>
    <w:p w14:paraId="54F79831" w14:textId="334E4167" w:rsidR="002F20CD" w:rsidRPr="00346255" w:rsidRDefault="002F20CD" w:rsidP="00346255">
      <w:pPr>
        <w:pStyle w:val="Prrafodelista"/>
        <w:numPr>
          <w:ilvl w:val="0"/>
          <w:numId w:val="44"/>
        </w:numPr>
        <w:jc w:val="both"/>
        <w:rPr>
          <w:rFonts w:ascii="Arial" w:hAnsi="Arial" w:cs="Arial"/>
          <w:kern w:val="2"/>
          <w:sz w:val="24"/>
          <w:szCs w:val="24"/>
          <w:lang w:eastAsia="en-US"/>
        </w:rPr>
      </w:pPr>
      <w:r w:rsidRPr="00346255">
        <w:rPr>
          <w:rFonts w:ascii="Arial" w:hAnsi="Arial" w:cs="Arial"/>
          <w:kern w:val="2"/>
          <w:sz w:val="24"/>
          <w:szCs w:val="24"/>
          <w:lang w:eastAsia="en-US"/>
        </w:rPr>
        <w:t xml:space="preserve"> que identifiquen el acceso no autorizado).</w:t>
      </w:r>
    </w:p>
    <w:p w14:paraId="39966C7D" w14:textId="77777777" w:rsidR="002F20CD" w:rsidRPr="00346255" w:rsidRDefault="002F20CD" w:rsidP="00346255">
      <w:pPr>
        <w:pStyle w:val="Prrafodelista"/>
        <w:numPr>
          <w:ilvl w:val="0"/>
          <w:numId w:val="44"/>
        </w:numPr>
        <w:jc w:val="both"/>
        <w:rPr>
          <w:rFonts w:ascii="Arial" w:hAnsi="Arial" w:cs="Arial"/>
          <w:kern w:val="2"/>
          <w:sz w:val="24"/>
          <w:szCs w:val="24"/>
          <w:lang w:eastAsia="en-US"/>
        </w:rPr>
      </w:pPr>
      <w:r w:rsidRPr="00346255">
        <w:rPr>
          <w:rFonts w:ascii="Arial" w:hAnsi="Arial" w:cs="Arial"/>
          <w:kern w:val="2"/>
          <w:sz w:val="24"/>
          <w:szCs w:val="24"/>
          <w:lang w:eastAsia="en-US"/>
        </w:rPr>
        <w:t>Se cuenta con plano de evacuación donde se ve claramente las áreas críticas de la oficina principal.</w:t>
      </w:r>
    </w:p>
    <w:p w14:paraId="5ACCC556" w14:textId="1D6C1C2C" w:rsidR="002F20CD" w:rsidRPr="006735AB" w:rsidRDefault="002F20CD" w:rsidP="006735AB">
      <w:pPr>
        <w:pStyle w:val="Prrafodelista"/>
        <w:numPr>
          <w:ilvl w:val="0"/>
          <w:numId w:val="44"/>
        </w:numPr>
        <w:jc w:val="both"/>
        <w:rPr>
          <w:rFonts w:ascii="Arial" w:hAnsi="Arial" w:cs="Arial"/>
          <w:kern w:val="2"/>
          <w:sz w:val="24"/>
          <w:szCs w:val="24"/>
          <w:lang w:eastAsia="en-US"/>
        </w:rPr>
      </w:pPr>
      <w:r w:rsidRPr="006735AB">
        <w:rPr>
          <w:rFonts w:ascii="Arial" w:hAnsi="Arial" w:cs="Arial"/>
          <w:kern w:val="2"/>
          <w:sz w:val="24"/>
          <w:szCs w:val="24"/>
          <w:lang w:eastAsia="en-US"/>
        </w:rPr>
        <w:t>La empresa cuenta con un control para el número de copias de las llaves y el responsable de cada una de ellas, garantizando la seguridad de las diferentes áreas, restringiendo de esta manera el acceso a personal no autorizado cuando la instalación no se encuentre en funcionamiento, esto se hace mediante el registro Control de Llaves</w:t>
      </w:r>
      <w:r w:rsidR="006735AB">
        <w:rPr>
          <w:rFonts w:ascii="Arial" w:hAnsi="Arial" w:cs="Arial"/>
          <w:kern w:val="2"/>
          <w:sz w:val="24"/>
          <w:szCs w:val="24"/>
          <w:lang w:eastAsia="en-US"/>
        </w:rPr>
        <w:t xml:space="preserve">, adicionalmente se cuenta con </w:t>
      </w:r>
      <w:r w:rsidR="000F7F36">
        <w:rPr>
          <w:rFonts w:ascii="Arial" w:hAnsi="Arial" w:cs="Arial"/>
          <w:kern w:val="2"/>
          <w:sz w:val="24"/>
          <w:szCs w:val="24"/>
          <w:lang w:eastAsia="en-US"/>
        </w:rPr>
        <w:t>una llave</w:t>
      </w:r>
      <w:r w:rsidR="006735AB">
        <w:rPr>
          <w:rFonts w:ascii="Arial" w:hAnsi="Arial" w:cs="Arial"/>
          <w:kern w:val="2"/>
          <w:sz w:val="24"/>
          <w:szCs w:val="24"/>
          <w:lang w:eastAsia="en-US"/>
        </w:rPr>
        <w:t xml:space="preserve"> rama como dispositivo de control.</w:t>
      </w:r>
    </w:p>
    <w:p w14:paraId="7CBB4A7B" w14:textId="43F7013E" w:rsidR="002F20CD" w:rsidRPr="006735AB" w:rsidRDefault="002F20CD" w:rsidP="006735AB">
      <w:pPr>
        <w:pStyle w:val="Prrafodelista"/>
        <w:numPr>
          <w:ilvl w:val="0"/>
          <w:numId w:val="44"/>
        </w:numPr>
        <w:jc w:val="both"/>
        <w:rPr>
          <w:rFonts w:ascii="Arial" w:hAnsi="Arial" w:cs="Arial"/>
          <w:kern w:val="2"/>
          <w:sz w:val="24"/>
          <w:szCs w:val="24"/>
          <w:lang w:eastAsia="en-US"/>
        </w:rPr>
      </w:pPr>
      <w:r w:rsidRPr="006735AB">
        <w:rPr>
          <w:rFonts w:ascii="Arial" w:hAnsi="Arial" w:cs="Arial"/>
          <w:kern w:val="2"/>
          <w:sz w:val="24"/>
          <w:szCs w:val="24"/>
          <w:lang w:eastAsia="en-US"/>
        </w:rPr>
        <w:t xml:space="preserve">El sistema de circuito cerrado de </w:t>
      </w:r>
      <w:r w:rsidR="006735AB" w:rsidRPr="006735AB">
        <w:rPr>
          <w:rFonts w:ascii="Arial" w:hAnsi="Arial" w:cs="Arial"/>
          <w:kern w:val="2"/>
          <w:sz w:val="24"/>
          <w:szCs w:val="24"/>
          <w:lang w:eastAsia="en-US"/>
        </w:rPr>
        <w:t>TV</w:t>
      </w:r>
      <w:r w:rsidRPr="006735AB">
        <w:rPr>
          <w:rFonts w:ascii="Arial" w:hAnsi="Arial" w:cs="Arial"/>
          <w:kern w:val="2"/>
          <w:sz w:val="24"/>
          <w:szCs w:val="24"/>
          <w:lang w:eastAsia="en-US"/>
        </w:rPr>
        <w:t xml:space="preserve"> cuenta con respaldo de grabación durante las 24 horas y monitoreo directamente por la gerencia.  </w:t>
      </w:r>
    </w:p>
    <w:p w14:paraId="404E108E" w14:textId="25B1A68E" w:rsidR="00FF7D34" w:rsidRPr="00B764E7" w:rsidRDefault="00B764E7" w:rsidP="00B764E7">
      <w:pPr>
        <w:spacing w:line="240" w:lineRule="auto"/>
        <w:ind w:right="49"/>
        <w:jc w:val="both"/>
        <w:outlineLvl w:val="1"/>
        <w:rPr>
          <w:rFonts w:ascii="Arial" w:hAnsi="Arial" w:cs="Arial"/>
          <w:b/>
          <w:sz w:val="24"/>
          <w:szCs w:val="24"/>
        </w:rPr>
      </w:pPr>
      <w:r>
        <w:rPr>
          <w:rFonts w:ascii="Arial" w:hAnsi="Arial" w:cs="Arial"/>
          <w:b/>
          <w:sz w:val="24"/>
          <w:szCs w:val="24"/>
        </w:rPr>
        <w:t>15.1.1</w:t>
      </w:r>
      <w:r w:rsidR="000C12E1" w:rsidRPr="00B764E7">
        <w:rPr>
          <w:rFonts w:ascii="Arial" w:hAnsi="Arial" w:cs="Arial"/>
          <w:b/>
          <w:sz w:val="24"/>
          <w:szCs w:val="24"/>
        </w:rPr>
        <w:t xml:space="preserve"> </w:t>
      </w:r>
      <w:r w:rsidR="00FF7D34" w:rsidRPr="00B764E7">
        <w:rPr>
          <w:rFonts w:ascii="Arial" w:hAnsi="Arial" w:cs="Arial"/>
          <w:b/>
          <w:sz w:val="24"/>
          <w:szCs w:val="24"/>
        </w:rPr>
        <w:t xml:space="preserve">Acceso a colaboradores </w:t>
      </w:r>
    </w:p>
    <w:p w14:paraId="58922B7E" w14:textId="613794F0" w:rsidR="00CA1DD6" w:rsidRPr="00384734" w:rsidRDefault="00CA1DD6" w:rsidP="00CA1DD6">
      <w:pPr>
        <w:pStyle w:val="Textoindependiente"/>
        <w:ind w:right="49"/>
        <w:jc w:val="both"/>
        <w:rPr>
          <w:rFonts w:eastAsia="Calibri"/>
          <w:kern w:val="2"/>
          <w:lang w:val="es-CO" w:eastAsia="en-US" w:bidi="ar-SA"/>
        </w:rPr>
      </w:pPr>
      <w:r w:rsidRPr="00384734">
        <w:rPr>
          <w:rFonts w:eastAsia="Calibri"/>
          <w:kern w:val="2"/>
          <w:lang w:val="es-CO" w:eastAsia="en-US" w:bidi="ar-SA"/>
        </w:rPr>
        <w:t xml:space="preserve">Todo el personal de </w:t>
      </w:r>
      <w:r w:rsidR="002B105A" w:rsidRPr="002B105A">
        <w:rPr>
          <w:rFonts w:eastAsia="Calibri"/>
          <w:b/>
          <w:bCs/>
          <w:kern w:val="2"/>
          <w:lang w:val="es-CO" w:eastAsia="en-US" w:bidi="ar-SA"/>
        </w:rPr>
        <w:t xml:space="preserve">INTEGRAL TRANS GROUP S.A.S </w:t>
      </w:r>
      <w:r w:rsidRPr="00384734">
        <w:rPr>
          <w:rFonts w:eastAsia="Calibri"/>
          <w:kern w:val="2"/>
          <w:lang w:val="es-CO" w:eastAsia="en-US" w:bidi="ar-SA"/>
        </w:rPr>
        <w:t xml:space="preserve">cuenta con un carnet para ser identificado.  En el caso de pérdida del carnet, se le debe informar a la </w:t>
      </w:r>
      <w:r w:rsidR="000750C6">
        <w:rPr>
          <w:rFonts w:eastAsia="Calibri"/>
          <w:kern w:val="2"/>
          <w:lang w:val="es-CO" w:eastAsia="en-US" w:bidi="ar-SA"/>
        </w:rPr>
        <w:t>coordinación general</w:t>
      </w:r>
      <w:r w:rsidRPr="00384734">
        <w:rPr>
          <w:rFonts w:eastAsia="Calibri"/>
          <w:kern w:val="2"/>
          <w:lang w:val="es-CO" w:eastAsia="en-US" w:bidi="ar-SA"/>
        </w:rPr>
        <w:t xml:space="preserve"> de </w:t>
      </w:r>
      <w:r w:rsidR="00A62428" w:rsidRPr="00384734">
        <w:rPr>
          <w:rFonts w:eastAsia="Calibri"/>
          <w:kern w:val="2"/>
          <w:lang w:val="es-CO" w:eastAsia="en-US" w:bidi="ar-SA"/>
        </w:rPr>
        <w:t>Talento</w:t>
      </w:r>
      <w:r w:rsidRPr="00384734">
        <w:rPr>
          <w:rFonts w:eastAsia="Calibri"/>
          <w:kern w:val="2"/>
          <w:lang w:val="es-CO" w:eastAsia="en-US" w:bidi="ar-SA"/>
        </w:rPr>
        <w:t xml:space="preserve"> Human</w:t>
      </w:r>
      <w:r w:rsidR="00A62428" w:rsidRPr="00384734">
        <w:rPr>
          <w:rFonts w:eastAsia="Calibri"/>
          <w:kern w:val="2"/>
          <w:lang w:val="es-CO" w:eastAsia="en-US" w:bidi="ar-SA"/>
        </w:rPr>
        <w:t>o</w:t>
      </w:r>
      <w:r w:rsidRPr="00384734">
        <w:rPr>
          <w:rFonts w:eastAsia="Calibri"/>
          <w:kern w:val="2"/>
          <w:lang w:val="es-CO" w:eastAsia="en-US" w:bidi="ar-SA"/>
        </w:rPr>
        <w:t xml:space="preserve"> la pérdida de este documento. De igual forma, establece que antes de entregar la liquidación definitiva al empleado, al momento de su retiro, debe recibirse de éste el carnet y todos los elementos suministrados para el desarrollo de sus funciones.</w:t>
      </w:r>
    </w:p>
    <w:p w14:paraId="060F4A21" w14:textId="77777777" w:rsidR="00943651" w:rsidRPr="00384734" w:rsidRDefault="00943651" w:rsidP="00CA1DD6">
      <w:pPr>
        <w:pStyle w:val="Textoindependiente"/>
        <w:ind w:right="49"/>
        <w:jc w:val="both"/>
        <w:rPr>
          <w:rFonts w:eastAsia="Calibri"/>
          <w:kern w:val="2"/>
          <w:lang w:val="es-CO" w:eastAsia="en-US" w:bidi="ar-SA"/>
        </w:rPr>
      </w:pPr>
    </w:p>
    <w:p w14:paraId="79334186" w14:textId="720178EF" w:rsidR="00943651" w:rsidRPr="00384734" w:rsidRDefault="00943651" w:rsidP="00CA1DD6">
      <w:pPr>
        <w:pStyle w:val="Textoindependiente"/>
        <w:ind w:right="49"/>
        <w:jc w:val="both"/>
        <w:rPr>
          <w:rFonts w:eastAsia="Calibri"/>
          <w:kern w:val="2"/>
          <w:lang w:val="es-CO" w:eastAsia="en-US" w:bidi="ar-SA"/>
        </w:rPr>
      </w:pPr>
      <w:r w:rsidRPr="00384734">
        <w:rPr>
          <w:rFonts w:eastAsia="Calibri"/>
          <w:kern w:val="2"/>
          <w:lang w:val="es-CO" w:eastAsia="en-US" w:bidi="ar-SA"/>
        </w:rPr>
        <w:t xml:space="preserve">Para el caso del cuarto del sistema electrónico se tiene el acceso restringido para todo el personal, excepto </w:t>
      </w:r>
      <w:r w:rsidR="00A62428" w:rsidRPr="00384734">
        <w:rPr>
          <w:rFonts w:eastAsia="Calibri"/>
          <w:kern w:val="2"/>
          <w:lang w:val="es-CO" w:eastAsia="en-US" w:bidi="ar-SA"/>
        </w:rPr>
        <w:t>a</w:t>
      </w:r>
      <w:r w:rsidRPr="00384734">
        <w:rPr>
          <w:rFonts w:eastAsia="Calibri"/>
          <w:kern w:val="2"/>
          <w:lang w:val="es-CO" w:eastAsia="en-US" w:bidi="ar-SA"/>
        </w:rPr>
        <w:t xml:space="preserve">l </w:t>
      </w:r>
      <w:r w:rsidR="000750C6">
        <w:rPr>
          <w:rFonts w:eastAsia="Calibri"/>
          <w:kern w:val="2"/>
          <w:lang w:val="es-CO" w:eastAsia="en-US" w:bidi="ar-SA"/>
        </w:rPr>
        <w:t>auxiliar administrativo (Compras-TICS)</w:t>
      </w:r>
      <w:r w:rsidR="00A62428" w:rsidRPr="00384734">
        <w:rPr>
          <w:rFonts w:eastAsia="Calibri"/>
          <w:kern w:val="2"/>
          <w:lang w:val="es-CO" w:eastAsia="en-US" w:bidi="ar-SA"/>
        </w:rPr>
        <w:t>,</w:t>
      </w:r>
      <w:r w:rsidRPr="00384734">
        <w:rPr>
          <w:rFonts w:eastAsia="Calibri"/>
          <w:kern w:val="2"/>
          <w:lang w:val="es-CO" w:eastAsia="en-US" w:bidi="ar-SA"/>
        </w:rPr>
        <w:t xml:space="preserve"> qu</w:t>
      </w:r>
      <w:r w:rsidR="00A62428" w:rsidRPr="00384734">
        <w:rPr>
          <w:rFonts w:eastAsia="Calibri"/>
          <w:kern w:val="2"/>
          <w:lang w:val="es-CO" w:eastAsia="en-US" w:bidi="ar-SA"/>
        </w:rPr>
        <w:t>i</w:t>
      </w:r>
      <w:r w:rsidRPr="00384734">
        <w:rPr>
          <w:rFonts w:eastAsia="Calibri"/>
          <w:kern w:val="2"/>
          <w:lang w:val="es-CO" w:eastAsia="en-US" w:bidi="ar-SA"/>
        </w:rPr>
        <w:t>e</w:t>
      </w:r>
      <w:r w:rsidR="00A62428" w:rsidRPr="00384734">
        <w:rPr>
          <w:rFonts w:eastAsia="Calibri"/>
          <w:kern w:val="2"/>
          <w:lang w:val="es-CO" w:eastAsia="en-US" w:bidi="ar-SA"/>
        </w:rPr>
        <w:t>n</w:t>
      </w:r>
      <w:r w:rsidRPr="00384734">
        <w:rPr>
          <w:rFonts w:eastAsia="Calibri"/>
          <w:kern w:val="2"/>
          <w:lang w:val="es-CO" w:eastAsia="en-US" w:bidi="ar-SA"/>
        </w:rPr>
        <w:t xml:space="preserve"> es el responsable de hacer seguimiento a la red e inspeccionar el funcionamiento del servidor.</w:t>
      </w:r>
    </w:p>
    <w:p w14:paraId="33015CD1" w14:textId="77777777" w:rsidR="00270416" w:rsidRPr="00384734" w:rsidRDefault="00270416" w:rsidP="000750C6"/>
    <w:p w14:paraId="6D4F1182" w14:textId="3986DB8E" w:rsidR="00771BFE" w:rsidRPr="00B764E7" w:rsidRDefault="00B764E7" w:rsidP="00B764E7">
      <w:pPr>
        <w:spacing w:line="240" w:lineRule="auto"/>
        <w:ind w:right="49"/>
        <w:jc w:val="both"/>
        <w:outlineLvl w:val="1"/>
        <w:rPr>
          <w:rFonts w:ascii="Arial" w:hAnsi="Arial" w:cs="Arial"/>
          <w:b/>
          <w:sz w:val="24"/>
          <w:szCs w:val="24"/>
        </w:rPr>
      </w:pPr>
      <w:r>
        <w:rPr>
          <w:rFonts w:ascii="Arial" w:hAnsi="Arial" w:cs="Arial"/>
          <w:b/>
          <w:sz w:val="24"/>
          <w:szCs w:val="24"/>
        </w:rPr>
        <w:t>15.1.2</w:t>
      </w:r>
      <w:r w:rsidR="00AB5B08" w:rsidRPr="00B764E7">
        <w:rPr>
          <w:rFonts w:ascii="Arial" w:hAnsi="Arial" w:cs="Arial"/>
          <w:b/>
          <w:sz w:val="24"/>
          <w:szCs w:val="24"/>
        </w:rPr>
        <w:t xml:space="preserve"> </w:t>
      </w:r>
      <w:r w:rsidR="00FF7D34" w:rsidRPr="00B764E7">
        <w:rPr>
          <w:rFonts w:ascii="Arial" w:hAnsi="Arial" w:cs="Arial"/>
          <w:b/>
          <w:sz w:val="24"/>
          <w:szCs w:val="24"/>
        </w:rPr>
        <w:t xml:space="preserve">Acceso a los visitantes, contratistas y terceros </w:t>
      </w:r>
    </w:p>
    <w:p w14:paraId="4ABBC26B" w14:textId="3771C948" w:rsidR="00771BFE" w:rsidRPr="00384734" w:rsidRDefault="00A547FF" w:rsidP="00771BFE">
      <w:pPr>
        <w:pStyle w:val="Textoindependiente"/>
        <w:ind w:right="49"/>
        <w:jc w:val="both"/>
        <w:rPr>
          <w:rFonts w:eastAsia="Calibri"/>
          <w:kern w:val="2"/>
          <w:lang w:val="es-CO" w:eastAsia="en-US" w:bidi="ar-SA"/>
        </w:rPr>
      </w:pPr>
      <w:r w:rsidRPr="00384734">
        <w:rPr>
          <w:rFonts w:eastAsia="Calibri"/>
          <w:kern w:val="2"/>
          <w:lang w:val="es-CO" w:eastAsia="en-US" w:bidi="ar-SA"/>
        </w:rPr>
        <w:t>Para los visitantes</w:t>
      </w:r>
      <w:r w:rsidR="000750C6">
        <w:rPr>
          <w:rFonts w:eastAsia="Calibri"/>
          <w:kern w:val="2"/>
          <w:lang w:val="es-CO" w:eastAsia="en-US" w:bidi="ar-SA"/>
        </w:rPr>
        <w:t xml:space="preserve"> o personal externo</w:t>
      </w:r>
      <w:r w:rsidRPr="00384734">
        <w:rPr>
          <w:rFonts w:eastAsia="Calibri"/>
          <w:kern w:val="2"/>
          <w:lang w:val="es-CO" w:eastAsia="en-US" w:bidi="ar-SA"/>
        </w:rPr>
        <w:t xml:space="preserve"> a las instalaciones de </w:t>
      </w:r>
      <w:r w:rsidR="002B105A" w:rsidRPr="002B105A">
        <w:rPr>
          <w:rFonts w:eastAsia="Calibri"/>
          <w:b/>
          <w:bCs/>
          <w:kern w:val="2"/>
          <w:lang w:val="es-CO" w:eastAsia="en-US" w:bidi="ar-SA"/>
        </w:rPr>
        <w:t>INTEGRAL TRANS GROUP S.A.S</w:t>
      </w:r>
      <w:r w:rsidRPr="00384734">
        <w:rPr>
          <w:rFonts w:eastAsia="Calibri"/>
          <w:b/>
          <w:bCs/>
          <w:kern w:val="2"/>
          <w:lang w:val="es-CO" w:eastAsia="en-US" w:bidi="ar-SA"/>
        </w:rPr>
        <w:t xml:space="preserve"> </w:t>
      </w:r>
      <w:r w:rsidR="00771BFE" w:rsidRPr="00384734">
        <w:rPr>
          <w:rFonts w:eastAsia="Calibri"/>
          <w:kern w:val="2"/>
          <w:lang w:val="es-CO" w:eastAsia="en-US" w:bidi="ar-SA"/>
        </w:rPr>
        <w:t>cuando el ingreso fuere autorizado</w:t>
      </w:r>
      <w:r w:rsidR="00A62428" w:rsidRPr="00384734">
        <w:rPr>
          <w:rFonts w:eastAsia="Calibri"/>
          <w:kern w:val="2"/>
          <w:lang w:val="es-CO" w:eastAsia="en-US" w:bidi="ar-SA"/>
        </w:rPr>
        <w:t xml:space="preserve"> por el responsable de la visita</w:t>
      </w:r>
      <w:r w:rsidR="00771BFE" w:rsidRPr="00384734">
        <w:rPr>
          <w:rFonts w:eastAsia="Calibri"/>
          <w:kern w:val="2"/>
          <w:lang w:val="es-CO" w:eastAsia="en-US" w:bidi="ar-SA"/>
        </w:rPr>
        <w:t>, el personal de recepción solicitará al visitante un documento de identificación personal vigente de preferencia con fotografía para su tenencia</w:t>
      </w:r>
      <w:r w:rsidR="00A62428" w:rsidRPr="00384734">
        <w:rPr>
          <w:rFonts w:eastAsia="Calibri"/>
          <w:kern w:val="2"/>
          <w:lang w:val="es-CO" w:eastAsia="en-US" w:bidi="ar-SA"/>
        </w:rPr>
        <w:t>,</w:t>
      </w:r>
      <w:r w:rsidR="00771BFE" w:rsidRPr="00384734">
        <w:rPr>
          <w:rFonts w:eastAsia="Calibri"/>
          <w:kern w:val="2"/>
          <w:lang w:val="es-CO" w:eastAsia="en-US" w:bidi="ar-SA"/>
        </w:rPr>
        <w:t xml:space="preserve"> durante </w:t>
      </w:r>
      <w:r w:rsidR="00A62428" w:rsidRPr="00384734">
        <w:rPr>
          <w:rFonts w:eastAsia="Calibri"/>
          <w:kern w:val="2"/>
          <w:lang w:val="es-CO" w:eastAsia="en-US" w:bidi="ar-SA"/>
        </w:rPr>
        <w:t xml:space="preserve">su </w:t>
      </w:r>
      <w:r w:rsidR="00771BFE" w:rsidRPr="00384734">
        <w:rPr>
          <w:rFonts w:eastAsia="Calibri"/>
          <w:kern w:val="2"/>
          <w:lang w:val="es-CO" w:eastAsia="en-US" w:bidi="ar-SA"/>
        </w:rPr>
        <w:t>permanencia en las instalaciones de la empresa.</w:t>
      </w:r>
    </w:p>
    <w:p w14:paraId="163375E6" w14:textId="77777777" w:rsidR="00AB5B08" w:rsidRPr="00384734" w:rsidRDefault="00AB5B08" w:rsidP="00771BFE">
      <w:pPr>
        <w:pStyle w:val="Textoindependiente"/>
        <w:ind w:right="49"/>
        <w:jc w:val="both"/>
        <w:rPr>
          <w:rFonts w:eastAsia="Calibri"/>
          <w:kern w:val="2"/>
          <w:lang w:val="es-CO" w:eastAsia="en-US" w:bidi="ar-SA"/>
        </w:rPr>
      </w:pPr>
    </w:p>
    <w:p w14:paraId="2A2D0869" w14:textId="3242B198" w:rsidR="00771BFE" w:rsidRPr="00384734" w:rsidRDefault="00771BFE" w:rsidP="00771BFE">
      <w:pPr>
        <w:pStyle w:val="Textoindependiente"/>
        <w:ind w:right="49"/>
        <w:jc w:val="both"/>
        <w:rPr>
          <w:rFonts w:eastAsia="Calibri"/>
          <w:kern w:val="2"/>
          <w:lang w:val="es-CO" w:eastAsia="en-US" w:bidi="ar-SA"/>
        </w:rPr>
      </w:pPr>
      <w:r w:rsidRPr="00384734">
        <w:rPr>
          <w:rFonts w:eastAsia="Calibri"/>
          <w:kern w:val="2"/>
          <w:lang w:val="es-CO" w:eastAsia="en-US" w:bidi="ar-SA"/>
        </w:rPr>
        <w:t>El personal de recepción registrará los datos del visitante, en e</w:t>
      </w:r>
      <w:r w:rsidR="004371DF">
        <w:rPr>
          <w:rFonts w:eastAsia="Calibri"/>
          <w:kern w:val="2"/>
          <w:lang w:val="es-CO" w:eastAsia="en-US" w:bidi="ar-SA"/>
        </w:rPr>
        <w:t xml:space="preserve">l formato respectivo de control de </w:t>
      </w:r>
      <w:r w:rsidR="00C54FED">
        <w:rPr>
          <w:rFonts w:eastAsia="Calibri"/>
          <w:kern w:val="2"/>
          <w:lang w:val="es-CO" w:eastAsia="en-US" w:bidi="ar-SA"/>
        </w:rPr>
        <w:t>ingresos y salidas (F-105)</w:t>
      </w:r>
      <w:r w:rsidR="00A62428" w:rsidRPr="00384734">
        <w:rPr>
          <w:rFonts w:eastAsia="Calibri"/>
          <w:kern w:val="2"/>
          <w:lang w:val="es-CO" w:eastAsia="en-US" w:bidi="ar-SA"/>
        </w:rPr>
        <w:t>,</w:t>
      </w:r>
      <w:r w:rsidRPr="00384734">
        <w:rPr>
          <w:rFonts w:eastAsia="Calibri"/>
          <w:kern w:val="2"/>
          <w:lang w:val="es-CO" w:eastAsia="en-US" w:bidi="ar-SA"/>
        </w:rPr>
        <w:t xml:space="preserve"> </w:t>
      </w:r>
      <w:r w:rsidR="00A62428" w:rsidRPr="00384734">
        <w:rPr>
          <w:rFonts w:eastAsia="Calibri"/>
          <w:kern w:val="2"/>
          <w:lang w:val="es-CO" w:eastAsia="en-US" w:bidi="ar-SA"/>
        </w:rPr>
        <w:t>l</w:t>
      </w:r>
      <w:r w:rsidRPr="00384734">
        <w:rPr>
          <w:rFonts w:eastAsia="Calibri"/>
          <w:kern w:val="2"/>
          <w:lang w:val="es-CO" w:eastAsia="en-US" w:bidi="ar-SA"/>
        </w:rPr>
        <w:t>e asigna un carnet al visitante el cual acredita su permanencia en la empresa.</w:t>
      </w:r>
    </w:p>
    <w:p w14:paraId="0DA1AB08" w14:textId="77777777" w:rsidR="00AB5B08" w:rsidRPr="00384734" w:rsidRDefault="00AB5B08" w:rsidP="00771BFE">
      <w:pPr>
        <w:pStyle w:val="Textoindependiente"/>
        <w:ind w:right="49"/>
        <w:jc w:val="both"/>
        <w:rPr>
          <w:rFonts w:eastAsia="Calibri"/>
          <w:kern w:val="2"/>
          <w:lang w:val="es-CO" w:eastAsia="en-US" w:bidi="ar-SA"/>
        </w:rPr>
      </w:pPr>
    </w:p>
    <w:p w14:paraId="47B2CBE3" w14:textId="056733C3" w:rsidR="00771BFE" w:rsidRPr="00384734" w:rsidRDefault="00771BFE" w:rsidP="00771BFE">
      <w:pPr>
        <w:pStyle w:val="Textoindependiente"/>
        <w:ind w:right="49"/>
        <w:jc w:val="both"/>
        <w:rPr>
          <w:rFonts w:eastAsia="Calibri"/>
          <w:kern w:val="2"/>
          <w:lang w:val="es-CO" w:eastAsia="en-US" w:bidi="ar-SA"/>
        </w:rPr>
      </w:pPr>
      <w:r w:rsidRPr="00384734">
        <w:rPr>
          <w:rFonts w:eastAsia="Calibri"/>
          <w:kern w:val="2"/>
          <w:lang w:val="es-CO" w:eastAsia="en-US" w:bidi="ar-SA"/>
        </w:rPr>
        <w:lastRenderedPageBreak/>
        <w:t xml:space="preserve">El personal de recepción </w:t>
      </w:r>
      <w:r w:rsidR="00A62428" w:rsidRPr="00384734">
        <w:rPr>
          <w:rFonts w:eastAsia="Calibri"/>
          <w:kern w:val="2"/>
          <w:lang w:val="es-CO" w:eastAsia="en-US" w:bidi="ar-SA"/>
        </w:rPr>
        <w:t xml:space="preserve">debe </w:t>
      </w:r>
      <w:r w:rsidR="00BA4DB8" w:rsidRPr="00384734">
        <w:rPr>
          <w:rFonts w:eastAsia="Calibri"/>
          <w:kern w:val="2"/>
          <w:lang w:val="es-CO" w:eastAsia="en-US" w:bidi="ar-SA"/>
        </w:rPr>
        <w:t>asegurarse de</w:t>
      </w:r>
      <w:r w:rsidRPr="00384734">
        <w:rPr>
          <w:rFonts w:eastAsia="Calibri"/>
          <w:kern w:val="2"/>
          <w:lang w:val="es-CO" w:eastAsia="en-US" w:bidi="ar-SA"/>
        </w:rPr>
        <w:t xml:space="preserve"> que el visitante porte</w:t>
      </w:r>
      <w:r w:rsidR="00A62428" w:rsidRPr="00384734">
        <w:rPr>
          <w:rFonts w:eastAsia="Calibri"/>
          <w:kern w:val="2"/>
          <w:lang w:val="es-CO" w:eastAsia="en-US" w:bidi="ar-SA"/>
        </w:rPr>
        <w:t xml:space="preserve"> el </w:t>
      </w:r>
      <w:r w:rsidR="00BA4DB8" w:rsidRPr="00384734">
        <w:rPr>
          <w:rFonts w:eastAsia="Calibri"/>
          <w:kern w:val="2"/>
          <w:lang w:val="es-CO" w:eastAsia="en-US" w:bidi="ar-SA"/>
        </w:rPr>
        <w:t>carnet en</w:t>
      </w:r>
      <w:r w:rsidRPr="00384734">
        <w:rPr>
          <w:rFonts w:eastAsia="Calibri"/>
          <w:kern w:val="2"/>
          <w:lang w:val="es-CO" w:eastAsia="en-US" w:bidi="ar-SA"/>
        </w:rPr>
        <w:t xml:space="preserve"> un lugar visible</w:t>
      </w:r>
      <w:r w:rsidR="00A62428" w:rsidRPr="00384734">
        <w:rPr>
          <w:rFonts w:eastAsia="Calibri"/>
          <w:kern w:val="2"/>
          <w:lang w:val="es-CO" w:eastAsia="en-US" w:bidi="ar-SA"/>
        </w:rPr>
        <w:t xml:space="preserve">, </w:t>
      </w:r>
      <w:r w:rsidR="007A73A5" w:rsidRPr="00384734">
        <w:rPr>
          <w:rFonts w:eastAsia="Calibri"/>
          <w:kern w:val="2"/>
          <w:lang w:val="es-CO" w:eastAsia="en-US" w:bidi="ar-SA"/>
        </w:rPr>
        <w:t xml:space="preserve">y </w:t>
      </w:r>
      <w:r w:rsidR="00A62428" w:rsidRPr="00384734">
        <w:rPr>
          <w:rFonts w:eastAsia="Calibri"/>
          <w:kern w:val="2"/>
          <w:lang w:val="es-CO" w:eastAsia="en-US" w:bidi="ar-SA"/>
        </w:rPr>
        <w:t xml:space="preserve">debe establecer contacto con el </w:t>
      </w:r>
      <w:r w:rsidR="00BA4DB8" w:rsidRPr="00384734">
        <w:rPr>
          <w:rFonts w:eastAsia="Calibri"/>
          <w:kern w:val="2"/>
          <w:lang w:val="es-CO" w:eastAsia="en-US" w:bidi="ar-SA"/>
        </w:rPr>
        <w:t>colaborador a</w:t>
      </w:r>
      <w:r w:rsidR="00A62428" w:rsidRPr="00384734">
        <w:rPr>
          <w:rFonts w:eastAsia="Calibri"/>
          <w:kern w:val="2"/>
          <w:lang w:val="es-CO" w:eastAsia="en-US" w:bidi="ar-SA"/>
        </w:rPr>
        <w:t xml:space="preserve"> quien se dirige</w:t>
      </w:r>
      <w:r w:rsidR="007A73A5" w:rsidRPr="00384734">
        <w:rPr>
          <w:rFonts w:eastAsia="Calibri"/>
          <w:kern w:val="2"/>
          <w:lang w:val="es-CO" w:eastAsia="en-US" w:bidi="ar-SA"/>
        </w:rPr>
        <w:t>,</w:t>
      </w:r>
      <w:r w:rsidR="00A62428" w:rsidRPr="00384734">
        <w:rPr>
          <w:rFonts w:eastAsia="Calibri"/>
          <w:kern w:val="2"/>
          <w:lang w:val="es-CO" w:eastAsia="en-US" w:bidi="ar-SA"/>
        </w:rPr>
        <w:t xml:space="preserve"> con el fin de que este lo </w:t>
      </w:r>
      <w:r w:rsidR="00BA4DB8" w:rsidRPr="00384734">
        <w:rPr>
          <w:rFonts w:eastAsia="Calibri"/>
          <w:kern w:val="2"/>
          <w:lang w:val="es-CO" w:eastAsia="en-US" w:bidi="ar-SA"/>
        </w:rPr>
        <w:t>reciba para guiar</w:t>
      </w:r>
      <w:r w:rsidR="007A73A5" w:rsidRPr="00384734">
        <w:rPr>
          <w:rFonts w:eastAsia="Calibri"/>
          <w:kern w:val="2"/>
          <w:lang w:val="es-CO" w:eastAsia="en-US" w:bidi="ar-SA"/>
        </w:rPr>
        <w:t xml:space="preserve"> </w:t>
      </w:r>
      <w:r w:rsidRPr="00384734">
        <w:rPr>
          <w:rFonts w:eastAsia="Calibri"/>
          <w:kern w:val="2"/>
          <w:lang w:val="es-CO" w:eastAsia="en-US" w:bidi="ar-SA"/>
        </w:rPr>
        <w:t xml:space="preserve">su </w:t>
      </w:r>
      <w:r w:rsidR="007A73A5" w:rsidRPr="00384734">
        <w:rPr>
          <w:rFonts w:eastAsia="Calibri"/>
          <w:kern w:val="2"/>
          <w:lang w:val="es-CO" w:eastAsia="en-US" w:bidi="ar-SA"/>
        </w:rPr>
        <w:t>estadía en</w:t>
      </w:r>
      <w:r w:rsidRPr="00384734">
        <w:rPr>
          <w:rFonts w:eastAsia="Calibri"/>
          <w:kern w:val="2"/>
          <w:lang w:val="es-CO" w:eastAsia="en-US" w:bidi="ar-SA"/>
        </w:rPr>
        <w:t xml:space="preserve"> las instalaciones</w:t>
      </w:r>
      <w:r w:rsidR="00A62428" w:rsidRPr="00384734">
        <w:rPr>
          <w:rFonts w:eastAsia="Calibri"/>
          <w:kern w:val="2"/>
          <w:lang w:val="es-CO" w:eastAsia="en-US" w:bidi="ar-SA"/>
        </w:rPr>
        <w:t>.</w:t>
      </w:r>
    </w:p>
    <w:p w14:paraId="25D5F71E" w14:textId="77777777" w:rsidR="00AB5B08" w:rsidRPr="00384734" w:rsidRDefault="00AB5B08" w:rsidP="00771BFE">
      <w:pPr>
        <w:pStyle w:val="Textoindependiente"/>
        <w:ind w:right="49"/>
        <w:jc w:val="both"/>
        <w:rPr>
          <w:rFonts w:eastAsia="Calibri"/>
          <w:kern w:val="2"/>
          <w:lang w:val="es-CO" w:eastAsia="en-US" w:bidi="ar-SA"/>
        </w:rPr>
      </w:pPr>
    </w:p>
    <w:p w14:paraId="23CA90DA" w14:textId="750DEEF0" w:rsidR="00AB5B08" w:rsidRPr="00384734" w:rsidRDefault="00771BFE" w:rsidP="00771BFE">
      <w:pPr>
        <w:pStyle w:val="Textoindependiente"/>
        <w:ind w:right="49"/>
        <w:jc w:val="both"/>
        <w:rPr>
          <w:rFonts w:eastAsia="Calibri"/>
          <w:kern w:val="2"/>
          <w:lang w:val="es-CO" w:eastAsia="en-US" w:bidi="ar-SA"/>
        </w:rPr>
      </w:pPr>
      <w:r w:rsidRPr="00384734">
        <w:rPr>
          <w:rFonts w:eastAsia="Calibri"/>
          <w:kern w:val="2"/>
          <w:lang w:val="es-CO" w:eastAsia="en-US" w:bidi="ar-SA"/>
        </w:rPr>
        <w:t>Para el ingreso de</w:t>
      </w:r>
      <w:r w:rsidR="00C54FED">
        <w:rPr>
          <w:rFonts w:eastAsia="Calibri"/>
          <w:kern w:val="2"/>
          <w:lang w:val="es-CO" w:eastAsia="en-US" w:bidi="ar-SA"/>
        </w:rPr>
        <w:t xml:space="preserve"> personal externo como</w:t>
      </w:r>
      <w:r w:rsidRPr="00384734">
        <w:rPr>
          <w:rFonts w:eastAsia="Calibri"/>
          <w:kern w:val="2"/>
          <w:lang w:val="es-CO" w:eastAsia="en-US" w:bidi="ar-SA"/>
        </w:rPr>
        <w:t xml:space="preserve"> proveedores y/o contratistas</w:t>
      </w:r>
      <w:r w:rsidR="00C54FED">
        <w:rPr>
          <w:rFonts w:eastAsia="Calibri"/>
          <w:kern w:val="2"/>
          <w:lang w:val="es-CO" w:eastAsia="en-US" w:bidi="ar-SA"/>
        </w:rPr>
        <w:t xml:space="preserve"> que fueren a realice algún trabajo de adecuación o mantenimiento</w:t>
      </w:r>
      <w:r w:rsidRPr="00384734">
        <w:rPr>
          <w:rFonts w:eastAsia="Calibri"/>
          <w:kern w:val="2"/>
          <w:lang w:val="es-CO" w:eastAsia="en-US" w:bidi="ar-SA"/>
        </w:rPr>
        <w:t xml:space="preserve"> deben contar con</w:t>
      </w:r>
      <w:r w:rsidR="00C54FED">
        <w:rPr>
          <w:rFonts w:eastAsia="Calibri"/>
          <w:kern w:val="2"/>
          <w:lang w:val="es-CO" w:eastAsia="en-US" w:bidi="ar-SA"/>
        </w:rPr>
        <w:t xml:space="preserve"> previa autorización</w:t>
      </w:r>
      <w:r w:rsidRPr="00384734">
        <w:rPr>
          <w:rFonts w:eastAsia="Calibri"/>
          <w:kern w:val="2"/>
          <w:lang w:val="es-CO" w:eastAsia="en-US" w:bidi="ar-SA"/>
        </w:rPr>
        <w:t xml:space="preserve"> y presentar </w:t>
      </w:r>
      <w:r w:rsidR="00A62428" w:rsidRPr="00384734">
        <w:rPr>
          <w:rFonts w:eastAsia="Calibri"/>
          <w:kern w:val="2"/>
          <w:lang w:val="es-CO" w:eastAsia="en-US" w:bidi="ar-SA"/>
        </w:rPr>
        <w:t xml:space="preserve">un </w:t>
      </w:r>
      <w:r w:rsidRPr="00384734">
        <w:rPr>
          <w:rFonts w:eastAsia="Calibri"/>
          <w:kern w:val="2"/>
          <w:lang w:val="es-CO" w:eastAsia="en-US" w:bidi="ar-SA"/>
        </w:rPr>
        <w:t>documento de identificación</w:t>
      </w:r>
      <w:r w:rsidR="00AB5B08" w:rsidRPr="00384734">
        <w:rPr>
          <w:rFonts w:eastAsia="Calibri"/>
          <w:kern w:val="2"/>
          <w:lang w:val="es-CO" w:eastAsia="en-US" w:bidi="ar-SA"/>
        </w:rPr>
        <w:t xml:space="preserve"> que contenga registro</w:t>
      </w:r>
      <w:r w:rsidRPr="00384734">
        <w:rPr>
          <w:rFonts w:eastAsia="Calibri"/>
          <w:kern w:val="2"/>
          <w:lang w:val="es-CO" w:eastAsia="en-US" w:bidi="ar-SA"/>
        </w:rPr>
        <w:t xml:space="preserve"> </w:t>
      </w:r>
      <w:r w:rsidR="00AB5B08" w:rsidRPr="00384734">
        <w:rPr>
          <w:rFonts w:eastAsia="Calibri"/>
          <w:kern w:val="2"/>
          <w:lang w:val="es-CO" w:eastAsia="en-US" w:bidi="ar-SA"/>
        </w:rPr>
        <w:t>fotográfico</w:t>
      </w:r>
      <w:r w:rsidR="00BA4DB8" w:rsidRPr="00384734">
        <w:rPr>
          <w:rFonts w:eastAsia="Calibri"/>
          <w:kern w:val="2"/>
          <w:lang w:val="es-CO" w:eastAsia="en-US" w:bidi="ar-SA"/>
        </w:rPr>
        <w:t xml:space="preserve"> y certificado de pago de la ARL,</w:t>
      </w:r>
      <w:r w:rsidR="00AB5B08" w:rsidRPr="00384734">
        <w:rPr>
          <w:rFonts w:eastAsia="Calibri"/>
          <w:kern w:val="2"/>
          <w:lang w:val="es-CO" w:eastAsia="en-US" w:bidi="ar-SA"/>
        </w:rPr>
        <w:t xml:space="preserve"> el cual </w:t>
      </w:r>
      <w:r w:rsidR="002609E6" w:rsidRPr="00384734">
        <w:rPr>
          <w:rFonts w:eastAsia="Calibri"/>
          <w:kern w:val="2"/>
          <w:lang w:val="es-CO" w:eastAsia="en-US" w:bidi="ar-SA"/>
        </w:rPr>
        <w:t>quedará</w:t>
      </w:r>
      <w:r w:rsidR="00AB5B08" w:rsidRPr="00384734">
        <w:rPr>
          <w:rFonts w:eastAsia="Calibri"/>
          <w:kern w:val="2"/>
          <w:lang w:val="es-CO" w:eastAsia="en-US" w:bidi="ar-SA"/>
        </w:rPr>
        <w:t xml:space="preserve"> en las instalaciones durante su permanencia en</w:t>
      </w:r>
      <w:r w:rsidR="00BA4DB8" w:rsidRPr="00384734">
        <w:rPr>
          <w:rFonts w:eastAsia="Calibri"/>
          <w:kern w:val="2"/>
          <w:lang w:val="es-CO" w:eastAsia="en-US" w:bidi="ar-SA"/>
        </w:rPr>
        <w:t xml:space="preserve"> caso contrario</w:t>
      </w:r>
      <w:r w:rsidR="00AB5B08" w:rsidRPr="00384734">
        <w:rPr>
          <w:rFonts w:eastAsia="Calibri"/>
          <w:kern w:val="2"/>
          <w:lang w:val="es-CO" w:eastAsia="en-US" w:bidi="ar-SA"/>
        </w:rPr>
        <w:t>, no</w:t>
      </w:r>
      <w:r w:rsidR="00BA4DB8" w:rsidRPr="00384734">
        <w:rPr>
          <w:rFonts w:eastAsia="Calibri"/>
          <w:kern w:val="2"/>
          <w:lang w:val="es-CO" w:eastAsia="en-US" w:bidi="ar-SA"/>
        </w:rPr>
        <w:t xml:space="preserve"> se le permitirá el acceso.</w:t>
      </w:r>
    </w:p>
    <w:p w14:paraId="4FED6BC1" w14:textId="77777777" w:rsidR="00AB5B08" w:rsidRPr="00384734" w:rsidRDefault="00AB5B08" w:rsidP="00771BFE">
      <w:pPr>
        <w:pStyle w:val="Textoindependiente"/>
        <w:ind w:right="49"/>
        <w:jc w:val="both"/>
        <w:rPr>
          <w:rFonts w:eastAsia="Calibri"/>
          <w:kern w:val="2"/>
          <w:lang w:val="es-CO" w:eastAsia="en-US" w:bidi="ar-SA"/>
        </w:rPr>
      </w:pPr>
    </w:p>
    <w:p w14:paraId="564A31F3" w14:textId="3EA1FDB4" w:rsidR="00AB5B08" w:rsidRPr="00384734" w:rsidRDefault="00AB5B08" w:rsidP="00771BFE">
      <w:pPr>
        <w:pStyle w:val="Textoindependiente"/>
        <w:ind w:right="49"/>
        <w:jc w:val="both"/>
        <w:rPr>
          <w:rFonts w:eastAsia="Calibri"/>
          <w:kern w:val="2"/>
          <w:lang w:val="es-CO" w:eastAsia="en-US" w:bidi="ar-SA"/>
        </w:rPr>
      </w:pPr>
      <w:r w:rsidRPr="00384734">
        <w:rPr>
          <w:rFonts w:eastAsia="Calibri"/>
          <w:b/>
          <w:bCs/>
          <w:kern w:val="2"/>
          <w:lang w:val="es-CO" w:eastAsia="en-US" w:bidi="ar-SA"/>
        </w:rPr>
        <w:t>Nota:</w:t>
      </w:r>
      <w:r w:rsidRPr="00384734">
        <w:rPr>
          <w:rFonts w:eastAsia="Calibri"/>
          <w:kern w:val="2"/>
          <w:lang w:val="es-CO" w:eastAsia="en-US" w:bidi="ar-SA"/>
        </w:rPr>
        <w:t xml:space="preserve"> N</w:t>
      </w:r>
      <w:r w:rsidR="00771BFE" w:rsidRPr="00384734">
        <w:rPr>
          <w:rFonts w:eastAsia="Calibri"/>
          <w:kern w:val="2"/>
          <w:lang w:val="es-CO" w:eastAsia="en-US" w:bidi="ar-SA"/>
        </w:rPr>
        <w:t xml:space="preserve">o se permite la </w:t>
      </w:r>
      <w:r w:rsidRPr="00384734">
        <w:rPr>
          <w:rFonts w:eastAsia="Calibri"/>
          <w:kern w:val="2"/>
          <w:lang w:val="es-CO" w:eastAsia="en-US" w:bidi="ar-SA"/>
        </w:rPr>
        <w:t>re</w:t>
      </w:r>
      <w:r w:rsidR="00771BFE" w:rsidRPr="00384734">
        <w:rPr>
          <w:rFonts w:eastAsia="Calibri"/>
          <w:kern w:val="2"/>
          <w:lang w:val="es-CO" w:eastAsia="en-US" w:bidi="ar-SA"/>
        </w:rPr>
        <w:t>tención de la c</w:t>
      </w:r>
      <w:r w:rsidR="00EB4A5A" w:rsidRPr="00384734">
        <w:rPr>
          <w:rFonts w:eastAsia="Calibri"/>
          <w:kern w:val="2"/>
          <w:lang w:val="es-CO" w:eastAsia="en-US" w:bidi="ar-SA"/>
        </w:rPr>
        <w:t>é</w:t>
      </w:r>
      <w:r w:rsidR="00771BFE" w:rsidRPr="00384734">
        <w:rPr>
          <w:rFonts w:eastAsia="Calibri"/>
          <w:kern w:val="2"/>
          <w:lang w:val="es-CO" w:eastAsia="en-US" w:bidi="ar-SA"/>
        </w:rPr>
        <w:t>dula</w:t>
      </w:r>
      <w:r w:rsidR="00EB4A5A" w:rsidRPr="00384734">
        <w:rPr>
          <w:rFonts w:eastAsia="Calibri"/>
          <w:kern w:val="2"/>
          <w:lang w:val="es-CO" w:eastAsia="en-US" w:bidi="ar-SA"/>
        </w:rPr>
        <w:t xml:space="preserve"> y/o tarjeta</w:t>
      </w:r>
      <w:r w:rsidR="00F6471A" w:rsidRPr="00384734">
        <w:rPr>
          <w:rFonts w:eastAsia="Calibri"/>
          <w:kern w:val="2"/>
          <w:lang w:val="es-CO" w:eastAsia="en-US" w:bidi="ar-SA"/>
        </w:rPr>
        <w:t xml:space="preserve"> de</w:t>
      </w:r>
      <w:r w:rsidR="00EB4A5A" w:rsidRPr="00384734">
        <w:rPr>
          <w:rFonts w:eastAsia="Calibri"/>
          <w:kern w:val="2"/>
          <w:lang w:val="es-CO" w:eastAsia="en-US" w:bidi="ar-SA"/>
        </w:rPr>
        <w:t xml:space="preserve"> identidad</w:t>
      </w:r>
      <w:r w:rsidR="00E9434C" w:rsidRPr="00384734">
        <w:rPr>
          <w:rFonts w:eastAsia="Calibri"/>
          <w:kern w:val="2"/>
          <w:lang w:val="es-CO" w:eastAsia="en-US" w:bidi="ar-SA"/>
        </w:rPr>
        <w:t>. Solo en casos excepcionales se permite el acceso a menores de edad.</w:t>
      </w:r>
    </w:p>
    <w:p w14:paraId="6065AA1D" w14:textId="77777777" w:rsidR="00AB5B08" w:rsidRPr="00384734" w:rsidRDefault="00AB5B08" w:rsidP="00771BFE">
      <w:pPr>
        <w:pStyle w:val="Textoindependiente"/>
        <w:ind w:right="49"/>
        <w:jc w:val="both"/>
        <w:rPr>
          <w:rFonts w:eastAsia="Calibri"/>
          <w:kern w:val="2"/>
          <w:lang w:val="es-CO" w:eastAsia="en-US" w:bidi="ar-SA"/>
        </w:rPr>
      </w:pPr>
    </w:p>
    <w:p w14:paraId="5C444215" w14:textId="154E412E" w:rsidR="00771BFE" w:rsidRPr="00384734" w:rsidRDefault="00771BFE" w:rsidP="00771BFE">
      <w:pPr>
        <w:pStyle w:val="Textoindependiente"/>
        <w:ind w:right="49"/>
        <w:jc w:val="both"/>
        <w:rPr>
          <w:rFonts w:eastAsia="Calibri"/>
          <w:kern w:val="2"/>
          <w:lang w:val="es-CO" w:eastAsia="en-US" w:bidi="ar-SA"/>
        </w:rPr>
      </w:pPr>
      <w:r w:rsidRPr="00384734">
        <w:rPr>
          <w:rFonts w:eastAsia="Calibri"/>
          <w:kern w:val="2"/>
          <w:lang w:val="es-CO" w:eastAsia="en-US" w:bidi="ar-SA"/>
        </w:rPr>
        <w:t>Ningún visitante puede ingresar armas de fuego</w:t>
      </w:r>
      <w:r w:rsidR="00AA3A6E" w:rsidRPr="00384734">
        <w:rPr>
          <w:rFonts w:eastAsia="Calibri"/>
          <w:kern w:val="2"/>
          <w:lang w:val="es-CO" w:eastAsia="en-US" w:bidi="ar-SA"/>
        </w:rPr>
        <w:t xml:space="preserve"> a excepción de los</w:t>
      </w:r>
      <w:r w:rsidRPr="00384734">
        <w:rPr>
          <w:rFonts w:eastAsia="Calibri"/>
          <w:kern w:val="2"/>
          <w:lang w:val="es-CO" w:eastAsia="en-US" w:bidi="ar-SA"/>
        </w:rPr>
        <w:t xml:space="preserve"> miembros de la fuerza pública</w:t>
      </w:r>
      <w:r w:rsidR="00AA3A6E" w:rsidRPr="00384734">
        <w:rPr>
          <w:rFonts w:eastAsia="Calibri"/>
          <w:kern w:val="2"/>
          <w:lang w:val="es-CO" w:eastAsia="en-US" w:bidi="ar-SA"/>
        </w:rPr>
        <w:t xml:space="preserve">, </w:t>
      </w:r>
      <w:r w:rsidRPr="00384734">
        <w:rPr>
          <w:rFonts w:eastAsia="Calibri"/>
          <w:kern w:val="2"/>
          <w:lang w:val="es-CO" w:eastAsia="en-US" w:bidi="ar-SA"/>
        </w:rPr>
        <w:t>cuando por razón de su trabajo y</w:t>
      </w:r>
      <w:r w:rsidR="00AA3A6E" w:rsidRPr="00384734">
        <w:rPr>
          <w:rFonts w:eastAsia="Calibri"/>
          <w:kern w:val="2"/>
          <w:lang w:val="es-CO" w:eastAsia="en-US" w:bidi="ar-SA"/>
        </w:rPr>
        <w:t xml:space="preserve"> en </w:t>
      </w:r>
      <w:r w:rsidRPr="00384734">
        <w:rPr>
          <w:rFonts w:eastAsia="Calibri"/>
          <w:kern w:val="2"/>
          <w:lang w:val="es-CO" w:eastAsia="en-US" w:bidi="ar-SA"/>
        </w:rPr>
        <w:t>ejercicio de sus funciones visitan las instalaciones</w:t>
      </w:r>
      <w:r w:rsidR="00AA3A6E" w:rsidRPr="00384734">
        <w:rPr>
          <w:rFonts w:eastAsia="Calibri"/>
          <w:kern w:val="2"/>
          <w:lang w:val="es-CO" w:eastAsia="en-US" w:bidi="ar-SA"/>
        </w:rPr>
        <w:t>.</w:t>
      </w:r>
    </w:p>
    <w:p w14:paraId="2EF25C22" w14:textId="77777777" w:rsidR="00C54FED" w:rsidRDefault="00C54FED" w:rsidP="00771BFE">
      <w:pPr>
        <w:pStyle w:val="Textoindependiente"/>
        <w:ind w:right="49"/>
        <w:jc w:val="both"/>
        <w:rPr>
          <w:rFonts w:eastAsia="Calibri"/>
          <w:kern w:val="2"/>
          <w:lang w:val="es-CO" w:eastAsia="en-US" w:bidi="ar-SA"/>
        </w:rPr>
      </w:pPr>
    </w:p>
    <w:p w14:paraId="2020007D" w14:textId="498B9D79" w:rsidR="00AA3A6E" w:rsidRDefault="00C54FED" w:rsidP="00771BFE">
      <w:pPr>
        <w:pStyle w:val="Textoindependiente"/>
        <w:ind w:right="49"/>
        <w:jc w:val="both"/>
        <w:rPr>
          <w:rFonts w:eastAsia="Calibri"/>
          <w:kern w:val="2"/>
          <w:lang w:val="es-CO" w:eastAsia="en-US" w:bidi="ar-SA"/>
        </w:rPr>
      </w:pPr>
      <w:r>
        <w:rPr>
          <w:rFonts w:eastAsia="Calibri"/>
          <w:kern w:val="2"/>
          <w:lang w:val="es-CO" w:eastAsia="en-US" w:bidi="ar-SA"/>
        </w:rPr>
        <w:t xml:space="preserve">Todo personal externo o visitante </w:t>
      </w:r>
      <w:r w:rsidR="00771BFE" w:rsidRPr="00384734">
        <w:rPr>
          <w:rFonts w:eastAsia="Calibri"/>
          <w:kern w:val="2"/>
          <w:lang w:val="es-CO" w:eastAsia="en-US" w:bidi="ar-SA"/>
        </w:rPr>
        <w:t xml:space="preserve">debe respetar y cumplir todas las normas de seguridad informadas. </w:t>
      </w:r>
    </w:p>
    <w:p w14:paraId="369EBED7" w14:textId="77777777" w:rsidR="00FC6DBE" w:rsidRPr="00384734" w:rsidRDefault="00FC6DBE" w:rsidP="00771BFE">
      <w:pPr>
        <w:pStyle w:val="Textoindependiente"/>
        <w:ind w:right="49"/>
        <w:jc w:val="both"/>
        <w:rPr>
          <w:rFonts w:eastAsia="Calibri"/>
          <w:kern w:val="2"/>
          <w:lang w:val="es-CO" w:eastAsia="en-US" w:bidi="ar-SA"/>
        </w:rPr>
      </w:pPr>
    </w:p>
    <w:p w14:paraId="125681CD" w14:textId="63CAA8F7" w:rsidR="00771BFE" w:rsidRPr="00384734" w:rsidRDefault="002B105A" w:rsidP="00DC49EA">
      <w:pPr>
        <w:pStyle w:val="Textoindependiente"/>
        <w:tabs>
          <w:tab w:val="left" w:pos="2379"/>
        </w:tabs>
        <w:ind w:right="49"/>
        <w:jc w:val="both"/>
        <w:rPr>
          <w:rFonts w:eastAsia="Calibri"/>
          <w:kern w:val="2"/>
          <w:lang w:val="es-CO" w:eastAsia="en-US" w:bidi="ar-SA"/>
        </w:rPr>
      </w:pPr>
      <w:r w:rsidRPr="002B105A">
        <w:rPr>
          <w:rFonts w:eastAsia="Calibri"/>
          <w:b/>
          <w:bCs/>
          <w:kern w:val="2"/>
          <w:lang w:val="es-CO" w:eastAsia="en-US" w:bidi="ar-SA"/>
        </w:rPr>
        <w:t xml:space="preserve">INTEGRAL TRANS GROUP S.A.S </w:t>
      </w:r>
      <w:r w:rsidR="00771BFE" w:rsidRPr="00384734">
        <w:rPr>
          <w:rFonts w:eastAsia="Calibri"/>
          <w:kern w:val="2"/>
          <w:lang w:val="es-CO" w:eastAsia="en-US" w:bidi="ar-SA"/>
        </w:rPr>
        <w:t>y sus empresas clientes no se hace responsable por accidentes que ocurran por imprudencia o incumplimiento de los visitantes, contratistas y/o proveedores a las medidas de seguridad establecidas.</w:t>
      </w:r>
    </w:p>
    <w:p w14:paraId="4C672225" w14:textId="77777777" w:rsidR="00757558" w:rsidRPr="00384734" w:rsidRDefault="00757558" w:rsidP="00771BFE">
      <w:pPr>
        <w:pStyle w:val="Textoindependiente"/>
        <w:ind w:right="49"/>
        <w:jc w:val="both"/>
        <w:rPr>
          <w:rFonts w:eastAsia="Calibri"/>
          <w:kern w:val="2"/>
          <w:lang w:val="es-CO" w:eastAsia="en-US" w:bidi="ar-SA"/>
        </w:rPr>
      </w:pPr>
    </w:p>
    <w:p w14:paraId="2E1C2C9E" w14:textId="2B95B11F" w:rsidR="00771BFE" w:rsidRPr="00384734" w:rsidRDefault="00771BFE" w:rsidP="00771BFE">
      <w:pPr>
        <w:pStyle w:val="Textoindependiente"/>
        <w:ind w:right="49"/>
        <w:jc w:val="both"/>
        <w:rPr>
          <w:rFonts w:eastAsia="Calibri"/>
          <w:kern w:val="2"/>
          <w:lang w:val="es-CO" w:eastAsia="en-US" w:bidi="ar-SA"/>
        </w:rPr>
      </w:pPr>
      <w:r w:rsidRPr="00384734">
        <w:rPr>
          <w:rFonts w:eastAsia="Calibri"/>
          <w:kern w:val="2"/>
          <w:lang w:val="es-CO" w:eastAsia="en-US" w:bidi="ar-SA"/>
        </w:rPr>
        <w:t>En caso de presentarse algún accidente de un visitante, proveedor o contratista y requerirse atención médica, proporcionará los primeros auxilios básicos con ayuda del personal de la brigada de emergencia.</w:t>
      </w:r>
    </w:p>
    <w:p w14:paraId="28B8B746" w14:textId="77777777" w:rsidR="00757558" w:rsidRPr="00384734" w:rsidRDefault="00757558" w:rsidP="00771BFE">
      <w:pPr>
        <w:pStyle w:val="Textoindependiente"/>
        <w:ind w:right="49"/>
        <w:jc w:val="both"/>
        <w:rPr>
          <w:rFonts w:eastAsia="Calibri"/>
          <w:kern w:val="2"/>
          <w:lang w:val="es-CO" w:eastAsia="en-US" w:bidi="ar-SA"/>
        </w:rPr>
      </w:pPr>
    </w:p>
    <w:p w14:paraId="1F5C36AD" w14:textId="75A19E23" w:rsidR="00771BFE" w:rsidRPr="00384734" w:rsidRDefault="00771BFE" w:rsidP="00771BFE">
      <w:pPr>
        <w:pStyle w:val="Textoindependiente"/>
        <w:ind w:right="49"/>
        <w:jc w:val="both"/>
        <w:rPr>
          <w:rFonts w:eastAsia="Calibri"/>
          <w:kern w:val="2"/>
          <w:lang w:val="es-CO" w:eastAsia="en-US" w:bidi="ar-SA"/>
        </w:rPr>
      </w:pPr>
      <w:r w:rsidRPr="00384734">
        <w:rPr>
          <w:rFonts w:eastAsia="Calibri"/>
          <w:kern w:val="2"/>
          <w:lang w:val="es-CO" w:eastAsia="en-US" w:bidi="ar-SA"/>
        </w:rPr>
        <w:t xml:space="preserve">En caso de incidente, accidente, emergencia o evacuación, </w:t>
      </w:r>
      <w:r w:rsidR="00243A49" w:rsidRPr="00384734">
        <w:rPr>
          <w:rFonts w:eastAsia="Calibri"/>
          <w:kern w:val="2"/>
          <w:lang w:val="es-CO" w:eastAsia="en-US" w:bidi="ar-SA"/>
        </w:rPr>
        <w:t xml:space="preserve">el visitante o contratista debe </w:t>
      </w:r>
      <w:r w:rsidRPr="00384734">
        <w:rPr>
          <w:rFonts w:eastAsia="Calibri"/>
          <w:kern w:val="2"/>
          <w:lang w:val="es-CO" w:eastAsia="en-US" w:bidi="ar-SA"/>
        </w:rPr>
        <w:t>permane</w:t>
      </w:r>
      <w:r w:rsidR="00243A49" w:rsidRPr="00384734">
        <w:rPr>
          <w:rFonts w:eastAsia="Calibri"/>
          <w:kern w:val="2"/>
          <w:lang w:val="es-CO" w:eastAsia="en-US" w:bidi="ar-SA"/>
        </w:rPr>
        <w:t xml:space="preserve">cer </w:t>
      </w:r>
      <w:r w:rsidRPr="00384734">
        <w:rPr>
          <w:rFonts w:eastAsia="Calibri"/>
          <w:kern w:val="2"/>
          <w:lang w:val="es-CO" w:eastAsia="en-US" w:bidi="ar-SA"/>
        </w:rPr>
        <w:t>en todo momento con su acompañante, siguiendo las instrucciones que él le dé para actuación o evacuación.</w:t>
      </w:r>
    </w:p>
    <w:p w14:paraId="468B01AF" w14:textId="77777777" w:rsidR="00757558" w:rsidRPr="00384734" w:rsidRDefault="00757558" w:rsidP="00771BFE">
      <w:pPr>
        <w:pStyle w:val="Textoindependiente"/>
        <w:ind w:right="49"/>
        <w:jc w:val="both"/>
        <w:rPr>
          <w:rFonts w:eastAsia="Calibri"/>
          <w:kern w:val="2"/>
          <w:lang w:val="es-CO" w:eastAsia="en-US" w:bidi="ar-SA"/>
        </w:rPr>
      </w:pPr>
    </w:p>
    <w:p w14:paraId="6B8B4F4D" w14:textId="6D920FEE" w:rsidR="00771BFE" w:rsidRPr="00384734" w:rsidRDefault="00771BFE" w:rsidP="00771BFE">
      <w:pPr>
        <w:pStyle w:val="Textoindependiente"/>
        <w:ind w:right="49"/>
        <w:jc w:val="both"/>
        <w:rPr>
          <w:rFonts w:eastAsia="Calibri"/>
          <w:kern w:val="2"/>
          <w:lang w:val="es-CO" w:eastAsia="en-US" w:bidi="ar-SA"/>
        </w:rPr>
      </w:pPr>
      <w:r w:rsidRPr="00384734">
        <w:rPr>
          <w:rFonts w:eastAsia="Calibri"/>
          <w:kern w:val="2"/>
          <w:lang w:val="es-CO" w:eastAsia="en-US" w:bidi="ar-SA"/>
        </w:rPr>
        <w:t xml:space="preserve">El contratista antes de iniciar las labores debe recibir una Inducción </w:t>
      </w:r>
      <w:proofErr w:type="spellStart"/>
      <w:r w:rsidR="00C54FED">
        <w:rPr>
          <w:rFonts w:eastAsia="Calibri"/>
          <w:kern w:val="2"/>
          <w:lang w:val="es-CO" w:eastAsia="en-US" w:bidi="ar-SA"/>
        </w:rPr>
        <w:t>express</w:t>
      </w:r>
      <w:proofErr w:type="spellEnd"/>
      <w:r w:rsidR="00C54FED">
        <w:rPr>
          <w:rFonts w:eastAsia="Calibri"/>
          <w:kern w:val="2"/>
          <w:lang w:val="es-CO" w:eastAsia="en-US" w:bidi="ar-SA"/>
        </w:rPr>
        <w:t xml:space="preserve"> en temas de seguridad y salud en el trabajo (SGSSTA)</w:t>
      </w:r>
      <w:r w:rsidRPr="00384734">
        <w:rPr>
          <w:rFonts w:eastAsia="Calibri"/>
          <w:kern w:val="2"/>
          <w:lang w:val="es-CO" w:eastAsia="en-US" w:bidi="ar-SA"/>
        </w:rPr>
        <w:t xml:space="preserve"> y se validar</w:t>
      </w:r>
      <w:r w:rsidR="00243A49" w:rsidRPr="00384734">
        <w:rPr>
          <w:rFonts w:eastAsia="Calibri"/>
          <w:kern w:val="2"/>
          <w:lang w:val="es-CO" w:eastAsia="en-US" w:bidi="ar-SA"/>
        </w:rPr>
        <w:t>á</w:t>
      </w:r>
      <w:r w:rsidRPr="00384734">
        <w:rPr>
          <w:rFonts w:eastAsia="Calibri"/>
          <w:kern w:val="2"/>
          <w:lang w:val="es-CO" w:eastAsia="en-US" w:bidi="ar-SA"/>
        </w:rPr>
        <w:t xml:space="preserve"> los elementos de protección individual necesarios para el desarrollo de su labor. </w:t>
      </w:r>
    </w:p>
    <w:p w14:paraId="06E78559" w14:textId="77777777" w:rsidR="00757558" w:rsidRPr="00384734" w:rsidRDefault="00757558" w:rsidP="00771BFE">
      <w:pPr>
        <w:pStyle w:val="Textoindependiente"/>
        <w:ind w:right="49"/>
        <w:jc w:val="both"/>
        <w:rPr>
          <w:rFonts w:eastAsia="Calibri"/>
          <w:kern w:val="2"/>
          <w:lang w:val="es-CO" w:eastAsia="en-US" w:bidi="ar-SA"/>
        </w:rPr>
      </w:pPr>
    </w:p>
    <w:p w14:paraId="6D2A94D9" w14:textId="1B177619" w:rsidR="00771BFE" w:rsidRPr="00C54FED" w:rsidRDefault="00771BFE" w:rsidP="00771BFE">
      <w:pPr>
        <w:pStyle w:val="Textoindependiente"/>
        <w:ind w:right="49"/>
        <w:jc w:val="both"/>
        <w:rPr>
          <w:rFonts w:eastAsia="Calibri"/>
          <w:kern w:val="2"/>
          <w:lang w:val="es-CO" w:eastAsia="en-US" w:bidi="ar-SA"/>
        </w:rPr>
      </w:pPr>
      <w:r w:rsidRPr="00384734">
        <w:rPr>
          <w:rFonts w:eastAsia="Calibri"/>
          <w:kern w:val="2"/>
          <w:lang w:val="es-CO" w:eastAsia="en-US" w:bidi="ar-SA"/>
        </w:rPr>
        <w:t xml:space="preserve">Cuando el visitante haya sido atendido y previo a que abandone las instalaciones, el personal de recepción deberá requerir el carnet asignado, regresar al visitante el documento de identificación aportado </w:t>
      </w:r>
      <w:r w:rsidR="009458E5" w:rsidRPr="00384734">
        <w:rPr>
          <w:rFonts w:eastAsia="Calibri"/>
          <w:kern w:val="2"/>
          <w:lang w:val="es-CO" w:eastAsia="en-US" w:bidi="ar-SA"/>
        </w:rPr>
        <w:t>y,</w:t>
      </w:r>
      <w:r w:rsidRPr="00384734">
        <w:rPr>
          <w:rFonts w:eastAsia="Calibri"/>
          <w:kern w:val="2"/>
          <w:lang w:val="es-CO" w:eastAsia="en-US" w:bidi="ar-SA"/>
        </w:rPr>
        <w:t xml:space="preserve"> por último, deberá registrar la hora de salida en format</w:t>
      </w:r>
      <w:r w:rsidRPr="00C54FED">
        <w:rPr>
          <w:rFonts w:eastAsia="Calibri"/>
          <w:kern w:val="2"/>
          <w:lang w:val="es-CO" w:eastAsia="en-US" w:bidi="ar-SA"/>
        </w:rPr>
        <w:t>o</w:t>
      </w:r>
      <w:r w:rsidR="00243A49" w:rsidRPr="00C54FED">
        <w:rPr>
          <w:rFonts w:eastAsia="Calibri"/>
          <w:kern w:val="2"/>
          <w:lang w:val="es-CO" w:eastAsia="en-US" w:bidi="ar-SA"/>
        </w:rPr>
        <w:t xml:space="preserve"> C</w:t>
      </w:r>
      <w:r w:rsidRPr="00C54FED">
        <w:rPr>
          <w:rFonts w:eastAsia="Calibri"/>
          <w:kern w:val="2"/>
          <w:lang w:val="es-CO" w:eastAsia="en-US" w:bidi="ar-SA"/>
        </w:rPr>
        <w:t>ontrol de ingreso y salida</w:t>
      </w:r>
      <w:r w:rsidR="00C54FED">
        <w:rPr>
          <w:rFonts w:eastAsia="Calibri"/>
          <w:kern w:val="2"/>
          <w:lang w:val="es-CO" w:eastAsia="en-US" w:bidi="ar-SA"/>
        </w:rPr>
        <w:t xml:space="preserve"> respectivo.</w:t>
      </w:r>
    </w:p>
    <w:p w14:paraId="0CA6C78D" w14:textId="6A821C7E" w:rsidR="00A547FF" w:rsidRPr="00384734" w:rsidRDefault="00A547FF" w:rsidP="00A547FF">
      <w:pPr>
        <w:pStyle w:val="Textoindependiente"/>
        <w:ind w:right="49"/>
        <w:jc w:val="both"/>
        <w:rPr>
          <w:rFonts w:eastAsia="Calibri"/>
          <w:b/>
          <w:bCs/>
          <w:kern w:val="2"/>
          <w:lang w:val="es-CO" w:eastAsia="en-US" w:bidi="ar-SA"/>
        </w:rPr>
      </w:pPr>
    </w:p>
    <w:p w14:paraId="1232F147" w14:textId="792C7090" w:rsidR="00FF7D34" w:rsidRPr="00FC6DBE" w:rsidRDefault="00FF7D34" w:rsidP="00FC6DBE">
      <w:pPr>
        <w:pStyle w:val="Prrafodelista"/>
        <w:numPr>
          <w:ilvl w:val="2"/>
          <w:numId w:val="34"/>
        </w:numPr>
        <w:spacing w:line="240" w:lineRule="auto"/>
        <w:ind w:right="49"/>
        <w:jc w:val="both"/>
        <w:outlineLvl w:val="1"/>
        <w:rPr>
          <w:rFonts w:ascii="Arial" w:hAnsi="Arial" w:cs="Arial"/>
          <w:b/>
          <w:sz w:val="24"/>
          <w:szCs w:val="24"/>
        </w:rPr>
      </w:pPr>
      <w:r w:rsidRPr="00FC6DBE">
        <w:rPr>
          <w:rFonts w:ascii="Arial" w:hAnsi="Arial" w:cs="Arial"/>
          <w:b/>
          <w:sz w:val="24"/>
          <w:szCs w:val="24"/>
        </w:rPr>
        <w:t xml:space="preserve">Inspecciones de paquetes y correspondencia </w:t>
      </w:r>
    </w:p>
    <w:p w14:paraId="0ECB2A94" w14:textId="23E8B44F" w:rsidR="00927701" w:rsidRPr="00C54FED" w:rsidRDefault="00EF0315" w:rsidP="00C54FED">
      <w:pPr>
        <w:pStyle w:val="Textoindependiente"/>
        <w:ind w:right="49"/>
        <w:jc w:val="both"/>
        <w:rPr>
          <w:rFonts w:eastAsia="Calibri"/>
          <w:kern w:val="2"/>
          <w:lang w:val="es-CO" w:eastAsia="en-US" w:bidi="ar-SA"/>
        </w:rPr>
      </w:pPr>
      <w:r w:rsidRPr="00C54FED">
        <w:rPr>
          <w:rFonts w:eastAsia="Calibri"/>
          <w:kern w:val="2"/>
          <w:lang w:val="es-CO" w:eastAsia="en-US" w:bidi="ar-SA"/>
        </w:rPr>
        <w:t>Para l</w:t>
      </w:r>
      <w:r w:rsidR="0060720B" w:rsidRPr="00C54FED">
        <w:rPr>
          <w:rFonts w:eastAsia="Calibri"/>
          <w:kern w:val="2"/>
          <w:lang w:val="es-CO" w:eastAsia="en-US" w:bidi="ar-SA"/>
        </w:rPr>
        <w:t xml:space="preserve">a inspección de paquetes la empresa </w:t>
      </w:r>
      <w:r w:rsidR="002B105A" w:rsidRPr="00C54FED">
        <w:rPr>
          <w:rFonts w:eastAsia="Calibri"/>
          <w:b/>
          <w:bCs/>
          <w:kern w:val="2"/>
          <w:lang w:val="es-CO" w:eastAsia="en-US" w:bidi="ar-SA"/>
        </w:rPr>
        <w:t>INTEGRAL TRANS GROUP S.A.S</w:t>
      </w:r>
      <w:r w:rsidR="002B105A" w:rsidRPr="00C54FED">
        <w:rPr>
          <w:rFonts w:eastAsia="Calibri"/>
          <w:kern w:val="2"/>
          <w:lang w:val="es-CO" w:eastAsia="en-US" w:bidi="ar-SA"/>
        </w:rPr>
        <w:t xml:space="preserve"> </w:t>
      </w:r>
      <w:r w:rsidR="009667B4" w:rsidRPr="00C54FED">
        <w:rPr>
          <w:rFonts w:eastAsia="Calibri"/>
          <w:kern w:val="2"/>
          <w:lang w:val="es-CO" w:eastAsia="en-US" w:bidi="ar-SA"/>
        </w:rPr>
        <w:t xml:space="preserve">cuenta con </w:t>
      </w:r>
      <w:r w:rsidR="00B06D05" w:rsidRPr="00C54FED">
        <w:rPr>
          <w:rFonts w:eastAsia="Calibri"/>
          <w:kern w:val="2"/>
          <w:lang w:val="es-CO" w:eastAsia="en-US" w:bidi="ar-SA"/>
        </w:rPr>
        <w:t>un colabor</w:t>
      </w:r>
      <w:r w:rsidR="009667B4" w:rsidRPr="00C54FED">
        <w:rPr>
          <w:rFonts w:eastAsia="Calibri"/>
          <w:kern w:val="2"/>
          <w:lang w:val="es-CO" w:eastAsia="en-US" w:bidi="ar-SA"/>
        </w:rPr>
        <w:t>ador responsable</w:t>
      </w:r>
      <w:r w:rsidR="00127B85" w:rsidRPr="00C54FED">
        <w:rPr>
          <w:rFonts w:eastAsia="Calibri"/>
          <w:kern w:val="2"/>
          <w:lang w:val="es-CO" w:eastAsia="en-US" w:bidi="ar-SA"/>
        </w:rPr>
        <w:t xml:space="preserve"> (A</w:t>
      </w:r>
      <w:r w:rsidR="00AA2A9C" w:rsidRPr="00C54FED">
        <w:rPr>
          <w:rFonts w:eastAsia="Calibri"/>
          <w:kern w:val="2"/>
          <w:lang w:val="es-CO" w:eastAsia="en-US" w:bidi="ar-SA"/>
        </w:rPr>
        <w:t xml:space="preserve">uxiliar </w:t>
      </w:r>
      <w:r w:rsidR="00C54FED" w:rsidRPr="00C54FED">
        <w:rPr>
          <w:rFonts w:eastAsia="Calibri"/>
          <w:kern w:val="2"/>
          <w:lang w:val="es-CO" w:eastAsia="en-US" w:bidi="ar-SA"/>
        </w:rPr>
        <w:t>a</w:t>
      </w:r>
      <w:r w:rsidR="00C54FED">
        <w:rPr>
          <w:rFonts w:eastAsia="Calibri"/>
          <w:kern w:val="2"/>
          <w:lang w:val="es-CO" w:eastAsia="en-US" w:bidi="ar-SA"/>
        </w:rPr>
        <w:t>dministrativo</w:t>
      </w:r>
      <w:r w:rsidR="00127B85" w:rsidRPr="00C54FED">
        <w:rPr>
          <w:rFonts w:eastAsia="Calibri"/>
          <w:kern w:val="2"/>
          <w:lang w:val="es-CO" w:eastAsia="en-US" w:bidi="ar-SA"/>
        </w:rPr>
        <w:t xml:space="preserve">) el cual </w:t>
      </w:r>
      <w:r w:rsidR="00AA2A9C" w:rsidRPr="00C54FED">
        <w:rPr>
          <w:rFonts w:eastAsia="Calibri"/>
          <w:kern w:val="2"/>
          <w:lang w:val="es-CO" w:eastAsia="en-US" w:bidi="ar-SA"/>
        </w:rPr>
        <w:t xml:space="preserve">debe inspeccionar el </w:t>
      </w:r>
      <w:r w:rsidR="00AA2A9C" w:rsidRPr="00C54FED">
        <w:rPr>
          <w:rFonts w:eastAsia="Calibri"/>
          <w:kern w:val="2"/>
          <w:lang w:val="es-CO" w:eastAsia="en-US" w:bidi="ar-SA"/>
        </w:rPr>
        <w:lastRenderedPageBreak/>
        <w:t xml:space="preserve">correo y paquetes recibidos antes de distribuirlos, manteniendo un registro que incluya la identificación de quien recibe y a quien está destinado. </w:t>
      </w:r>
    </w:p>
    <w:p w14:paraId="22231982" w14:textId="578184F2" w:rsidR="00EE4F23" w:rsidRDefault="00AA2A9C" w:rsidP="00C54FED">
      <w:pPr>
        <w:pStyle w:val="Textoindependiente"/>
        <w:ind w:right="49"/>
        <w:jc w:val="both"/>
        <w:rPr>
          <w:rFonts w:eastAsia="Calibri"/>
          <w:kern w:val="2"/>
          <w:lang w:val="es-CO" w:eastAsia="en-US" w:bidi="ar-SA"/>
        </w:rPr>
      </w:pPr>
      <w:r w:rsidRPr="00C54FED">
        <w:rPr>
          <w:rFonts w:eastAsia="Calibri"/>
          <w:kern w:val="2"/>
          <w:lang w:val="es-CO" w:eastAsia="en-US" w:bidi="ar-SA"/>
        </w:rPr>
        <w:t>En caso de recibir un paquete sin rotulación y que el mensajero no de información de lo entregado, se debe considerar como paquete sospechoso</w:t>
      </w:r>
      <w:r w:rsidR="00D63F7A" w:rsidRPr="00C54FED">
        <w:rPr>
          <w:rFonts w:eastAsia="Calibri"/>
          <w:kern w:val="2"/>
          <w:lang w:val="es-CO" w:eastAsia="en-US" w:bidi="ar-SA"/>
        </w:rPr>
        <w:t xml:space="preserve"> y</w:t>
      </w:r>
      <w:r w:rsidR="00167040" w:rsidRPr="00C54FED">
        <w:rPr>
          <w:rFonts w:eastAsia="Calibri"/>
          <w:kern w:val="2"/>
          <w:lang w:val="es-CO" w:eastAsia="en-US" w:bidi="ar-SA"/>
        </w:rPr>
        <w:t xml:space="preserve"> </w:t>
      </w:r>
      <w:r w:rsidR="00D63F7A" w:rsidRPr="00C54FED">
        <w:rPr>
          <w:rFonts w:eastAsia="Calibri"/>
          <w:kern w:val="2"/>
          <w:lang w:val="es-CO" w:eastAsia="en-US" w:bidi="ar-SA"/>
        </w:rPr>
        <w:t xml:space="preserve">será devuelto a su destinatario. </w:t>
      </w:r>
    </w:p>
    <w:p w14:paraId="1ED62443" w14:textId="77777777" w:rsidR="000F7F36" w:rsidRPr="00C54FED" w:rsidRDefault="000F7F36" w:rsidP="00C54FED">
      <w:pPr>
        <w:pStyle w:val="Textoindependiente"/>
        <w:ind w:right="49"/>
        <w:jc w:val="both"/>
        <w:rPr>
          <w:rFonts w:eastAsia="Calibri"/>
          <w:kern w:val="2"/>
          <w:lang w:val="es-CO" w:eastAsia="en-US" w:bidi="ar-SA"/>
        </w:rPr>
      </w:pPr>
    </w:p>
    <w:p w14:paraId="0A2B6E06" w14:textId="3E19F647" w:rsidR="00FF7D34" w:rsidRPr="000F7F36" w:rsidRDefault="00FF7D34" w:rsidP="00FC6DBE">
      <w:pPr>
        <w:pStyle w:val="Prrafodelista"/>
        <w:numPr>
          <w:ilvl w:val="2"/>
          <w:numId w:val="34"/>
        </w:numPr>
        <w:spacing w:line="240" w:lineRule="auto"/>
        <w:ind w:right="49"/>
        <w:jc w:val="both"/>
        <w:outlineLvl w:val="1"/>
        <w:rPr>
          <w:rFonts w:ascii="Arial" w:hAnsi="Arial" w:cs="Arial"/>
          <w:b/>
          <w:sz w:val="24"/>
          <w:szCs w:val="24"/>
        </w:rPr>
      </w:pPr>
      <w:r w:rsidRPr="000F7F36">
        <w:rPr>
          <w:rFonts w:ascii="Arial" w:hAnsi="Arial" w:cs="Arial"/>
          <w:b/>
          <w:sz w:val="24"/>
          <w:szCs w:val="24"/>
        </w:rPr>
        <w:t>Acceso a autoridades y vehículos de atención emergencias</w:t>
      </w:r>
      <w:r w:rsidR="00E65B77" w:rsidRPr="000F7F36">
        <w:rPr>
          <w:rFonts w:ascii="Arial" w:hAnsi="Arial" w:cs="Arial"/>
          <w:b/>
          <w:sz w:val="24"/>
          <w:szCs w:val="24"/>
        </w:rPr>
        <w:t>.</w:t>
      </w:r>
      <w:r w:rsidRPr="000F7F36">
        <w:rPr>
          <w:rFonts w:ascii="Arial" w:hAnsi="Arial" w:cs="Arial"/>
          <w:b/>
          <w:sz w:val="24"/>
          <w:szCs w:val="24"/>
        </w:rPr>
        <w:t xml:space="preserve"> </w:t>
      </w:r>
    </w:p>
    <w:p w14:paraId="3C20DC00" w14:textId="5EEC6A03" w:rsidR="00167040" w:rsidRPr="00C54FED" w:rsidRDefault="00167040" w:rsidP="00C54FED">
      <w:pPr>
        <w:pStyle w:val="Textoindependiente"/>
        <w:ind w:right="49"/>
        <w:jc w:val="both"/>
        <w:rPr>
          <w:rFonts w:eastAsia="Calibri"/>
          <w:kern w:val="2"/>
          <w:lang w:val="es-CO" w:eastAsia="en-US" w:bidi="ar-SA"/>
        </w:rPr>
      </w:pPr>
      <w:r w:rsidRPr="00C54FED">
        <w:rPr>
          <w:rFonts w:eastAsia="Calibri"/>
          <w:kern w:val="2"/>
          <w:lang w:val="es-CO" w:eastAsia="en-US" w:bidi="ar-SA"/>
        </w:rPr>
        <w:t xml:space="preserve">La empresa </w:t>
      </w:r>
      <w:r w:rsidR="002B105A" w:rsidRPr="00C54FED">
        <w:rPr>
          <w:rFonts w:eastAsia="Calibri"/>
          <w:kern w:val="2"/>
          <w:lang w:val="es-CO" w:eastAsia="en-US" w:bidi="ar-SA"/>
        </w:rPr>
        <w:t xml:space="preserve">INTEGRAL TRANS GROUP S.A.S </w:t>
      </w:r>
      <w:r w:rsidRPr="00C54FED">
        <w:rPr>
          <w:rFonts w:eastAsia="Calibri"/>
          <w:kern w:val="2"/>
          <w:lang w:val="es-CO" w:eastAsia="en-US" w:bidi="ar-SA"/>
        </w:rPr>
        <w:t xml:space="preserve">cuenta con un plan de emergencia donde proporciona a los empleados de la sede administrativa, las herramientas necesarias para planear, organizar, dirigir y controlar actividades tendientes a mitigar las consecuencias de un evento súbito que pueda poner en peligro la estabilidad de la organización desde el punto de vista humano, material o ambiental. Adicional se cuenta con las líneas de apoyo para la atención de emergencias: </w:t>
      </w:r>
    </w:p>
    <w:p w14:paraId="53A4B0A2" w14:textId="33F14347" w:rsidR="00167040" w:rsidRPr="00C54FED" w:rsidRDefault="00BA3CFB" w:rsidP="00C54FED">
      <w:pPr>
        <w:pStyle w:val="Textoindependiente"/>
        <w:numPr>
          <w:ilvl w:val="0"/>
          <w:numId w:val="45"/>
        </w:numPr>
        <w:ind w:right="49"/>
        <w:jc w:val="both"/>
        <w:rPr>
          <w:rFonts w:eastAsia="Calibri"/>
          <w:kern w:val="2"/>
          <w:lang w:val="es-CO" w:eastAsia="en-US" w:bidi="ar-SA"/>
        </w:rPr>
      </w:pPr>
      <w:r>
        <w:rPr>
          <w:rFonts w:eastAsia="Calibri"/>
          <w:kern w:val="2"/>
          <w:lang w:val="es-CO" w:eastAsia="en-US" w:bidi="ar-SA"/>
        </w:rPr>
        <w:t>Línea</w:t>
      </w:r>
      <w:r w:rsidR="000F7F36">
        <w:rPr>
          <w:rFonts w:eastAsia="Calibri"/>
          <w:kern w:val="2"/>
          <w:lang w:val="es-CO" w:eastAsia="en-US" w:bidi="ar-SA"/>
        </w:rPr>
        <w:t xml:space="preserve"> </w:t>
      </w:r>
      <w:r>
        <w:rPr>
          <w:rFonts w:eastAsia="Calibri"/>
          <w:kern w:val="2"/>
          <w:lang w:val="es-CO" w:eastAsia="en-US" w:bidi="ar-SA"/>
        </w:rPr>
        <w:t xml:space="preserve">única de </w:t>
      </w:r>
      <w:r w:rsidR="00167040" w:rsidRPr="00C54FED">
        <w:rPr>
          <w:rFonts w:eastAsia="Calibri"/>
          <w:kern w:val="2"/>
          <w:lang w:val="es-CO" w:eastAsia="en-US" w:bidi="ar-SA"/>
        </w:rPr>
        <w:t>Emergencia: 123</w:t>
      </w:r>
    </w:p>
    <w:p w14:paraId="4797D117" w14:textId="6FD1FFA3" w:rsidR="000F7F36" w:rsidRDefault="000F7F36" w:rsidP="00C54FED">
      <w:pPr>
        <w:pStyle w:val="Textoindependiente"/>
        <w:numPr>
          <w:ilvl w:val="0"/>
          <w:numId w:val="45"/>
        </w:numPr>
        <w:ind w:right="49"/>
        <w:jc w:val="both"/>
        <w:rPr>
          <w:rFonts w:eastAsia="Calibri"/>
          <w:kern w:val="2"/>
          <w:lang w:val="es-CO" w:eastAsia="en-US" w:bidi="ar-SA"/>
        </w:rPr>
      </w:pPr>
      <w:r>
        <w:rPr>
          <w:rFonts w:eastAsia="Calibri"/>
          <w:kern w:val="2"/>
          <w:lang w:val="es-CO" w:eastAsia="en-US" w:bidi="ar-SA"/>
        </w:rPr>
        <w:t>Policía transito: 127</w:t>
      </w:r>
    </w:p>
    <w:p w14:paraId="7F8B2991" w14:textId="0BB8DFB9" w:rsidR="000F7F36" w:rsidRDefault="000F7F36" w:rsidP="00C54FED">
      <w:pPr>
        <w:pStyle w:val="Textoindependiente"/>
        <w:numPr>
          <w:ilvl w:val="0"/>
          <w:numId w:val="45"/>
        </w:numPr>
        <w:ind w:right="49"/>
        <w:jc w:val="both"/>
        <w:rPr>
          <w:rFonts w:eastAsia="Calibri"/>
          <w:kern w:val="2"/>
          <w:lang w:val="es-CO" w:eastAsia="en-US" w:bidi="ar-SA"/>
        </w:rPr>
      </w:pPr>
      <w:r>
        <w:rPr>
          <w:rFonts w:eastAsia="Calibri"/>
          <w:kern w:val="2"/>
          <w:lang w:val="es-CO" w:eastAsia="en-US" w:bidi="ar-SA"/>
        </w:rPr>
        <w:t>ARL Colmena seguros: #</w:t>
      </w:r>
      <w:r w:rsidR="005D5D29">
        <w:rPr>
          <w:rFonts w:eastAsia="Calibri"/>
          <w:kern w:val="2"/>
          <w:lang w:val="es-CO" w:eastAsia="en-US" w:bidi="ar-SA"/>
        </w:rPr>
        <w:t>247</w:t>
      </w:r>
    </w:p>
    <w:p w14:paraId="1A8C3BB1" w14:textId="0701583E" w:rsidR="000F7F36" w:rsidRDefault="00BA3CFB" w:rsidP="00C54FED">
      <w:pPr>
        <w:pStyle w:val="Textoindependiente"/>
        <w:numPr>
          <w:ilvl w:val="0"/>
          <w:numId w:val="45"/>
        </w:numPr>
        <w:ind w:right="49"/>
        <w:jc w:val="both"/>
        <w:rPr>
          <w:rFonts w:eastAsia="Calibri"/>
          <w:kern w:val="2"/>
          <w:lang w:val="es-CO" w:eastAsia="en-US" w:bidi="ar-SA"/>
        </w:rPr>
      </w:pPr>
      <w:r>
        <w:rPr>
          <w:rFonts w:eastAsia="Calibri"/>
          <w:kern w:val="2"/>
          <w:lang w:val="es-CO" w:eastAsia="en-US" w:bidi="ar-SA"/>
        </w:rPr>
        <w:t>Cuadrante estación policí</w:t>
      </w:r>
      <w:r w:rsidR="00405751">
        <w:rPr>
          <w:rFonts w:eastAsia="Calibri"/>
          <w:kern w:val="2"/>
          <w:lang w:val="es-CO" w:eastAsia="en-US" w:bidi="ar-SA"/>
        </w:rPr>
        <w:t>a</w:t>
      </w:r>
      <w:r>
        <w:rPr>
          <w:rFonts w:eastAsia="Calibri"/>
          <w:kern w:val="2"/>
          <w:lang w:val="es-CO" w:eastAsia="en-US" w:bidi="ar-SA"/>
        </w:rPr>
        <w:t xml:space="preserve">: </w:t>
      </w:r>
      <w:r w:rsidRPr="00BA3CFB">
        <w:rPr>
          <w:rFonts w:eastAsia="Calibri"/>
          <w:kern w:val="2"/>
          <w:lang w:val="es-CO" w:eastAsia="en-US" w:bidi="ar-SA"/>
        </w:rPr>
        <w:t>3127223143</w:t>
      </w:r>
    </w:p>
    <w:p w14:paraId="107EBAF9" w14:textId="26658BF9" w:rsidR="00BA3CFB" w:rsidRPr="00C54FED" w:rsidRDefault="00BA3CFB" w:rsidP="00C54FED">
      <w:pPr>
        <w:pStyle w:val="Textoindependiente"/>
        <w:numPr>
          <w:ilvl w:val="0"/>
          <w:numId w:val="45"/>
        </w:numPr>
        <w:ind w:right="49"/>
        <w:jc w:val="both"/>
        <w:rPr>
          <w:rFonts w:eastAsia="Calibri"/>
          <w:kern w:val="2"/>
          <w:lang w:val="es-CO" w:eastAsia="en-US" w:bidi="ar-SA"/>
        </w:rPr>
      </w:pPr>
      <w:r>
        <w:rPr>
          <w:rFonts w:eastAsia="Calibri"/>
          <w:kern w:val="2"/>
          <w:lang w:val="es-CO" w:eastAsia="en-US" w:bidi="ar-SA"/>
        </w:rPr>
        <w:t xml:space="preserve">Atención emergencias Varichem: </w:t>
      </w:r>
      <w:r w:rsidRPr="00BA3CFB">
        <w:rPr>
          <w:rFonts w:eastAsia="Calibri"/>
          <w:kern w:val="2"/>
          <w:lang w:val="es-CO" w:eastAsia="en-US" w:bidi="ar-SA"/>
        </w:rPr>
        <w:t>3112787991</w:t>
      </w:r>
    </w:p>
    <w:p w14:paraId="68DB9DEE" w14:textId="485C111E" w:rsidR="00FF7D34" w:rsidRPr="00420471" w:rsidRDefault="00FF7D34" w:rsidP="00FC6DBE">
      <w:pPr>
        <w:pStyle w:val="Prrafodelista"/>
        <w:numPr>
          <w:ilvl w:val="2"/>
          <w:numId w:val="34"/>
        </w:numPr>
        <w:spacing w:line="240" w:lineRule="auto"/>
        <w:ind w:left="851" w:right="49" w:hanging="851"/>
        <w:jc w:val="both"/>
        <w:outlineLvl w:val="1"/>
        <w:rPr>
          <w:rFonts w:ascii="Arial" w:hAnsi="Arial" w:cs="Arial"/>
          <w:b/>
          <w:sz w:val="24"/>
          <w:szCs w:val="24"/>
        </w:rPr>
      </w:pPr>
      <w:r w:rsidRPr="00420471">
        <w:rPr>
          <w:rFonts w:ascii="Arial" w:hAnsi="Arial" w:cs="Arial"/>
          <w:b/>
          <w:sz w:val="24"/>
          <w:szCs w:val="24"/>
        </w:rPr>
        <w:t xml:space="preserve">Control de las instalaciones </w:t>
      </w:r>
    </w:p>
    <w:p w14:paraId="744F304E" w14:textId="7EABA6A9" w:rsidR="00B12B72" w:rsidRPr="00C54FED" w:rsidRDefault="00B12B72" w:rsidP="00C54FED">
      <w:pPr>
        <w:pStyle w:val="Textoindependiente"/>
        <w:numPr>
          <w:ilvl w:val="0"/>
          <w:numId w:val="45"/>
        </w:numPr>
        <w:ind w:right="49"/>
        <w:jc w:val="both"/>
        <w:rPr>
          <w:rFonts w:eastAsia="Calibri"/>
          <w:kern w:val="2"/>
          <w:lang w:val="es-CO" w:eastAsia="en-US" w:bidi="ar-SA"/>
        </w:rPr>
      </w:pPr>
      <w:r w:rsidRPr="00C54FED">
        <w:rPr>
          <w:rFonts w:eastAsia="Calibri"/>
          <w:kern w:val="2"/>
          <w:lang w:val="es-CO" w:eastAsia="en-US" w:bidi="ar-SA"/>
        </w:rPr>
        <w:t>La puerta principal al estar abierta durante la jornada laboral cuenta con reja movible para permitir el ingreso del personal</w:t>
      </w:r>
      <w:r w:rsidR="00C54FED" w:rsidRPr="00C54FED">
        <w:rPr>
          <w:rFonts w:eastAsia="Calibri"/>
          <w:kern w:val="2"/>
          <w:lang w:val="es-CO" w:eastAsia="en-US" w:bidi="ar-SA"/>
        </w:rPr>
        <w:t xml:space="preserve"> interno y externo </w:t>
      </w:r>
      <w:r w:rsidRPr="00C54FED">
        <w:rPr>
          <w:rFonts w:eastAsia="Calibri"/>
          <w:kern w:val="2"/>
          <w:lang w:val="es-CO" w:eastAsia="en-US" w:bidi="ar-SA"/>
        </w:rPr>
        <w:t xml:space="preserve">la cual permanece cerrada durante la jornada y controlada por medio de sistema electrónico en la recepción. Esta se cierra totalmente al finalizar la jornada. </w:t>
      </w:r>
    </w:p>
    <w:p w14:paraId="36D6A920" w14:textId="526B0553" w:rsidR="00F409A0" w:rsidRPr="00384734" w:rsidRDefault="00F409A0" w:rsidP="00C54FED">
      <w:pPr>
        <w:pStyle w:val="Textoindependiente"/>
        <w:numPr>
          <w:ilvl w:val="0"/>
          <w:numId w:val="45"/>
        </w:numPr>
        <w:ind w:right="49"/>
        <w:jc w:val="both"/>
        <w:rPr>
          <w:rFonts w:eastAsia="Calibri"/>
          <w:kern w:val="2"/>
          <w:lang w:val="es-CO" w:eastAsia="en-US" w:bidi="ar-SA"/>
        </w:rPr>
      </w:pPr>
      <w:r w:rsidRPr="00384734">
        <w:rPr>
          <w:rFonts w:eastAsia="Calibri"/>
          <w:kern w:val="2"/>
          <w:lang w:val="es-CO" w:eastAsia="en-US" w:bidi="ar-SA"/>
        </w:rPr>
        <w:t xml:space="preserve">Si un visitante o </w:t>
      </w:r>
      <w:r w:rsidR="00C54FED">
        <w:rPr>
          <w:rFonts w:eastAsia="Calibri"/>
          <w:kern w:val="2"/>
          <w:lang w:val="es-CO" w:eastAsia="en-US" w:bidi="ar-SA"/>
        </w:rPr>
        <w:t xml:space="preserve">personal externo </w:t>
      </w:r>
      <w:r w:rsidRPr="00384734">
        <w:rPr>
          <w:rFonts w:eastAsia="Calibri"/>
          <w:kern w:val="2"/>
          <w:lang w:val="es-CO" w:eastAsia="en-US" w:bidi="ar-SA"/>
        </w:rPr>
        <w:t xml:space="preserve">es encontrado </w:t>
      </w:r>
      <w:r w:rsidR="00C54FED">
        <w:rPr>
          <w:rFonts w:eastAsia="Calibri"/>
          <w:kern w:val="2"/>
          <w:lang w:val="es-CO" w:eastAsia="en-US" w:bidi="ar-SA"/>
        </w:rPr>
        <w:t xml:space="preserve">caminando </w:t>
      </w:r>
      <w:r w:rsidRPr="00384734">
        <w:rPr>
          <w:rFonts w:eastAsia="Calibri"/>
          <w:kern w:val="2"/>
          <w:lang w:val="es-CO" w:eastAsia="en-US" w:bidi="ar-SA"/>
        </w:rPr>
        <w:t>solo o en un área que no le ha sido autorizado a visitar, puede ser retirado de la empresa y se informará al responsable del proceso para que aplique la acción correctiva correspondiente.</w:t>
      </w:r>
    </w:p>
    <w:p w14:paraId="2B953419" w14:textId="46CD9375" w:rsidR="00F409A0" w:rsidRDefault="00F409A0" w:rsidP="00C54FED">
      <w:pPr>
        <w:pStyle w:val="Textoindependiente"/>
        <w:numPr>
          <w:ilvl w:val="0"/>
          <w:numId w:val="45"/>
        </w:numPr>
        <w:ind w:right="49"/>
        <w:jc w:val="both"/>
        <w:rPr>
          <w:rFonts w:eastAsia="Calibri"/>
          <w:kern w:val="2"/>
          <w:lang w:val="es-CO" w:eastAsia="en-US" w:bidi="ar-SA"/>
        </w:rPr>
      </w:pPr>
      <w:r w:rsidRPr="00384734">
        <w:rPr>
          <w:rFonts w:eastAsia="Calibri"/>
          <w:kern w:val="2"/>
          <w:lang w:val="es-CO" w:eastAsia="en-US" w:bidi="ar-SA"/>
        </w:rPr>
        <w:t xml:space="preserve">El </w:t>
      </w:r>
      <w:r w:rsidR="00C54FED">
        <w:rPr>
          <w:rFonts w:eastAsia="Calibri"/>
          <w:kern w:val="2"/>
          <w:lang w:val="es-CO" w:eastAsia="en-US" w:bidi="ar-SA"/>
        </w:rPr>
        <w:t xml:space="preserve">personal externo o visitante </w:t>
      </w:r>
      <w:r w:rsidRPr="00384734">
        <w:rPr>
          <w:rFonts w:eastAsia="Calibri"/>
          <w:kern w:val="2"/>
          <w:lang w:val="es-CO" w:eastAsia="en-US" w:bidi="ar-SA"/>
        </w:rPr>
        <w:t>debe permanecer con el acompañante designado durante su estadía y acatando las recomendaciones que este le dé en cualquier tipo de situación operativa o de emergencia.</w:t>
      </w:r>
    </w:p>
    <w:p w14:paraId="5D1075A0" w14:textId="56428A69" w:rsidR="00AB0B86" w:rsidRPr="00C54FED" w:rsidRDefault="00AB0B86" w:rsidP="00C54FED">
      <w:pPr>
        <w:pStyle w:val="Textoindependiente"/>
        <w:numPr>
          <w:ilvl w:val="0"/>
          <w:numId w:val="45"/>
        </w:numPr>
        <w:ind w:right="49"/>
        <w:jc w:val="both"/>
        <w:rPr>
          <w:rFonts w:eastAsia="Calibri"/>
          <w:kern w:val="2"/>
          <w:lang w:val="es-CO" w:eastAsia="en-US" w:bidi="ar-SA"/>
        </w:rPr>
      </w:pPr>
      <w:r w:rsidRPr="00C54FED">
        <w:rPr>
          <w:rFonts w:eastAsia="Calibri"/>
          <w:kern w:val="2"/>
          <w:lang w:val="es-CO" w:eastAsia="en-US" w:bidi="ar-SA"/>
        </w:rPr>
        <w:t>La Compañía no cuenta con área de casilleros. Todos los elementos del personal se mantienen en el puesto de trabajo.</w:t>
      </w:r>
    </w:p>
    <w:p w14:paraId="51C4CC10" w14:textId="4E91555A" w:rsidR="001F52E5" w:rsidRPr="00C54FED" w:rsidRDefault="001F52E5" w:rsidP="00C54FED">
      <w:pPr>
        <w:pStyle w:val="Textoindependiente"/>
        <w:numPr>
          <w:ilvl w:val="0"/>
          <w:numId w:val="45"/>
        </w:numPr>
        <w:ind w:right="49"/>
        <w:jc w:val="both"/>
        <w:rPr>
          <w:rFonts w:eastAsia="Calibri"/>
          <w:kern w:val="2"/>
          <w:lang w:val="es-CO" w:eastAsia="en-US" w:bidi="ar-SA"/>
        </w:rPr>
      </w:pPr>
      <w:r w:rsidRPr="00C54FED">
        <w:rPr>
          <w:rFonts w:eastAsia="Calibri"/>
          <w:kern w:val="2"/>
          <w:lang w:val="es-CO" w:eastAsia="en-US" w:bidi="ar-SA"/>
        </w:rPr>
        <w:t>Todas las personas (empleados, visitantes, contratistas) deben portar el carn</w:t>
      </w:r>
      <w:r w:rsidR="00C54FED" w:rsidRPr="00C54FED">
        <w:rPr>
          <w:rFonts w:eastAsia="Calibri"/>
          <w:kern w:val="2"/>
          <w:lang w:val="es-CO" w:eastAsia="en-US" w:bidi="ar-SA"/>
        </w:rPr>
        <w:t>et</w:t>
      </w:r>
      <w:r w:rsidRPr="00C54FED">
        <w:rPr>
          <w:rFonts w:eastAsia="Calibri"/>
          <w:kern w:val="2"/>
          <w:lang w:val="es-CO" w:eastAsia="en-US" w:bidi="ar-SA"/>
        </w:rPr>
        <w:t xml:space="preserve"> de identificación en un lugar visible.</w:t>
      </w:r>
    </w:p>
    <w:p w14:paraId="28CBE2F2" w14:textId="77777777" w:rsidR="00DC49EA" w:rsidRPr="00384734" w:rsidRDefault="00DC49EA" w:rsidP="00C54FED"/>
    <w:p w14:paraId="4865A9B3" w14:textId="4C5DC7CB" w:rsidR="00FF7D34" w:rsidRDefault="00FF7D34" w:rsidP="00FC6DBE">
      <w:pPr>
        <w:pStyle w:val="Prrafodelista"/>
        <w:numPr>
          <w:ilvl w:val="1"/>
          <w:numId w:val="34"/>
        </w:numPr>
        <w:spacing w:before="120" w:after="120" w:line="240" w:lineRule="auto"/>
        <w:ind w:left="709" w:right="51" w:hanging="709"/>
        <w:jc w:val="both"/>
        <w:outlineLvl w:val="1"/>
        <w:rPr>
          <w:rFonts w:ascii="Arial" w:hAnsi="Arial" w:cs="Arial"/>
          <w:b/>
          <w:sz w:val="24"/>
          <w:szCs w:val="24"/>
        </w:rPr>
      </w:pPr>
      <w:r w:rsidRPr="00384734">
        <w:rPr>
          <w:rFonts w:ascii="Arial" w:hAnsi="Arial" w:cs="Arial"/>
          <w:b/>
          <w:sz w:val="24"/>
          <w:szCs w:val="24"/>
        </w:rPr>
        <w:t xml:space="preserve">Seguridad física </w:t>
      </w:r>
    </w:p>
    <w:p w14:paraId="0C756C5B" w14:textId="0E10D28B" w:rsidR="00656245" w:rsidRDefault="002B105A" w:rsidP="0014409C">
      <w:pPr>
        <w:pStyle w:val="Prrafodelista"/>
        <w:spacing w:before="120" w:after="120" w:line="240" w:lineRule="auto"/>
        <w:ind w:left="0"/>
        <w:jc w:val="both"/>
        <w:rPr>
          <w:rFonts w:ascii="Arial" w:hAnsi="Arial" w:cs="Arial"/>
          <w:sz w:val="24"/>
          <w:szCs w:val="24"/>
        </w:rPr>
      </w:pPr>
      <w:r w:rsidRPr="002B105A">
        <w:rPr>
          <w:rFonts w:ascii="Arial" w:hAnsi="Arial" w:cs="Arial"/>
          <w:b/>
          <w:bCs/>
          <w:sz w:val="24"/>
          <w:szCs w:val="24"/>
        </w:rPr>
        <w:t xml:space="preserve">INTEGRAL TRANS GROUP S.A.S </w:t>
      </w:r>
      <w:r w:rsidR="00656245" w:rsidRPr="00384734">
        <w:rPr>
          <w:rFonts w:ascii="Arial" w:hAnsi="Arial" w:cs="Arial"/>
          <w:bCs/>
          <w:sz w:val="24"/>
          <w:szCs w:val="24"/>
        </w:rPr>
        <w:t xml:space="preserve">cuenta con el procedimiento </w:t>
      </w:r>
      <w:r w:rsidR="00656245" w:rsidRPr="00384734">
        <w:rPr>
          <w:rFonts w:ascii="Arial" w:hAnsi="Arial" w:cs="Arial"/>
          <w:b/>
          <w:sz w:val="24"/>
          <w:szCs w:val="24"/>
        </w:rPr>
        <w:t>MT-P-11</w:t>
      </w:r>
      <w:r w:rsidR="00656245" w:rsidRPr="00384734">
        <w:rPr>
          <w:rFonts w:ascii="Arial" w:hAnsi="Arial" w:cs="Arial"/>
          <w:bCs/>
          <w:sz w:val="24"/>
          <w:szCs w:val="24"/>
        </w:rPr>
        <w:t xml:space="preserve"> </w:t>
      </w:r>
      <w:r w:rsidR="00384734" w:rsidRPr="00384734">
        <w:rPr>
          <w:rFonts w:ascii="Arial" w:hAnsi="Arial" w:cs="Arial"/>
          <w:b/>
          <w:sz w:val="24"/>
          <w:szCs w:val="24"/>
        </w:rPr>
        <w:t>“</w:t>
      </w:r>
      <w:r w:rsidR="00384734" w:rsidRPr="00384734">
        <w:rPr>
          <w:rFonts w:ascii="Arial" w:hAnsi="Arial" w:cs="Arial"/>
          <w:b/>
          <w:sz w:val="24"/>
          <w:szCs w:val="24"/>
          <w:lang w:val="es-MX"/>
        </w:rPr>
        <w:t>Mantenimiento y seguridad física”</w:t>
      </w:r>
      <w:r w:rsidR="00656245" w:rsidRPr="00384734">
        <w:rPr>
          <w:rFonts w:ascii="Arial" w:hAnsi="Arial" w:cs="Arial"/>
          <w:bCs/>
          <w:sz w:val="24"/>
          <w:szCs w:val="24"/>
        </w:rPr>
        <w:t xml:space="preserve"> </w:t>
      </w:r>
      <w:r w:rsidR="000773B7" w:rsidRPr="00384734">
        <w:rPr>
          <w:rFonts w:ascii="Arial" w:hAnsi="Arial" w:cs="Arial"/>
          <w:bCs/>
          <w:sz w:val="24"/>
          <w:szCs w:val="24"/>
        </w:rPr>
        <w:t xml:space="preserve">El cual establece la </w:t>
      </w:r>
      <w:r w:rsidR="000773B7" w:rsidRPr="00384734">
        <w:rPr>
          <w:rFonts w:ascii="Arial" w:hAnsi="Arial" w:cs="Arial"/>
          <w:sz w:val="24"/>
          <w:szCs w:val="24"/>
        </w:rPr>
        <w:t xml:space="preserve">metodología a seguir para garantizar que las personas, vehículos, la infraestructura y la seguridad de la información de procesos críticos y no críticos se mantienen en condiciones adecuadas; certificando la integridad, confidencialidad y disponibilidad de la documentación y registros para lograr la conformidad con los requisitos de la prestación del servicio. </w:t>
      </w:r>
    </w:p>
    <w:p w14:paraId="2849B078" w14:textId="77777777" w:rsidR="007927F3" w:rsidRPr="00384734" w:rsidRDefault="007927F3" w:rsidP="0014409C">
      <w:pPr>
        <w:pStyle w:val="Prrafodelista"/>
        <w:spacing w:before="120" w:after="120" w:line="240" w:lineRule="auto"/>
        <w:ind w:left="0"/>
        <w:jc w:val="both"/>
        <w:rPr>
          <w:rFonts w:ascii="Arial" w:hAnsi="Arial" w:cs="Arial"/>
          <w:sz w:val="24"/>
          <w:szCs w:val="24"/>
        </w:rPr>
      </w:pPr>
    </w:p>
    <w:p w14:paraId="07547E1E" w14:textId="6E0FA2BF" w:rsidR="00A244F6" w:rsidRPr="009037AA" w:rsidRDefault="00A244F6" w:rsidP="009037AA">
      <w:pPr>
        <w:pStyle w:val="Prrafodelista"/>
        <w:numPr>
          <w:ilvl w:val="2"/>
          <w:numId w:val="36"/>
        </w:numPr>
        <w:spacing w:line="240" w:lineRule="auto"/>
        <w:ind w:right="49"/>
        <w:jc w:val="both"/>
        <w:outlineLvl w:val="1"/>
        <w:rPr>
          <w:rFonts w:ascii="Arial" w:hAnsi="Arial" w:cs="Arial"/>
          <w:b/>
          <w:color w:val="943634" w:themeColor="accent2" w:themeShade="BF"/>
          <w:sz w:val="24"/>
          <w:szCs w:val="24"/>
        </w:rPr>
      </w:pPr>
      <w:r w:rsidRPr="009037AA">
        <w:rPr>
          <w:rFonts w:ascii="Arial" w:hAnsi="Arial" w:cs="Arial"/>
          <w:b/>
          <w:sz w:val="24"/>
          <w:szCs w:val="24"/>
        </w:rPr>
        <w:lastRenderedPageBreak/>
        <w:t xml:space="preserve">Generalidades </w:t>
      </w:r>
    </w:p>
    <w:p w14:paraId="68E62080" w14:textId="1E6C46D9" w:rsidR="00F03AF3" w:rsidRPr="00384734" w:rsidRDefault="00F03AF3" w:rsidP="009037AA">
      <w:pPr>
        <w:pStyle w:val="Textoindependiente"/>
        <w:numPr>
          <w:ilvl w:val="0"/>
          <w:numId w:val="5"/>
        </w:numPr>
        <w:ind w:left="284" w:right="49" w:hanging="284"/>
        <w:jc w:val="both"/>
        <w:rPr>
          <w:rFonts w:eastAsia="Calibri"/>
          <w:kern w:val="2"/>
          <w:lang w:val="es-CO" w:eastAsia="en-US" w:bidi="ar-SA"/>
        </w:rPr>
      </w:pPr>
      <w:r w:rsidRPr="00384734">
        <w:rPr>
          <w:rFonts w:eastAsia="Calibri"/>
          <w:kern w:val="2"/>
          <w:lang w:val="es-CO" w:eastAsia="en-US" w:bidi="ar-SA"/>
        </w:rPr>
        <w:t xml:space="preserve">La empresa cuenta </w:t>
      </w:r>
      <w:r w:rsidR="00C54FED">
        <w:rPr>
          <w:rFonts w:eastAsia="Calibri"/>
          <w:kern w:val="2"/>
          <w:lang w:val="es-CO" w:eastAsia="en-US" w:bidi="ar-SA"/>
        </w:rPr>
        <w:t xml:space="preserve">con una </w:t>
      </w:r>
      <w:r w:rsidRPr="00384734">
        <w:rPr>
          <w:rFonts w:eastAsia="Calibri"/>
          <w:kern w:val="2"/>
          <w:lang w:val="es-CO" w:eastAsia="en-US" w:bidi="ar-SA"/>
        </w:rPr>
        <w:t>puerta con alarma que está vigilada.</w:t>
      </w:r>
    </w:p>
    <w:p w14:paraId="5F79BC1E" w14:textId="77777777" w:rsidR="00F03AF3" w:rsidRPr="00384734" w:rsidRDefault="00F03AF3" w:rsidP="009037AA">
      <w:pPr>
        <w:pStyle w:val="Textoindependiente"/>
        <w:ind w:left="284" w:right="49" w:hanging="284"/>
        <w:jc w:val="both"/>
        <w:rPr>
          <w:rFonts w:eastAsia="Calibri"/>
          <w:kern w:val="2"/>
          <w:lang w:val="es-CO" w:eastAsia="en-US" w:bidi="ar-SA"/>
        </w:rPr>
      </w:pPr>
    </w:p>
    <w:p w14:paraId="5C32C122" w14:textId="2036F2A6" w:rsidR="00F03AF3" w:rsidRPr="00384734" w:rsidRDefault="002B105A" w:rsidP="009037AA">
      <w:pPr>
        <w:pStyle w:val="Textoindependiente"/>
        <w:numPr>
          <w:ilvl w:val="0"/>
          <w:numId w:val="5"/>
        </w:numPr>
        <w:ind w:left="284" w:right="49" w:hanging="284"/>
        <w:jc w:val="both"/>
        <w:rPr>
          <w:rFonts w:eastAsia="Calibri"/>
          <w:kern w:val="2"/>
          <w:lang w:val="es-CO" w:eastAsia="en-US" w:bidi="ar-SA"/>
        </w:rPr>
      </w:pPr>
      <w:r w:rsidRPr="002B105A">
        <w:rPr>
          <w:rFonts w:eastAsia="Calibri"/>
          <w:b/>
          <w:bCs/>
          <w:kern w:val="2"/>
          <w:lang w:val="es-CO" w:eastAsia="en-US" w:bidi="ar-SA"/>
        </w:rPr>
        <w:t xml:space="preserve">INTEGRAL TRANS GROUP S.A.S </w:t>
      </w:r>
      <w:r w:rsidR="00F03AF3" w:rsidRPr="00384734">
        <w:rPr>
          <w:rFonts w:eastAsia="Calibri"/>
          <w:kern w:val="2"/>
          <w:lang w:val="es-CO" w:eastAsia="en-US" w:bidi="ar-SA"/>
        </w:rPr>
        <w:t xml:space="preserve">cuenta con un plano para la identificación de áreas críticas en la organización, las cuales se encuentran monitoreadas por las cámaras de seguridad. </w:t>
      </w:r>
    </w:p>
    <w:p w14:paraId="22282752" w14:textId="77777777" w:rsidR="00F03AF3" w:rsidRPr="00384734" w:rsidRDefault="00F03AF3" w:rsidP="009037AA">
      <w:pPr>
        <w:pStyle w:val="Textoindependiente"/>
        <w:ind w:left="284" w:right="49" w:hanging="284"/>
        <w:jc w:val="both"/>
        <w:rPr>
          <w:rFonts w:eastAsia="Calibri"/>
          <w:kern w:val="2"/>
          <w:lang w:val="es-CO" w:eastAsia="en-US" w:bidi="ar-SA"/>
        </w:rPr>
      </w:pPr>
    </w:p>
    <w:p w14:paraId="797932D4" w14:textId="77777777" w:rsidR="00F03AF3" w:rsidRPr="00384734" w:rsidRDefault="00F03AF3" w:rsidP="009037AA">
      <w:pPr>
        <w:pStyle w:val="Textoindependiente"/>
        <w:numPr>
          <w:ilvl w:val="0"/>
          <w:numId w:val="5"/>
        </w:numPr>
        <w:ind w:left="284" w:right="49" w:hanging="284"/>
        <w:jc w:val="both"/>
        <w:rPr>
          <w:rFonts w:eastAsia="Calibri"/>
          <w:kern w:val="2"/>
          <w:lang w:val="es-CO" w:eastAsia="en-US" w:bidi="ar-SA"/>
        </w:rPr>
      </w:pPr>
      <w:r w:rsidRPr="00384734">
        <w:rPr>
          <w:rFonts w:eastAsia="Calibri"/>
          <w:kern w:val="2"/>
          <w:lang w:val="es-CO" w:eastAsia="en-US" w:bidi="ar-SA"/>
        </w:rPr>
        <w:t xml:space="preserve">La empresa cuenta con un control para el número de copias de las llaves y el responsable de cada una de ellas, garantizando la seguridad de las diferentes áreas, restringiendo de esta manera el acceso a personal no autorizado cuando las dependencias no se encuentren en funcionamiento, esto se hace mediante el registro Control de Llaves </w:t>
      </w:r>
    </w:p>
    <w:p w14:paraId="399FD824" w14:textId="77777777" w:rsidR="00F03AF3" w:rsidRPr="00384734" w:rsidRDefault="00F03AF3" w:rsidP="009037AA">
      <w:pPr>
        <w:pStyle w:val="Textoindependiente"/>
        <w:ind w:left="284" w:right="49" w:hanging="284"/>
        <w:jc w:val="both"/>
        <w:rPr>
          <w:rFonts w:eastAsia="Calibri"/>
          <w:kern w:val="2"/>
          <w:lang w:val="es-CO" w:eastAsia="en-US" w:bidi="ar-SA"/>
        </w:rPr>
      </w:pPr>
    </w:p>
    <w:p w14:paraId="0E173164" w14:textId="4B877EA2" w:rsidR="00F03AF3" w:rsidRPr="00384734" w:rsidRDefault="002B105A" w:rsidP="009037AA">
      <w:pPr>
        <w:pStyle w:val="Textoindependiente"/>
        <w:numPr>
          <w:ilvl w:val="0"/>
          <w:numId w:val="5"/>
        </w:numPr>
        <w:ind w:left="284" w:right="49" w:hanging="284"/>
        <w:jc w:val="both"/>
        <w:rPr>
          <w:rFonts w:eastAsia="Calibri"/>
          <w:kern w:val="2"/>
          <w:lang w:val="es-CO" w:eastAsia="en-US" w:bidi="ar-SA"/>
        </w:rPr>
      </w:pPr>
      <w:r w:rsidRPr="002B105A">
        <w:rPr>
          <w:rFonts w:eastAsia="Calibri"/>
          <w:b/>
          <w:bCs/>
          <w:kern w:val="2"/>
          <w:lang w:val="es-CO" w:eastAsia="en-US" w:bidi="ar-SA"/>
        </w:rPr>
        <w:t xml:space="preserve">INTEGRAL TRANS GROUP S.A.S </w:t>
      </w:r>
      <w:r w:rsidR="00F03AF3" w:rsidRPr="00384734">
        <w:rPr>
          <w:rFonts w:eastAsia="Calibri"/>
          <w:kern w:val="2"/>
          <w:lang w:val="es-CO" w:eastAsia="en-US" w:bidi="ar-SA"/>
        </w:rPr>
        <w:t xml:space="preserve">cuenta con un sistema de circuito cerrado de televisión para vigilar permanentemente la entrada principal y las áreas sensibles, permitiendo detectar cualquier acto sospechoso que ponga en riesgo los recursos físicos y humanos de la organización. El respaldo de las imágenes y video están salvaguardadas en el servidor, el cual está bajo cargo </w:t>
      </w:r>
      <w:r w:rsidR="00F5413A">
        <w:rPr>
          <w:rFonts w:eastAsia="Calibri"/>
          <w:kern w:val="2"/>
          <w:lang w:val="es-CO" w:eastAsia="en-US" w:bidi="ar-SA"/>
        </w:rPr>
        <w:t>de la coordinación general de talento humano</w:t>
      </w:r>
    </w:p>
    <w:p w14:paraId="2ACE9322" w14:textId="77777777" w:rsidR="00F03AF3" w:rsidRPr="00384734" w:rsidRDefault="00F03AF3" w:rsidP="009037AA">
      <w:pPr>
        <w:spacing w:after="0" w:line="240" w:lineRule="auto"/>
        <w:ind w:left="284" w:right="49" w:hanging="284"/>
        <w:rPr>
          <w:rFonts w:ascii="Arial" w:hAnsi="Arial" w:cs="Arial"/>
          <w:b/>
          <w:bCs/>
          <w:sz w:val="24"/>
          <w:szCs w:val="24"/>
        </w:rPr>
      </w:pPr>
    </w:p>
    <w:p w14:paraId="51EF55F8" w14:textId="4A925A4C" w:rsidR="00F03AF3" w:rsidRPr="00384734" w:rsidRDefault="002B105A" w:rsidP="009037AA">
      <w:pPr>
        <w:pStyle w:val="Textoindependiente"/>
        <w:numPr>
          <w:ilvl w:val="0"/>
          <w:numId w:val="5"/>
        </w:numPr>
        <w:ind w:left="284" w:right="49" w:hanging="284"/>
        <w:jc w:val="both"/>
        <w:rPr>
          <w:rFonts w:eastAsia="Calibri"/>
          <w:kern w:val="2"/>
          <w:lang w:val="es-CO" w:eastAsia="en-US" w:bidi="ar-SA"/>
        </w:rPr>
      </w:pPr>
      <w:r w:rsidRPr="002B105A">
        <w:rPr>
          <w:rFonts w:eastAsia="Calibri"/>
          <w:b/>
          <w:bCs/>
          <w:kern w:val="2"/>
          <w:lang w:val="es-CO" w:eastAsia="en-US" w:bidi="ar-SA"/>
        </w:rPr>
        <w:t xml:space="preserve">INTEGRAL TRANS GROUP S.A.S </w:t>
      </w:r>
      <w:r w:rsidR="00F03AF3" w:rsidRPr="00384734">
        <w:rPr>
          <w:rFonts w:eastAsia="Calibri"/>
          <w:kern w:val="2"/>
          <w:lang w:val="es-CO" w:eastAsia="en-US" w:bidi="ar-SA"/>
        </w:rPr>
        <w:t xml:space="preserve">ha establecido protocolos de seguridad, éstas permiten una capacidad de reacción inmediata y eficaz ante los distintos eventos de siniestralidad, tales como: terrorismo, asonada, motín, delincuencia común, guerrilla y piratería terrestre. </w:t>
      </w:r>
    </w:p>
    <w:p w14:paraId="65C1E408" w14:textId="77777777" w:rsidR="00F03AF3" w:rsidRPr="00384734" w:rsidRDefault="00F03AF3" w:rsidP="00F03AF3">
      <w:pPr>
        <w:pStyle w:val="Textoindependiente"/>
        <w:ind w:left="720" w:right="49"/>
        <w:jc w:val="both"/>
        <w:rPr>
          <w:rFonts w:eastAsia="Calibri"/>
          <w:color w:val="943634" w:themeColor="accent2" w:themeShade="BF"/>
          <w:kern w:val="2"/>
          <w:lang w:val="es-CO" w:eastAsia="en-US" w:bidi="ar-SA"/>
        </w:rPr>
      </w:pPr>
    </w:p>
    <w:p w14:paraId="62FB3EE9" w14:textId="56374CCF" w:rsidR="00FF7D34" w:rsidRPr="00B40394" w:rsidRDefault="00FF7D34" w:rsidP="00B40394">
      <w:pPr>
        <w:pStyle w:val="Prrafodelista"/>
        <w:numPr>
          <w:ilvl w:val="2"/>
          <w:numId w:val="36"/>
        </w:numPr>
        <w:spacing w:line="240" w:lineRule="auto"/>
        <w:ind w:right="49"/>
        <w:jc w:val="both"/>
        <w:outlineLvl w:val="1"/>
        <w:rPr>
          <w:rFonts w:ascii="Arial" w:hAnsi="Arial" w:cs="Arial"/>
          <w:b/>
          <w:sz w:val="24"/>
          <w:szCs w:val="24"/>
        </w:rPr>
      </w:pPr>
      <w:r w:rsidRPr="00B40394">
        <w:rPr>
          <w:rFonts w:ascii="Arial" w:hAnsi="Arial" w:cs="Arial"/>
          <w:b/>
          <w:sz w:val="24"/>
          <w:szCs w:val="24"/>
        </w:rPr>
        <w:t xml:space="preserve">Áreas críticas y elementos de acceso </w:t>
      </w:r>
    </w:p>
    <w:p w14:paraId="578C0BC1" w14:textId="0EF701DD" w:rsidR="00611191" w:rsidRPr="00F4165C" w:rsidRDefault="00D34F90" w:rsidP="00F4165C">
      <w:pPr>
        <w:jc w:val="both"/>
        <w:rPr>
          <w:rFonts w:ascii="Arial" w:hAnsi="Arial" w:cs="Arial"/>
          <w:sz w:val="24"/>
          <w:szCs w:val="24"/>
        </w:rPr>
      </w:pPr>
      <w:r w:rsidRPr="00F4165C">
        <w:rPr>
          <w:rFonts w:ascii="Arial" w:hAnsi="Arial" w:cs="Arial"/>
          <w:sz w:val="24"/>
          <w:szCs w:val="24"/>
        </w:rPr>
        <w:t xml:space="preserve">Integral trans </w:t>
      </w:r>
      <w:proofErr w:type="spellStart"/>
      <w:r w:rsidRPr="00F4165C">
        <w:rPr>
          <w:rFonts w:ascii="Arial" w:hAnsi="Arial" w:cs="Arial"/>
          <w:sz w:val="24"/>
          <w:szCs w:val="24"/>
        </w:rPr>
        <w:t>group</w:t>
      </w:r>
      <w:proofErr w:type="spellEnd"/>
      <w:r w:rsidRPr="00F4165C">
        <w:rPr>
          <w:rFonts w:ascii="Arial" w:hAnsi="Arial" w:cs="Arial"/>
          <w:sz w:val="24"/>
          <w:szCs w:val="24"/>
        </w:rPr>
        <w:t xml:space="preserve"> cuenta con planos donde están identificadas las </w:t>
      </w:r>
      <w:r w:rsidR="00F1598C" w:rsidRPr="00F4165C">
        <w:rPr>
          <w:rFonts w:ascii="Arial" w:hAnsi="Arial" w:cs="Arial"/>
          <w:sz w:val="24"/>
          <w:szCs w:val="24"/>
        </w:rPr>
        <w:t>áreas</w:t>
      </w:r>
      <w:r w:rsidRPr="00F4165C">
        <w:rPr>
          <w:rFonts w:ascii="Arial" w:hAnsi="Arial" w:cs="Arial"/>
          <w:sz w:val="24"/>
          <w:szCs w:val="24"/>
        </w:rPr>
        <w:t xml:space="preserve"> de trabajo</w:t>
      </w:r>
      <w:r w:rsidR="00611191" w:rsidRPr="00F4165C">
        <w:rPr>
          <w:rFonts w:ascii="Arial" w:hAnsi="Arial" w:cs="Arial"/>
          <w:sz w:val="24"/>
          <w:szCs w:val="24"/>
        </w:rPr>
        <w:t>,</w:t>
      </w:r>
      <w:r w:rsidR="00DB4AB5" w:rsidRPr="00F4165C">
        <w:rPr>
          <w:rFonts w:ascii="Arial" w:hAnsi="Arial" w:cs="Arial"/>
          <w:sz w:val="24"/>
          <w:szCs w:val="24"/>
        </w:rPr>
        <w:t xml:space="preserve"> las</w:t>
      </w:r>
      <w:r w:rsidR="00611191" w:rsidRPr="00F4165C">
        <w:rPr>
          <w:rFonts w:ascii="Arial" w:hAnsi="Arial" w:cs="Arial"/>
          <w:sz w:val="24"/>
          <w:szCs w:val="24"/>
        </w:rPr>
        <w:t xml:space="preserve"> </w:t>
      </w:r>
      <w:r w:rsidR="00F1598C" w:rsidRPr="00F4165C">
        <w:rPr>
          <w:rFonts w:ascii="Arial" w:hAnsi="Arial" w:cs="Arial"/>
          <w:sz w:val="24"/>
          <w:szCs w:val="24"/>
        </w:rPr>
        <w:t xml:space="preserve">áreas </w:t>
      </w:r>
      <w:r w:rsidR="00611191" w:rsidRPr="00F4165C">
        <w:rPr>
          <w:rFonts w:ascii="Arial" w:hAnsi="Arial" w:cs="Arial"/>
          <w:sz w:val="24"/>
          <w:szCs w:val="24"/>
        </w:rPr>
        <w:t>restringidas</w:t>
      </w:r>
      <w:r w:rsidR="00DB4AB5" w:rsidRPr="00F4165C">
        <w:rPr>
          <w:rFonts w:ascii="Arial" w:hAnsi="Arial" w:cs="Arial"/>
          <w:sz w:val="24"/>
          <w:szCs w:val="24"/>
        </w:rPr>
        <w:t xml:space="preserve">, la </w:t>
      </w:r>
      <w:r w:rsidR="00611191" w:rsidRPr="00F4165C">
        <w:rPr>
          <w:rFonts w:ascii="Arial" w:hAnsi="Arial" w:cs="Arial"/>
          <w:sz w:val="24"/>
          <w:szCs w:val="24"/>
        </w:rPr>
        <w:t xml:space="preserve">ubicación de </w:t>
      </w:r>
      <w:r w:rsidR="00F1598C" w:rsidRPr="00F4165C">
        <w:rPr>
          <w:rFonts w:ascii="Arial" w:hAnsi="Arial" w:cs="Arial"/>
          <w:sz w:val="24"/>
          <w:szCs w:val="24"/>
        </w:rPr>
        <w:t xml:space="preserve">los </w:t>
      </w:r>
      <w:r w:rsidR="00611191" w:rsidRPr="00F4165C">
        <w:rPr>
          <w:rFonts w:ascii="Arial" w:hAnsi="Arial" w:cs="Arial"/>
          <w:sz w:val="24"/>
          <w:szCs w:val="24"/>
        </w:rPr>
        <w:t>elementos de seguridad y atención de emergencias</w:t>
      </w:r>
      <w:r w:rsidR="00F74EBC">
        <w:rPr>
          <w:rFonts w:ascii="Arial" w:hAnsi="Arial" w:cs="Arial"/>
          <w:sz w:val="24"/>
          <w:szCs w:val="24"/>
        </w:rPr>
        <w:t xml:space="preserve">, </w:t>
      </w:r>
      <w:r w:rsidR="00DB4AB5" w:rsidRPr="00F4165C">
        <w:rPr>
          <w:rFonts w:ascii="Arial" w:hAnsi="Arial" w:cs="Arial"/>
          <w:sz w:val="24"/>
          <w:szCs w:val="24"/>
        </w:rPr>
        <w:t>adicionalmente se tiene identificados los factores que pueden incidir en la infraestructura</w:t>
      </w:r>
      <w:r w:rsidR="00C41BBE" w:rsidRPr="00F4165C">
        <w:rPr>
          <w:rFonts w:ascii="Arial" w:hAnsi="Arial" w:cs="Arial"/>
          <w:sz w:val="24"/>
          <w:szCs w:val="24"/>
        </w:rPr>
        <w:t xml:space="preserve"> de la organización.</w:t>
      </w:r>
    </w:p>
    <w:p w14:paraId="6D74549D" w14:textId="632F0E44" w:rsidR="00611191" w:rsidRPr="00F4165C" w:rsidRDefault="00C41BBE" w:rsidP="00F4165C">
      <w:pPr>
        <w:jc w:val="both"/>
        <w:rPr>
          <w:rFonts w:ascii="Arial" w:hAnsi="Arial" w:cs="Arial"/>
          <w:sz w:val="24"/>
          <w:szCs w:val="24"/>
        </w:rPr>
      </w:pPr>
      <w:r w:rsidRPr="00F4165C">
        <w:rPr>
          <w:rFonts w:ascii="Arial" w:hAnsi="Arial" w:cs="Arial"/>
          <w:sz w:val="24"/>
          <w:szCs w:val="24"/>
        </w:rPr>
        <w:t xml:space="preserve">Se tiene identificados </w:t>
      </w:r>
      <w:r w:rsidR="00611191" w:rsidRPr="00F4165C">
        <w:rPr>
          <w:rFonts w:ascii="Arial" w:hAnsi="Arial" w:cs="Arial"/>
          <w:sz w:val="24"/>
          <w:szCs w:val="24"/>
        </w:rPr>
        <w:t xml:space="preserve">los peligros más importantes </w:t>
      </w:r>
      <w:r w:rsidRPr="00F4165C">
        <w:rPr>
          <w:rFonts w:ascii="Arial" w:hAnsi="Arial" w:cs="Arial"/>
          <w:sz w:val="24"/>
          <w:szCs w:val="24"/>
        </w:rPr>
        <w:t xml:space="preserve">en </w:t>
      </w:r>
      <w:r w:rsidR="00F03AF3" w:rsidRPr="00F4165C">
        <w:rPr>
          <w:rFonts w:ascii="Arial" w:hAnsi="Arial" w:cs="Arial"/>
          <w:sz w:val="24"/>
          <w:szCs w:val="24"/>
        </w:rPr>
        <w:t>las áreas críticas</w:t>
      </w:r>
      <w:r w:rsidRPr="00F4165C">
        <w:rPr>
          <w:rFonts w:ascii="Arial" w:hAnsi="Arial" w:cs="Arial"/>
          <w:sz w:val="24"/>
          <w:szCs w:val="24"/>
        </w:rPr>
        <w:t xml:space="preserve"> de la organización</w:t>
      </w:r>
      <w:r w:rsidR="00611191" w:rsidRPr="00F4165C">
        <w:rPr>
          <w:rFonts w:ascii="Arial" w:hAnsi="Arial" w:cs="Arial"/>
          <w:sz w:val="24"/>
          <w:szCs w:val="24"/>
        </w:rPr>
        <w:t xml:space="preserve">; con el objetivo de mantener una serie de acciones a seguir en forma eficaz y oportuna para la prevención, reducción, recuperación y corrección de los diferentes tipos de riesgos: </w:t>
      </w:r>
    </w:p>
    <w:p w14:paraId="7A66C930" w14:textId="0E776665" w:rsidR="00611191" w:rsidRPr="00384734" w:rsidRDefault="00611191" w:rsidP="00D34F90">
      <w:pPr>
        <w:spacing w:line="240" w:lineRule="auto"/>
        <w:ind w:right="49"/>
        <w:jc w:val="both"/>
        <w:outlineLvl w:val="1"/>
        <w:rPr>
          <w:rFonts w:ascii="Arial" w:hAnsi="Arial" w:cs="Arial"/>
          <w:sz w:val="24"/>
          <w:szCs w:val="24"/>
        </w:rPr>
      </w:pPr>
      <w:r w:rsidRPr="00384734">
        <w:rPr>
          <w:rFonts w:ascii="Arial" w:hAnsi="Arial" w:cs="Arial"/>
          <w:b/>
          <w:bCs/>
          <w:sz w:val="24"/>
          <w:szCs w:val="24"/>
        </w:rPr>
        <w:sym w:font="Symbol" w:char="F0B7"/>
      </w:r>
      <w:r w:rsidRPr="00384734">
        <w:rPr>
          <w:rFonts w:ascii="Arial" w:hAnsi="Arial" w:cs="Arial"/>
          <w:b/>
          <w:bCs/>
          <w:sz w:val="24"/>
          <w:szCs w:val="24"/>
        </w:rPr>
        <w:t xml:space="preserve"> Incendios:</w:t>
      </w:r>
      <w:r w:rsidRPr="00384734">
        <w:rPr>
          <w:rFonts w:ascii="Arial" w:hAnsi="Arial" w:cs="Arial"/>
          <w:sz w:val="24"/>
          <w:szCs w:val="24"/>
        </w:rPr>
        <w:t xml:space="preserve"> Los incendios son causados por fallas de instalaciones eléctricas defectuosas</w:t>
      </w:r>
      <w:r w:rsidR="00C41BBE" w:rsidRPr="00384734">
        <w:rPr>
          <w:rFonts w:ascii="Arial" w:hAnsi="Arial" w:cs="Arial"/>
          <w:sz w:val="24"/>
          <w:szCs w:val="24"/>
        </w:rPr>
        <w:t>.</w:t>
      </w:r>
    </w:p>
    <w:p w14:paraId="3764E2F8" w14:textId="635E212F" w:rsidR="00D34F90" w:rsidRPr="00F74EBC" w:rsidRDefault="00611191" w:rsidP="00F74EBC">
      <w:pPr>
        <w:jc w:val="both"/>
        <w:rPr>
          <w:rFonts w:ascii="Arial" w:hAnsi="Arial" w:cs="Arial"/>
          <w:sz w:val="24"/>
          <w:szCs w:val="24"/>
        </w:rPr>
      </w:pPr>
      <w:r w:rsidRPr="00384734">
        <w:rPr>
          <w:rFonts w:ascii="Arial" w:hAnsi="Arial" w:cs="Arial"/>
          <w:sz w:val="24"/>
          <w:szCs w:val="24"/>
        </w:rPr>
        <w:t xml:space="preserve">El fuego es una de las principales amenazas contra la seguridad. Es considerado el enemigo número uno de las computadoras ya que pueden destruir fácilmente los archivos de información y programas. </w:t>
      </w:r>
      <w:r w:rsidRPr="00F74EBC">
        <w:rPr>
          <w:rFonts w:ascii="Arial" w:hAnsi="Arial" w:cs="Arial"/>
          <w:sz w:val="24"/>
          <w:szCs w:val="24"/>
        </w:rPr>
        <w:t xml:space="preserve"> </w:t>
      </w:r>
    </w:p>
    <w:p w14:paraId="168C3704" w14:textId="4309CB42" w:rsidR="00DF74C1" w:rsidRPr="00384734" w:rsidRDefault="00DF74C1" w:rsidP="00D34F90">
      <w:pPr>
        <w:spacing w:line="240" w:lineRule="auto"/>
        <w:ind w:right="49"/>
        <w:jc w:val="both"/>
        <w:outlineLvl w:val="1"/>
        <w:rPr>
          <w:rFonts w:ascii="Arial" w:hAnsi="Arial" w:cs="Arial"/>
          <w:sz w:val="24"/>
          <w:szCs w:val="24"/>
        </w:rPr>
      </w:pPr>
      <w:r w:rsidRPr="00384734">
        <w:rPr>
          <w:rFonts w:ascii="Arial" w:hAnsi="Arial" w:cs="Arial"/>
          <w:sz w:val="24"/>
          <w:szCs w:val="24"/>
        </w:rPr>
        <w:t xml:space="preserve">Para reducir los riesgos de </w:t>
      </w:r>
      <w:r w:rsidR="004E2C37" w:rsidRPr="00384734">
        <w:rPr>
          <w:rFonts w:ascii="Arial" w:hAnsi="Arial" w:cs="Arial"/>
          <w:sz w:val="24"/>
          <w:szCs w:val="24"/>
        </w:rPr>
        <w:t>incendio se</w:t>
      </w:r>
      <w:r w:rsidRPr="00384734">
        <w:rPr>
          <w:rFonts w:ascii="Arial" w:hAnsi="Arial" w:cs="Arial"/>
          <w:sz w:val="24"/>
          <w:szCs w:val="24"/>
        </w:rPr>
        <w:t xml:space="preserve"> encuentras los siguientes factores: </w:t>
      </w:r>
    </w:p>
    <w:p w14:paraId="0ED570A7" w14:textId="513F099B" w:rsidR="00DF74C1" w:rsidRPr="00F74EBC" w:rsidRDefault="00C41BBE" w:rsidP="00F74EBC">
      <w:pPr>
        <w:pStyle w:val="Prrafodelista"/>
        <w:numPr>
          <w:ilvl w:val="0"/>
          <w:numId w:val="47"/>
        </w:numPr>
        <w:jc w:val="both"/>
        <w:rPr>
          <w:rFonts w:ascii="Arial" w:hAnsi="Arial" w:cs="Arial"/>
          <w:sz w:val="24"/>
          <w:szCs w:val="24"/>
        </w:rPr>
      </w:pPr>
      <w:r w:rsidRPr="00F74EBC">
        <w:rPr>
          <w:rFonts w:ascii="Arial" w:hAnsi="Arial" w:cs="Arial"/>
          <w:sz w:val="24"/>
          <w:szCs w:val="24"/>
        </w:rPr>
        <w:lastRenderedPageBreak/>
        <w:t xml:space="preserve">En los entornos de trabajo las instalaciones eléctricas deben estar </w:t>
      </w:r>
      <w:r w:rsidR="00A829B8" w:rsidRPr="00F74EBC">
        <w:rPr>
          <w:rFonts w:ascii="Arial" w:hAnsi="Arial" w:cs="Arial"/>
          <w:sz w:val="24"/>
          <w:szCs w:val="24"/>
        </w:rPr>
        <w:t xml:space="preserve">previamente identificadas y ordenadas. </w:t>
      </w:r>
    </w:p>
    <w:p w14:paraId="63648EF4" w14:textId="05D21834" w:rsidR="00A829B8" w:rsidRPr="00F74EBC" w:rsidRDefault="00A829B8" w:rsidP="00F74EBC">
      <w:pPr>
        <w:pStyle w:val="Prrafodelista"/>
        <w:numPr>
          <w:ilvl w:val="0"/>
          <w:numId w:val="47"/>
        </w:numPr>
        <w:jc w:val="both"/>
        <w:rPr>
          <w:rFonts w:ascii="Arial" w:hAnsi="Arial" w:cs="Arial"/>
          <w:sz w:val="24"/>
          <w:szCs w:val="24"/>
        </w:rPr>
      </w:pPr>
      <w:r w:rsidRPr="00F74EBC">
        <w:rPr>
          <w:rFonts w:ascii="Arial" w:hAnsi="Arial" w:cs="Arial"/>
          <w:sz w:val="24"/>
          <w:szCs w:val="24"/>
        </w:rPr>
        <w:t>Las paredes deben ser en materiales incombustibles y extenderse desde el suelo hasta el techo.</w:t>
      </w:r>
    </w:p>
    <w:p w14:paraId="45001956" w14:textId="2E698F30" w:rsidR="00A829B8" w:rsidRPr="00384734" w:rsidRDefault="00A829B8" w:rsidP="00F74EBC">
      <w:pPr>
        <w:jc w:val="both"/>
        <w:rPr>
          <w:rFonts w:ascii="Arial" w:hAnsi="Arial" w:cs="Arial"/>
          <w:sz w:val="24"/>
          <w:szCs w:val="24"/>
        </w:rPr>
      </w:pPr>
      <w:r w:rsidRPr="00384734">
        <w:rPr>
          <w:rFonts w:ascii="Arial" w:hAnsi="Arial" w:cs="Arial"/>
          <w:sz w:val="24"/>
          <w:szCs w:val="24"/>
        </w:rPr>
        <w:t xml:space="preserve">No está permitido fumar en el área de trabajo, ni en ninguna de las instalaciones de la organización. </w:t>
      </w:r>
    </w:p>
    <w:p w14:paraId="22A6E687" w14:textId="1EBB5879" w:rsidR="00A829B8" w:rsidRPr="00384734" w:rsidRDefault="00A829B8" w:rsidP="00F74EBC">
      <w:pPr>
        <w:jc w:val="both"/>
        <w:rPr>
          <w:rFonts w:ascii="Arial" w:hAnsi="Arial" w:cs="Arial"/>
          <w:sz w:val="24"/>
          <w:szCs w:val="24"/>
        </w:rPr>
      </w:pPr>
      <w:r w:rsidRPr="00384734">
        <w:rPr>
          <w:rFonts w:ascii="Arial" w:hAnsi="Arial" w:cs="Arial"/>
          <w:sz w:val="24"/>
          <w:szCs w:val="24"/>
        </w:rPr>
        <w:t xml:space="preserve">El piso y el techo en el recinto del centro de datos </w:t>
      </w:r>
      <w:r w:rsidR="00C365B8">
        <w:rPr>
          <w:rFonts w:ascii="Arial" w:hAnsi="Arial" w:cs="Arial"/>
          <w:sz w:val="24"/>
          <w:szCs w:val="24"/>
        </w:rPr>
        <w:t xml:space="preserve">autoría </w:t>
      </w:r>
      <w:r w:rsidRPr="00384734">
        <w:rPr>
          <w:rFonts w:ascii="Arial" w:hAnsi="Arial" w:cs="Arial"/>
          <w:sz w:val="24"/>
          <w:szCs w:val="24"/>
        </w:rPr>
        <w:t>y/o de almacenamiento de los medios magnéticos deben ser impermeables.</w:t>
      </w:r>
    </w:p>
    <w:p w14:paraId="195F127B" w14:textId="575DF58F" w:rsidR="004E2C37" w:rsidRPr="00384734" w:rsidRDefault="004E2C37" w:rsidP="004E2C37">
      <w:pPr>
        <w:pStyle w:val="Prrafodelista"/>
        <w:numPr>
          <w:ilvl w:val="0"/>
          <w:numId w:val="20"/>
        </w:numPr>
        <w:spacing w:line="240" w:lineRule="auto"/>
        <w:ind w:left="284" w:right="49" w:hanging="284"/>
        <w:jc w:val="both"/>
        <w:outlineLvl w:val="1"/>
        <w:rPr>
          <w:rFonts w:ascii="Arial" w:hAnsi="Arial" w:cs="Arial"/>
          <w:sz w:val="24"/>
          <w:szCs w:val="24"/>
        </w:rPr>
      </w:pPr>
      <w:r w:rsidRPr="00384734">
        <w:rPr>
          <w:rFonts w:ascii="Arial" w:hAnsi="Arial" w:cs="Arial"/>
          <w:b/>
          <w:bCs/>
          <w:sz w:val="24"/>
          <w:szCs w:val="24"/>
        </w:rPr>
        <w:t>Inundaciones:</w:t>
      </w:r>
      <w:r w:rsidRPr="00384734">
        <w:rPr>
          <w:rFonts w:ascii="Arial" w:hAnsi="Arial" w:cs="Arial"/>
          <w:sz w:val="24"/>
          <w:szCs w:val="24"/>
        </w:rPr>
        <w:t xml:space="preserve"> Se define como la invasión de agua por exceso de escurrimientos superficiales </w:t>
      </w:r>
      <w:r w:rsidR="00521DC2">
        <w:rPr>
          <w:rFonts w:ascii="Arial" w:hAnsi="Arial" w:cs="Arial"/>
          <w:sz w:val="24"/>
          <w:szCs w:val="24"/>
        </w:rPr>
        <w:t>U</w:t>
      </w:r>
      <w:r w:rsidRPr="00384734">
        <w:rPr>
          <w:rFonts w:ascii="Arial" w:hAnsi="Arial" w:cs="Arial"/>
          <w:sz w:val="24"/>
          <w:szCs w:val="24"/>
        </w:rPr>
        <w:t xml:space="preserve"> ocasionada por falta de drenaje ya sea natural o artificial. </w:t>
      </w:r>
    </w:p>
    <w:p w14:paraId="6FB66BE7" w14:textId="754A5BCE" w:rsidR="00DC49EA" w:rsidRDefault="004E2C37" w:rsidP="00F74EBC">
      <w:pPr>
        <w:jc w:val="both"/>
        <w:rPr>
          <w:rFonts w:ascii="Arial" w:hAnsi="Arial" w:cs="Arial"/>
          <w:sz w:val="24"/>
          <w:szCs w:val="24"/>
        </w:rPr>
      </w:pPr>
      <w:r w:rsidRPr="00384734">
        <w:rPr>
          <w:rFonts w:ascii="Arial" w:hAnsi="Arial" w:cs="Arial"/>
          <w:sz w:val="24"/>
          <w:szCs w:val="24"/>
        </w:rPr>
        <w:t>El techo es impermeabilizado para evitar el paso de agua desde un nivel superior y se realiza mantenimiento a los mecanismos de drenaje de aguas frecuentemente.</w:t>
      </w:r>
    </w:p>
    <w:p w14:paraId="2C54ABC5" w14:textId="063613DB" w:rsidR="00FF7D34" w:rsidRPr="009037AA" w:rsidRDefault="00FF7D34" w:rsidP="00B40394">
      <w:pPr>
        <w:pStyle w:val="Prrafodelista"/>
        <w:numPr>
          <w:ilvl w:val="2"/>
          <w:numId w:val="36"/>
        </w:numPr>
        <w:spacing w:line="240" w:lineRule="auto"/>
        <w:ind w:right="49"/>
        <w:jc w:val="both"/>
        <w:outlineLvl w:val="1"/>
        <w:rPr>
          <w:rFonts w:ascii="Arial" w:hAnsi="Arial" w:cs="Arial"/>
          <w:b/>
          <w:sz w:val="24"/>
          <w:szCs w:val="24"/>
        </w:rPr>
      </w:pPr>
      <w:r w:rsidRPr="009037AA">
        <w:rPr>
          <w:rFonts w:ascii="Arial" w:hAnsi="Arial" w:cs="Arial"/>
          <w:b/>
          <w:sz w:val="24"/>
          <w:szCs w:val="24"/>
        </w:rPr>
        <w:t xml:space="preserve">Inspecciones físicas </w:t>
      </w:r>
    </w:p>
    <w:p w14:paraId="2C83289E" w14:textId="5BAC200F" w:rsidR="007B1AC1" w:rsidRDefault="00A244F6" w:rsidP="00345CE2">
      <w:pPr>
        <w:pStyle w:val="Prrafodelista"/>
        <w:spacing w:line="240" w:lineRule="auto"/>
        <w:ind w:left="0" w:right="49"/>
        <w:jc w:val="both"/>
        <w:outlineLvl w:val="1"/>
        <w:rPr>
          <w:rFonts w:ascii="Arial" w:hAnsi="Arial" w:cs="Arial"/>
          <w:bCs/>
          <w:sz w:val="24"/>
          <w:szCs w:val="24"/>
        </w:rPr>
      </w:pPr>
      <w:r w:rsidRPr="00384734">
        <w:rPr>
          <w:rFonts w:ascii="Arial" w:hAnsi="Arial" w:cs="Arial"/>
          <w:bCs/>
          <w:sz w:val="24"/>
          <w:szCs w:val="24"/>
        </w:rPr>
        <w:t xml:space="preserve">Integral trans cuenta con el </w:t>
      </w:r>
      <w:r w:rsidRPr="00384734">
        <w:rPr>
          <w:rFonts w:ascii="Arial" w:hAnsi="Arial" w:cs="Arial"/>
          <w:b/>
          <w:sz w:val="24"/>
          <w:szCs w:val="24"/>
        </w:rPr>
        <w:t>SST-P</w:t>
      </w:r>
      <w:r w:rsidR="005B5013" w:rsidRPr="00384734">
        <w:rPr>
          <w:rFonts w:ascii="Arial" w:hAnsi="Arial" w:cs="Arial"/>
          <w:b/>
          <w:sz w:val="24"/>
          <w:szCs w:val="24"/>
        </w:rPr>
        <w:t>R</w:t>
      </w:r>
      <w:r w:rsidRPr="00384734">
        <w:rPr>
          <w:rFonts w:ascii="Arial" w:hAnsi="Arial" w:cs="Arial"/>
          <w:b/>
          <w:sz w:val="24"/>
          <w:szCs w:val="24"/>
        </w:rPr>
        <w:t>-</w:t>
      </w:r>
      <w:r w:rsidR="005B5013" w:rsidRPr="00384734">
        <w:rPr>
          <w:rFonts w:ascii="Arial" w:hAnsi="Arial" w:cs="Arial"/>
          <w:b/>
          <w:sz w:val="24"/>
          <w:szCs w:val="24"/>
        </w:rPr>
        <w:t xml:space="preserve">07 </w:t>
      </w:r>
      <w:r w:rsidR="00056763">
        <w:rPr>
          <w:rFonts w:ascii="Arial" w:hAnsi="Arial" w:cs="Arial"/>
          <w:b/>
          <w:sz w:val="24"/>
          <w:szCs w:val="24"/>
        </w:rPr>
        <w:t>P</w:t>
      </w:r>
      <w:r w:rsidR="002B105A" w:rsidRPr="00384734">
        <w:rPr>
          <w:rFonts w:ascii="Arial" w:hAnsi="Arial" w:cs="Arial"/>
          <w:b/>
          <w:sz w:val="24"/>
          <w:szCs w:val="24"/>
        </w:rPr>
        <w:t>rograma de inspecciones de seguridad</w:t>
      </w:r>
      <w:r w:rsidR="005B5013" w:rsidRPr="00384734">
        <w:rPr>
          <w:rFonts w:ascii="Arial" w:hAnsi="Arial" w:cs="Arial"/>
          <w:bCs/>
          <w:sz w:val="24"/>
          <w:szCs w:val="24"/>
        </w:rPr>
        <w:t xml:space="preserve"> </w:t>
      </w:r>
      <w:r w:rsidRPr="00384734">
        <w:rPr>
          <w:rFonts w:ascii="Arial" w:hAnsi="Arial" w:cs="Arial"/>
          <w:bCs/>
          <w:sz w:val="24"/>
          <w:szCs w:val="24"/>
        </w:rPr>
        <w:t xml:space="preserve">donde se </w:t>
      </w:r>
      <w:r w:rsidR="005B5013" w:rsidRPr="00384734">
        <w:rPr>
          <w:rFonts w:ascii="Arial" w:hAnsi="Arial" w:cs="Arial"/>
          <w:bCs/>
          <w:sz w:val="24"/>
          <w:szCs w:val="24"/>
        </w:rPr>
        <w:t>indica la</w:t>
      </w:r>
      <w:r w:rsidRPr="00384734">
        <w:rPr>
          <w:rFonts w:ascii="Arial" w:hAnsi="Arial" w:cs="Arial"/>
          <w:bCs/>
          <w:sz w:val="24"/>
          <w:szCs w:val="24"/>
        </w:rPr>
        <w:t xml:space="preserve"> periodicidad para llevar a cabo las inspecciones físicas </w:t>
      </w:r>
      <w:r w:rsidR="005B5013" w:rsidRPr="00384734">
        <w:rPr>
          <w:rFonts w:ascii="Arial" w:hAnsi="Arial" w:cs="Arial"/>
          <w:bCs/>
          <w:sz w:val="24"/>
          <w:szCs w:val="24"/>
        </w:rPr>
        <w:t xml:space="preserve">y se determina </w:t>
      </w:r>
      <w:r w:rsidRPr="00384734">
        <w:rPr>
          <w:rFonts w:ascii="Arial" w:hAnsi="Arial" w:cs="Arial"/>
          <w:bCs/>
          <w:sz w:val="24"/>
          <w:szCs w:val="24"/>
        </w:rPr>
        <w:t xml:space="preserve">los criterios de priorización para tomar las </w:t>
      </w:r>
      <w:r w:rsidR="00DC49EA" w:rsidRPr="00384734">
        <w:rPr>
          <w:rFonts w:ascii="Arial" w:hAnsi="Arial" w:cs="Arial"/>
          <w:bCs/>
          <w:sz w:val="24"/>
          <w:szCs w:val="24"/>
        </w:rPr>
        <w:t>acciones preventivas y correctivas.</w:t>
      </w:r>
    </w:p>
    <w:p w14:paraId="7D42B5C8" w14:textId="451F280D" w:rsidR="00F33DA7" w:rsidRPr="00384734" w:rsidRDefault="00DC49EA" w:rsidP="00B40394">
      <w:pPr>
        <w:pStyle w:val="Prrafodelista"/>
        <w:numPr>
          <w:ilvl w:val="0"/>
          <w:numId w:val="36"/>
        </w:numPr>
        <w:spacing w:line="240" w:lineRule="auto"/>
        <w:ind w:left="709" w:right="49" w:hanging="709"/>
        <w:jc w:val="both"/>
        <w:outlineLvl w:val="1"/>
        <w:rPr>
          <w:rFonts w:ascii="Arial" w:hAnsi="Arial" w:cs="Arial"/>
          <w:b/>
          <w:sz w:val="24"/>
          <w:szCs w:val="24"/>
        </w:rPr>
      </w:pPr>
      <w:r w:rsidRPr="00384734">
        <w:rPr>
          <w:rFonts w:ascii="Arial" w:hAnsi="Arial" w:cs="Arial"/>
          <w:b/>
          <w:sz w:val="24"/>
          <w:szCs w:val="24"/>
        </w:rPr>
        <w:t xml:space="preserve">SEGURIDAD DE LA INFORMACIÓN </w:t>
      </w:r>
    </w:p>
    <w:p w14:paraId="1FE39340" w14:textId="79E514BC" w:rsidR="00FF7D34" w:rsidRPr="00384734" w:rsidRDefault="00FF7D34" w:rsidP="00B40394">
      <w:pPr>
        <w:pStyle w:val="Prrafodelista"/>
        <w:numPr>
          <w:ilvl w:val="1"/>
          <w:numId w:val="36"/>
        </w:numPr>
        <w:spacing w:line="240" w:lineRule="auto"/>
        <w:ind w:right="49"/>
        <w:jc w:val="both"/>
        <w:outlineLvl w:val="1"/>
        <w:rPr>
          <w:rFonts w:ascii="Arial" w:hAnsi="Arial" w:cs="Arial"/>
          <w:b/>
          <w:sz w:val="24"/>
          <w:szCs w:val="24"/>
        </w:rPr>
      </w:pPr>
      <w:r w:rsidRPr="00384734">
        <w:rPr>
          <w:rFonts w:ascii="Arial" w:hAnsi="Arial" w:cs="Arial"/>
          <w:b/>
          <w:sz w:val="24"/>
          <w:szCs w:val="24"/>
        </w:rPr>
        <w:t>Generalidades</w:t>
      </w:r>
    </w:p>
    <w:p w14:paraId="0A4F04CD" w14:textId="759B5F14" w:rsidR="00172C97" w:rsidRPr="00384734" w:rsidRDefault="00521DC2" w:rsidP="00172C97">
      <w:pPr>
        <w:pStyle w:val="Textoindependiente"/>
        <w:ind w:right="49"/>
        <w:jc w:val="both"/>
        <w:rPr>
          <w:rFonts w:eastAsia="Calibri"/>
          <w:kern w:val="2"/>
          <w:lang w:val="es-CO" w:eastAsia="en-US" w:bidi="ar-SA"/>
        </w:rPr>
      </w:pPr>
      <w:r w:rsidRPr="00521DC2">
        <w:rPr>
          <w:rFonts w:eastAsia="Calibri"/>
          <w:b/>
          <w:bCs/>
          <w:kern w:val="2"/>
          <w:lang w:val="es-CO" w:eastAsia="en-US" w:bidi="ar-SA"/>
        </w:rPr>
        <w:t>INTEGRAL TRANS GROUP S.A.S</w:t>
      </w:r>
      <w:r w:rsidR="00172C97" w:rsidRPr="00384734">
        <w:rPr>
          <w:rFonts w:eastAsia="Calibri"/>
          <w:kern w:val="2"/>
          <w:lang w:val="es-CO" w:eastAsia="en-US" w:bidi="ar-SA"/>
        </w:rPr>
        <w:t>, cuenta con una política de tecnologías de la información, aprobada por la alta dirección, con el fin de establecer los criterios para la seguridad de información y los recursos informáticos, que deben cumplir todos los empleados, y que busca proteger la información, al personal y a la empresa.</w:t>
      </w:r>
    </w:p>
    <w:p w14:paraId="1477E4E6" w14:textId="77777777" w:rsidR="00172C97" w:rsidRPr="00384734" w:rsidRDefault="00172C97" w:rsidP="00172C97">
      <w:pPr>
        <w:pStyle w:val="Textoindependiente"/>
        <w:ind w:right="49"/>
        <w:jc w:val="both"/>
        <w:rPr>
          <w:rFonts w:eastAsia="Calibri"/>
          <w:kern w:val="2"/>
          <w:lang w:val="es-CO" w:eastAsia="en-US" w:bidi="ar-SA"/>
        </w:rPr>
      </w:pPr>
    </w:p>
    <w:p w14:paraId="5694F66A" w14:textId="77777777" w:rsidR="00172C97" w:rsidRPr="00384734" w:rsidRDefault="00172C97" w:rsidP="00172C97">
      <w:pPr>
        <w:pStyle w:val="Textoindependiente"/>
        <w:ind w:right="49"/>
        <w:jc w:val="both"/>
        <w:rPr>
          <w:rFonts w:eastAsia="Calibri"/>
          <w:kern w:val="2"/>
          <w:lang w:val="es-CO" w:eastAsia="en-US" w:bidi="ar-SA"/>
        </w:rPr>
      </w:pPr>
      <w:r w:rsidRPr="00384734">
        <w:rPr>
          <w:rFonts w:eastAsia="Calibri"/>
          <w:kern w:val="2"/>
          <w:lang w:val="es-CO" w:eastAsia="en-US" w:bidi="ar-SA"/>
        </w:rPr>
        <w:t xml:space="preserve">La política de tecnologías de la información, es aplicable y actualmente efectiva para todos los empleados de </w:t>
      </w:r>
      <w:r w:rsidRPr="00D7200F">
        <w:rPr>
          <w:rFonts w:eastAsia="Calibri"/>
          <w:b/>
          <w:bCs/>
          <w:kern w:val="2"/>
          <w:lang w:val="es-CO" w:eastAsia="en-US" w:bidi="ar-SA"/>
        </w:rPr>
        <w:t>INTEGRAL TRANS GROUP S.A.S</w:t>
      </w:r>
      <w:r w:rsidRPr="00384734">
        <w:rPr>
          <w:rFonts w:eastAsia="Calibri"/>
          <w:kern w:val="2"/>
          <w:lang w:val="es-CO" w:eastAsia="en-US" w:bidi="ar-SA"/>
        </w:rPr>
        <w:t>. que utilicen equipo de cómputo.</w:t>
      </w:r>
    </w:p>
    <w:p w14:paraId="2BBE1674" w14:textId="77777777" w:rsidR="00172C97" w:rsidRPr="00384734" w:rsidRDefault="00172C97" w:rsidP="00172C97">
      <w:pPr>
        <w:pStyle w:val="Textoindependiente"/>
        <w:ind w:right="49"/>
        <w:jc w:val="both"/>
        <w:rPr>
          <w:rFonts w:eastAsia="Calibri"/>
          <w:kern w:val="2"/>
          <w:lang w:val="es-CO" w:eastAsia="en-US" w:bidi="ar-SA"/>
        </w:rPr>
      </w:pPr>
    </w:p>
    <w:p w14:paraId="367020BB" w14:textId="36D7AA0A" w:rsidR="00172C97" w:rsidRPr="00384734" w:rsidRDefault="00172C97" w:rsidP="00172C97">
      <w:pPr>
        <w:pStyle w:val="Textoindependiente"/>
        <w:ind w:right="49"/>
        <w:jc w:val="both"/>
        <w:rPr>
          <w:rFonts w:eastAsia="Calibri"/>
          <w:kern w:val="2"/>
          <w:lang w:val="es-CO" w:eastAsia="en-US" w:bidi="ar-SA"/>
        </w:rPr>
      </w:pPr>
      <w:r w:rsidRPr="00384734">
        <w:rPr>
          <w:rFonts w:eastAsia="Calibri"/>
          <w:kern w:val="2"/>
          <w:lang w:val="es-CO" w:eastAsia="en-US" w:bidi="ar-SA"/>
        </w:rPr>
        <w:t xml:space="preserve">Adicionalmente, la compañía cuenta con el procedimiento </w:t>
      </w:r>
      <w:r w:rsidR="00222734" w:rsidRPr="00384734">
        <w:rPr>
          <w:rFonts w:eastAsia="Calibri"/>
          <w:b/>
          <w:bCs/>
          <w:kern w:val="2"/>
          <w:lang w:val="es-CO" w:eastAsia="en-US" w:bidi="ar-SA"/>
        </w:rPr>
        <w:t>MA-P-02 “Seguridad de la información”</w:t>
      </w:r>
      <w:r w:rsidRPr="00384734">
        <w:rPr>
          <w:rFonts w:eastAsia="Calibri"/>
          <w:kern w:val="2"/>
          <w:lang w:val="es-CO" w:eastAsia="en-US" w:bidi="ar-SA"/>
        </w:rPr>
        <w:t xml:space="preserve"> con los objetivos de:</w:t>
      </w:r>
    </w:p>
    <w:p w14:paraId="06A46F71" w14:textId="77777777" w:rsidR="00172C97" w:rsidRPr="00384734" w:rsidRDefault="00172C97" w:rsidP="00172C97">
      <w:pPr>
        <w:pStyle w:val="Textoindependiente"/>
        <w:ind w:right="49"/>
        <w:jc w:val="both"/>
        <w:rPr>
          <w:rFonts w:eastAsia="Calibri"/>
          <w:kern w:val="2"/>
          <w:lang w:val="es-CO" w:eastAsia="en-US" w:bidi="ar-SA"/>
        </w:rPr>
      </w:pPr>
    </w:p>
    <w:p w14:paraId="6D53FCCB" w14:textId="77777777" w:rsidR="00172C97" w:rsidRPr="00384734" w:rsidRDefault="00172C97" w:rsidP="00A829B8">
      <w:pPr>
        <w:pStyle w:val="Textoindependiente"/>
        <w:numPr>
          <w:ilvl w:val="0"/>
          <w:numId w:val="14"/>
        </w:numPr>
        <w:ind w:right="49"/>
        <w:jc w:val="both"/>
        <w:rPr>
          <w:rFonts w:eastAsia="Calibri"/>
          <w:kern w:val="2"/>
          <w:lang w:val="es-CO" w:eastAsia="en-US" w:bidi="ar-SA"/>
        </w:rPr>
      </w:pPr>
      <w:r w:rsidRPr="00384734">
        <w:rPr>
          <w:rFonts w:eastAsia="Calibri"/>
          <w:kern w:val="2"/>
          <w:lang w:val="es-CO" w:eastAsia="en-US" w:bidi="ar-SA"/>
        </w:rPr>
        <w:t>Gestionar y proteger el manejo de la información y los recursos informáticos, de la empresa incluyendo las medidas a aplicar en caso de incumplimiento.</w:t>
      </w:r>
    </w:p>
    <w:p w14:paraId="4A15E12B" w14:textId="77777777" w:rsidR="00172C97" w:rsidRPr="00384734" w:rsidRDefault="00172C97" w:rsidP="00A829B8">
      <w:pPr>
        <w:pStyle w:val="Textoindependiente"/>
        <w:numPr>
          <w:ilvl w:val="0"/>
          <w:numId w:val="14"/>
        </w:numPr>
        <w:ind w:right="49"/>
        <w:jc w:val="both"/>
        <w:rPr>
          <w:rFonts w:eastAsia="Calibri"/>
          <w:kern w:val="2"/>
          <w:lang w:val="es-CO" w:eastAsia="en-US" w:bidi="ar-SA"/>
        </w:rPr>
      </w:pPr>
      <w:r w:rsidRPr="00384734">
        <w:rPr>
          <w:rFonts w:eastAsia="Calibri"/>
          <w:kern w:val="2"/>
          <w:lang w:val="es-CO" w:eastAsia="en-US" w:bidi="ar-SA"/>
        </w:rPr>
        <w:t>Custodiar la información y su confidencialidad, integridad y disponibilidad</w:t>
      </w:r>
      <w:r w:rsidRPr="00384734">
        <w:t xml:space="preserve"> </w:t>
      </w:r>
      <w:r w:rsidRPr="00384734">
        <w:rPr>
          <w:rFonts w:eastAsia="Calibri"/>
          <w:kern w:val="2"/>
          <w:lang w:val="es-CO" w:eastAsia="en-US" w:bidi="ar-SA"/>
        </w:rPr>
        <w:t>en sus diferente formas y estados.</w:t>
      </w:r>
    </w:p>
    <w:p w14:paraId="446C1E57" w14:textId="77777777" w:rsidR="00172C97" w:rsidRPr="00384734" w:rsidRDefault="00172C97" w:rsidP="00A829B8">
      <w:pPr>
        <w:pStyle w:val="Textoindependiente"/>
        <w:numPr>
          <w:ilvl w:val="0"/>
          <w:numId w:val="14"/>
        </w:numPr>
        <w:ind w:right="49"/>
        <w:jc w:val="both"/>
        <w:rPr>
          <w:rFonts w:eastAsia="Calibri"/>
          <w:kern w:val="2"/>
          <w:lang w:val="es-CO" w:eastAsia="en-US" w:bidi="ar-SA"/>
        </w:rPr>
      </w:pPr>
      <w:r w:rsidRPr="00384734">
        <w:rPr>
          <w:rFonts w:eastAsia="Calibri"/>
          <w:kern w:val="2"/>
          <w:lang w:val="es-CO" w:eastAsia="en-US" w:bidi="ar-SA"/>
        </w:rPr>
        <w:t xml:space="preserve">Proteger la infraestructura de las tecnologías de la información.  </w:t>
      </w:r>
    </w:p>
    <w:p w14:paraId="02D4C2C8" w14:textId="049F032D" w:rsidR="00172C97" w:rsidRDefault="00172C97" w:rsidP="00172C97">
      <w:pPr>
        <w:pStyle w:val="Textoindependiente"/>
        <w:ind w:left="720" w:right="49"/>
        <w:jc w:val="both"/>
        <w:rPr>
          <w:rFonts w:eastAsia="Calibri"/>
          <w:kern w:val="2"/>
          <w:lang w:val="es-CO" w:eastAsia="en-US" w:bidi="ar-SA"/>
        </w:rPr>
      </w:pPr>
    </w:p>
    <w:p w14:paraId="5B87D263" w14:textId="77777777" w:rsidR="00405751" w:rsidRPr="00384734" w:rsidRDefault="00405751" w:rsidP="00172C97">
      <w:pPr>
        <w:pStyle w:val="Textoindependiente"/>
        <w:ind w:left="720" w:right="49"/>
        <w:jc w:val="both"/>
        <w:rPr>
          <w:rFonts w:eastAsia="Calibri"/>
          <w:kern w:val="2"/>
          <w:lang w:val="es-CO" w:eastAsia="en-US" w:bidi="ar-SA"/>
        </w:rPr>
      </w:pPr>
    </w:p>
    <w:p w14:paraId="07CD543A" w14:textId="7614FCA6" w:rsidR="00FF7D34" w:rsidRPr="00384734" w:rsidRDefault="00FF7D34" w:rsidP="00B40394">
      <w:pPr>
        <w:pStyle w:val="Prrafodelista"/>
        <w:numPr>
          <w:ilvl w:val="1"/>
          <w:numId w:val="36"/>
        </w:numPr>
        <w:spacing w:line="240" w:lineRule="auto"/>
        <w:ind w:right="49"/>
        <w:jc w:val="both"/>
        <w:outlineLvl w:val="1"/>
        <w:rPr>
          <w:rFonts w:ascii="Arial" w:hAnsi="Arial" w:cs="Arial"/>
          <w:b/>
          <w:sz w:val="24"/>
          <w:szCs w:val="24"/>
        </w:rPr>
      </w:pPr>
      <w:r w:rsidRPr="00384734">
        <w:rPr>
          <w:rFonts w:ascii="Arial" w:hAnsi="Arial" w:cs="Arial"/>
          <w:b/>
          <w:sz w:val="24"/>
          <w:szCs w:val="24"/>
        </w:rPr>
        <w:lastRenderedPageBreak/>
        <w:t xml:space="preserve">Ciberseguridad y las tecnologías de la información </w:t>
      </w:r>
    </w:p>
    <w:p w14:paraId="1B725E2F" w14:textId="12B96B73" w:rsidR="002D720F" w:rsidRPr="00736780" w:rsidRDefault="004269BD" w:rsidP="00736780">
      <w:pPr>
        <w:rPr>
          <w:rFonts w:ascii="Arial" w:hAnsi="Arial" w:cs="Arial"/>
          <w:sz w:val="24"/>
          <w:szCs w:val="24"/>
        </w:rPr>
      </w:pPr>
      <w:r w:rsidRPr="00736780">
        <w:rPr>
          <w:rFonts w:ascii="Arial" w:hAnsi="Arial" w:cs="Arial"/>
          <w:sz w:val="24"/>
          <w:szCs w:val="24"/>
        </w:rPr>
        <w:t xml:space="preserve">Con el fin de hacer efectiva las políticas mencionadas en el punto anterior </w:t>
      </w:r>
      <w:r w:rsidR="00736780">
        <w:rPr>
          <w:rFonts w:ascii="Arial" w:hAnsi="Arial" w:cs="Arial"/>
          <w:sz w:val="24"/>
          <w:szCs w:val="24"/>
        </w:rPr>
        <w:t>I</w:t>
      </w:r>
      <w:r w:rsidRPr="00736780">
        <w:rPr>
          <w:rFonts w:ascii="Arial" w:hAnsi="Arial" w:cs="Arial"/>
          <w:sz w:val="24"/>
          <w:szCs w:val="24"/>
        </w:rPr>
        <w:t>ntegraltra</w:t>
      </w:r>
      <w:r w:rsidR="00736780">
        <w:rPr>
          <w:rFonts w:ascii="Arial" w:hAnsi="Arial" w:cs="Arial"/>
          <w:sz w:val="24"/>
          <w:szCs w:val="24"/>
        </w:rPr>
        <w:t>n</w:t>
      </w:r>
      <w:r w:rsidRPr="00736780">
        <w:rPr>
          <w:rFonts w:ascii="Arial" w:hAnsi="Arial" w:cs="Arial"/>
          <w:sz w:val="24"/>
          <w:szCs w:val="24"/>
        </w:rPr>
        <w:t>s cuenta con un procedimiento documentado en el cual se definen los controles, criterios y demás acciones establecidas, encaminadas a la ciberseguridad y a la</w:t>
      </w:r>
      <w:r w:rsidR="00736780">
        <w:rPr>
          <w:rFonts w:ascii="Arial" w:hAnsi="Arial" w:cs="Arial"/>
          <w:sz w:val="24"/>
          <w:szCs w:val="24"/>
        </w:rPr>
        <w:t xml:space="preserve"> </w:t>
      </w:r>
      <w:r w:rsidRPr="00736780">
        <w:rPr>
          <w:rFonts w:ascii="Arial" w:hAnsi="Arial" w:cs="Arial"/>
          <w:sz w:val="24"/>
          <w:szCs w:val="24"/>
        </w:rPr>
        <w:t>protección de la información</w:t>
      </w:r>
      <w:r w:rsidR="002A0E48" w:rsidRPr="00736780">
        <w:rPr>
          <w:rFonts w:ascii="Arial" w:hAnsi="Arial" w:cs="Arial"/>
          <w:sz w:val="24"/>
          <w:szCs w:val="24"/>
        </w:rPr>
        <w:t xml:space="preserve">: </w:t>
      </w:r>
      <w:r w:rsidRPr="00736780">
        <w:rPr>
          <w:rFonts w:ascii="Arial" w:hAnsi="Arial" w:cs="Arial"/>
          <w:sz w:val="24"/>
          <w:szCs w:val="24"/>
        </w:rPr>
        <w:t xml:space="preserve"> </w:t>
      </w:r>
    </w:p>
    <w:p w14:paraId="022053F2" w14:textId="0F661CFA" w:rsidR="002D720F" w:rsidRPr="00384734" w:rsidRDefault="002A0E48" w:rsidP="00A829B8">
      <w:pPr>
        <w:pStyle w:val="Prrafodelista"/>
        <w:widowControl w:val="0"/>
        <w:numPr>
          <w:ilvl w:val="2"/>
          <w:numId w:val="15"/>
        </w:numPr>
        <w:tabs>
          <w:tab w:val="left" w:pos="865"/>
        </w:tabs>
        <w:autoSpaceDE w:val="0"/>
        <w:autoSpaceDN w:val="0"/>
        <w:spacing w:after="0" w:line="240" w:lineRule="auto"/>
        <w:ind w:right="135"/>
        <w:jc w:val="both"/>
        <w:rPr>
          <w:rFonts w:ascii="Arial" w:hAnsi="Arial" w:cs="Arial"/>
          <w:sz w:val="24"/>
          <w:szCs w:val="24"/>
        </w:rPr>
      </w:pPr>
      <w:r w:rsidRPr="00384734">
        <w:rPr>
          <w:rFonts w:ascii="Arial" w:hAnsi="Arial" w:cs="Arial"/>
          <w:sz w:val="24"/>
          <w:szCs w:val="24"/>
        </w:rPr>
        <w:t>C</w:t>
      </w:r>
      <w:r w:rsidR="002D720F" w:rsidRPr="00384734">
        <w:rPr>
          <w:rFonts w:ascii="Arial" w:hAnsi="Arial" w:cs="Arial"/>
          <w:sz w:val="24"/>
          <w:szCs w:val="24"/>
        </w:rPr>
        <w:t>riterios</w:t>
      </w:r>
      <w:r w:rsidR="002D720F" w:rsidRPr="00384734">
        <w:rPr>
          <w:rFonts w:ascii="Arial" w:hAnsi="Arial" w:cs="Arial"/>
          <w:spacing w:val="1"/>
          <w:sz w:val="24"/>
          <w:szCs w:val="24"/>
        </w:rPr>
        <w:t xml:space="preserve"> </w:t>
      </w:r>
      <w:r w:rsidR="002D720F" w:rsidRPr="00384734">
        <w:rPr>
          <w:rFonts w:ascii="Arial" w:hAnsi="Arial" w:cs="Arial"/>
          <w:sz w:val="24"/>
          <w:szCs w:val="24"/>
        </w:rPr>
        <w:t>de</w:t>
      </w:r>
      <w:r w:rsidR="002D720F" w:rsidRPr="00384734">
        <w:rPr>
          <w:rFonts w:ascii="Arial" w:hAnsi="Arial" w:cs="Arial"/>
          <w:spacing w:val="1"/>
          <w:sz w:val="24"/>
          <w:szCs w:val="24"/>
        </w:rPr>
        <w:t xml:space="preserve"> </w:t>
      </w:r>
      <w:r w:rsidR="002D720F" w:rsidRPr="00384734">
        <w:rPr>
          <w:rFonts w:ascii="Arial" w:hAnsi="Arial" w:cs="Arial"/>
          <w:sz w:val="24"/>
          <w:szCs w:val="24"/>
        </w:rPr>
        <w:t>seguridad</w:t>
      </w:r>
      <w:r w:rsidR="002D720F" w:rsidRPr="00384734">
        <w:rPr>
          <w:rFonts w:ascii="Arial" w:hAnsi="Arial" w:cs="Arial"/>
          <w:spacing w:val="1"/>
          <w:sz w:val="24"/>
          <w:szCs w:val="24"/>
        </w:rPr>
        <w:t xml:space="preserve"> </w:t>
      </w:r>
      <w:r w:rsidR="002D720F" w:rsidRPr="00384734">
        <w:rPr>
          <w:rFonts w:ascii="Arial" w:hAnsi="Arial" w:cs="Arial"/>
          <w:sz w:val="24"/>
          <w:szCs w:val="24"/>
        </w:rPr>
        <w:t>que</w:t>
      </w:r>
      <w:r w:rsidR="002D720F" w:rsidRPr="00384734">
        <w:rPr>
          <w:rFonts w:ascii="Arial" w:hAnsi="Arial" w:cs="Arial"/>
          <w:spacing w:val="1"/>
          <w:sz w:val="24"/>
          <w:szCs w:val="24"/>
        </w:rPr>
        <w:t xml:space="preserve"> </w:t>
      </w:r>
      <w:r w:rsidR="002D720F" w:rsidRPr="00384734">
        <w:rPr>
          <w:rFonts w:ascii="Arial" w:hAnsi="Arial" w:cs="Arial"/>
          <w:sz w:val="24"/>
          <w:szCs w:val="24"/>
        </w:rPr>
        <w:t>permit</w:t>
      </w:r>
      <w:r w:rsidR="00393661" w:rsidRPr="00384734">
        <w:rPr>
          <w:rFonts w:ascii="Arial" w:hAnsi="Arial" w:cs="Arial"/>
          <w:sz w:val="24"/>
          <w:szCs w:val="24"/>
        </w:rPr>
        <w:t>e</w:t>
      </w:r>
      <w:r w:rsidR="002D720F" w:rsidRPr="00384734">
        <w:rPr>
          <w:rFonts w:ascii="Arial" w:hAnsi="Arial" w:cs="Arial"/>
          <w:sz w:val="24"/>
          <w:szCs w:val="24"/>
        </w:rPr>
        <w:t>n</w:t>
      </w:r>
      <w:r w:rsidR="002D720F" w:rsidRPr="00384734">
        <w:rPr>
          <w:rFonts w:ascii="Arial" w:hAnsi="Arial" w:cs="Arial"/>
          <w:spacing w:val="1"/>
          <w:sz w:val="24"/>
          <w:szCs w:val="24"/>
        </w:rPr>
        <w:t xml:space="preserve"> </w:t>
      </w:r>
      <w:r w:rsidR="002D720F" w:rsidRPr="00384734">
        <w:rPr>
          <w:rFonts w:ascii="Arial" w:hAnsi="Arial" w:cs="Arial"/>
          <w:sz w:val="24"/>
          <w:szCs w:val="24"/>
        </w:rPr>
        <w:t>identificar</w:t>
      </w:r>
      <w:r w:rsidR="002D720F" w:rsidRPr="00384734">
        <w:rPr>
          <w:rFonts w:ascii="Arial" w:hAnsi="Arial" w:cs="Arial"/>
          <w:spacing w:val="1"/>
          <w:sz w:val="24"/>
          <w:szCs w:val="24"/>
        </w:rPr>
        <w:t xml:space="preserve"> </w:t>
      </w:r>
      <w:r w:rsidR="002D720F" w:rsidRPr="00384734">
        <w:rPr>
          <w:rFonts w:ascii="Arial" w:hAnsi="Arial" w:cs="Arial"/>
          <w:sz w:val="24"/>
          <w:szCs w:val="24"/>
        </w:rPr>
        <w:t>y</w:t>
      </w:r>
      <w:r w:rsidR="002D720F" w:rsidRPr="00384734">
        <w:rPr>
          <w:rFonts w:ascii="Arial" w:hAnsi="Arial" w:cs="Arial"/>
          <w:spacing w:val="1"/>
          <w:sz w:val="24"/>
          <w:szCs w:val="24"/>
        </w:rPr>
        <w:t xml:space="preserve"> </w:t>
      </w:r>
      <w:r w:rsidR="002D720F" w:rsidRPr="00384734">
        <w:rPr>
          <w:rFonts w:ascii="Arial" w:hAnsi="Arial" w:cs="Arial"/>
          <w:sz w:val="24"/>
          <w:szCs w:val="24"/>
        </w:rPr>
        <w:t>proteger</w:t>
      </w:r>
      <w:r w:rsidR="002D720F" w:rsidRPr="00384734">
        <w:rPr>
          <w:rFonts w:ascii="Arial" w:hAnsi="Arial" w:cs="Arial"/>
          <w:spacing w:val="1"/>
          <w:sz w:val="24"/>
          <w:szCs w:val="24"/>
        </w:rPr>
        <w:t xml:space="preserve"> </w:t>
      </w:r>
      <w:r w:rsidR="002D720F" w:rsidRPr="00384734">
        <w:rPr>
          <w:rFonts w:ascii="Arial" w:hAnsi="Arial" w:cs="Arial"/>
          <w:sz w:val="24"/>
          <w:szCs w:val="24"/>
        </w:rPr>
        <w:t>la</w:t>
      </w:r>
      <w:r w:rsidR="002D720F" w:rsidRPr="00384734">
        <w:rPr>
          <w:rFonts w:ascii="Arial" w:hAnsi="Arial" w:cs="Arial"/>
          <w:spacing w:val="1"/>
          <w:sz w:val="24"/>
          <w:szCs w:val="24"/>
        </w:rPr>
        <w:t xml:space="preserve"> </w:t>
      </w:r>
      <w:r w:rsidR="002D720F" w:rsidRPr="00384734">
        <w:rPr>
          <w:rFonts w:ascii="Arial" w:hAnsi="Arial" w:cs="Arial"/>
          <w:sz w:val="24"/>
          <w:szCs w:val="24"/>
        </w:rPr>
        <w:t>información</w:t>
      </w:r>
      <w:r w:rsidR="002D720F" w:rsidRPr="00384734">
        <w:rPr>
          <w:rFonts w:ascii="Arial" w:hAnsi="Arial" w:cs="Arial"/>
          <w:spacing w:val="1"/>
          <w:sz w:val="24"/>
          <w:szCs w:val="24"/>
        </w:rPr>
        <w:t xml:space="preserve"> </w:t>
      </w:r>
      <w:r w:rsidR="002D720F" w:rsidRPr="00384734">
        <w:rPr>
          <w:rFonts w:ascii="Arial" w:hAnsi="Arial" w:cs="Arial"/>
          <w:sz w:val="24"/>
          <w:szCs w:val="24"/>
        </w:rPr>
        <w:t>y</w:t>
      </w:r>
      <w:r w:rsidR="002D720F" w:rsidRPr="00384734">
        <w:rPr>
          <w:rFonts w:ascii="Arial" w:hAnsi="Arial" w:cs="Arial"/>
          <w:spacing w:val="1"/>
          <w:sz w:val="24"/>
          <w:szCs w:val="24"/>
        </w:rPr>
        <w:t xml:space="preserve"> </w:t>
      </w:r>
      <w:r w:rsidR="002D720F" w:rsidRPr="00384734">
        <w:rPr>
          <w:rFonts w:ascii="Arial" w:hAnsi="Arial" w:cs="Arial"/>
          <w:sz w:val="24"/>
          <w:szCs w:val="24"/>
        </w:rPr>
        <w:t>recuperarla</w:t>
      </w:r>
      <w:r w:rsidR="002D720F" w:rsidRPr="00384734">
        <w:rPr>
          <w:rFonts w:ascii="Arial" w:hAnsi="Arial" w:cs="Arial"/>
          <w:spacing w:val="-2"/>
          <w:sz w:val="24"/>
          <w:szCs w:val="24"/>
        </w:rPr>
        <w:t xml:space="preserve"> </w:t>
      </w:r>
      <w:r w:rsidR="002D720F" w:rsidRPr="00384734">
        <w:rPr>
          <w:rFonts w:ascii="Arial" w:hAnsi="Arial" w:cs="Arial"/>
          <w:sz w:val="24"/>
          <w:szCs w:val="24"/>
        </w:rPr>
        <w:t>oportunamente</w:t>
      </w:r>
      <w:r w:rsidR="002D720F" w:rsidRPr="00384734">
        <w:rPr>
          <w:rFonts w:ascii="Arial" w:hAnsi="Arial" w:cs="Arial"/>
          <w:spacing w:val="-1"/>
          <w:sz w:val="24"/>
          <w:szCs w:val="24"/>
        </w:rPr>
        <w:t xml:space="preserve"> </w:t>
      </w:r>
      <w:r w:rsidR="002D720F" w:rsidRPr="00384734">
        <w:rPr>
          <w:rFonts w:ascii="Arial" w:hAnsi="Arial" w:cs="Arial"/>
          <w:sz w:val="24"/>
          <w:szCs w:val="24"/>
        </w:rPr>
        <w:t>en</w:t>
      </w:r>
      <w:r w:rsidR="002D720F" w:rsidRPr="00384734">
        <w:rPr>
          <w:rFonts w:ascii="Arial" w:hAnsi="Arial" w:cs="Arial"/>
          <w:spacing w:val="-2"/>
          <w:sz w:val="24"/>
          <w:szCs w:val="24"/>
        </w:rPr>
        <w:t xml:space="preserve"> </w:t>
      </w:r>
      <w:r w:rsidR="002D720F" w:rsidRPr="00384734">
        <w:rPr>
          <w:rFonts w:ascii="Arial" w:hAnsi="Arial" w:cs="Arial"/>
          <w:sz w:val="24"/>
          <w:szCs w:val="24"/>
        </w:rPr>
        <w:t>caso</w:t>
      </w:r>
      <w:r w:rsidR="002D720F" w:rsidRPr="00384734">
        <w:rPr>
          <w:rFonts w:ascii="Arial" w:hAnsi="Arial" w:cs="Arial"/>
          <w:spacing w:val="-1"/>
          <w:sz w:val="24"/>
          <w:szCs w:val="24"/>
        </w:rPr>
        <w:t xml:space="preserve"> </w:t>
      </w:r>
      <w:r w:rsidR="002D720F" w:rsidRPr="00384734">
        <w:rPr>
          <w:rFonts w:ascii="Arial" w:hAnsi="Arial" w:cs="Arial"/>
          <w:sz w:val="24"/>
          <w:szCs w:val="24"/>
        </w:rPr>
        <w:t>de</w:t>
      </w:r>
      <w:r w:rsidR="002D720F" w:rsidRPr="00384734">
        <w:rPr>
          <w:rFonts w:ascii="Arial" w:hAnsi="Arial" w:cs="Arial"/>
          <w:spacing w:val="-1"/>
          <w:sz w:val="24"/>
          <w:szCs w:val="24"/>
        </w:rPr>
        <w:t xml:space="preserve"> </w:t>
      </w:r>
      <w:r w:rsidR="002D720F" w:rsidRPr="00384734">
        <w:rPr>
          <w:rFonts w:ascii="Arial" w:hAnsi="Arial" w:cs="Arial"/>
          <w:sz w:val="24"/>
          <w:szCs w:val="24"/>
        </w:rPr>
        <w:t>ser</w:t>
      </w:r>
      <w:r w:rsidR="002D720F" w:rsidRPr="00384734">
        <w:rPr>
          <w:rFonts w:ascii="Arial" w:hAnsi="Arial" w:cs="Arial"/>
          <w:spacing w:val="-2"/>
          <w:sz w:val="24"/>
          <w:szCs w:val="24"/>
        </w:rPr>
        <w:t xml:space="preserve"> </w:t>
      </w:r>
      <w:r w:rsidR="002D720F" w:rsidRPr="00384734">
        <w:rPr>
          <w:rFonts w:ascii="Arial" w:hAnsi="Arial" w:cs="Arial"/>
          <w:sz w:val="24"/>
          <w:szCs w:val="24"/>
        </w:rPr>
        <w:t>necesario.</w:t>
      </w:r>
    </w:p>
    <w:p w14:paraId="5B72570B" w14:textId="77777777" w:rsidR="00EE65D9" w:rsidRPr="00384734" w:rsidRDefault="00EE65D9" w:rsidP="00EE65D9">
      <w:pPr>
        <w:pStyle w:val="Prrafodelista"/>
        <w:widowControl w:val="0"/>
        <w:tabs>
          <w:tab w:val="left" w:pos="865"/>
        </w:tabs>
        <w:autoSpaceDE w:val="0"/>
        <w:autoSpaceDN w:val="0"/>
        <w:spacing w:after="0" w:line="240" w:lineRule="auto"/>
        <w:ind w:left="864" w:right="135"/>
        <w:rPr>
          <w:rFonts w:ascii="Arial" w:hAnsi="Arial" w:cs="Arial"/>
          <w:sz w:val="24"/>
          <w:szCs w:val="24"/>
        </w:rPr>
      </w:pPr>
    </w:p>
    <w:p w14:paraId="2D411181" w14:textId="666EA993" w:rsidR="002D720F" w:rsidRPr="00384734" w:rsidRDefault="00EE65D9" w:rsidP="00A829B8">
      <w:pPr>
        <w:pStyle w:val="Prrafodelista"/>
        <w:widowControl w:val="0"/>
        <w:numPr>
          <w:ilvl w:val="2"/>
          <w:numId w:val="15"/>
        </w:numPr>
        <w:tabs>
          <w:tab w:val="left" w:pos="865"/>
        </w:tabs>
        <w:autoSpaceDE w:val="0"/>
        <w:autoSpaceDN w:val="0"/>
        <w:spacing w:before="2" w:after="0" w:line="237" w:lineRule="auto"/>
        <w:ind w:right="135"/>
        <w:jc w:val="both"/>
        <w:rPr>
          <w:rFonts w:ascii="Arial" w:hAnsi="Arial" w:cs="Arial"/>
          <w:sz w:val="24"/>
          <w:szCs w:val="24"/>
        </w:rPr>
      </w:pPr>
      <w:r w:rsidRPr="00384734">
        <w:rPr>
          <w:rFonts w:ascii="Arial" w:hAnsi="Arial" w:cs="Arial"/>
          <w:sz w:val="24"/>
          <w:szCs w:val="24"/>
        </w:rPr>
        <w:t xml:space="preserve">Criterios para evaluar las </w:t>
      </w:r>
      <w:r w:rsidRPr="00384734">
        <w:rPr>
          <w:rFonts w:ascii="Arial" w:hAnsi="Arial" w:cs="Arial"/>
          <w:spacing w:val="1"/>
          <w:sz w:val="24"/>
          <w:szCs w:val="24"/>
        </w:rPr>
        <w:t>partes</w:t>
      </w:r>
      <w:r w:rsidR="002D720F" w:rsidRPr="00384734">
        <w:rPr>
          <w:rFonts w:ascii="Arial" w:hAnsi="Arial" w:cs="Arial"/>
          <w:spacing w:val="1"/>
          <w:sz w:val="24"/>
          <w:szCs w:val="24"/>
        </w:rPr>
        <w:t xml:space="preserve"> </w:t>
      </w:r>
      <w:r w:rsidR="002D720F" w:rsidRPr="00384734">
        <w:rPr>
          <w:rFonts w:ascii="Arial" w:hAnsi="Arial" w:cs="Arial"/>
          <w:sz w:val="24"/>
          <w:szCs w:val="24"/>
        </w:rPr>
        <w:t>interesadas</w:t>
      </w:r>
      <w:r w:rsidR="002D720F" w:rsidRPr="00384734">
        <w:rPr>
          <w:rFonts w:ascii="Arial" w:hAnsi="Arial" w:cs="Arial"/>
          <w:spacing w:val="1"/>
          <w:sz w:val="24"/>
          <w:szCs w:val="24"/>
        </w:rPr>
        <w:t xml:space="preserve"> </w:t>
      </w:r>
      <w:r w:rsidRPr="00384734">
        <w:rPr>
          <w:rFonts w:ascii="Arial" w:hAnsi="Arial" w:cs="Arial"/>
          <w:sz w:val="24"/>
          <w:szCs w:val="24"/>
        </w:rPr>
        <w:t xml:space="preserve">según </w:t>
      </w:r>
      <w:r w:rsidRPr="00384734">
        <w:rPr>
          <w:rFonts w:ascii="Arial" w:hAnsi="Arial" w:cs="Arial"/>
          <w:spacing w:val="1"/>
          <w:sz w:val="24"/>
          <w:szCs w:val="24"/>
        </w:rPr>
        <w:t>su</w:t>
      </w:r>
      <w:r w:rsidR="002D720F" w:rsidRPr="00384734">
        <w:rPr>
          <w:rFonts w:ascii="Arial" w:hAnsi="Arial" w:cs="Arial"/>
          <w:spacing w:val="1"/>
          <w:sz w:val="24"/>
          <w:szCs w:val="24"/>
        </w:rPr>
        <w:t xml:space="preserve"> </w:t>
      </w:r>
      <w:r w:rsidR="002D720F" w:rsidRPr="00384734">
        <w:rPr>
          <w:rFonts w:ascii="Arial" w:hAnsi="Arial" w:cs="Arial"/>
          <w:sz w:val="24"/>
          <w:szCs w:val="24"/>
        </w:rPr>
        <w:t>nivel</w:t>
      </w:r>
      <w:r w:rsidR="002D720F" w:rsidRPr="00384734">
        <w:rPr>
          <w:rFonts w:ascii="Arial" w:hAnsi="Arial" w:cs="Arial"/>
          <w:spacing w:val="1"/>
          <w:sz w:val="24"/>
          <w:szCs w:val="24"/>
        </w:rPr>
        <w:t xml:space="preserve"> </w:t>
      </w:r>
      <w:r w:rsidR="002D720F" w:rsidRPr="00384734">
        <w:rPr>
          <w:rFonts w:ascii="Arial" w:hAnsi="Arial" w:cs="Arial"/>
          <w:sz w:val="24"/>
          <w:szCs w:val="24"/>
        </w:rPr>
        <w:t>de</w:t>
      </w:r>
      <w:r w:rsidR="002D720F" w:rsidRPr="00384734">
        <w:rPr>
          <w:rFonts w:ascii="Arial" w:hAnsi="Arial" w:cs="Arial"/>
          <w:spacing w:val="1"/>
          <w:sz w:val="24"/>
          <w:szCs w:val="24"/>
        </w:rPr>
        <w:t xml:space="preserve"> </w:t>
      </w:r>
      <w:r w:rsidR="002D720F" w:rsidRPr="00384734">
        <w:rPr>
          <w:rFonts w:ascii="Arial" w:hAnsi="Arial" w:cs="Arial"/>
          <w:sz w:val="24"/>
          <w:szCs w:val="24"/>
        </w:rPr>
        <w:t>criticidad</w:t>
      </w:r>
      <w:r w:rsidR="002D720F" w:rsidRPr="00384734">
        <w:rPr>
          <w:rFonts w:ascii="Arial" w:hAnsi="Arial" w:cs="Arial"/>
          <w:spacing w:val="1"/>
          <w:sz w:val="24"/>
          <w:szCs w:val="24"/>
        </w:rPr>
        <w:t xml:space="preserve"> </w:t>
      </w:r>
      <w:r w:rsidR="002D720F" w:rsidRPr="00384734">
        <w:rPr>
          <w:rFonts w:ascii="Arial" w:hAnsi="Arial" w:cs="Arial"/>
          <w:sz w:val="24"/>
          <w:szCs w:val="24"/>
        </w:rPr>
        <w:t>en</w:t>
      </w:r>
      <w:r w:rsidR="002D720F" w:rsidRPr="00384734">
        <w:rPr>
          <w:rFonts w:ascii="Arial" w:hAnsi="Arial" w:cs="Arial"/>
          <w:spacing w:val="1"/>
          <w:sz w:val="24"/>
          <w:szCs w:val="24"/>
        </w:rPr>
        <w:t xml:space="preserve"> </w:t>
      </w:r>
      <w:r w:rsidR="002D720F" w:rsidRPr="00384734">
        <w:rPr>
          <w:rFonts w:ascii="Arial" w:hAnsi="Arial" w:cs="Arial"/>
          <w:sz w:val="24"/>
          <w:szCs w:val="24"/>
        </w:rPr>
        <w:t>la</w:t>
      </w:r>
      <w:r w:rsidR="002D720F" w:rsidRPr="00384734">
        <w:rPr>
          <w:rFonts w:ascii="Arial" w:hAnsi="Arial" w:cs="Arial"/>
          <w:spacing w:val="1"/>
          <w:sz w:val="24"/>
          <w:szCs w:val="24"/>
        </w:rPr>
        <w:t xml:space="preserve"> </w:t>
      </w:r>
      <w:r w:rsidR="002D720F" w:rsidRPr="00384734">
        <w:rPr>
          <w:rFonts w:ascii="Arial" w:hAnsi="Arial" w:cs="Arial"/>
          <w:sz w:val="24"/>
          <w:szCs w:val="24"/>
        </w:rPr>
        <w:t>infraestructura</w:t>
      </w:r>
      <w:r w:rsidR="002D720F" w:rsidRPr="00384734">
        <w:rPr>
          <w:rFonts w:ascii="Arial" w:hAnsi="Arial" w:cs="Arial"/>
          <w:spacing w:val="1"/>
          <w:sz w:val="24"/>
          <w:szCs w:val="24"/>
        </w:rPr>
        <w:t xml:space="preserve"> </w:t>
      </w:r>
      <w:r w:rsidR="002D720F" w:rsidRPr="00384734">
        <w:rPr>
          <w:rFonts w:ascii="Arial" w:hAnsi="Arial" w:cs="Arial"/>
          <w:sz w:val="24"/>
          <w:szCs w:val="24"/>
        </w:rPr>
        <w:t>informática</w:t>
      </w:r>
      <w:r w:rsidR="002D720F" w:rsidRPr="00384734">
        <w:rPr>
          <w:rFonts w:ascii="Arial" w:hAnsi="Arial" w:cs="Arial"/>
          <w:spacing w:val="-2"/>
          <w:sz w:val="24"/>
          <w:szCs w:val="24"/>
        </w:rPr>
        <w:t xml:space="preserve"> </w:t>
      </w:r>
      <w:r w:rsidR="002D720F" w:rsidRPr="00384734">
        <w:rPr>
          <w:rFonts w:ascii="Arial" w:hAnsi="Arial" w:cs="Arial"/>
          <w:sz w:val="24"/>
          <w:szCs w:val="24"/>
        </w:rPr>
        <w:t>(hardware</w:t>
      </w:r>
      <w:r w:rsidR="002D720F" w:rsidRPr="00384734">
        <w:rPr>
          <w:rFonts w:ascii="Arial" w:hAnsi="Arial" w:cs="Arial"/>
          <w:spacing w:val="-1"/>
          <w:sz w:val="24"/>
          <w:szCs w:val="24"/>
        </w:rPr>
        <w:t xml:space="preserve"> </w:t>
      </w:r>
      <w:r w:rsidR="002D720F" w:rsidRPr="00384734">
        <w:rPr>
          <w:rFonts w:ascii="Arial" w:hAnsi="Arial" w:cs="Arial"/>
          <w:sz w:val="24"/>
          <w:szCs w:val="24"/>
        </w:rPr>
        <w:t>y</w:t>
      </w:r>
      <w:r w:rsidR="002D720F" w:rsidRPr="00384734">
        <w:rPr>
          <w:rFonts w:ascii="Arial" w:hAnsi="Arial" w:cs="Arial"/>
          <w:spacing w:val="-1"/>
          <w:sz w:val="24"/>
          <w:szCs w:val="24"/>
        </w:rPr>
        <w:t xml:space="preserve"> </w:t>
      </w:r>
      <w:r w:rsidR="002D720F" w:rsidRPr="00384734">
        <w:rPr>
          <w:rFonts w:ascii="Arial" w:hAnsi="Arial" w:cs="Arial"/>
          <w:sz w:val="24"/>
          <w:szCs w:val="24"/>
        </w:rPr>
        <w:t>software)</w:t>
      </w:r>
      <w:r w:rsidR="002D720F" w:rsidRPr="00384734">
        <w:rPr>
          <w:rFonts w:ascii="Arial" w:hAnsi="Arial" w:cs="Arial"/>
          <w:spacing w:val="-2"/>
          <w:sz w:val="24"/>
          <w:szCs w:val="24"/>
        </w:rPr>
        <w:t xml:space="preserve"> </w:t>
      </w:r>
      <w:r w:rsidR="002D720F" w:rsidRPr="00384734">
        <w:rPr>
          <w:rFonts w:ascii="Arial" w:hAnsi="Arial" w:cs="Arial"/>
          <w:sz w:val="24"/>
          <w:szCs w:val="24"/>
        </w:rPr>
        <w:t>de</w:t>
      </w:r>
      <w:r w:rsidR="002D720F" w:rsidRPr="00384734">
        <w:rPr>
          <w:rFonts w:ascii="Arial" w:hAnsi="Arial" w:cs="Arial"/>
          <w:spacing w:val="-1"/>
          <w:sz w:val="24"/>
          <w:szCs w:val="24"/>
        </w:rPr>
        <w:t xml:space="preserve"> </w:t>
      </w:r>
      <w:r w:rsidR="002D720F" w:rsidRPr="00384734">
        <w:rPr>
          <w:rFonts w:ascii="Arial" w:hAnsi="Arial" w:cs="Arial"/>
          <w:sz w:val="24"/>
          <w:szCs w:val="24"/>
        </w:rPr>
        <w:t>la</w:t>
      </w:r>
      <w:r w:rsidR="002D720F" w:rsidRPr="00384734">
        <w:rPr>
          <w:rFonts w:ascii="Arial" w:hAnsi="Arial" w:cs="Arial"/>
          <w:spacing w:val="-2"/>
          <w:sz w:val="24"/>
          <w:szCs w:val="24"/>
        </w:rPr>
        <w:t xml:space="preserve"> </w:t>
      </w:r>
      <w:r w:rsidR="002D720F" w:rsidRPr="00384734">
        <w:rPr>
          <w:rFonts w:ascii="Arial" w:hAnsi="Arial" w:cs="Arial"/>
          <w:sz w:val="24"/>
          <w:szCs w:val="24"/>
        </w:rPr>
        <w:t>empresa.</w:t>
      </w:r>
    </w:p>
    <w:p w14:paraId="39C48D74" w14:textId="77777777" w:rsidR="00EE65D9" w:rsidRPr="00384734" w:rsidRDefault="00EE65D9" w:rsidP="00EE65D9">
      <w:pPr>
        <w:widowControl w:val="0"/>
        <w:tabs>
          <w:tab w:val="left" w:pos="865"/>
        </w:tabs>
        <w:autoSpaceDE w:val="0"/>
        <w:autoSpaceDN w:val="0"/>
        <w:spacing w:before="2" w:after="0" w:line="237" w:lineRule="auto"/>
        <w:ind w:right="135"/>
        <w:rPr>
          <w:rFonts w:ascii="Arial" w:hAnsi="Arial" w:cs="Arial"/>
          <w:sz w:val="24"/>
          <w:szCs w:val="24"/>
        </w:rPr>
      </w:pPr>
    </w:p>
    <w:p w14:paraId="34494A3F" w14:textId="018EB1C7" w:rsidR="002D720F" w:rsidRPr="00384734" w:rsidRDefault="002D720F" w:rsidP="00A829B8">
      <w:pPr>
        <w:pStyle w:val="Prrafodelista"/>
        <w:widowControl w:val="0"/>
        <w:numPr>
          <w:ilvl w:val="2"/>
          <w:numId w:val="15"/>
        </w:numPr>
        <w:tabs>
          <w:tab w:val="left" w:pos="865"/>
        </w:tabs>
        <w:autoSpaceDE w:val="0"/>
        <w:autoSpaceDN w:val="0"/>
        <w:spacing w:before="1" w:after="0" w:line="240" w:lineRule="auto"/>
        <w:ind w:right="132"/>
        <w:jc w:val="both"/>
        <w:rPr>
          <w:rFonts w:ascii="Arial" w:hAnsi="Arial" w:cs="Arial"/>
          <w:sz w:val="24"/>
          <w:szCs w:val="24"/>
        </w:rPr>
      </w:pPr>
      <w:r w:rsidRPr="00384734">
        <w:rPr>
          <w:rFonts w:ascii="Arial" w:hAnsi="Arial" w:cs="Arial"/>
          <w:sz w:val="24"/>
          <w:szCs w:val="24"/>
        </w:rPr>
        <w:t>Comunicar</w:t>
      </w:r>
      <w:r w:rsidRPr="00384734">
        <w:rPr>
          <w:rFonts w:ascii="Arial" w:hAnsi="Arial" w:cs="Arial"/>
          <w:spacing w:val="1"/>
          <w:sz w:val="24"/>
          <w:szCs w:val="24"/>
        </w:rPr>
        <w:t xml:space="preserve"> </w:t>
      </w:r>
      <w:r w:rsidRPr="00384734">
        <w:rPr>
          <w:rFonts w:ascii="Arial" w:hAnsi="Arial" w:cs="Arial"/>
          <w:sz w:val="24"/>
          <w:szCs w:val="24"/>
        </w:rPr>
        <w:t>oportunamente</w:t>
      </w:r>
      <w:r w:rsidRPr="00384734">
        <w:rPr>
          <w:rFonts w:ascii="Arial" w:hAnsi="Arial" w:cs="Arial"/>
          <w:spacing w:val="1"/>
          <w:sz w:val="24"/>
          <w:szCs w:val="24"/>
        </w:rPr>
        <w:t xml:space="preserve"> </w:t>
      </w:r>
      <w:r w:rsidRPr="00384734">
        <w:rPr>
          <w:rFonts w:ascii="Arial" w:hAnsi="Arial" w:cs="Arial"/>
          <w:sz w:val="24"/>
          <w:szCs w:val="24"/>
        </w:rPr>
        <w:t>información</w:t>
      </w:r>
      <w:r w:rsidRPr="00384734">
        <w:rPr>
          <w:rFonts w:ascii="Arial" w:hAnsi="Arial" w:cs="Arial"/>
          <w:spacing w:val="1"/>
          <w:sz w:val="24"/>
          <w:szCs w:val="24"/>
        </w:rPr>
        <w:t xml:space="preserve"> </w:t>
      </w:r>
      <w:r w:rsidRPr="00384734">
        <w:rPr>
          <w:rFonts w:ascii="Arial" w:hAnsi="Arial" w:cs="Arial"/>
          <w:sz w:val="24"/>
          <w:szCs w:val="24"/>
        </w:rPr>
        <w:t>sobre</w:t>
      </w:r>
      <w:r w:rsidRPr="00384734">
        <w:rPr>
          <w:rFonts w:ascii="Arial" w:hAnsi="Arial" w:cs="Arial"/>
          <w:spacing w:val="1"/>
          <w:sz w:val="24"/>
          <w:szCs w:val="24"/>
        </w:rPr>
        <w:t xml:space="preserve"> </w:t>
      </w:r>
      <w:r w:rsidRPr="00384734">
        <w:rPr>
          <w:rFonts w:ascii="Arial" w:hAnsi="Arial" w:cs="Arial"/>
          <w:sz w:val="24"/>
          <w:szCs w:val="24"/>
        </w:rPr>
        <w:t>amenazas</w:t>
      </w:r>
      <w:r w:rsidRPr="00384734">
        <w:rPr>
          <w:rFonts w:ascii="Arial" w:hAnsi="Arial" w:cs="Arial"/>
          <w:spacing w:val="1"/>
          <w:sz w:val="24"/>
          <w:szCs w:val="24"/>
        </w:rPr>
        <w:t xml:space="preserve"> </w:t>
      </w:r>
      <w:r w:rsidRPr="00384734">
        <w:rPr>
          <w:rFonts w:ascii="Arial" w:hAnsi="Arial" w:cs="Arial"/>
          <w:sz w:val="24"/>
          <w:szCs w:val="24"/>
        </w:rPr>
        <w:t>de</w:t>
      </w:r>
      <w:r w:rsidRPr="00384734">
        <w:rPr>
          <w:rFonts w:ascii="Arial" w:hAnsi="Arial" w:cs="Arial"/>
          <w:spacing w:val="1"/>
          <w:sz w:val="24"/>
          <w:szCs w:val="24"/>
        </w:rPr>
        <w:t xml:space="preserve"> </w:t>
      </w:r>
      <w:r w:rsidRPr="00384734">
        <w:rPr>
          <w:rFonts w:ascii="Arial" w:hAnsi="Arial" w:cs="Arial"/>
          <w:sz w:val="24"/>
          <w:szCs w:val="24"/>
        </w:rPr>
        <w:t>ciberseguridad</w:t>
      </w:r>
      <w:r w:rsidRPr="00384734">
        <w:rPr>
          <w:rFonts w:ascii="Arial" w:hAnsi="Arial" w:cs="Arial"/>
          <w:spacing w:val="1"/>
          <w:sz w:val="24"/>
          <w:szCs w:val="24"/>
        </w:rPr>
        <w:t xml:space="preserve"> </w:t>
      </w:r>
      <w:r w:rsidRPr="00384734">
        <w:rPr>
          <w:rFonts w:ascii="Arial" w:hAnsi="Arial" w:cs="Arial"/>
          <w:sz w:val="24"/>
          <w:szCs w:val="24"/>
        </w:rPr>
        <w:t>identificadas</w:t>
      </w:r>
      <w:r w:rsidRPr="00384734">
        <w:rPr>
          <w:rFonts w:ascii="Arial" w:hAnsi="Arial" w:cs="Arial"/>
          <w:spacing w:val="-2"/>
          <w:sz w:val="24"/>
          <w:szCs w:val="24"/>
        </w:rPr>
        <w:t xml:space="preserve"> </w:t>
      </w:r>
      <w:r w:rsidRPr="00384734">
        <w:rPr>
          <w:rFonts w:ascii="Arial" w:hAnsi="Arial" w:cs="Arial"/>
          <w:sz w:val="24"/>
          <w:szCs w:val="24"/>
        </w:rPr>
        <w:t>a</w:t>
      </w:r>
      <w:r w:rsidRPr="00384734">
        <w:rPr>
          <w:rFonts w:ascii="Arial" w:hAnsi="Arial" w:cs="Arial"/>
          <w:spacing w:val="-2"/>
          <w:sz w:val="24"/>
          <w:szCs w:val="24"/>
        </w:rPr>
        <w:t xml:space="preserve"> </w:t>
      </w:r>
      <w:r w:rsidRPr="00384734">
        <w:rPr>
          <w:rFonts w:ascii="Arial" w:hAnsi="Arial" w:cs="Arial"/>
          <w:sz w:val="24"/>
          <w:szCs w:val="24"/>
        </w:rPr>
        <w:t>las</w:t>
      </w:r>
      <w:r w:rsidRPr="00384734">
        <w:rPr>
          <w:rFonts w:ascii="Arial" w:hAnsi="Arial" w:cs="Arial"/>
          <w:spacing w:val="-1"/>
          <w:sz w:val="24"/>
          <w:szCs w:val="24"/>
        </w:rPr>
        <w:t xml:space="preserve"> </w:t>
      </w:r>
      <w:r w:rsidRPr="00384734">
        <w:rPr>
          <w:rFonts w:ascii="Arial" w:hAnsi="Arial" w:cs="Arial"/>
          <w:sz w:val="24"/>
          <w:szCs w:val="24"/>
        </w:rPr>
        <w:t>partes</w:t>
      </w:r>
      <w:r w:rsidRPr="00384734">
        <w:rPr>
          <w:rFonts w:ascii="Arial" w:hAnsi="Arial" w:cs="Arial"/>
          <w:spacing w:val="-2"/>
          <w:sz w:val="24"/>
          <w:szCs w:val="24"/>
        </w:rPr>
        <w:t xml:space="preserve"> </w:t>
      </w:r>
      <w:r w:rsidRPr="00384734">
        <w:rPr>
          <w:rFonts w:ascii="Arial" w:hAnsi="Arial" w:cs="Arial"/>
          <w:sz w:val="24"/>
          <w:szCs w:val="24"/>
        </w:rPr>
        <w:t>interesadas.</w:t>
      </w:r>
    </w:p>
    <w:p w14:paraId="5A46CD86" w14:textId="77777777" w:rsidR="001F6768" w:rsidRPr="00384734" w:rsidRDefault="001F6768" w:rsidP="001F6768">
      <w:pPr>
        <w:widowControl w:val="0"/>
        <w:tabs>
          <w:tab w:val="left" w:pos="865"/>
        </w:tabs>
        <w:autoSpaceDE w:val="0"/>
        <w:autoSpaceDN w:val="0"/>
        <w:spacing w:before="1" w:after="0" w:line="240" w:lineRule="auto"/>
        <w:ind w:right="132"/>
        <w:rPr>
          <w:rFonts w:ascii="Arial" w:hAnsi="Arial" w:cs="Arial"/>
          <w:sz w:val="24"/>
          <w:szCs w:val="24"/>
        </w:rPr>
      </w:pPr>
    </w:p>
    <w:p w14:paraId="6A2504AB" w14:textId="15F4EBCD" w:rsidR="001F6768" w:rsidRPr="00384734" w:rsidRDefault="002D720F" w:rsidP="00A829B8">
      <w:pPr>
        <w:pStyle w:val="Prrafodelista"/>
        <w:widowControl w:val="0"/>
        <w:numPr>
          <w:ilvl w:val="2"/>
          <w:numId w:val="15"/>
        </w:numPr>
        <w:tabs>
          <w:tab w:val="left" w:pos="865"/>
        </w:tabs>
        <w:autoSpaceDE w:val="0"/>
        <w:autoSpaceDN w:val="0"/>
        <w:spacing w:before="1" w:after="0" w:line="240" w:lineRule="auto"/>
        <w:ind w:right="129"/>
        <w:jc w:val="both"/>
        <w:rPr>
          <w:rFonts w:ascii="Arial" w:hAnsi="Arial" w:cs="Arial"/>
          <w:sz w:val="24"/>
          <w:szCs w:val="24"/>
        </w:rPr>
      </w:pPr>
      <w:r w:rsidRPr="00384734">
        <w:rPr>
          <w:rFonts w:ascii="Arial" w:hAnsi="Arial" w:cs="Arial"/>
          <w:sz w:val="24"/>
          <w:szCs w:val="24"/>
        </w:rPr>
        <w:t>Clasificar</w:t>
      </w:r>
      <w:r w:rsidRPr="00384734">
        <w:rPr>
          <w:rFonts w:ascii="Arial" w:hAnsi="Arial" w:cs="Arial"/>
          <w:spacing w:val="1"/>
          <w:sz w:val="24"/>
          <w:szCs w:val="24"/>
        </w:rPr>
        <w:t xml:space="preserve"> </w:t>
      </w:r>
      <w:r w:rsidRPr="00384734">
        <w:rPr>
          <w:rFonts w:ascii="Arial" w:hAnsi="Arial" w:cs="Arial"/>
          <w:sz w:val="24"/>
          <w:szCs w:val="24"/>
        </w:rPr>
        <w:t>la</w:t>
      </w:r>
      <w:r w:rsidRPr="00384734">
        <w:rPr>
          <w:rFonts w:ascii="Arial" w:hAnsi="Arial" w:cs="Arial"/>
          <w:spacing w:val="1"/>
          <w:sz w:val="24"/>
          <w:szCs w:val="24"/>
        </w:rPr>
        <w:t xml:space="preserve"> </w:t>
      </w:r>
      <w:r w:rsidRPr="00384734">
        <w:rPr>
          <w:rFonts w:ascii="Arial" w:hAnsi="Arial" w:cs="Arial"/>
          <w:sz w:val="24"/>
          <w:szCs w:val="24"/>
        </w:rPr>
        <w:t>información</w:t>
      </w:r>
      <w:r w:rsidRPr="00384734">
        <w:rPr>
          <w:rFonts w:ascii="Arial" w:hAnsi="Arial" w:cs="Arial"/>
          <w:spacing w:val="1"/>
          <w:sz w:val="24"/>
          <w:szCs w:val="24"/>
        </w:rPr>
        <w:t xml:space="preserve"> </w:t>
      </w:r>
      <w:r w:rsidRPr="00384734">
        <w:rPr>
          <w:rFonts w:ascii="Arial" w:hAnsi="Arial" w:cs="Arial"/>
          <w:sz w:val="24"/>
          <w:szCs w:val="24"/>
        </w:rPr>
        <w:t>de</w:t>
      </w:r>
      <w:r w:rsidRPr="00384734">
        <w:rPr>
          <w:rFonts w:ascii="Arial" w:hAnsi="Arial" w:cs="Arial"/>
          <w:spacing w:val="1"/>
          <w:sz w:val="24"/>
          <w:szCs w:val="24"/>
        </w:rPr>
        <w:t xml:space="preserve"> </w:t>
      </w:r>
      <w:r w:rsidRPr="00384734">
        <w:rPr>
          <w:rFonts w:ascii="Arial" w:hAnsi="Arial" w:cs="Arial"/>
          <w:sz w:val="24"/>
          <w:szCs w:val="24"/>
        </w:rPr>
        <w:t>acuerdo</w:t>
      </w:r>
      <w:r w:rsidRPr="00384734">
        <w:rPr>
          <w:rFonts w:ascii="Arial" w:hAnsi="Arial" w:cs="Arial"/>
          <w:spacing w:val="1"/>
          <w:sz w:val="24"/>
          <w:szCs w:val="24"/>
        </w:rPr>
        <w:t xml:space="preserve"> </w:t>
      </w:r>
      <w:r w:rsidRPr="00384734">
        <w:rPr>
          <w:rFonts w:ascii="Arial" w:hAnsi="Arial" w:cs="Arial"/>
          <w:sz w:val="24"/>
          <w:szCs w:val="24"/>
        </w:rPr>
        <w:t>con</w:t>
      </w:r>
      <w:r w:rsidRPr="00384734">
        <w:rPr>
          <w:rFonts w:ascii="Arial" w:hAnsi="Arial" w:cs="Arial"/>
          <w:spacing w:val="1"/>
          <w:sz w:val="24"/>
          <w:szCs w:val="24"/>
        </w:rPr>
        <w:t xml:space="preserve"> </w:t>
      </w:r>
      <w:r w:rsidRPr="00384734">
        <w:rPr>
          <w:rFonts w:ascii="Arial" w:hAnsi="Arial" w:cs="Arial"/>
          <w:sz w:val="24"/>
          <w:szCs w:val="24"/>
        </w:rPr>
        <w:t>la</w:t>
      </w:r>
      <w:r w:rsidRPr="00384734">
        <w:rPr>
          <w:rFonts w:ascii="Arial" w:hAnsi="Arial" w:cs="Arial"/>
          <w:spacing w:val="1"/>
          <w:sz w:val="24"/>
          <w:szCs w:val="24"/>
        </w:rPr>
        <w:t xml:space="preserve"> </w:t>
      </w:r>
      <w:r w:rsidR="00723C94" w:rsidRPr="00384734">
        <w:rPr>
          <w:rFonts w:ascii="Arial" w:hAnsi="Arial" w:cs="Arial"/>
          <w:spacing w:val="1"/>
          <w:sz w:val="24"/>
          <w:szCs w:val="24"/>
        </w:rPr>
        <w:t xml:space="preserve">operación y la sensibilidad de los datos personales, la </w:t>
      </w:r>
      <w:r w:rsidRPr="00384734">
        <w:rPr>
          <w:rFonts w:ascii="Arial" w:hAnsi="Arial" w:cs="Arial"/>
          <w:sz w:val="24"/>
          <w:szCs w:val="24"/>
        </w:rPr>
        <w:t>legislación</w:t>
      </w:r>
      <w:r w:rsidRPr="00384734">
        <w:rPr>
          <w:rFonts w:ascii="Arial" w:hAnsi="Arial" w:cs="Arial"/>
          <w:spacing w:val="1"/>
          <w:sz w:val="24"/>
          <w:szCs w:val="24"/>
        </w:rPr>
        <w:t xml:space="preserve"> </w:t>
      </w:r>
      <w:r w:rsidRPr="00384734">
        <w:rPr>
          <w:rFonts w:ascii="Arial" w:hAnsi="Arial" w:cs="Arial"/>
          <w:sz w:val="24"/>
          <w:szCs w:val="24"/>
        </w:rPr>
        <w:t>vigente</w:t>
      </w:r>
      <w:r w:rsidR="00723C94" w:rsidRPr="00384734">
        <w:rPr>
          <w:rFonts w:ascii="Arial" w:hAnsi="Arial" w:cs="Arial"/>
          <w:sz w:val="24"/>
          <w:szCs w:val="24"/>
        </w:rPr>
        <w:t xml:space="preserve"> y se han establecido accesos restringidos </w:t>
      </w:r>
      <w:r w:rsidRPr="00384734">
        <w:rPr>
          <w:rFonts w:ascii="Arial" w:hAnsi="Arial" w:cs="Arial"/>
          <w:sz w:val="24"/>
          <w:szCs w:val="24"/>
        </w:rPr>
        <w:t>según</w:t>
      </w:r>
      <w:r w:rsidRPr="00384734">
        <w:rPr>
          <w:rFonts w:ascii="Arial" w:hAnsi="Arial" w:cs="Arial"/>
          <w:spacing w:val="-5"/>
          <w:sz w:val="24"/>
          <w:szCs w:val="24"/>
        </w:rPr>
        <w:t xml:space="preserve"> </w:t>
      </w:r>
      <w:r w:rsidRPr="00384734">
        <w:rPr>
          <w:rFonts w:ascii="Arial" w:hAnsi="Arial" w:cs="Arial"/>
          <w:sz w:val="24"/>
          <w:szCs w:val="24"/>
        </w:rPr>
        <w:t>el</w:t>
      </w:r>
      <w:r w:rsidRPr="00384734">
        <w:rPr>
          <w:rFonts w:ascii="Arial" w:hAnsi="Arial" w:cs="Arial"/>
          <w:spacing w:val="-5"/>
          <w:sz w:val="24"/>
          <w:szCs w:val="24"/>
        </w:rPr>
        <w:t xml:space="preserve"> </w:t>
      </w:r>
      <w:r w:rsidRPr="00384734">
        <w:rPr>
          <w:rFonts w:ascii="Arial" w:hAnsi="Arial" w:cs="Arial"/>
          <w:sz w:val="24"/>
          <w:szCs w:val="24"/>
        </w:rPr>
        <w:t>nivel</w:t>
      </w:r>
      <w:r w:rsidRPr="00384734">
        <w:rPr>
          <w:rFonts w:ascii="Arial" w:hAnsi="Arial" w:cs="Arial"/>
          <w:spacing w:val="-5"/>
          <w:sz w:val="24"/>
          <w:szCs w:val="24"/>
        </w:rPr>
        <w:t xml:space="preserve"> </w:t>
      </w:r>
      <w:r w:rsidRPr="00384734">
        <w:rPr>
          <w:rFonts w:ascii="Arial" w:hAnsi="Arial" w:cs="Arial"/>
          <w:sz w:val="24"/>
          <w:szCs w:val="24"/>
        </w:rPr>
        <w:t>de</w:t>
      </w:r>
      <w:r w:rsidRPr="00384734">
        <w:rPr>
          <w:rFonts w:ascii="Arial" w:hAnsi="Arial" w:cs="Arial"/>
          <w:spacing w:val="-5"/>
          <w:sz w:val="24"/>
          <w:szCs w:val="24"/>
        </w:rPr>
        <w:t xml:space="preserve"> </w:t>
      </w:r>
      <w:r w:rsidRPr="00384734">
        <w:rPr>
          <w:rFonts w:ascii="Arial" w:hAnsi="Arial" w:cs="Arial"/>
          <w:sz w:val="24"/>
          <w:szCs w:val="24"/>
        </w:rPr>
        <w:t>criticidad</w:t>
      </w:r>
      <w:r w:rsidR="00496C26" w:rsidRPr="00384734">
        <w:rPr>
          <w:rFonts w:ascii="Arial" w:hAnsi="Arial" w:cs="Arial"/>
          <w:spacing w:val="-5"/>
          <w:sz w:val="24"/>
          <w:szCs w:val="24"/>
        </w:rPr>
        <w:t>. Como complemento se aplica la política de protección de datos personales</w:t>
      </w:r>
      <w:r w:rsidR="00F0288C" w:rsidRPr="00384734">
        <w:rPr>
          <w:rFonts w:ascii="Arial" w:hAnsi="Arial" w:cs="Arial"/>
          <w:spacing w:val="-5"/>
          <w:sz w:val="24"/>
          <w:szCs w:val="24"/>
        </w:rPr>
        <w:t>.</w:t>
      </w:r>
    </w:p>
    <w:p w14:paraId="29310809" w14:textId="77777777" w:rsidR="001F6768" w:rsidRPr="00736780" w:rsidRDefault="001F6768" w:rsidP="00736780">
      <w:pPr>
        <w:rPr>
          <w:rFonts w:ascii="Arial" w:hAnsi="Arial" w:cs="Arial"/>
          <w:sz w:val="24"/>
          <w:szCs w:val="24"/>
        </w:rPr>
      </w:pPr>
    </w:p>
    <w:p w14:paraId="6A93E6B0" w14:textId="7E187EE4" w:rsidR="006B2F50" w:rsidRPr="00384734" w:rsidRDefault="002D720F" w:rsidP="00A829B8">
      <w:pPr>
        <w:pStyle w:val="Prrafodelista"/>
        <w:widowControl w:val="0"/>
        <w:numPr>
          <w:ilvl w:val="2"/>
          <w:numId w:val="15"/>
        </w:numPr>
        <w:tabs>
          <w:tab w:val="left" w:pos="865"/>
        </w:tabs>
        <w:autoSpaceDE w:val="0"/>
        <w:autoSpaceDN w:val="0"/>
        <w:spacing w:before="1" w:after="0" w:line="240" w:lineRule="auto"/>
        <w:ind w:right="129"/>
        <w:jc w:val="both"/>
        <w:rPr>
          <w:rFonts w:ascii="Arial" w:hAnsi="Arial" w:cs="Arial"/>
          <w:sz w:val="24"/>
          <w:szCs w:val="24"/>
        </w:rPr>
      </w:pPr>
      <w:r w:rsidRPr="00384734">
        <w:rPr>
          <w:rFonts w:ascii="Arial" w:hAnsi="Arial" w:cs="Arial"/>
          <w:sz w:val="24"/>
          <w:szCs w:val="24"/>
        </w:rPr>
        <w:t>cuentas asignadas para cada usuario</w:t>
      </w:r>
      <w:r w:rsidR="006B2F50" w:rsidRPr="00384734">
        <w:rPr>
          <w:rFonts w:ascii="Arial" w:hAnsi="Arial" w:cs="Arial"/>
          <w:sz w:val="24"/>
          <w:szCs w:val="24"/>
        </w:rPr>
        <w:t xml:space="preserve">, permitiendo </w:t>
      </w:r>
      <w:r w:rsidR="004206C2" w:rsidRPr="00384734">
        <w:rPr>
          <w:rFonts w:ascii="Arial" w:hAnsi="Arial" w:cs="Arial"/>
          <w:sz w:val="24"/>
          <w:szCs w:val="24"/>
        </w:rPr>
        <w:t>el acceso</w:t>
      </w:r>
      <w:r w:rsidRPr="00384734">
        <w:rPr>
          <w:rFonts w:ascii="Arial" w:hAnsi="Arial" w:cs="Arial"/>
          <w:spacing w:val="1"/>
          <w:sz w:val="24"/>
          <w:szCs w:val="24"/>
        </w:rPr>
        <w:t xml:space="preserve"> </w:t>
      </w:r>
      <w:r w:rsidRPr="00384734">
        <w:rPr>
          <w:rFonts w:ascii="Arial" w:hAnsi="Arial" w:cs="Arial"/>
          <w:sz w:val="24"/>
          <w:szCs w:val="24"/>
        </w:rPr>
        <w:t>mediante</w:t>
      </w:r>
      <w:r w:rsidRPr="00384734">
        <w:rPr>
          <w:rFonts w:ascii="Arial" w:hAnsi="Arial" w:cs="Arial"/>
          <w:spacing w:val="1"/>
          <w:sz w:val="24"/>
          <w:szCs w:val="24"/>
        </w:rPr>
        <w:t xml:space="preserve"> </w:t>
      </w:r>
      <w:r w:rsidRPr="00384734">
        <w:rPr>
          <w:rFonts w:ascii="Arial" w:hAnsi="Arial" w:cs="Arial"/>
          <w:sz w:val="24"/>
          <w:szCs w:val="24"/>
        </w:rPr>
        <w:t>contraseñas</w:t>
      </w:r>
      <w:r w:rsidR="003F2534" w:rsidRPr="00384734">
        <w:rPr>
          <w:rFonts w:ascii="Arial" w:hAnsi="Arial" w:cs="Arial"/>
          <w:sz w:val="24"/>
          <w:szCs w:val="24"/>
        </w:rPr>
        <w:t xml:space="preserve"> las cuales deben ser actualizadas </w:t>
      </w:r>
      <w:r w:rsidR="00F25D9F">
        <w:rPr>
          <w:rFonts w:ascii="Arial" w:hAnsi="Arial" w:cs="Arial"/>
          <w:sz w:val="24"/>
          <w:szCs w:val="24"/>
        </w:rPr>
        <w:t>de manera trimestral</w:t>
      </w:r>
      <w:r w:rsidR="003F2534" w:rsidRPr="00384734">
        <w:rPr>
          <w:rFonts w:ascii="Arial" w:hAnsi="Arial" w:cs="Arial"/>
          <w:sz w:val="24"/>
          <w:szCs w:val="24"/>
        </w:rPr>
        <w:t xml:space="preserve"> o cuando se evidencie riesgo de ser vulneradas.</w:t>
      </w:r>
      <w:r w:rsidRPr="00384734">
        <w:rPr>
          <w:rFonts w:ascii="Arial" w:hAnsi="Arial" w:cs="Arial"/>
          <w:spacing w:val="1"/>
          <w:sz w:val="24"/>
          <w:szCs w:val="24"/>
        </w:rPr>
        <w:t xml:space="preserve"> </w:t>
      </w:r>
    </w:p>
    <w:p w14:paraId="7FD36F81" w14:textId="77777777" w:rsidR="003F2534" w:rsidRPr="00384734" w:rsidRDefault="003F2534" w:rsidP="003F2534">
      <w:pPr>
        <w:widowControl w:val="0"/>
        <w:tabs>
          <w:tab w:val="left" w:pos="865"/>
        </w:tabs>
        <w:autoSpaceDE w:val="0"/>
        <w:autoSpaceDN w:val="0"/>
        <w:spacing w:before="1" w:after="0" w:line="240" w:lineRule="auto"/>
        <w:ind w:right="129"/>
        <w:jc w:val="both"/>
        <w:rPr>
          <w:rFonts w:ascii="Arial" w:hAnsi="Arial" w:cs="Arial"/>
          <w:sz w:val="24"/>
          <w:szCs w:val="24"/>
        </w:rPr>
      </w:pPr>
    </w:p>
    <w:p w14:paraId="6E98A361" w14:textId="218FCF2E" w:rsidR="002D720F" w:rsidRPr="00384734" w:rsidRDefault="002A76D9" w:rsidP="00A829B8">
      <w:pPr>
        <w:pStyle w:val="Prrafodelista"/>
        <w:widowControl w:val="0"/>
        <w:numPr>
          <w:ilvl w:val="2"/>
          <w:numId w:val="15"/>
        </w:numPr>
        <w:tabs>
          <w:tab w:val="left" w:pos="865"/>
        </w:tabs>
        <w:autoSpaceDE w:val="0"/>
        <w:autoSpaceDN w:val="0"/>
        <w:spacing w:after="0" w:line="242" w:lineRule="auto"/>
        <w:ind w:right="133"/>
        <w:jc w:val="both"/>
        <w:rPr>
          <w:rFonts w:ascii="Arial" w:hAnsi="Arial" w:cs="Arial"/>
          <w:sz w:val="24"/>
          <w:szCs w:val="24"/>
        </w:rPr>
      </w:pPr>
      <w:r w:rsidRPr="00384734">
        <w:rPr>
          <w:rFonts w:ascii="Arial" w:hAnsi="Arial" w:cs="Arial"/>
          <w:sz w:val="24"/>
          <w:szCs w:val="24"/>
        </w:rPr>
        <w:t>Definir el nivel de acceso</w:t>
      </w:r>
      <w:r w:rsidR="002D720F" w:rsidRPr="00384734">
        <w:rPr>
          <w:rFonts w:ascii="Arial" w:hAnsi="Arial" w:cs="Arial"/>
          <w:sz w:val="24"/>
          <w:szCs w:val="24"/>
        </w:rPr>
        <w:t xml:space="preserve"> y permisos de los usuarios</w:t>
      </w:r>
      <w:r w:rsidRPr="00384734">
        <w:rPr>
          <w:rFonts w:ascii="Arial" w:hAnsi="Arial" w:cs="Arial"/>
          <w:sz w:val="24"/>
          <w:szCs w:val="24"/>
        </w:rPr>
        <w:t xml:space="preserve"> </w:t>
      </w:r>
      <w:r w:rsidR="002D720F" w:rsidRPr="00384734">
        <w:rPr>
          <w:rFonts w:ascii="Arial" w:hAnsi="Arial" w:cs="Arial"/>
          <w:sz w:val="24"/>
          <w:szCs w:val="24"/>
        </w:rPr>
        <w:t>de acuerdo con las funciones y</w:t>
      </w:r>
      <w:r w:rsidR="002D720F" w:rsidRPr="00384734">
        <w:rPr>
          <w:rFonts w:ascii="Arial" w:hAnsi="Arial" w:cs="Arial"/>
          <w:spacing w:val="1"/>
          <w:sz w:val="24"/>
          <w:szCs w:val="24"/>
        </w:rPr>
        <w:t xml:space="preserve"> </w:t>
      </w:r>
      <w:r w:rsidR="002D720F" w:rsidRPr="00384734">
        <w:rPr>
          <w:rFonts w:ascii="Arial" w:hAnsi="Arial" w:cs="Arial"/>
          <w:sz w:val="24"/>
          <w:szCs w:val="24"/>
        </w:rPr>
        <w:t>tareas</w:t>
      </w:r>
      <w:r w:rsidR="002D720F" w:rsidRPr="00384734">
        <w:rPr>
          <w:rFonts w:ascii="Arial" w:hAnsi="Arial" w:cs="Arial"/>
          <w:spacing w:val="-2"/>
          <w:sz w:val="24"/>
          <w:szCs w:val="24"/>
        </w:rPr>
        <w:t xml:space="preserve"> </w:t>
      </w:r>
      <w:r w:rsidR="002D720F" w:rsidRPr="00384734">
        <w:rPr>
          <w:rFonts w:ascii="Arial" w:hAnsi="Arial" w:cs="Arial"/>
          <w:sz w:val="24"/>
          <w:szCs w:val="24"/>
        </w:rPr>
        <w:t>asignadas,</w:t>
      </w:r>
      <w:r w:rsidR="00CF2C9D" w:rsidRPr="00384734">
        <w:rPr>
          <w:rFonts w:ascii="Arial" w:hAnsi="Arial" w:cs="Arial"/>
          <w:sz w:val="24"/>
          <w:szCs w:val="24"/>
        </w:rPr>
        <w:t xml:space="preserve"> </w:t>
      </w:r>
      <w:r w:rsidR="00CF2C9D" w:rsidRPr="00384734">
        <w:rPr>
          <w:rFonts w:ascii="Arial" w:hAnsi="Arial" w:cs="Arial"/>
          <w:spacing w:val="-1"/>
          <w:sz w:val="24"/>
          <w:szCs w:val="24"/>
        </w:rPr>
        <w:t xml:space="preserve">verificando su aplicabilidad </w:t>
      </w:r>
      <w:r w:rsidR="002D720F" w:rsidRPr="00384734">
        <w:rPr>
          <w:rFonts w:ascii="Arial" w:hAnsi="Arial" w:cs="Arial"/>
          <w:sz w:val="24"/>
          <w:szCs w:val="24"/>
        </w:rPr>
        <w:t>periódicamente.</w:t>
      </w:r>
    </w:p>
    <w:p w14:paraId="4A86518B" w14:textId="77777777" w:rsidR="003F2534" w:rsidRPr="00384734" w:rsidRDefault="003F2534" w:rsidP="003F2534">
      <w:pPr>
        <w:pStyle w:val="Prrafodelista"/>
        <w:widowControl w:val="0"/>
        <w:tabs>
          <w:tab w:val="left" w:pos="865"/>
        </w:tabs>
        <w:autoSpaceDE w:val="0"/>
        <w:autoSpaceDN w:val="0"/>
        <w:spacing w:after="0" w:line="242" w:lineRule="auto"/>
        <w:ind w:left="864" w:right="133"/>
        <w:rPr>
          <w:rFonts w:ascii="Arial" w:hAnsi="Arial" w:cs="Arial"/>
          <w:sz w:val="24"/>
          <w:szCs w:val="24"/>
        </w:rPr>
      </w:pPr>
    </w:p>
    <w:p w14:paraId="70C0A1CB" w14:textId="270C5C49" w:rsidR="002D720F" w:rsidRPr="00384734" w:rsidRDefault="00CF2C9D" w:rsidP="00A829B8">
      <w:pPr>
        <w:pStyle w:val="Prrafodelista"/>
        <w:widowControl w:val="0"/>
        <w:numPr>
          <w:ilvl w:val="2"/>
          <w:numId w:val="15"/>
        </w:numPr>
        <w:tabs>
          <w:tab w:val="left" w:pos="865"/>
        </w:tabs>
        <w:autoSpaceDE w:val="0"/>
        <w:autoSpaceDN w:val="0"/>
        <w:spacing w:after="0" w:line="242" w:lineRule="auto"/>
        <w:ind w:right="134"/>
        <w:jc w:val="both"/>
        <w:rPr>
          <w:rFonts w:ascii="Arial" w:hAnsi="Arial" w:cs="Arial"/>
          <w:sz w:val="24"/>
          <w:szCs w:val="24"/>
        </w:rPr>
      </w:pPr>
      <w:r w:rsidRPr="00384734">
        <w:rPr>
          <w:rFonts w:ascii="Arial" w:hAnsi="Arial" w:cs="Arial"/>
          <w:spacing w:val="-1"/>
          <w:sz w:val="24"/>
          <w:szCs w:val="24"/>
        </w:rPr>
        <w:t xml:space="preserve">Bloquear y /o eliminar el acceso a la información a los colaboradores, </w:t>
      </w:r>
      <w:r w:rsidRPr="00384734">
        <w:rPr>
          <w:rFonts w:ascii="Arial" w:hAnsi="Arial" w:cs="Arial"/>
          <w:sz w:val="24"/>
          <w:szCs w:val="24"/>
        </w:rPr>
        <w:t>terceros</w:t>
      </w:r>
      <w:r w:rsidRPr="00384734">
        <w:rPr>
          <w:rFonts w:ascii="Arial" w:hAnsi="Arial" w:cs="Arial"/>
          <w:spacing w:val="-16"/>
          <w:sz w:val="24"/>
          <w:szCs w:val="24"/>
        </w:rPr>
        <w:t xml:space="preserve"> </w:t>
      </w:r>
      <w:r w:rsidRPr="00384734">
        <w:rPr>
          <w:rFonts w:ascii="Arial" w:hAnsi="Arial" w:cs="Arial"/>
          <w:sz w:val="24"/>
          <w:szCs w:val="24"/>
        </w:rPr>
        <w:t>y</w:t>
      </w:r>
      <w:r w:rsidRPr="00384734">
        <w:rPr>
          <w:rFonts w:ascii="Arial" w:hAnsi="Arial" w:cs="Arial"/>
          <w:spacing w:val="-16"/>
          <w:sz w:val="24"/>
          <w:szCs w:val="24"/>
        </w:rPr>
        <w:t xml:space="preserve"> </w:t>
      </w:r>
      <w:r w:rsidRPr="00384734">
        <w:rPr>
          <w:rFonts w:ascii="Arial" w:hAnsi="Arial" w:cs="Arial"/>
          <w:sz w:val="24"/>
          <w:szCs w:val="24"/>
        </w:rPr>
        <w:t>usuarios</w:t>
      </w:r>
      <w:r w:rsidRPr="00384734">
        <w:rPr>
          <w:rFonts w:ascii="Arial" w:hAnsi="Arial" w:cs="Arial"/>
          <w:spacing w:val="-58"/>
          <w:sz w:val="24"/>
          <w:szCs w:val="24"/>
        </w:rPr>
        <w:t xml:space="preserve"> </w:t>
      </w:r>
      <w:r w:rsidRPr="00384734">
        <w:rPr>
          <w:rFonts w:ascii="Arial" w:hAnsi="Arial" w:cs="Arial"/>
          <w:sz w:val="24"/>
          <w:szCs w:val="24"/>
        </w:rPr>
        <w:t>externos</w:t>
      </w:r>
      <w:r w:rsidRPr="00384734">
        <w:rPr>
          <w:rFonts w:ascii="Arial" w:hAnsi="Arial" w:cs="Arial"/>
          <w:spacing w:val="-1"/>
          <w:sz w:val="24"/>
          <w:szCs w:val="24"/>
        </w:rPr>
        <w:t xml:space="preserve"> al finalizar la relación laboral o acuerdo </w:t>
      </w:r>
      <w:r w:rsidR="006E6944" w:rsidRPr="00384734">
        <w:rPr>
          <w:rFonts w:ascii="Arial" w:hAnsi="Arial" w:cs="Arial"/>
          <w:spacing w:val="-1"/>
          <w:sz w:val="24"/>
          <w:szCs w:val="24"/>
        </w:rPr>
        <w:t>de servicios</w:t>
      </w:r>
      <w:r w:rsidR="002D720F" w:rsidRPr="00384734">
        <w:rPr>
          <w:rFonts w:ascii="Arial" w:hAnsi="Arial" w:cs="Arial"/>
          <w:sz w:val="24"/>
          <w:szCs w:val="24"/>
        </w:rPr>
        <w:t>.</w:t>
      </w:r>
    </w:p>
    <w:p w14:paraId="69DD1534" w14:textId="77777777" w:rsidR="006E6944" w:rsidRPr="00384734" w:rsidRDefault="006E6944" w:rsidP="006E6944">
      <w:pPr>
        <w:pStyle w:val="Prrafodelista"/>
        <w:widowControl w:val="0"/>
        <w:tabs>
          <w:tab w:val="left" w:pos="865"/>
        </w:tabs>
        <w:autoSpaceDE w:val="0"/>
        <w:autoSpaceDN w:val="0"/>
        <w:spacing w:after="0" w:line="242" w:lineRule="auto"/>
        <w:ind w:left="864" w:right="134"/>
        <w:rPr>
          <w:rFonts w:ascii="Arial" w:hAnsi="Arial" w:cs="Arial"/>
          <w:sz w:val="24"/>
          <w:szCs w:val="24"/>
        </w:rPr>
      </w:pPr>
    </w:p>
    <w:p w14:paraId="290BD5C5" w14:textId="776E6E64" w:rsidR="002D720F" w:rsidRPr="00384734" w:rsidRDefault="006E6944" w:rsidP="00A829B8">
      <w:pPr>
        <w:pStyle w:val="Prrafodelista"/>
        <w:widowControl w:val="0"/>
        <w:numPr>
          <w:ilvl w:val="2"/>
          <w:numId w:val="15"/>
        </w:numPr>
        <w:tabs>
          <w:tab w:val="left" w:pos="865"/>
        </w:tabs>
        <w:autoSpaceDE w:val="0"/>
        <w:autoSpaceDN w:val="0"/>
        <w:spacing w:after="0" w:line="246" w:lineRule="exact"/>
        <w:ind w:hanging="361"/>
        <w:jc w:val="both"/>
        <w:rPr>
          <w:rFonts w:ascii="Arial" w:hAnsi="Arial" w:cs="Arial"/>
          <w:sz w:val="24"/>
          <w:szCs w:val="24"/>
        </w:rPr>
      </w:pPr>
      <w:r w:rsidRPr="00384734">
        <w:rPr>
          <w:rFonts w:ascii="Arial" w:hAnsi="Arial" w:cs="Arial"/>
          <w:sz w:val="24"/>
          <w:szCs w:val="24"/>
        </w:rPr>
        <w:t xml:space="preserve">Establecer mecanismos de seguridad para </w:t>
      </w:r>
      <w:r w:rsidR="002D720F" w:rsidRPr="00384734">
        <w:rPr>
          <w:rFonts w:ascii="Arial" w:hAnsi="Arial" w:cs="Arial"/>
          <w:sz w:val="24"/>
          <w:szCs w:val="24"/>
        </w:rPr>
        <w:t>Impedir</w:t>
      </w:r>
      <w:r w:rsidR="002D720F" w:rsidRPr="00384734">
        <w:rPr>
          <w:rFonts w:ascii="Arial" w:hAnsi="Arial" w:cs="Arial"/>
          <w:spacing w:val="-4"/>
          <w:sz w:val="24"/>
          <w:szCs w:val="24"/>
        </w:rPr>
        <w:t xml:space="preserve"> </w:t>
      </w:r>
      <w:r w:rsidR="002D720F" w:rsidRPr="00384734">
        <w:rPr>
          <w:rFonts w:ascii="Arial" w:hAnsi="Arial" w:cs="Arial"/>
          <w:sz w:val="24"/>
          <w:szCs w:val="24"/>
        </w:rPr>
        <w:t>la</w:t>
      </w:r>
      <w:r w:rsidR="002D720F" w:rsidRPr="00384734">
        <w:rPr>
          <w:rFonts w:ascii="Arial" w:hAnsi="Arial" w:cs="Arial"/>
          <w:spacing w:val="-4"/>
          <w:sz w:val="24"/>
          <w:szCs w:val="24"/>
        </w:rPr>
        <w:t xml:space="preserve"> </w:t>
      </w:r>
      <w:r w:rsidR="002D720F" w:rsidRPr="00384734">
        <w:rPr>
          <w:rFonts w:ascii="Arial" w:hAnsi="Arial" w:cs="Arial"/>
          <w:sz w:val="24"/>
          <w:szCs w:val="24"/>
        </w:rPr>
        <w:t>instalación</w:t>
      </w:r>
      <w:r w:rsidR="002D720F" w:rsidRPr="00384734">
        <w:rPr>
          <w:rFonts w:ascii="Arial" w:hAnsi="Arial" w:cs="Arial"/>
          <w:spacing w:val="-4"/>
          <w:sz w:val="24"/>
          <w:szCs w:val="24"/>
        </w:rPr>
        <w:t xml:space="preserve"> </w:t>
      </w:r>
      <w:r w:rsidR="002D720F" w:rsidRPr="00384734">
        <w:rPr>
          <w:rFonts w:ascii="Arial" w:hAnsi="Arial" w:cs="Arial"/>
          <w:sz w:val="24"/>
          <w:szCs w:val="24"/>
        </w:rPr>
        <w:t>de</w:t>
      </w:r>
      <w:r w:rsidR="002D720F" w:rsidRPr="00384734">
        <w:rPr>
          <w:rFonts w:ascii="Arial" w:hAnsi="Arial" w:cs="Arial"/>
          <w:spacing w:val="-4"/>
          <w:sz w:val="24"/>
          <w:szCs w:val="24"/>
        </w:rPr>
        <w:t xml:space="preserve"> </w:t>
      </w:r>
      <w:r w:rsidR="002D720F" w:rsidRPr="00384734">
        <w:rPr>
          <w:rFonts w:ascii="Arial" w:hAnsi="Arial" w:cs="Arial"/>
          <w:sz w:val="24"/>
          <w:szCs w:val="24"/>
        </w:rPr>
        <w:t>software</w:t>
      </w:r>
      <w:r w:rsidR="002D720F" w:rsidRPr="00384734">
        <w:rPr>
          <w:rFonts w:ascii="Arial" w:hAnsi="Arial" w:cs="Arial"/>
          <w:spacing w:val="-3"/>
          <w:sz w:val="24"/>
          <w:szCs w:val="24"/>
        </w:rPr>
        <w:t xml:space="preserve"> </w:t>
      </w:r>
      <w:r w:rsidR="002D720F" w:rsidRPr="00384734">
        <w:rPr>
          <w:rFonts w:ascii="Arial" w:hAnsi="Arial" w:cs="Arial"/>
          <w:sz w:val="24"/>
          <w:szCs w:val="24"/>
        </w:rPr>
        <w:t>no</w:t>
      </w:r>
      <w:r w:rsidR="002D720F" w:rsidRPr="00384734">
        <w:rPr>
          <w:rFonts w:ascii="Arial" w:hAnsi="Arial" w:cs="Arial"/>
          <w:spacing w:val="-4"/>
          <w:sz w:val="24"/>
          <w:szCs w:val="24"/>
        </w:rPr>
        <w:t xml:space="preserve"> </w:t>
      </w:r>
      <w:r w:rsidR="002D720F" w:rsidRPr="00384734">
        <w:rPr>
          <w:rFonts w:ascii="Arial" w:hAnsi="Arial" w:cs="Arial"/>
          <w:sz w:val="24"/>
          <w:szCs w:val="24"/>
        </w:rPr>
        <w:t>autorizado.</w:t>
      </w:r>
    </w:p>
    <w:p w14:paraId="628DDF7F" w14:textId="77777777" w:rsidR="006E6944" w:rsidRPr="00384734" w:rsidRDefault="006E6944" w:rsidP="00F563B5">
      <w:pPr>
        <w:pStyle w:val="Prrafodelista"/>
        <w:widowControl w:val="0"/>
        <w:tabs>
          <w:tab w:val="left" w:pos="865"/>
        </w:tabs>
        <w:autoSpaceDE w:val="0"/>
        <w:autoSpaceDN w:val="0"/>
        <w:spacing w:after="0" w:line="246" w:lineRule="exact"/>
        <w:ind w:left="864"/>
        <w:jc w:val="both"/>
        <w:rPr>
          <w:rFonts w:ascii="Arial" w:hAnsi="Arial" w:cs="Arial"/>
          <w:sz w:val="24"/>
          <w:szCs w:val="24"/>
        </w:rPr>
      </w:pPr>
    </w:p>
    <w:p w14:paraId="4614A522" w14:textId="1CB820EC" w:rsidR="002D720F" w:rsidRPr="00384734" w:rsidRDefault="002D720F" w:rsidP="00A829B8">
      <w:pPr>
        <w:pStyle w:val="Prrafodelista"/>
        <w:widowControl w:val="0"/>
        <w:numPr>
          <w:ilvl w:val="2"/>
          <w:numId w:val="15"/>
        </w:numPr>
        <w:tabs>
          <w:tab w:val="left" w:pos="865"/>
        </w:tabs>
        <w:autoSpaceDE w:val="0"/>
        <w:autoSpaceDN w:val="0"/>
        <w:spacing w:after="0" w:line="240" w:lineRule="auto"/>
        <w:ind w:right="130"/>
        <w:jc w:val="both"/>
        <w:rPr>
          <w:rFonts w:ascii="Arial" w:hAnsi="Arial" w:cs="Arial"/>
          <w:sz w:val="24"/>
          <w:szCs w:val="24"/>
        </w:rPr>
      </w:pPr>
      <w:r w:rsidRPr="00384734">
        <w:rPr>
          <w:rFonts w:ascii="Arial" w:hAnsi="Arial" w:cs="Arial"/>
          <w:sz w:val="24"/>
          <w:szCs w:val="24"/>
        </w:rPr>
        <w:t>Utilizar</w:t>
      </w:r>
      <w:r w:rsidRPr="00384734">
        <w:rPr>
          <w:rFonts w:ascii="Arial" w:hAnsi="Arial" w:cs="Arial"/>
          <w:spacing w:val="-12"/>
          <w:sz w:val="24"/>
          <w:szCs w:val="24"/>
        </w:rPr>
        <w:t xml:space="preserve"> </w:t>
      </w:r>
      <w:r w:rsidRPr="00384734">
        <w:rPr>
          <w:rFonts w:ascii="Arial" w:hAnsi="Arial" w:cs="Arial"/>
          <w:sz w:val="24"/>
          <w:szCs w:val="24"/>
        </w:rPr>
        <w:t>y</w:t>
      </w:r>
      <w:r w:rsidRPr="00384734">
        <w:rPr>
          <w:rFonts w:ascii="Arial" w:hAnsi="Arial" w:cs="Arial"/>
          <w:spacing w:val="-12"/>
          <w:sz w:val="24"/>
          <w:szCs w:val="24"/>
        </w:rPr>
        <w:t xml:space="preserve"> </w:t>
      </w:r>
      <w:r w:rsidRPr="00384734">
        <w:rPr>
          <w:rFonts w:ascii="Arial" w:hAnsi="Arial" w:cs="Arial"/>
          <w:sz w:val="24"/>
          <w:szCs w:val="24"/>
        </w:rPr>
        <w:t>mantener</w:t>
      </w:r>
      <w:r w:rsidRPr="00384734">
        <w:rPr>
          <w:rFonts w:ascii="Arial" w:hAnsi="Arial" w:cs="Arial"/>
          <w:spacing w:val="-12"/>
          <w:sz w:val="24"/>
          <w:szCs w:val="24"/>
        </w:rPr>
        <w:t xml:space="preserve"> </w:t>
      </w:r>
      <w:r w:rsidRPr="00384734">
        <w:rPr>
          <w:rFonts w:ascii="Arial" w:hAnsi="Arial" w:cs="Arial"/>
          <w:sz w:val="24"/>
          <w:szCs w:val="24"/>
        </w:rPr>
        <w:t>hardware</w:t>
      </w:r>
      <w:r w:rsidRPr="00384734">
        <w:rPr>
          <w:rFonts w:ascii="Arial" w:hAnsi="Arial" w:cs="Arial"/>
          <w:spacing w:val="-12"/>
          <w:sz w:val="24"/>
          <w:szCs w:val="24"/>
        </w:rPr>
        <w:t xml:space="preserve"> </w:t>
      </w:r>
      <w:r w:rsidRPr="00384734">
        <w:rPr>
          <w:rFonts w:ascii="Arial" w:hAnsi="Arial" w:cs="Arial"/>
          <w:sz w:val="24"/>
          <w:szCs w:val="24"/>
        </w:rPr>
        <w:t>y</w:t>
      </w:r>
      <w:r w:rsidRPr="00384734">
        <w:rPr>
          <w:rFonts w:ascii="Arial" w:hAnsi="Arial" w:cs="Arial"/>
          <w:spacing w:val="-12"/>
          <w:sz w:val="24"/>
          <w:szCs w:val="24"/>
        </w:rPr>
        <w:t xml:space="preserve"> </w:t>
      </w:r>
      <w:r w:rsidRPr="00384734">
        <w:rPr>
          <w:rFonts w:ascii="Arial" w:hAnsi="Arial" w:cs="Arial"/>
          <w:sz w:val="24"/>
          <w:szCs w:val="24"/>
        </w:rPr>
        <w:t>software</w:t>
      </w:r>
      <w:r w:rsidRPr="00384734">
        <w:rPr>
          <w:rFonts w:ascii="Arial" w:hAnsi="Arial" w:cs="Arial"/>
          <w:spacing w:val="-12"/>
          <w:sz w:val="24"/>
          <w:szCs w:val="24"/>
        </w:rPr>
        <w:t xml:space="preserve"> </w:t>
      </w:r>
      <w:r w:rsidRPr="00384734">
        <w:rPr>
          <w:rFonts w:ascii="Arial" w:hAnsi="Arial" w:cs="Arial"/>
          <w:sz w:val="24"/>
          <w:szCs w:val="24"/>
        </w:rPr>
        <w:t>licenciados</w:t>
      </w:r>
      <w:r w:rsidRPr="00384734">
        <w:rPr>
          <w:rFonts w:ascii="Arial" w:hAnsi="Arial" w:cs="Arial"/>
          <w:spacing w:val="-12"/>
          <w:sz w:val="24"/>
          <w:szCs w:val="24"/>
        </w:rPr>
        <w:t xml:space="preserve"> </w:t>
      </w:r>
      <w:r w:rsidRPr="00384734">
        <w:rPr>
          <w:rFonts w:ascii="Arial" w:hAnsi="Arial" w:cs="Arial"/>
          <w:sz w:val="24"/>
          <w:szCs w:val="24"/>
        </w:rPr>
        <w:t>y</w:t>
      </w:r>
      <w:r w:rsidRPr="00384734">
        <w:rPr>
          <w:rFonts w:ascii="Arial" w:hAnsi="Arial" w:cs="Arial"/>
          <w:spacing w:val="-12"/>
          <w:sz w:val="24"/>
          <w:szCs w:val="24"/>
        </w:rPr>
        <w:t xml:space="preserve"> </w:t>
      </w:r>
      <w:r w:rsidRPr="00384734">
        <w:rPr>
          <w:rFonts w:ascii="Arial" w:hAnsi="Arial" w:cs="Arial"/>
          <w:sz w:val="24"/>
          <w:szCs w:val="24"/>
        </w:rPr>
        <w:t>actualizados</w:t>
      </w:r>
      <w:r w:rsidRPr="00384734">
        <w:rPr>
          <w:rFonts w:ascii="Arial" w:hAnsi="Arial" w:cs="Arial"/>
          <w:spacing w:val="-12"/>
          <w:sz w:val="24"/>
          <w:szCs w:val="24"/>
        </w:rPr>
        <w:t xml:space="preserve"> </w:t>
      </w:r>
      <w:r w:rsidRPr="00384734">
        <w:rPr>
          <w:rFonts w:ascii="Arial" w:hAnsi="Arial" w:cs="Arial"/>
          <w:sz w:val="24"/>
          <w:szCs w:val="24"/>
        </w:rPr>
        <w:t>para</w:t>
      </w:r>
      <w:r w:rsidRPr="00384734">
        <w:rPr>
          <w:rFonts w:ascii="Arial" w:hAnsi="Arial" w:cs="Arial"/>
          <w:spacing w:val="-12"/>
          <w:sz w:val="24"/>
          <w:szCs w:val="24"/>
        </w:rPr>
        <w:t xml:space="preserve"> </w:t>
      </w:r>
      <w:r w:rsidRPr="00384734">
        <w:rPr>
          <w:rFonts w:ascii="Arial" w:hAnsi="Arial" w:cs="Arial"/>
          <w:sz w:val="24"/>
          <w:szCs w:val="24"/>
        </w:rPr>
        <w:t>proteger</w:t>
      </w:r>
      <w:r w:rsidRPr="00384734">
        <w:rPr>
          <w:rFonts w:ascii="Arial" w:hAnsi="Arial" w:cs="Arial"/>
          <w:spacing w:val="-59"/>
          <w:sz w:val="24"/>
          <w:szCs w:val="24"/>
        </w:rPr>
        <w:t xml:space="preserve"> </w:t>
      </w:r>
      <w:r w:rsidRPr="00384734">
        <w:rPr>
          <w:rFonts w:ascii="Arial" w:hAnsi="Arial" w:cs="Arial"/>
          <w:sz w:val="24"/>
          <w:szCs w:val="24"/>
        </w:rPr>
        <w:t>la</w:t>
      </w:r>
      <w:r w:rsidRPr="00384734">
        <w:rPr>
          <w:rFonts w:ascii="Arial" w:hAnsi="Arial" w:cs="Arial"/>
          <w:spacing w:val="1"/>
          <w:sz w:val="24"/>
          <w:szCs w:val="24"/>
        </w:rPr>
        <w:t xml:space="preserve"> </w:t>
      </w:r>
      <w:r w:rsidRPr="00384734">
        <w:rPr>
          <w:rFonts w:ascii="Arial" w:hAnsi="Arial" w:cs="Arial"/>
          <w:sz w:val="24"/>
          <w:szCs w:val="24"/>
        </w:rPr>
        <w:t>infraestructura</w:t>
      </w:r>
      <w:r w:rsidRPr="00384734">
        <w:rPr>
          <w:rFonts w:ascii="Arial" w:hAnsi="Arial" w:cs="Arial"/>
          <w:spacing w:val="1"/>
          <w:sz w:val="24"/>
          <w:szCs w:val="24"/>
        </w:rPr>
        <w:t xml:space="preserve"> </w:t>
      </w:r>
      <w:r w:rsidRPr="00384734">
        <w:rPr>
          <w:rFonts w:ascii="Arial" w:hAnsi="Arial" w:cs="Arial"/>
          <w:sz w:val="24"/>
          <w:szCs w:val="24"/>
        </w:rPr>
        <w:t>de</w:t>
      </w:r>
      <w:r w:rsidRPr="00384734">
        <w:rPr>
          <w:rFonts w:ascii="Arial" w:hAnsi="Arial" w:cs="Arial"/>
          <w:spacing w:val="1"/>
          <w:sz w:val="24"/>
          <w:szCs w:val="24"/>
        </w:rPr>
        <w:t xml:space="preserve"> </w:t>
      </w:r>
      <w:r w:rsidRPr="00384734">
        <w:rPr>
          <w:rFonts w:ascii="Arial" w:hAnsi="Arial" w:cs="Arial"/>
          <w:sz w:val="24"/>
          <w:szCs w:val="24"/>
        </w:rPr>
        <w:t>TI</w:t>
      </w:r>
      <w:r w:rsidRPr="00384734">
        <w:rPr>
          <w:rFonts w:ascii="Arial" w:hAnsi="Arial" w:cs="Arial"/>
          <w:spacing w:val="1"/>
          <w:sz w:val="24"/>
          <w:szCs w:val="24"/>
        </w:rPr>
        <w:t xml:space="preserve"> </w:t>
      </w:r>
      <w:r w:rsidRPr="00384734">
        <w:rPr>
          <w:rFonts w:ascii="Arial" w:hAnsi="Arial" w:cs="Arial"/>
          <w:sz w:val="24"/>
          <w:szCs w:val="24"/>
        </w:rPr>
        <w:t>contra</w:t>
      </w:r>
      <w:r w:rsidRPr="00384734">
        <w:rPr>
          <w:rFonts w:ascii="Arial" w:hAnsi="Arial" w:cs="Arial"/>
          <w:spacing w:val="1"/>
          <w:sz w:val="24"/>
          <w:szCs w:val="24"/>
        </w:rPr>
        <w:t xml:space="preserve"> </w:t>
      </w:r>
      <w:r w:rsidRPr="00384734">
        <w:rPr>
          <w:rFonts w:ascii="Arial" w:hAnsi="Arial" w:cs="Arial"/>
          <w:sz w:val="24"/>
          <w:szCs w:val="24"/>
        </w:rPr>
        <w:t>amenazas</w:t>
      </w:r>
      <w:r w:rsidRPr="00384734">
        <w:rPr>
          <w:rFonts w:ascii="Arial" w:hAnsi="Arial" w:cs="Arial"/>
          <w:spacing w:val="1"/>
          <w:sz w:val="24"/>
          <w:szCs w:val="24"/>
        </w:rPr>
        <w:t xml:space="preserve"> </w:t>
      </w:r>
      <w:r w:rsidRPr="00384734">
        <w:rPr>
          <w:rFonts w:ascii="Arial" w:hAnsi="Arial" w:cs="Arial"/>
          <w:sz w:val="24"/>
          <w:szCs w:val="24"/>
        </w:rPr>
        <w:t>informáticas</w:t>
      </w:r>
      <w:r w:rsidRPr="00384734">
        <w:rPr>
          <w:rFonts w:ascii="Arial" w:hAnsi="Arial" w:cs="Arial"/>
          <w:spacing w:val="1"/>
          <w:sz w:val="24"/>
          <w:szCs w:val="24"/>
        </w:rPr>
        <w:t xml:space="preserve"> </w:t>
      </w:r>
      <w:r w:rsidRPr="00384734">
        <w:rPr>
          <w:rFonts w:ascii="Arial" w:hAnsi="Arial" w:cs="Arial"/>
          <w:sz w:val="24"/>
          <w:szCs w:val="24"/>
        </w:rPr>
        <w:t>tales</w:t>
      </w:r>
      <w:r w:rsidRPr="00384734">
        <w:rPr>
          <w:rFonts w:ascii="Arial" w:hAnsi="Arial" w:cs="Arial"/>
          <w:spacing w:val="1"/>
          <w:sz w:val="24"/>
          <w:szCs w:val="24"/>
        </w:rPr>
        <w:t xml:space="preserve"> </w:t>
      </w:r>
      <w:r w:rsidRPr="00384734">
        <w:rPr>
          <w:rFonts w:ascii="Arial" w:hAnsi="Arial" w:cs="Arial"/>
          <w:sz w:val="24"/>
          <w:szCs w:val="24"/>
        </w:rPr>
        <w:t>como</w:t>
      </w:r>
      <w:r w:rsidRPr="00384734">
        <w:rPr>
          <w:rFonts w:ascii="Arial" w:hAnsi="Arial" w:cs="Arial"/>
          <w:spacing w:val="1"/>
          <w:sz w:val="24"/>
          <w:szCs w:val="24"/>
        </w:rPr>
        <w:t xml:space="preserve"> </w:t>
      </w:r>
      <w:r w:rsidRPr="00384734">
        <w:rPr>
          <w:rFonts w:ascii="Arial" w:hAnsi="Arial" w:cs="Arial"/>
          <w:sz w:val="24"/>
          <w:szCs w:val="24"/>
        </w:rPr>
        <w:t>virus,</w:t>
      </w:r>
      <w:r w:rsidRPr="00384734">
        <w:rPr>
          <w:rFonts w:ascii="Arial" w:hAnsi="Arial" w:cs="Arial"/>
          <w:spacing w:val="1"/>
          <w:sz w:val="24"/>
          <w:szCs w:val="24"/>
        </w:rPr>
        <w:t xml:space="preserve"> </w:t>
      </w:r>
      <w:r w:rsidRPr="00384734">
        <w:rPr>
          <w:rFonts w:ascii="Arial" w:hAnsi="Arial" w:cs="Arial"/>
          <w:sz w:val="24"/>
          <w:szCs w:val="24"/>
        </w:rPr>
        <w:t>programas</w:t>
      </w:r>
      <w:r w:rsidRPr="00384734">
        <w:rPr>
          <w:rFonts w:ascii="Arial" w:hAnsi="Arial" w:cs="Arial"/>
          <w:spacing w:val="-3"/>
          <w:sz w:val="24"/>
          <w:szCs w:val="24"/>
        </w:rPr>
        <w:t xml:space="preserve"> </w:t>
      </w:r>
      <w:r w:rsidRPr="00384734">
        <w:rPr>
          <w:rFonts w:ascii="Arial" w:hAnsi="Arial" w:cs="Arial"/>
          <w:sz w:val="24"/>
          <w:szCs w:val="24"/>
        </w:rPr>
        <w:t>espías,</w:t>
      </w:r>
      <w:r w:rsidRPr="00384734">
        <w:rPr>
          <w:rFonts w:ascii="Arial" w:hAnsi="Arial" w:cs="Arial"/>
          <w:spacing w:val="-3"/>
          <w:sz w:val="24"/>
          <w:szCs w:val="24"/>
        </w:rPr>
        <w:t xml:space="preserve"> </w:t>
      </w:r>
      <w:r w:rsidRPr="00384734">
        <w:rPr>
          <w:rFonts w:ascii="Arial" w:hAnsi="Arial" w:cs="Arial"/>
          <w:sz w:val="24"/>
          <w:szCs w:val="24"/>
        </w:rPr>
        <w:t>gusanos,</w:t>
      </w:r>
      <w:r w:rsidRPr="00384734">
        <w:rPr>
          <w:rFonts w:ascii="Arial" w:hAnsi="Arial" w:cs="Arial"/>
          <w:spacing w:val="-3"/>
          <w:sz w:val="24"/>
          <w:szCs w:val="24"/>
        </w:rPr>
        <w:t xml:space="preserve"> </w:t>
      </w:r>
      <w:r w:rsidRPr="00384734">
        <w:rPr>
          <w:rFonts w:ascii="Arial" w:hAnsi="Arial" w:cs="Arial"/>
          <w:sz w:val="24"/>
          <w:szCs w:val="24"/>
        </w:rPr>
        <w:t>troyanos,</w:t>
      </w:r>
      <w:r w:rsidRPr="00384734">
        <w:rPr>
          <w:rFonts w:ascii="Arial" w:hAnsi="Arial" w:cs="Arial"/>
          <w:spacing w:val="-2"/>
          <w:sz w:val="24"/>
          <w:szCs w:val="24"/>
        </w:rPr>
        <w:t xml:space="preserve"> </w:t>
      </w:r>
      <w:r w:rsidRPr="00384734">
        <w:rPr>
          <w:rFonts w:ascii="Arial" w:hAnsi="Arial" w:cs="Arial"/>
          <w:sz w:val="24"/>
          <w:szCs w:val="24"/>
        </w:rPr>
        <w:t>malware,</w:t>
      </w:r>
      <w:r w:rsidRPr="00384734">
        <w:rPr>
          <w:rFonts w:ascii="Arial" w:hAnsi="Arial" w:cs="Arial"/>
          <w:spacing w:val="-3"/>
          <w:sz w:val="24"/>
          <w:szCs w:val="24"/>
        </w:rPr>
        <w:t xml:space="preserve"> </w:t>
      </w:r>
      <w:proofErr w:type="spellStart"/>
      <w:r w:rsidRPr="00384734">
        <w:rPr>
          <w:rFonts w:ascii="Arial" w:hAnsi="Arial" w:cs="Arial"/>
          <w:sz w:val="24"/>
          <w:szCs w:val="24"/>
        </w:rPr>
        <w:t>ransomware</w:t>
      </w:r>
      <w:proofErr w:type="spellEnd"/>
      <w:r w:rsidRPr="00384734">
        <w:rPr>
          <w:rFonts w:ascii="Arial" w:hAnsi="Arial" w:cs="Arial"/>
          <w:sz w:val="24"/>
          <w:szCs w:val="24"/>
        </w:rPr>
        <w:t>,</w:t>
      </w:r>
      <w:r w:rsidRPr="00384734">
        <w:rPr>
          <w:rFonts w:ascii="Arial" w:hAnsi="Arial" w:cs="Arial"/>
          <w:spacing w:val="-3"/>
          <w:sz w:val="24"/>
          <w:szCs w:val="24"/>
        </w:rPr>
        <w:t xml:space="preserve"> </w:t>
      </w:r>
      <w:r w:rsidRPr="00384734">
        <w:rPr>
          <w:rFonts w:ascii="Arial" w:hAnsi="Arial" w:cs="Arial"/>
          <w:sz w:val="24"/>
          <w:szCs w:val="24"/>
        </w:rPr>
        <w:t>entre</w:t>
      </w:r>
      <w:r w:rsidRPr="00384734">
        <w:rPr>
          <w:rFonts w:ascii="Arial" w:hAnsi="Arial" w:cs="Arial"/>
          <w:spacing w:val="-3"/>
          <w:sz w:val="24"/>
          <w:szCs w:val="24"/>
        </w:rPr>
        <w:t xml:space="preserve"> </w:t>
      </w:r>
      <w:r w:rsidRPr="00384734">
        <w:rPr>
          <w:rFonts w:ascii="Arial" w:hAnsi="Arial" w:cs="Arial"/>
          <w:sz w:val="24"/>
          <w:szCs w:val="24"/>
        </w:rPr>
        <w:t>otros.</w:t>
      </w:r>
    </w:p>
    <w:p w14:paraId="5ED3B40E" w14:textId="77777777" w:rsidR="00222734" w:rsidRPr="00384734" w:rsidRDefault="00222734" w:rsidP="00222734">
      <w:pPr>
        <w:pStyle w:val="Prrafodelista"/>
        <w:widowControl w:val="0"/>
        <w:tabs>
          <w:tab w:val="left" w:pos="865"/>
        </w:tabs>
        <w:autoSpaceDE w:val="0"/>
        <w:autoSpaceDN w:val="0"/>
        <w:spacing w:after="0" w:line="240" w:lineRule="auto"/>
        <w:ind w:left="864" w:right="130"/>
        <w:jc w:val="both"/>
        <w:rPr>
          <w:rFonts w:ascii="Arial" w:hAnsi="Arial" w:cs="Arial"/>
          <w:sz w:val="24"/>
          <w:szCs w:val="24"/>
        </w:rPr>
      </w:pPr>
    </w:p>
    <w:p w14:paraId="210FD688" w14:textId="56F1D143" w:rsidR="002D720F" w:rsidRPr="00384734" w:rsidRDefault="00A24FE9" w:rsidP="00A829B8">
      <w:pPr>
        <w:pStyle w:val="Prrafodelista"/>
        <w:widowControl w:val="0"/>
        <w:numPr>
          <w:ilvl w:val="2"/>
          <w:numId w:val="15"/>
        </w:numPr>
        <w:tabs>
          <w:tab w:val="left" w:pos="865"/>
        </w:tabs>
        <w:autoSpaceDE w:val="0"/>
        <w:autoSpaceDN w:val="0"/>
        <w:spacing w:after="0" w:line="240" w:lineRule="auto"/>
        <w:ind w:right="134"/>
        <w:jc w:val="both"/>
        <w:rPr>
          <w:rFonts w:ascii="Arial" w:hAnsi="Arial" w:cs="Arial"/>
          <w:sz w:val="24"/>
          <w:szCs w:val="24"/>
        </w:rPr>
      </w:pPr>
      <w:r w:rsidRPr="00384734">
        <w:rPr>
          <w:rFonts w:ascii="Arial" w:hAnsi="Arial" w:cs="Arial"/>
          <w:sz w:val="24"/>
          <w:szCs w:val="24"/>
        </w:rPr>
        <w:t>Realizar copias de seguridad de la información sensible, manteniendo un respaldo fuera de las instalaciones (física o virtual) con las medidas de seguridad necesarias para impedir que terceros accedan a la información</w:t>
      </w:r>
      <w:r w:rsidR="002D720F" w:rsidRPr="00384734">
        <w:rPr>
          <w:rFonts w:ascii="Arial" w:hAnsi="Arial" w:cs="Arial"/>
          <w:sz w:val="24"/>
          <w:szCs w:val="24"/>
        </w:rPr>
        <w:t>.</w:t>
      </w:r>
    </w:p>
    <w:p w14:paraId="2C3E8126" w14:textId="77777777" w:rsidR="00A24FE9" w:rsidRPr="00384734" w:rsidRDefault="00A24FE9" w:rsidP="00F25D9F">
      <w:pPr>
        <w:pStyle w:val="Prrafodelista"/>
        <w:spacing w:after="0"/>
        <w:rPr>
          <w:rFonts w:ascii="Arial" w:hAnsi="Arial" w:cs="Arial"/>
          <w:sz w:val="24"/>
          <w:szCs w:val="24"/>
        </w:rPr>
      </w:pPr>
    </w:p>
    <w:p w14:paraId="77A5D653" w14:textId="1D64E455" w:rsidR="002D720F" w:rsidRPr="00384734" w:rsidRDefault="002D720F" w:rsidP="00A829B8">
      <w:pPr>
        <w:pStyle w:val="Prrafodelista"/>
        <w:widowControl w:val="0"/>
        <w:numPr>
          <w:ilvl w:val="2"/>
          <w:numId w:val="15"/>
        </w:numPr>
        <w:tabs>
          <w:tab w:val="left" w:pos="865"/>
        </w:tabs>
        <w:autoSpaceDE w:val="0"/>
        <w:autoSpaceDN w:val="0"/>
        <w:spacing w:after="0" w:line="240" w:lineRule="auto"/>
        <w:ind w:right="135"/>
        <w:jc w:val="both"/>
        <w:rPr>
          <w:rFonts w:ascii="Arial" w:hAnsi="Arial" w:cs="Arial"/>
          <w:sz w:val="24"/>
          <w:szCs w:val="24"/>
        </w:rPr>
      </w:pPr>
      <w:r w:rsidRPr="00384734">
        <w:rPr>
          <w:rFonts w:ascii="Arial" w:hAnsi="Arial" w:cs="Arial"/>
          <w:sz w:val="24"/>
          <w:szCs w:val="24"/>
        </w:rPr>
        <w:t>Mantener</w:t>
      </w:r>
      <w:r w:rsidRPr="00384734">
        <w:rPr>
          <w:rFonts w:ascii="Arial" w:hAnsi="Arial" w:cs="Arial"/>
          <w:spacing w:val="-12"/>
          <w:sz w:val="24"/>
          <w:szCs w:val="24"/>
        </w:rPr>
        <w:t xml:space="preserve"> </w:t>
      </w:r>
      <w:r w:rsidRPr="00384734">
        <w:rPr>
          <w:rFonts w:ascii="Arial" w:hAnsi="Arial" w:cs="Arial"/>
          <w:sz w:val="24"/>
          <w:szCs w:val="24"/>
        </w:rPr>
        <w:t>un</w:t>
      </w:r>
      <w:r w:rsidRPr="00384734">
        <w:rPr>
          <w:rFonts w:ascii="Arial" w:hAnsi="Arial" w:cs="Arial"/>
          <w:spacing w:val="-12"/>
          <w:sz w:val="24"/>
          <w:szCs w:val="24"/>
        </w:rPr>
        <w:t xml:space="preserve"> </w:t>
      </w:r>
      <w:r w:rsidRPr="00384734">
        <w:rPr>
          <w:rFonts w:ascii="Arial" w:hAnsi="Arial" w:cs="Arial"/>
          <w:sz w:val="24"/>
          <w:szCs w:val="24"/>
        </w:rPr>
        <w:t>registro</w:t>
      </w:r>
      <w:r w:rsidRPr="00384734">
        <w:rPr>
          <w:rFonts w:ascii="Arial" w:hAnsi="Arial" w:cs="Arial"/>
          <w:spacing w:val="-13"/>
          <w:sz w:val="24"/>
          <w:szCs w:val="24"/>
        </w:rPr>
        <w:t xml:space="preserve"> </w:t>
      </w:r>
      <w:r w:rsidRPr="00384734">
        <w:rPr>
          <w:rFonts w:ascii="Arial" w:hAnsi="Arial" w:cs="Arial"/>
          <w:sz w:val="24"/>
          <w:szCs w:val="24"/>
        </w:rPr>
        <w:t>actualizado</w:t>
      </w:r>
      <w:r w:rsidRPr="00384734">
        <w:rPr>
          <w:rFonts w:ascii="Arial" w:hAnsi="Arial" w:cs="Arial"/>
          <w:spacing w:val="-12"/>
          <w:sz w:val="24"/>
          <w:szCs w:val="24"/>
        </w:rPr>
        <w:t xml:space="preserve"> </w:t>
      </w:r>
      <w:r w:rsidRPr="00384734">
        <w:rPr>
          <w:rFonts w:ascii="Arial" w:hAnsi="Arial" w:cs="Arial"/>
          <w:sz w:val="24"/>
          <w:szCs w:val="24"/>
        </w:rPr>
        <w:t>de</w:t>
      </w:r>
      <w:r w:rsidRPr="00384734">
        <w:rPr>
          <w:rFonts w:ascii="Arial" w:hAnsi="Arial" w:cs="Arial"/>
          <w:spacing w:val="-13"/>
          <w:sz w:val="24"/>
          <w:szCs w:val="24"/>
        </w:rPr>
        <w:t xml:space="preserve"> </w:t>
      </w:r>
      <w:r w:rsidRPr="00384734">
        <w:rPr>
          <w:rFonts w:ascii="Arial" w:hAnsi="Arial" w:cs="Arial"/>
          <w:sz w:val="24"/>
          <w:szCs w:val="24"/>
        </w:rPr>
        <w:t>los</w:t>
      </w:r>
      <w:r w:rsidRPr="00384734">
        <w:rPr>
          <w:rFonts w:ascii="Arial" w:hAnsi="Arial" w:cs="Arial"/>
          <w:spacing w:val="-12"/>
          <w:sz w:val="24"/>
          <w:szCs w:val="24"/>
        </w:rPr>
        <w:t xml:space="preserve"> </w:t>
      </w:r>
      <w:r w:rsidRPr="00384734">
        <w:rPr>
          <w:rFonts w:ascii="Arial" w:hAnsi="Arial" w:cs="Arial"/>
          <w:sz w:val="24"/>
          <w:szCs w:val="24"/>
        </w:rPr>
        <w:t>usuarios,</w:t>
      </w:r>
      <w:r w:rsidRPr="00384734">
        <w:rPr>
          <w:rFonts w:ascii="Arial" w:hAnsi="Arial" w:cs="Arial"/>
          <w:spacing w:val="-12"/>
          <w:sz w:val="24"/>
          <w:szCs w:val="24"/>
        </w:rPr>
        <w:t xml:space="preserve"> </w:t>
      </w:r>
      <w:r w:rsidRPr="00384734">
        <w:rPr>
          <w:rFonts w:ascii="Arial" w:hAnsi="Arial" w:cs="Arial"/>
          <w:sz w:val="24"/>
          <w:szCs w:val="24"/>
        </w:rPr>
        <w:t>su</w:t>
      </w:r>
      <w:r w:rsidRPr="00384734">
        <w:rPr>
          <w:rFonts w:ascii="Arial" w:hAnsi="Arial" w:cs="Arial"/>
          <w:spacing w:val="-12"/>
          <w:sz w:val="24"/>
          <w:szCs w:val="24"/>
        </w:rPr>
        <w:t xml:space="preserve"> </w:t>
      </w:r>
      <w:r w:rsidRPr="00384734">
        <w:rPr>
          <w:rFonts w:ascii="Arial" w:hAnsi="Arial" w:cs="Arial"/>
          <w:sz w:val="24"/>
          <w:szCs w:val="24"/>
        </w:rPr>
        <w:t>nivel</w:t>
      </w:r>
      <w:r w:rsidRPr="00384734">
        <w:rPr>
          <w:rFonts w:ascii="Arial" w:hAnsi="Arial" w:cs="Arial"/>
          <w:spacing w:val="-11"/>
          <w:sz w:val="24"/>
          <w:szCs w:val="24"/>
        </w:rPr>
        <w:t xml:space="preserve"> </w:t>
      </w:r>
      <w:r w:rsidRPr="00384734">
        <w:rPr>
          <w:rFonts w:ascii="Arial" w:hAnsi="Arial" w:cs="Arial"/>
          <w:sz w:val="24"/>
          <w:szCs w:val="24"/>
        </w:rPr>
        <w:t>de</w:t>
      </w:r>
      <w:r w:rsidRPr="00384734">
        <w:rPr>
          <w:rFonts w:ascii="Arial" w:hAnsi="Arial" w:cs="Arial"/>
          <w:spacing w:val="-12"/>
          <w:sz w:val="24"/>
          <w:szCs w:val="24"/>
        </w:rPr>
        <w:t xml:space="preserve"> </w:t>
      </w:r>
      <w:r w:rsidRPr="00384734">
        <w:rPr>
          <w:rFonts w:ascii="Arial" w:hAnsi="Arial" w:cs="Arial"/>
          <w:sz w:val="24"/>
          <w:szCs w:val="24"/>
        </w:rPr>
        <w:t>criticidad</w:t>
      </w:r>
      <w:r w:rsidRPr="00384734">
        <w:rPr>
          <w:rFonts w:ascii="Arial" w:hAnsi="Arial" w:cs="Arial"/>
          <w:spacing w:val="-13"/>
          <w:sz w:val="24"/>
          <w:szCs w:val="24"/>
        </w:rPr>
        <w:t xml:space="preserve"> </w:t>
      </w:r>
      <w:r w:rsidRPr="00384734">
        <w:rPr>
          <w:rFonts w:ascii="Arial" w:hAnsi="Arial" w:cs="Arial"/>
          <w:sz w:val="24"/>
          <w:szCs w:val="24"/>
        </w:rPr>
        <w:t>y</w:t>
      </w:r>
      <w:r w:rsidRPr="00384734">
        <w:rPr>
          <w:rFonts w:ascii="Arial" w:hAnsi="Arial" w:cs="Arial"/>
          <w:spacing w:val="-11"/>
          <w:sz w:val="24"/>
          <w:szCs w:val="24"/>
        </w:rPr>
        <w:t xml:space="preserve"> </w:t>
      </w:r>
      <w:r w:rsidRPr="00384734">
        <w:rPr>
          <w:rFonts w:ascii="Arial" w:hAnsi="Arial" w:cs="Arial"/>
          <w:sz w:val="24"/>
          <w:szCs w:val="24"/>
        </w:rPr>
        <w:t>accesos</w:t>
      </w:r>
      <w:r w:rsidRPr="00384734">
        <w:rPr>
          <w:rFonts w:ascii="Arial" w:hAnsi="Arial" w:cs="Arial"/>
          <w:spacing w:val="-59"/>
          <w:sz w:val="24"/>
          <w:szCs w:val="24"/>
        </w:rPr>
        <w:t xml:space="preserve"> </w:t>
      </w:r>
      <w:r w:rsidRPr="00384734">
        <w:rPr>
          <w:rFonts w:ascii="Arial" w:hAnsi="Arial" w:cs="Arial"/>
          <w:sz w:val="24"/>
          <w:szCs w:val="24"/>
        </w:rPr>
        <w:t>asignados.</w:t>
      </w:r>
    </w:p>
    <w:p w14:paraId="429865B3" w14:textId="77777777" w:rsidR="00F563B5" w:rsidRPr="00384734" w:rsidRDefault="00F563B5" w:rsidP="00F563B5">
      <w:pPr>
        <w:pStyle w:val="Prrafodelista"/>
        <w:widowControl w:val="0"/>
        <w:tabs>
          <w:tab w:val="left" w:pos="865"/>
        </w:tabs>
        <w:autoSpaceDE w:val="0"/>
        <w:autoSpaceDN w:val="0"/>
        <w:spacing w:after="0" w:line="240" w:lineRule="auto"/>
        <w:ind w:left="864" w:right="135"/>
        <w:jc w:val="both"/>
        <w:rPr>
          <w:rFonts w:ascii="Arial" w:hAnsi="Arial" w:cs="Arial"/>
          <w:sz w:val="24"/>
          <w:szCs w:val="24"/>
        </w:rPr>
      </w:pPr>
    </w:p>
    <w:p w14:paraId="301C33D3" w14:textId="59EDA2F0" w:rsidR="002D720F" w:rsidRPr="00384734" w:rsidRDefault="002D720F" w:rsidP="00A829B8">
      <w:pPr>
        <w:pStyle w:val="Prrafodelista"/>
        <w:widowControl w:val="0"/>
        <w:numPr>
          <w:ilvl w:val="2"/>
          <w:numId w:val="15"/>
        </w:numPr>
        <w:tabs>
          <w:tab w:val="left" w:pos="865"/>
        </w:tabs>
        <w:autoSpaceDE w:val="0"/>
        <w:autoSpaceDN w:val="0"/>
        <w:spacing w:after="0" w:line="251" w:lineRule="exact"/>
        <w:ind w:hanging="361"/>
        <w:jc w:val="both"/>
        <w:rPr>
          <w:rFonts w:ascii="Arial" w:hAnsi="Arial" w:cs="Arial"/>
          <w:sz w:val="24"/>
          <w:szCs w:val="24"/>
        </w:rPr>
      </w:pPr>
      <w:r w:rsidRPr="00384734">
        <w:rPr>
          <w:rFonts w:ascii="Arial" w:hAnsi="Arial" w:cs="Arial"/>
          <w:sz w:val="24"/>
          <w:szCs w:val="24"/>
        </w:rPr>
        <w:lastRenderedPageBreak/>
        <w:t>Cerrar/bloquear</w:t>
      </w:r>
      <w:r w:rsidRPr="00384734">
        <w:rPr>
          <w:rFonts w:ascii="Arial" w:hAnsi="Arial" w:cs="Arial"/>
          <w:spacing w:val="-5"/>
          <w:sz w:val="24"/>
          <w:szCs w:val="24"/>
        </w:rPr>
        <w:t xml:space="preserve"> </w:t>
      </w:r>
      <w:r w:rsidRPr="00384734">
        <w:rPr>
          <w:rFonts w:ascii="Arial" w:hAnsi="Arial" w:cs="Arial"/>
          <w:sz w:val="24"/>
          <w:szCs w:val="24"/>
        </w:rPr>
        <w:t>la</w:t>
      </w:r>
      <w:r w:rsidRPr="00384734">
        <w:rPr>
          <w:rFonts w:ascii="Arial" w:hAnsi="Arial" w:cs="Arial"/>
          <w:spacing w:val="-4"/>
          <w:sz w:val="24"/>
          <w:szCs w:val="24"/>
        </w:rPr>
        <w:t xml:space="preserve"> </w:t>
      </w:r>
      <w:r w:rsidRPr="00384734">
        <w:rPr>
          <w:rFonts w:ascii="Arial" w:hAnsi="Arial" w:cs="Arial"/>
          <w:sz w:val="24"/>
          <w:szCs w:val="24"/>
        </w:rPr>
        <w:t>sesión</w:t>
      </w:r>
      <w:r w:rsidRPr="00384734">
        <w:rPr>
          <w:rFonts w:ascii="Arial" w:hAnsi="Arial" w:cs="Arial"/>
          <w:spacing w:val="-5"/>
          <w:sz w:val="24"/>
          <w:szCs w:val="24"/>
        </w:rPr>
        <w:t xml:space="preserve"> </w:t>
      </w:r>
      <w:r w:rsidRPr="00384734">
        <w:rPr>
          <w:rFonts w:ascii="Arial" w:hAnsi="Arial" w:cs="Arial"/>
          <w:sz w:val="24"/>
          <w:szCs w:val="24"/>
        </w:rPr>
        <w:t>en</w:t>
      </w:r>
      <w:r w:rsidRPr="00384734">
        <w:rPr>
          <w:rFonts w:ascii="Arial" w:hAnsi="Arial" w:cs="Arial"/>
          <w:spacing w:val="-4"/>
          <w:sz w:val="24"/>
          <w:szCs w:val="24"/>
        </w:rPr>
        <w:t xml:space="preserve"> </w:t>
      </w:r>
      <w:r w:rsidRPr="00384734">
        <w:rPr>
          <w:rFonts w:ascii="Arial" w:hAnsi="Arial" w:cs="Arial"/>
          <w:sz w:val="24"/>
          <w:szCs w:val="24"/>
        </w:rPr>
        <w:t>equipos</w:t>
      </w:r>
      <w:r w:rsidRPr="00384734">
        <w:rPr>
          <w:rFonts w:ascii="Arial" w:hAnsi="Arial" w:cs="Arial"/>
          <w:spacing w:val="-5"/>
          <w:sz w:val="24"/>
          <w:szCs w:val="24"/>
        </w:rPr>
        <w:t xml:space="preserve"> </w:t>
      </w:r>
      <w:r w:rsidRPr="00384734">
        <w:rPr>
          <w:rFonts w:ascii="Arial" w:hAnsi="Arial" w:cs="Arial"/>
          <w:sz w:val="24"/>
          <w:szCs w:val="24"/>
        </w:rPr>
        <w:t>desatendidos.</w:t>
      </w:r>
    </w:p>
    <w:p w14:paraId="0C90C541" w14:textId="77777777" w:rsidR="00F563B5" w:rsidRPr="00384734" w:rsidRDefault="00F563B5" w:rsidP="00F563B5">
      <w:pPr>
        <w:pStyle w:val="Prrafodelista"/>
        <w:widowControl w:val="0"/>
        <w:tabs>
          <w:tab w:val="left" w:pos="865"/>
        </w:tabs>
        <w:autoSpaceDE w:val="0"/>
        <w:autoSpaceDN w:val="0"/>
        <w:spacing w:after="0" w:line="251" w:lineRule="exact"/>
        <w:ind w:left="864"/>
        <w:jc w:val="both"/>
        <w:rPr>
          <w:rFonts w:ascii="Arial" w:hAnsi="Arial" w:cs="Arial"/>
          <w:sz w:val="24"/>
          <w:szCs w:val="24"/>
        </w:rPr>
      </w:pPr>
    </w:p>
    <w:p w14:paraId="66AD3D7B" w14:textId="5A343BCD" w:rsidR="00E000F5" w:rsidRPr="00384734" w:rsidRDefault="002D720F" w:rsidP="00A829B8">
      <w:pPr>
        <w:pStyle w:val="Prrafodelista"/>
        <w:widowControl w:val="0"/>
        <w:numPr>
          <w:ilvl w:val="2"/>
          <w:numId w:val="15"/>
        </w:numPr>
        <w:tabs>
          <w:tab w:val="left" w:pos="865"/>
        </w:tabs>
        <w:autoSpaceDE w:val="0"/>
        <w:autoSpaceDN w:val="0"/>
        <w:spacing w:after="0" w:line="240" w:lineRule="auto"/>
        <w:ind w:right="132"/>
        <w:jc w:val="both"/>
        <w:rPr>
          <w:rFonts w:ascii="Arial" w:hAnsi="Arial" w:cs="Arial"/>
          <w:sz w:val="24"/>
          <w:szCs w:val="24"/>
        </w:rPr>
      </w:pPr>
      <w:r w:rsidRPr="00384734">
        <w:rPr>
          <w:rFonts w:ascii="Arial" w:hAnsi="Arial" w:cs="Arial"/>
          <w:sz w:val="24"/>
          <w:szCs w:val="24"/>
        </w:rPr>
        <w:t>Evaluar</w:t>
      </w:r>
      <w:r w:rsidRPr="00384734">
        <w:rPr>
          <w:rFonts w:ascii="Arial" w:hAnsi="Arial" w:cs="Arial"/>
          <w:spacing w:val="-12"/>
          <w:sz w:val="24"/>
          <w:szCs w:val="24"/>
        </w:rPr>
        <w:t xml:space="preserve"> </w:t>
      </w:r>
      <w:r w:rsidRPr="00384734">
        <w:rPr>
          <w:rFonts w:ascii="Arial" w:hAnsi="Arial" w:cs="Arial"/>
          <w:sz w:val="24"/>
          <w:szCs w:val="24"/>
        </w:rPr>
        <w:t>mínimo</w:t>
      </w:r>
      <w:r w:rsidRPr="00384734">
        <w:rPr>
          <w:rFonts w:ascii="Arial" w:hAnsi="Arial" w:cs="Arial"/>
          <w:spacing w:val="-12"/>
          <w:sz w:val="24"/>
          <w:szCs w:val="24"/>
        </w:rPr>
        <w:t xml:space="preserve"> </w:t>
      </w:r>
      <w:r w:rsidRPr="00384734">
        <w:rPr>
          <w:rFonts w:ascii="Arial" w:hAnsi="Arial" w:cs="Arial"/>
          <w:sz w:val="24"/>
          <w:szCs w:val="24"/>
        </w:rPr>
        <w:t>una</w:t>
      </w:r>
      <w:r w:rsidRPr="00384734">
        <w:rPr>
          <w:rFonts w:ascii="Arial" w:hAnsi="Arial" w:cs="Arial"/>
          <w:spacing w:val="-12"/>
          <w:sz w:val="24"/>
          <w:szCs w:val="24"/>
        </w:rPr>
        <w:t xml:space="preserve"> </w:t>
      </w:r>
      <w:r w:rsidRPr="00384734">
        <w:rPr>
          <w:rFonts w:ascii="Arial" w:hAnsi="Arial" w:cs="Arial"/>
          <w:sz w:val="24"/>
          <w:szCs w:val="24"/>
        </w:rPr>
        <w:t>vez</w:t>
      </w:r>
      <w:r w:rsidRPr="00384734">
        <w:rPr>
          <w:rFonts w:ascii="Arial" w:hAnsi="Arial" w:cs="Arial"/>
          <w:spacing w:val="-12"/>
          <w:sz w:val="24"/>
          <w:szCs w:val="24"/>
        </w:rPr>
        <w:t xml:space="preserve"> </w:t>
      </w:r>
      <w:r w:rsidRPr="00384734">
        <w:rPr>
          <w:rFonts w:ascii="Arial" w:hAnsi="Arial" w:cs="Arial"/>
          <w:sz w:val="24"/>
          <w:szCs w:val="24"/>
        </w:rPr>
        <w:t>al</w:t>
      </w:r>
      <w:r w:rsidRPr="00384734">
        <w:rPr>
          <w:rFonts w:ascii="Arial" w:hAnsi="Arial" w:cs="Arial"/>
          <w:spacing w:val="-11"/>
          <w:sz w:val="24"/>
          <w:szCs w:val="24"/>
        </w:rPr>
        <w:t xml:space="preserve"> </w:t>
      </w:r>
      <w:r w:rsidRPr="00384734">
        <w:rPr>
          <w:rFonts w:ascii="Arial" w:hAnsi="Arial" w:cs="Arial"/>
          <w:sz w:val="24"/>
          <w:szCs w:val="24"/>
        </w:rPr>
        <w:t>año</w:t>
      </w:r>
      <w:r w:rsidRPr="00384734">
        <w:rPr>
          <w:rFonts w:ascii="Arial" w:hAnsi="Arial" w:cs="Arial"/>
          <w:spacing w:val="-12"/>
          <w:sz w:val="24"/>
          <w:szCs w:val="24"/>
        </w:rPr>
        <w:t xml:space="preserve"> </w:t>
      </w:r>
      <w:r w:rsidRPr="00384734">
        <w:rPr>
          <w:rFonts w:ascii="Arial" w:hAnsi="Arial" w:cs="Arial"/>
          <w:sz w:val="24"/>
          <w:szCs w:val="24"/>
        </w:rPr>
        <w:t>la</w:t>
      </w:r>
      <w:r w:rsidRPr="00384734">
        <w:rPr>
          <w:rFonts w:ascii="Arial" w:hAnsi="Arial" w:cs="Arial"/>
          <w:spacing w:val="-12"/>
          <w:sz w:val="24"/>
          <w:szCs w:val="24"/>
        </w:rPr>
        <w:t xml:space="preserve"> </w:t>
      </w:r>
      <w:r w:rsidRPr="00384734">
        <w:rPr>
          <w:rFonts w:ascii="Arial" w:hAnsi="Arial" w:cs="Arial"/>
          <w:sz w:val="24"/>
          <w:szCs w:val="24"/>
        </w:rPr>
        <w:t>seguridad</w:t>
      </w:r>
      <w:r w:rsidRPr="00384734">
        <w:rPr>
          <w:rFonts w:ascii="Arial" w:hAnsi="Arial" w:cs="Arial"/>
          <w:spacing w:val="-12"/>
          <w:sz w:val="24"/>
          <w:szCs w:val="24"/>
        </w:rPr>
        <w:t xml:space="preserve"> </w:t>
      </w:r>
      <w:r w:rsidRPr="00384734">
        <w:rPr>
          <w:rFonts w:ascii="Arial" w:hAnsi="Arial" w:cs="Arial"/>
          <w:sz w:val="24"/>
          <w:szCs w:val="24"/>
        </w:rPr>
        <w:t>de</w:t>
      </w:r>
      <w:r w:rsidRPr="00384734">
        <w:rPr>
          <w:rFonts w:ascii="Arial" w:hAnsi="Arial" w:cs="Arial"/>
          <w:spacing w:val="-12"/>
          <w:sz w:val="24"/>
          <w:szCs w:val="24"/>
        </w:rPr>
        <w:t xml:space="preserve"> </w:t>
      </w:r>
      <w:r w:rsidRPr="00384734">
        <w:rPr>
          <w:rFonts w:ascii="Arial" w:hAnsi="Arial" w:cs="Arial"/>
          <w:sz w:val="24"/>
          <w:szCs w:val="24"/>
        </w:rPr>
        <w:t>la</w:t>
      </w:r>
      <w:r w:rsidRPr="00384734">
        <w:rPr>
          <w:rFonts w:ascii="Arial" w:hAnsi="Arial" w:cs="Arial"/>
          <w:spacing w:val="-12"/>
          <w:sz w:val="24"/>
          <w:szCs w:val="24"/>
        </w:rPr>
        <w:t xml:space="preserve"> </w:t>
      </w:r>
      <w:r w:rsidRPr="00384734">
        <w:rPr>
          <w:rFonts w:ascii="Arial" w:hAnsi="Arial" w:cs="Arial"/>
          <w:sz w:val="24"/>
          <w:szCs w:val="24"/>
        </w:rPr>
        <w:t>infraestructura</w:t>
      </w:r>
      <w:r w:rsidRPr="00384734">
        <w:rPr>
          <w:rFonts w:ascii="Arial" w:hAnsi="Arial" w:cs="Arial"/>
          <w:spacing w:val="-12"/>
          <w:sz w:val="24"/>
          <w:szCs w:val="24"/>
        </w:rPr>
        <w:t xml:space="preserve"> </w:t>
      </w:r>
      <w:r w:rsidRPr="00384734">
        <w:rPr>
          <w:rFonts w:ascii="Arial" w:hAnsi="Arial" w:cs="Arial"/>
          <w:sz w:val="24"/>
          <w:szCs w:val="24"/>
        </w:rPr>
        <w:t>de</w:t>
      </w:r>
      <w:r w:rsidRPr="00384734">
        <w:rPr>
          <w:rFonts w:ascii="Arial" w:hAnsi="Arial" w:cs="Arial"/>
          <w:spacing w:val="-12"/>
          <w:sz w:val="24"/>
          <w:szCs w:val="24"/>
        </w:rPr>
        <w:t xml:space="preserve"> </w:t>
      </w:r>
      <w:r w:rsidRPr="00384734">
        <w:rPr>
          <w:rFonts w:ascii="Arial" w:hAnsi="Arial" w:cs="Arial"/>
          <w:sz w:val="24"/>
          <w:szCs w:val="24"/>
        </w:rPr>
        <w:t>TI</w:t>
      </w:r>
      <w:r w:rsidRPr="00384734">
        <w:rPr>
          <w:rFonts w:ascii="Arial" w:hAnsi="Arial" w:cs="Arial"/>
          <w:spacing w:val="-12"/>
          <w:sz w:val="24"/>
          <w:szCs w:val="24"/>
        </w:rPr>
        <w:t xml:space="preserve"> </w:t>
      </w:r>
      <w:r w:rsidRPr="00384734">
        <w:rPr>
          <w:rFonts w:ascii="Arial" w:hAnsi="Arial" w:cs="Arial"/>
          <w:sz w:val="24"/>
          <w:szCs w:val="24"/>
        </w:rPr>
        <w:t>(hardware</w:t>
      </w:r>
      <w:r w:rsidRPr="00384734">
        <w:rPr>
          <w:rFonts w:ascii="Arial" w:hAnsi="Arial" w:cs="Arial"/>
          <w:spacing w:val="-58"/>
          <w:sz w:val="24"/>
          <w:szCs w:val="24"/>
        </w:rPr>
        <w:t xml:space="preserve"> </w:t>
      </w:r>
      <w:r w:rsidRPr="00384734">
        <w:rPr>
          <w:rFonts w:ascii="Arial" w:hAnsi="Arial" w:cs="Arial"/>
          <w:sz w:val="24"/>
          <w:szCs w:val="24"/>
        </w:rPr>
        <w:t>y software), implementando acciones pertinentes cuando se hayan detectado</w:t>
      </w:r>
      <w:r w:rsidRPr="00384734">
        <w:rPr>
          <w:rFonts w:ascii="Arial" w:hAnsi="Arial" w:cs="Arial"/>
          <w:spacing w:val="1"/>
          <w:sz w:val="24"/>
          <w:szCs w:val="24"/>
        </w:rPr>
        <w:t xml:space="preserve"> </w:t>
      </w:r>
      <w:r w:rsidRPr="00384734">
        <w:rPr>
          <w:rFonts w:ascii="Arial" w:hAnsi="Arial" w:cs="Arial"/>
          <w:sz w:val="24"/>
          <w:szCs w:val="24"/>
        </w:rPr>
        <w:t>vulnerabilidades.</w:t>
      </w:r>
    </w:p>
    <w:p w14:paraId="20E70669" w14:textId="77777777" w:rsidR="00F563B5" w:rsidRPr="00384734" w:rsidRDefault="00F563B5" w:rsidP="00F563B5">
      <w:pPr>
        <w:pStyle w:val="Prrafodelista"/>
        <w:widowControl w:val="0"/>
        <w:tabs>
          <w:tab w:val="left" w:pos="865"/>
        </w:tabs>
        <w:autoSpaceDE w:val="0"/>
        <w:autoSpaceDN w:val="0"/>
        <w:spacing w:after="0" w:line="240" w:lineRule="auto"/>
        <w:ind w:left="864" w:right="132"/>
        <w:jc w:val="both"/>
        <w:rPr>
          <w:rFonts w:ascii="Arial" w:hAnsi="Arial" w:cs="Arial"/>
          <w:sz w:val="24"/>
          <w:szCs w:val="24"/>
          <w:highlight w:val="red"/>
        </w:rPr>
      </w:pPr>
    </w:p>
    <w:p w14:paraId="70718879" w14:textId="77777777" w:rsidR="009E448D" w:rsidRDefault="002D720F" w:rsidP="009E448D">
      <w:pPr>
        <w:pStyle w:val="Prrafodelista"/>
        <w:widowControl w:val="0"/>
        <w:numPr>
          <w:ilvl w:val="2"/>
          <w:numId w:val="15"/>
        </w:numPr>
        <w:tabs>
          <w:tab w:val="left" w:pos="865"/>
        </w:tabs>
        <w:autoSpaceDE w:val="0"/>
        <w:autoSpaceDN w:val="0"/>
        <w:spacing w:after="0" w:line="240" w:lineRule="auto"/>
        <w:ind w:right="132"/>
        <w:jc w:val="both"/>
        <w:rPr>
          <w:rFonts w:ascii="Arial" w:hAnsi="Arial" w:cs="Arial"/>
          <w:sz w:val="24"/>
          <w:szCs w:val="24"/>
        </w:rPr>
      </w:pPr>
      <w:r w:rsidRPr="00384734">
        <w:rPr>
          <w:rFonts w:ascii="Arial" w:hAnsi="Arial" w:cs="Arial"/>
          <w:sz w:val="24"/>
          <w:szCs w:val="24"/>
        </w:rPr>
        <w:t>Establecer procedimientos y controles para identificar y revisar el acceso no</w:t>
      </w:r>
      <w:r w:rsidRPr="00384734">
        <w:rPr>
          <w:rFonts w:ascii="Arial" w:hAnsi="Arial" w:cs="Arial"/>
          <w:spacing w:val="1"/>
          <w:sz w:val="24"/>
          <w:szCs w:val="24"/>
        </w:rPr>
        <w:t xml:space="preserve"> </w:t>
      </w:r>
      <w:r w:rsidRPr="00384734">
        <w:rPr>
          <w:rFonts w:ascii="Arial" w:hAnsi="Arial" w:cs="Arial"/>
          <w:sz w:val="24"/>
          <w:szCs w:val="24"/>
        </w:rPr>
        <w:t>autorizado</w:t>
      </w:r>
      <w:r w:rsidRPr="00384734">
        <w:rPr>
          <w:rFonts w:ascii="Arial" w:hAnsi="Arial" w:cs="Arial"/>
          <w:spacing w:val="-4"/>
          <w:sz w:val="24"/>
          <w:szCs w:val="24"/>
        </w:rPr>
        <w:t xml:space="preserve"> </w:t>
      </w:r>
      <w:r w:rsidRPr="00384734">
        <w:rPr>
          <w:rFonts w:ascii="Arial" w:hAnsi="Arial" w:cs="Arial"/>
          <w:sz w:val="24"/>
          <w:szCs w:val="24"/>
        </w:rPr>
        <w:t>a</w:t>
      </w:r>
      <w:r w:rsidRPr="00384734">
        <w:rPr>
          <w:rFonts w:ascii="Arial" w:hAnsi="Arial" w:cs="Arial"/>
          <w:spacing w:val="-3"/>
          <w:sz w:val="24"/>
          <w:szCs w:val="24"/>
        </w:rPr>
        <w:t xml:space="preserve"> </w:t>
      </w:r>
      <w:r w:rsidRPr="00384734">
        <w:rPr>
          <w:rFonts w:ascii="Arial" w:hAnsi="Arial" w:cs="Arial"/>
          <w:sz w:val="24"/>
          <w:szCs w:val="24"/>
        </w:rPr>
        <w:t>los</w:t>
      </w:r>
      <w:r w:rsidRPr="00384734">
        <w:rPr>
          <w:rFonts w:ascii="Arial" w:hAnsi="Arial" w:cs="Arial"/>
          <w:spacing w:val="-3"/>
          <w:sz w:val="24"/>
          <w:szCs w:val="24"/>
        </w:rPr>
        <w:t xml:space="preserve"> </w:t>
      </w:r>
      <w:r w:rsidRPr="00384734">
        <w:rPr>
          <w:rFonts w:ascii="Arial" w:hAnsi="Arial" w:cs="Arial"/>
          <w:sz w:val="24"/>
          <w:szCs w:val="24"/>
        </w:rPr>
        <w:t>sistemas</w:t>
      </w:r>
      <w:r w:rsidRPr="00384734">
        <w:rPr>
          <w:rFonts w:ascii="Arial" w:hAnsi="Arial" w:cs="Arial"/>
          <w:spacing w:val="-4"/>
          <w:sz w:val="24"/>
          <w:szCs w:val="24"/>
        </w:rPr>
        <w:t xml:space="preserve"> </w:t>
      </w:r>
      <w:r w:rsidRPr="00384734">
        <w:rPr>
          <w:rFonts w:ascii="Arial" w:hAnsi="Arial" w:cs="Arial"/>
          <w:sz w:val="24"/>
          <w:szCs w:val="24"/>
        </w:rPr>
        <w:t>de</w:t>
      </w:r>
      <w:r w:rsidRPr="00384734">
        <w:rPr>
          <w:rFonts w:ascii="Arial" w:hAnsi="Arial" w:cs="Arial"/>
          <w:spacing w:val="-3"/>
          <w:sz w:val="24"/>
          <w:szCs w:val="24"/>
        </w:rPr>
        <w:t xml:space="preserve"> </w:t>
      </w:r>
      <w:r w:rsidRPr="00384734">
        <w:rPr>
          <w:rFonts w:ascii="Arial" w:hAnsi="Arial" w:cs="Arial"/>
          <w:sz w:val="24"/>
          <w:szCs w:val="24"/>
        </w:rPr>
        <w:t>información,</w:t>
      </w:r>
      <w:r w:rsidRPr="00384734">
        <w:rPr>
          <w:rFonts w:ascii="Arial" w:hAnsi="Arial" w:cs="Arial"/>
          <w:spacing w:val="-3"/>
          <w:sz w:val="24"/>
          <w:szCs w:val="24"/>
        </w:rPr>
        <w:t xml:space="preserve"> </w:t>
      </w:r>
      <w:r w:rsidRPr="00384734">
        <w:rPr>
          <w:rFonts w:ascii="Arial" w:hAnsi="Arial" w:cs="Arial"/>
          <w:sz w:val="24"/>
          <w:szCs w:val="24"/>
        </w:rPr>
        <w:t>sitios</w:t>
      </w:r>
      <w:r w:rsidRPr="00384734">
        <w:rPr>
          <w:rFonts w:ascii="Arial" w:hAnsi="Arial" w:cs="Arial"/>
          <w:spacing w:val="-4"/>
          <w:sz w:val="24"/>
          <w:szCs w:val="24"/>
        </w:rPr>
        <w:t xml:space="preserve"> </w:t>
      </w:r>
      <w:r w:rsidRPr="00384734">
        <w:rPr>
          <w:rFonts w:ascii="Arial" w:hAnsi="Arial" w:cs="Arial"/>
          <w:sz w:val="24"/>
          <w:szCs w:val="24"/>
        </w:rPr>
        <w:t>webs</w:t>
      </w:r>
      <w:r w:rsidRPr="00384734">
        <w:rPr>
          <w:rFonts w:ascii="Arial" w:hAnsi="Arial" w:cs="Arial"/>
          <w:spacing w:val="-3"/>
          <w:sz w:val="24"/>
          <w:szCs w:val="24"/>
        </w:rPr>
        <w:t xml:space="preserve"> </w:t>
      </w:r>
      <w:r w:rsidRPr="00384734">
        <w:rPr>
          <w:rFonts w:ascii="Arial" w:hAnsi="Arial" w:cs="Arial"/>
          <w:sz w:val="24"/>
          <w:szCs w:val="24"/>
        </w:rPr>
        <w:t>o</w:t>
      </w:r>
      <w:r w:rsidRPr="00384734">
        <w:rPr>
          <w:rFonts w:ascii="Arial" w:hAnsi="Arial" w:cs="Arial"/>
          <w:spacing w:val="-3"/>
          <w:sz w:val="24"/>
          <w:szCs w:val="24"/>
        </w:rPr>
        <w:t xml:space="preserve"> </w:t>
      </w:r>
      <w:r w:rsidRPr="00384734">
        <w:rPr>
          <w:rFonts w:ascii="Arial" w:hAnsi="Arial" w:cs="Arial"/>
          <w:sz w:val="24"/>
          <w:szCs w:val="24"/>
        </w:rPr>
        <w:t>el</w:t>
      </w:r>
      <w:r w:rsidRPr="00384734">
        <w:rPr>
          <w:rFonts w:ascii="Arial" w:hAnsi="Arial" w:cs="Arial"/>
          <w:spacing w:val="-4"/>
          <w:sz w:val="24"/>
          <w:szCs w:val="24"/>
        </w:rPr>
        <w:t xml:space="preserve"> </w:t>
      </w:r>
      <w:r w:rsidRPr="00384734">
        <w:rPr>
          <w:rFonts w:ascii="Arial" w:hAnsi="Arial" w:cs="Arial"/>
          <w:sz w:val="24"/>
          <w:szCs w:val="24"/>
        </w:rPr>
        <w:t>incumplimiento</w:t>
      </w:r>
      <w:r w:rsidRPr="00384734">
        <w:rPr>
          <w:rFonts w:ascii="Arial" w:hAnsi="Arial" w:cs="Arial"/>
          <w:spacing w:val="-3"/>
          <w:sz w:val="24"/>
          <w:szCs w:val="24"/>
        </w:rPr>
        <w:t xml:space="preserve"> </w:t>
      </w:r>
      <w:r w:rsidRPr="00384734">
        <w:rPr>
          <w:rFonts w:ascii="Arial" w:hAnsi="Arial" w:cs="Arial"/>
          <w:sz w:val="24"/>
          <w:szCs w:val="24"/>
        </w:rPr>
        <w:t>de</w:t>
      </w:r>
      <w:r w:rsidRPr="00384734">
        <w:rPr>
          <w:rFonts w:ascii="Arial" w:hAnsi="Arial" w:cs="Arial"/>
          <w:spacing w:val="-3"/>
          <w:sz w:val="24"/>
          <w:szCs w:val="24"/>
        </w:rPr>
        <w:t xml:space="preserve"> </w:t>
      </w:r>
      <w:r w:rsidRPr="00384734">
        <w:rPr>
          <w:rFonts w:ascii="Arial" w:hAnsi="Arial" w:cs="Arial"/>
          <w:sz w:val="24"/>
          <w:szCs w:val="24"/>
        </w:rPr>
        <w:t>las</w:t>
      </w:r>
      <w:r w:rsidR="00393661" w:rsidRPr="00384734">
        <w:rPr>
          <w:rFonts w:ascii="Arial" w:hAnsi="Arial" w:cs="Arial"/>
          <w:sz w:val="24"/>
          <w:szCs w:val="24"/>
        </w:rPr>
        <w:t xml:space="preserve"> políticas y procedimientos (incluyendo la manipulación o alteración de los datos</w:t>
      </w:r>
      <w:r w:rsidR="00393661" w:rsidRPr="00384734">
        <w:rPr>
          <w:rFonts w:ascii="Arial" w:hAnsi="Arial" w:cs="Arial"/>
          <w:spacing w:val="-59"/>
          <w:sz w:val="24"/>
          <w:szCs w:val="24"/>
        </w:rPr>
        <w:t xml:space="preserve"> </w:t>
      </w:r>
      <w:r w:rsidR="00393661" w:rsidRPr="00384734">
        <w:rPr>
          <w:rFonts w:ascii="Arial" w:hAnsi="Arial" w:cs="Arial"/>
          <w:sz w:val="24"/>
          <w:szCs w:val="24"/>
        </w:rPr>
        <w:t>comerciales</w:t>
      </w:r>
      <w:r w:rsidR="00393661" w:rsidRPr="00384734">
        <w:rPr>
          <w:rFonts w:ascii="Arial" w:hAnsi="Arial" w:cs="Arial"/>
          <w:spacing w:val="-2"/>
          <w:sz w:val="24"/>
          <w:szCs w:val="24"/>
        </w:rPr>
        <w:t xml:space="preserve"> </w:t>
      </w:r>
      <w:r w:rsidR="00393661" w:rsidRPr="00384734">
        <w:rPr>
          <w:rFonts w:ascii="Arial" w:hAnsi="Arial" w:cs="Arial"/>
          <w:sz w:val="24"/>
          <w:szCs w:val="24"/>
        </w:rPr>
        <w:t>por</w:t>
      </w:r>
      <w:r w:rsidR="00393661" w:rsidRPr="00384734">
        <w:rPr>
          <w:rFonts w:ascii="Arial" w:hAnsi="Arial" w:cs="Arial"/>
          <w:spacing w:val="-2"/>
          <w:sz w:val="24"/>
          <w:szCs w:val="24"/>
        </w:rPr>
        <w:t xml:space="preserve"> </w:t>
      </w:r>
      <w:r w:rsidR="00393661" w:rsidRPr="00384734">
        <w:rPr>
          <w:rFonts w:ascii="Arial" w:hAnsi="Arial" w:cs="Arial"/>
          <w:sz w:val="24"/>
          <w:szCs w:val="24"/>
        </w:rPr>
        <w:t>parte</w:t>
      </w:r>
      <w:r w:rsidR="00393661" w:rsidRPr="00384734">
        <w:rPr>
          <w:rFonts w:ascii="Arial" w:hAnsi="Arial" w:cs="Arial"/>
          <w:spacing w:val="-1"/>
          <w:sz w:val="24"/>
          <w:szCs w:val="24"/>
        </w:rPr>
        <w:t xml:space="preserve"> </w:t>
      </w:r>
      <w:r w:rsidR="00393661" w:rsidRPr="00384734">
        <w:rPr>
          <w:rFonts w:ascii="Arial" w:hAnsi="Arial" w:cs="Arial"/>
          <w:sz w:val="24"/>
          <w:szCs w:val="24"/>
        </w:rPr>
        <w:t>de</w:t>
      </w:r>
      <w:r w:rsidR="00393661" w:rsidRPr="00384734">
        <w:rPr>
          <w:rFonts w:ascii="Arial" w:hAnsi="Arial" w:cs="Arial"/>
          <w:spacing w:val="-2"/>
          <w:sz w:val="24"/>
          <w:szCs w:val="24"/>
        </w:rPr>
        <w:t xml:space="preserve"> </w:t>
      </w:r>
      <w:r w:rsidR="00393661" w:rsidRPr="00384734">
        <w:rPr>
          <w:rFonts w:ascii="Arial" w:hAnsi="Arial" w:cs="Arial"/>
          <w:sz w:val="24"/>
          <w:szCs w:val="24"/>
        </w:rPr>
        <w:t>los</w:t>
      </w:r>
      <w:r w:rsidR="00393661" w:rsidRPr="00384734">
        <w:rPr>
          <w:rFonts w:ascii="Arial" w:hAnsi="Arial" w:cs="Arial"/>
          <w:spacing w:val="-2"/>
          <w:sz w:val="24"/>
          <w:szCs w:val="24"/>
        </w:rPr>
        <w:t xml:space="preserve"> </w:t>
      </w:r>
      <w:r w:rsidR="00393661" w:rsidRPr="00384734">
        <w:rPr>
          <w:rFonts w:ascii="Arial" w:hAnsi="Arial" w:cs="Arial"/>
          <w:sz w:val="24"/>
          <w:szCs w:val="24"/>
        </w:rPr>
        <w:t>colaboradores</w:t>
      </w:r>
      <w:r w:rsidR="00393661" w:rsidRPr="00384734">
        <w:rPr>
          <w:rFonts w:ascii="Arial" w:hAnsi="Arial" w:cs="Arial"/>
          <w:spacing w:val="-1"/>
          <w:sz w:val="24"/>
          <w:szCs w:val="24"/>
        </w:rPr>
        <w:t xml:space="preserve"> </w:t>
      </w:r>
      <w:r w:rsidR="00393661" w:rsidRPr="00384734">
        <w:rPr>
          <w:rFonts w:ascii="Arial" w:hAnsi="Arial" w:cs="Arial"/>
          <w:sz w:val="24"/>
          <w:szCs w:val="24"/>
        </w:rPr>
        <w:t>o</w:t>
      </w:r>
      <w:r w:rsidR="00393661" w:rsidRPr="00384734">
        <w:rPr>
          <w:rFonts w:ascii="Arial" w:hAnsi="Arial" w:cs="Arial"/>
          <w:spacing w:val="-2"/>
          <w:sz w:val="24"/>
          <w:szCs w:val="24"/>
        </w:rPr>
        <w:t xml:space="preserve"> </w:t>
      </w:r>
      <w:r w:rsidR="00393661" w:rsidRPr="00384734">
        <w:rPr>
          <w:rFonts w:ascii="Arial" w:hAnsi="Arial" w:cs="Arial"/>
          <w:sz w:val="24"/>
          <w:szCs w:val="24"/>
        </w:rPr>
        <w:t>contratistas).</w:t>
      </w:r>
    </w:p>
    <w:p w14:paraId="4E8D6BBD" w14:textId="77777777" w:rsidR="009E448D" w:rsidRPr="009E448D" w:rsidRDefault="009E448D" w:rsidP="009E448D">
      <w:pPr>
        <w:pStyle w:val="Prrafodelista"/>
        <w:rPr>
          <w:rFonts w:ascii="Arial" w:hAnsi="Arial" w:cs="Arial"/>
          <w:sz w:val="8"/>
          <w:szCs w:val="8"/>
        </w:rPr>
      </w:pPr>
    </w:p>
    <w:p w14:paraId="40BA50AE" w14:textId="103A2509" w:rsidR="00E000F5" w:rsidRPr="009E448D" w:rsidRDefault="00393661" w:rsidP="009E448D">
      <w:pPr>
        <w:pStyle w:val="Prrafodelista"/>
        <w:widowControl w:val="0"/>
        <w:numPr>
          <w:ilvl w:val="2"/>
          <w:numId w:val="15"/>
        </w:numPr>
        <w:tabs>
          <w:tab w:val="left" w:pos="865"/>
        </w:tabs>
        <w:autoSpaceDE w:val="0"/>
        <w:autoSpaceDN w:val="0"/>
        <w:spacing w:after="0" w:line="240" w:lineRule="auto"/>
        <w:ind w:right="132"/>
        <w:jc w:val="both"/>
        <w:rPr>
          <w:rFonts w:ascii="Arial" w:hAnsi="Arial" w:cs="Arial"/>
          <w:sz w:val="24"/>
          <w:szCs w:val="24"/>
        </w:rPr>
      </w:pPr>
      <w:r w:rsidRPr="009E448D">
        <w:rPr>
          <w:rFonts w:ascii="Arial" w:hAnsi="Arial" w:cs="Arial"/>
          <w:sz w:val="24"/>
          <w:szCs w:val="24"/>
        </w:rPr>
        <w:t>Revisar</w:t>
      </w:r>
      <w:r w:rsidRPr="009E448D">
        <w:rPr>
          <w:rFonts w:ascii="Arial" w:hAnsi="Arial" w:cs="Arial"/>
          <w:spacing w:val="-9"/>
          <w:sz w:val="24"/>
          <w:szCs w:val="24"/>
        </w:rPr>
        <w:t xml:space="preserve"> </w:t>
      </w:r>
      <w:r w:rsidRPr="009E448D">
        <w:rPr>
          <w:rFonts w:ascii="Arial" w:hAnsi="Arial" w:cs="Arial"/>
          <w:sz w:val="24"/>
          <w:szCs w:val="24"/>
        </w:rPr>
        <w:t>las</w:t>
      </w:r>
      <w:r w:rsidRPr="009E448D">
        <w:rPr>
          <w:rFonts w:ascii="Arial" w:hAnsi="Arial" w:cs="Arial"/>
          <w:spacing w:val="-9"/>
          <w:sz w:val="24"/>
          <w:szCs w:val="24"/>
        </w:rPr>
        <w:t xml:space="preserve"> </w:t>
      </w:r>
      <w:r w:rsidRPr="009E448D">
        <w:rPr>
          <w:rFonts w:ascii="Arial" w:hAnsi="Arial" w:cs="Arial"/>
          <w:sz w:val="24"/>
          <w:szCs w:val="24"/>
        </w:rPr>
        <w:t>políticas</w:t>
      </w:r>
      <w:r w:rsidRPr="009E448D">
        <w:rPr>
          <w:rFonts w:ascii="Arial" w:hAnsi="Arial" w:cs="Arial"/>
          <w:spacing w:val="-8"/>
          <w:sz w:val="24"/>
          <w:szCs w:val="24"/>
        </w:rPr>
        <w:t xml:space="preserve"> </w:t>
      </w:r>
      <w:r w:rsidRPr="009E448D">
        <w:rPr>
          <w:rFonts w:ascii="Arial" w:hAnsi="Arial" w:cs="Arial"/>
          <w:sz w:val="24"/>
          <w:szCs w:val="24"/>
        </w:rPr>
        <w:t>y</w:t>
      </w:r>
      <w:r w:rsidRPr="009E448D">
        <w:rPr>
          <w:rFonts w:ascii="Arial" w:hAnsi="Arial" w:cs="Arial"/>
          <w:spacing w:val="-9"/>
          <w:sz w:val="24"/>
          <w:szCs w:val="24"/>
        </w:rPr>
        <w:t xml:space="preserve"> </w:t>
      </w:r>
      <w:r w:rsidRPr="009E448D">
        <w:rPr>
          <w:rFonts w:ascii="Arial" w:hAnsi="Arial" w:cs="Arial"/>
          <w:sz w:val="24"/>
          <w:szCs w:val="24"/>
        </w:rPr>
        <w:t>los</w:t>
      </w:r>
      <w:r w:rsidRPr="009E448D">
        <w:rPr>
          <w:rFonts w:ascii="Arial" w:hAnsi="Arial" w:cs="Arial"/>
          <w:spacing w:val="-8"/>
          <w:sz w:val="24"/>
          <w:szCs w:val="24"/>
        </w:rPr>
        <w:t xml:space="preserve"> </w:t>
      </w:r>
      <w:r w:rsidRPr="009E448D">
        <w:rPr>
          <w:rFonts w:ascii="Arial" w:hAnsi="Arial" w:cs="Arial"/>
          <w:sz w:val="24"/>
          <w:szCs w:val="24"/>
        </w:rPr>
        <w:t>procedimientos</w:t>
      </w:r>
      <w:r w:rsidRPr="009E448D">
        <w:rPr>
          <w:rFonts w:ascii="Arial" w:hAnsi="Arial" w:cs="Arial"/>
          <w:spacing w:val="-8"/>
          <w:sz w:val="24"/>
          <w:szCs w:val="24"/>
        </w:rPr>
        <w:t xml:space="preserve"> </w:t>
      </w:r>
      <w:r w:rsidRPr="009E448D">
        <w:rPr>
          <w:rFonts w:ascii="Arial" w:hAnsi="Arial" w:cs="Arial"/>
          <w:sz w:val="24"/>
          <w:szCs w:val="24"/>
        </w:rPr>
        <w:t>de</w:t>
      </w:r>
      <w:r w:rsidRPr="009E448D">
        <w:rPr>
          <w:rFonts w:ascii="Arial" w:hAnsi="Arial" w:cs="Arial"/>
          <w:spacing w:val="-8"/>
          <w:sz w:val="24"/>
          <w:szCs w:val="24"/>
        </w:rPr>
        <w:t xml:space="preserve"> </w:t>
      </w:r>
      <w:r w:rsidRPr="009E448D">
        <w:rPr>
          <w:rFonts w:ascii="Arial" w:hAnsi="Arial" w:cs="Arial"/>
          <w:sz w:val="24"/>
          <w:szCs w:val="24"/>
        </w:rPr>
        <w:t>ciberseguridad</w:t>
      </w:r>
      <w:r w:rsidRPr="009E448D">
        <w:rPr>
          <w:rFonts w:ascii="Arial" w:hAnsi="Arial" w:cs="Arial"/>
          <w:spacing w:val="-9"/>
          <w:sz w:val="24"/>
          <w:szCs w:val="24"/>
        </w:rPr>
        <w:t xml:space="preserve"> </w:t>
      </w:r>
      <w:r w:rsidRPr="009E448D">
        <w:rPr>
          <w:rFonts w:ascii="Arial" w:hAnsi="Arial" w:cs="Arial"/>
          <w:sz w:val="24"/>
          <w:szCs w:val="24"/>
        </w:rPr>
        <w:t>al</w:t>
      </w:r>
      <w:r w:rsidRPr="009E448D">
        <w:rPr>
          <w:rFonts w:ascii="Arial" w:hAnsi="Arial" w:cs="Arial"/>
          <w:spacing w:val="-8"/>
          <w:sz w:val="24"/>
          <w:szCs w:val="24"/>
        </w:rPr>
        <w:t xml:space="preserve"> </w:t>
      </w:r>
      <w:r w:rsidRPr="009E448D">
        <w:rPr>
          <w:rFonts w:ascii="Arial" w:hAnsi="Arial" w:cs="Arial"/>
          <w:sz w:val="24"/>
          <w:szCs w:val="24"/>
        </w:rPr>
        <w:t>menos</w:t>
      </w:r>
      <w:r w:rsidRPr="009E448D">
        <w:rPr>
          <w:rFonts w:ascii="Arial" w:hAnsi="Arial" w:cs="Arial"/>
          <w:spacing w:val="-8"/>
          <w:sz w:val="24"/>
          <w:szCs w:val="24"/>
        </w:rPr>
        <w:t xml:space="preserve"> </w:t>
      </w:r>
      <w:r w:rsidR="00F25D9F">
        <w:rPr>
          <w:rFonts w:ascii="Arial" w:hAnsi="Arial" w:cs="Arial"/>
          <w:sz w:val="24"/>
          <w:szCs w:val="24"/>
        </w:rPr>
        <w:t xml:space="preserve">de manera anual </w:t>
      </w:r>
      <w:r w:rsidRPr="009E448D">
        <w:rPr>
          <w:rFonts w:ascii="Arial" w:hAnsi="Arial" w:cs="Arial"/>
          <w:sz w:val="24"/>
          <w:szCs w:val="24"/>
        </w:rPr>
        <w:t>y</w:t>
      </w:r>
      <w:r w:rsidR="00F25D9F">
        <w:rPr>
          <w:rFonts w:ascii="Arial" w:hAnsi="Arial" w:cs="Arial"/>
          <w:sz w:val="24"/>
          <w:szCs w:val="24"/>
        </w:rPr>
        <w:t>/o</w:t>
      </w:r>
      <w:r w:rsidRPr="009E448D">
        <w:rPr>
          <w:rFonts w:ascii="Arial" w:hAnsi="Arial" w:cs="Arial"/>
          <w:sz w:val="24"/>
          <w:szCs w:val="24"/>
        </w:rPr>
        <w:t xml:space="preserve"> actualizarlas cuando se presenten cambios en el contexto interno o</w:t>
      </w:r>
      <w:r w:rsidRPr="009E448D">
        <w:rPr>
          <w:rFonts w:ascii="Arial" w:hAnsi="Arial" w:cs="Arial"/>
          <w:spacing w:val="1"/>
          <w:sz w:val="24"/>
          <w:szCs w:val="24"/>
        </w:rPr>
        <w:t xml:space="preserve"> </w:t>
      </w:r>
      <w:r w:rsidRPr="009E448D">
        <w:rPr>
          <w:rFonts w:ascii="Arial" w:hAnsi="Arial" w:cs="Arial"/>
          <w:sz w:val="24"/>
          <w:szCs w:val="24"/>
        </w:rPr>
        <w:t>externo,</w:t>
      </w:r>
      <w:r w:rsidRPr="009E448D">
        <w:rPr>
          <w:rFonts w:ascii="Arial" w:hAnsi="Arial" w:cs="Arial"/>
          <w:spacing w:val="-2"/>
          <w:sz w:val="24"/>
          <w:szCs w:val="24"/>
        </w:rPr>
        <w:t xml:space="preserve"> </w:t>
      </w:r>
      <w:r w:rsidRPr="009E448D">
        <w:rPr>
          <w:rFonts w:ascii="Arial" w:hAnsi="Arial" w:cs="Arial"/>
          <w:sz w:val="24"/>
          <w:szCs w:val="24"/>
        </w:rPr>
        <w:t>o</w:t>
      </w:r>
      <w:r w:rsidRPr="009E448D">
        <w:rPr>
          <w:rFonts w:ascii="Arial" w:hAnsi="Arial" w:cs="Arial"/>
          <w:spacing w:val="-1"/>
          <w:sz w:val="24"/>
          <w:szCs w:val="24"/>
        </w:rPr>
        <w:t xml:space="preserve"> </w:t>
      </w:r>
      <w:r w:rsidRPr="009E448D">
        <w:rPr>
          <w:rFonts w:ascii="Arial" w:hAnsi="Arial" w:cs="Arial"/>
          <w:sz w:val="24"/>
          <w:szCs w:val="24"/>
        </w:rPr>
        <w:t>cuando</w:t>
      </w:r>
      <w:r w:rsidRPr="009E448D">
        <w:rPr>
          <w:rFonts w:ascii="Arial" w:hAnsi="Arial" w:cs="Arial"/>
          <w:spacing w:val="-1"/>
          <w:sz w:val="24"/>
          <w:szCs w:val="24"/>
        </w:rPr>
        <w:t xml:space="preserve"> </w:t>
      </w:r>
      <w:r w:rsidRPr="009E448D">
        <w:rPr>
          <w:rFonts w:ascii="Arial" w:hAnsi="Arial" w:cs="Arial"/>
          <w:sz w:val="24"/>
          <w:szCs w:val="24"/>
        </w:rPr>
        <w:t>se</w:t>
      </w:r>
      <w:r w:rsidRPr="009E448D">
        <w:rPr>
          <w:rFonts w:ascii="Arial" w:hAnsi="Arial" w:cs="Arial"/>
          <w:spacing w:val="-2"/>
          <w:sz w:val="24"/>
          <w:szCs w:val="24"/>
        </w:rPr>
        <w:t xml:space="preserve"> </w:t>
      </w:r>
      <w:r w:rsidRPr="009E448D">
        <w:rPr>
          <w:rFonts w:ascii="Arial" w:hAnsi="Arial" w:cs="Arial"/>
          <w:sz w:val="24"/>
          <w:szCs w:val="24"/>
        </w:rPr>
        <w:t>materialice</w:t>
      </w:r>
      <w:r w:rsidRPr="009E448D">
        <w:rPr>
          <w:rFonts w:ascii="Arial" w:hAnsi="Arial" w:cs="Arial"/>
          <w:spacing w:val="-1"/>
          <w:sz w:val="24"/>
          <w:szCs w:val="24"/>
        </w:rPr>
        <w:t xml:space="preserve"> </w:t>
      </w:r>
      <w:r w:rsidRPr="009E448D">
        <w:rPr>
          <w:rFonts w:ascii="Arial" w:hAnsi="Arial" w:cs="Arial"/>
          <w:sz w:val="24"/>
          <w:szCs w:val="24"/>
        </w:rPr>
        <w:t>algún</w:t>
      </w:r>
      <w:r w:rsidRPr="009E448D">
        <w:rPr>
          <w:rFonts w:ascii="Arial" w:hAnsi="Arial" w:cs="Arial"/>
          <w:spacing w:val="-1"/>
          <w:sz w:val="24"/>
          <w:szCs w:val="24"/>
        </w:rPr>
        <w:t xml:space="preserve"> </w:t>
      </w:r>
      <w:r w:rsidRPr="009E448D">
        <w:rPr>
          <w:rFonts w:ascii="Arial" w:hAnsi="Arial" w:cs="Arial"/>
          <w:sz w:val="24"/>
          <w:szCs w:val="24"/>
        </w:rPr>
        <w:t>riesgo.</w:t>
      </w:r>
    </w:p>
    <w:p w14:paraId="0682007E" w14:textId="77777777" w:rsidR="004052A9" w:rsidRPr="00384734" w:rsidRDefault="004052A9" w:rsidP="004052A9">
      <w:pPr>
        <w:pStyle w:val="Prrafodelista"/>
        <w:widowControl w:val="0"/>
        <w:tabs>
          <w:tab w:val="left" w:pos="865"/>
        </w:tabs>
        <w:autoSpaceDE w:val="0"/>
        <w:autoSpaceDN w:val="0"/>
        <w:spacing w:after="0" w:line="240" w:lineRule="auto"/>
        <w:ind w:left="864" w:right="132"/>
        <w:jc w:val="both"/>
        <w:rPr>
          <w:rFonts w:ascii="Arial" w:hAnsi="Arial" w:cs="Arial"/>
          <w:sz w:val="24"/>
          <w:szCs w:val="24"/>
        </w:rPr>
      </w:pPr>
    </w:p>
    <w:p w14:paraId="0E45EC01" w14:textId="0767813F" w:rsidR="00393661" w:rsidRPr="00384734" w:rsidRDefault="00393661" w:rsidP="00A829B8">
      <w:pPr>
        <w:pStyle w:val="Prrafodelista"/>
        <w:widowControl w:val="0"/>
        <w:numPr>
          <w:ilvl w:val="2"/>
          <w:numId w:val="15"/>
        </w:numPr>
        <w:tabs>
          <w:tab w:val="left" w:pos="865"/>
        </w:tabs>
        <w:autoSpaceDE w:val="0"/>
        <w:autoSpaceDN w:val="0"/>
        <w:spacing w:after="0" w:line="240" w:lineRule="auto"/>
        <w:ind w:right="132"/>
        <w:jc w:val="both"/>
        <w:rPr>
          <w:rFonts w:ascii="Arial" w:hAnsi="Arial" w:cs="Arial"/>
          <w:sz w:val="24"/>
          <w:szCs w:val="24"/>
        </w:rPr>
      </w:pPr>
      <w:r w:rsidRPr="00384734">
        <w:rPr>
          <w:rFonts w:ascii="Arial" w:hAnsi="Arial" w:cs="Arial"/>
          <w:sz w:val="24"/>
          <w:szCs w:val="24"/>
        </w:rPr>
        <w:t>Emplear</w:t>
      </w:r>
      <w:r w:rsidRPr="00384734">
        <w:rPr>
          <w:rFonts w:ascii="Arial" w:hAnsi="Arial" w:cs="Arial"/>
          <w:spacing w:val="1"/>
          <w:sz w:val="24"/>
          <w:szCs w:val="24"/>
        </w:rPr>
        <w:t xml:space="preserve"> </w:t>
      </w:r>
      <w:r w:rsidRPr="00384734">
        <w:rPr>
          <w:rFonts w:ascii="Arial" w:hAnsi="Arial" w:cs="Arial"/>
          <w:sz w:val="24"/>
          <w:szCs w:val="24"/>
        </w:rPr>
        <w:t>tecnologías</w:t>
      </w:r>
      <w:r w:rsidRPr="00384734">
        <w:rPr>
          <w:rFonts w:ascii="Arial" w:hAnsi="Arial" w:cs="Arial"/>
          <w:spacing w:val="1"/>
          <w:sz w:val="24"/>
          <w:szCs w:val="24"/>
        </w:rPr>
        <w:t xml:space="preserve"> </w:t>
      </w:r>
      <w:r w:rsidRPr="00384734">
        <w:rPr>
          <w:rFonts w:ascii="Arial" w:hAnsi="Arial" w:cs="Arial"/>
          <w:sz w:val="24"/>
          <w:szCs w:val="24"/>
        </w:rPr>
        <w:t>seguras,</w:t>
      </w:r>
      <w:r w:rsidRPr="00384734">
        <w:rPr>
          <w:rFonts w:ascii="Arial" w:hAnsi="Arial" w:cs="Arial"/>
          <w:spacing w:val="1"/>
          <w:sz w:val="24"/>
          <w:szCs w:val="24"/>
        </w:rPr>
        <w:t xml:space="preserve"> </w:t>
      </w:r>
      <w:r w:rsidRPr="00384734">
        <w:rPr>
          <w:rFonts w:ascii="Arial" w:hAnsi="Arial" w:cs="Arial"/>
          <w:sz w:val="24"/>
          <w:szCs w:val="24"/>
        </w:rPr>
        <w:t>como</w:t>
      </w:r>
      <w:r w:rsidRPr="00384734">
        <w:rPr>
          <w:rFonts w:ascii="Arial" w:hAnsi="Arial" w:cs="Arial"/>
          <w:spacing w:val="1"/>
          <w:sz w:val="24"/>
          <w:szCs w:val="24"/>
        </w:rPr>
        <w:t xml:space="preserve"> </w:t>
      </w:r>
      <w:r w:rsidRPr="00384734">
        <w:rPr>
          <w:rFonts w:ascii="Arial" w:hAnsi="Arial" w:cs="Arial"/>
          <w:sz w:val="24"/>
          <w:szCs w:val="24"/>
        </w:rPr>
        <w:t>redes</w:t>
      </w:r>
      <w:r w:rsidRPr="00384734">
        <w:rPr>
          <w:rFonts w:ascii="Arial" w:hAnsi="Arial" w:cs="Arial"/>
          <w:spacing w:val="1"/>
          <w:sz w:val="24"/>
          <w:szCs w:val="24"/>
        </w:rPr>
        <w:t xml:space="preserve"> </w:t>
      </w:r>
      <w:r w:rsidRPr="00384734">
        <w:rPr>
          <w:rFonts w:ascii="Arial" w:hAnsi="Arial" w:cs="Arial"/>
          <w:sz w:val="24"/>
          <w:szCs w:val="24"/>
        </w:rPr>
        <w:t>privadas</w:t>
      </w:r>
      <w:r w:rsidRPr="00384734">
        <w:rPr>
          <w:rFonts w:ascii="Arial" w:hAnsi="Arial" w:cs="Arial"/>
          <w:spacing w:val="1"/>
          <w:sz w:val="24"/>
          <w:szCs w:val="24"/>
        </w:rPr>
        <w:t xml:space="preserve"> </w:t>
      </w:r>
      <w:r w:rsidRPr="00384734">
        <w:rPr>
          <w:rFonts w:ascii="Arial" w:hAnsi="Arial" w:cs="Arial"/>
          <w:sz w:val="24"/>
          <w:szCs w:val="24"/>
        </w:rPr>
        <w:t>virtuales</w:t>
      </w:r>
      <w:r w:rsidRPr="00384734">
        <w:rPr>
          <w:rFonts w:ascii="Arial" w:hAnsi="Arial" w:cs="Arial"/>
          <w:spacing w:val="1"/>
          <w:sz w:val="24"/>
          <w:szCs w:val="24"/>
        </w:rPr>
        <w:t xml:space="preserve"> </w:t>
      </w:r>
      <w:r w:rsidRPr="00384734">
        <w:rPr>
          <w:rFonts w:ascii="Arial" w:hAnsi="Arial" w:cs="Arial"/>
          <w:sz w:val="24"/>
          <w:szCs w:val="24"/>
        </w:rPr>
        <w:t>(VPN)</w:t>
      </w:r>
      <w:r w:rsidRPr="00384734">
        <w:rPr>
          <w:rFonts w:ascii="Arial" w:hAnsi="Arial" w:cs="Arial"/>
          <w:spacing w:val="1"/>
          <w:sz w:val="24"/>
          <w:szCs w:val="24"/>
        </w:rPr>
        <w:t xml:space="preserve"> </w:t>
      </w:r>
      <w:r w:rsidRPr="00384734">
        <w:rPr>
          <w:rFonts w:ascii="Arial" w:hAnsi="Arial" w:cs="Arial"/>
          <w:sz w:val="24"/>
          <w:szCs w:val="24"/>
        </w:rPr>
        <w:t>o</w:t>
      </w:r>
      <w:r w:rsidRPr="00384734">
        <w:rPr>
          <w:rFonts w:ascii="Arial" w:hAnsi="Arial" w:cs="Arial"/>
          <w:spacing w:val="1"/>
          <w:sz w:val="24"/>
          <w:szCs w:val="24"/>
        </w:rPr>
        <w:t xml:space="preserve"> </w:t>
      </w:r>
      <w:r w:rsidRPr="00384734">
        <w:rPr>
          <w:rFonts w:ascii="Arial" w:hAnsi="Arial" w:cs="Arial"/>
          <w:sz w:val="24"/>
          <w:szCs w:val="24"/>
        </w:rPr>
        <w:t>autenticación para el acceso seguro de los colaboradores y usuarios</w:t>
      </w:r>
      <w:r w:rsidRPr="00384734">
        <w:rPr>
          <w:rFonts w:ascii="Arial" w:hAnsi="Arial" w:cs="Arial"/>
          <w:spacing w:val="-59"/>
          <w:sz w:val="24"/>
          <w:szCs w:val="24"/>
        </w:rPr>
        <w:t xml:space="preserve"> </w:t>
      </w:r>
      <w:r w:rsidRPr="00384734">
        <w:rPr>
          <w:rFonts w:ascii="Arial" w:hAnsi="Arial" w:cs="Arial"/>
          <w:sz w:val="24"/>
          <w:szCs w:val="24"/>
        </w:rPr>
        <w:t>externos a los sistemas informáticos de la empresa, incluyendo accesos para</w:t>
      </w:r>
      <w:r w:rsidRPr="00384734">
        <w:rPr>
          <w:rFonts w:ascii="Arial" w:hAnsi="Arial" w:cs="Arial"/>
          <w:spacing w:val="1"/>
          <w:sz w:val="24"/>
          <w:szCs w:val="24"/>
        </w:rPr>
        <w:t xml:space="preserve"> </w:t>
      </w:r>
      <w:r w:rsidRPr="00384734">
        <w:rPr>
          <w:rFonts w:ascii="Arial" w:hAnsi="Arial" w:cs="Arial"/>
          <w:sz w:val="24"/>
          <w:szCs w:val="24"/>
        </w:rPr>
        <w:t>trabajo</w:t>
      </w:r>
      <w:r w:rsidRPr="00384734">
        <w:rPr>
          <w:rFonts w:ascii="Arial" w:hAnsi="Arial" w:cs="Arial"/>
          <w:spacing w:val="-2"/>
          <w:sz w:val="24"/>
          <w:szCs w:val="24"/>
        </w:rPr>
        <w:t xml:space="preserve"> </w:t>
      </w:r>
      <w:r w:rsidRPr="00384734">
        <w:rPr>
          <w:rFonts w:ascii="Arial" w:hAnsi="Arial" w:cs="Arial"/>
          <w:sz w:val="24"/>
          <w:szCs w:val="24"/>
        </w:rPr>
        <w:t>remoto</w:t>
      </w:r>
      <w:r w:rsidRPr="00384734">
        <w:rPr>
          <w:rFonts w:ascii="Arial" w:hAnsi="Arial" w:cs="Arial"/>
          <w:spacing w:val="-1"/>
          <w:sz w:val="24"/>
          <w:szCs w:val="24"/>
        </w:rPr>
        <w:t xml:space="preserve"> </w:t>
      </w:r>
      <w:r w:rsidRPr="00384734">
        <w:rPr>
          <w:rFonts w:ascii="Arial" w:hAnsi="Arial" w:cs="Arial"/>
          <w:sz w:val="24"/>
          <w:szCs w:val="24"/>
        </w:rPr>
        <w:t>o</w:t>
      </w:r>
      <w:r w:rsidRPr="00384734">
        <w:rPr>
          <w:rFonts w:ascii="Arial" w:hAnsi="Arial" w:cs="Arial"/>
          <w:spacing w:val="-1"/>
          <w:sz w:val="24"/>
          <w:szCs w:val="24"/>
        </w:rPr>
        <w:t xml:space="preserve"> </w:t>
      </w:r>
      <w:r w:rsidRPr="00384734">
        <w:rPr>
          <w:rFonts w:ascii="Arial" w:hAnsi="Arial" w:cs="Arial"/>
          <w:sz w:val="24"/>
          <w:szCs w:val="24"/>
        </w:rPr>
        <w:t>teletrabajo.</w:t>
      </w:r>
    </w:p>
    <w:p w14:paraId="3A863805" w14:textId="77777777" w:rsidR="004052A9" w:rsidRPr="00384734" w:rsidRDefault="004052A9" w:rsidP="004052A9">
      <w:pPr>
        <w:widowControl w:val="0"/>
        <w:tabs>
          <w:tab w:val="left" w:pos="865"/>
        </w:tabs>
        <w:autoSpaceDE w:val="0"/>
        <w:autoSpaceDN w:val="0"/>
        <w:spacing w:after="0" w:line="240" w:lineRule="auto"/>
        <w:ind w:right="132"/>
        <w:jc w:val="both"/>
        <w:rPr>
          <w:rFonts w:ascii="Arial" w:hAnsi="Arial" w:cs="Arial"/>
          <w:sz w:val="24"/>
          <w:szCs w:val="24"/>
        </w:rPr>
      </w:pPr>
    </w:p>
    <w:p w14:paraId="2B7B9970" w14:textId="1DA66975" w:rsidR="00393661" w:rsidRPr="00384734" w:rsidRDefault="00393661" w:rsidP="00A829B8">
      <w:pPr>
        <w:pStyle w:val="Prrafodelista"/>
        <w:widowControl w:val="0"/>
        <w:numPr>
          <w:ilvl w:val="2"/>
          <w:numId w:val="15"/>
        </w:numPr>
        <w:tabs>
          <w:tab w:val="left" w:pos="865"/>
        </w:tabs>
        <w:autoSpaceDE w:val="0"/>
        <w:autoSpaceDN w:val="0"/>
        <w:spacing w:after="0" w:line="240" w:lineRule="auto"/>
        <w:ind w:right="136"/>
        <w:jc w:val="both"/>
        <w:rPr>
          <w:rFonts w:ascii="Arial" w:hAnsi="Arial" w:cs="Arial"/>
          <w:sz w:val="24"/>
          <w:szCs w:val="24"/>
        </w:rPr>
      </w:pPr>
      <w:r w:rsidRPr="00384734">
        <w:rPr>
          <w:rFonts w:ascii="Arial" w:hAnsi="Arial" w:cs="Arial"/>
          <w:sz w:val="24"/>
          <w:szCs w:val="24"/>
        </w:rPr>
        <w:t>Establecer</w:t>
      </w:r>
      <w:r w:rsidRPr="00384734">
        <w:rPr>
          <w:rFonts w:ascii="Arial" w:hAnsi="Arial" w:cs="Arial"/>
          <w:spacing w:val="1"/>
          <w:sz w:val="24"/>
          <w:szCs w:val="24"/>
        </w:rPr>
        <w:t xml:space="preserve"> </w:t>
      </w:r>
      <w:r w:rsidRPr="00384734">
        <w:rPr>
          <w:rFonts w:ascii="Arial" w:hAnsi="Arial" w:cs="Arial"/>
          <w:sz w:val="24"/>
          <w:szCs w:val="24"/>
        </w:rPr>
        <w:t>procedimientos</w:t>
      </w:r>
      <w:r w:rsidRPr="00384734">
        <w:rPr>
          <w:rFonts w:ascii="Arial" w:hAnsi="Arial" w:cs="Arial"/>
          <w:spacing w:val="1"/>
          <w:sz w:val="24"/>
          <w:szCs w:val="24"/>
        </w:rPr>
        <w:t xml:space="preserve"> </w:t>
      </w:r>
      <w:r w:rsidRPr="00384734">
        <w:rPr>
          <w:rFonts w:ascii="Arial" w:hAnsi="Arial" w:cs="Arial"/>
          <w:sz w:val="24"/>
          <w:szCs w:val="24"/>
        </w:rPr>
        <w:t>para</w:t>
      </w:r>
      <w:r w:rsidRPr="00384734">
        <w:rPr>
          <w:rFonts w:ascii="Arial" w:hAnsi="Arial" w:cs="Arial"/>
          <w:spacing w:val="1"/>
          <w:sz w:val="24"/>
          <w:szCs w:val="24"/>
        </w:rPr>
        <w:t xml:space="preserve"> </w:t>
      </w:r>
      <w:r w:rsidRPr="00384734">
        <w:rPr>
          <w:rFonts w:ascii="Arial" w:hAnsi="Arial" w:cs="Arial"/>
          <w:sz w:val="24"/>
          <w:szCs w:val="24"/>
        </w:rPr>
        <w:t>evitar</w:t>
      </w:r>
      <w:r w:rsidRPr="00384734">
        <w:rPr>
          <w:rFonts w:ascii="Arial" w:hAnsi="Arial" w:cs="Arial"/>
          <w:spacing w:val="1"/>
          <w:sz w:val="24"/>
          <w:szCs w:val="24"/>
        </w:rPr>
        <w:t xml:space="preserve"> </w:t>
      </w:r>
      <w:r w:rsidRPr="00384734">
        <w:rPr>
          <w:rFonts w:ascii="Arial" w:hAnsi="Arial" w:cs="Arial"/>
          <w:sz w:val="24"/>
          <w:szCs w:val="24"/>
        </w:rPr>
        <w:t>el</w:t>
      </w:r>
      <w:r w:rsidRPr="00384734">
        <w:rPr>
          <w:rFonts w:ascii="Arial" w:hAnsi="Arial" w:cs="Arial"/>
          <w:spacing w:val="1"/>
          <w:sz w:val="24"/>
          <w:szCs w:val="24"/>
        </w:rPr>
        <w:t xml:space="preserve"> </w:t>
      </w:r>
      <w:r w:rsidRPr="00384734">
        <w:rPr>
          <w:rFonts w:ascii="Arial" w:hAnsi="Arial" w:cs="Arial"/>
          <w:sz w:val="24"/>
          <w:szCs w:val="24"/>
        </w:rPr>
        <w:t>acceso</w:t>
      </w:r>
      <w:r w:rsidRPr="00384734">
        <w:rPr>
          <w:rFonts w:ascii="Arial" w:hAnsi="Arial" w:cs="Arial"/>
          <w:spacing w:val="1"/>
          <w:sz w:val="24"/>
          <w:szCs w:val="24"/>
        </w:rPr>
        <w:t xml:space="preserve"> </w:t>
      </w:r>
      <w:r w:rsidRPr="00384734">
        <w:rPr>
          <w:rFonts w:ascii="Arial" w:hAnsi="Arial" w:cs="Arial"/>
          <w:sz w:val="24"/>
          <w:szCs w:val="24"/>
        </w:rPr>
        <w:t>remoto</w:t>
      </w:r>
      <w:r w:rsidRPr="00384734">
        <w:rPr>
          <w:rFonts w:ascii="Arial" w:hAnsi="Arial" w:cs="Arial"/>
          <w:spacing w:val="1"/>
          <w:sz w:val="24"/>
          <w:szCs w:val="24"/>
        </w:rPr>
        <w:t xml:space="preserve"> </w:t>
      </w:r>
      <w:r w:rsidRPr="00384734">
        <w:rPr>
          <w:rFonts w:ascii="Arial" w:hAnsi="Arial" w:cs="Arial"/>
          <w:sz w:val="24"/>
          <w:szCs w:val="24"/>
        </w:rPr>
        <w:t>de</w:t>
      </w:r>
      <w:r w:rsidRPr="00384734">
        <w:rPr>
          <w:rFonts w:ascii="Arial" w:hAnsi="Arial" w:cs="Arial"/>
          <w:spacing w:val="1"/>
          <w:sz w:val="24"/>
          <w:szCs w:val="24"/>
        </w:rPr>
        <w:t xml:space="preserve"> </w:t>
      </w:r>
      <w:r w:rsidRPr="00384734">
        <w:rPr>
          <w:rFonts w:ascii="Arial" w:hAnsi="Arial" w:cs="Arial"/>
          <w:sz w:val="24"/>
          <w:szCs w:val="24"/>
        </w:rPr>
        <w:t>usuarios</w:t>
      </w:r>
      <w:r w:rsidRPr="00384734">
        <w:rPr>
          <w:rFonts w:ascii="Arial" w:hAnsi="Arial" w:cs="Arial"/>
          <w:spacing w:val="1"/>
          <w:sz w:val="24"/>
          <w:szCs w:val="24"/>
        </w:rPr>
        <w:t xml:space="preserve"> </w:t>
      </w:r>
      <w:r w:rsidRPr="00384734">
        <w:rPr>
          <w:rFonts w:ascii="Arial" w:hAnsi="Arial" w:cs="Arial"/>
          <w:sz w:val="24"/>
          <w:szCs w:val="24"/>
        </w:rPr>
        <w:t>no</w:t>
      </w:r>
      <w:r w:rsidRPr="00384734">
        <w:rPr>
          <w:rFonts w:ascii="Arial" w:hAnsi="Arial" w:cs="Arial"/>
          <w:spacing w:val="1"/>
          <w:sz w:val="24"/>
          <w:szCs w:val="24"/>
        </w:rPr>
        <w:t xml:space="preserve"> </w:t>
      </w:r>
      <w:r w:rsidRPr="00384734">
        <w:rPr>
          <w:rFonts w:ascii="Arial" w:hAnsi="Arial" w:cs="Arial"/>
          <w:sz w:val="24"/>
          <w:szCs w:val="24"/>
        </w:rPr>
        <w:t>autorizados,</w:t>
      </w:r>
      <w:r w:rsidRPr="00384734">
        <w:rPr>
          <w:rFonts w:ascii="Arial" w:hAnsi="Arial" w:cs="Arial"/>
          <w:spacing w:val="-2"/>
          <w:sz w:val="24"/>
          <w:szCs w:val="24"/>
        </w:rPr>
        <w:t xml:space="preserve"> </w:t>
      </w:r>
      <w:r w:rsidRPr="00384734">
        <w:rPr>
          <w:rFonts w:ascii="Arial" w:hAnsi="Arial" w:cs="Arial"/>
          <w:sz w:val="24"/>
          <w:szCs w:val="24"/>
        </w:rPr>
        <w:t>desde</w:t>
      </w:r>
      <w:r w:rsidRPr="00384734">
        <w:rPr>
          <w:rFonts w:ascii="Arial" w:hAnsi="Arial" w:cs="Arial"/>
          <w:spacing w:val="-1"/>
          <w:sz w:val="24"/>
          <w:szCs w:val="24"/>
        </w:rPr>
        <w:t xml:space="preserve"> </w:t>
      </w:r>
      <w:r w:rsidRPr="00384734">
        <w:rPr>
          <w:rFonts w:ascii="Arial" w:hAnsi="Arial" w:cs="Arial"/>
          <w:sz w:val="24"/>
          <w:szCs w:val="24"/>
        </w:rPr>
        <w:t>dispositivos</w:t>
      </w:r>
      <w:r w:rsidRPr="00384734">
        <w:rPr>
          <w:rFonts w:ascii="Arial" w:hAnsi="Arial" w:cs="Arial"/>
          <w:spacing w:val="-2"/>
          <w:sz w:val="24"/>
          <w:szCs w:val="24"/>
        </w:rPr>
        <w:t xml:space="preserve"> </w:t>
      </w:r>
      <w:r w:rsidRPr="00384734">
        <w:rPr>
          <w:rFonts w:ascii="Arial" w:hAnsi="Arial" w:cs="Arial"/>
          <w:sz w:val="24"/>
          <w:szCs w:val="24"/>
        </w:rPr>
        <w:t>personales</w:t>
      </w:r>
      <w:r w:rsidRPr="00384734">
        <w:rPr>
          <w:rFonts w:ascii="Arial" w:hAnsi="Arial" w:cs="Arial"/>
          <w:spacing w:val="-1"/>
          <w:sz w:val="24"/>
          <w:szCs w:val="24"/>
        </w:rPr>
        <w:t xml:space="preserve"> </w:t>
      </w:r>
      <w:r w:rsidRPr="00384734">
        <w:rPr>
          <w:rFonts w:ascii="Arial" w:hAnsi="Arial" w:cs="Arial"/>
          <w:sz w:val="24"/>
          <w:szCs w:val="24"/>
        </w:rPr>
        <w:t>u</w:t>
      </w:r>
      <w:r w:rsidRPr="00384734">
        <w:rPr>
          <w:rFonts w:ascii="Arial" w:hAnsi="Arial" w:cs="Arial"/>
          <w:spacing w:val="-2"/>
          <w:sz w:val="24"/>
          <w:szCs w:val="24"/>
        </w:rPr>
        <w:t xml:space="preserve"> </w:t>
      </w:r>
      <w:r w:rsidRPr="00384734">
        <w:rPr>
          <w:rFonts w:ascii="Arial" w:hAnsi="Arial" w:cs="Arial"/>
          <w:sz w:val="24"/>
          <w:szCs w:val="24"/>
        </w:rPr>
        <w:t>otros.</w:t>
      </w:r>
    </w:p>
    <w:p w14:paraId="1428634E" w14:textId="77777777" w:rsidR="004052A9" w:rsidRPr="00384734" w:rsidRDefault="004052A9" w:rsidP="004052A9">
      <w:pPr>
        <w:widowControl w:val="0"/>
        <w:tabs>
          <w:tab w:val="left" w:pos="865"/>
        </w:tabs>
        <w:autoSpaceDE w:val="0"/>
        <w:autoSpaceDN w:val="0"/>
        <w:spacing w:after="0" w:line="240" w:lineRule="auto"/>
        <w:ind w:right="136"/>
        <w:jc w:val="both"/>
        <w:rPr>
          <w:rFonts w:ascii="Arial" w:hAnsi="Arial" w:cs="Arial"/>
          <w:sz w:val="24"/>
          <w:szCs w:val="24"/>
        </w:rPr>
      </w:pPr>
    </w:p>
    <w:p w14:paraId="3FBA2492" w14:textId="389FF9B0" w:rsidR="00393661" w:rsidRPr="00384734" w:rsidRDefault="00393661" w:rsidP="00A829B8">
      <w:pPr>
        <w:pStyle w:val="Prrafodelista"/>
        <w:widowControl w:val="0"/>
        <w:numPr>
          <w:ilvl w:val="2"/>
          <w:numId w:val="15"/>
        </w:numPr>
        <w:tabs>
          <w:tab w:val="left" w:pos="865"/>
        </w:tabs>
        <w:autoSpaceDE w:val="0"/>
        <w:autoSpaceDN w:val="0"/>
        <w:spacing w:after="0" w:line="240" w:lineRule="auto"/>
        <w:ind w:right="129"/>
        <w:jc w:val="both"/>
        <w:rPr>
          <w:rFonts w:ascii="Arial" w:hAnsi="Arial" w:cs="Arial"/>
          <w:sz w:val="24"/>
          <w:szCs w:val="24"/>
        </w:rPr>
      </w:pPr>
      <w:r w:rsidRPr="00384734">
        <w:rPr>
          <w:rFonts w:ascii="Arial" w:hAnsi="Arial" w:cs="Arial"/>
          <w:sz w:val="24"/>
          <w:szCs w:val="24"/>
        </w:rPr>
        <w:t>Controlar mediante la realización de inventarios periódicos, los medios u otros</w:t>
      </w:r>
      <w:r w:rsidRPr="00384734">
        <w:rPr>
          <w:rFonts w:ascii="Arial" w:hAnsi="Arial" w:cs="Arial"/>
          <w:spacing w:val="1"/>
          <w:sz w:val="24"/>
          <w:szCs w:val="24"/>
        </w:rPr>
        <w:t xml:space="preserve"> </w:t>
      </w:r>
      <w:r w:rsidRPr="00384734">
        <w:rPr>
          <w:rFonts w:ascii="Arial" w:hAnsi="Arial" w:cs="Arial"/>
          <w:sz w:val="24"/>
          <w:szCs w:val="24"/>
        </w:rPr>
        <w:t>equipos que hagan parte de la infraestructura informática de la empresa. La</w:t>
      </w:r>
      <w:r w:rsidRPr="00384734">
        <w:rPr>
          <w:rFonts w:ascii="Arial" w:hAnsi="Arial" w:cs="Arial"/>
          <w:spacing w:val="1"/>
          <w:sz w:val="24"/>
          <w:szCs w:val="24"/>
        </w:rPr>
        <w:t xml:space="preserve"> </w:t>
      </w:r>
      <w:r w:rsidRPr="00384734">
        <w:rPr>
          <w:rFonts w:ascii="Arial" w:hAnsi="Arial" w:cs="Arial"/>
          <w:sz w:val="24"/>
          <w:szCs w:val="24"/>
        </w:rPr>
        <w:t>eliminación o desecho de los mismos se hará de acuerdo con la legislación</w:t>
      </w:r>
      <w:r w:rsidRPr="00384734">
        <w:rPr>
          <w:rFonts w:ascii="Arial" w:hAnsi="Arial" w:cs="Arial"/>
          <w:spacing w:val="1"/>
          <w:sz w:val="24"/>
          <w:szCs w:val="24"/>
        </w:rPr>
        <w:t xml:space="preserve"> </w:t>
      </w:r>
      <w:r w:rsidRPr="00384734">
        <w:rPr>
          <w:rFonts w:ascii="Arial" w:hAnsi="Arial" w:cs="Arial"/>
          <w:sz w:val="24"/>
          <w:szCs w:val="24"/>
        </w:rPr>
        <w:t>vigente.</w:t>
      </w:r>
    </w:p>
    <w:p w14:paraId="6C3AB48B" w14:textId="77777777" w:rsidR="004052A9" w:rsidRPr="00384734" w:rsidRDefault="004052A9" w:rsidP="004052A9">
      <w:pPr>
        <w:widowControl w:val="0"/>
        <w:tabs>
          <w:tab w:val="left" w:pos="865"/>
        </w:tabs>
        <w:autoSpaceDE w:val="0"/>
        <w:autoSpaceDN w:val="0"/>
        <w:spacing w:after="0" w:line="240" w:lineRule="auto"/>
        <w:ind w:right="129"/>
        <w:jc w:val="both"/>
        <w:rPr>
          <w:rFonts w:ascii="Arial" w:hAnsi="Arial" w:cs="Arial"/>
          <w:sz w:val="24"/>
          <w:szCs w:val="24"/>
        </w:rPr>
      </w:pPr>
    </w:p>
    <w:p w14:paraId="6319C86F" w14:textId="713DEEA0" w:rsidR="00393661" w:rsidRPr="00384734" w:rsidRDefault="00393661" w:rsidP="00A829B8">
      <w:pPr>
        <w:pStyle w:val="Prrafodelista"/>
        <w:widowControl w:val="0"/>
        <w:numPr>
          <w:ilvl w:val="2"/>
          <w:numId w:val="15"/>
        </w:numPr>
        <w:tabs>
          <w:tab w:val="left" w:pos="865"/>
        </w:tabs>
        <w:autoSpaceDE w:val="0"/>
        <w:autoSpaceDN w:val="0"/>
        <w:spacing w:after="0" w:line="240" w:lineRule="auto"/>
        <w:ind w:right="134"/>
        <w:jc w:val="both"/>
        <w:rPr>
          <w:rFonts w:ascii="Arial" w:hAnsi="Arial" w:cs="Arial"/>
          <w:sz w:val="24"/>
          <w:szCs w:val="24"/>
        </w:rPr>
      </w:pPr>
      <w:r w:rsidRPr="00384734">
        <w:rPr>
          <w:rFonts w:ascii="Arial" w:hAnsi="Arial" w:cs="Arial"/>
          <w:sz w:val="24"/>
          <w:szCs w:val="24"/>
        </w:rPr>
        <w:t>Restringir la conexión de dispositivos personales y elementos periféricos no</w:t>
      </w:r>
      <w:r w:rsidRPr="00384734">
        <w:rPr>
          <w:rFonts w:ascii="Arial" w:hAnsi="Arial" w:cs="Arial"/>
          <w:spacing w:val="1"/>
          <w:sz w:val="24"/>
          <w:szCs w:val="24"/>
        </w:rPr>
        <w:t xml:space="preserve"> </w:t>
      </w:r>
      <w:r w:rsidRPr="00384734">
        <w:rPr>
          <w:rFonts w:ascii="Arial" w:hAnsi="Arial" w:cs="Arial"/>
          <w:sz w:val="24"/>
          <w:szCs w:val="24"/>
        </w:rPr>
        <w:t>autorizados para cualquier</w:t>
      </w:r>
      <w:r w:rsidRPr="00384734">
        <w:rPr>
          <w:rFonts w:ascii="Arial" w:hAnsi="Arial" w:cs="Arial"/>
          <w:spacing w:val="1"/>
          <w:sz w:val="24"/>
          <w:szCs w:val="24"/>
        </w:rPr>
        <w:t xml:space="preserve"> </w:t>
      </w:r>
      <w:r w:rsidRPr="00384734">
        <w:rPr>
          <w:rFonts w:ascii="Arial" w:hAnsi="Arial" w:cs="Arial"/>
          <w:sz w:val="24"/>
          <w:szCs w:val="24"/>
        </w:rPr>
        <w:t>dispositivo que forme parte de la infraestructura</w:t>
      </w:r>
      <w:r w:rsidRPr="00384734">
        <w:rPr>
          <w:rFonts w:ascii="Arial" w:hAnsi="Arial" w:cs="Arial"/>
          <w:spacing w:val="1"/>
          <w:sz w:val="24"/>
          <w:szCs w:val="24"/>
        </w:rPr>
        <w:t xml:space="preserve"> </w:t>
      </w:r>
      <w:r w:rsidRPr="00384734">
        <w:rPr>
          <w:rFonts w:ascii="Arial" w:hAnsi="Arial" w:cs="Arial"/>
          <w:sz w:val="24"/>
          <w:szCs w:val="24"/>
        </w:rPr>
        <w:t>informática</w:t>
      </w:r>
      <w:r w:rsidRPr="00384734">
        <w:rPr>
          <w:rFonts w:ascii="Arial" w:hAnsi="Arial" w:cs="Arial"/>
          <w:spacing w:val="-2"/>
          <w:sz w:val="24"/>
          <w:szCs w:val="24"/>
        </w:rPr>
        <w:t xml:space="preserve"> </w:t>
      </w:r>
      <w:r w:rsidRPr="00384734">
        <w:rPr>
          <w:rFonts w:ascii="Arial" w:hAnsi="Arial" w:cs="Arial"/>
          <w:sz w:val="24"/>
          <w:szCs w:val="24"/>
        </w:rPr>
        <w:t>de</w:t>
      </w:r>
      <w:r w:rsidRPr="00384734">
        <w:rPr>
          <w:rFonts w:ascii="Arial" w:hAnsi="Arial" w:cs="Arial"/>
          <w:spacing w:val="-1"/>
          <w:sz w:val="24"/>
          <w:szCs w:val="24"/>
        </w:rPr>
        <w:t xml:space="preserve"> </w:t>
      </w:r>
      <w:r w:rsidRPr="00384734">
        <w:rPr>
          <w:rFonts w:ascii="Arial" w:hAnsi="Arial" w:cs="Arial"/>
          <w:sz w:val="24"/>
          <w:szCs w:val="24"/>
        </w:rPr>
        <w:t>la</w:t>
      </w:r>
      <w:r w:rsidRPr="00384734">
        <w:rPr>
          <w:rFonts w:ascii="Arial" w:hAnsi="Arial" w:cs="Arial"/>
          <w:spacing w:val="-1"/>
          <w:sz w:val="24"/>
          <w:szCs w:val="24"/>
        </w:rPr>
        <w:t xml:space="preserve"> </w:t>
      </w:r>
      <w:r w:rsidRPr="00384734">
        <w:rPr>
          <w:rFonts w:ascii="Arial" w:hAnsi="Arial" w:cs="Arial"/>
          <w:sz w:val="24"/>
          <w:szCs w:val="24"/>
        </w:rPr>
        <w:t>empresa.</w:t>
      </w:r>
    </w:p>
    <w:p w14:paraId="6FF862FD" w14:textId="77777777" w:rsidR="004052A9" w:rsidRPr="00384734" w:rsidRDefault="004052A9" w:rsidP="004052A9">
      <w:pPr>
        <w:widowControl w:val="0"/>
        <w:tabs>
          <w:tab w:val="left" w:pos="865"/>
        </w:tabs>
        <w:autoSpaceDE w:val="0"/>
        <w:autoSpaceDN w:val="0"/>
        <w:spacing w:after="0" w:line="240" w:lineRule="auto"/>
        <w:ind w:right="134"/>
        <w:jc w:val="both"/>
        <w:rPr>
          <w:rFonts w:ascii="Arial" w:hAnsi="Arial" w:cs="Arial"/>
          <w:sz w:val="24"/>
          <w:szCs w:val="24"/>
        </w:rPr>
      </w:pPr>
    </w:p>
    <w:p w14:paraId="5E435E67" w14:textId="6DBBE7BD" w:rsidR="00747D9C" w:rsidRDefault="00393661" w:rsidP="00F25D9F">
      <w:pPr>
        <w:pStyle w:val="Prrafodelista"/>
        <w:widowControl w:val="0"/>
        <w:numPr>
          <w:ilvl w:val="2"/>
          <w:numId w:val="15"/>
        </w:numPr>
        <w:tabs>
          <w:tab w:val="left" w:pos="865"/>
        </w:tabs>
        <w:autoSpaceDE w:val="0"/>
        <w:autoSpaceDN w:val="0"/>
        <w:spacing w:after="0" w:line="240" w:lineRule="auto"/>
        <w:ind w:right="129"/>
        <w:jc w:val="both"/>
        <w:rPr>
          <w:rFonts w:ascii="Arial" w:hAnsi="Arial" w:cs="Arial"/>
          <w:sz w:val="24"/>
          <w:szCs w:val="24"/>
        </w:rPr>
      </w:pPr>
      <w:r w:rsidRPr="00384734">
        <w:rPr>
          <w:rFonts w:ascii="Arial" w:hAnsi="Arial" w:cs="Arial"/>
          <w:sz w:val="24"/>
          <w:szCs w:val="24"/>
        </w:rPr>
        <w:t>Vigilar el cumplimiento de las políticas de ciberseguridad y seguridad de la</w:t>
      </w:r>
      <w:r w:rsidRPr="00384734">
        <w:rPr>
          <w:rFonts w:ascii="Arial" w:hAnsi="Arial" w:cs="Arial"/>
          <w:spacing w:val="1"/>
          <w:sz w:val="24"/>
          <w:szCs w:val="24"/>
        </w:rPr>
        <w:t xml:space="preserve"> </w:t>
      </w:r>
      <w:r w:rsidRPr="00384734">
        <w:rPr>
          <w:rFonts w:ascii="Arial" w:hAnsi="Arial" w:cs="Arial"/>
          <w:sz w:val="24"/>
          <w:szCs w:val="24"/>
        </w:rPr>
        <w:t>información</w:t>
      </w:r>
      <w:r w:rsidRPr="00384734">
        <w:rPr>
          <w:rFonts w:ascii="Arial" w:hAnsi="Arial" w:cs="Arial"/>
          <w:spacing w:val="1"/>
          <w:sz w:val="24"/>
          <w:szCs w:val="24"/>
        </w:rPr>
        <w:t xml:space="preserve"> </w:t>
      </w:r>
      <w:r w:rsidRPr="00384734">
        <w:rPr>
          <w:rFonts w:ascii="Arial" w:hAnsi="Arial" w:cs="Arial"/>
          <w:sz w:val="24"/>
          <w:szCs w:val="24"/>
        </w:rPr>
        <w:t>establecidas</w:t>
      </w:r>
      <w:r w:rsidRPr="00384734">
        <w:rPr>
          <w:rFonts w:ascii="Arial" w:hAnsi="Arial" w:cs="Arial"/>
          <w:spacing w:val="1"/>
          <w:sz w:val="24"/>
          <w:szCs w:val="24"/>
        </w:rPr>
        <w:t xml:space="preserve"> </w:t>
      </w:r>
      <w:r w:rsidRPr="00384734">
        <w:rPr>
          <w:rFonts w:ascii="Arial" w:hAnsi="Arial" w:cs="Arial"/>
          <w:sz w:val="24"/>
          <w:szCs w:val="24"/>
        </w:rPr>
        <w:t>en</w:t>
      </w:r>
      <w:r w:rsidRPr="00384734">
        <w:rPr>
          <w:rFonts w:ascii="Arial" w:hAnsi="Arial" w:cs="Arial"/>
          <w:spacing w:val="1"/>
          <w:sz w:val="24"/>
          <w:szCs w:val="24"/>
        </w:rPr>
        <w:t xml:space="preserve"> </w:t>
      </w:r>
      <w:r w:rsidRPr="00384734">
        <w:rPr>
          <w:rFonts w:ascii="Arial" w:hAnsi="Arial" w:cs="Arial"/>
          <w:sz w:val="24"/>
          <w:szCs w:val="24"/>
        </w:rPr>
        <w:t>el</w:t>
      </w:r>
      <w:r w:rsidRPr="00384734">
        <w:rPr>
          <w:rFonts w:ascii="Arial" w:hAnsi="Arial" w:cs="Arial"/>
          <w:spacing w:val="1"/>
          <w:sz w:val="24"/>
          <w:szCs w:val="24"/>
        </w:rPr>
        <w:t xml:space="preserve"> </w:t>
      </w:r>
      <w:r w:rsidRPr="00384734">
        <w:rPr>
          <w:rFonts w:ascii="Arial" w:hAnsi="Arial" w:cs="Arial"/>
          <w:sz w:val="24"/>
          <w:szCs w:val="24"/>
        </w:rPr>
        <w:t>uso</w:t>
      </w:r>
      <w:r w:rsidRPr="00384734">
        <w:rPr>
          <w:rFonts w:ascii="Arial" w:hAnsi="Arial" w:cs="Arial"/>
          <w:spacing w:val="1"/>
          <w:sz w:val="24"/>
          <w:szCs w:val="24"/>
        </w:rPr>
        <w:t xml:space="preserve"> </w:t>
      </w:r>
      <w:r w:rsidRPr="00384734">
        <w:rPr>
          <w:rFonts w:ascii="Arial" w:hAnsi="Arial" w:cs="Arial"/>
          <w:sz w:val="24"/>
          <w:szCs w:val="24"/>
        </w:rPr>
        <w:t>de</w:t>
      </w:r>
      <w:r w:rsidRPr="00384734">
        <w:rPr>
          <w:rFonts w:ascii="Arial" w:hAnsi="Arial" w:cs="Arial"/>
          <w:spacing w:val="1"/>
          <w:sz w:val="24"/>
          <w:szCs w:val="24"/>
        </w:rPr>
        <w:t xml:space="preserve"> </w:t>
      </w:r>
      <w:r w:rsidRPr="00384734">
        <w:rPr>
          <w:rFonts w:ascii="Arial" w:hAnsi="Arial" w:cs="Arial"/>
          <w:sz w:val="24"/>
          <w:szCs w:val="24"/>
        </w:rPr>
        <w:t>plataformas</w:t>
      </w:r>
      <w:r w:rsidRPr="00384734">
        <w:rPr>
          <w:rFonts w:ascii="Arial" w:hAnsi="Arial" w:cs="Arial"/>
          <w:spacing w:val="1"/>
          <w:sz w:val="24"/>
          <w:szCs w:val="24"/>
        </w:rPr>
        <w:t xml:space="preserve"> </w:t>
      </w:r>
      <w:r w:rsidRPr="00384734">
        <w:rPr>
          <w:rFonts w:ascii="Arial" w:hAnsi="Arial" w:cs="Arial"/>
          <w:sz w:val="24"/>
          <w:szCs w:val="24"/>
        </w:rPr>
        <w:t>y</w:t>
      </w:r>
      <w:r w:rsidRPr="00384734">
        <w:rPr>
          <w:rFonts w:ascii="Arial" w:hAnsi="Arial" w:cs="Arial"/>
          <w:spacing w:val="1"/>
          <w:sz w:val="24"/>
          <w:szCs w:val="24"/>
        </w:rPr>
        <w:t xml:space="preserve"> </w:t>
      </w:r>
      <w:r w:rsidRPr="00384734">
        <w:rPr>
          <w:rFonts w:ascii="Arial" w:hAnsi="Arial" w:cs="Arial"/>
          <w:sz w:val="24"/>
          <w:szCs w:val="24"/>
        </w:rPr>
        <w:t>contenido</w:t>
      </w:r>
      <w:r w:rsidRPr="00384734">
        <w:rPr>
          <w:rFonts w:ascii="Arial" w:hAnsi="Arial" w:cs="Arial"/>
          <w:spacing w:val="1"/>
          <w:sz w:val="24"/>
          <w:szCs w:val="24"/>
        </w:rPr>
        <w:t xml:space="preserve"> </w:t>
      </w:r>
      <w:r w:rsidRPr="00384734">
        <w:rPr>
          <w:rFonts w:ascii="Arial" w:hAnsi="Arial" w:cs="Arial"/>
          <w:sz w:val="24"/>
          <w:szCs w:val="24"/>
        </w:rPr>
        <w:t>digital,</w:t>
      </w:r>
      <w:r w:rsidRPr="00384734">
        <w:rPr>
          <w:rFonts w:ascii="Arial" w:hAnsi="Arial" w:cs="Arial"/>
          <w:spacing w:val="1"/>
          <w:sz w:val="24"/>
          <w:szCs w:val="24"/>
        </w:rPr>
        <w:t xml:space="preserve"> </w:t>
      </w:r>
      <w:r w:rsidRPr="00384734">
        <w:rPr>
          <w:rFonts w:ascii="Arial" w:hAnsi="Arial" w:cs="Arial"/>
          <w:sz w:val="24"/>
          <w:szCs w:val="24"/>
        </w:rPr>
        <w:t>herramientas</w:t>
      </w:r>
      <w:r w:rsidRPr="00384734">
        <w:rPr>
          <w:rFonts w:ascii="Arial" w:hAnsi="Arial" w:cs="Arial"/>
          <w:spacing w:val="-3"/>
          <w:sz w:val="24"/>
          <w:szCs w:val="24"/>
        </w:rPr>
        <w:t xml:space="preserve"> </w:t>
      </w:r>
      <w:r w:rsidRPr="00384734">
        <w:rPr>
          <w:rFonts w:ascii="Arial" w:hAnsi="Arial" w:cs="Arial"/>
          <w:sz w:val="24"/>
          <w:szCs w:val="24"/>
        </w:rPr>
        <w:t>de</w:t>
      </w:r>
      <w:r w:rsidRPr="00384734">
        <w:rPr>
          <w:rFonts w:ascii="Arial" w:hAnsi="Arial" w:cs="Arial"/>
          <w:spacing w:val="-2"/>
          <w:sz w:val="24"/>
          <w:szCs w:val="24"/>
        </w:rPr>
        <w:t xml:space="preserve"> </w:t>
      </w:r>
      <w:r w:rsidRPr="00384734">
        <w:rPr>
          <w:rFonts w:ascii="Arial" w:hAnsi="Arial" w:cs="Arial"/>
          <w:sz w:val="24"/>
          <w:szCs w:val="24"/>
        </w:rPr>
        <w:t>videoconferencia,</w:t>
      </w:r>
      <w:r w:rsidRPr="00384734">
        <w:rPr>
          <w:rFonts w:ascii="Arial" w:hAnsi="Arial" w:cs="Arial"/>
          <w:spacing w:val="-2"/>
          <w:sz w:val="24"/>
          <w:szCs w:val="24"/>
        </w:rPr>
        <w:t xml:space="preserve"> </w:t>
      </w:r>
      <w:r w:rsidRPr="00384734">
        <w:rPr>
          <w:rFonts w:ascii="Arial" w:hAnsi="Arial" w:cs="Arial"/>
          <w:sz w:val="24"/>
          <w:szCs w:val="24"/>
        </w:rPr>
        <w:t>comercio</w:t>
      </w:r>
      <w:r w:rsidRPr="00384734">
        <w:rPr>
          <w:rFonts w:ascii="Arial" w:hAnsi="Arial" w:cs="Arial"/>
          <w:spacing w:val="-3"/>
          <w:sz w:val="24"/>
          <w:szCs w:val="24"/>
        </w:rPr>
        <w:t xml:space="preserve"> </w:t>
      </w:r>
      <w:r w:rsidRPr="00384734">
        <w:rPr>
          <w:rFonts w:ascii="Arial" w:hAnsi="Arial" w:cs="Arial"/>
          <w:sz w:val="24"/>
          <w:szCs w:val="24"/>
        </w:rPr>
        <w:t>electrónico,</w:t>
      </w:r>
      <w:r w:rsidRPr="00384734">
        <w:rPr>
          <w:rFonts w:ascii="Arial" w:hAnsi="Arial" w:cs="Arial"/>
          <w:spacing w:val="-2"/>
          <w:sz w:val="24"/>
          <w:szCs w:val="24"/>
        </w:rPr>
        <w:t xml:space="preserve"> </w:t>
      </w:r>
      <w:r w:rsidRPr="00384734">
        <w:rPr>
          <w:rFonts w:ascii="Arial" w:hAnsi="Arial" w:cs="Arial"/>
          <w:sz w:val="24"/>
          <w:szCs w:val="24"/>
        </w:rPr>
        <w:t>entre</w:t>
      </w:r>
      <w:r w:rsidRPr="00384734">
        <w:rPr>
          <w:rFonts w:ascii="Arial" w:hAnsi="Arial" w:cs="Arial"/>
          <w:spacing w:val="-2"/>
          <w:sz w:val="24"/>
          <w:szCs w:val="24"/>
        </w:rPr>
        <w:t xml:space="preserve"> </w:t>
      </w:r>
      <w:r w:rsidRPr="00384734">
        <w:rPr>
          <w:rFonts w:ascii="Arial" w:hAnsi="Arial" w:cs="Arial"/>
          <w:sz w:val="24"/>
          <w:szCs w:val="24"/>
        </w:rPr>
        <w:t>otras.</w:t>
      </w:r>
      <w:r w:rsidR="00D7155E" w:rsidRPr="00384734">
        <w:rPr>
          <w:rFonts w:ascii="Arial" w:hAnsi="Arial" w:cs="Arial"/>
          <w:sz w:val="24"/>
          <w:szCs w:val="24"/>
        </w:rPr>
        <w:t xml:space="preserve"> </w:t>
      </w:r>
    </w:p>
    <w:p w14:paraId="3755DB7B" w14:textId="77777777" w:rsidR="00F25D9F" w:rsidRPr="00F25D9F" w:rsidRDefault="00F25D9F" w:rsidP="00F25D9F">
      <w:pPr>
        <w:pStyle w:val="Prrafodelista"/>
        <w:spacing w:after="0"/>
        <w:rPr>
          <w:rFonts w:ascii="Arial" w:hAnsi="Arial" w:cs="Arial"/>
          <w:sz w:val="24"/>
          <w:szCs w:val="24"/>
        </w:rPr>
      </w:pPr>
    </w:p>
    <w:p w14:paraId="55B26191" w14:textId="71EA3D5D" w:rsidR="00F25D9F" w:rsidRPr="00F25D9F" w:rsidRDefault="00BC5272" w:rsidP="00F25D9F">
      <w:pPr>
        <w:pStyle w:val="Prrafodelista"/>
        <w:widowControl w:val="0"/>
        <w:numPr>
          <w:ilvl w:val="2"/>
          <w:numId w:val="15"/>
        </w:numPr>
        <w:tabs>
          <w:tab w:val="left" w:pos="865"/>
        </w:tabs>
        <w:autoSpaceDE w:val="0"/>
        <w:autoSpaceDN w:val="0"/>
        <w:spacing w:after="0" w:line="240" w:lineRule="auto"/>
        <w:ind w:right="129"/>
        <w:jc w:val="both"/>
        <w:rPr>
          <w:rFonts w:ascii="Arial" w:hAnsi="Arial" w:cs="Arial"/>
          <w:sz w:val="24"/>
          <w:szCs w:val="24"/>
        </w:rPr>
      </w:pPr>
      <w:r>
        <w:rPr>
          <w:rFonts w:ascii="Arial" w:hAnsi="Arial" w:cs="Arial"/>
          <w:sz w:val="24"/>
          <w:szCs w:val="24"/>
        </w:rPr>
        <w:t>Periódicamente se realizará sensibilizaciones a los colaboradores mediante mensajes o infografías alusivas a los buenos hábitos de seguridad informática.</w:t>
      </w:r>
    </w:p>
    <w:sectPr w:rsidR="00F25D9F" w:rsidRPr="00F25D9F" w:rsidSect="008A171C">
      <w:headerReference w:type="default" r:id="rId9"/>
      <w:footerReference w:type="default" r:id="rId10"/>
      <w:pgSz w:w="12240" w:h="15840"/>
      <w:pgMar w:top="1417" w:right="1325" w:bottom="1417" w:left="1560" w:header="708"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589CBE" w14:textId="77777777" w:rsidR="00297632" w:rsidRDefault="00297632" w:rsidP="00D3026D">
      <w:pPr>
        <w:spacing w:after="0" w:line="240" w:lineRule="auto"/>
      </w:pPr>
      <w:r>
        <w:separator/>
      </w:r>
    </w:p>
  </w:endnote>
  <w:endnote w:type="continuationSeparator" w:id="0">
    <w:p w14:paraId="5B401D35" w14:textId="77777777" w:rsidR="00297632" w:rsidRDefault="00297632" w:rsidP="00D30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quare721 BT">
    <w:altName w:val="Cambria"/>
    <w:panose1 w:val="00000000000000000000"/>
    <w:charset w:val="00"/>
    <w:family w:val="roman"/>
    <w:notTrueType/>
    <w:pitch w:val="default"/>
    <w:sig w:usb0="00000003" w:usb1="00000000" w:usb2="00000000" w:usb3="00000000" w:csb0="00000001" w:csb1="00000000"/>
  </w:font>
  <w:font w:name="MS Sans Serif">
    <w:altName w:val="Microsoft Sans Serif"/>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B0280" w14:textId="32F1335B" w:rsidR="00297632" w:rsidRPr="00910255" w:rsidRDefault="00297632">
    <w:pPr>
      <w:pStyle w:val="Piedepgina"/>
      <w:rPr>
        <w:b/>
        <w:bCs/>
        <w:lang w:val="es-ES"/>
      </w:rPr>
    </w:pPr>
    <w:r w:rsidRPr="00910255">
      <w:rPr>
        <w:b/>
        <w:bCs/>
        <w:lang w:val="es-ES"/>
      </w:rPr>
      <w:t xml:space="preserve">COPIA CONTROLADA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D60E2" w14:textId="77777777" w:rsidR="00297632" w:rsidRDefault="00297632" w:rsidP="00D3026D">
      <w:pPr>
        <w:spacing w:after="0" w:line="240" w:lineRule="auto"/>
      </w:pPr>
      <w:r>
        <w:separator/>
      </w:r>
    </w:p>
  </w:footnote>
  <w:footnote w:type="continuationSeparator" w:id="0">
    <w:p w14:paraId="1EC187D7" w14:textId="77777777" w:rsidR="00297632" w:rsidRDefault="00297632" w:rsidP="00D30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4394"/>
      <w:gridCol w:w="2552"/>
    </w:tblGrid>
    <w:tr w:rsidR="00297632" w:rsidRPr="00A0042E" w14:paraId="09A0D1A6" w14:textId="77777777" w:rsidTr="000F7F36">
      <w:trPr>
        <w:trHeight w:val="268"/>
        <w:jc w:val="center"/>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1E373D" w14:textId="77777777" w:rsidR="00297632" w:rsidRPr="00A0042E" w:rsidRDefault="00297632" w:rsidP="008A171C">
          <w:pPr>
            <w:pStyle w:val="Encabezado"/>
          </w:pPr>
          <w:r w:rsidRPr="00A0042E">
            <w:rPr>
              <w:noProof/>
              <w:lang w:val="en-US"/>
            </w:rPr>
            <w:drawing>
              <wp:anchor distT="0" distB="0" distL="114300" distR="114300" simplePos="0" relativeHeight="251659264" behindDoc="1" locked="0" layoutInCell="1" allowOverlap="1" wp14:anchorId="1D9EFB4D" wp14:editId="771B8971">
                <wp:simplePos x="0" y="0"/>
                <wp:positionH relativeFrom="column">
                  <wp:posOffset>278765</wp:posOffset>
                </wp:positionH>
                <wp:positionV relativeFrom="paragraph">
                  <wp:posOffset>-3810</wp:posOffset>
                </wp:positionV>
                <wp:extent cx="666750" cy="535940"/>
                <wp:effectExtent l="0" t="0" r="0" b="0"/>
                <wp:wrapNone/>
                <wp:docPr id="9" name="Imagen 9"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535940"/>
                        </a:xfrm>
                        <a:prstGeom prst="rect">
                          <a:avLst/>
                        </a:prstGeom>
                        <a:noFill/>
                      </pic:spPr>
                    </pic:pic>
                  </a:graphicData>
                </a:graphic>
                <wp14:sizeRelH relativeFrom="page">
                  <wp14:pctWidth>0</wp14:pctWidth>
                </wp14:sizeRelH>
                <wp14:sizeRelV relativeFrom="page">
                  <wp14:pctHeight>0</wp14:pctHeight>
                </wp14:sizeRelV>
              </wp:anchor>
            </w:drawing>
          </w:r>
        </w:p>
      </w:tc>
      <w:tc>
        <w:tcPr>
          <w:tcW w:w="4394"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B3A2D27" w14:textId="77777777" w:rsidR="00297632" w:rsidRPr="00EF58CA" w:rsidRDefault="00297632" w:rsidP="008A171C">
          <w:pPr>
            <w:pStyle w:val="Encabezado"/>
            <w:jc w:val="center"/>
            <w:rPr>
              <w:rFonts w:ascii="Trebuchet MS" w:hAnsi="Trebuchet MS" w:cs="Tahoma"/>
              <w:b/>
              <w:bCs/>
              <w:sz w:val="24"/>
              <w:szCs w:val="24"/>
              <w:lang w:val="es-ES_tradnl"/>
            </w:rPr>
          </w:pPr>
          <w:r w:rsidRPr="00EF58CA">
            <w:rPr>
              <w:rFonts w:ascii="Tahoma" w:hAnsi="Tahoma" w:cs="Tahoma"/>
              <w:b/>
              <w:bCs/>
            </w:rPr>
            <w:t>MANUAL DEL SISTEMA</w:t>
          </w:r>
          <w:r>
            <w:rPr>
              <w:rFonts w:ascii="Tahoma" w:hAnsi="Tahoma" w:cs="Tahoma"/>
              <w:b/>
              <w:bCs/>
            </w:rPr>
            <w:t xml:space="preserve"> DE GESTIÓN</w:t>
          </w:r>
          <w:r w:rsidRPr="00EF58CA">
            <w:rPr>
              <w:rFonts w:ascii="Tahoma" w:hAnsi="Tahoma" w:cs="Tahoma"/>
              <w:b/>
              <w:bCs/>
            </w:rPr>
            <w:t xml:space="preserve"> EN CONTROL Y SEGURIDAD BASC</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2ECBC" w14:textId="77777777" w:rsidR="00297632" w:rsidRPr="00A0042E" w:rsidRDefault="00297632" w:rsidP="008A171C">
          <w:pPr>
            <w:pStyle w:val="Encabezado"/>
            <w:jc w:val="center"/>
            <w:rPr>
              <w:b/>
            </w:rPr>
          </w:pPr>
          <w:r w:rsidRPr="00A0042E">
            <w:rPr>
              <w:b/>
            </w:rPr>
            <w:t>CODIGO:</w:t>
          </w:r>
          <w:r>
            <w:rPr>
              <w:b/>
            </w:rPr>
            <w:t xml:space="preserve"> MT-MA-03</w:t>
          </w:r>
        </w:p>
      </w:tc>
    </w:tr>
    <w:tr w:rsidR="00297632" w:rsidRPr="00A0042E" w14:paraId="249D07A8" w14:textId="77777777" w:rsidTr="000F7F36">
      <w:trPr>
        <w:trHeight w:val="132"/>
        <w:jc w:val="center"/>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978F9D" w14:textId="77777777" w:rsidR="00297632" w:rsidRPr="00A0042E" w:rsidRDefault="00297632" w:rsidP="008A171C">
          <w:pPr>
            <w:rPr>
              <w:lang w:bidi="es-CO"/>
            </w:rPr>
          </w:pPr>
        </w:p>
      </w:tc>
      <w:tc>
        <w:tcPr>
          <w:tcW w:w="4394" w:type="dxa"/>
          <w:vMerge/>
          <w:tcBorders>
            <w:top w:val="single" w:sz="4" w:space="0" w:color="000000"/>
            <w:left w:val="single" w:sz="4" w:space="0" w:color="auto"/>
            <w:bottom w:val="single" w:sz="4" w:space="0" w:color="000000"/>
            <w:right w:val="single" w:sz="4" w:space="0" w:color="000000"/>
          </w:tcBorders>
          <w:shd w:val="clear" w:color="auto" w:fill="auto"/>
          <w:vAlign w:val="center"/>
          <w:hideMark/>
        </w:tcPr>
        <w:p w14:paraId="466D70B9" w14:textId="77777777" w:rsidR="00297632" w:rsidRPr="00A0042E" w:rsidRDefault="00297632" w:rsidP="008A171C">
          <w:pPr>
            <w:rPr>
              <w:b/>
              <w:lang w:bidi="es-CO"/>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A3841" w14:textId="7B11951F" w:rsidR="00297632" w:rsidRPr="00A0042E" w:rsidRDefault="00297632" w:rsidP="008A171C">
          <w:pPr>
            <w:pStyle w:val="Encabezado"/>
            <w:jc w:val="center"/>
            <w:rPr>
              <w:b/>
            </w:rPr>
          </w:pPr>
          <w:r>
            <w:rPr>
              <w:b/>
            </w:rPr>
            <w:t>VERSION: 0</w:t>
          </w:r>
          <w:r w:rsidR="00F70BCF">
            <w:rPr>
              <w:b/>
            </w:rPr>
            <w:t>4</w:t>
          </w:r>
        </w:p>
      </w:tc>
    </w:tr>
    <w:tr w:rsidR="00297632" w:rsidRPr="00A0042E" w14:paraId="14D3D4FF" w14:textId="77777777" w:rsidTr="000F7F36">
      <w:trPr>
        <w:trHeight w:val="290"/>
        <w:jc w:val="center"/>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3B7D31" w14:textId="77777777" w:rsidR="00297632" w:rsidRPr="00A0042E" w:rsidRDefault="00297632" w:rsidP="008A171C">
          <w:pPr>
            <w:rPr>
              <w:lang w:bidi="es-CO"/>
            </w:rPr>
          </w:pPr>
        </w:p>
      </w:tc>
      <w:tc>
        <w:tcPr>
          <w:tcW w:w="4394" w:type="dxa"/>
          <w:vMerge/>
          <w:tcBorders>
            <w:top w:val="single" w:sz="4" w:space="0" w:color="000000"/>
            <w:left w:val="single" w:sz="4" w:space="0" w:color="auto"/>
            <w:bottom w:val="single" w:sz="4" w:space="0" w:color="000000"/>
            <w:right w:val="single" w:sz="4" w:space="0" w:color="000000"/>
          </w:tcBorders>
          <w:shd w:val="clear" w:color="auto" w:fill="auto"/>
          <w:vAlign w:val="center"/>
          <w:hideMark/>
        </w:tcPr>
        <w:p w14:paraId="003E8D62" w14:textId="77777777" w:rsidR="00297632" w:rsidRPr="00A0042E" w:rsidRDefault="00297632" w:rsidP="008A171C">
          <w:pPr>
            <w:rPr>
              <w:b/>
              <w:lang w:bidi="es-CO"/>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C28E23" w14:textId="25B31A56" w:rsidR="00297632" w:rsidRPr="00EF58CA" w:rsidRDefault="00297632" w:rsidP="008A171C">
          <w:pPr>
            <w:pStyle w:val="Encabezado"/>
            <w:jc w:val="center"/>
          </w:pPr>
          <w:r w:rsidRPr="00A0042E">
            <w:rPr>
              <w:b/>
            </w:rPr>
            <w:t xml:space="preserve">FECHA: </w:t>
          </w:r>
          <w:r>
            <w:rPr>
              <w:b/>
            </w:rPr>
            <w:t>06-</w:t>
          </w:r>
          <w:r w:rsidR="00F70BCF">
            <w:rPr>
              <w:b/>
            </w:rPr>
            <w:t>09</w:t>
          </w:r>
          <w:r>
            <w:rPr>
              <w:b/>
            </w:rPr>
            <w:t>-202</w:t>
          </w:r>
          <w:r w:rsidR="00F70BCF">
            <w:rPr>
              <w:b/>
            </w:rPr>
            <w:t>4</w:t>
          </w:r>
        </w:p>
      </w:tc>
    </w:tr>
  </w:tbl>
  <w:p w14:paraId="01091E8B" w14:textId="3A66D2C0" w:rsidR="00297632" w:rsidRDefault="00297632" w:rsidP="00CD33A3">
    <w:pPr>
      <w:pStyle w:val="Encabezado"/>
      <w:tabs>
        <w:tab w:val="clear" w:pos="4419"/>
        <w:tab w:val="clear" w:pos="8838"/>
        <w:tab w:val="left" w:pos="67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D0A89"/>
    <w:multiLevelType w:val="multilevel"/>
    <w:tmpl w:val="65C0E520"/>
    <w:lvl w:ilvl="0">
      <w:start w:val="1"/>
      <w:numFmt w:val="decimal"/>
      <w:lvlText w:val="%1."/>
      <w:lvlJc w:val="left"/>
      <w:pPr>
        <w:ind w:left="928" w:hanging="360"/>
      </w:pPr>
      <w:rPr>
        <w:rFonts w:hint="default"/>
      </w:rPr>
    </w:lvl>
    <w:lvl w:ilvl="1">
      <w:start w:val="1"/>
      <w:numFmt w:val="decimal"/>
      <w:isLgl/>
      <w:lvlText w:val="%1.%2."/>
      <w:lvlJc w:val="left"/>
      <w:pPr>
        <w:ind w:left="579" w:hanging="360"/>
      </w:pPr>
      <w:rPr>
        <w:rFonts w:hint="default"/>
      </w:rPr>
    </w:lvl>
    <w:lvl w:ilvl="2">
      <w:start w:val="1"/>
      <w:numFmt w:val="decimal"/>
      <w:isLgl/>
      <w:lvlText w:val="%1.%2.%3."/>
      <w:lvlJc w:val="left"/>
      <w:pPr>
        <w:ind w:left="939" w:hanging="720"/>
      </w:pPr>
      <w:rPr>
        <w:rFonts w:hint="default"/>
      </w:rPr>
    </w:lvl>
    <w:lvl w:ilvl="3">
      <w:start w:val="1"/>
      <w:numFmt w:val="decimal"/>
      <w:isLgl/>
      <w:lvlText w:val="%1.%2.%3.%4."/>
      <w:lvlJc w:val="left"/>
      <w:pPr>
        <w:ind w:left="939" w:hanging="720"/>
      </w:pPr>
      <w:rPr>
        <w:rFonts w:hint="default"/>
      </w:rPr>
    </w:lvl>
    <w:lvl w:ilvl="4">
      <w:start w:val="1"/>
      <w:numFmt w:val="decimal"/>
      <w:isLgl/>
      <w:lvlText w:val="%1.%2.%3.%4.%5."/>
      <w:lvlJc w:val="left"/>
      <w:pPr>
        <w:ind w:left="1299" w:hanging="1080"/>
      </w:pPr>
      <w:rPr>
        <w:rFonts w:hint="default"/>
      </w:rPr>
    </w:lvl>
    <w:lvl w:ilvl="5">
      <w:start w:val="1"/>
      <w:numFmt w:val="decimal"/>
      <w:isLgl/>
      <w:lvlText w:val="%1.%2.%3.%4.%5.%6."/>
      <w:lvlJc w:val="left"/>
      <w:pPr>
        <w:ind w:left="1299" w:hanging="1080"/>
      </w:pPr>
      <w:rPr>
        <w:rFonts w:hint="default"/>
      </w:rPr>
    </w:lvl>
    <w:lvl w:ilvl="6">
      <w:start w:val="1"/>
      <w:numFmt w:val="decimal"/>
      <w:isLgl/>
      <w:lvlText w:val="%1.%2.%3.%4.%5.%6.%7."/>
      <w:lvlJc w:val="left"/>
      <w:pPr>
        <w:ind w:left="1659" w:hanging="1440"/>
      </w:pPr>
      <w:rPr>
        <w:rFonts w:hint="default"/>
      </w:rPr>
    </w:lvl>
    <w:lvl w:ilvl="7">
      <w:start w:val="1"/>
      <w:numFmt w:val="decimal"/>
      <w:isLgl/>
      <w:lvlText w:val="%1.%2.%3.%4.%5.%6.%7.%8."/>
      <w:lvlJc w:val="left"/>
      <w:pPr>
        <w:ind w:left="1659" w:hanging="1440"/>
      </w:pPr>
      <w:rPr>
        <w:rFonts w:hint="default"/>
      </w:rPr>
    </w:lvl>
    <w:lvl w:ilvl="8">
      <w:start w:val="1"/>
      <w:numFmt w:val="decimal"/>
      <w:isLgl/>
      <w:lvlText w:val="%1.%2.%3.%4.%5.%6.%7.%8.%9."/>
      <w:lvlJc w:val="left"/>
      <w:pPr>
        <w:ind w:left="2019" w:hanging="1800"/>
      </w:pPr>
      <w:rPr>
        <w:rFonts w:hint="default"/>
      </w:rPr>
    </w:lvl>
  </w:abstractNum>
  <w:abstractNum w:abstractNumId="1" w15:restartNumberingAfterBreak="0">
    <w:nsid w:val="05AB2295"/>
    <w:multiLevelType w:val="hybridMultilevel"/>
    <w:tmpl w:val="DB140C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4172E3"/>
    <w:multiLevelType w:val="multilevel"/>
    <w:tmpl w:val="8F9268B0"/>
    <w:lvl w:ilvl="0">
      <w:start w:val="12"/>
      <w:numFmt w:val="decimal"/>
      <w:lvlText w:val="%1"/>
      <w:lvlJc w:val="left"/>
      <w:pPr>
        <w:ind w:left="465" w:hanging="465"/>
      </w:pPr>
      <w:rPr>
        <w:rFonts w:hint="default"/>
      </w:rPr>
    </w:lvl>
    <w:lvl w:ilvl="1">
      <w:start w:val="5"/>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751289"/>
    <w:multiLevelType w:val="hybridMultilevel"/>
    <w:tmpl w:val="91085A2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A482868"/>
    <w:multiLevelType w:val="multilevel"/>
    <w:tmpl w:val="61C8C71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AE06204"/>
    <w:multiLevelType w:val="hybridMultilevel"/>
    <w:tmpl w:val="11264584"/>
    <w:lvl w:ilvl="0" w:tplc="0C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A1125F7"/>
    <w:multiLevelType w:val="hybridMultilevel"/>
    <w:tmpl w:val="5504D7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AE920BB"/>
    <w:multiLevelType w:val="multilevel"/>
    <w:tmpl w:val="A78E7088"/>
    <w:lvl w:ilvl="0">
      <w:start w:val="12"/>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B8A2FE8"/>
    <w:multiLevelType w:val="multilevel"/>
    <w:tmpl w:val="3A0EABC8"/>
    <w:lvl w:ilvl="0">
      <w:start w:val="1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1B4BF5"/>
    <w:multiLevelType w:val="multilevel"/>
    <w:tmpl w:val="1A5A46C8"/>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9C4A9D"/>
    <w:multiLevelType w:val="hybridMultilevel"/>
    <w:tmpl w:val="65247F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0FB7727"/>
    <w:multiLevelType w:val="hybridMultilevel"/>
    <w:tmpl w:val="EEC6E37E"/>
    <w:lvl w:ilvl="0" w:tplc="0409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59460F1"/>
    <w:multiLevelType w:val="hybridMultilevel"/>
    <w:tmpl w:val="937678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9073DAC"/>
    <w:multiLevelType w:val="hybridMultilevel"/>
    <w:tmpl w:val="5B6C9A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DDC03B2"/>
    <w:multiLevelType w:val="multilevel"/>
    <w:tmpl w:val="AE266E1C"/>
    <w:lvl w:ilvl="0">
      <w:start w:val="1"/>
      <w:numFmt w:val="decimal"/>
      <w:lvlText w:val="%1."/>
      <w:lvlJc w:val="left"/>
      <w:pPr>
        <w:ind w:left="927" w:hanging="360"/>
      </w:pPr>
      <w:rPr>
        <w:rFonts w:hint="default"/>
      </w:r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ascii="Arial" w:hAnsi="Arial" w:cs="Arial" w:hint="default"/>
        <w:b/>
        <w:bCs/>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0C81669"/>
    <w:multiLevelType w:val="hybridMultilevel"/>
    <w:tmpl w:val="74C8C056"/>
    <w:lvl w:ilvl="0" w:tplc="04090001">
      <w:start w:val="1"/>
      <w:numFmt w:val="bullet"/>
      <w:lvlText w:val=""/>
      <w:lvlJc w:val="left"/>
      <w:pPr>
        <w:ind w:left="720" w:hanging="360"/>
      </w:pPr>
      <w:rPr>
        <w:rFonts w:ascii="Symbol" w:hAnsi="Symbol" w:hint="default"/>
      </w:rPr>
    </w:lvl>
    <w:lvl w:ilvl="1" w:tplc="28EEA308">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2B686B"/>
    <w:multiLevelType w:val="multilevel"/>
    <w:tmpl w:val="45C62390"/>
    <w:lvl w:ilvl="0">
      <w:start w:val="6"/>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7B3490"/>
    <w:multiLevelType w:val="hybridMultilevel"/>
    <w:tmpl w:val="82DEF4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43E7645"/>
    <w:multiLevelType w:val="multilevel"/>
    <w:tmpl w:val="F780A0F6"/>
    <w:lvl w:ilvl="0">
      <w:start w:val="14"/>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F43847"/>
    <w:multiLevelType w:val="hybridMultilevel"/>
    <w:tmpl w:val="53925E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38E61836"/>
    <w:multiLevelType w:val="multilevel"/>
    <w:tmpl w:val="27065CC0"/>
    <w:lvl w:ilvl="0">
      <w:start w:val="1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9D1839"/>
    <w:multiLevelType w:val="hybridMultilevel"/>
    <w:tmpl w:val="146A73BE"/>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CAD7009"/>
    <w:multiLevelType w:val="hybridMultilevel"/>
    <w:tmpl w:val="97D2FB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CBD4D39"/>
    <w:multiLevelType w:val="multilevel"/>
    <w:tmpl w:val="1F34543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pStyle w:val="TDC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6E78C0"/>
    <w:multiLevelType w:val="hybridMultilevel"/>
    <w:tmpl w:val="3D9AC538"/>
    <w:lvl w:ilvl="0" w:tplc="0C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4204D7D"/>
    <w:multiLevelType w:val="multilevel"/>
    <w:tmpl w:val="EDACA310"/>
    <w:lvl w:ilvl="0">
      <w:start w:val="11"/>
      <w:numFmt w:val="decimal"/>
      <w:lvlText w:val="%1"/>
      <w:lvlJc w:val="left"/>
      <w:pPr>
        <w:ind w:left="928" w:hanging="645"/>
      </w:pPr>
      <w:rPr>
        <w:rFonts w:hint="default"/>
      </w:rPr>
    </w:lvl>
    <w:lvl w:ilvl="1">
      <w:start w:val="2"/>
      <w:numFmt w:val="decimal"/>
      <w:lvlText w:val="%1.%2"/>
      <w:lvlJc w:val="left"/>
      <w:pPr>
        <w:ind w:left="645" w:hanging="64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954D82"/>
    <w:multiLevelType w:val="hybridMultilevel"/>
    <w:tmpl w:val="683C4D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9394D5B"/>
    <w:multiLevelType w:val="hybridMultilevel"/>
    <w:tmpl w:val="FADA180E"/>
    <w:lvl w:ilvl="0" w:tplc="0C0A0001">
      <w:start w:val="1"/>
      <w:numFmt w:val="bullet"/>
      <w:lvlText w:val=""/>
      <w:lvlJc w:val="left"/>
      <w:pPr>
        <w:ind w:left="36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B6640EC"/>
    <w:multiLevelType w:val="hybridMultilevel"/>
    <w:tmpl w:val="8956178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F6C2B04"/>
    <w:multiLevelType w:val="multilevel"/>
    <w:tmpl w:val="0852808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FCF10BA"/>
    <w:multiLevelType w:val="multilevel"/>
    <w:tmpl w:val="C38C700C"/>
    <w:lvl w:ilvl="0">
      <w:start w:val="11"/>
      <w:numFmt w:val="decimal"/>
      <w:lvlText w:val="%1"/>
      <w:lvlJc w:val="left"/>
      <w:pPr>
        <w:ind w:left="645" w:hanging="645"/>
      </w:pPr>
      <w:rPr>
        <w:rFonts w:hint="default"/>
        <w:color w:val="auto"/>
      </w:rPr>
    </w:lvl>
    <w:lvl w:ilvl="1">
      <w:start w:val="2"/>
      <w:numFmt w:val="decimal"/>
      <w:lvlText w:val="%1.%2"/>
      <w:lvlJc w:val="left"/>
      <w:pPr>
        <w:ind w:left="645" w:hanging="64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1" w15:restartNumberingAfterBreak="0">
    <w:nsid w:val="5C3B1AA6"/>
    <w:multiLevelType w:val="hybridMultilevel"/>
    <w:tmpl w:val="01B262BE"/>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CAE52F6"/>
    <w:multiLevelType w:val="multilevel"/>
    <w:tmpl w:val="EC809082"/>
    <w:lvl w:ilvl="0">
      <w:start w:val="6"/>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F6B642D"/>
    <w:multiLevelType w:val="hybridMultilevel"/>
    <w:tmpl w:val="730C12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FE40057"/>
    <w:multiLevelType w:val="multilevel"/>
    <w:tmpl w:val="7F066D2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432F80"/>
    <w:multiLevelType w:val="multilevel"/>
    <w:tmpl w:val="105AAB7A"/>
    <w:lvl w:ilvl="0">
      <w:start w:val="13"/>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C3404A"/>
    <w:multiLevelType w:val="multilevel"/>
    <w:tmpl w:val="B70E1D62"/>
    <w:lvl w:ilvl="0">
      <w:start w:val="11"/>
      <w:numFmt w:val="decimal"/>
      <w:lvlText w:val="%1."/>
      <w:lvlJc w:val="left"/>
      <w:pPr>
        <w:ind w:left="720" w:hanging="360"/>
      </w:pPr>
      <w:rPr>
        <w:rFonts w:hint="default"/>
      </w:rPr>
    </w:lvl>
    <w:lvl w:ilvl="1">
      <w:start w:val="1"/>
      <w:numFmt w:val="decimal"/>
      <w:isLgl/>
      <w:lvlText w:val="%1.%2"/>
      <w:lvlJc w:val="left"/>
      <w:pPr>
        <w:ind w:left="1005" w:hanging="645"/>
      </w:pPr>
      <w:rPr>
        <w:rFonts w:hint="default"/>
      </w:rPr>
    </w:lvl>
    <w:lvl w:ilvl="2">
      <w:start w:val="2"/>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8E27A7E"/>
    <w:multiLevelType w:val="multilevel"/>
    <w:tmpl w:val="2D266738"/>
    <w:lvl w:ilvl="0">
      <w:start w:val="15"/>
      <w:numFmt w:val="decimal"/>
      <w:lvlText w:val="%1"/>
      <w:lvlJc w:val="left"/>
      <w:pPr>
        <w:ind w:left="660" w:hanging="660"/>
      </w:pPr>
      <w:rPr>
        <w:rFonts w:hint="default"/>
        <w:color w:val="auto"/>
      </w:rPr>
    </w:lvl>
    <w:lvl w:ilvl="1">
      <w:start w:val="2"/>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8" w15:restartNumberingAfterBreak="0">
    <w:nsid w:val="6FD75253"/>
    <w:multiLevelType w:val="multilevel"/>
    <w:tmpl w:val="FDB84476"/>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72A97CCA"/>
    <w:multiLevelType w:val="multilevel"/>
    <w:tmpl w:val="7A72E8B2"/>
    <w:lvl w:ilvl="0">
      <w:start w:val="11"/>
      <w:numFmt w:val="decimal"/>
      <w:lvlText w:val="%1."/>
      <w:lvlJc w:val="left"/>
      <w:pPr>
        <w:ind w:left="720" w:hanging="360"/>
      </w:pPr>
      <w:rPr>
        <w:rFonts w:hint="default"/>
      </w:rPr>
    </w:lvl>
    <w:lvl w:ilvl="1">
      <w:start w:val="1"/>
      <w:numFmt w:val="decimal"/>
      <w:isLgl/>
      <w:lvlText w:val="%1.%2"/>
      <w:lvlJc w:val="left"/>
      <w:pPr>
        <w:ind w:left="891" w:hanging="46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0" w15:restartNumberingAfterBreak="0">
    <w:nsid w:val="73C46D9D"/>
    <w:multiLevelType w:val="hybridMultilevel"/>
    <w:tmpl w:val="0042486A"/>
    <w:lvl w:ilvl="0" w:tplc="FA3202B8">
      <w:numFmt w:val="bullet"/>
      <w:lvlText w:val="-"/>
      <w:lvlJc w:val="left"/>
      <w:pPr>
        <w:ind w:left="1004" w:hanging="360"/>
      </w:pPr>
      <w:rPr>
        <w:rFonts w:hint="default"/>
        <w:spacing w:val="-6"/>
        <w:w w:val="99"/>
        <w:lang w:val="es-ES" w:eastAsia="es-ES" w:bidi="es-ES"/>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41" w15:restartNumberingAfterBreak="0">
    <w:nsid w:val="75C552AA"/>
    <w:multiLevelType w:val="hybridMultilevel"/>
    <w:tmpl w:val="BDDC12D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2" w15:restartNumberingAfterBreak="0">
    <w:nsid w:val="76310E8F"/>
    <w:multiLevelType w:val="hybridMultilevel"/>
    <w:tmpl w:val="D8E67494"/>
    <w:lvl w:ilvl="0" w:tplc="240A0001">
      <w:start w:val="1"/>
      <w:numFmt w:val="bullet"/>
      <w:lvlText w:val=""/>
      <w:lvlJc w:val="left"/>
      <w:pPr>
        <w:ind w:left="1647" w:hanging="360"/>
      </w:pPr>
      <w:rPr>
        <w:rFonts w:ascii="Symbol" w:hAnsi="Symbol" w:hint="default"/>
      </w:rPr>
    </w:lvl>
    <w:lvl w:ilvl="1" w:tplc="240A0003" w:tentative="1">
      <w:start w:val="1"/>
      <w:numFmt w:val="bullet"/>
      <w:lvlText w:val="o"/>
      <w:lvlJc w:val="left"/>
      <w:pPr>
        <w:ind w:left="2367" w:hanging="360"/>
      </w:pPr>
      <w:rPr>
        <w:rFonts w:ascii="Courier New" w:hAnsi="Courier New" w:cs="Courier New" w:hint="default"/>
      </w:rPr>
    </w:lvl>
    <w:lvl w:ilvl="2" w:tplc="240A0005" w:tentative="1">
      <w:start w:val="1"/>
      <w:numFmt w:val="bullet"/>
      <w:lvlText w:val=""/>
      <w:lvlJc w:val="left"/>
      <w:pPr>
        <w:ind w:left="3087" w:hanging="360"/>
      </w:pPr>
      <w:rPr>
        <w:rFonts w:ascii="Wingdings" w:hAnsi="Wingdings" w:hint="default"/>
      </w:rPr>
    </w:lvl>
    <w:lvl w:ilvl="3" w:tplc="240A0001" w:tentative="1">
      <w:start w:val="1"/>
      <w:numFmt w:val="bullet"/>
      <w:lvlText w:val=""/>
      <w:lvlJc w:val="left"/>
      <w:pPr>
        <w:ind w:left="3807" w:hanging="360"/>
      </w:pPr>
      <w:rPr>
        <w:rFonts w:ascii="Symbol" w:hAnsi="Symbol" w:hint="default"/>
      </w:rPr>
    </w:lvl>
    <w:lvl w:ilvl="4" w:tplc="240A0003" w:tentative="1">
      <w:start w:val="1"/>
      <w:numFmt w:val="bullet"/>
      <w:lvlText w:val="o"/>
      <w:lvlJc w:val="left"/>
      <w:pPr>
        <w:ind w:left="4527" w:hanging="360"/>
      </w:pPr>
      <w:rPr>
        <w:rFonts w:ascii="Courier New" w:hAnsi="Courier New" w:cs="Courier New" w:hint="default"/>
      </w:rPr>
    </w:lvl>
    <w:lvl w:ilvl="5" w:tplc="240A0005" w:tentative="1">
      <w:start w:val="1"/>
      <w:numFmt w:val="bullet"/>
      <w:lvlText w:val=""/>
      <w:lvlJc w:val="left"/>
      <w:pPr>
        <w:ind w:left="5247" w:hanging="360"/>
      </w:pPr>
      <w:rPr>
        <w:rFonts w:ascii="Wingdings" w:hAnsi="Wingdings" w:hint="default"/>
      </w:rPr>
    </w:lvl>
    <w:lvl w:ilvl="6" w:tplc="240A0001" w:tentative="1">
      <w:start w:val="1"/>
      <w:numFmt w:val="bullet"/>
      <w:lvlText w:val=""/>
      <w:lvlJc w:val="left"/>
      <w:pPr>
        <w:ind w:left="5967" w:hanging="360"/>
      </w:pPr>
      <w:rPr>
        <w:rFonts w:ascii="Symbol" w:hAnsi="Symbol" w:hint="default"/>
      </w:rPr>
    </w:lvl>
    <w:lvl w:ilvl="7" w:tplc="240A0003" w:tentative="1">
      <w:start w:val="1"/>
      <w:numFmt w:val="bullet"/>
      <w:lvlText w:val="o"/>
      <w:lvlJc w:val="left"/>
      <w:pPr>
        <w:ind w:left="6687" w:hanging="360"/>
      </w:pPr>
      <w:rPr>
        <w:rFonts w:ascii="Courier New" w:hAnsi="Courier New" w:cs="Courier New" w:hint="default"/>
      </w:rPr>
    </w:lvl>
    <w:lvl w:ilvl="8" w:tplc="240A0005" w:tentative="1">
      <w:start w:val="1"/>
      <w:numFmt w:val="bullet"/>
      <w:lvlText w:val=""/>
      <w:lvlJc w:val="left"/>
      <w:pPr>
        <w:ind w:left="7407" w:hanging="360"/>
      </w:pPr>
      <w:rPr>
        <w:rFonts w:ascii="Wingdings" w:hAnsi="Wingdings" w:hint="default"/>
      </w:rPr>
    </w:lvl>
  </w:abstractNum>
  <w:abstractNum w:abstractNumId="43" w15:restartNumberingAfterBreak="0">
    <w:nsid w:val="79CD09B3"/>
    <w:multiLevelType w:val="hybridMultilevel"/>
    <w:tmpl w:val="591C190E"/>
    <w:lvl w:ilvl="0" w:tplc="240A0001">
      <w:start w:val="1"/>
      <w:numFmt w:val="bullet"/>
      <w:lvlText w:val=""/>
      <w:lvlJc w:val="left"/>
      <w:pPr>
        <w:ind w:left="720" w:hanging="360"/>
      </w:pPr>
      <w:rPr>
        <w:rFonts w:ascii="Symbol" w:hAnsi="Symbol" w:hint="default"/>
      </w:rPr>
    </w:lvl>
    <w:lvl w:ilvl="1" w:tplc="7CDA5BC4">
      <w:numFmt w:val="bullet"/>
      <w:lvlText w:val="-"/>
      <w:lvlJc w:val="left"/>
      <w:pPr>
        <w:ind w:left="1440" w:hanging="360"/>
      </w:pPr>
      <w:rPr>
        <w:rFonts w:ascii="Arial" w:eastAsia="Calibri"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A9A3669"/>
    <w:multiLevelType w:val="multilevel"/>
    <w:tmpl w:val="2BB07344"/>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D2666C4"/>
    <w:multiLevelType w:val="hybridMultilevel"/>
    <w:tmpl w:val="6100D240"/>
    <w:lvl w:ilvl="0" w:tplc="FA3202B8">
      <w:numFmt w:val="bullet"/>
      <w:lvlText w:val="-"/>
      <w:lvlJc w:val="left"/>
      <w:pPr>
        <w:ind w:left="720" w:hanging="360"/>
      </w:pPr>
      <w:rPr>
        <w:rFonts w:hint="default"/>
        <w:spacing w:val="-6"/>
        <w:w w:val="99"/>
        <w:lang w:val="es-ES" w:eastAsia="es-ES" w:bidi="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DC12D22"/>
    <w:multiLevelType w:val="multilevel"/>
    <w:tmpl w:val="486A9D38"/>
    <w:lvl w:ilvl="0">
      <w:start w:val="6"/>
      <w:numFmt w:val="decimal"/>
      <w:lvlText w:val="%1."/>
      <w:lvlJc w:val="left"/>
      <w:pPr>
        <w:ind w:left="694" w:hanging="551"/>
      </w:pPr>
      <w:rPr>
        <w:rFonts w:ascii="Arial" w:eastAsia="Arial" w:hAnsi="Arial" w:cs="Arial" w:hint="default"/>
        <w:b/>
        <w:bCs/>
        <w:spacing w:val="-1"/>
        <w:w w:val="100"/>
        <w:sz w:val="22"/>
        <w:szCs w:val="22"/>
        <w:lang w:val="es-ES" w:eastAsia="en-US" w:bidi="ar-SA"/>
      </w:rPr>
    </w:lvl>
    <w:lvl w:ilvl="1">
      <w:start w:val="1"/>
      <w:numFmt w:val="decimal"/>
      <w:lvlText w:val="%1.%2"/>
      <w:lvlJc w:val="left"/>
      <w:pPr>
        <w:ind w:left="755" w:hanging="612"/>
      </w:pPr>
      <w:rPr>
        <w:rFonts w:ascii="Arial" w:eastAsia="Arial" w:hAnsi="Arial" w:cs="Arial" w:hint="default"/>
        <w:b/>
        <w:bCs/>
        <w:spacing w:val="-1"/>
        <w:w w:val="100"/>
        <w:sz w:val="22"/>
        <w:szCs w:val="22"/>
        <w:lang w:val="es-ES" w:eastAsia="en-US" w:bidi="ar-SA"/>
      </w:rPr>
    </w:lvl>
    <w:lvl w:ilvl="2">
      <w:start w:val="1"/>
      <w:numFmt w:val="lowerLetter"/>
      <w:lvlText w:val="%3)"/>
      <w:lvlJc w:val="left"/>
      <w:pPr>
        <w:ind w:left="864" w:hanging="360"/>
      </w:pPr>
      <w:rPr>
        <w:rFonts w:ascii="Arial MT" w:eastAsia="Arial MT" w:hAnsi="Arial MT" w:cs="Arial MT" w:hint="default"/>
        <w:spacing w:val="-1"/>
        <w:w w:val="100"/>
        <w:sz w:val="22"/>
        <w:szCs w:val="22"/>
        <w:lang w:val="es-ES" w:eastAsia="en-US" w:bidi="ar-SA"/>
      </w:rPr>
    </w:lvl>
    <w:lvl w:ilvl="3">
      <w:numFmt w:val="bullet"/>
      <w:lvlText w:val="•"/>
      <w:lvlJc w:val="left"/>
      <w:pPr>
        <w:ind w:left="1850" w:hanging="360"/>
      </w:pPr>
      <w:rPr>
        <w:rFonts w:hint="default"/>
        <w:lang w:val="es-ES" w:eastAsia="en-US" w:bidi="ar-SA"/>
      </w:rPr>
    </w:lvl>
    <w:lvl w:ilvl="4">
      <w:numFmt w:val="bullet"/>
      <w:lvlText w:val="•"/>
      <w:lvlJc w:val="left"/>
      <w:pPr>
        <w:ind w:left="2841" w:hanging="360"/>
      </w:pPr>
      <w:rPr>
        <w:rFonts w:hint="default"/>
        <w:lang w:val="es-ES" w:eastAsia="en-US" w:bidi="ar-SA"/>
      </w:rPr>
    </w:lvl>
    <w:lvl w:ilvl="5">
      <w:numFmt w:val="bullet"/>
      <w:lvlText w:val="•"/>
      <w:lvlJc w:val="left"/>
      <w:pPr>
        <w:ind w:left="3832" w:hanging="360"/>
      </w:pPr>
      <w:rPr>
        <w:rFonts w:hint="default"/>
        <w:lang w:val="es-ES" w:eastAsia="en-US" w:bidi="ar-SA"/>
      </w:rPr>
    </w:lvl>
    <w:lvl w:ilvl="6">
      <w:numFmt w:val="bullet"/>
      <w:lvlText w:val="•"/>
      <w:lvlJc w:val="left"/>
      <w:pPr>
        <w:ind w:left="4822" w:hanging="360"/>
      </w:pPr>
      <w:rPr>
        <w:rFonts w:hint="default"/>
        <w:lang w:val="es-ES" w:eastAsia="en-US" w:bidi="ar-SA"/>
      </w:rPr>
    </w:lvl>
    <w:lvl w:ilvl="7">
      <w:numFmt w:val="bullet"/>
      <w:lvlText w:val="•"/>
      <w:lvlJc w:val="left"/>
      <w:pPr>
        <w:ind w:left="5813" w:hanging="360"/>
      </w:pPr>
      <w:rPr>
        <w:rFonts w:hint="default"/>
        <w:lang w:val="es-ES" w:eastAsia="en-US" w:bidi="ar-SA"/>
      </w:rPr>
    </w:lvl>
    <w:lvl w:ilvl="8">
      <w:numFmt w:val="bullet"/>
      <w:lvlText w:val="•"/>
      <w:lvlJc w:val="left"/>
      <w:pPr>
        <w:ind w:left="6804" w:hanging="360"/>
      </w:pPr>
      <w:rPr>
        <w:rFonts w:hint="default"/>
        <w:lang w:val="es-ES" w:eastAsia="en-US" w:bidi="ar-SA"/>
      </w:rPr>
    </w:lvl>
  </w:abstractNum>
  <w:num w:numId="1" w16cid:durableId="131945879">
    <w:abstractNumId w:val="23"/>
  </w:num>
  <w:num w:numId="2" w16cid:durableId="818810097">
    <w:abstractNumId w:val="14"/>
  </w:num>
  <w:num w:numId="3" w16cid:durableId="1555577576">
    <w:abstractNumId w:val="15"/>
  </w:num>
  <w:num w:numId="4" w16cid:durableId="559943716">
    <w:abstractNumId w:val="1"/>
  </w:num>
  <w:num w:numId="5" w16cid:durableId="1545603714">
    <w:abstractNumId w:val="43"/>
  </w:num>
  <w:num w:numId="6" w16cid:durableId="247231131">
    <w:abstractNumId w:val="12"/>
  </w:num>
  <w:num w:numId="7" w16cid:durableId="1429614006">
    <w:abstractNumId w:val="0"/>
  </w:num>
  <w:num w:numId="8" w16cid:durableId="1071582181">
    <w:abstractNumId w:val="42"/>
  </w:num>
  <w:num w:numId="9" w16cid:durableId="1492721684">
    <w:abstractNumId w:val="44"/>
  </w:num>
  <w:num w:numId="10" w16cid:durableId="715546412">
    <w:abstractNumId w:val="33"/>
  </w:num>
  <w:num w:numId="11" w16cid:durableId="1191184967">
    <w:abstractNumId w:val="29"/>
  </w:num>
  <w:num w:numId="12" w16cid:durableId="913318091">
    <w:abstractNumId w:val="28"/>
  </w:num>
  <w:num w:numId="13" w16cid:durableId="1955211292">
    <w:abstractNumId w:val="4"/>
  </w:num>
  <w:num w:numId="14" w16cid:durableId="299649455">
    <w:abstractNumId w:val="10"/>
  </w:num>
  <w:num w:numId="15" w16cid:durableId="1779374137">
    <w:abstractNumId w:val="46"/>
  </w:num>
  <w:num w:numId="16" w16cid:durableId="894508943">
    <w:abstractNumId w:val="41"/>
  </w:num>
  <w:num w:numId="17" w16cid:durableId="2007246373">
    <w:abstractNumId w:val="39"/>
  </w:num>
  <w:num w:numId="18" w16cid:durableId="1054156978">
    <w:abstractNumId w:val="36"/>
  </w:num>
  <w:num w:numId="19" w16cid:durableId="187449936">
    <w:abstractNumId w:val="45"/>
  </w:num>
  <w:num w:numId="20" w16cid:durableId="487022298">
    <w:abstractNumId w:val="22"/>
  </w:num>
  <w:num w:numId="21" w16cid:durableId="1998068614">
    <w:abstractNumId w:val="40"/>
  </w:num>
  <w:num w:numId="22" w16cid:durableId="1672681911">
    <w:abstractNumId w:val="30"/>
  </w:num>
  <w:num w:numId="23" w16cid:durableId="494298706">
    <w:abstractNumId w:val="25"/>
  </w:num>
  <w:num w:numId="24" w16cid:durableId="1292589824">
    <w:abstractNumId w:val="34"/>
  </w:num>
  <w:num w:numId="25" w16cid:durableId="298190649">
    <w:abstractNumId w:val="38"/>
  </w:num>
  <w:num w:numId="26" w16cid:durableId="151064798">
    <w:abstractNumId w:val="32"/>
  </w:num>
  <w:num w:numId="27" w16cid:durableId="697511814">
    <w:abstractNumId w:val="16"/>
  </w:num>
  <w:num w:numId="28" w16cid:durableId="736248480">
    <w:abstractNumId w:val="9"/>
  </w:num>
  <w:num w:numId="29" w16cid:durableId="1859850150">
    <w:abstractNumId w:val="7"/>
  </w:num>
  <w:num w:numId="30" w16cid:durableId="885218899">
    <w:abstractNumId w:val="2"/>
  </w:num>
  <w:num w:numId="31" w16cid:durableId="867259547">
    <w:abstractNumId w:val="8"/>
  </w:num>
  <w:num w:numId="32" w16cid:durableId="2048096240">
    <w:abstractNumId w:val="35"/>
  </w:num>
  <w:num w:numId="33" w16cid:durableId="145705460">
    <w:abstractNumId w:val="18"/>
  </w:num>
  <w:num w:numId="34" w16cid:durableId="1059090183">
    <w:abstractNumId w:val="20"/>
  </w:num>
  <w:num w:numId="35" w16cid:durableId="1920748144">
    <w:abstractNumId w:val="6"/>
  </w:num>
  <w:num w:numId="36" w16cid:durableId="73364042">
    <w:abstractNumId w:val="37"/>
  </w:num>
  <w:num w:numId="37" w16cid:durableId="389308890">
    <w:abstractNumId w:val="21"/>
  </w:num>
  <w:num w:numId="38" w16cid:durableId="603418846">
    <w:abstractNumId w:val="3"/>
  </w:num>
  <w:num w:numId="39" w16cid:durableId="817843183">
    <w:abstractNumId w:val="31"/>
  </w:num>
  <w:num w:numId="40" w16cid:durableId="1415782504">
    <w:abstractNumId w:val="11"/>
  </w:num>
  <w:num w:numId="41" w16cid:durableId="1276786912">
    <w:abstractNumId w:val="13"/>
  </w:num>
  <w:num w:numId="42" w16cid:durableId="1655989403">
    <w:abstractNumId w:val="26"/>
  </w:num>
  <w:num w:numId="43" w16cid:durableId="1934051991">
    <w:abstractNumId w:val="17"/>
  </w:num>
  <w:num w:numId="44" w16cid:durableId="1709063450">
    <w:abstractNumId w:val="27"/>
  </w:num>
  <w:num w:numId="45" w16cid:durableId="2094162485">
    <w:abstractNumId w:val="24"/>
  </w:num>
  <w:num w:numId="46" w16cid:durableId="417681065">
    <w:abstractNumId w:val="5"/>
  </w:num>
  <w:num w:numId="47" w16cid:durableId="602152545">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26D"/>
    <w:rsid w:val="00001657"/>
    <w:rsid w:val="00002B16"/>
    <w:rsid w:val="0000306C"/>
    <w:rsid w:val="00006B90"/>
    <w:rsid w:val="00007885"/>
    <w:rsid w:val="000107D7"/>
    <w:rsid w:val="00013A97"/>
    <w:rsid w:val="000141DE"/>
    <w:rsid w:val="000156C2"/>
    <w:rsid w:val="000157EB"/>
    <w:rsid w:val="0001590E"/>
    <w:rsid w:val="000170B6"/>
    <w:rsid w:val="00017315"/>
    <w:rsid w:val="00021169"/>
    <w:rsid w:val="00022056"/>
    <w:rsid w:val="00023B6C"/>
    <w:rsid w:val="00023E0E"/>
    <w:rsid w:val="00027877"/>
    <w:rsid w:val="00027CA6"/>
    <w:rsid w:val="0003402E"/>
    <w:rsid w:val="00034AF7"/>
    <w:rsid w:val="00044D12"/>
    <w:rsid w:val="0004550A"/>
    <w:rsid w:val="000477F3"/>
    <w:rsid w:val="00050C05"/>
    <w:rsid w:val="00051F01"/>
    <w:rsid w:val="00052209"/>
    <w:rsid w:val="00053158"/>
    <w:rsid w:val="00056274"/>
    <w:rsid w:val="00056763"/>
    <w:rsid w:val="00062737"/>
    <w:rsid w:val="00063936"/>
    <w:rsid w:val="000667ED"/>
    <w:rsid w:val="00066CCD"/>
    <w:rsid w:val="00070F9C"/>
    <w:rsid w:val="00074618"/>
    <w:rsid w:val="000750C6"/>
    <w:rsid w:val="000773B7"/>
    <w:rsid w:val="00080970"/>
    <w:rsid w:val="000834C9"/>
    <w:rsid w:val="000836C9"/>
    <w:rsid w:val="00085156"/>
    <w:rsid w:val="0009038D"/>
    <w:rsid w:val="00090417"/>
    <w:rsid w:val="000913AF"/>
    <w:rsid w:val="00093907"/>
    <w:rsid w:val="00094050"/>
    <w:rsid w:val="00095516"/>
    <w:rsid w:val="00096B80"/>
    <w:rsid w:val="000A4967"/>
    <w:rsid w:val="000A5105"/>
    <w:rsid w:val="000A686D"/>
    <w:rsid w:val="000A7EB1"/>
    <w:rsid w:val="000B36FC"/>
    <w:rsid w:val="000B3754"/>
    <w:rsid w:val="000B423F"/>
    <w:rsid w:val="000B5550"/>
    <w:rsid w:val="000C0F8A"/>
    <w:rsid w:val="000C12E1"/>
    <w:rsid w:val="000C305F"/>
    <w:rsid w:val="000C561C"/>
    <w:rsid w:val="000D1E08"/>
    <w:rsid w:val="000D3DD6"/>
    <w:rsid w:val="000D5E73"/>
    <w:rsid w:val="000D64F5"/>
    <w:rsid w:val="000D7E59"/>
    <w:rsid w:val="000E1124"/>
    <w:rsid w:val="000E3865"/>
    <w:rsid w:val="000E69CF"/>
    <w:rsid w:val="000F0312"/>
    <w:rsid w:val="000F0C7E"/>
    <w:rsid w:val="000F1142"/>
    <w:rsid w:val="000F1CFC"/>
    <w:rsid w:val="000F6637"/>
    <w:rsid w:val="000F6C61"/>
    <w:rsid w:val="000F7EA1"/>
    <w:rsid w:val="000F7F36"/>
    <w:rsid w:val="0010092E"/>
    <w:rsid w:val="001044C8"/>
    <w:rsid w:val="00105548"/>
    <w:rsid w:val="001135B7"/>
    <w:rsid w:val="00114F3A"/>
    <w:rsid w:val="001228D8"/>
    <w:rsid w:val="001229F7"/>
    <w:rsid w:val="001253F3"/>
    <w:rsid w:val="00125687"/>
    <w:rsid w:val="00127B85"/>
    <w:rsid w:val="00130C91"/>
    <w:rsid w:val="00133F9B"/>
    <w:rsid w:val="00135E2C"/>
    <w:rsid w:val="00135F1E"/>
    <w:rsid w:val="0013609E"/>
    <w:rsid w:val="00140D1B"/>
    <w:rsid w:val="00142170"/>
    <w:rsid w:val="001428B8"/>
    <w:rsid w:val="0014409C"/>
    <w:rsid w:val="001463D5"/>
    <w:rsid w:val="00150054"/>
    <w:rsid w:val="001518FA"/>
    <w:rsid w:val="00153055"/>
    <w:rsid w:val="00155C2A"/>
    <w:rsid w:val="00164D08"/>
    <w:rsid w:val="00166139"/>
    <w:rsid w:val="00167040"/>
    <w:rsid w:val="00170A56"/>
    <w:rsid w:val="001712E1"/>
    <w:rsid w:val="001724DE"/>
    <w:rsid w:val="00172C97"/>
    <w:rsid w:val="00174DB8"/>
    <w:rsid w:val="00181FD0"/>
    <w:rsid w:val="00182517"/>
    <w:rsid w:val="00182A03"/>
    <w:rsid w:val="00183A8B"/>
    <w:rsid w:val="00186CE1"/>
    <w:rsid w:val="001878BE"/>
    <w:rsid w:val="00191C21"/>
    <w:rsid w:val="00195D71"/>
    <w:rsid w:val="00195F56"/>
    <w:rsid w:val="001A031C"/>
    <w:rsid w:val="001A25F4"/>
    <w:rsid w:val="001A2B07"/>
    <w:rsid w:val="001A4A91"/>
    <w:rsid w:val="001A5723"/>
    <w:rsid w:val="001B0A5A"/>
    <w:rsid w:val="001B1A7C"/>
    <w:rsid w:val="001B4F4C"/>
    <w:rsid w:val="001B7646"/>
    <w:rsid w:val="001B7731"/>
    <w:rsid w:val="001C2BD7"/>
    <w:rsid w:val="001D1F1F"/>
    <w:rsid w:val="001D6D39"/>
    <w:rsid w:val="001D7A78"/>
    <w:rsid w:val="001E042B"/>
    <w:rsid w:val="001E11C6"/>
    <w:rsid w:val="001E4D6F"/>
    <w:rsid w:val="001E61C8"/>
    <w:rsid w:val="001F4507"/>
    <w:rsid w:val="001F45C0"/>
    <w:rsid w:val="001F52E5"/>
    <w:rsid w:val="001F6768"/>
    <w:rsid w:val="00201449"/>
    <w:rsid w:val="00202131"/>
    <w:rsid w:val="0020488C"/>
    <w:rsid w:val="00206413"/>
    <w:rsid w:val="0021103F"/>
    <w:rsid w:val="00214FD5"/>
    <w:rsid w:val="00222734"/>
    <w:rsid w:val="00230AFC"/>
    <w:rsid w:val="0023253C"/>
    <w:rsid w:val="0023444C"/>
    <w:rsid w:val="00235DCE"/>
    <w:rsid w:val="0023758D"/>
    <w:rsid w:val="00240D1A"/>
    <w:rsid w:val="00241807"/>
    <w:rsid w:val="00243A49"/>
    <w:rsid w:val="00243BA7"/>
    <w:rsid w:val="00243D51"/>
    <w:rsid w:val="0024413A"/>
    <w:rsid w:val="0024713D"/>
    <w:rsid w:val="0025753B"/>
    <w:rsid w:val="002609E6"/>
    <w:rsid w:val="002614F3"/>
    <w:rsid w:val="00270416"/>
    <w:rsid w:val="002707AF"/>
    <w:rsid w:val="00274029"/>
    <w:rsid w:val="002758CD"/>
    <w:rsid w:val="002774C4"/>
    <w:rsid w:val="002805E8"/>
    <w:rsid w:val="00284524"/>
    <w:rsid w:val="00287AA6"/>
    <w:rsid w:val="00291721"/>
    <w:rsid w:val="00292265"/>
    <w:rsid w:val="0029271E"/>
    <w:rsid w:val="00293062"/>
    <w:rsid w:val="00296080"/>
    <w:rsid w:val="00296118"/>
    <w:rsid w:val="00297632"/>
    <w:rsid w:val="002A0E48"/>
    <w:rsid w:val="002A195F"/>
    <w:rsid w:val="002A5020"/>
    <w:rsid w:val="002A76D9"/>
    <w:rsid w:val="002B105A"/>
    <w:rsid w:val="002B683A"/>
    <w:rsid w:val="002B6A0C"/>
    <w:rsid w:val="002B7867"/>
    <w:rsid w:val="002C0918"/>
    <w:rsid w:val="002C2AC9"/>
    <w:rsid w:val="002D17B1"/>
    <w:rsid w:val="002D1CCF"/>
    <w:rsid w:val="002D346C"/>
    <w:rsid w:val="002D3D72"/>
    <w:rsid w:val="002D52C4"/>
    <w:rsid w:val="002D646A"/>
    <w:rsid w:val="002D720F"/>
    <w:rsid w:val="002E37FB"/>
    <w:rsid w:val="002E40F5"/>
    <w:rsid w:val="002F20CD"/>
    <w:rsid w:val="002F65CE"/>
    <w:rsid w:val="0030059E"/>
    <w:rsid w:val="0030136B"/>
    <w:rsid w:val="0031121B"/>
    <w:rsid w:val="00313880"/>
    <w:rsid w:val="0031440F"/>
    <w:rsid w:val="003153B1"/>
    <w:rsid w:val="003210DF"/>
    <w:rsid w:val="003228D0"/>
    <w:rsid w:val="00323469"/>
    <w:rsid w:val="00325DD8"/>
    <w:rsid w:val="003331C9"/>
    <w:rsid w:val="0033637F"/>
    <w:rsid w:val="00336F68"/>
    <w:rsid w:val="0033799D"/>
    <w:rsid w:val="00337D63"/>
    <w:rsid w:val="00337E6A"/>
    <w:rsid w:val="00341E7A"/>
    <w:rsid w:val="0034398A"/>
    <w:rsid w:val="00344557"/>
    <w:rsid w:val="00345CE2"/>
    <w:rsid w:val="00346255"/>
    <w:rsid w:val="0034728B"/>
    <w:rsid w:val="00347616"/>
    <w:rsid w:val="00352C5F"/>
    <w:rsid w:val="003530A7"/>
    <w:rsid w:val="00353B5B"/>
    <w:rsid w:val="0035556B"/>
    <w:rsid w:val="003565EB"/>
    <w:rsid w:val="00357FED"/>
    <w:rsid w:val="003612B2"/>
    <w:rsid w:val="003625A8"/>
    <w:rsid w:val="00364AFC"/>
    <w:rsid w:val="00364E18"/>
    <w:rsid w:val="0037318E"/>
    <w:rsid w:val="0037572A"/>
    <w:rsid w:val="003843F7"/>
    <w:rsid w:val="00384734"/>
    <w:rsid w:val="00384934"/>
    <w:rsid w:val="00385034"/>
    <w:rsid w:val="00385A14"/>
    <w:rsid w:val="00387543"/>
    <w:rsid w:val="00391351"/>
    <w:rsid w:val="00393661"/>
    <w:rsid w:val="00396FD3"/>
    <w:rsid w:val="003A062D"/>
    <w:rsid w:val="003A0D23"/>
    <w:rsid w:val="003A1645"/>
    <w:rsid w:val="003A1649"/>
    <w:rsid w:val="003A1D0D"/>
    <w:rsid w:val="003A3DCF"/>
    <w:rsid w:val="003A42C4"/>
    <w:rsid w:val="003A4D53"/>
    <w:rsid w:val="003B1342"/>
    <w:rsid w:val="003B26F1"/>
    <w:rsid w:val="003B2AE3"/>
    <w:rsid w:val="003B2F69"/>
    <w:rsid w:val="003B54AF"/>
    <w:rsid w:val="003B6497"/>
    <w:rsid w:val="003C36C2"/>
    <w:rsid w:val="003C4321"/>
    <w:rsid w:val="003D0C75"/>
    <w:rsid w:val="003E1049"/>
    <w:rsid w:val="003E1C6D"/>
    <w:rsid w:val="003E27FE"/>
    <w:rsid w:val="003F051C"/>
    <w:rsid w:val="003F08A4"/>
    <w:rsid w:val="003F1A8D"/>
    <w:rsid w:val="003F2534"/>
    <w:rsid w:val="003F2812"/>
    <w:rsid w:val="003F32D8"/>
    <w:rsid w:val="003F4754"/>
    <w:rsid w:val="003F4945"/>
    <w:rsid w:val="003F5DED"/>
    <w:rsid w:val="003F74A0"/>
    <w:rsid w:val="003F7C95"/>
    <w:rsid w:val="00402468"/>
    <w:rsid w:val="004052A9"/>
    <w:rsid w:val="00405751"/>
    <w:rsid w:val="004074DE"/>
    <w:rsid w:val="00407542"/>
    <w:rsid w:val="0040772B"/>
    <w:rsid w:val="00407E0E"/>
    <w:rsid w:val="00416D10"/>
    <w:rsid w:val="00417E65"/>
    <w:rsid w:val="0042037E"/>
    <w:rsid w:val="00420391"/>
    <w:rsid w:val="00420471"/>
    <w:rsid w:val="004206C2"/>
    <w:rsid w:val="004229B1"/>
    <w:rsid w:val="004244A2"/>
    <w:rsid w:val="004269BD"/>
    <w:rsid w:val="00427DA7"/>
    <w:rsid w:val="00434A7D"/>
    <w:rsid w:val="00435070"/>
    <w:rsid w:val="004359E6"/>
    <w:rsid w:val="004371DF"/>
    <w:rsid w:val="004464F9"/>
    <w:rsid w:val="00447CAE"/>
    <w:rsid w:val="00450524"/>
    <w:rsid w:val="0045095E"/>
    <w:rsid w:val="00450A92"/>
    <w:rsid w:val="0045381B"/>
    <w:rsid w:val="0045669B"/>
    <w:rsid w:val="0045754D"/>
    <w:rsid w:val="00460D72"/>
    <w:rsid w:val="004650A0"/>
    <w:rsid w:val="00465FE2"/>
    <w:rsid w:val="00470630"/>
    <w:rsid w:val="00471288"/>
    <w:rsid w:val="004715CC"/>
    <w:rsid w:val="00476ECF"/>
    <w:rsid w:val="00481BC6"/>
    <w:rsid w:val="00482363"/>
    <w:rsid w:val="00490328"/>
    <w:rsid w:val="00493411"/>
    <w:rsid w:val="00495C5D"/>
    <w:rsid w:val="00496C26"/>
    <w:rsid w:val="004978C8"/>
    <w:rsid w:val="004A3C12"/>
    <w:rsid w:val="004A529F"/>
    <w:rsid w:val="004A57BD"/>
    <w:rsid w:val="004A6FE4"/>
    <w:rsid w:val="004B16E6"/>
    <w:rsid w:val="004B27D9"/>
    <w:rsid w:val="004B39A8"/>
    <w:rsid w:val="004B70D0"/>
    <w:rsid w:val="004C6D75"/>
    <w:rsid w:val="004D14C3"/>
    <w:rsid w:val="004D21B2"/>
    <w:rsid w:val="004D3E3D"/>
    <w:rsid w:val="004E0F2F"/>
    <w:rsid w:val="004E2C37"/>
    <w:rsid w:val="004E597A"/>
    <w:rsid w:val="004E6C5A"/>
    <w:rsid w:val="004E7432"/>
    <w:rsid w:val="004E7C08"/>
    <w:rsid w:val="004F3EB7"/>
    <w:rsid w:val="004F75DD"/>
    <w:rsid w:val="005057F9"/>
    <w:rsid w:val="00505A93"/>
    <w:rsid w:val="00506DFC"/>
    <w:rsid w:val="0051607B"/>
    <w:rsid w:val="00521DC2"/>
    <w:rsid w:val="005225DB"/>
    <w:rsid w:val="005247C7"/>
    <w:rsid w:val="0052692B"/>
    <w:rsid w:val="00531822"/>
    <w:rsid w:val="00531E7B"/>
    <w:rsid w:val="005333DA"/>
    <w:rsid w:val="005356E2"/>
    <w:rsid w:val="00536107"/>
    <w:rsid w:val="005379CB"/>
    <w:rsid w:val="00541B25"/>
    <w:rsid w:val="00546DC0"/>
    <w:rsid w:val="00546E13"/>
    <w:rsid w:val="0055151E"/>
    <w:rsid w:val="00553A3B"/>
    <w:rsid w:val="005572B6"/>
    <w:rsid w:val="00563579"/>
    <w:rsid w:val="00563AC7"/>
    <w:rsid w:val="00571716"/>
    <w:rsid w:val="0057217F"/>
    <w:rsid w:val="00573354"/>
    <w:rsid w:val="005757FE"/>
    <w:rsid w:val="00581F12"/>
    <w:rsid w:val="00584A40"/>
    <w:rsid w:val="00585BBE"/>
    <w:rsid w:val="00586267"/>
    <w:rsid w:val="00587B35"/>
    <w:rsid w:val="00590869"/>
    <w:rsid w:val="0059119F"/>
    <w:rsid w:val="00592C03"/>
    <w:rsid w:val="005A335A"/>
    <w:rsid w:val="005A3FEE"/>
    <w:rsid w:val="005A7BF7"/>
    <w:rsid w:val="005A7CAD"/>
    <w:rsid w:val="005B2037"/>
    <w:rsid w:val="005B39D2"/>
    <w:rsid w:val="005B4BED"/>
    <w:rsid w:val="005B5013"/>
    <w:rsid w:val="005B73A9"/>
    <w:rsid w:val="005B7DFA"/>
    <w:rsid w:val="005C1394"/>
    <w:rsid w:val="005C36A8"/>
    <w:rsid w:val="005C6488"/>
    <w:rsid w:val="005C686C"/>
    <w:rsid w:val="005C7774"/>
    <w:rsid w:val="005C7EFB"/>
    <w:rsid w:val="005D00AA"/>
    <w:rsid w:val="005D26B0"/>
    <w:rsid w:val="005D3CC4"/>
    <w:rsid w:val="005D44C8"/>
    <w:rsid w:val="005D50C6"/>
    <w:rsid w:val="005D538B"/>
    <w:rsid w:val="005D5D29"/>
    <w:rsid w:val="005D5EA5"/>
    <w:rsid w:val="005E07AC"/>
    <w:rsid w:val="005E2BE9"/>
    <w:rsid w:val="005E3405"/>
    <w:rsid w:val="005E5D74"/>
    <w:rsid w:val="005E6DC9"/>
    <w:rsid w:val="005E76D0"/>
    <w:rsid w:val="005F37A8"/>
    <w:rsid w:val="005F4EA3"/>
    <w:rsid w:val="005F50EC"/>
    <w:rsid w:val="005F7C6A"/>
    <w:rsid w:val="00601EC5"/>
    <w:rsid w:val="00603F2A"/>
    <w:rsid w:val="00607088"/>
    <w:rsid w:val="0060720B"/>
    <w:rsid w:val="00611191"/>
    <w:rsid w:val="006138F3"/>
    <w:rsid w:val="0061506B"/>
    <w:rsid w:val="006152D7"/>
    <w:rsid w:val="0061584D"/>
    <w:rsid w:val="00617855"/>
    <w:rsid w:val="0062384D"/>
    <w:rsid w:val="00623901"/>
    <w:rsid w:val="00627F2C"/>
    <w:rsid w:val="006310B8"/>
    <w:rsid w:val="00633E24"/>
    <w:rsid w:val="0063687A"/>
    <w:rsid w:val="00637087"/>
    <w:rsid w:val="00640429"/>
    <w:rsid w:val="00640558"/>
    <w:rsid w:val="0064090C"/>
    <w:rsid w:val="00642590"/>
    <w:rsid w:val="00644656"/>
    <w:rsid w:val="00644D0F"/>
    <w:rsid w:val="00647CD8"/>
    <w:rsid w:val="00651734"/>
    <w:rsid w:val="0065463D"/>
    <w:rsid w:val="00656245"/>
    <w:rsid w:val="00656557"/>
    <w:rsid w:val="00656A40"/>
    <w:rsid w:val="0066063A"/>
    <w:rsid w:val="00670D59"/>
    <w:rsid w:val="00671CFA"/>
    <w:rsid w:val="00672BCF"/>
    <w:rsid w:val="006735AB"/>
    <w:rsid w:val="00676890"/>
    <w:rsid w:val="00680FF3"/>
    <w:rsid w:val="006916AB"/>
    <w:rsid w:val="00691C75"/>
    <w:rsid w:val="00691C8C"/>
    <w:rsid w:val="00692908"/>
    <w:rsid w:val="006947C9"/>
    <w:rsid w:val="0069749B"/>
    <w:rsid w:val="00697ABF"/>
    <w:rsid w:val="00697E7F"/>
    <w:rsid w:val="006A1687"/>
    <w:rsid w:val="006A19B7"/>
    <w:rsid w:val="006A3215"/>
    <w:rsid w:val="006A634A"/>
    <w:rsid w:val="006A795B"/>
    <w:rsid w:val="006B0DB5"/>
    <w:rsid w:val="006B1893"/>
    <w:rsid w:val="006B251C"/>
    <w:rsid w:val="006B2F50"/>
    <w:rsid w:val="006C158D"/>
    <w:rsid w:val="006C4405"/>
    <w:rsid w:val="006C4BCD"/>
    <w:rsid w:val="006C50B9"/>
    <w:rsid w:val="006C7B3F"/>
    <w:rsid w:val="006D2866"/>
    <w:rsid w:val="006D5FC5"/>
    <w:rsid w:val="006E00D2"/>
    <w:rsid w:val="006E20AE"/>
    <w:rsid w:val="006E4EF2"/>
    <w:rsid w:val="006E6004"/>
    <w:rsid w:val="006E6944"/>
    <w:rsid w:val="006F345C"/>
    <w:rsid w:val="006F357F"/>
    <w:rsid w:val="006F3FDB"/>
    <w:rsid w:val="007065B4"/>
    <w:rsid w:val="00706796"/>
    <w:rsid w:val="00710AC7"/>
    <w:rsid w:val="00710C27"/>
    <w:rsid w:val="00711064"/>
    <w:rsid w:val="007135B4"/>
    <w:rsid w:val="00713ACB"/>
    <w:rsid w:val="00715973"/>
    <w:rsid w:val="00715D8D"/>
    <w:rsid w:val="0071609B"/>
    <w:rsid w:val="007224D3"/>
    <w:rsid w:val="007232BB"/>
    <w:rsid w:val="00723C94"/>
    <w:rsid w:val="007253A5"/>
    <w:rsid w:val="00725A63"/>
    <w:rsid w:val="00726079"/>
    <w:rsid w:val="007312CB"/>
    <w:rsid w:val="007333C4"/>
    <w:rsid w:val="007336B4"/>
    <w:rsid w:val="0073545C"/>
    <w:rsid w:val="00735DA8"/>
    <w:rsid w:val="007363EE"/>
    <w:rsid w:val="007364A4"/>
    <w:rsid w:val="00736780"/>
    <w:rsid w:val="007369BA"/>
    <w:rsid w:val="0074042E"/>
    <w:rsid w:val="00740794"/>
    <w:rsid w:val="0074395C"/>
    <w:rsid w:val="007450E7"/>
    <w:rsid w:val="0074613B"/>
    <w:rsid w:val="00747126"/>
    <w:rsid w:val="00747D9C"/>
    <w:rsid w:val="00750AD2"/>
    <w:rsid w:val="0075115A"/>
    <w:rsid w:val="00757558"/>
    <w:rsid w:val="00760BCC"/>
    <w:rsid w:val="007640AD"/>
    <w:rsid w:val="007641DF"/>
    <w:rsid w:val="00766F8A"/>
    <w:rsid w:val="00771BFE"/>
    <w:rsid w:val="00771E8B"/>
    <w:rsid w:val="007742D8"/>
    <w:rsid w:val="00775425"/>
    <w:rsid w:val="00777BDA"/>
    <w:rsid w:val="00781B9A"/>
    <w:rsid w:val="00783F5C"/>
    <w:rsid w:val="007927F3"/>
    <w:rsid w:val="007961A4"/>
    <w:rsid w:val="007A014B"/>
    <w:rsid w:val="007A01C0"/>
    <w:rsid w:val="007A03A4"/>
    <w:rsid w:val="007A143C"/>
    <w:rsid w:val="007A2B35"/>
    <w:rsid w:val="007A73A5"/>
    <w:rsid w:val="007B1336"/>
    <w:rsid w:val="007B1AC1"/>
    <w:rsid w:val="007B2EBD"/>
    <w:rsid w:val="007B6922"/>
    <w:rsid w:val="007C15F8"/>
    <w:rsid w:val="007C231A"/>
    <w:rsid w:val="007C636D"/>
    <w:rsid w:val="007D11D5"/>
    <w:rsid w:val="007D5402"/>
    <w:rsid w:val="007E5415"/>
    <w:rsid w:val="007E5CCC"/>
    <w:rsid w:val="007E6212"/>
    <w:rsid w:val="007F6B59"/>
    <w:rsid w:val="007F7946"/>
    <w:rsid w:val="00801038"/>
    <w:rsid w:val="00803F51"/>
    <w:rsid w:val="00804FCD"/>
    <w:rsid w:val="00806127"/>
    <w:rsid w:val="00807DD9"/>
    <w:rsid w:val="00810291"/>
    <w:rsid w:val="00810A72"/>
    <w:rsid w:val="00813598"/>
    <w:rsid w:val="00815EF7"/>
    <w:rsid w:val="0081692D"/>
    <w:rsid w:val="008245CF"/>
    <w:rsid w:val="00824B50"/>
    <w:rsid w:val="00824DB9"/>
    <w:rsid w:val="00825ABF"/>
    <w:rsid w:val="0082743C"/>
    <w:rsid w:val="00831358"/>
    <w:rsid w:val="0084089E"/>
    <w:rsid w:val="008412BA"/>
    <w:rsid w:val="00841630"/>
    <w:rsid w:val="0084406F"/>
    <w:rsid w:val="008442D2"/>
    <w:rsid w:val="00845006"/>
    <w:rsid w:val="00847067"/>
    <w:rsid w:val="00847165"/>
    <w:rsid w:val="0085110F"/>
    <w:rsid w:val="00851297"/>
    <w:rsid w:val="00851805"/>
    <w:rsid w:val="00853A8D"/>
    <w:rsid w:val="00854CBA"/>
    <w:rsid w:val="0086428B"/>
    <w:rsid w:val="00865551"/>
    <w:rsid w:val="008657C3"/>
    <w:rsid w:val="00867608"/>
    <w:rsid w:val="00871011"/>
    <w:rsid w:val="00871B75"/>
    <w:rsid w:val="0088282F"/>
    <w:rsid w:val="00882AD1"/>
    <w:rsid w:val="008843B5"/>
    <w:rsid w:val="00885844"/>
    <w:rsid w:val="00886461"/>
    <w:rsid w:val="00892359"/>
    <w:rsid w:val="008963FF"/>
    <w:rsid w:val="008A003A"/>
    <w:rsid w:val="008A171C"/>
    <w:rsid w:val="008A2603"/>
    <w:rsid w:val="008A299D"/>
    <w:rsid w:val="008A443A"/>
    <w:rsid w:val="008A45E5"/>
    <w:rsid w:val="008A4A1B"/>
    <w:rsid w:val="008A55F9"/>
    <w:rsid w:val="008B19E3"/>
    <w:rsid w:val="008B6067"/>
    <w:rsid w:val="008C3527"/>
    <w:rsid w:val="008C78BF"/>
    <w:rsid w:val="008D15EB"/>
    <w:rsid w:val="008D1B02"/>
    <w:rsid w:val="008D21D9"/>
    <w:rsid w:val="008D27F0"/>
    <w:rsid w:val="008D46D7"/>
    <w:rsid w:val="008D7D0C"/>
    <w:rsid w:val="008E0B14"/>
    <w:rsid w:val="008E1535"/>
    <w:rsid w:val="008E31F6"/>
    <w:rsid w:val="008E7503"/>
    <w:rsid w:val="008E78C6"/>
    <w:rsid w:val="008F0EF8"/>
    <w:rsid w:val="008F1345"/>
    <w:rsid w:val="008F3578"/>
    <w:rsid w:val="008F5A99"/>
    <w:rsid w:val="00902712"/>
    <w:rsid w:val="009031EF"/>
    <w:rsid w:val="009036F3"/>
    <w:rsid w:val="009037AA"/>
    <w:rsid w:val="0090617D"/>
    <w:rsid w:val="00910255"/>
    <w:rsid w:val="0091397F"/>
    <w:rsid w:val="00915C9D"/>
    <w:rsid w:val="00921E7C"/>
    <w:rsid w:val="009225FA"/>
    <w:rsid w:val="00922AFA"/>
    <w:rsid w:val="00924DF4"/>
    <w:rsid w:val="00927580"/>
    <w:rsid w:val="00927701"/>
    <w:rsid w:val="00927A82"/>
    <w:rsid w:val="00927D09"/>
    <w:rsid w:val="00930FB9"/>
    <w:rsid w:val="009329E2"/>
    <w:rsid w:val="00934D62"/>
    <w:rsid w:val="00936881"/>
    <w:rsid w:val="0093766B"/>
    <w:rsid w:val="00942757"/>
    <w:rsid w:val="00943651"/>
    <w:rsid w:val="00945101"/>
    <w:rsid w:val="00945646"/>
    <w:rsid w:val="009458E5"/>
    <w:rsid w:val="00951FDF"/>
    <w:rsid w:val="009542D3"/>
    <w:rsid w:val="0095617E"/>
    <w:rsid w:val="00960807"/>
    <w:rsid w:val="00960A99"/>
    <w:rsid w:val="0096538E"/>
    <w:rsid w:val="009658A9"/>
    <w:rsid w:val="009661D5"/>
    <w:rsid w:val="009667B4"/>
    <w:rsid w:val="00972C48"/>
    <w:rsid w:val="0098092C"/>
    <w:rsid w:val="00982F39"/>
    <w:rsid w:val="0098478C"/>
    <w:rsid w:val="00992751"/>
    <w:rsid w:val="00992A4D"/>
    <w:rsid w:val="00993351"/>
    <w:rsid w:val="00995148"/>
    <w:rsid w:val="0099656C"/>
    <w:rsid w:val="009A1A93"/>
    <w:rsid w:val="009A2D49"/>
    <w:rsid w:val="009A3276"/>
    <w:rsid w:val="009B11BC"/>
    <w:rsid w:val="009B5878"/>
    <w:rsid w:val="009B720C"/>
    <w:rsid w:val="009C06FF"/>
    <w:rsid w:val="009C0749"/>
    <w:rsid w:val="009C1FD2"/>
    <w:rsid w:val="009C506E"/>
    <w:rsid w:val="009C5A9C"/>
    <w:rsid w:val="009C6A09"/>
    <w:rsid w:val="009C753B"/>
    <w:rsid w:val="009D2F7B"/>
    <w:rsid w:val="009D3D8A"/>
    <w:rsid w:val="009D4697"/>
    <w:rsid w:val="009D6710"/>
    <w:rsid w:val="009E1F05"/>
    <w:rsid w:val="009E296C"/>
    <w:rsid w:val="009E448D"/>
    <w:rsid w:val="009E7B73"/>
    <w:rsid w:val="009F0DFC"/>
    <w:rsid w:val="009F0FC3"/>
    <w:rsid w:val="009F452B"/>
    <w:rsid w:val="009F54B8"/>
    <w:rsid w:val="009F6D97"/>
    <w:rsid w:val="009F78D1"/>
    <w:rsid w:val="00A035FB"/>
    <w:rsid w:val="00A05EE6"/>
    <w:rsid w:val="00A126C9"/>
    <w:rsid w:val="00A135B2"/>
    <w:rsid w:val="00A1373C"/>
    <w:rsid w:val="00A13EEC"/>
    <w:rsid w:val="00A15113"/>
    <w:rsid w:val="00A1546D"/>
    <w:rsid w:val="00A20BDA"/>
    <w:rsid w:val="00A22E43"/>
    <w:rsid w:val="00A244F6"/>
    <w:rsid w:val="00A24CE9"/>
    <w:rsid w:val="00A24F93"/>
    <w:rsid w:val="00A24FE9"/>
    <w:rsid w:val="00A25A62"/>
    <w:rsid w:val="00A3237B"/>
    <w:rsid w:val="00A35DF2"/>
    <w:rsid w:val="00A37788"/>
    <w:rsid w:val="00A506E7"/>
    <w:rsid w:val="00A51D3B"/>
    <w:rsid w:val="00A525F2"/>
    <w:rsid w:val="00A535D5"/>
    <w:rsid w:val="00A53847"/>
    <w:rsid w:val="00A547FF"/>
    <w:rsid w:val="00A62428"/>
    <w:rsid w:val="00A6424D"/>
    <w:rsid w:val="00A65907"/>
    <w:rsid w:val="00A75E23"/>
    <w:rsid w:val="00A77149"/>
    <w:rsid w:val="00A80F1B"/>
    <w:rsid w:val="00A829B8"/>
    <w:rsid w:val="00A82D77"/>
    <w:rsid w:val="00A8354E"/>
    <w:rsid w:val="00A83702"/>
    <w:rsid w:val="00A84E1A"/>
    <w:rsid w:val="00A8541D"/>
    <w:rsid w:val="00A85C51"/>
    <w:rsid w:val="00A86F85"/>
    <w:rsid w:val="00A8743B"/>
    <w:rsid w:val="00A90289"/>
    <w:rsid w:val="00A9032C"/>
    <w:rsid w:val="00A91957"/>
    <w:rsid w:val="00A922F7"/>
    <w:rsid w:val="00A9359A"/>
    <w:rsid w:val="00A9547C"/>
    <w:rsid w:val="00A95DEA"/>
    <w:rsid w:val="00A9729A"/>
    <w:rsid w:val="00AA00B2"/>
    <w:rsid w:val="00AA0144"/>
    <w:rsid w:val="00AA1EF5"/>
    <w:rsid w:val="00AA2A9C"/>
    <w:rsid w:val="00AA3455"/>
    <w:rsid w:val="00AA3A6E"/>
    <w:rsid w:val="00AA7056"/>
    <w:rsid w:val="00AA76C1"/>
    <w:rsid w:val="00AB0B86"/>
    <w:rsid w:val="00AB2244"/>
    <w:rsid w:val="00AB3200"/>
    <w:rsid w:val="00AB4F98"/>
    <w:rsid w:val="00AB5B08"/>
    <w:rsid w:val="00AC37DD"/>
    <w:rsid w:val="00AC4920"/>
    <w:rsid w:val="00AC75B4"/>
    <w:rsid w:val="00AD474E"/>
    <w:rsid w:val="00AE136D"/>
    <w:rsid w:val="00AE3D28"/>
    <w:rsid w:val="00AE4260"/>
    <w:rsid w:val="00AF094D"/>
    <w:rsid w:val="00AF1551"/>
    <w:rsid w:val="00AF324D"/>
    <w:rsid w:val="00AF363E"/>
    <w:rsid w:val="00AF3BDC"/>
    <w:rsid w:val="00AF5A12"/>
    <w:rsid w:val="00AF604B"/>
    <w:rsid w:val="00AF7278"/>
    <w:rsid w:val="00B02FEE"/>
    <w:rsid w:val="00B0328B"/>
    <w:rsid w:val="00B041F2"/>
    <w:rsid w:val="00B047B0"/>
    <w:rsid w:val="00B063E3"/>
    <w:rsid w:val="00B06611"/>
    <w:rsid w:val="00B06D05"/>
    <w:rsid w:val="00B11416"/>
    <w:rsid w:val="00B1144C"/>
    <w:rsid w:val="00B1256D"/>
    <w:rsid w:val="00B12B72"/>
    <w:rsid w:val="00B12E4B"/>
    <w:rsid w:val="00B12FAD"/>
    <w:rsid w:val="00B13BB0"/>
    <w:rsid w:val="00B167B9"/>
    <w:rsid w:val="00B2328F"/>
    <w:rsid w:val="00B250FA"/>
    <w:rsid w:val="00B27417"/>
    <w:rsid w:val="00B3310B"/>
    <w:rsid w:val="00B33B43"/>
    <w:rsid w:val="00B37F49"/>
    <w:rsid w:val="00B40394"/>
    <w:rsid w:val="00B512CA"/>
    <w:rsid w:val="00B51985"/>
    <w:rsid w:val="00B531D6"/>
    <w:rsid w:val="00B5338F"/>
    <w:rsid w:val="00B56341"/>
    <w:rsid w:val="00B603C8"/>
    <w:rsid w:val="00B62F95"/>
    <w:rsid w:val="00B6364D"/>
    <w:rsid w:val="00B6573F"/>
    <w:rsid w:val="00B66F71"/>
    <w:rsid w:val="00B67537"/>
    <w:rsid w:val="00B705D4"/>
    <w:rsid w:val="00B712DF"/>
    <w:rsid w:val="00B723CF"/>
    <w:rsid w:val="00B740DD"/>
    <w:rsid w:val="00B7531E"/>
    <w:rsid w:val="00B764E7"/>
    <w:rsid w:val="00B7791D"/>
    <w:rsid w:val="00B8037F"/>
    <w:rsid w:val="00B8258D"/>
    <w:rsid w:val="00B85876"/>
    <w:rsid w:val="00B91A83"/>
    <w:rsid w:val="00B923BB"/>
    <w:rsid w:val="00BA18F2"/>
    <w:rsid w:val="00BA2802"/>
    <w:rsid w:val="00BA3B3E"/>
    <w:rsid w:val="00BA3CFB"/>
    <w:rsid w:val="00BA4878"/>
    <w:rsid w:val="00BA4DB8"/>
    <w:rsid w:val="00BA57C9"/>
    <w:rsid w:val="00BA5DBD"/>
    <w:rsid w:val="00BA7486"/>
    <w:rsid w:val="00BB1694"/>
    <w:rsid w:val="00BB45FF"/>
    <w:rsid w:val="00BB7FC0"/>
    <w:rsid w:val="00BC105C"/>
    <w:rsid w:val="00BC13F2"/>
    <w:rsid w:val="00BC1571"/>
    <w:rsid w:val="00BC219B"/>
    <w:rsid w:val="00BC26E2"/>
    <w:rsid w:val="00BC312A"/>
    <w:rsid w:val="00BC5272"/>
    <w:rsid w:val="00BD0209"/>
    <w:rsid w:val="00BD1B70"/>
    <w:rsid w:val="00BD1CD7"/>
    <w:rsid w:val="00BD4459"/>
    <w:rsid w:val="00BD6BA3"/>
    <w:rsid w:val="00BE10B4"/>
    <w:rsid w:val="00BE1C6B"/>
    <w:rsid w:val="00BE2DD6"/>
    <w:rsid w:val="00BF3A9D"/>
    <w:rsid w:val="00BF48BE"/>
    <w:rsid w:val="00BF50EB"/>
    <w:rsid w:val="00BF6AB9"/>
    <w:rsid w:val="00C00A10"/>
    <w:rsid w:val="00C01AC3"/>
    <w:rsid w:val="00C03124"/>
    <w:rsid w:val="00C03821"/>
    <w:rsid w:val="00C045F8"/>
    <w:rsid w:val="00C07553"/>
    <w:rsid w:val="00C1007D"/>
    <w:rsid w:val="00C1071B"/>
    <w:rsid w:val="00C11AC8"/>
    <w:rsid w:val="00C122C2"/>
    <w:rsid w:val="00C174B4"/>
    <w:rsid w:val="00C224A7"/>
    <w:rsid w:val="00C228DC"/>
    <w:rsid w:val="00C22B98"/>
    <w:rsid w:val="00C27074"/>
    <w:rsid w:val="00C365B8"/>
    <w:rsid w:val="00C41BBE"/>
    <w:rsid w:val="00C42380"/>
    <w:rsid w:val="00C451C1"/>
    <w:rsid w:val="00C51242"/>
    <w:rsid w:val="00C51828"/>
    <w:rsid w:val="00C54FED"/>
    <w:rsid w:val="00C552A4"/>
    <w:rsid w:val="00C57821"/>
    <w:rsid w:val="00C62A7F"/>
    <w:rsid w:val="00C662A0"/>
    <w:rsid w:val="00C66D46"/>
    <w:rsid w:val="00C70E5D"/>
    <w:rsid w:val="00C72826"/>
    <w:rsid w:val="00C729CB"/>
    <w:rsid w:val="00C75072"/>
    <w:rsid w:val="00C767B7"/>
    <w:rsid w:val="00C774AF"/>
    <w:rsid w:val="00C8264C"/>
    <w:rsid w:val="00C8362B"/>
    <w:rsid w:val="00C917FF"/>
    <w:rsid w:val="00C91DD1"/>
    <w:rsid w:val="00C9211B"/>
    <w:rsid w:val="00CA1DD6"/>
    <w:rsid w:val="00CA33C6"/>
    <w:rsid w:val="00CA4F09"/>
    <w:rsid w:val="00CA5713"/>
    <w:rsid w:val="00CA5830"/>
    <w:rsid w:val="00CB40AA"/>
    <w:rsid w:val="00CB49B6"/>
    <w:rsid w:val="00CB5C42"/>
    <w:rsid w:val="00CC085D"/>
    <w:rsid w:val="00CD03E6"/>
    <w:rsid w:val="00CD154D"/>
    <w:rsid w:val="00CD22B5"/>
    <w:rsid w:val="00CD33A3"/>
    <w:rsid w:val="00CD4665"/>
    <w:rsid w:val="00CE03EF"/>
    <w:rsid w:val="00CE11B5"/>
    <w:rsid w:val="00CE18E7"/>
    <w:rsid w:val="00CE2A33"/>
    <w:rsid w:val="00CE2D5C"/>
    <w:rsid w:val="00CE495D"/>
    <w:rsid w:val="00CE4A09"/>
    <w:rsid w:val="00CE7CB2"/>
    <w:rsid w:val="00CF0ADD"/>
    <w:rsid w:val="00CF1C9F"/>
    <w:rsid w:val="00CF2C9D"/>
    <w:rsid w:val="00CF2E0A"/>
    <w:rsid w:val="00CF5F6C"/>
    <w:rsid w:val="00D012E5"/>
    <w:rsid w:val="00D01440"/>
    <w:rsid w:val="00D05D33"/>
    <w:rsid w:val="00D06663"/>
    <w:rsid w:val="00D11EA6"/>
    <w:rsid w:val="00D1453E"/>
    <w:rsid w:val="00D3026D"/>
    <w:rsid w:val="00D31BAC"/>
    <w:rsid w:val="00D33091"/>
    <w:rsid w:val="00D34BB8"/>
    <w:rsid w:val="00D34F90"/>
    <w:rsid w:val="00D42AD7"/>
    <w:rsid w:val="00D504C1"/>
    <w:rsid w:val="00D513B8"/>
    <w:rsid w:val="00D526E5"/>
    <w:rsid w:val="00D52DF0"/>
    <w:rsid w:val="00D615AA"/>
    <w:rsid w:val="00D62280"/>
    <w:rsid w:val="00D629AE"/>
    <w:rsid w:val="00D63F7A"/>
    <w:rsid w:val="00D672B0"/>
    <w:rsid w:val="00D672CF"/>
    <w:rsid w:val="00D7155E"/>
    <w:rsid w:val="00D719A3"/>
    <w:rsid w:val="00D7200F"/>
    <w:rsid w:val="00D7247D"/>
    <w:rsid w:val="00D809A3"/>
    <w:rsid w:val="00D829B4"/>
    <w:rsid w:val="00D8624A"/>
    <w:rsid w:val="00D917CF"/>
    <w:rsid w:val="00D91C1A"/>
    <w:rsid w:val="00D93D2E"/>
    <w:rsid w:val="00D94E2D"/>
    <w:rsid w:val="00D956AD"/>
    <w:rsid w:val="00D967EE"/>
    <w:rsid w:val="00DA0ED6"/>
    <w:rsid w:val="00DA4322"/>
    <w:rsid w:val="00DA7167"/>
    <w:rsid w:val="00DB0DB7"/>
    <w:rsid w:val="00DB2185"/>
    <w:rsid w:val="00DB4AB5"/>
    <w:rsid w:val="00DB5A44"/>
    <w:rsid w:val="00DC49EA"/>
    <w:rsid w:val="00DC6B13"/>
    <w:rsid w:val="00DC7CFC"/>
    <w:rsid w:val="00DD4247"/>
    <w:rsid w:val="00DD4C7A"/>
    <w:rsid w:val="00DD7643"/>
    <w:rsid w:val="00DD7F64"/>
    <w:rsid w:val="00DE01D7"/>
    <w:rsid w:val="00DE5331"/>
    <w:rsid w:val="00DF227F"/>
    <w:rsid w:val="00DF6C4A"/>
    <w:rsid w:val="00DF7218"/>
    <w:rsid w:val="00DF74C1"/>
    <w:rsid w:val="00E000F5"/>
    <w:rsid w:val="00E00EBE"/>
    <w:rsid w:val="00E04E94"/>
    <w:rsid w:val="00E0661D"/>
    <w:rsid w:val="00E06D50"/>
    <w:rsid w:val="00E10BE1"/>
    <w:rsid w:val="00E111A5"/>
    <w:rsid w:val="00E13FD9"/>
    <w:rsid w:val="00E15E97"/>
    <w:rsid w:val="00E17766"/>
    <w:rsid w:val="00E179FE"/>
    <w:rsid w:val="00E21005"/>
    <w:rsid w:val="00E215EE"/>
    <w:rsid w:val="00E22B37"/>
    <w:rsid w:val="00E22D1C"/>
    <w:rsid w:val="00E23959"/>
    <w:rsid w:val="00E2430E"/>
    <w:rsid w:val="00E26C33"/>
    <w:rsid w:val="00E319B2"/>
    <w:rsid w:val="00E31ABE"/>
    <w:rsid w:val="00E36E65"/>
    <w:rsid w:val="00E4607C"/>
    <w:rsid w:val="00E46C0F"/>
    <w:rsid w:val="00E4715E"/>
    <w:rsid w:val="00E5210E"/>
    <w:rsid w:val="00E542DA"/>
    <w:rsid w:val="00E556F5"/>
    <w:rsid w:val="00E61679"/>
    <w:rsid w:val="00E63BEE"/>
    <w:rsid w:val="00E64152"/>
    <w:rsid w:val="00E64449"/>
    <w:rsid w:val="00E65B77"/>
    <w:rsid w:val="00E671D1"/>
    <w:rsid w:val="00E719B6"/>
    <w:rsid w:val="00E73071"/>
    <w:rsid w:val="00E7493D"/>
    <w:rsid w:val="00E7559D"/>
    <w:rsid w:val="00E760FF"/>
    <w:rsid w:val="00E830C3"/>
    <w:rsid w:val="00E87A2B"/>
    <w:rsid w:val="00E87B95"/>
    <w:rsid w:val="00E91204"/>
    <w:rsid w:val="00E934D3"/>
    <w:rsid w:val="00E9434C"/>
    <w:rsid w:val="00E950FE"/>
    <w:rsid w:val="00E95DDC"/>
    <w:rsid w:val="00E970D7"/>
    <w:rsid w:val="00EA1D68"/>
    <w:rsid w:val="00EA2CF9"/>
    <w:rsid w:val="00EA344D"/>
    <w:rsid w:val="00EA7473"/>
    <w:rsid w:val="00EB0AAB"/>
    <w:rsid w:val="00EB3A61"/>
    <w:rsid w:val="00EB49AD"/>
    <w:rsid w:val="00EB4A5A"/>
    <w:rsid w:val="00EB65AF"/>
    <w:rsid w:val="00EC1B12"/>
    <w:rsid w:val="00EC332E"/>
    <w:rsid w:val="00EC3517"/>
    <w:rsid w:val="00EC45E4"/>
    <w:rsid w:val="00EC4809"/>
    <w:rsid w:val="00ED11CE"/>
    <w:rsid w:val="00ED5798"/>
    <w:rsid w:val="00EE39DE"/>
    <w:rsid w:val="00EE3CF8"/>
    <w:rsid w:val="00EE488C"/>
    <w:rsid w:val="00EE4F23"/>
    <w:rsid w:val="00EE65D9"/>
    <w:rsid w:val="00EF0315"/>
    <w:rsid w:val="00EF55A0"/>
    <w:rsid w:val="00EF58CA"/>
    <w:rsid w:val="00EF75C0"/>
    <w:rsid w:val="00F01F00"/>
    <w:rsid w:val="00F0288C"/>
    <w:rsid w:val="00F03AF3"/>
    <w:rsid w:val="00F11CC5"/>
    <w:rsid w:val="00F14683"/>
    <w:rsid w:val="00F14C71"/>
    <w:rsid w:val="00F15381"/>
    <w:rsid w:val="00F1598C"/>
    <w:rsid w:val="00F21DB7"/>
    <w:rsid w:val="00F231D2"/>
    <w:rsid w:val="00F25D9F"/>
    <w:rsid w:val="00F27D09"/>
    <w:rsid w:val="00F31C13"/>
    <w:rsid w:val="00F324C7"/>
    <w:rsid w:val="00F32D76"/>
    <w:rsid w:val="00F33234"/>
    <w:rsid w:val="00F33DA7"/>
    <w:rsid w:val="00F37E94"/>
    <w:rsid w:val="00F409A0"/>
    <w:rsid w:val="00F40D8D"/>
    <w:rsid w:val="00F41432"/>
    <w:rsid w:val="00F4165C"/>
    <w:rsid w:val="00F42AAD"/>
    <w:rsid w:val="00F45F7D"/>
    <w:rsid w:val="00F46194"/>
    <w:rsid w:val="00F5215E"/>
    <w:rsid w:val="00F52A43"/>
    <w:rsid w:val="00F5413A"/>
    <w:rsid w:val="00F54C8C"/>
    <w:rsid w:val="00F563B5"/>
    <w:rsid w:val="00F62B29"/>
    <w:rsid w:val="00F6471A"/>
    <w:rsid w:val="00F64938"/>
    <w:rsid w:val="00F6692A"/>
    <w:rsid w:val="00F70BCF"/>
    <w:rsid w:val="00F73C0C"/>
    <w:rsid w:val="00F73DD7"/>
    <w:rsid w:val="00F745CE"/>
    <w:rsid w:val="00F74EBC"/>
    <w:rsid w:val="00F77264"/>
    <w:rsid w:val="00F77C27"/>
    <w:rsid w:val="00F84591"/>
    <w:rsid w:val="00F86FA0"/>
    <w:rsid w:val="00F903DF"/>
    <w:rsid w:val="00F9587D"/>
    <w:rsid w:val="00F95C66"/>
    <w:rsid w:val="00FA3E60"/>
    <w:rsid w:val="00FB04F2"/>
    <w:rsid w:val="00FB1B09"/>
    <w:rsid w:val="00FB33E4"/>
    <w:rsid w:val="00FC267C"/>
    <w:rsid w:val="00FC2B54"/>
    <w:rsid w:val="00FC3CD5"/>
    <w:rsid w:val="00FC5609"/>
    <w:rsid w:val="00FC6DBE"/>
    <w:rsid w:val="00FD0ED5"/>
    <w:rsid w:val="00FE00AE"/>
    <w:rsid w:val="00FE06FA"/>
    <w:rsid w:val="00FE2AA8"/>
    <w:rsid w:val="00FE36D1"/>
    <w:rsid w:val="00FE5F29"/>
    <w:rsid w:val="00FE6F2A"/>
    <w:rsid w:val="00FE70D2"/>
    <w:rsid w:val="00FF129C"/>
    <w:rsid w:val="00FF7D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F0DE162"/>
  <w15:docId w15:val="{D7C25A52-2D82-45F9-99CE-C7FF48B7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26D"/>
    <w:pPr>
      <w:spacing w:after="160" w:line="259" w:lineRule="auto"/>
    </w:pPr>
    <w:rPr>
      <w:kern w:val="2"/>
      <w:sz w:val="22"/>
      <w:szCs w:val="22"/>
      <w:lang w:eastAsia="en-US"/>
    </w:rPr>
  </w:style>
  <w:style w:type="paragraph" w:styleId="Ttulo1">
    <w:name w:val="heading 1"/>
    <w:basedOn w:val="Normal"/>
    <w:next w:val="Normal"/>
    <w:link w:val="Ttulo1Car"/>
    <w:uiPriority w:val="9"/>
    <w:qFormat/>
    <w:rsid w:val="009225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B6A0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9225FA"/>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0F031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uiPriority w:val="9"/>
    <w:semiHidden/>
    <w:unhideWhenUsed/>
    <w:qFormat/>
    <w:rsid w:val="000F0312"/>
    <w:pPr>
      <w:keepNext/>
      <w:keepLines/>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0F0312"/>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D3026D"/>
    <w:pPr>
      <w:spacing w:after="200" w:line="276" w:lineRule="auto"/>
      <w:ind w:left="708"/>
    </w:pPr>
    <w:rPr>
      <w:kern w:val="0"/>
      <w:lang w:eastAsia="es-CO"/>
    </w:rPr>
  </w:style>
  <w:style w:type="paragraph" w:styleId="Encabezado">
    <w:name w:val="header"/>
    <w:basedOn w:val="Normal"/>
    <w:link w:val="EncabezadoCar"/>
    <w:uiPriority w:val="99"/>
    <w:unhideWhenUsed/>
    <w:rsid w:val="00D3026D"/>
    <w:pPr>
      <w:tabs>
        <w:tab w:val="center" w:pos="4419"/>
        <w:tab w:val="right" w:pos="8838"/>
      </w:tabs>
      <w:spacing w:after="0" w:line="240" w:lineRule="auto"/>
    </w:pPr>
  </w:style>
  <w:style w:type="character" w:customStyle="1" w:styleId="EncabezadoCar">
    <w:name w:val="Encabezado Car"/>
    <w:link w:val="Encabezado"/>
    <w:uiPriority w:val="99"/>
    <w:rsid w:val="00D3026D"/>
    <w:rPr>
      <w:rFonts w:ascii="Calibri" w:eastAsia="Calibri" w:hAnsi="Calibri" w:cs="Times New Roman"/>
    </w:rPr>
  </w:style>
  <w:style w:type="character" w:styleId="Hipervnculo">
    <w:name w:val="Hyperlink"/>
    <w:uiPriority w:val="99"/>
    <w:unhideWhenUsed/>
    <w:rsid w:val="00D3026D"/>
    <w:rPr>
      <w:color w:val="0563C1"/>
      <w:u w:val="single"/>
    </w:rPr>
  </w:style>
  <w:style w:type="paragraph" w:styleId="Textodeglobo">
    <w:name w:val="Balloon Text"/>
    <w:basedOn w:val="Normal"/>
    <w:link w:val="TextodegloboCar"/>
    <w:uiPriority w:val="99"/>
    <w:semiHidden/>
    <w:unhideWhenUsed/>
    <w:rsid w:val="00D3026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3026D"/>
    <w:rPr>
      <w:rFonts w:ascii="Tahoma" w:eastAsia="Calibri" w:hAnsi="Tahoma" w:cs="Tahoma"/>
      <w:sz w:val="16"/>
      <w:szCs w:val="16"/>
    </w:rPr>
  </w:style>
  <w:style w:type="paragraph" w:styleId="Piedepgina">
    <w:name w:val="footer"/>
    <w:basedOn w:val="Normal"/>
    <w:link w:val="PiedepginaCar"/>
    <w:unhideWhenUsed/>
    <w:rsid w:val="00D3026D"/>
    <w:pPr>
      <w:tabs>
        <w:tab w:val="center" w:pos="4419"/>
        <w:tab w:val="right" w:pos="8838"/>
      </w:tabs>
      <w:spacing w:after="0" w:line="240" w:lineRule="auto"/>
    </w:pPr>
  </w:style>
  <w:style w:type="character" w:customStyle="1" w:styleId="PiedepginaCar">
    <w:name w:val="Pie de página Car"/>
    <w:link w:val="Piedepgina"/>
    <w:uiPriority w:val="99"/>
    <w:rsid w:val="00D3026D"/>
    <w:rPr>
      <w:rFonts w:ascii="Calibri" w:eastAsia="Calibri" w:hAnsi="Calibri" w:cs="Times New Roman"/>
    </w:rPr>
  </w:style>
  <w:style w:type="paragraph" w:styleId="NormalWeb">
    <w:name w:val="Normal (Web)"/>
    <w:basedOn w:val="Normal"/>
    <w:uiPriority w:val="99"/>
    <w:semiHidden/>
    <w:unhideWhenUsed/>
    <w:rsid w:val="00915C9D"/>
    <w:pPr>
      <w:spacing w:before="100" w:beforeAutospacing="1" w:after="100" w:afterAutospacing="1" w:line="240" w:lineRule="auto"/>
    </w:pPr>
    <w:rPr>
      <w:rFonts w:ascii="Times New Roman" w:eastAsia="Times New Roman" w:hAnsi="Times New Roman"/>
      <w:kern w:val="0"/>
      <w:sz w:val="24"/>
      <w:szCs w:val="24"/>
      <w:lang w:eastAsia="es-CO"/>
    </w:rPr>
  </w:style>
  <w:style w:type="table" w:styleId="Tablaconcuadrcula">
    <w:name w:val="Table Grid"/>
    <w:basedOn w:val="Tablanormal"/>
    <w:uiPriority w:val="39"/>
    <w:rsid w:val="00640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31822"/>
    <w:rPr>
      <w:kern w:val="2"/>
      <w:sz w:val="22"/>
      <w:szCs w:val="22"/>
      <w:lang w:eastAsia="en-US"/>
    </w:rPr>
  </w:style>
  <w:style w:type="paragraph" w:customStyle="1" w:styleId="Default">
    <w:name w:val="Default"/>
    <w:rsid w:val="00C767B7"/>
    <w:pPr>
      <w:autoSpaceDE w:val="0"/>
      <w:autoSpaceDN w:val="0"/>
      <w:adjustRightInd w:val="0"/>
    </w:pPr>
    <w:rPr>
      <w:rFonts w:ascii="Square721 BT" w:hAnsi="Square721 BT" w:cs="Square721 BT"/>
      <w:color w:val="000000"/>
      <w:sz w:val="24"/>
      <w:szCs w:val="24"/>
    </w:rPr>
  </w:style>
  <w:style w:type="character" w:customStyle="1" w:styleId="Ttulo1Car">
    <w:name w:val="Título 1 Car"/>
    <w:basedOn w:val="Fuentedeprrafopredeter"/>
    <w:link w:val="Ttulo1"/>
    <w:uiPriority w:val="9"/>
    <w:rsid w:val="009225FA"/>
    <w:rPr>
      <w:rFonts w:asciiTheme="majorHAnsi" w:eastAsiaTheme="majorEastAsia" w:hAnsiTheme="majorHAnsi" w:cstheme="majorBidi"/>
      <w:b/>
      <w:bCs/>
      <w:color w:val="365F91" w:themeColor="accent1" w:themeShade="BF"/>
      <w:kern w:val="2"/>
      <w:sz w:val="28"/>
      <w:szCs w:val="28"/>
      <w:lang w:eastAsia="en-US"/>
    </w:rPr>
  </w:style>
  <w:style w:type="paragraph" w:styleId="TtuloTDC">
    <w:name w:val="TOC Heading"/>
    <w:basedOn w:val="Ttulo1"/>
    <w:next w:val="Normal"/>
    <w:uiPriority w:val="39"/>
    <w:unhideWhenUsed/>
    <w:qFormat/>
    <w:rsid w:val="009225FA"/>
    <w:pPr>
      <w:spacing w:line="276" w:lineRule="auto"/>
      <w:outlineLvl w:val="9"/>
    </w:pPr>
    <w:rPr>
      <w:kern w:val="0"/>
      <w:lang w:eastAsia="es-CO"/>
    </w:rPr>
  </w:style>
  <w:style w:type="paragraph" w:styleId="TDC2">
    <w:name w:val="toc 2"/>
    <w:basedOn w:val="Normal"/>
    <w:next w:val="Normal"/>
    <w:autoRedefine/>
    <w:uiPriority w:val="39"/>
    <w:unhideWhenUsed/>
    <w:qFormat/>
    <w:rsid w:val="000B36FC"/>
    <w:pPr>
      <w:spacing w:before="240" w:after="0"/>
      <w:ind w:left="426"/>
    </w:pPr>
    <w:rPr>
      <w:rFonts w:asciiTheme="minorHAnsi" w:hAnsiTheme="minorHAnsi"/>
      <w:bCs/>
      <w:sz w:val="20"/>
      <w:szCs w:val="20"/>
    </w:rPr>
  </w:style>
  <w:style w:type="paragraph" w:styleId="TDC1">
    <w:name w:val="toc 1"/>
    <w:basedOn w:val="Normal"/>
    <w:next w:val="Normal"/>
    <w:autoRedefine/>
    <w:uiPriority w:val="39"/>
    <w:unhideWhenUsed/>
    <w:qFormat/>
    <w:rsid w:val="000B36FC"/>
    <w:pPr>
      <w:spacing w:before="360" w:after="0"/>
      <w:ind w:left="284"/>
    </w:pPr>
    <w:rPr>
      <w:rFonts w:asciiTheme="majorHAnsi" w:hAnsiTheme="majorHAnsi"/>
      <w:b/>
      <w:bCs/>
      <w:caps/>
      <w:sz w:val="24"/>
      <w:szCs w:val="24"/>
    </w:rPr>
  </w:style>
  <w:style w:type="paragraph" w:styleId="TDC3">
    <w:name w:val="toc 3"/>
    <w:basedOn w:val="Normal"/>
    <w:next w:val="Normal"/>
    <w:autoRedefine/>
    <w:uiPriority w:val="39"/>
    <w:unhideWhenUsed/>
    <w:qFormat/>
    <w:rsid w:val="00364E18"/>
    <w:pPr>
      <w:numPr>
        <w:ilvl w:val="2"/>
        <w:numId w:val="1"/>
      </w:numPr>
      <w:tabs>
        <w:tab w:val="left" w:pos="851"/>
      </w:tabs>
      <w:spacing w:after="0"/>
      <w:ind w:left="567" w:hanging="294"/>
    </w:pPr>
    <w:rPr>
      <w:rFonts w:asciiTheme="minorHAnsi" w:hAnsiTheme="minorHAnsi"/>
      <w:sz w:val="20"/>
      <w:szCs w:val="20"/>
    </w:rPr>
  </w:style>
  <w:style w:type="character" w:customStyle="1" w:styleId="Ttulo3Car">
    <w:name w:val="Título 3 Car"/>
    <w:basedOn w:val="Fuentedeprrafopredeter"/>
    <w:link w:val="Ttulo3"/>
    <w:uiPriority w:val="9"/>
    <w:semiHidden/>
    <w:rsid w:val="009225FA"/>
    <w:rPr>
      <w:rFonts w:asciiTheme="majorHAnsi" w:eastAsiaTheme="majorEastAsia" w:hAnsiTheme="majorHAnsi" w:cstheme="majorBidi"/>
      <w:b/>
      <w:bCs/>
      <w:color w:val="4F81BD" w:themeColor="accent1"/>
      <w:kern w:val="2"/>
      <w:sz w:val="22"/>
      <w:szCs w:val="22"/>
      <w:lang w:eastAsia="en-US"/>
    </w:rPr>
  </w:style>
  <w:style w:type="paragraph" w:styleId="TDC4">
    <w:name w:val="toc 4"/>
    <w:basedOn w:val="Normal"/>
    <w:next w:val="Normal"/>
    <w:autoRedefine/>
    <w:uiPriority w:val="39"/>
    <w:unhideWhenUsed/>
    <w:rsid w:val="000B36FC"/>
    <w:pPr>
      <w:spacing w:after="0"/>
      <w:ind w:left="440"/>
    </w:pPr>
    <w:rPr>
      <w:rFonts w:asciiTheme="minorHAnsi" w:hAnsiTheme="minorHAnsi"/>
      <w:sz w:val="20"/>
      <w:szCs w:val="20"/>
    </w:rPr>
  </w:style>
  <w:style w:type="paragraph" w:styleId="TDC5">
    <w:name w:val="toc 5"/>
    <w:basedOn w:val="Normal"/>
    <w:next w:val="Normal"/>
    <w:autoRedefine/>
    <w:uiPriority w:val="39"/>
    <w:unhideWhenUsed/>
    <w:rsid w:val="000B36FC"/>
    <w:pPr>
      <w:spacing w:after="0"/>
      <w:ind w:left="660"/>
    </w:pPr>
    <w:rPr>
      <w:rFonts w:asciiTheme="minorHAnsi" w:hAnsiTheme="minorHAnsi"/>
      <w:sz w:val="20"/>
      <w:szCs w:val="20"/>
    </w:rPr>
  </w:style>
  <w:style w:type="paragraph" w:styleId="TDC6">
    <w:name w:val="toc 6"/>
    <w:basedOn w:val="Normal"/>
    <w:next w:val="Normal"/>
    <w:autoRedefine/>
    <w:uiPriority w:val="39"/>
    <w:unhideWhenUsed/>
    <w:rsid w:val="000B36FC"/>
    <w:pPr>
      <w:spacing w:after="0"/>
      <w:ind w:left="880"/>
    </w:pPr>
    <w:rPr>
      <w:rFonts w:asciiTheme="minorHAnsi" w:hAnsiTheme="minorHAnsi"/>
      <w:sz w:val="20"/>
      <w:szCs w:val="20"/>
    </w:rPr>
  </w:style>
  <w:style w:type="paragraph" w:styleId="TDC7">
    <w:name w:val="toc 7"/>
    <w:basedOn w:val="Normal"/>
    <w:next w:val="Normal"/>
    <w:autoRedefine/>
    <w:uiPriority w:val="39"/>
    <w:unhideWhenUsed/>
    <w:rsid w:val="000B36FC"/>
    <w:pPr>
      <w:spacing w:after="0"/>
      <w:ind w:left="1100"/>
    </w:pPr>
    <w:rPr>
      <w:rFonts w:asciiTheme="minorHAnsi" w:hAnsiTheme="minorHAnsi"/>
      <w:sz w:val="20"/>
      <w:szCs w:val="20"/>
    </w:rPr>
  </w:style>
  <w:style w:type="paragraph" w:styleId="TDC8">
    <w:name w:val="toc 8"/>
    <w:basedOn w:val="Normal"/>
    <w:next w:val="Normal"/>
    <w:autoRedefine/>
    <w:uiPriority w:val="39"/>
    <w:unhideWhenUsed/>
    <w:rsid w:val="000B36FC"/>
    <w:pPr>
      <w:spacing w:after="0"/>
      <w:ind w:left="1320"/>
    </w:pPr>
    <w:rPr>
      <w:rFonts w:asciiTheme="minorHAnsi" w:hAnsiTheme="minorHAnsi"/>
      <w:sz w:val="20"/>
      <w:szCs w:val="20"/>
    </w:rPr>
  </w:style>
  <w:style w:type="paragraph" w:styleId="TDC9">
    <w:name w:val="toc 9"/>
    <w:basedOn w:val="Normal"/>
    <w:next w:val="Normal"/>
    <w:autoRedefine/>
    <w:uiPriority w:val="39"/>
    <w:unhideWhenUsed/>
    <w:rsid w:val="000B36FC"/>
    <w:pPr>
      <w:spacing w:after="0"/>
      <w:ind w:left="1540"/>
    </w:pPr>
    <w:rPr>
      <w:rFonts w:asciiTheme="minorHAnsi" w:hAnsiTheme="minorHAnsi"/>
      <w:sz w:val="20"/>
      <w:szCs w:val="20"/>
    </w:rPr>
  </w:style>
  <w:style w:type="paragraph" w:styleId="Textoindependiente">
    <w:name w:val="Body Text"/>
    <w:basedOn w:val="Normal"/>
    <w:link w:val="TextoindependienteCar"/>
    <w:uiPriority w:val="1"/>
    <w:qFormat/>
    <w:rsid w:val="00927D09"/>
    <w:pPr>
      <w:widowControl w:val="0"/>
      <w:autoSpaceDE w:val="0"/>
      <w:autoSpaceDN w:val="0"/>
      <w:spacing w:after="0" w:line="240" w:lineRule="auto"/>
    </w:pPr>
    <w:rPr>
      <w:rFonts w:ascii="Arial" w:eastAsia="Arial" w:hAnsi="Arial" w:cs="Arial"/>
      <w:kern w:val="0"/>
      <w:sz w:val="24"/>
      <w:szCs w:val="24"/>
      <w:lang w:val="es-ES" w:eastAsia="es-ES" w:bidi="es-ES"/>
    </w:rPr>
  </w:style>
  <w:style w:type="character" w:customStyle="1" w:styleId="TextoindependienteCar">
    <w:name w:val="Texto independiente Car"/>
    <w:basedOn w:val="Fuentedeprrafopredeter"/>
    <w:link w:val="Textoindependiente"/>
    <w:uiPriority w:val="1"/>
    <w:rsid w:val="00927D09"/>
    <w:rPr>
      <w:rFonts w:ascii="Arial" w:eastAsia="Arial" w:hAnsi="Arial" w:cs="Arial"/>
      <w:sz w:val="24"/>
      <w:szCs w:val="24"/>
      <w:lang w:val="es-ES" w:eastAsia="es-ES" w:bidi="es-ES"/>
    </w:rPr>
  </w:style>
  <w:style w:type="character" w:customStyle="1" w:styleId="Ttulo2Car">
    <w:name w:val="Título 2 Car"/>
    <w:basedOn w:val="Fuentedeprrafopredeter"/>
    <w:link w:val="Ttulo2"/>
    <w:uiPriority w:val="9"/>
    <w:semiHidden/>
    <w:rsid w:val="002B6A0C"/>
    <w:rPr>
      <w:rFonts w:asciiTheme="majorHAnsi" w:eastAsiaTheme="majorEastAsia" w:hAnsiTheme="majorHAnsi" w:cstheme="majorBidi"/>
      <w:color w:val="365F91" w:themeColor="accent1" w:themeShade="BF"/>
      <w:kern w:val="2"/>
      <w:sz w:val="26"/>
      <w:szCs w:val="26"/>
      <w:lang w:eastAsia="en-US"/>
    </w:rPr>
  </w:style>
  <w:style w:type="character" w:styleId="Refdecomentario">
    <w:name w:val="annotation reference"/>
    <w:basedOn w:val="Fuentedeprrafopredeter"/>
    <w:uiPriority w:val="99"/>
    <w:semiHidden/>
    <w:unhideWhenUsed/>
    <w:rsid w:val="000D64F5"/>
    <w:rPr>
      <w:sz w:val="16"/>
      <w:szCs w:val="16"/>
    </w:rPr>
  </w:style>
  <w:style w:type="paragraph" w:styleId="Textocomentario">
    <w:name w:val="annotation text"/>
    <w:basedOn w:val="Normal"/>
    <w:link w:val="TextocomentarioCar"/>
    <w:uiPriority w:val="99"/>
    <w:semiHidden/>
    <w:unhideWhenUsed/>
    <w:rsid w:val="000D64F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D64F5"/>
    <w:rPr>
      <w:kern w:val="2"/>
      <w:lang w:eastAsia="en-US"/>
    </w:rPr>
  </w:style>
  <w:style w:type="paragraph" w:styleId="Asuntodelcomentario">
    <w:name w:val="annotation subject"/>
    <w:basedOn w:val="Textocomentario"/>
    <w:next w:val="Textocomentario"/>
    <w:link w:val="AsuntodelcomentarioCar"/>
    <w:uiPriority w:val="99"/>
    <w:semiHidden/>
    <w:unhideWhenUsed/>
    <w:rsid w:val="000D64F5"/>
    <w:rPr>
      <w:b/>
      <w:bCs/>
    </w:rPr>
  </w:style>
  <w:style w:type="character" w:customStyle="1" w:styleId="AsuntodelcomentarioCar">
    <w:name w:val="Asunto del comentario Car"/>
    <w:basedOn w:val="TextocomentarioCar"/>
    <w:link w:val="Asuntodelcomentario"/>
    <w:uiPriority w:val="99"/>
    <w:semiHidden/>
    <w:rsid w:val="000D64F5"/>
    <w:rPr>
      <w:b/>
      <w:bCs/>
      <w:kern w:val="2"/>
      <w:lang w:eastAsia="en-US"/>
    </w:rPr>
  </w:style>
  <w:style w:type="character" w:customStyle="1" w:styleId="Ttulo6Car">
    <w:name w:val="Título 6 Car"/>
    <w:basedOn w:val="Fuentedeprrafopredeter"/>
    <w:link w:val="Ttulo6"/>
    <w:uiPriority w:val="9"/>
    <w:semiHidden/>
    <w:rsid w:val="000F0312"/>
    <w:rPr>
      <w:rFonts w:asciiTheme="majorHAnsi" w:eastAsiaTheme="majorEastAsia" w:hAnsiTheme="majorHAnsi" w:cstheme="majorBidi"/>
      <w:color w:val="243F60" w:themeColor="accent1" w:themeShade="7F"/>
      <w:kern w:val="2"/>
      <w:sz w:val="22"/>
      <w:szCs w:val="22"/>
      <w:lang w:eastAsia="en-US"/>
    </w:rPr>
  </w:style>
  <w:style w:type="character" w:customStyle="1" w:styleId="Ttulo7Car">
    <w:name w:val="Título 7 Car"/>
    <w:basedOn w:val="Fuentedeprrafopredeter"/>
    <w:link w:val="Ttulo7"/>
    <w:uiPriority w:val="9"/>
    <w:semiHidden/>
    <w:rsid w:val="000F0312"/>
    <w:rPr>
      <w:rFonts w:asciiTheme="majorHAnsi" w:eastAsiaTheme="majorEastAsia" w:hAnsiTheme="majorHAnsi" w:cstheme="majorBidi"/>
      <w:i/>
      <w:iCs/>
      <w:color w:val="243F60" w:themeColor="accent1" w:themeShade="7F"/>
      <w:kern w:val="2"/>
      <w:sz w:val="22"/>
      <w:szCs w:val="22"/>
      <w:lang w:eastAsia="en-US"/>
    </w:rPr>
  </w:style>
  <w:style w:type="character" w:customStyle="1" w:styleId="Ttulo4Car">
    <w:name w:val="Título 4 Car"/>
    <w:basedOn w:val="Fuentedeprrafopredeter"/>
    <w:link w:val="Ttulo4"/>
    <w:uiPriority w:val="9"/>
    <w:semiHidden/>
    <w:rsid w:val="000F0312"/>
    <w:rPr>
      <w:rFonts w:asciiTheme="majorHAnsi" w:eastAsiaTheme="majorEastAsia" w:hAnsiTheme="majorHAnsi" w:cstheme="majorBidi"/>
      <w:i/>
      <w:iCs/>
      <w:color w:val="365F91" w:themeColor="accent1" w:themeShade="BF"/>
      <w:kern w:val="2"/>
      <w:sz w:val="22"/>
      <w:szCs w:val="22"/>
      <w:lang w:eastAsia="en-US"/>
    </w:rPr>
  </w:style>
  <w:style w:type="paragraph" w:customStyle="1" w:styleId="BodyText21">
    <w:name w:val="Body Text 21"/>
    <w:basedOn w:val="Normal"/>
    <w:rsid w:val="00E542DA"/>
    <w:pPr>
      <w:spacing w:after="0" w:line="240" w:lineRule="auto"/>
      <w:jc w:val="both"/>
    </w:pPr>
    <w:rPr>
      <w:rFonts w:ascii="Arial" w:eastAsia="Times New Roman" w:hAnsi="Arial" w:cs="Arial"/>
      <w:kern w:val="0"/>
      <w:sz w:val="24"/>
      <w:szCs w:val="20"/>
      <w:lang w:val="es-ES" w:eastAsia="ar-SA"/>
    </w:rPr>
  </w:style>
  <w:style w:type="character" w:customStyle="1" w:styleId="PrrafodelistaCar">
    <w:name w:val="Párrafo de lista Car"/>
    <w:basedOn w:val="Fuentedeprrafopredeter"/>
    <w:link w:val="Prrafodelista"/>
    <w:uiPriority w:val="34"/>
    <w:rsid w:val="00771BF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187821">
      <w:bodyDiv w:val="1"/>
      <w:marLeft w:val="0"/>
      <w:marRight w:val="0"/>
      <w:marTop w:val="0"/>
      <w:marBottom w:val="0"/>
      <w:divBdr>
        <w:top w:val="none" w:sz="0" w:space="0" w:color="auto"/>
        <w:left w:val="none" w:sz="0" w:space="0" w:color="auto"/>
        <w:bottom w:val="none" w:sz="0" w:space="0" w:color="auto"/>
        <w:right w:val="none" w:sz="0" w:space="0" w:color="auto"/>
      </w:divBdr>
      <w:divsChild>
        <w:div w:id="594749090">
          <w:marLeft w:val="0"/>
          <w:marRight w:val="0"/>
          <w:marTop w:val="0"/>
          <w:marBottom w:val="0"/>
          <w:divBdr>
            <w:top w:val="none" w:sz="0" w:space="0" w:color="auto"/>
            <w:left w:val="none" w:sz="0" w:space="0" w:color="auto"/>
            <w:bottom w:val="none" w:sz="0" w:space="0" w:color="auto"/>
            <w:right w:val="none" w:sz="0" w:space="0" w:color="auto"/>
          </w:divBdr>
          <w:divsChild>
            <w:div w:id="774712858">
              <w:marLeft w:val="0"/>
              <w:marRight w:val="0"/>
              <w:marTop w:val="0"/>
              <w:marBottom w:val="0"/>
              <w:divBdr>
                <w:top w:val="none" w:sz="0" w:space="0" w:color="auto"/>
                <w:left w:val="none" w:sz="0" w:space="0" w:color="auto"/>
                <w:bottom w:val="none" w:sz="0" w:space="0" w:color="auto"/>
                <w:right w:val="none" w:sz="0" w:space="0" w:color="auto"/>
              </w:divBdr>
              <w:divsChild>
                <w:div w:id="1288320345">
                  <w:marLeft w:val="0"/>
                  <w:marRight w:val="0"/>
                  <w:marTop w:val="0"/>
                  <w:marBottom w:val="0"/>
                  <w:divBdr>
                    <w:top w:val="none" w:sz="0" w:space="0" w:color="auto"/>
                    <w:left w:val="none" w:sz="0" w:space="0" w:color="auto"/>
                    <w:bottom w:val="none" w:sz="0" w:space="0" w:color="auto"/>
                    <w:right w:val="none" w:sz="0" w:space="0" w:color="auto"/>
                  </w:divBdr>
                  <w:divsChild>
                    <w:div w:id="1432582151">
                      <w:marLeft w:val="0"/>
                      <w:marRight w:val="0"/>
                      <w:marTop w:val="0"/>
                      <w:marBottom w:val="0"/>
                      <w:divBdr>
                        <w:top w:val="none" w:sz="0" w:space="0" w:color="auto"/>
                        <w:left w:val="none" w:sz="0" w:space="0" w:color="auto"/>
                        <w:bottom w:val="none" w:sz="0" w:space="0" w:color="auto"/>
                        <w:right w:val="none" w:sz="0" w:space="0" w:color="auto"/>
                      </w:divBdr>
                      <w:divsChild>
                        <w:div w:id="1011373761">
                          <w:marLeft w:val="0"/>
                          <w:marRight w:val="0"/>
                          <w:marTop w:val="0"/>
                          <w:marBottom w:val="0"/>
                          <w:divBdr>
                            <w:top w:val="none" w:sz="0" w:space="0" w:color="auto"/>
                            <w:left w:val="none" w:sz="0" w:space="0" w:color="auto"/>
                            <w:bottom w:val="none" w:sz="0" w:space="0" w:color="auto"/>
                            <w:right w:val="none" w:sz="0" w:space="0" w:color="auto"/>
                          </w:divBdr>
                          <w:divsChild>
                            <w:div w:id="391730367">
                              <w:marLeft w:val="0"/>
                              <w:marRight w:val="0"/>
                              <w:marTop w:val="0"/>
                              <w:marBottom w:val="0"/>
                              <w:divBdr>
                                <w:top w:val="none" w:sz="0" w:space="0" w:color="auto"/>
                                <w:left w:val="none" w:sz="0" w:space="0" w:color="auto"/>
                                <w:bottom w:val="none" w:sz="0" w:space="0" w:color="auto"/>
                                <w:right w:val="none" w:sz="0" w:space="0" w:color="auto"/>
                              </w:divBdr>
                              <w:divsChild>
                                <w:div w:id="827596452">
                                  <w:marLeft w:val="0"/>
                                  <w:marRight w:val="0"/>
                                  <w:marTop w:val="0"/>
                                  <w:marBottom w:val="0"/>
                                  <w:divBdr>
                                    <w:top w:val="none" w:sz="0" w:space="0" w:color="auto"/>
                                    <w:left w:val="none" w:sz="0" w:space="0" w:color="auto"/>
                                    <w:bottom w:val="none" w:sz="0" w:space="0" w:color="auto"/>
                                    <w:right w:val="none" w:sz="0" w:space="0" w:color="auto"/>
                                  </w:divBdr>
                                  <w:divsChild>
                                    <w:div w:id="402874793">
                                      <w:marLeft w:val="0"/>
                                      <w:marRight w:val="0"/>
                                      <w:marTop w:val="0"/>
                                      <w:marBottom w:val="0"/>
                                      <w:divBdr>
                                        <w:top w:val="none" w:sz="0" w:space="0" w:color="auto"/>
                                        <w:left w:val="none" w:sz="0" w:space="0" w:color="auto"/>
                                        <w:bottom w:val="none" w:sz="0" w:space="0" w:color="auto"/>
                                        <w:right w:val="none" w:sz="0" w:space="0" w:color="auto"/>
                                      </w:divBdr>
                                      <w:divsChild>
                                        <w:div w:id="707417401">
                                          <w:marLeft w:val="0"/>
                                          <w:marRight w:val="0"/>
                                          <w:marTop w:val="0"/>
                                          <w:marBottom w:val="0"/>
                                          <w:divBdr>
                                            <w:top w:val="none" w:sz="0" w:space="0" w:color="auto"/>
                                            <w:left w:val="none" w:sz="0" w:space="0" w:color="auto"/>
                                            <w:bottom w:val="none" w:sz="0" w:space="0" w:color="auto"/>
                                            <w:right w:val="none" w:sz="0" w:space="0" w:color="auto"/>
                                          </w:divBdr>
                                          <w:divsChild>
                                            <w:div w:id="1937127569">
                                              <w:marLeft w:val="0"/>
                                              <w:marRight w:val="0"/>
                                              <w:marTop w:val="0"/>
                                              <w:marBottom w:val="0"/>
                                              <w:divBdr>
                                                <w:top w:val="none" w:sz="0" w:space="0" w:color="auto"/>
                                                <w:left w:val="none" w:sz="0" w:space="0" w:color="auto"/>
                                                <w:bottom w:val="none" w:sz="0" w:space="0" w:color="auto"/>
                                                <w:right w:val="none" w:sz="0" w:space="0" w:color="auto"/>
                                              </w:divBdr>
                                              <w:divsChild>
                                                <w:div w:id="910697954">
                                                  <w:marLeft w:val="0"/>
                                                  <w:marRight w:val="0"/>
                                                  <w:marTop w:val="0"/>
                                                  <w:marBottom w:val="0"/>
                                                  <w:divBdr>
                                                    <w:top w:val="none" w:sz="0" w:space="0" w:color="auto"/>
                                                    <w:left w:val="none" w:sz="0" w:space="0" w:color="auto"/>
                                                    <w:bottom w:val="none" w:sz="0" w:space="0" w:color="auto"/>
                                                    <w:right w:val="none" w:sz="0" w:space="0" w:color="auto"/>
                                                  </w:divBdr>
                                                  <w:divsChild>
                                                    <w:div w:id="1980529424">
                                                      <w:marLeft w:val="0"/>
                                                      <w:marRight w:val="0"/>
                                                      <w:marTop w:val="0"/>
                                                      <w:marBottom w:val="0"/>
                                                      <w:divBdr>
                                                        <w:top w:val="none" w:sz="0" w:space="0" w:color="auto"/>
                                                        <w:left w:val="none" w:sz="0" w:space="0" w:color="auto"/>
                                                        <w:bottom w:val="none" w:sz="0" w:space="0" w:color="auto"/>
                                                        <w:right w:val="none" w:sz="0" w:space="0" w:color="auto"/>
                                                      </w:divBdr>
                                                      <w:divsChild>
                                                        <w:div w:id="151071667">
                                                          <w:marLeft w:val="0"/>
                                                          <w:marRight w:val="0"/>
                                                          <w:marTop w:val="0"/>
                                                          <w:marBottom w:val="0"/>
                                                          <w:divBdr>
                                                            <w:top w:val="none" w:sz="0" w:space="0" w:color="auto"/>
                                                            <w:left w:val="none" w:sz="0" w:space="0" w:color="auto"/>
                                                            <w:bottom w:val="none" w:sz="0" w:space="0" w:color="auto"/>
                                                            <w:right w:val="none" w:sz="0" w:space="0" w:color="auto"/>
                                                          </w:divBdr>
                                                          <w:divsChild>
                                                            <w:div w:id="479736522">
                                                              <w:marLeft w:val="0"/>
                                                              <w:marRight w:val="0"/>
                                                              <w:marTop w:val="0"/>
                                                              <w:marBottom w:val="0"/>
                                                              <w:divBdr>
                                                                <w:top w:val="none" w:sz="0" w:space="0" w:color="auto"/>
                                                                <w:left w:val="none" w:sz="0" w:space="0" w:color="auto"/>
                                                                <w:bottom w:val="none" w:sz="0" w:space="0" w:color="auto"/>
                                                                <w:right w:val="none" w:sz="0" w:space="0" w:color="auto"/>
                                                              </w:divBdr>
                                                              <w:divsChild>
                                                                <w:div w:id="300893019">
                                                                  <w:marLeft w:val="0"/>
                                                                  <w:marRight w:val="0"/>
                                                                  <w:marTop w:val="0"/>
                                                                  <w:marBottom w:val="0"/>
                                                                  <w:divBdr>
                                                                    <w:top w:val="none" w:sz="0" w:space="0" w:color="auto"/>
                                                                    <w:left w:val="none" w:sz="0" w:space="0" w:color="auto"/>
                                                                    <w:bottom w:val="none" w:sz="0" w:space="0" w:color="auto"/>
                                                                    <w:right w:val="none" w:sz="0" w:space="0" w:color="auto"/>
                                                                  </w:divBdr>
                                                                  <w:divsChild>
                                                                    <w:div w:id="784812541">
                                                                      <w:marLeft w:val="0"/>
                                                                      <w:marRight w:val="0"/>
                                                                      <w:marTop w:val="0"/>
                                                                      <w:marBottom w:val="0"/>
                                                                      <w:divBdr>
                                                                        <w:top w:val="none" w:sz="0" w:space="0" w:color="auto"/>
                                                                        <w:left w:val="none" w:sz="0" w:space="0" w:color="auto"/>
                                                                        <w:bottom w:val="none" w:sz="0" w:space="0" w:color="auto"/>
                                                                        <w:right w:val="none" w:sz="0" w:space="0" w:color="auto"/>
                                                                      </w:divBdr>
                                                                      <w:divsChild>
                                                                        <w:div w:id="2024891090">
                                                                          <w:marLeft w:val="0"/>
                                                                          <w:marRight w:val="0"/>
                                                                          <w:marTop w:val="0"/>
                                                                          <w:marBottom w:val="0"/>
                                                                          <w:divBdr>
                                                                            <w:top w:val="none" w:sz="0" w:space="0" w:color="auto"/>
                                                                            <w:left w:val="none" w:sz="0" w:space="0" w:color="auto"/>
                                                                            <w:bottom w:val="none" w:sz="0" w:space="0" w:color="auto"/>
                                                                            <w:right w:val="none" w:sz="0" w:space="0" w:color="auto"/>
                                                                          </w:divBdr>
                                                                          <w:divsChild>
                                                                            <w:div w:id="39669438">
                                                                              <w:marLeft w:val="0"/>
                                                                              <w:marRight w:val="0"/>
                                                                              <w:marTop w:val="0"/>
                                                                              <w:marBottom w:val="0"/>
                                                                              <w:divBdr>
                                                                                <w:top w:val="none" w:sz="0" w:space="0" w:color="auto"/>
                                                                                <w:left w:val="none" w:sz="0" w:space="0" w:color="auto"/>
                                                                                <w:bottom w:val="none" w:sz="0" w:space="0" w:color="auto"/>
                                                                                <w:right w:val="none" w:sz="0" w:space="0" w:color="auto"/>
                                                                              </w:divBdr>
                                                                              <w:divsChild>
                                                                                <w:div w:id="920681858">
                                                                                  <w:marLeft w:val="0"/>
                                                                                  <w:marRight w:val="0"/>
                                                                                  <w:marTop w:val="0"/>
                                                                                  <w:marBottom w:val="0"/>
                                                                                  <w:divBdr>
                                                                                    <w:top w:val="none" w:sz="0" w:space="0" w:color="auto"/>
                                                                                    <w:left w:val="none" w:sz="0" w:space="0" w:color="auto"/>
                                                                                    <w:bottom w:val="none" w:sz="0" w:space="0" w:color="auto"/>
                                                                                    <w:right w:val="none" w:sz="0" w:space="0" w:color="auto"/>
                                                                                  </w:divBdr>
                                                                                  <w:divsChild>
                                                                                    <w:div w:id="2137596438">
                                                                                      <w:marLeft w:val="0"/>
                                                                                      <w:marRight w:val="0"/>
                                                                                      <w:marTop w:val="0"/>
                                                                                      <w:marBottom w:val="0"/>
                                                                                      <w:divBdr>
                                                                                        <w:top w:val="none" w:sz="0" w:space="0" w:color="auto"/>
                                                                                        <w:left w:val="none" w:sz="0" w:space="0" w:color="auto"/>
                                                                                        <w:bottom w:val="none" w:sz="0" w:space="0" w:color="auto"/>
                                                                                        <w:right w:val="none" w:sz="0" w:space="0" w:color="auto"/>
                                                                                      </w:divBdr>
                                                                                      <w:divsChild>
                                                                                        <w:div w:id="452405147">
                                                                                          <w:marLeft w:val="0"/>
                                                                                          <w:marRight w:val="0"/>
                                                                                          <w:marTop w:val="0"/>
                                                                                          <w:marBottom w:val="0"/>
                                                                                          <w:divBdr>
                                                                                            <w:top w:val="none" w:sz="0" w:space="0" w:color="auto"/>
                                                                                            <w:left w:val="none" w:sz="0" w:space="0" w:color="auto"/>
                                                                                            <w:bottom w:val="none" w:sz="0" w:space="0" w:color="auto"/>
                                                                                            <w:right w:val="none" w:sz="0" w:space="0" w:color="auto"/>
                                                                                          </w:divBdr>
                                                                                          <w:divsChild>
                                                                                            <w:div w:id="62148334">
                                                                                              <w:marLeft w:val="0"/>
                                                                                              <w:marRight w:val="0"/>
                                                                                              <w:marTop w:val="0"/>
                                                                                              <w:marBottom w:val="0"/>
                                                                                              <w:divBdr>
                                                                                                <w:top w:val="none" w:sz="0" w:space="0" w:color="auto"/>
                                                                                                <w:left w:val="none" w:sz="0" w:space="0" w:color="auto"/>
                                                                                                <w:bottom w:val="none" w:sz="0" w:space="0" w:color="auto"/>
                                                                                                <w:right w:val="none" w:sz="0" w:space="0" w:color="auto"/>
                                                                                              </w:divBdr>
                                                                                              <w:divsChild>
                                                                                                <w:div w:id="11614158">
                                                                                                  <w:marLeft w:val="0"/>
                                                                                                  <w:marRight w:val="0"/>
                                                                                                  <w:marTop w:val="0"/>
                                                                                                  <w:marBottom w:val="0"/>
                                                                                                  <w:divBdr>
                                                                                                    <w:top w:val="none" w:sz="0" w:space="0" w:color="auto"/>
                                                                                                    <w:left w:val="none" w:sz="0" w:space="0" w:color="auto"/>
                                                                                                    <w:bottom w:val="none" w:sz="0" w:space="0" w:color="auto"/>
                                                                                                    <w:right w:val="none" w:sz="0" w:space="0" w:color="auto"/>
                                                                                                  </w:divBdr>
                                                                                                  <w:divsChild>
                                                                                                    <w:div w:id="771365546">
                                                                                                      <w:marLeft w:val="0"/>
                                                                                                      <w:marRight w:val="0"/>
                                                                                                      <w:marTop w:val="0"/>
                                                                                                      <w:marBottom w:val="0"/>
                                                                                                      <w:divBdr>
                                                                                                        <w:top w:val="none" w:sz="0" w:space="0" w:color="auto"/>
                                                                                                        <w:left w:val="none" w:sz="0" w:space="0" w:color="auto"/>
                                                                                                        <w:bottom w:val="none" w:sz="0" w:space="0" w:color="auto"/>
                                                                                                        <w:right w:val="none" w:sz="0" w:space="0" w:color="auto"/>
                                                                                                      </w:divBdr>
                                                                                                      <w:divsChild>
                                                                                                        <w:div w:id="417989827">
                                                                                                          <w:marLeft w:val="0"/>
                                                                                                          <w:marRight w:val="0"/>
                                                                                                          <w:marTop w:val="0"/>
                                                                                                          <w:marBottom w:val="0"/>
                                                                                                          <w:divBdr>
                                                                                                            <w:top w:val="none" w:sz="0" w:space="0" w:color="auto"/>
                                                                                                            <w:left w:val="none" w:sz="0" w:space="0" w:color="auto"/>
                                                                                                            <w:bottom w:val="none" w:sz="0" w:space="0" w:color="auto"/>
                                                                                                            <w:right w:val="none" w:sz="0" w:space="0" w:color="auto"/>
                                                                                                          </w:divBdr>
                                                                                                          <w:divsChild>
                                                                                                            <w:div w:id="1019702827">
                                                                                                              <w:marLeft w:val="0"/>
                                                                                                              <w:marRight w:val="0"/>
                                                                                                              <w:marTop w:val="0"/>
                                                                                                              <w:marBottom w:val="0"/>
                                                                                                              <w:divBdr>
                                                                                                                <w:top w:val="none" w:sz="0" w:space="0" w:color="auto"/>
                                                                                                                <w:left w:val="none" w:sz="0" w:space="0" w:color="auto"/>
                                                                                                                <w:bottom w:val="none" w:sz="0" w:space="0" w:color="auto"/>
                                                                                                                <w:right w:val="none" w:sz="0" w:space="0" w:color="auto"/>
                                                                                                              </w:divBdr>
                                                                                                              <w:divsChild>
                                                                                                                <w:div w:id="1746685295">
                                                                                                                  <w:marLeft w:val="0"/>
                                                                                                                  <w:marRight w:val="0"/>
                                                                                                                  <w:marTop w:val="0"/>
                                                                                                                  <w:marBottom w:val="0"/>
                                                                                                                  <w:divBdr>
                                                                                                                    <w:top w:val="none" w:sz="0" w:space="0" w:color="auto"/>
                                                                                                                    <w:left w:val="none" w:sz="0" w:space="0" w:color="auto"/>
                                                                                                                    <w:bottom w:val="none" w:sz="0" w:space="0" w:color="auto"/>
                                                                                                                    <w:right w:val="none" w:sz="0" w:space="0" w:color="auto"/>
                                                                                                                  </w:divBdr>
                                                                                                                  <w:divsChild>
                                                                                                                    <w:div w:id="606691688">
                                                                                                                      <w:marLeft w:val="0"/>
                                                                                                                      <w:marRight w:val="0"/>
                                                                                                                      <w:marTop w:val="0"/>
                                                                                                                      <w:marBottom w:val="0"/>
                                                                                                                      <w:divBdr>
                                                                                                                        <w:top w:val="none" w:sz="0" w:space="0" w:color="auto"/>
                                                                                                                        <w:left w:val="none" w:sz="0" w:space="0" w:color="auto"/>
                                                                                                                        <w:bottom w:val="none" w:sz="0" w:space="0" w:color="auto"/>
                                                                                                                        <w:right w:val="none" w:sz="0" w:space="0" w:color="auto"/>
                                                                                                                      </w:divBdr>
                                                                                                                      <w:divsChild>
                                                                                                                        <w:div w:id="1696736803">
                                                                                                                          <w:marLeft w:val="0"/>
                                                                                                                          <w:marRight w:val="0"/>
                                                                                                                          <w:marTop w:val="0"/>
                                                                                                                          <w:marBottom w:val="0"/>
                                                                                                                          <w:divBdr>
                                                                                                                            <w:top w:val="none" w:sz="0" w:space="0" w:color="auto"/>
                                                                                                                            <w:left w:val="none" w:sz="0" w:space="0" w:color="auto"/>
                                                                                                                            <w:bottom w:val="none" w:sz="0" w:space="0" w:color="auto"/>
                                                                                                                            <w:right w:val="none" w:sz="0" w:space="0" w:color="auto"/>
                                                                                                                          </w:divBdr>
                                                                                                                          <w:divsChild>
                                                                                                                            <w:div w:id="10295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4407941">
      <w:bodyDiv w:val="1"/>
      <w:marLeft w:val="0"/>
      <w:marRight w:val="0"/>
      <w:marTop w:val="0"/>
      <w:marBottom w:val="0"/>
      <w:divBdr>
        <w:top w:val="none" w:sz="0" w:space="0" w:color="auto"/>
        <w:left w:val="none" w:sz="0" w:space="0" w:color="auto"/>
        <w:bottom w:val="none" w:sz="0" w:space="0" w:color="auto"/>
        <w:right w:val="none" w:sz="0" w:space="0" w:color="auto"/>
      </w:divBdr>
      <w:divsChild>
        <w:div w:id="429857014">
          <w:marLeft w:val="0"/>
          <w:marRight w:val="0"/>
          <w:marTop w:val="0"/>
          <w:marBottom w:val="0"/>
          <w:divBdr>
            <w:top w:val="none" w:sz="0" w:space="0" w:color="auto"/>
            <w:left w:val="none" w:sz="0" w:space="0" w:color="auto"/>
            <w:bottom w:val="none" w:sz="0" w:space="0" w:color="auto"/>
            <w:right w:val="none" w:sz="0" w:space="0" w:color="auto"/>
          </w:divBdr>
        </w:div>
      </w:divsChild>
    </w:div>
    <w:div w:id="1377194327">
      <w:bodyDiv w:val="1"/>
      <w:marLeft w:val="0"/>
      <w:marRight w:val="0"/>
      <w:marTop w:val="0"/>
      <w:marBottom w:val="0"/>
      <w:divBdr>
        <w:top w:val="none" w:sz="0" w:space="0" w:color="auto"/>
        <w:left w:val="none" w:sz="0" w:space="0" w:color="auto"/>
        <w:bottom w:val="none" w:sz="0" w:space="0" w:color="auto"/>
        <w:right w:val="none" w:sz="0" w:space="0" w:color="auto"/>
      </w:divBdr>
    </w:div>
    <w:div w:id="1846742373">
      <w:bodyDiv w:val="1"/>
      <w:marLeft w:val="0"/>
      <w:marRight w:val="0"/>
      <w:marTop w:val="0"/>
      <w:marBottom w:val="0"/>
      <w:divBdr>
        <w:top w:val="none" w:sz="0" w:space="0" w:color="auto"/>
        <w:left w:val="none" w:sz="0" w:space="0" w:color="auto"/>
        <w:bottom w:val="none" w:sz="0" w:space="0" w:color="auto"/>
        <w:right w:val="none" w:sz="0" w:space="0" w:color="auto"/>
      </w:divBdr>
      <w:divsChild>
        <w:div w:id="1272709235">
          <w:marLeft w:val="0"/>
          <w:marRight w:val="0"/>
          <w:marTop w:val="0"/>
          <w:marBottom w:val="0"/>
          <w:divBdr>
            <w:top w:val="none" w:sz="0" w:space="0" w:color="auto"/>
            <w:left w:val="none" w:sz="0" w:space="0" w:color="auto"/>
            <w:bottom w:val="none" w:sz="0" w:space="0" w:color="auto"/>
            <w:right w:val="none" w:sz="0" w:space="0" w:color="auto"/>
          </w:divBdr>
        </w:div>
        <w:div w:id="1366179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814A7-F2D6-472C-B327-119A85A53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28</Pages>
  <Words>9323</Words>
  <Characters>51281</Characters>
  <Application>Microsoft Office Word</Application>
  <DocSecurity>0</DocSecurity>
  <Lines>427</Lines>
  <Paragraphs>120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60484</CharactersWithSpaces>
  <SharedDoc>false</SharedDoc>
  <HLinks>
    <vt:vector size="6" baseType="variant">
      <vt:variant>
        <vt:i4>6815797</vt:i4>
      </vt:variant>
      <vt:variant>
        <vt:i4>0</vt:i4>
      </vt:variant>
      <vt:variant>
        <vt:i4>0</vt:i4>
      </vt:variant>
      <vt:variant>
        <vt:i4>5</vt:i4>
      </vt:variant>
      <vt:variant>
        <vt:lpwstr>http://www.gytrans.com.co/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Juliana Ramirez</dc:creator>
  <cp:lastModifiedBy>Adriana</cp:lastModifiedBy>
  <cp:revision>4</cp:revision>
  <cp:lastPrinted>2022-12-09T20:00:00Z</cp:lastPrinted>
  <dcterms:created xsi:type="dcterms:W3CDTF">2024-11-12T17:05:00Z</dcterms:created>
  <dcterms:modified xsi:type="dcterms:W3CDTF">2024-11-12T19:04:00Z</dcterms:modified>
</cp:coreProperties>
</file>