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CFA" w:rsidRDefault="001614DA" w:rsidP="001614DA">
      <w:pPr>
        <w:jc w:val="center"/>
        <w:rPr>
          <w:b/>
          <w:sz w:val="56"/>
          <w:lang w:val="es-MX"/>
        </w:rPr>
      </w:pPr>
      <w:r w:rsidRPr="001614DA">
        <w:rPr>
          <w:b/>
          <w:sz w:val="56"/>
          <w:lang w:val="es-MX"/>
        </w:rPr>
        <w:t>TLT JAVIER</w:t>
      </w:r>
    </w:p>
    <w:p w:rsidR="001614DA" w:rsidRDefault="001614DA" w:rsidP="001614DA">
      <w:pPr>
        <w:jc w:val="center"/>
        <w:rPr>
          <w:b/>
          <w:sz w:val="56"/>
          <w:lang w:val="es-MX"/>
        </w:rPr>
      </w:pP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GATO 20 TONELADAS         $250.000</w:t>
      </w: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CHALECO                               $12.000</w:t>
      </w: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TACOS                                    $60.000</w:t>
      </w: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BOTIQUIN                             $ 25.000</w:t>
      </w: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LINTERNA                             $27.000</w:t>
      </w:r>
      <w:bookmarkStart w:id="0" w:name="_GoBack"/>
      <w:bookmarkEnd w:id="0"/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 xml:space="preserve">EXTINTOR   </w:t>
      </w:r>
      <w:r w:rsidR="0034248E">
        <w:rPr>
          <w:b/>
          <w:sz w:val="40"/>
          <w:szCs w:val="40"/>
          <w:lang w:val="es-MX"/>
        </w:rPr>
        <w:t>20</w:t>
      </w:r>
      <w:r>
        <w:rPr>
          <w:b/>
          <w:sz w:val="40"/>
          <w:szCs w:val="40"/>
          <w:lang w:val="es-MX"/>
        </w:rPr>
        <w:t xml:space="preserve">                     $</w:t>
      </w:r>
      <w:r w:rsidR="0034248E">
        <w:rPr>
          <w:b/>
          <w:sz w:val="40"/>
          <w:szCs w:val="40"/>
          <w:lang w:val="es-MX"/>
        </w:rPr>
        <w:t>8</w:t>
      </w:r>
      <w:r>
        <w:rPr>
          <w:b/>
          <w:sz w:val="40"/>
          <w:szCs w:val="40"/>
          <w:lang w:val="es-MX"/>
        </w:rPr>
        <w:t>0.000</w:t>
      </w: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PAR CONOS                         $100.000</w:t>
      </w: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JGO PLUMILLA                    $70.000</w:t>
      </w:r>
    </w:p>
    <w:p w:rsid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COPA                                    $130.000</w:t>
      </w:r>
    </w:p>
    <w:p w:rsidR="001614DA" w:rsidRPr="001614DA" w:rsidRDefault="001614DA" w:rsidP="001614DA">
      <w:pPr>
        <w:jc w:val="both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CALCAS                                $24.000</w:t>
      </w:r>
    </w:p>
    <w:sectPr w:rsidR="001614DA" w:rsidRPr="001614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DA"/>
    <w:rsid w:val="00124CFA"/>
    <w:rsid w:val="001614DA"/>
    <w:rsid w:val="0034248E"/>
    <w:rsid w:val="005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1756"/>
  <w15:chartTrackingRefBased/>
  <w15:docId w15:val="{1E11F7DB-51A1-4FCF-9CFD-C5FF2066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2024-12-03T15:23:00Z</dcterms:created>
  <dcterms:modified xsi:type="dcterms:W3CDTF">2024-12-11T20:53:00Z</dcterms:modified>
</cp:coreProperties>
</file>