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0D594" w14:textId="77777777" w:rsidR="005A7104" w:rsidRDefault="005A7104" w:rsidP="005A7104">
      <w:pPr>
        <w:pStyle w:val="Listamulticolor-nfasis1"/>
        <w:ind w:left="0"/>
        <w:jc w:val="right"/>
        <w:rPr>
          <w:rFonts w:ascii="Century Gothic" w:hAnsi="Century Gothic"/>
          <w:b/>
          <w:lang w:val="es-CO" w:eastAsia="es-CO"/>
        </w:rPr>
      </w:pPr>
      <w:bookmarkStart w:id="0" w:name="_Hlk83038792"/>
    </w:p>
    <w:p w14:paraId="2D8E5640" w14:textId="77777777" w:rsidR="005A7104" w:rsidRDefault="005A7104" w:rsidP="005A7104">
      <w:pPr>
        <w:pStyle w:val="Listamulticolor-nfasis1"/>
        <w:ind w:left="0"/>
        <w:jc w:val="center"/>
        <w:rPr>
          <w:rFonts w:ascii="Century Gothic" w:hAnsi="Century Gothic"/>
          <w:b/>
          <w:lang w:val="es-CO" w:eastAsia="es-CO"/>
        </w:rPr>
      </w:pPr>
      <w:bookmarkStart w:id="1" w:name="_Hlk83038202"/>
      <w:r>
        <w:rPr>
          <w:rFonts w:ascii="Century Gothic" w:hAnsi="Century Gothic"/>
          <w:b/>
          <w:lang w:eastAsia="es-CO"/>
        </w:rPr>
        <w:t>CONVENIO MARCO DE COLABORACIÓN EMPRESARIAL CELEBRADO ENTRE</w:t>
      </w:r>
    </w:p>
    <w:p w14:paraId="488F93AA" w14:textId="77777777" w:rsidR="005A7104" w:rsidRDefault="005A7104" w:rsidP="005A7104">
      <w:pPr>
        <w:pStyle w:val="Listamulticolor-nfasis1"/>
        <w:jc w:val="center"/>
        <w:rPr>
          <w:rFonts w:ascii="Arial" w:hAnsi="Arial" w:cs="Arial"/>
          <w:b/>
          <w:bCs/>
          <w:lang w:val="es-CO"/>
        </w:rPr>
      </w:pPr>
      <w:r>
        <w:rPr>
          <w:rFonts w:ascii="Century Gothic" w:hAnsi="Century Gothic"/>
          <w:b/>
          <w:lang w:val="es-CO" w:eastAsia="es-CO"/>
        </w:rPr>
        <w:t>GLOBAL SERVICE LOGISTICS</w:t>
      </w:r>
      <w:r>
        <w:rPr>
          <w:rFonts w:ascii="Century Gothic" w:hAnsi="Century Gothic"/>
          <w:b/>
          <w:lang w:eastAsia="es-CO"/>
        </w:rPr>
        <w:t xml:space="preserve"> </w:t>
      </w:r>
      <w:r>
        <w:rPr>
          <w:rFonts w:ascii="Century Gothic" w:hAnsi="Century Gothic"/>
          <w:b/>
          <w:lang w:val="es-CO" w:eastAsia="es-CO"/>
        </w:rPr>
        <w:t xml:space="preserve">Y </w:t>
      </w:r>
      <w:r>
        <w:rPr>
          <w:rFonts w:ascii="Arial" w:hAnsi="Arial" w:cs="Arial"/>
          <w:b/>
          <w:bCs/>
          <w:lang w:val="es-CO"/>
        </w:rPr>
        <w:t>VIAJES LA NUEVA COLOMBIA SAS</w:t>
      </w:r>
    </w:p>
    <w:p w14:paraId="4720C65C" w14:textId="77777777" w:rsidR="005A7104" w:rsidRDefault="005A7104" w:rsidP="005A7104">
      <w:pPr>
        <w:pStyle w:val="Listamulticolor-nfasis1"/>
        <w:jc w:val="center"/>
        <w:rPr>
          <w:rFonts w:ascii="Century Gothic" w:hAnsi="Century Gothic" w:cs="Arial"/>
          <w:sz w:val="20"/>
          <w:szCs w:val="20"/>
          <w:lang w:val="es-CO"/>
        </w:rPr>
      </w:pPr>
    </w:p>
    <w:p w14:paraId="4F669CF3" w14:textId="77777777" w:rsidR="005A7104" w:rsidRDefault="005A7104" w:rsidP="005A7104">
      <w:pPr>
        <w:pStyle w:val="Listamulticolor-nfasis1"/>
        <w:jc w:val="center"/>
        <w:rPr>
          <w:rFonts w:ascii="Arial" w:hAnsi="Arial" w:cs="Arial"/>
          <w:sz w:val="24"/>
          <w:szCs w:val="24"/>
        </w:rPr>
      </w:pPr>
      <w:r>
        <w:rPr>
          <w:rFonts w:ascii="Arial" w:hAnsi="Arial" w:cs="Arial"/>
          <w:sz w:val="24"/>
          <w:szCs w:val="24"/>
        </w:rPr>
        <w:t>Entre los suscritos a saber:</w:t>
      </w:r>
    </w:p>
    <w:p w14:paraId="2E9FF4D7" w14:textId="77777777" w:rsidR="005A7104" w:rsidRDefault="005A7104" w:rsidP="005A7104">
      <w:pPr>
        <w:pStyle w:val="Listamulticolor-nfasis1"/>
        <w:ind w:left="0"/>
        <w:rPr>
          <w:rFonts w:ascii="Century Gothic" w:hAnsi="Century Gothic" w:cs="Arial"/>
          <w:sz w:val="20"/>
          <w:szCs w:val="20"/>
          <w:lang w:val="es-CO"/>
        </w:rPr>
      </w:pPr>
    </w:p>
    <w:tbl>
      <w:tblPr>
        <w:tblW w:w="11057" w:type="dxa"/>
        <w:tblInd w:w="-861" w:type="dxa"/>
        <w:tblCellMar>
          <w:left w:w="70" w:type="dxa"/>
          <w:right w:w="70" w:type="dxa"/>
        </w:tblCellMar>
        <w:tblLook w:val="04A0" w:firstRow="1" w:lastRow="0" w:firstColumn="1" w:lastColumn="0" w:noHBand="0" w:noVBand="1"/>
      </w:tblPr>
      <w:tblGrid>
        <w:gridCol w:w="1647"/>
        <w:gridCol w:w="4198"/>
        <w:gridCol w:w="1647"/>
        <w:gridCol w:w="3565"/>
      </w:tblGrid>
      <w:tr w:rsidR="005A7104" w14:paraId="536618F6" w14:textId="77777777" w:rsidTr="00AA03CA">
        <w:trPr>
          <w:trHeight w:val="290"/>
        </w:trPr>
        <w:tc>
          <w:tcPr>
            <w:tcW w:w="5845" w:type="dxa"/>
            <w:gridSpan w:val="2"/>
            <w:tcBorders>
              <w:top w:val="single" w:sz="8" w:space="0" w:color="auto"/>
              <w:left w:val="single" w:sz="8" w:space="0" w:color="auto"/>
              <w:bottom w:val="single" w:sz="8" w:space="0" w:color="auto"/>
              <w:right w:val="single" w:sz="8" w:space="0" w:color="000000"/>
            </w:tcBorders>
            <w:shd w:val="clear" w:color="auto" w:fill="D9D9D9"/>
            <w:vAlign w:val="center"/>
            <w:hideMark/>
          </w:tcPr>
          <w:p w14:paraId="4980986C" w14:textId="77777777" w:rsidR="005A7104" w:rsidRDefault="005A7104" w:rsidP="00AA03CA">
            <w:pPr>
              <w:rPr>
                <w:rFonts w:ascii="Century Gothic" w:hAnsi="Century Gothic" w:cs="Calibri"/>
                <w:b/>
                <w:bCs/>
                <w:color w:val="000000"/>
                <w:sz w:val="20"/>
                <w:szCs w:val="20"/>
                <w:lang w:eastAsia="es-ES"/>
              </w:rPr>
            </w:pPr>
            <w:r>
              <w:rPr>
                <w:rFonts w:ascii="Century Gothic" w:hAnsi="Century Gothic" w:cs="Calibri"/>
                <w:b/>
                <w:bCs/>
                <w:color w:val="000000"/>
                <w:sz w:val="20"/>
                <w:szCs w:val="20"/>
                <w:lang w:eastAsia="es-ES"/>
              </w:rPr>
              <w:t>EMPRESA CONTRATISTA:</w:t>
            </w:r>
          </w:p>
        </w:tc>
        <w:tc>
          <w:tcPr>
            <w:tcW w:w="5212" w:type="dxa"/>
            <w:gridSpan w:val="2"/>
            <w:tcBorders>
              <w:top w:val="single" w:sz="8" w:space="0" w:color="auto"/>
              <w:left w:val="nil"/>
              <w:bottom w:val="single" w:sz="8" w:space="0" w:color="auto"/>
              <w:right w:val="single" w:sz="8" w:space="0" w:color="000000"/>
            </w:tcBorders>
            <w:shd w:val="clear" w:color="auto" w:fill="D9D9D9"/>
            <w:vAlign w:val="center"/>
            <w:hideMark/>
          </w:tcPr>
          <w:p w14:paraId="6564498A" w14:textId="77777777" w:rsidR="005A7104" w:rsidRDefault="005A7104" w:rsidP="00AA03CA">
            <w:pPr>
              <w:rPr>
                <w:rFonts w:ascii="Century Gothic" w:hAnsi="Century Gothic" w:cs="Calibri"/>
                <w:b/>
                <w:bCs/>
                <w:color w:val="000000"/>
                <w:sz w:val="20"/>
                <w:szCs w:val="20"/>
                <w:lang w:eastAsia="es-ES"/>
              </w:rPr>
            </w:pPr>
            <w:r>
              <w:rPr>
                <w:rFonts w:ascii="Century Gothic" w:hAnsi="Century Gothic" w:cs="Calibri"/>
                <w:b/>
                <w:bCs/>
                <w:color w:val="000000"/>
                <w:sz w:val="20"/>
                <w:szCs w:val="20"/>
                <w:lang w:eastAsia="es-ES"/>
              </w:rPr>
              <w:t>EMPRESA COLABORADORA:</w:t>
            </w:r>
          </w:p>
        </w:tc>
      </w:tr>
      <w:tr w:rsidR="005A7104" w14:paraId="4E84A48E" w14:textId="77777777" w:rsidTr="00AA03CA">
        <w:trPr>
          <w:trHeight w:val="290"/>
        </w:trPr>
        <w:tc>
          <w:tcPr>
            <w:tcW w:w="1647" w:type="dxa"/>
            <w:tcBorders>
              <w:top w:val="nil"/>
              <w:left w:val="single" w:sz="8" w:space="0" w:color="auto"/>
              <w:bottom w:val="single" w:sz="8" w:space="0" w:color="auto"/>
              <w:right w:val="single" w:sz="8" w:space="0" w:color="auto"/>
            </w:tcBorders>
            <w:vAlign w:val="center"/>
            <w:hideMark/>
          </w:tcPr>
          <w:p w14:paraId="0ED86971" w14:textId="77777777" w:rsidR="005A7104" w:rsidRDefault="005A7104" w:rsidP="00AA03CA">
            <w:pPr>
              <w:rPr>
                <w:rFonts w:ascii="Century Gothic" w:hAnsi="Century Gothic" w:cs="Calibri"/>
                <w:color w:val="000000"/>
                <w:sz w:val="20"/>
                <w:szCs w:val="20"/>
                <w:lang w:eastAsia="es-ES"/>
              </w:rPr>
            </w:pPr>
            <w:r>
              <w:rPr>
                <w:rFonts w:ascii="Century Gothic" w:hAnsi="Century Gothic" w:cs="Calibri"/>
                <w:color w:val="000000"/>
                <w:sz w:val="20"/>
                <w:szCs w:val="20"/>
                <w:lang w:eastAsia="es-ES"/>
              </w:rPr>
              <w:t>RAZÓN SOCIAL:</w:t>
            </w:r>
          </w:p>
        </w:tc>
        <w:tc>
          <w:tcPr>
            <w:tcW w:w="4198" w:type="dxa"/>
            <w:tcBorders>
              <w:top w:val="nil"/>
              <w:left w:val="nil"/>
              <w:bottom w:val="single" w:sz="8" w:space="0" w:color="auto"/>
              <w:right w:val="single" w:sz="8" w:space="0" w:color="auto"/>
            </w:tcBorders>
            <w:vAlign w:val="center"/>
            <w:hideMark/>
          </w:tcPr>
          <w:p w14:paraId="1F51BFE3" w14:textId="77777777" w:rsidR="005A7104" w:rsidRDefault="005A7104" w:rsidP="00AA03CA">
            <w:pPr>
              <w:rPr>
                <w:rFonts w:ascii="Century Gothic" w:hAnsi="Century Gothic" w:cs="Calibri"/>
                <w:color w:val="000000"/>
                <w:sz w:val="20"/>
                <w:szCs w:val="20"/>
                <w:lang w:eastAsia="es-ES"/>
              </w:rPr>
            </w:pPr>
            <w:r>
              <w:rPr>
                <w:rFonts w:ascii="Century Gothic" w:hAnsi="Century Gothic" w:cs="Calibri"/>
                <w:color w:val="000000"/>
                <w:sz w:val="20"/>
                <w:szCs w:val="20"/>
                <w:lang w:eastAsia="es-ES"/>
              </w:rPr>
              <w:t>GLOBAL SERVICE LOGISTICS S.A.S</w:t>
            </w:r>
          </w:p>
        </w:tc>
        <w:tc>
          <w:tcPr>
            <w:tcW w:w="1647" w:type="dxa"/>
            <w:tcBorders>
              <w:top w:val="nil"/>
              <w:left w:val="nil"/>
              <w:bottom w:val="single" w:sz="8" w:space="0" w:color="auto"/>
              <w:right w:val="single" w:sz="8" w:space="0" w:color="auto"/>
            </w:tcBorders>
            <w:vAlign w:val="center"/>
            <w:hideMark/>
          </w:tcPr>
          <w:p w14:paraId="1E3B24E9" w14:textId="77777777" w:rsidR="005A7104" w:rsidRDefault="005A7104" w:rsidP="00AA03CA">
            <w:pPr>
              <w:rPr>
                <w:rFonts w:ascii="Century Gothic" w:hAnsi="Century Gothic" w:cs="Calibri"/>
                <w:color w:val="000000"/>
                <w:sz w:val="20"/>
                <w:szCs w:val="20"/>
                <w:lang w:eastAsia="es-ES"/>
              </w:rPr>
            </w:pPr>
            <w:r>
              <w:rPr>
                <w:rFonts w:ascii="Century Gothic" w:hAnsi="Century Gothic" w:cs="Calibri"/>
                <w:color w:val="000000"/>
                <w:sz w:val="20"/>
                <w:szCs w:val="20"/>
                <w:lang w:eastAsia="es-ES"/>
              </w:rPr>
              <w:t>RAZÓN SOCIAL:</w:t>
            </w:r>
          </w:p>
        </w:tc>
        <w:tc>
          <w:tcPr>
            <w:tcW w:w="3565" w:type="dxa"/>
            <w:tcBorders>
              <w:top w:val="nil"/>
              <w:left w:val="nil"/>
              <w:bottom w:val="single" w:sz="8" w:space="0" w:color="auto"/>
              <w:right w:val="single" w:sz="8" w:space="0" w:color="auto"/>
            </w:tcBorders>
            <w:vAlign w:val="center"/>
            <w:hideMark/>
          </w:tcPr>
          <w:p w14:paraId="5E03B005" w14:textId="77777777" w:rsidR="005A7104" w:rsidRDefault="005A7104" w:rsidP="00AA03CA">
            <w:pPr>
              <w:jc w:val="both"/>
              <w:rPr>
                <w:rFonts w:ascii="Century Gothic" w:hAnsi="Century Gothic" w:cs="Calibri"/>
                <w:color w:val="000000"/>
                <w:sz w:val="20"/>
                <w:szCs w:val="20"/>
                <w:lang w:eastAsia="es-ES"/>
              </w:rPr>
            </w:pPr>
            <w:r>
              <w:rPr>
                <w:rFonts w:ascii="Century Gothic" w:hAnsi="Century Gothic"/>
                <w:color w:val="000000"/>
                <w:sz w:val="20"/>
                <w:szCs w:val="20"/>
              </w:rPr>
              <w:t>TRANSPORTES BUENA VISTA S.A.S</w:t>
            </w:r>
          </w:p>
        </w:tc>
      </w:tr>
      <w:tr w:rsidR="005A7104" w14:paraId="22C178D2" w14:textId="77777777" w:rsidTr="00AA03CA">
        <w:trPr>
          <w:trHeight w:val="290"/>
        </w:trPr>
        <w:tc>
          <w:tcPr>
            <w:tcW w:w="1647" w:type="dxa"/>
            <w:tcBorders>
              <w:top w:val="nil"/>
              <w:left w:val="single" w:sz="8" w:space="0" w:color="auto"/>
              <w:bottom w:val="single" w:sz="8" w:space="0" w:color="auto"/>
              <w:right w:val="single" w:sz="8" w:space="0" w:color="auto"/>
            </w:tcBorders>
            <w:vAlign w:val="center"/>
            <w:hideMark/>
          </w:tcPr>
          <w:p w14:paraId="51A9B546" w14:textId="77777777" w:rsidR="005A7104" w:rsidRDefault="005A7104" w:rsidP="00AA03CA">
            <w:pPr>
              <w:rPr>
                <w:rFonts w:ascii="Century Gothic" w:hAnsi="Century Gothic" w:cs="Calibri"/>
                <w:color w:val="000000"/>
                <w:sz w:val="20"/>
                <w:szCs w:val="20"/>
                <w:lang w:eastAsia="es-ES"/>
              </w:rPr>
            </w:pPr>
            <w:r>
              <w:rPr>
                <w:rFonts w:ascii="Century Gothic" w:hAnsi="Century Gothic" w:cs="Calibri"/>
                <w:color w:val="000000"/>
                <w:sz w:val="20"/>
                <w:szCs w:val="20"/>
                <w:lang w:eastAsia="es-ES"/>
              </w:rPr>
              <w:t>NIT.</w:t>
            </w:r>
          </w:p>
        </w:tc>
        <w:tc>
          <w:tcPr>
            <w:tcW w:w="4198" w:type="dxa"/>
            <w:tcBorders>
              <w:top w:val="nil"/>
              <w:left w:val="nil"/>
              <w:bottom w:val="single" w:sz="8" w:space="0" w:color="auto"/>
              <w:right w:val="single" w:sz="8" w:space="0" w:color="auto"/>
            </w:tcBorders>
            <w:vAlign w:val="center"/>
            <w:hideMark/>
          </w:tcPr>
          <w:p w14:paraId="769C2886" w14:textId="77777777" w:rsidR="005A7104" w:rsidRDefault="005A7104" w:rsidP="00AA03CA">
            <w:pPr>
              <w:rPr>
                <w:rFonts w:ascii="Century Gothic" w:hAnsi="Century Gothic" w:cs="Calibri"/>
                <w:color w:val="000000"/>
                <w:sz w:val="20"/>
                <w:szCs w:val="20"/>
                <w:lang w:eastAsia="es-ES"/>
              </w:rPr>
            </w:pPr>
            <w:r>
              <w:rPr>
                <w:rFonts w:ascii="Century Gothic" w:hAnsi="Century Gothic" w:cs="Calibri"/>
                <w:color w:val="000000"/>
                <w:sz w:val="20"/>
                <w:szCs w:val="20"/>
                <w:lang w:eastAsia="es-ES"/>
              </w:rPr>
              <w:t>900.584.655-4</w:t>
            </w:r>
          </w:p>
        </w:tc>
        <w:tc>
          <w:tcPr>
            <w:tcW w:w="1647" w:type="dxa"/>
            <w:tcBorders>
              <w:top w:val="nil"/>
              <w:left w:val="nil"/>
              <w:bottom w:val="single" w:sz="8" w:space="0" w:color="auto"/>
              <w:right w:val="single" w:sz="8" w:space="0" w:color="auto"/>
            </w:tcBorders>
            <w:vAlign w:val="center"/>
            <w:hideMark/>
          </w:tcPr>
          <w:p w14:paraId="5FCBA4AC" w14:textId="77777777" w:rsidR="005A7104" w:rsidRDefault="005A7104" w:rsidP="00AA03CA">
            <w:pPr>
              <w:rPr>
                <w:rFonts w:ascii="Century Gothic" w:hAnsi="Century Gothic" w:cs="Calibri"/>
                <w:color w:val="000000"/>
                <w:sz w:val="20"/>
                <w:szCs w:val="20"/>
                <w:lang w:eastAsia="es-ES"/>
              </w:rPr>
            </w:pPr>
            <w:r>
              <w:rPr>
                <w:rFonts w:ascii="Century Gothic" w:hAnsi="Century Gothic" w:cs="Calibri"/>
                <w:color w:val="000000"/>
                <w:sz w:val="20"/>
                <w:szCs w:val="20"/>
                <w:lang w:eastAsia="es-ES"/>
              </w:rPr>
              <w:t>NIT:</w:t>
            </w:r>
          </w:p>
        </w:tc>
        <w:tc>
          <w:tcPr>
            <w:tcW w:w="3565" w:type="dxa"/>
            <w:tcBorders>
              <w:top w:val="nil"/>
              <w:left w:val="nil"/>
              <w:bottom w:val="single" w:sz="8" w:space="0" w:color="auto"/>
              <w:right w:val="single" w:sz="8" w:space="0" w:color="auto"/>
            </w:tcBorders>
            <w:vAlign w:val="center"/>
            <w:hideMark/>
          </w:tcPr>
          <w:p w14:paraId="22794E67" w14:textId="77777777" w:rsidR="005A7104" w:rsidRDefault="005A7104" w:rsidP="00AA03CA">
            <w:pPr>
              <w:rPr>
                <w:rFonts w:ascii="Century Gothic" w:hAnsi="Century Gothic" w:cs="Calibri"/>
                <w:color w:val="000000"/>
                <w:sz w:val="20"/>
                <w:szCs w:val="20"/>
                <w:lang w:eastAsia="es-ES"/>
              </w:rPr>
            </w:pPr>
            <w:r>
              <w:rPr>
                <w:rFonts w:ascii="Century Gothic" w:hAnsi="Century Gothic"/>
                <w:color w:val="000000"/>
                <w:sz w:val="20"/>
                <w:szCs w:val="20"/>
              </w:rPr>
              <w:t>900.476.774-1</w:t>
            </w:r>
          </w:p>
        </w:tc>
      </w:tr>
      <w:tr w:rsidR="005A7104" w14:paraId="2780CA1B" w14:textId="77777777" w:rsidTr="00AA03CA">
        <w:trPr>
          <w:trHeight w:val="276"/>
        </w:trPr>
        <w:tc>
          <w:tcPr>
            <w:tcW w:w="1647" w:type="dxa"/>
            <w:tcBorders>
              <w:top w:val="nil"/>
              <w:left w:val="single" w:sz="8" w:space="0" w:color="auto"/>
              <w:bottom w:val="single" w:sz="8" w:space="0" w:color="auto"/>
              <w:right w:val="single" w:sz="8" w:space="0" w:color="auto"/>
            </w:tcBorders>
            <w:vAlign w:val="center"/>
            <w:hideMark/>
          </w:tcPr>
          <w:p w14:paraId="7344DAFD" w14:textId="77777777" w:rsidR="005A7104" w:rsidRDefault="005A7104" w:rsidP="00AA03CA">
            <w:pPr>
              <w:rPr>
                <w:rFonts w:ascii="Century Gothic" w:hAnsi="Century Gothic" w:cs="Calibri"/>
                <w:color w:val="000000"/>
                <w:sz w:val="20"/>
                <w:szCs w:val="20"/>
                <w:lang w:eastAsia="es-ES"/>
              </w:rPr>
            </w:pPr>
            <w:r>
              <w:rPr>
                <w:rFonts w:ascii="Century Gothic" w:hAnsi="Century Gothic" w:cs="Calibri"/>
                <w:color w:val="000000"/>
                <w:sz w:val="20"/>
                <w:szCs w:val="20"/>
                <w:lang w:eastAsia="es-ES"/>
              </w:rPr>
              <w:t>REP. LEGAL:</w:t>
            </w:r>
          </w:p>
        </w:tc>
        <w:tc>
          <w:tcPr>
            <w:tcW w:w="4198" w:type="dxa"/>
            <w:tcBorders>
              <w:top w:val="nil"/>
              <w:left w:val="nil"/>
              <w:bottom w:val="single" w:sz="8" w:space="0" w:color="auto"/>
              <w:right w:val="single" w:sz="8" w:space="0" w:color="auto"/>
            </w:tcBorders>
            <w:vAlign w:val="center"/>
            <w:hideMark/>
          </w:tcPr>
          <w:p w14:paraId="33921FC9" w14:textId="77777777" w:rsidR="005A7104" w:rsidRDefault="005A7104" w:rsidP="00AA03CA">
            <w:pPr>
              <w:rPr>
                <w:rFonts w:ascii="Century Gothic" w:hAnsi="Century Gothic" w:cs="Calibri"/>
                <w:color w:val="000000"/>
                <w:sz w:val="20"/>
                <w:szCs w:val="20"/>
                <w:lang w:eastAsia="es-ES"/>
              </w:rPr>
            </w:pPr>
            <w:r>
              <w:rPr>
                <w:rFonts w:ascii="Century Gothic" w:hAnsi="Century Gothic" w:cs="Calibri"/>
                <w:color w:val="000000"/>
                <w:sz w:val="20"/>
                <w:szCs w:val="20"/>
                <w:lang w:eastAsia="es-ES"/>
              </w:rPr>
              <w:t>CRISTOBAL BEJARANO GUARIN</w:t>
            </w:r>
          </w:p>
        </w:tc>
        <w:tc>
          <w:tcPr>
            <w:tcW w:w="1647" w:type="dxa"/>
            <w:tcBorders>
              <w:top w:val="nil"/>
              <w:left w:val="nil"/>
              <w:bottom w:val="single" w:sz="8" w:space="0" w:color="auto"/>
              <w:right w:val="single" w:sz="8" w:space="0" w:color="auto"/>
            </w:tcBorders>
            <w:vAlign w:val="center"/>
            <w:hideMark/>
          </w:tcPr>
          <w:p w14:paraId="07DA2FE0" w14:textId="77777777" w:rsidR="005A7104" w:rsidRDefault="005A7104" w:rsidP="00AA03CA">
            <w:pPr>
              <w:rPr>
                <w:rFonts w:ascii="Century Gothic" w:hAnsi="Century Gothic" w:cs="Calibri"/>
                <w:color w:val="000000"/>
                <w:sz w:val="20"/>
                <w:szCs w:val="20"/>
                <w:lang w:eastAsia="es-ES"/>
              </w:rPr>
            </w:pPr>
            <w:r>
              <w:rPr>
                <w:rFonts w:ascii="Century Gothic" w:hAnsi="Century Gothic" w:cs="Calibri"/>
                <w:color w:val="000000"/>
                <w:sz w:val="20"/>
                <w:szCs w:val="20"/>
                <w:lang w:eastAsia="es-ES"/>
              </w:rPr>
              <w:t>REP. LEGAL:</w:t>
            </w:r>
          </w:p>
        </w:tc>
        <w:tc>
          <w:tcPr>
            <w:tcW w:w="3565" w:type="dxa"/>
            <w:tcBorders>
              <w:top w:val="nil"/>
              <w:left w:val="nil"/>
              <w:bottom w:val="single" w:sz="8" w:space="0" w:color="auto"/>
              <w:right w:val="single" w:sz="8" w:space="0" w:color="auto"/>
            </w:tcBorders>
            <w:vAlign w:val="center"/>
            <w:hideMark/>
          </w:tcPr>
          <w:p w14:paraId="586B4D49" w14:textId="77777777" w:rsidR="005A7104" w:rsidRDefault="005A7104" w:rsidP="00AA03CA">
            <w:pPr>
              <w:rPr>
                <w:rFonts w:ascii="Century Gothic" w:hAnsi="Century Gothic" w:cs="Calibri"/>
                <w:color w:val="000000"/>
                <w:sz w:val="20"/>
                <w:szCs w:val="20"/>
                <w:lang w:eastAsia="es-ES"/>
              </w:rPr>
            </w:pPr>
            <w:r>
              <w:rPr>
                <w:rFonts w:ascii="Century Gothic" w:hAnsi="Century Gothic"/>
                <w:color w:val="000000"/>
                <w:sz w:val="20"/>
                <w:szCs w:val="20"/>
              </w:rPr>
              <w:t xml:space="preserve">JHON FREDY OLARTE </w:t>
            </w:r>
          </w:p>
        </w:tc>
      </w:tr>
      <w:tr w:rsidR="005A7104" w14:paraId="1783E6C2" w14:textId="77777777" w:rsidTr="00AA03CA">
        <w:trPr>
          <w:trHeight w:val="512"/>
        </w:trPr>
        <w:tc>
          <w:tcPr>
            <w:tcW w:w="1647" w:type="dxa"/>
            <w:tcBorders>
              <w:top w:val="nil"/>
              <w:left w:val="single" w:sz="8" w:space="0" w:color="auto"/>
              <w:bottom w:val="single" w:sz="8" w:space="0" w:color="auto"/>
              <w:right w:val="single" w:sz="8" w:space="0" w:color="auto"/>
            </w:tcBorders>
            <w:vAlign w:val="center"/>
            <w:hideMark/>
          </w:tcPr>
          <w:p w14:paraId="12D62675" w14:textId="77777777" w:rsidR="005A7104" w:rsidRDefault="005A7104" w:rsidP="00AA03CA">
            <w:pPr>
              <w:rPr>
                <w:rFonts w:ascii="Century Gothic" w:hAnsi="Century Gothic" w:cs="Calibri"/>
                <w:color w:val="000000"/>
                <w:sz w:val="20"/>
                <w:szCs w:val="20"/>
                <w:lang w:eastAsia="es-ES"/>
              </w:rPr>
            </w:pPr>
            <w:r>
              <w:rPr>
                <w:rFonts w:ascii="Century Gothic" w:hAnsi="Century Gothic" w:cs="Calibri"/>
                <w:color w:val="000000"/>
                <w:sz w:val="20"/>
                <w:szCs w:val="20"/>
                <w:lang w:eastAsia="es-ES"/>
              </w:rPr>
              <w:t>DIRECCIÓN:</w:t>
            </w:r>
          </w:p>
        </w:tc>
        <w:tc>
          <w:tcPr>
            <w:tcW w:w="4198" w:type="dxa"/>
            <w:tcBorders>
              <w:top w:val="nil"/>
              <w:left w:val="nil"/>
              <w:bottom w:val="single" w:sz="8" w:space="0" w:color="auto"/>
              <w:right w:val="single" w:sz="8" w:space="0" w:color="auto"/>
            </w:tcBorders>
            <w:vAlign w:val="center"/>
            <w:hideMark/>
          </w:tcPr>
          <w:p w14:paraId="3C8E1645" w14:textId="77777777" w:rsidR="005A7104" w:rsidRDefault="005A7104" w:rsidP="00AA03CA">
            <w:pPr>
              <w:rPr>
                <w:rFonts w:ascii="Century Gothic" w:hAnsi="Century Gothic" w:cs="Calibri"/>
                <w:color w:val="000000"/>
                <w:sz w:val="20"/>
                <w:szCs w:val="20"/>
                <w:lang w:eastAsia="es-ES"/>
              </w:rPr>
            </w:pPr>
            <w:r>
              <w:rPr>
                <w:rFonts w:ascii="Century Gothic" w:hAnsi="Century Gothic" w:cs="Calibri"/>
                <w:color w:val="000000"/>
                <w:sz w:val="20"/>
                <w:szCs w:val="20"/>
                <w:lang w:eastAsia="es-ES"/>
              </w:rPr>
              <w:t>CALLE 52 A # 85 A 70 - 3 PISO</w:t>
            </w:r>
          </w:p>
        </w:tc>
        <w:tc>
          <w:tcPr>
            <w:tcW w:w="1647" w:type="dxa"/>
            <w:tcBorders>
              <w:top w:val="nil"/>
              <w:left w:val="nil"/>
              <w:bottom w:val="single" w:sz="8" w:space="0" w:color="auto"/>
              <w:right w:val="single" w:sz="8" w:space="0" w:color="auto"/>
            </w:tcBorders>
            <w:vAlign w:val="center"/>
            <w:hideMark/>
          </w:tcPr>
          <w:p w14:paraId="31F91EA6" w14:textId="77777777" w:rsidR="005A7104" w:rsidRDefault="005A7104" w:rsidP="00AA03CA">
            <w:pPr>
              <w:rPr>
                <w:rFonts w:ascii="Century Gothic" w:hAnsi="Century Gothic" w:cs="Calibri"/>
                <w:color w:val="000000"/>
                <w:sz w:val="20"/>
                <w:szCs w:val="20"/>
                <w:lang w:eastAsia="es-ES"/>
              </w:rPr>
            </w:pPr>
            <w:r>
              <w:rPr>
                <w:rFonts w:ascii="Century Gothic" w:hAnsi="Century Gothic" w:cs="Calibri"/>
                <w:color w:val="000000"/>
                <w:sz w:val="20"/>
                <w:szCs w:val="20"/>
                <w:lang w:eastAsia="es-ES"/>
              </w:rPr>
              <w:t>DIRECCIÓN:</w:t>
            </w:r>
          </w:p>
        </w:tc>
        <w:tc>
          <w:tcPr>
            <w:tcW w:w="3565" w:type="dxa"/>
            <w:tcBorders>
              <w:top w:val="nil"/>
              <w:left w:val="nil"/>
              <w:bottom w:val="single" w:sz="8" w:space="0" w:color="auto"/>
              <w:right w:val="single" w:sz="8" w:space="0" w:color="auto"/>
            </w:tcBorders>
            <w:vAlign w:val="center"/>
            <w:hideMark/>
          </w:tcPr>
          <w:p w14:paraId="3D198804" w14:textId="77777777" w:rsidR="005A7104" w:rsidRDefault="005A7104" w:rsidP="00AA03CA">
            <w:pPr>
              <w:rPr>
                <w:rFonts w:ascii="Century Gothic" w:hAnsi="Century Gothic" w:cs="Calibri"/>
                <w:color w:val="000000"/>
                <w:sz w:val="20"/>
                <w:szCs w:val="20"/>
                <w:lang w:eastAsia="es-ES"/>
              </w:rPr>
            </w:pPr>
            <w:r>
              <w:rPr>
                <w:rFonts w:ascii="Century Gothic" w:hAnsi="Century Gothic"/>
                <w:lang w:val="en-US" w:eastAsia="es-CO"/>
              </w:rPr>
              <w:t>CRA 71 B # 50 50 NORMANDIA</w:t>
            </w:r>
          </w:p>
        </w:tc>
      </w:tr>
      <w:tr w:rsidR="005A7104" w14:paraId="54910A1F" w14:textId="77777777" w:rsidTr="00AA03CA">
        <w:trPr>
          <w:trHeight w:val="318"/>
        </w:trPr>
        <w:tc>
          <w:tcPr>
            <w:tcW w:w="1647" w:type="dxa"/>
            <w:tcBorders>
              <w:top w:val="nil"/>
              <w:left w:val="single" w:sz="8" w:space="0" w:color="auto"/>
              <w:bottom w:val="single" w:sz="8" w:space="0" w:color="auto"/>
              <w:right w:val="single" w:sz="8" w:space="0" w:color="auto"/>
            </w:tcBorders>
            <w:vAlign w:val="center"/>
            <w:hideMark/>
          </w:tcPr>
          <w:p w14:paraId="3A386A22" w14:textId="77777777" w:rsidR="005A7104" w:rsidRDefault="005A7104" w:rsidP="00AA03CA">
            <w:pPr>
              <w:rPr>
                <w:rFonts w:ascii="Century Gothic" w:hAnsi="Century Gothic" w:cs="Calibri"/>
                <w:color w:val="000000"/>
                <w:sz w:val="20"/>
                <w:szCs w:val="20"/>
                <w:lang w:eastAsia="es-ES"/>
              </w:rPr>
            </w:pPr>
            <w:r>
              <w:rPr>
                <w:rFonts w:ascii="Century Gothic" w:hAnsi="Century Gothic" w:cs="Calibri"/>
                <w:color w:val="000000"/>
                <w:sz w:val="20"/>
                <w:szCs w:val="20"/>
                <w:lang w:eastAsia="es-ES"/>
              </w:rPr>
              <w:t>TELÉFONO:</w:t>
            </w:r>
          </w:p>
        </w:tc>
        <w:tc>
          <w:tcPr>
            <w:tcW w:w="4198" w:type="dxa"/>
            <w:tcBorders>
              <w:top w:val="nil"/>
              <w:left w:val="nil"/>
              <w:bottom w:val="single" w:sz="8" w:space="0" w:color="auto"/>
              <w:right w:val="single" w:sz="8" w:space="0" w:color="auto"/>
            </w:tcBorders>
            <w:vAlign w:val="center"/>
            <w:hideMark/>
          </w:tcPr>
          <w:p w14:paraId="214C6309" w14:textId="77777777" w:rsidR="005A7104" w:rsidRDefault="005A7104" w:rsidP="00AA03CA">
            <w:pPr>
              <w:rPr>
                <w:rFonts w:ascii="Century Gothic" w:hAnsi="Century Gothic" w:cs="Calibri"/>
                <w:color w:val="000000"/>
                <w:sz w:val="20"/>
                <w:szCs w:val="20"/>
                <w:lang w:eastAsia="es-ES"/>
              </w:rPr>
            </w:pPr>
            <w:r>
              <w:rPr>
                <w:rFonts w:ascii="Century Gothic" w:hAnsi="Century Gothic" w:cs="Calibri"/>
                <w:color w:val="000000"/>
                <w:sz w:val="20"/>
                <w:szCs w:val="20"/>
                <w:lang w:eastAsia="es-ES"/>
              </w:rPr>
              <w:t>3164967723 - 7025874</w:t>
            </w:r>
          </w:p>
        </w:tc>
        <w:tc>
          <w:tcPr>
            <w:tcW w:w="1647" w:type="dxa"/>
            <w:tcBorders>
              <w:top w:val="nil"/>
              <w:left w:val="nil"/>
              <w:bottom w:val="single" w:sz="8" w:space="0" w:color="auto"/>
              <w:right w:val="single" w:sz="8" w:space="0" w:color="auto"/>
            </w:tcBorders>
            <w:vAlign w:val="center"/>
            <w:hideMark/>
          </w:tcPr>
          <w:p w14:paraId="0A800B18" w14:textId="77777777" w:rsidR="005A7104" w:rsidRDefault="005A7104" w:rsidP="00AA03CA">
            <w:pPr>
              <w:rPr>
                <w:rFonts w:ascii="Century Gothic" w:hAnsi="Century Gothic" w:cs="Calibri"/>
                <w:color w:val="000000"/>
                <w:sz w:val="20"/>
                <w:szCs w:val="20"/>
                <w:lang w:eastAsia="es-ES"/>
              </w:rPr>
            </w:pPr>
            <w:r>
              <w:rPr>
                <w:rFonts w:ascii="Century Gothic" w:hAnsi="Century Gothic" w:cs="Calibri"/>
                <w:color w:val="000000"/>
                <w:sz w:val="20"/>
                <w:szCs w:val="20"/>
                <w:lang w:eastAsia="es-ES"/>
              </w:rPr>
              <w:t>TELÉFONO:</w:t>
            </w:r>
          </w:p>
        </w:tc>
        <w:tc>
          <w:tcPr>
            <w:tcW w:w="3565" w:type="dxa"/>
            <w:tcBorders>
              <w:top w:val="nil"/>
              <w:left w:val="nil"/>
              <w:bottom w:val="single" w:sz="8" w:space="0" w:color="auto"/>
              <w:right w:val="single" w:sz="8" w:space="0" w:color="auto"/>
            </w:tcBorders>
            <w:vAlign w:val="center"/>
            <w:hideMark/>
          </w:tcPr>
          <w:p w14:paraId="6D363B62" w14:textId="77777777" w:rsidR="005A7104" w:rsidRDefault="005A7104" w:rsidP="00AA03CA">
            <w:pPr>
              <w:rPr>
                <w:rFonts w:ascii="Century Gothic" w:hAnsi="Century Gothic" w:cs="Calibri"/>
                <w:color w:val="000000"/>
                <w:sz w:val="20"/>
                <w:szCs w:val="20"/>
                <w:lang w:eastAsia="es-ES"/>
              </w:rPr>
            </w:pPr>
            <w:r>
              <w:rPr>
                <w:rFonts w:ascii="Century Gothic" w:hAnsi="Century Gothic"/>
                <w:lang w:eastAsia="es-CO"/>
              </w:rPr>
              <w:t>3118771377</w:t>
            </w:r>
          </w:p>
        </w:tc>
      </w:tr>
      <w:tr w:rsidR="005A7104" w14:paraId="70BC56C6" w14:textId="77777777" w:rsidTr="00AA03CA">
        <w:trPr>
          <w:trHeight w:val="290"/>
        </w:trPr>
        <w:tc>
          <w:tcPr>
            <w:tcW w:w="1647" w:type="dxa"/>
            <w:tcBorders>
              <w:top w:val="nil"/>
              <w:left w:val="single" w:sz="8" w:space="0" w:color="auto"/>
              <w:bottom w:val="single" w:sz="8" w:space="0" w:color="auto"/>
              <w:right w:val="single" w:sz="8" w:space="0" w:color="auto"/>
            </w:tcBorders>
            <w:vAlign w:val="center"/>
            <w:hideMark/>
          </w:tcPr>
          <w:p w14:paraId="5B3E3A46" w14:textId="77777777" w:rsidR="005A7104" w:rsidRDefault="005A7104" w:rsidP="00AA03CA">
            <w:pPr>
              <w:rPr>
                <w:rFonts w:ascii="Century Gothic" w:hAnsi="Century Gothic" w:cs="Calibri"/>
                <w:color w:val="000000"/>
                <w:sz w:val="20"/>
                <w:szCs w:val="20"/>
                <w:lang w:eastAsia="es-ES"/>
              </w:rPr>
            </w:pPr>
            <w:r>
              <w:rPr>
                <w:rFonts w:ascii="Century Gothic" w:hAnsi="Century Gothic" w:cs="Calibri"/>
                <w:color w:val="000000"/>
                <w:sz w:val="20"/>
                <w:szCs w:val="20"/>
                <w:lang w:eastAsia="es-ES"/>
              </w:rPr>
              <w:t>RESOLUCION HABILITACION</w:t>
            </w:r>
          </w:p>
        </w:tc>
        <w:tc>
          <w:tcPr>
            <w:tcW w:w="4198" w:type="dxa"/>
            <w:tcBorders>
              <w:top w:val="nil"/>
              <w:left w:val="nil"/>
              <w:bottom w:val="single" w:sz="8" w:space="0" w:color="auto"/>
              <w:right w:val="single" w:sz="8" w:space="0" w:color="auto"/>
            </w:tcBorders>
            <w:vAlign w:val="center"/>
            <w:hideMark/>
          </w:tcPr>
          <w:p w14:paraId="7D4E88A9" w14:textId="77777777" w:rsidR="005A7104" w:rsidRDefault="005A7104" w:rsidP="00AA03CA">
            <w:pPr>
              <w:rPr>
                <w:rFonts w:ascii="Century Gothic" w:hAnsi="Century Gothic" w:cs="Calibri"/>
                <w:color w:val="000000"/>
                <w:sz w:val="20"/>
                <w:szCs w:val="20"/>
                <w:lang w:eastAsia="es-ES"/>
              </w:rPr>
            </w:pPr>
            <w:r>
              <w:rPr>
                <w:rFonts w:ascii="Century Gothic" w:hAnsi="Century Gothic" w:cs="Calibri"/>
                <w:color w:val="000000"/>
                <w:sz w:val="20"/>
                <w:szCs w:val="20"/>
                <w:lang w:eastAsia="es-ES"/>
              </w:rPr>
              <w:t>6825</w:t>
            </w:r>
          </w:p>
        </w:tc>
        <w:tc>
          <w:tcPr>
            <w:tcW w:w="1647" w:type="dxa"/>
            <w:tcBorders>
              <w:top w:val="nil"/>
              <w:left w:val="nil"/>
              <w:bottom w:val="single" w:sz="8" w:space="0" w:color="auto"/>
              <w:right w:val="single" w:sz="8" w:space="0" w:color="auto"/>
            </w:tcBorders>
            <w:vAlign w:val="center"/>
            <w:hideMark/>
          </w:tcPr>
          <w:p w14:paraId="48DDB78D" w14:textId="77777777" w:rsidR="005A7104" w:rsidRDefault="005A7104" w:rsidP="00AA03CA">
            <w:pPr>
              <w:rPr>
                <w:rFonts w:ascii="Century Gothic" w:hAnsi="Century Gothic" w:cs="Calibri"/>
                <w:color w:val="000000"/>
                <w:sz w:val="20"/>
                <w:szCs w:val="20"/>
                <w:lang w:eastAsia="es-ES"/>
              </w:rPr>
            </w:pPr>
            <w:r>
              <w:rPr>
                <w:rFonts w:ascii="Century Gothic" w:hAnsi="Century Gothic" w:cs="Calibri"/>
                <w:color w:val="000000"/>
                <w:sz w:val="20"/>
                <w:szCs w:val="20"/>
                <w:lang w:eastAsia="es-ES"/>
              </w:rPr>
              <w:t>RESOLUCION HABILITACION</w:t>
            </w:r>
          </w:p>
        </w:tc>
        <w:tc>
          <w:tcPr>
            <w:tcW w:w="3565" w:type="dxa"/>
            <w:tcBorders>
              <w:top w:val="nil"/>
              <w:left w:val="nil"/>
              <w:bottom w:val="single" w:sz="8" w:space="0" w:color="auto"/>
              <w:right w:val="single" w:sz="8" w:space="0" w:color="auto"/>
            </w:tcBorders>
            <w:vAlign w:val="center"/>
            <w:hideMark/>
          </w:tcPr>
          <w:p w14:paraId="7CD7754F" w14:textId="77777777" w:rsidR="005A7104" w:rsidRDefault="005A7104" w:rsidP="00AA03CA">
            <w:pPr>
              <w:rPr>
                <w:rFonts w:ascii="Century Gothic" w:hAnsi="Century Gothic" w:cs="Calibri"/>
                <w:color w:val="000000"/>
                <w:sz w:val="20"/>
                <w:szCs w:val="20"/>
                <w:lang w:eastAsia="es-ES"/>
              </w:rPr>
            </w:pPr>
            <w:r>
              <w:rPr>
                <w:rFonts w:ascii="Century Gothic" w:hAnsi="Century Gothic"/>
                <w:color w:val="000000"/>
                <w:sz w:val="20"/>
                <w:szCs w:val="20"/>
              </w:rPr>
              <w:t>0045</w:t>
            </w:r>
          </w:p>
        </w:tc>
      </w:tr>
      <w:tr w:rsidR="005A7104" w14:paraId="37975E78" w14:textId="77777777" w:rsidTr="00AA03CA">
        <w:trPr>
          <w:trHeight w:val="532"/>
        </w:trPr>
        <w:tc>
          <w:tcPr>
            <w:tcW w:w="1647" w:type="dxa"/>
            <w:tcBorders>
              <w:top w:val="nil"/>
              <w:left w:val="single" w:sz="8" w:space="0" w:color="auto"/>
              <w:bottom w:val="single" w:sz="8" w:space="0" w:color="auto"/>
              <w:right w:val="single" w:sz="8" w:space="0" w:color="auto"/>
            </w:tcBorders>
            <w:vAlign w:val="center"/>
            <w:hideMark/>
          </w:tcPr>
          <w:p w14:paraId="0459EC89" w14:textId="77777777" w:rsidR="005A7104" w:rsidRDefault="005A7104" w:rsidP="00AA03CA">
            <w:pPr>
              <w:rPr>
                <w:rFonts w:ascii="Century Gothic" w:hAnsi="Century Gothic" w:cs="Calibri"/>
                <w:color w:val="000000"/>
                <w:sz w:val="20"/>
                <w:szCs w:val="20"/>
                <w:lang w:eastAsia="es-ES"/>
              </w:rPr>
            </w:pPr>
            <w:r>
              <w:rPr>
                <w:rFonts w:ascii="Century Gothic" w:hAnsi="Century Gothic" w:cs="Calibri"/>
                <w:color w:val="000000"/>
                <w:sz w:val="20"/>
                <w:szCs w:val="20"/>
                <w:lang w:eastAsia="es-ES"/>
              </w:rPr>
              <w:t>REGISTROS TURISMO</w:t>
            </w:r>
          </w:p>
        </w:tc>
        <w:tc>
          <w:tcPr>
            <w:tcW w:w="4198" w:type="dxa"/>
            <w:tcBorders>
              <w:top w:val="nil"/>
              <w:left w:val="nil"/>
              <w:bottom w:val="single" w:sz="8" w:space="0" w:color="auto"/>
              <w:right w:val="single" w:sz="8" w:space="0" w:color="auto"/>
            </w:tcBorders>
            <w:vAlign w:val="center"/>
            <w:hideMark/>
          </w:tcPr>
          <w:p w14:paraId="08D3E7F7" w14:textId="77777777" w:rsidR="005A7104" w:rsidRDefault="005A7104" w:rsidP="00AA03CA">
            <w:pPr>
              <w:rPr>
                <w:rFonts w:ascii="Century Gothic" w:hAnsi="Century Gothic" w:cs="Calibri"/>
                <w:color w:val="000000"/>
                <w:sz w:val="20"/>
                <w:szCs w:val="20"/>
                <w:lang w:eastAsia="es-ES"/>
              </w:rPr>
            </w:pPr>
            <w:r>
              <w:rPr>
                <w:rFonts w:ascii="Century Gothic" w:hAnsi="Century Gothic" w:cs="Calibri"/>
                <w:color w:val="000000"/>
                <w:sz w:val="20"/>
                <w:szCs w:val="20"/>
                <w:lang w:eastAsia="es-ES"/>
              </w:rPr>
              <w:t>37256 - 86791</w:t>
            </w:r>
          </w:p>
        </w:tc>
        <w:tc>
          <w:tcPr>
            <w:tcW w:w="1647" w:type="dxa"/>
            <w:tcBorders>
              <w:top w:val="nil"/>
              <w:left w:val="nil"/>
              <w:bottom w:val="single" w:sz="8" w:space="0" w:color="auto"/>
              <w:right w:val="single" w:sz="8" w:space="0" w:color="auto"/>
            </w:tcBorders>
            <w:vAlign w:val="center"/>
            <w:hideMark/>
          </w:tcPr>
          <w:p w14:paraId="447697F1" w14:textId="77777777" w:rsidR="005A7104" w:rsidRDefault="005A7104" w:rsidP="00AA03CA">
            <w:pPr>
              <w:rPr>
                <w:rFonts w:ascii="Century Gothic" w:hAnsi="Century Gothic" w:cs="Calibri"/>
                <w:color w:val="000000"/>
                <w:sz w:val="20"/>
                <w:szCs w:val="20"/>
                <w:lang w:eastAsia="es-ES"/>
              </w:rPr>
            </w:pPr>
            <w:r>
              <w:rPr>
                <w:rFonts w:ascii="Century Gothic" w:hAnsi="Century Gothic" w:cs="Calibri"/>
                <w:color w:val="000000"/>
                <w:sz w:val="20"/>
                <w:szCs w:val="20"/>
                <w:lang w:eastAsia="es-ES"/>
              </w:rPr>
              <w:t>REGISTRO TURISMO</w:t>
            </w:r>
          </w:p>
        </w:tc>
        <w:tc>
          <w:tcPr>
            <w:tcW w:w="3565" w:type="dxa"/>
            <w:tcBorders>
              <w:top w:val="nil"/>
              <w:left w:val="nil"/>
              <w:bottom w:val="single" w:sz="8" w:space="0" w:color="auto"/>
              <w:right w:val="single" w:sz="8" w:space="0" w:color="auto"/>
            </w:tcBorders>
            <w:vAlign w:val="center"/>
            <w:hideMark/>
          </w:tcPr>
          <w:p w14:paraId="14AFCEA5" w14:textId="77777777" w:rsidR="005A7104" w:rsidRDefault="005A7104" w:rsidP="00AA03CA">
            <w:pPr>
              <w:rPr>
                <w:rFonts w:ascii="Century Gothic" w:hAnsi="Century Gothic" w:cs="Calibri"/>
                <w:color w:val="000000"/>
                <w:sz w:val="20"/>
                <w:szCs w:val="20"/>
                <w:lang w:eastAsia="es-ES"/>
              </w:rPr>
            </w:pPr>
            <w:r>
              <w:rPr>
                <w:rFonts w:ascii="Century Gothic" w:hAnsi="Century Gothic"/>
                <w:color w:val="000000"/>
                <w:sz w:val="20"/>
                <w:szCs w:val="20"/>
              </w:rPr>
              <w:t>89838</w:t>
            </w:r>
          </w:p>
        </w:tc>
      </w:tr>
      <w:tr w:rsidR="005A7104" w14:paraId="7FD64C49" w14:textId="77777777" w:rsidTr="00AA03CA">
        <w:trPr>
          <w:trHeight w:val="512"/>
        </w:trPr>
        <w:tc>
          <w:tcPr>
            <w:tcW w:w="1647" w:type="dxa"/>
            <w:tcBorders>
              <w:top w:val="nil"/>
              <w:left w:val="single" w:sz="8" w:space="0" w:color="auto"/>
              <w:bottom w:val="single" w:sz="8" w:space="0" w:color="auto"/>
              <w:right w:val="single" w:sz="8" w:space="0" w:color="auto"/>
            </w:tcBorders>
            <w:vAlign w:val="center"/>
            <w:hideMark/>
          </w:tcPr>
          <w:p w14:paraId="450FE2DB" w14:textId="77777777" w:rsidR="005A7104" w:rsidRDefault="005A7104" w:rsidP="00AA03CA">
            <w:pPr>
              <w:rPr>
                <w:rFonts w:ascii="Century Gothic" w:hAnsi="Century Gothic" w:cs="Calibri"/>
                <w:color w:val="000000"/>
                <w:sz w:val="20"/>
                <w:szCs w:val="20"/>
                <w:lang w:eastAsia="es-ES"/>
              </w:rPr>
            </w:pPr>
            <w:r>
              <w:rPr>
                <w:rFonts w:ascii="Century Gothic" w:hAnsi="Century Gothic" w:cs="Calibri"/>
                <w:color w:val="000000"/>
                <w:sz w:val="20"/>
                <w:szCs w:val="20"/>
                <w:lang w:eastAsia="es-ES"/>
              </w:rPr>
              <w:t>E-MAIL:</w:t>
            </w:r>
          </w:p>
        </w:tc>
        <w:tc>
          <w:tcPr>
            <w:tcW w:w="4198" w:type="dxa"/>
            <w:tcBorders>
              <w:top w:val="nil"/>
              <w:left w:val="nil"/>
              <w:bottom w:val="single" w:sz="8" w:space="0" w:color="auto"/>
              <w:right w:val="single" w:sz="8" w:space="0" w:color="auto"/>
            </w:tcBorders>
            <w:vAlign w:val="center"/>
            <w:hideMark/>
          </w:tcPr>
          <w:p w14:paraId="0D7ECD6B" w14:textId="77777777" w:rsidR="005A7104" w:rsidRDefault="005A7104" w:rsidP="00AA03CA">
            <w:pPr>
              <w:rPr>
                <w:rFonts w:ascii="Century Gothic" w:hAnsi="Century Gothic" w:cs="Calibri"/>
                <w:color w:val="000000"/>
                <w:sz w:val="20"/>
                <w:szCs w:val="20"/>
                <w:lang w:eastAsia="es-ES"/>
              </w:rPr>
            </w:pPr>
            <w:r>
              <w:rPr>
                <w:rFonts w:ascii="Century Gothic" w:hAnsi="Century Gothic" w:cs="Calibri"/>
                <w:color w:val="000000"/>
                <w:sz w:val="20"/>
                <w:szCs w:val="20"/>
                <w:lang w:eastAsia="es-ES"/>
              </w:rPr>
              <w:t>GLOBALSERVICELOGISTICS@YAHOO.COM</w:t>
            </w:r>
          </w:p>
        </w:tc>
        <w:tc>
          <w:tcPr>
            <w:tcW w:w="1647" w:type="dxa"/>
            <w:tcBorders>
              <w:top w:val="nil"/>
              <w:left w:val="nil"/>
              <w:bottom w:val="single" w:sz="8" w:space="0" w:color="auto"/>
              <w:right w:val="single" w:sz="8" w:space="0" w:color="auto"/>
            </w:tcBorders>
            <w:vAlign w:val="center"/>
            <w:hideMark/>
          </w:tcPr>
          <w:p w14:paraId="549B3DE3" w14:textId="77777777" w:rsidR="005A7104" w:rsidRDefault="005A7104" w:rsidP="00AA03CA">
            <w:pPr>
              <w:rPr>
                <w:rFonts w:ascii="Century Gothic" w:hAnsi="Century Gothic" w:cs="Calibri"/>
                <w:color w:val="000000"/>
                <w:sz w:val="20"/>
                <w:szCs w:val="20"/>
                <w:lang w:eastAsia="es-ES"/>
              </w:rPr>
            </w:pPr>
            <w:r>
              <w:rPr>
                <w:rFonts w:ascii="Century Gothic" w:hAnsi="Century Gothic" w:cs="Calibri"/>
                <w:color w:val="000000"/>
                <w:sz w:val="20"/>
                <w:szCs w:val="20"/>
                <w:lang w:eastAsia="es-ES"/>
              </w:rPr>
              <w:t>E-MAIL:</w:t>
            </w:r>
          </w:p>
        </w:tc>
        <w:tc>
          <w:tcPr>
            <w:tcW w:w="3565" w:type="dxa"/>
            <w:tcBorders>
              <w:top w:val="nil"/>
              <w:left w:val="nil"/>
              <w:bottom w:val="single" w:sz="8" w:space="0" w:color="auto"/>
              <w:right w:val="single" w:sz="8" w:space="0" w:color="auto"/>
            </w:tcBorders>
            <w:vAlign w:val="center"/>
            <w:hideMark/>
          </w:tcPr>
          <w:p w14:paraId="62A21A42" w14:textId="77777777" w:rsidR="005A7104" w:rsidRDefault="005A7104" w:rsidP="00AA03CA">
            <w:pPr>
              <w:rPr>
                <w:rFonts w:ascii="Century Gothic" w:hAnsi="Century Gothic" w:cs="Calibri"/>
                <w:color w:val="000000"/>
                <w:sz w:val="20"/>
                <w:szCs w:val="20"/>
                <w:lang w:eastAsia="es-ES"/>
              </w:rPr>
            </w:pPr>
            <w:r w:rsidRPr="00C037D7">
              <w:rPr>
                <w:rFonts w:ascii="Century Gothic" w:hAnsi="Century Gothic"/>
                <w:color w:val="000000"/>
                <w:sz w:val="14"/>
                <w:szCs w:val="14"/>
              </w:rPr>
              <w:t>TRANSPORTESBUENAVISTA@HOTMAIL.COM</w:t>
            </w:r>
          </w:p>
        </w:tc>
      </w:tr>
    </w:tbl>
    <w:p w14:paraId="5B398574" w14:textId="77777777" w:rsidR="005A7104" w:rsidRDefault="005A7104" w:rsidP="005A7104">
      <w:pPr>
        <w:pStyle w:val="Listamulticolor-nfasis1"/>
        <w:ind w:left="0"/>
        <w:rPr>
          <w:rFonts w:ascii="Century Gothic" w:hAnsi="Century Gothic" w:cs="Arial"/>
          <w:sz w:val="20"/>
          <w:szCs w:val="20"/>
          <w:lang w:val="es-CO"/>
        </w:rPr>
      </w:pPr>
    </w:p>
    <w:p w14:paraId="48C19393" w14:textId="77777777" w:rsidR="005A7104" w:rsidRDefault="005A7104" w:rsidP="005A7104">
      <w:pPr>
        <w:pStyle w:val="Listamulticolor-nfasis1"/>
        <w:ind w:left="-284"/>
        <w:rPr>
          <w:rFonts w:ascii="Arial" w:hAnsi="Arial" w:cs="Arial"/>
          <w:lang w:val="es-CO"/>
        </w:rPr>
      </w:pPr>
    </w:p>
    <w:p w14:paraId="45473F7A" w14:textId="77777777" w:rsidR="005A7104" w:rsidRDefault="005A7104" w:rsidP="005A7104">
      <w:pPr>
        <w:pStyle w:val="Listamulticolor-nfasis1"/>
        <w:ind w:left="-284"/>
        <w:rPr>
          <w:rFonts w:ascii="Arial" w:hAnsi="Arial" w:cs="Arial"/>
          <w:lang w:val="es-CO"/>
        </w:rPr>
      </w:pPr>
    </w:p>
    <w:p w14:paraId="595AF353" w14:textId="77777777" w:rsidR="005A7104" w:rsidRDefault="005A7104" w:rsidP="005A7104">
      <w:pPr>
        <w:pStyle w:val="Listamulticolor-nfasis1"/>
        <w:ind w:left="-284"/>
        <w:rPr>
          <w:rFonts w:ascii="Arial" w:hAnsi="Arial" w:cs="Arial"/>
          <w:lang w:val="es-CO"/>
        </w:rPr>
      </w:pPr>
      <w:r>
        <w:rPr>
          <w:rFonts w:ascii="Arial" w:hAnsi="Arial" w:cs="Arial"/>
          <w:lang w:val="es-CO"/>
        </w:rPr>
        <w:t>He</w:t>
      </w:r>
      <w:r>
        <w:rPr>
          <w:rFonts w:ascii="Arial" w:hAnsi="Arial" w:cs="Arial"/>
        </w:rPr>
        <w:t xml:space="preserve">mos acordado celebrar el presente </w:t>
      </w:r>
      <w:r>
        <w:rPr>
          <w:rFonts w:ascii="Arial" w:hAnsi="Arial" w:cs="Arial"/>
          <w:b/>
        </w:rPr>
        <w:t>CONVENIO DE COLABORACIÓN EMPRESARIAL</w:t>
      </w:r>
      <w:r>
        <w:rPr>
          <w:rFonts w:ascii="Arial" w:hAnsi="Arial" w:cs="Arial"/>
        </w:rPr>
        <w:t xml:space="preserve">, en adelante, </w:t>
      </w:r>
      <w:r>
        <w:rPr>
          <w:rFonts w:ascii="Arial" w:hAnsi="Arial" w:cs="Arial"/>
          <w:b/>
        </w:rPr>
        <w:t xml:space="preserve">EL </w:t>
      </w:r>
      <w:proofErr w:type="gramStart"/>
      <w:r>
        <w:rPr>
          <w:rFonts w:ascii="Arial" w:hAnsi="Arial" w:cs="Arial"/>
          <w:b/>
        </w:rPr>
        <w:t>CONVENIO</w:t>
      </w:r>
      <w:r>
        <w:rPr>
          <w:rFonts w:ascii="Arial" w:hAnsi="Arial" w:cs="Arial"/>
        </w:rPr>
        <w:t xml:space="preserve">  el</w:t>
      </w:r>
      <w:proofErr w:type="gramEnd"/>
      <w:r>
        <w:rPr>
          <w:rFonts w:ascii="Arial" w:hAnsi="Arial" w:cs="Arial"/>
        </w:rPr>
        <w:t xml:space="preserve"> cual se regirá por las cláusulas que se establecen a continuación, previas las siguientes:</w:t>
      </w:r>
    </w:p>
    <w:p w14:paraId="1135A659" w14:textId="77777777" w:rsidR="005A7104" w:rsidRDefault="005A7104" w:rsidP="005A7104">
      <w:pPr>
        <w:pStyle w:val="Listamulticolor-nfasis1"/>
        <w:ind w:left="1981" w:firstLine="1559"/>
        <w:rPr>
          <w:rFonts w:ascii="Arial" w:hAnsi="Arial" w:cs="Arial"/>
          <w:b/>
        </w:rPr>
      </w:pPr>
      <w:r>
        <w:rPr>
          <w:rFonts w:ascii="Arial" w:hAnsi="Arial" w:cs="Arial"/>
          <w:b/>
        </w:rPr>
        <w:t>CLÁUSULAS</w:t>
      </w:r>
    </w:p>
    <w:p w14:paraId="523B6D16" w14:textId="77777777" w:rsidR="005A7104" w:rsidRDefault="005A7104" w:rsidP="005A7104">
      <w:pPr>
        <w:pStyle w:val="Listamulticolor-nfasis1"/>
        <w:ind w:left="0"/>
        <w:rPr>
          <w:rFonts w:ascii="Arial" w:hAnsi="Arial" w:cs="Arial"/>
          <w:lang w:val="es-CO"/>
        </w:rPr>
      </w:pPr>
      <w:r>
        <w:rPr>
          <w:rFonts w:ascii="Arial" w:hAnsi="Arial" w:cs="Arial"/>
          <w:b/>
          <w:lang w:val="es-CO"/>
        </w:rPr>
        <w:t>PRIMERA.</w:t>
      </w:r>
      <w:r>
        <w:rPr>
          <w:rFonts w:ascii="Arial" w:hAnsi="Arial" w:cs="Arial"/>
          <w:lang w:val="es-CO"/>
        </w:rPr>
        <w:t xml:space="preserve"> </w:t>
      </w:r>
      <w:r>
        <w:rPr>
          <w:rFonts w:ascii="Arial" w:hAnsi="Arial" w:cs="Arial"/>
          <w:b/>
          <w:lang w:val="es-CO"/>
        </w:rPr>
        <w:t>OBJETO DEL CONVENIO.</w:t>
      </w:r>
      <w:r>
        <w:rPr>
          <w:rFonts w:ascii="Arial" w:hAnsi="Arial" w:cs="Arial"/>
          <w:lang w:val="es-CO"/>
        </w:rPr>
        <w:t xml:space="preserve"> Las partes firmantes de este convenio se comprometen a prestar toda su colaboración operativa y técnica para la ejecución de los Contratos de la empresa CONTRATISTA -GLOBAL SERVICE LOGISTICS S.A.S</w:t>
      </w:r>
    </w:p>
    <w:p w14:paraId="4CD4CD24" w14:textId="77777777" w:rsidR="005A7104" w:rsidRDefault="005A7104" w:rsidP="005A7104">
      <w:pPr>
        <w:pStyle w:val="Listamulticolor-nfasis1"/>
        <w:ind w:left="0"/>
        <w:rPr>
          <w:rFonts w:ascii="Arial" w:hAnsi="Arial" w:cs="Arial"/>
          <w:lang w:val="es-CO"/>
        </w:rPr>
      </w:pPr>
      <w:r>
        <w:rPr>
          <w:rFonts w:ascii="Arial" w:hAnsi="Arial" w:cs="Arial"/>
          <w:lang w:val="es-CO"/>
        </w:rPr>
        <w:t xml:space="preserve">El presente </w:t>
      </w:r>
      <w:r>
        <w:rPr>
          <w:rFonts w:ascii="Arial" w:hAnsi="Arial" w:cs="Arial"/>
        </w:rPr>
        <w:t xml:space="preserve">convenio de cooperación rige en los términos, condiciones, plazos y estipulaciones que se describen en el mismo, con la única </w:t>
      </w:r>
      <w:proofErr w:type="gramStart"/>
      <w:r>
        <w:rPr>
          <w:rFonts w:ascii="Arial" w:hAnsi="Arial" w:cs="Arial"/>
        </w:rPr>
        <w:t xml:space="preserve">finalidad </w:t>
      </w:r>
      <w:r>
        <w:rPr>
          <w:rFonts w:ascii="Arial" w:hAnsi="Arial" w:cs="Arial"/>
          <w:lang w:val="es-CO"/>
        </w:rPr>
        <w:t xml:space="preserve"> expuesta</w:t>
      </w:r>
      <w:proofErr w:type="gramEnd"/>
      <w:r>
        <w:rPr>
          <w:rFonts w:ascii="Arial" w:hAnsi="Arial" w:cs="Arial"/>
          <w:lang w:val="es-CO"/>
        </w:rPr>
        <w:t xml:space="preserve"> </w:t>
      </w:r>
      <w:r>
        <w:rPr>
          <w:rFonts w:ascii="Arial" w:hAnsi="Arial" w:cs="Arial"/>
        </w:rPr>
        <w:t xml:space="preserve">para generar beneficios mutuos. </w:t>
      </w:r>
      <w:r>
        <w:rPr>
          <w:rFonts w:ascii="Arial" w:hAnsi="Arial" w:cs="Arial"/>
          <w:b/>
          <w:lang w:val="es-CO"/>
        </w:rPr>
        <w:t>SEGUNDA: PARQUE AUTOMOTOR</w:t>
      </w:r>
      <w:r>
        <w:rPr>
          <w:rFonts w:ascii="Arial" w:hAnsi="Arial" w:cs="Arial"/>
          <w:lang w:val="es-CO"/>
        </w:rPr>
        <w:t xml:space="preserve">. Los vehículos asignados para la prestación del objeto del </w:t>
      </w:r>
      <w:r>
        <w:rPr>
          <w:rFonts w:ascii="Arial" w:hAnsi="Arial" w:cs="Arial"/>
          <w:b/>
          <w:lang w:val="es-CO"/>
        </w:rPr>
        <w:t>CONVENIO</w:t>
      </w:r>
      <w:r>
        <w:rPr>
          <w:rFonts w:ascii="Arial" w:hAnsi="Arial" w:cs="Arial"/>
          <w:lang w:val="es-CO"/>
        </w:rPr>
        <w:t xml:space="preserve"> cuentan con las pólizas de Responsabilidad Civil Contractual y Extracontractual </w:t>
      </w:r>
      <w:r>
        <w:rPr>
          <w:rFonts w:ascii="Arial" w:hAnsi="Arial" w:cs="Arial"/>
          <w:lang w:val="es-CO"/>
        </w:rPr>
        <w:lastRenderedPageBreak/>
        <w:t xml:space="preserve">vigentes, así como el Seguro Obligatorio, extracto de contrato y demás documentos exigidos en el Decreto 1079 de 2015 y 431 de 2017 y/o normatividad legal vigente y demás reglamentación exigida por el Ministerio de Transporte y Superintendencia de puertos y transporte.  </w:t>
      </w:r>
    </w:p>
    <w:p w14:paraId="1ACECA5A" w14:textId="77777777" w:rsidR="005A7104" w:rsidRDefault="005A7104" w:rsidP="005A7104">
      <w:pPr>
        <w:ind w:left="-284"/>
        <w:contextualSpacing/>
        <w:jc w:val="both"/>
        <w:rPr>
          <w:rFonts w:ascii="Arial" w:hAnsi="Arial" w:cs="Arial"/>
        </w:rPr>
      </w:pPr>
    </w:p>
    <w:p w14:paraId="0A35A43B" w14:textId="77777777" w:rsidR="005A7104" w:rsidRDefault="005A7104" w:rsidP="005A7104">
      <w:pPr>
        <w:spacing w:after="0"/>
        <w:ind w:left="-284"/>
        <w:contextualSpacing/>
        <w:jc w:val="both"/>
        <w:rPr>
          <w:rFonts w:ascii="Arial" w:hAnsi="Arial" w:cs="Arial"/>
        </w:rPr>
      </w:pPr>
      <w:r>
        <w:rPr>
          <w:rFonts w:ascii="Arial" w:hAnsi="Arial" w:cs="Arial"/>
        </w:rPr>
        <w:t>Para la prestación del servicio se designan los vehículos que a continuación se indican:</w:t>
      </w:r>
    </w:p>
    <w:p w14:paraId="46EA347D" w14:textId="77777777" w:rsidR="005A7104" w:rsidRDefault="005A7104" w:rsidP="005A7104">
      <w:pPr>
        <w:contextualSpacing/>
        <w:jc w:val="both"/>
        <w:rPr>
          <w:rFonts w:ascii="Arial" w:hAnsi="Arial" w:cs="Arial"/>
        </w:rPr>
      </w:pPr>
    </w:p>
    <w:p w14:paraId="21EC7D13" w14:textId="77777777" w:rsidR="005A7104" w:rsidRPr="006235A7" w:rsidRDefault="005A7104" w:rsidP="005A7104">
      <w:pPr>
        <w:contextualSpacing/>
        <w:jc w:val="both"/>
        <w:rPr>
          <w:rFonts w:ascii="Arial" w:hAnsi="Arial" w:cs="Arial"/>
        </w:rPr>
      </w:pPr>
    </w:p>
    <w:tbl>
      <w:tblPr>
        <w:tblW w:w="8156"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1405"/>
        <w:gridCol w:w="1405"/>
        <w:gridCol w:w="1545"/>
        <w:gridCol w:w="1685"/>
        <w:gridCol w:w="2116"/>
      </w:tblGrid>
      <w:tr w:rsidR="005A7104" w14:paraId="21D12760" w14:textId="77777777" w:rsidTr="00AA03CA">
        <w:trPr>
          <w:trHeight w:val="252"/>
          <w:jc w:val="center"/>
        </w:trPr>
        <w:tc>
          <w:tcPr>
            <w:tcW w:w="1405" w:type="dxa"/>
            <w:tcBorders>
              <w:top w:val="dotted" w:sz="4" w:space="0" w:color="auto"/>
              <w:left w:val="dotted" w:sz="4" w:space="0" w:color="auto"/>
              <w:bottom w:val="dotted" w:sz="4" w:space="0" w:color="auto"/>
              <w:right w:val="dotted" w:sz="4" w:space="0" w:color="auto"/>
            </w:tcBorders>
            <w:shd w:val="clear" w:color="auto" w:fill="D9D9D9"/>
            <w:hideMark/>
          </w:tcPr>
          <w:p w14:paraId="0886F754" w14:textId="77777777" w:rsidR="005A7104" w:rsidRDefault="005A7104" w:rsidP="00AA03CA">
            <w:pPr>
              <w:jc w:val="center"/>
              <w:rPr>
                <w:rFonts w:ascii="Century Gothic" w:hAnsi="Century Gothic"/>
                <w:b/>
                <w:bCs/>
                <w:color w:val="000000"/>
                <w:sz w:val="20"/>
                <w:szCs w:val="20"/>
              </w:rPr>
            </w:pPr>
            <w:r>
              <w:rPr>
                <w:rFonts w:ascii="Century Gothic" w:hAnsi="Century Gothic"/>
                <w:b/>
                <w:bCs/>
                <w:color w:val="000000"/>
                <w:sz w:val="20"/>
                <w:szCs w:val="20"/>
              </w:rPr>
              <w:t>N. INT</w:t>
            </w:r>
          </w:p>
        </w:tc>
        <w:tc>
          <w:tcPr>
            <w:tcW w:w="1405"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3CCB188C" w14:textId="77777777" w:rsidR="005A7104" w:rsidRDefault="005A7104" w:rsidP="00AA03CA">
            <w:pPr>
              <w:jc w:val="center"/>
              <w:rPr>
                <w:rFonts w:ascii="Century Gothic" w:hAnsi="Century Gothic"/>
                <w:b/>
                <w:bCs/>
                <w:color w:val="000000"/>
                <w:sz w:val="20"/>
                <w:szCs w:val="20"/>
              </w:rPr>
            </w:pPr>
            <w:r>
              <w:rPr>
                <w:rFonts w:ascii="Century Gothic" w:hAnsi="Century Gothic"/>
                <w:b/>
                <w:bCs/>
                <w:color w:val="000000"/>
                <w:sz w:val="20"/>
                <w:szCs w:val="20"/>
              </w:rPr>
              <w:t>PLACA</w:t>
            </w:r>
          </w:p>
        </w:tc>
        <w:tc>
          <w:tcPr>
            <w:tcW w:w="1545"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56799431" w14:textId="77777777" w:rsidR="005A7104" w:rsidRDefault="005A7104" w:rsidP="00AA03CA">
            <w:pPr>
              <w:jc w:val="center"/>
              <w:rPr>
                <w:rFonts w:ascii="Century Gothic" w:hAnsi="Century Gothic"/>
                <w:b/>
                <w:bCs/>
                <w:color w:val="000000"/>
                <w:sz w:val="20"/>
                <w:szCs w:val="20"/>
              </w:rPr>
            </w:pPr>
            <w:r>
              <w:rPr>
                <w:rFonts w:ascii="Century Gothic" w:hAnsi="Century Gothic"/>
                <w:b/>
                <w:bCs/>
                <w:color w:val="000000"/>
                <w:sz w:val="20"/>
                <w:szCs w:val="20"/>
              </w:rPr>
              <w:t>MODELO</w:t>
            </w:r>
          </w:p>
        </w:tc>
        <w:tc>
          <w:tcPr>
            <w:tcW w:w="1685"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1136F3C5" w14:textId="77777777" w:rsidR="005A7104" w:rsidRDefault="005A7104" w:rsidP="00AA03CA">
            <w:pPr>
              <w:jc w:val="center"/>
              <w:rPr>
                <w:rFonts w:ascii="Century Gothic" w:hAnsi="Century Gothic"/>
                <w:b/>
                <w:bCs/>
                <w:color w:val="000000"/>
                <w:sz w:val="20"/>
                <w:szCs w:val="20"/>
              </w:rPr>
            </w:pPr>
            <w:r>
              <w:rPr>
                <w:rFonts w:ascii="Century Gothic" w:hAnsi="Century Gothic"/>
                <w:b/>
                <w:bCs/>
                <w:color w:val="000000"/>
                <w:sz w:val="20"/>
                <w:szCs w:val="20"/>
              </w:rPr>
              <w:t>MARCA</w:t>
            </w:r>
          </w:p>
        </w:tc>
        <w:tc>
          <w:tcPr>
            <w:tcW w:w="2116"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0432897D" w14:textId="77777777" w:rsidR="005A7104" w:rsidRDefault="005A7104" w:rsidP="00AA03CA">
            <w:pPr>
              <w:jc w:val="center"/>
              <w:rPr>
                <w:rFonts w:ascii="Century Gothic" w:hAnsi="Century Gothic"/>
                <w:b/>
                <w:bCs/>
                <w:color w:val="000000"/>
                <w:sz w:val="20"/>
                <w:szCs w:val="20"/>
              </w:rPr>
            </w:pPr>
            <w:r>
              <w:rPr>
                <w:rFonts w:ascii="Century Gothic" w:hAnsi="Century Gothic"/>
                <w:b/>
                <w:bCs/>
                <w:color w:val="000000"/>
                <w:sz w:val="20"/>
                <w:szCs w:val="20"/>
              </w:rPr>
              <w:t>TIPO DE VEHICULO</w:t>
            </w:r>
          </w:p>
        </w:tc>
      </w:tr>
      <w:tr w:rsidR="005A7104" w14:paraId="0867D007" w14:textId="77777777" w:rsidTr="00AA03CA">
        <w:trPr>
          <w:trHeight w:val="303"/>
          <w:jc w:val="center"/>
        </w:trPr>
        <w:tc>
          <w:tcPr>
            <w:tcW w:w="1405" w:type="dxa"/>
            <w:tcBorders>
              <w:top w:val="dotted" w:sz="4" w:space="0" w:color="auto"/>
              <w:left w:val="dotted" w:sz="4" w:space="0" w:color="auto"/>
              <w:bottom w:val="dotted" w:sz="4" w:space="0" w:color="auto"/>
              <w:right w:val="dotted" w:sz="4" w:space="0" w:color="auto"/>
            </w:tcBorders>
            <w:vAlign w:val="center"/>
            <w:hideMark/>
          </w:tcPr>
          <w:p w14:paraId="6FE052BB" w14:textId="77777777" w:rsidR="005A7104" w:rsidRDefault="005A7104" w:rsidP="00AA03CA">
            <w:pPr>
              <w:jc w:val="center"/>
              <w:rPr>
                <w:rFonts w:ascii="Century Gothic" w:hAnsi="Century Gothic"/>
                <w:color w:val="000000"/>
                <w:sz w:val="20"/>
                <w:szCs w:val="20"/>
              </w:rPr>
            </w:pPr>
            <w:r>
              <w:rPr>
                <w:rFonts w:ascii="Century Gothic" w:hAnsi="Century Gothic"/>
                <w:color w:val="000000"/>
                <w:sz w:val="20"/>
                <w:szCs w:val="20"/>
              </w:rPr>
              <w:t>4019</w:t>
            </w:r>
          </w:p>
        </w:tc>
        <w:tc>
          <w:tcPr>
            <w:tcW w:w="1405" w:type="dxa"/>
            <w:tcBorders>
              <w:top w:val="dotted" w:sz="4" w:space="0" w:color="auto"/>
              <w:left w:val="dotted" w:sz="4" w:space="0" w:color="auto"/>
              <w:bottom w:val="dotted" w:sz="4" w:space="0" w:color="auto"/>
              <w:right w:val="dotted" w:sz="4" w:space="0" w:color="auto"/>
            </w:tcBorders>
            <w:vAlign w:val="center"/>
            <w:hideMark/>
          </w:tcPr>
          <w:p w14:paraId="0BD2CD5E" w14:textId="77777777" w:rsidR="005A7104" w:rsidRDefault="005A7104" w:rsidP="00AA03CA">
            <w:pPr>
              <w:jc w:val="center"/>
              <w:rPr>
                <w:rFonts w:ascii="Century Gothic" w:hAnsi="Century Gothic" w:cs="Calibri"/>
                <w:color w:val="000000"/>
                <w:sz w:val="20"/>
                <w:szCs w:val="20"/>
                <w:lang w:eastAsia="es-CO"/>
              </w:rPr>
            </w:pPr>
            <w:r>
              <w:rPr>
                <w:rFonts w:ascii="Century Gothic" w:hAnsi="Century Gothic" w:cs="Calibri"/>
                <w:color w:val="000000"/>
                <w:sz w:val="20"/>
                <w:szCs w:val="20"/>
                <w:lang w:eastAsia="es-CO"/>
              </w:rPr>
              <w:t>FUZ467</w:t>
            </w:r>
          </w:p>
        </w:tc>
        <w:tc>
          <w:tcPr>
            <w:tcW w:w="1545" w:type="dxa"/>
            <w:tcBorders>
              <w:top w:val="dotted" w:sz="4" w:space="0" w:color="auto"/>
              <w:left w:val="dotted" w:sz="4" w:space="0" w:color="auto"/>
              <w:bottom w:val="dotted" w:sz="4" w:space="0" w:color="auto"/>
              <w:right w:val="dotted" w:sz="4" w:space="0" w:color="auto"/>
            </w:tcBorders>
            <w:vAlign w:val="center"/>
            <w:hideMark/>
          </w:tcPr>
          <w:p w14:paraId="311D4553" w14:textId="77777777" w:rsidR="005A7104" w:rsidRDefault="005A7104" w:rsidP="00AA03CA">
            <w:pPr>
              <w:jc w:val="center"/>
              <w:rPr>
                <w:rFonts w:ascii="Century Gothic" w:hAnsi="Century Gothic"/>
                <w:color w:val="000000"/>
                <w:sz w:val="20"/>
                <w:szCs w:val="20"/>
              </w:rPr>
            </w:pPr>
            <w:r>
              <w:rPr>
                <w:rFonts w:ascii="Century Gothic" w:hAnsi="Century Gothic"/>
                <w:color w:val="000000"/>
                <w:sz w:val="20"/>
                <w:szCs w:val="20"/>
              </w:rPr>
              <w:t>2019</w:t>
            </w:r>
          </w:p>
        </w:tc>
        <w:tc>
          <w:tcPr>
            <w:tcW w:w="1685" w:type="dxa"/>
            <w:tcBorders>
              <w:top w:val="dotted" w:sz="4" w:space="0" w:color="auto"/>
              <w:left w:val="dotted" w:sz="4" w:space="0" w:color="auto"/>
              <w:bottom w:val="dotted" w:sz="4" w:space="0" w:color="auto"/>
              <w:right w:val="dotted" w:sz="4" w:space="0" w:color="auto"/>
            </w:tcBorders>
            <w:vAlign w:val="center"/>
            <w:hideMark/>
          </w:tcPr>
          <w:p w14:paraId="4AF94124" w14:textId="77777777" w:rsidR="005A7104" w:rsidRDefault="005A7104" w:rsidP="00AA03CA">
            <w:pPr>
              <w:jc w:val="center"/>
              <w:rPr>
                <w:rFonts w:ascii="Century Gothic" w:hAnsi="Century Gothic"/>
                <w:color w:val="000000"/>
                <w:sz w:val="20"/>
                <w:szCs w:val="20"/>
              </w:rPr>
            </w:pPr>
            <w:r>
              <w:rPr>
                <w:rFonts w:ascii="Century Gothic" w:hAnsi="Century Gothic"/>
                <w:color w:val="000000"/>
                <w:sz w:val="20"/>
                <w:szCs w:val="20"/>
              </w:rPr>
              <w:t>DUSTER</w:t>
            </w:r>
          </w:p>
        </w:tc>
        <w:tc>
          <w:tcPr>
            <w:tcW w:w="2116" w:type="dxa"/>
            <w:tcBorders>
              <w:top w:val="dotted" w:sz="4" w:space="0" w:color="auto"/>
              <w:left w:val="dotted" w:sz="4" w:space="0" w:color="auto"/>
              <w:bottom w:val="dotted" w:sz="4" w:space="0" w:color="auto"/>
              <w:right w:val="dotted" w:sz="4" w:space="0" w:color="auto"/>
            </w:tcBorders>
            <w:vAlign w:val="center"/>
            <w:hideMark/>
          </w:tcPr>
          <w:p w14:paraId="5744E090" w14:textId="77777777" w:rsidR="005A7104" w:rsidRDefault="005A7104" w:rsidP="00AA03CA">
            <w:pPr>
              <w:jc w:val="center"/>
              <w:rPr>
                <w:rFonts w:ascii="Century Gothic" w:hAnsi="Century Gothic"/>
                <w:color w:val="000000"/>
                <w:sz w:val="20"/>
                <w:szCs w:val="20"/>
              </w:rPr>
            </w:pPr>
            <w:r>
              <w:rPr>
                <w:rFonts w:ascii="Century Gothic" w:hAnsi="Century Gothic"/>
                <w:color w:val="000000"/>
                <w:sz w:val="20"/>
                <w:szCs w:val="20"/>
              </w:rPr>
              <w:t xml:space="preserve">CAMIONETA </w:t>
            </w:r>
          </w:p>
        </w:tc>
      </w:tr>
    </w:tbl>
    <w:p w14:paraId="11A45C9C" w14:textId="77777777" w:rsidR="005A7104" w:rsidRDefault="005A7104" w:rsidP="005A7104">
      <w:pPr>
        <w:pStyle w:val="Listamulticolor-nfasis1"/>
        <w:ind w:left="0"/>
        <w:rPr>
          <w:rFonts w:ascii="Century Gothic" w:hAnsi="Century Gothic"/>
          <w:sz w:val="20"/>
          <w:szCs w:val="20"/>
          <w:lang w:val="es-ES"/>
        </w:rPr>
      </w:pPr>
    </w:p>
    <w:tbl>
      <w:tblPr>
        <w:tblW w:w="717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4978"/>
        <w:gridCol w:w="2197"/>
      </w:tblGrid>
      <w:tr w:rsidR="005A7104" w14:paraId="671A55C3" w14:textId="77777777" w:rsidTr="00AA03CA">
        <w:trPr>
          <w:trHeight w:val="325"/>
          <w:jc w:val="center"/>
        </w:trPr>
        <w:tc>
          <w:tcPr>
            <w:tcW w:w="4978"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69818BC2" w14:textId="77777777" w:rsidR="005A7104" w:rsidRDefault="005A7104" w:rsidP="00AA03CA">
            <w:pPr>
              <w:jc w:val="center"/>
              <w:rPr>
                <w:rFonts w:ascii="Century Gothic" w:hAnsi="Century Gothic"/>
                <w:b/>
                <w:bCs/>
                <w:color w:val="000000"/>
                <w:sz w:val="20"/>
                <w:szCs w:val="20"/>
              </w:rPr>
            </w:pPr>
            <w:r>
              <w:rPr>
                <w:rFonts w:ascii="Century Gothic" w:hAnsi="Century Gothic"/>
                <w:b/>
                <w:bCs/>
                <w:color w:val="000000"/>
                <w:sz w:val="20"/>
                <w:szCs w:val="20"/>
              </w:rPr>
              <w:t>PROPIETARIO</w:t>
            </w:r>
          </w:p>
        </w:tc>
        <w:tc>
          <w:tcPr>
            <w:tcW w:w="2197"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29DB8F6F" w14:textId="77777777" w:rsidR="005A7104" w:rsidRDefault="005A7104" w:rsidP="00AA03CA">
            <w:pPr>
              <w:jc w:val="center"/>
              <w:rPr>
                <w:rFonts w:ascii="Century Gothic" w:hAnsi="Century Gothic"/>
                <w:b/>
                <w:bCs/>
                <w:color w:val="000000"/>
                <w:sz w:val="20"/>
                <w:szCs w:val="20"/>
              </w:rPr>
            </w:pPr>
            <w:r>
              <w:rPr>
                <w:rFonts w:ascii="Century Gothic" w:hAnsi="Century Gothic"/>
                <w:b/>
                <w:bCs/>
                <w:color w:val="000000"/>
                <w:sz w:val="20"/>
                <w:szCs w:val="20"/>
              </w:rPr>
              <w:t>N. IDENTIFICACION</w:t>
            </w:r>
          </w:p>
        </w:tc>
      </w:tr>
      <w:tr w:rsidR="005A7104" w14:paraId="3A1A02D5" w14:textId="77777777" w:rsidTr="00AA03CA">
        <w:trPr>
          <w:trHeight w:val="289"/>
          <w:jc w:val="center"/>
        </w:trPr>
        <w:tc>
          <w:tcPr>
            <w:tcW w:w="4978" w:type="dxa"/>
            <w:tcBorders>
              <w:top w:val="dotted" w:sz="4" w:space="0" w:color="auto"/>
              <w:left w:val="dotted" w:sz="4" w:space="0" w:color="auto"/>
              <w:bottom w:val="dotted" w:sz="4" w:space="0" w:color="auto"/>
              <w:right w:val="dotted" w:sz="4" w:space="0" w:color="auto"/>
            </w:tcBorders>
            <w:vAlign w:val="center"/>
            <w:hideMark/>
          </w:tcPr>
          <w:p w14:paraId="7858FBC5" w14:textId="77777777" w:rsidR="005A7104" w:rsidRDefault="005A7104" w:rsidP="00AA03CA">
            <w:pPr>
              <w:jc w:val="center"/>
              <w:rPr>
                <w:rFonts w:ascii="Century Gothic" w:hAnsi="Century Gothic"/>
                <w:bCs/>
                <w:color w:val="000000"/>
                <w:sz w:val="20"/>
                <w:szCs w:val="20"/>
              </w:rPr>
            </w:pPr>
            <w:bookmarkStart w:id="2" w:name="_Hlk82767375"/>
            <w:r>
              <w:rPr>
                <w:rFonts w:ascii="Century Gothic" w:hAnsi="Century Gothic"/>
                <w:bCs/>
                <w:color w:val="000000"/>
                <w:sz w:val="20"/>
                <w:szCs w:val="20"/>
              </w:rPr>
              <w:t xml:space="preserve">MONROY MARTINEZ GILBERTO </w:t>
            </w:r>
            <w:bookmarkEnd w:id="2"/>
          </w:p>
        </w:tc>
        <w:tc>
          <w:tcPr>
            <w:tcW w:w="2197" w:type="dxa"/>
            <w:tcBorders>
              <w:top w:val="dotted" w:sz="4" w:space="0" w:color="auto"/>
              <w:left w:val="dotted" w:sz="4" w:space="0" w:color="auto"/>
              <w:bottom w:val="dotted" w:sz="4" w:space="0" w:color="auto"/>
              <w:right w:val="dotted" w:sz="4" w:space="0" w:color="auto"/>
            </w:tcBorders>
            <w:vAlign w:val="center"/>
            <w:hideMark/>
          </w:tcPr>
          <w:p w14:paraId="08BF9DEB" w14:textId="77777777" w:rsidR="005A7104" w:rsidRDefault="005A7104" w:rsidP="00AA03CA">
            <w:pPr>
              <w:jc w:val="center"/>
              <w:rPr>
                <w:rFonts w:ascii="Century Gothic" w:hAnsi="Century Gothic"/>
                <w:bCs/>
                <w:color w:val="000000"/>
                <w:sz w:val="20"/>
                <w:szCs w:val="20"/>
              </w:rPr>
            </w:pPr>
            <w:r>
              <w:rPr>
                <w:rFonts w:ascii="Century Gothic" w:hAnsi="Century Gothic"/>
                <w:bCs/>
                <w:color w:val="000000"/>
                <w:sz w:val="20"/>
                <w:szCs w:val="20"/>
              </w:rPr>
              <w:t>80.000.379</w:t>
            </w:r>
          </w:p>
        </w:tc>
      </w:tr>
      <w:tr w:rsidR="005A7104" w14:paraId="7AAA2F63" w14:textId="77777777" w:rsidTr="00AA03CA">
        <w:trPr>
          <w:trHeight w:val="289"/>
          <w:jc w:val="center"/>
        </w:trPr>
        <w:tc>
          <w:tcPr>
            <w:tcW w:w="4978" w:type="dxa"/>
            <w:tcBorders>
              <w:top w:val="dotted" w:sz="4" w:space="0" w:color="auto"/>
              <w:left w:val="dotted" w:sz="4" w:space="0" w:color="auto"/>
              <w:bottom w:val="dotted" w:sz="4" w:space="0" w:color="auto"/>
              <w:right w:val="dotted" w:sz="4" w:space="0" w:color="auto"/>
            </w:tcBorders>
            <w:shd w:val="clear" w:color="auto" w:fill="D0CECE" w:themeFill="background2" w:themeFillShade="E6"/>
            <w:vAlign w:val="center"/>
            <w:hideMark/>
          </w:tcPr>
          <w:p w14:paraId="12EB83A4" w14:textId="77777777" w:rsidR="005A7104" w:rsidRDefault="005A7104" w:rsidP="00AA03CA">
            <w:pPr>
              <w:jc w:val="center"/>
              <w:rPr>
                <w:rFonts w:ascii="Century Gothic" w:hAnsi="Century Gothic"/>
                <w:b/>
                <w:color w:val="000000"/>
                <w:sz w:val="20"/>
                <w:szCs w:val="20"/>
              </w:rPr>
            </w:pPr>
            <w:r>
              <w:rPr>
                <w:rFonts w:ascii="Century Gothic" w:hAnsi="Century Gothic"/>
                <w:b/>
                <w:color w:val="000000"/>
                <w:sz w:val="20"/>
                <w:szCs w:val="20"/>
              </w:rPr>
              <w:t>CONDUCTOR</w:t>
            </w:r>
          </w:p>
        </w:tc>
        <w:tc>
          <w:tcPr>
            <w:tcW w:w="2197" w:type="dxa"/>
            <w:tcBorders>
              <w:top w:val="dotted" w:sz="4" w:space="0" w:color="auto"/>
              <w:left w:val="dotted" w:sz="4" w:space="0" w:color="auto"/>
              <w:bottom w:val="dotted" w:sz="4" w:space="0" w:color="auto"/>
              <w:right w:val="dotted" w:sz="4" w:space="0" w:color="auto"/>
            </w:tcBorders>
            <w:shd w:val="clear" w:color="auto" w:fill="D0CECE" w:themeFill="background2" w:themeFillShade="E6"/>
            <w:vAlign w:val="center"/>
            <w:hideMark/>
          </w:tcPr>
          <w:p w14:paraId="7025F162" w14:textId="77777777" w:rsidR="005A7104" w:rsidRDefault="005A7104" w:rsidP="00AA03CA">
            <w:pPr>
              <w:jc w:val="center"/>
              <w:rPr>
                <w:rFonts w:ascii="Century Gothic" w:hAnsi="Century Gothic"/>
                <w:bCs/>
                <w:color w:val="000000"/>
                <w:sz w:val="20"/>
                <w:szCs w:val="20"/>
              </w:rPr>
            </w:pPr>
            <w:r>
              <w:rPr>
                <w:rFonts w:ascii="Century Gothic" w:hAnsi="Century Gothic"/>
                <w:b/>
                <w:bCs/>
                <w:color w:val="000000"/>
                <w:sz w:val="20"/>
                <w:szCs w:val="20"/>
              </w:rPr>
              <w:t>N. IDENTIFICACION</w:t>
            </w:r>
          </w:p>
        </w:tc>
      </w:tr>
      <w:tr w:rsidR="005A7104" w14:paraId="32722746" w14:textId="77777777" w:rsidTr="00AA03CA">
        <w:trPr>
          <w:trHeight w:val="289"/>
          <w:jc w:val="center"/>
        </w:trPr>
        <w:tc>
          <w:tcPr>
            <w:tcW w:w="4978" w:type="dxa"/>
            <w:tcBorders>
              <w:top w:val="dotted" w:sz="4" w:space="0" w:color="auto"/>
              <w:left w:val="dotted" w:sz="4" w:space="0" w:color="auto"/>
              <w:bottom w:val="dotted" w:sz="4" w:space="0" w:color="auto"/>
              <w:right w:val="dotted" w:sz="4" w:space="0" w:color="auto"/>
            </w:tcBorders>
            <w:vAlign w:val="center"/>
            <w:hideMark/>
          </w:tcPr>
          <w:p w14:paraId="6DE8F3A8" w14:textId="77777777" w:rsidR="005A7104" w:rsidRDefault="005A7104" w:rsidP="00AA03CA">
            <w:pPr>
              <w:jc w:val="center"/>
              <w:rPr>
                <w:rFonts w:ascii="Century Gothic" w:hAnsi="Century Gothic"/>
                <w:bCs/>
                <w:color w:val="000000"/>
                <w:sz w:val="20"/>
                <w:szCs w:val="20"/>
              </w:rPr>
            </w:pPr>
            <w:r>
              <w:rPr>
                <w:rFonts w:ascii="Century Gothic" w:hAnsi="Century Gothic"/>
                <w:bCs/>
                <w:color w:val="000000"/>
                <w:sz w:val="20"/>
                <w:szCs w:val="20"/>
              </w:rPr>
              <w:t>MONROY MARTINEZ GILBERTO</w:t>
            </w:r>
          </w:p>
        </w:tc>
        <w:tc>
          <w:tcPr>
            <w:tcW w:w="2197" w:type="dxa"/>
            <w:tcBorders>
              <w:top w:val="dotted" w:sz="4" w:space="0" w:color="auto"/>
              <w:left w:val="dotted" w:sz="4" w:space="0" w:color="auto"/>
              <w:bottom w:val="dotted" w:sz="4" w:space="0" w:color="auto"/>
              <w:right w:val="dotted" w:sz="4" w:space="0" w:color="auto"/>
            </w:tcBorders>
            <w:vAlign w:val="center"/>
            <w:hideMark/>
          </w:tcPr>
          <w:p w14:paraId="1CD85644" w14:textId="77777777" w:rsidR="005A7104" w:rsidRDefault="005A7104" w:rsidP="00AA03CA">
            <w:pPr>
              <w:jc w:val="center"/>
              <w:rPr>
                <w:rFonts w:ascii="Century Gothic" w:hAnsi="Century Gothic"/>
                <w:bCs/>
                <w:color w:val="000000"/>
                <w:sz w:val="20"/>
                <w:szCs w:val="20"/>
              </w:rPr>
            </w:pPr>
            <w:r>
              <w:rPr>
                <w:rFonts w:ascii="Century Gothic" w:hAnsi="Century Gothic"/>
                <w:bCs/>
                <w:color w:val="000000"/>
                <w:sz w:val="20"/>
                <w:szCs w:val="20"/>
              </w:rPr>
              <w:t>80.000.379</w:t>
            </w:r>
          </w:p>
        </w:tc>
      </w:tr>
    </w:tbl>
    <w:p w14:paraId="60598796" w14:textId="77777777" w:rsidR="005A7104" w:rsidRDefault="005A7104" w:rsidP="005A7104">
      <w:pPr>
        <w:pStyle w:val="Listamulticolor-nfasis1"/>
        <w:ind w:left="-284"/>
        <w:rPr>
          <w:rFonts w:ascii="Arial" w:hAnsi="Arial" w:cs="Arial"/>
          <w:color w:val="222222"/>
          <w:lang w:val="es-ES" w:eastAsia="es-CO"/>
        </w:rPr>
      </w:pPr>
      <w:r>
        <w:rPr>
          <w:rFonts w:ascii="Arial" w:hAnsi="Arial" w:cs="Arial"/>
          <w:b/>
          <w:lang w:val="es-CO"/>
        </w:rPr>
        <w:t>TERCERA.</w:t>
      </w:r>
      <w:r>
        <w:rPr>
          <w:rFonts w:ascii="Arial" w:hAnsi="Arial" w:cs="Arial"/>
          <w:b/>
        </w:rPr>
        <w:t xml:space="preserve"> COMPROMISOS DE </w:t>
      </w:r>
      <w:r>
        <w:rPr>
          <w:rFonts w:ascii="Arial" w:hAnsi="Arial" w:cs="Arial"/>
          <w:b/>
          <w:lang w:val="es-CO"/>
        </w:rPr>
        <w:t xml:space="preserve">LA EMPRESA CONTRATISTA. </w:t>
      </w:r>
      <w:r>
        <w:rPr>
          <w:rFonts w:ascii="Arial" w:hAnsi="Arial" w:cs="Arial"/>
          <w:lang w:val="es-CO"/>
        </w:rPr>
        <w:t xml:space="preserve">La empresa contratista se compromete a expedir de acuerdo con lo señalado en la normatividad legal vigente el Formato Único de Extracto de Contrato – FUEC, únicamente para los contratos registrados.  </w:t>
      </w:r>
      <w:r>
        <w:rPr>
          <w:rFonts w:ascii="Arial" w:hAnsi="Arial" w:cs="Arial"/>
          <w:color w:val="222222"/>
          <w:lang w:eastAsia="es-CO"/>
        </w:rPr>
        <w:t xml:space="preserve">Conforme </w:t>
      </w:r>
      <w:r>
        <w:rPr>
          <w:rFonts w:ascii="Arial" w:hAnsi="Arial" w:cs="Arial"/>
          <w:color w:val="222222"/>
          <w:lang w:val="es-ES" w:eastAsia="es-CO"/>
        </w:rPr>
        <w:t>a lo estipulado en el D</w:t>
      </w:r>
      <w:r>
        <w:rPr>
          <w:rFonts w:ascii="Arial" w:hAnsi="Arial" w:cs="Arial"/>
          <w:color w:val="222222"/>
          <w:lang w:eastAsia="es-CO"/>
        </w:rPr>
        <w:t>decreto 1079/15, art. 9  decreto. 431/17, resolución 1069/15 expedida por el Ministerio de Transporte</w:t>
      </w:r>
      <w:r>
        <w:rPr>
          <w:rFonts w:ascii="Arial" w:hAnsi="Arial" w:cs="Arial"/>
          <w:color w:val="222222"/>
          <w:lang w:val="es-ES" w:eastAsia="es-CO"/>
        </w:rPr>
        <w:t>.</w:t>
      </w:r>
    </w:p>
    <w:p w14:paraId="65B3798E" w14:textId="77777777" w:rsidR="005A7104" w:rsidRDefault="005A7104" w:rsidP="005A7104">
      <w:pPr>
        <w:pStyle w:val="Listamulticolor-nfasis1"/>
        <w:ind w:left="-284"/>
        <w:rPr>
          <w:rFonts w:ascii="Arial" w:hAnsi="Arial" w:cs="Arial"/>
          <w:color w:val="222222"/>
          <w:lang w:eastAsia="es-CO"/>
        </w:rPr>
      </w:pPr>
    </w:p>
    <w:p w14:paraId="314B244A" w14:textId="77777777" w:rsidR="005A7104" w:rsidRDefault="005A7104" w:rsidP="005A7104">
      <w:pPr>
        <w:pStyle w:val="Listamulticolor-nfasis1"/>
        <w:ind w:left="-284"/>
        <w:rPr>
          <w:rFonts w:ascii="Arial" w:hAnsi="Arial" w:cs="Arial"/>
          <w:lang w:val="es-CO"/>
        </w:rPr>
      </w:pPr>
      <w:r>
        <w:rPr>
          <w:rFonts w:ascii="Arial" w:hAnsi="Arial" w:cs="Arial"/>
          <w:color w:val="222222"/>
          <w:lang w:eastAsia="es-CO"/>
        </w:rPr>
        <w:t>La expedición y firma de este documento con</w:t>
      </w:r>
      <w:r>
        <w:rPr>
          <w:rFonts w:ascii="Arial" w:hAnsi="Arial" w:cs="Arial"/>
          <w:color w:val="222222"/>
          <w:lang w:val="es-ES" w:eastAsia="es-CO"/>
        </w:rPr>
        <w:t xml:space="preserve"> </w:t>
      </w:r>
      <w:r>
        <w:rPr>
          <w:rFonts w:ascii="Arial" w:hAnsi="Arial" w:cs="Arial"/>
          <w:color w:val="222222"/>
          <w:lang w:eastAsia="es-CO"/>
        </w:rPr>
        <w:t>lleva igualmente la responsabilidad y solidaridad en las acciones legales que por su emisión u omisión  se puedan generar, conformé al artículo 984 y 991 del código de comercio, ley 336 del 96, resolución 10800/2003, hasta el monto de las pólizas y sanciones impuestas. La empresa CONTRATANTE no expedirá el FUEC, sin antes solicitar paz y salvo emitido por la empresa COLABORADORA del vehículo (s) relacionado (s) en el presente convenio.   La empresa contratante en cumplimiento de la de ley 336/16 vigilara el pago de la seguridad social del conductor; por su parte la empresa colaboradora se compromete a cumplir con los requisitos establecidos en la Resolución 1565/14 Numeral 8.1, Resolución 1231/16 y demás normas específicas del PESV.</w:t>
      </w:r>
    </w:p>
    <w:p w14:paraId="2ABBED59" w14:textId="77777777" w:rsidR="005A7104" w:rsidRDefault="005A7104" w:rsidP="005A7104">
      <w:pPr>
        <w:shd w:val="clear" w:color="auto" w:fill="FFFFFF"/>
        <w:ind w:left="-284"/>
        <w:jc w:val="both"/>
        <w:rPr>
          <w:rFonts w:ascii="Arial" w:hAnsi="Arial" w:cs="Arial"/>
          <w:color w:val="222222"/>
          <w:lang w:eastAsia="es-CO"/>
        </w:rPr>
      </w:pPr>
      <w:r>
        <w:rPr>
          <w:rFonts w:ascii="Arial" w:hAnsi="Arial" w:cs="Arial"/>
          <w:b/>
          <w:bCs/>
          <w:color w:val="222222"/>
          <w:lang w:eastAsia="es-CO"/>
        </w:rPr>
        <w:t>EL TRANSPORTADOR CONTRACTUAL, </w:t>
      </w:r>
      <w:r>
        <w:rPr>
          <w:rFonts w:ascii="Arial" w:hAnsi="Arial" w:cs="Arial"/>
          <w:color w:val="222222"/>
          <w:lang w:eastAsia="es-CO"/>
        </w:rPr>
        <w:t>está obligado a</w:t>
      </w:r>
      <w:r>
        <w:rPr>
          <w:rFonts w:ascii="Arial" w:hAnsi="Arial" w:cs="Arial"/>
          <w:b/>
          <w:bCs/>
          <w:color w:val="222222"/>
          <w:lang w:eastAsia="es-CO"/>
        </w:rPr>
        <w:t> </w:t>
      </w:r>
      <w:r>
        <w:rPr>
          <w:rFonts w:ascii="Arial" w:hAnsi="Arial" w:cs="Arial"/>
          <w:color w:val="222222"/>
          <w:lang w:eastAsia="es-CO"/>
        </w:rPr>
        <w:t>radicar copia del presente convenio ante el ministerio de transporte y la superintendencia de puertos y transporte, conforme al parágrafo 2 del artículo 2.2.1.6.34 del decreto 1079/15</w:t>
      </w:r>
    </w:p>
    <w:p w14:paraId="068D273B" w14:textId="77777777" w:rsidR="005A7104" w:rsidRDefault="005A7104" w:rsidP="005A7104">
      <w:pPr>
        <w:shd w:val="clear" w:color="auto" w:fill="FFFFFF"/>
        <w:jc w:val="both"/>
        <w:rPr>
          <w:rFonts w:ascii="Arial" w:eastAsia="Calibri" w:hAnsi="Arial" w:cs="Arial"/>
          <w:b/>
          <w:lang w:val="x-none"/>
        </w:rPr>
      </w:pPr>
    </w:p>
    <w:p w14:paraId="7026C93D" w14:textId="77777777" w:rsidR="005A7104" w:rsidRDefault="005A7104" w:rsidP="005A7104">
      <w:pPr>
        <w:shd w:val="clear" w:color="auto" w:fill="FFFFFF"/>
        <w:ind w:left="-284"/>
        <w:jc w:val="both"/>
        <w:rPr>
          <w:rFonts w:ascii="Arial" w:hAnsi="Arial" w:cs="Arial"/>
          <w:color w:val="222222"/>
          <w:lang w:eastAsia="es-CO"/>
        </w:rPr>
      </w:pPr>
      <w:r>
        <w:rPr>
          <w:rFonts w:ascii="Arial" w:eastAsia="Calibri" w:hAnsi="Arial" w:cs="Arial"/>
          <w:b/>
          <w:lang w:val="x-none"/>
        </w:rPr>
        <w:lastRenderedPageBreak/>
        <w:t>CUARTA. COMPROMISOS DE LA EMPRESA COLABORADORA</w:t>
      </w:r>
      <w:r>
        <w:rPr>
          <w:rFonts w:ascii="Arial" w:eastAsia="Calibri" w:hAnsi="Arial" w:cs="Arial"/>
          <w:lang w:val="x-none"/>
        </w:rPr>
        <w:t>. La empresa colaboradora se compromete a suministrar vehículos vinculados al servicio público del transporte terrestre automotor especial  de acuerdo con lo señalado por la normatividad legal vigente. expedir mensualmente paz y salvo a cada uno de los vehículos suministrados en el que se indique el cumplimiento tanto del móvil como del conductor con los compromisos adquiridos, además de las siguientes condiciones:</w:t>
      </w:r>
    </w:p>
    <w:p w14:paraId="1B031BF4" w14:textId="77777777" w:rsidR="005A7104" w:rsidRDefault="005A7104" w:rsidP="005A7104">
      <w:pPr>
        <w:pStyle w:val="Prrafodelista"/>
        <w:numPr>
          <w:ilvl w:val="0"/>
          <w:numId w:val="1"/>
        </w:numPr>
        <w:suppressAutoHyphens/>
        <w:spacing w:after="0" w:line="240" w:lineRule="auto"/>
        <w:ind w:left="-284"/>
        <w:jc w:val="both"/>
        <w:rPr>
          <w:rFonts w:ascii="Arial" w:eastAsia="Calibri" w:hAnsi="Arial" w:cs="Arial"/>
          <w:lang w:val="x-none"/>
        </w:rPr>
      </w:pPr>
      <w:r>
        <w:rPr>
          <w:rFonts w:ascii="Arial" w:eastAsia="Calibri" w:hAnsi="Arial" w:cs="Arial"/>
          <w:lang w:val="x-none"/>
        </w:rPr>
        <w:t>EL COLABORADOR, como parte de sus obligaciones y sin que por ello se entienda como un acto de injerencia de EL CONTRATANTE en su autonomía técnica y administrativa o en sus procesos internos, se compromete a implementar las prácticas necesarias para lograr estándares de servicio, calidad y cumplimiento.</w:t>
      </w:r>
    </w:p>
    <w:p w14:paraId="61541D9B" w14:textId="77777777" w:rsidR="005A7104" w:rsidRDefault="005A7104" w:rsidP="005A7104">
      <w:pPr>
        <w:pStyle w:val="Prrafodelista"/>
        <w:numPr>
          <w:ilvl w:val="0"/>
          <w:numId w:val="2"/>
        </w:numPr>
        <w:suppressAutoHyphens/>
        <w:spacing w:after="0" w:line="240" w:lineRule="auto"/>
        <w:ind w:left="-284"/>
        <w:jc w:val="both"/>
        <w:rPr>
          <w:rFonts w:ascii="Arial" w:eastAsia="Calibri" w:hAnsi="Arial" w:cs="Arial"/>
          <w:lang w:val="x-none"/>
        </w:rPr>
      </w:pPr>
      <w:r>
        <w:rPr>
          <w:rFonts w:ascii="Arial" w:eastAsia="Calibri" w:hAnsi="Arial" w:cs="Arial"/>
          <w:lang w:val="x-none"/>
        </w:rPr>
        <w:t xml:space="preserve">EL COLABORADOR, por este medio, acepta comprometerse a hacer mejoras a sus procesos internos, adoptar las acciones correctivas y a desarrollar los planes de acción que sean requeridos por </w:t>
      </w:r>
      <w:r>
        <w:rPr>
          <w:rFonts w:ascii="Arial" w:eastAsia="Calibri" w:hAnsi="Arial" w:cs="Arial"/>
        </w:rPr>
        <w:t>GLOBAL SERVICE LOGISTICS S.A.S</w:t>
      </w:r>
      <w:r>
        <w:rPr>
          <w:rFonts w:ascii="Arial" w:eastAsia="Calibri" w:hAnsi="Arial" w:cs="Arial"/>
          <w:lang w:val="x-none"/>
        </w:rPr>
        <w:t xml:space="preserve">  en cualquier eventualidad que se presente.</w:t>
      </w:r>
    </w:p>
    <w:p w14:paraId="7300A576" w14:textId="77777777" w:rsidR="005A7104" w:rsidRDefault="005A7104" w:rsidP="005A7104">
      <w:pPr>
        <w:pStyle w:val="Prrafodelista"/>
        <w:numPr>
          <w:ilvl w:val="0"/>
          <w:numId w:val="1"/>
        </w:numPr>
        <w:suppressAutoHyphens/>
        <w:spacing w:after="0" w:line="240" w:lineRule="auto"/>
        <w:ind w:left="-284"/>
        <w:jc w:val="both"/>
        <w:rPr>
          <w:rFonts w:ascii="Arial" w:eastAsia="Calibri" w:hAnsi="Arial" w:cs="Arial"/>
          <w:lang w:val="x-none"/>
        </w:rPr>
      </w:pPr>
      <w:r>
        <w:rPr>
          <w:rFonts w:ascii="Arial" w:eastAsia="Calibri" w:hAnsi="Arial" w:cs="Arial"/>
          <w:lang w:val="x-none"/>
        </w:rPr>
        <w:t>Mantener vigente la</w:t>
      </w:r>
      <w:r>
        <w:rPr>
          <w:rFonts w:ascii="Arial" w:eastAsia="Calibri" w:hAnsi="Arial" w:cs="Arial"/>
        </w:rPr>
        <w:t xml:space="preserve"> documentación personal y del vehículo, </w:t>
      </w:r>
      <w:r>
        <w:rPr>
          <w:rFonts w:ascii="Arial" w:eastAsia="Calibri" w:hAnsi="Arial" w:cs="Arial"/>
          <w:lang w:val="x-none"/>
        </w:rPr>
        <w:t xml:space="preserve">correspondientes </w:t>
      </w:r>
      <w:r>
        <w:rPr>
          <w:rFonts w:ascii="Arial" w:eastAsia="Calibri" w:hAnsi="Arial" w:cs="Arial"/>
        </w:rPr>
        <w:t>exigidas</w:t>
      </w:r>
      <w:r>
        <w:rPr>
          <w:rFonts w:ascii="Arial" w:eastAsia="Calibri" w:hAnsi="Arial" w:cs="Arial"/>
          <w:lang w:val="x-none"/>
        </w:rPr>
        <w:t xml:space="preserve"> para la prestación de los servicios</w:t>
      </w:r>
      <w:r>
        <w:rPr>
          <w:rFonts w:ascii="Arial" w:eastAsia="Calibri" w:hAnsi="Arial" w:cs="Arial"/>
        </w:rPr>
        <w:t xml:space="preserve"> del</w:t>
      </w:r>
      <w:r>
        <w:rPr>
          <w:rFonts w:ascii="Arial" w:eastAsia="Calibri" w:hAnsi="Arial" w:cs="Arial"/>
          <w:lang w:val="x-none"/>
        </w:rPr>
        <w:t xml:space="preserve"> objeto del presente Con</w:t>
      </w:r>
      <w:r>
        <w:rPr>
          <w:rFonts w:ascii="Arial" w:eastAsia="Calibri" w:hAnsi="Arial" w:cs="Arial"/>
        </w:rPr>
        <w:t xml:space="preserve">venio </w:t>
      </w:r>
      <w:r>
        <w:rPr>
          <w:rFonts w:ascii="Arial" w:eastAsia="Calibri" w:hAnsi="Arial" w:cs="Arial"/>
          <w:lang w:val="x-none"/>
        </w:rPr>
        <w:t xml:space="preserve">y entregar copia a </w:t>
      </w:r>
      <w:r>
        <w:rPr>
          <w:rFonts w:ascii="Arial" w:eastAsia="Calibri" w:hAnsi="Arial" w:cs="Arial"/>
        </w:rPr>
        <w:t>GLOBAL SERVICE LOGISTICS S.A.S</w:t>
      </w:r>
      <w:r>
        <w:rPr>
          <w:rFonts w:ascii="Arial" w:eastAsia="Calibri" w:hAnsi="Arial" w:cs="Arial"/>
          <w:lang w:val="x-none"/>
        </w:rPr>
        <w:t xml:space="preserve"> cuando éste así lo requiera. </w:t>
      </w:r>
    </w:p>
    <w:p w14:paraId="7AD89E1E" w14:textId="77777777" w:rsidR="005A7104" w:rsidRDefault="005A7104" w:rsidP="005A7104">
      <w:pPr>
        <w:pStyle w:val="Prrafodelista"/>
        <w:numPr>
          <w:ilvl w:val="0"/>
          <w:numId w:val="1"/>
        </w:numPr>
        <w:suppressAutoHyphens/>
        <w:spacing w:after="0" w:line="240" w:lineRule="auto"/>
        <w:ind w:left="-284"/>
        <w:jc w:val="both"/>
        <w:rPr>
          <w:rFonts w:ascii="Arial" w:eastAsia="Calibri" w:hAnsi="Arial" w:cs="Arial"/>
          <w:lang w:val="x-none"/>
        </w:rPr>
      </w:pPr>
    </w:p>
    <w:p w14:paraId="6336E7A6" w14:textId="77777777" w:rsidR="005A7104" w:rsidRDefault="005A7104" w:rsidP="005A7104">
      <w:pPr>
        <w:ind w:left="-284"/>
        <w:jc w:val="both"/>
        <w:rPr>
          <w:rFonts w:ascii="Arial" w:eastAsia="Calibri" w:hAnsi="Arial" w:cs="Arial"/>
        </w:rPr>
      </w:pPr>
      <w:r>
        <w:rPr>
          <w:rFonts w:ascii="Arial" w:eastAsia="Calibri" w:hAnsi="Arial" w:cs="Arial"/>
          <w:b/>
        </w:rPr>
        <w:t xml:space="preserve">QUINTA. OBLIGACIONES DEL PROPIETARIO, POSEEDOR Y/O TENEDOR DEL VEHÍCULO. </w:t>
      </w:r>
      <w:r>
        <w:rPr>
          <w:rFonts w:ascii="Arial" w:eastAsia="Calibri" w:hAnsi="Arial" w:cs="Arial"/>
        </w:rPr>
        <w:t>El propietario deberá asumir las siguientes obligaciones dentro de la ejecución de presente convenio.</w:t>
      </w:r>
    </w:p>
    <w:p w14:paraId="4C61A3CB" w14:textId="77777777" w:rsidR="005A7104" w:rsidRDefault="005A7104" w:rsidP="005A7104">
      <w:pPr>
        <w:pStyle w:val="Prrafodelista"/>
        <w:numPr>
          <w:ilvl w:val="0"/>
          <w:numId w:val="3"/>
        </w:numPr>
        <w:suppressAutoHyphens/>
        <w:spacing w:after="0" w:line="240" w:lineRule="auto"/>
        <w:ind w:left="-426" w:hanging="141"/>
        <w:jc w:val="both"/>
        <w:rPr>
          <w:rFonts w:ascii="Arial" w:eastAsia="Calibri" w:hAnsi="Arial" w:cs="Arial"/>
          <w:b/>
        </w:rPr>
      </w:pPr>
      <w:r>
        <w:rPr>
          <w:rFonts w:ascii="Arial" w:eastAsia="Calibri" w:hAnsi="Arial" w:cs="Arial"/>
        </w:rPr>
        <w:t>Garantizar que el conductor designado para la operación del vehículo cumpla con los exámenes médicos, cursos, capacitaciones, pruebas de polígrafo (en caso de ser requerida), y demás requerimientos hechos por el contratante y/o por la empresa.</w:t>
      </w:r>
    </w:p>
    <w:p w14:paraId="58D59071" w14:textId="77777777" w:rsidR="005A7104" w:rsidRDefault="005A7104" w:rsidP="005A7104">
      <w:pPr>
        <w:pStyle w:val="Prrafodelista"/>
        <w:numPr>
          <w:ilvl w:val="0"/>
          <w:numId w:val="3"/>
        </w:numPr>
        <w:suppressAutoHyphens/>
        <w:spacing w:after="0" w:line="240" w:lineRule="auto"/>
        <w:ind w:left="-426" w:hanging="141"/>
        <w:jc w:val="both"/>
        <w:rPr>
          <w:rFonts w:ascii="Arial" w:eastAsia="Calibri" w:hAnsi="Arial" w:cs="Arial"/>
          <w:b/>
        </w:rPr>
      </w:pPr>
      <w:r>
        <w:rPr>
          <w:rFonts w:ascii="Arial" w:eastAsia="Calibri" w:hAnsi="Arial" w:cs="Arial"/>
        </w:rPr>
        <w:t xml:space="preserve">Garantizar que el vehículo se encuentre al día en los siguientes aspectos:  Documentación (pólizas responsabilidad Civil Extracontractual Y contractual , conforme a las cuantías mínimas de amparos requeridos por las autoridades de Transporte, Soat, licencia de tránsito, tarjeta de operación, revisión tecno mecánica,  mantenimientos, dispositivo de velocidad, cinturones de  seguridad, botiquín con todos los elementos solicitados, kit de carretera tal como se establece en la ley 769 de 2002 y demás elementos de seguridad requeridos. </w:t>
      </w:r>
    </w:p>
    <w:p w14:paraId="141315E5" w14:textId="77777777" w:rsidR="005A7104" w:rsidRDefault="005A7104" w:rsidP="005A7104">
      <w:pPr>
        <w:pStyle w:val="Prrafodelista"/>
        <w:numPr>
          <w:ilvl w:val="0"/>
          <w:numId w:val="3"/>
        </w:numPr>
        <w:suppressAutoHyphens/>
        <w:spacing w:after="0" w:line="240" w:lineRule="auto"/>
        <w:ind w:left="-426" w:hanging="141"/>
        <w:jc w:val="both"/>
        <w:rPr>
          <w:rFonts w:ascii="Arial" w:eastAsia="Calibri" w:hAnsi="Arial" w:cs="Arial"/>
        </w:rPr>
      </w:pPr>
      <w:r>
        <w:rPr>
          <w:rFonts w:ascii="Arial" w:eastAsia="Calibri" w:hAnsi="Arial" w:cs="Arial"/>
        </w:rPr>
        <w:t>El propietario se obliga a manifestar de forma escrita y con un tiempo no menor a (05) días hábiles su intención de no continuar en la operación de la empresa en caso de tomar esta decisión, para dar fin y cancelación a este Convenio.</w:t>
      </w:r>
    </w:p>
    <w:p w14:paraId="3B3BB9AC" w14:textId="77777777" w:rsidR="005A7104" w:rsidRDefault="005A7104" w:rsidP="005A7104">
      <w:pPr>
        <w:pStyle w:val="Prrafodelista"/>
        <w:numPr>
          <w:ilvl w:val="0"/>
          <w:numId w:val="3"/>
        </w:numPr>
        <w:suppressAutoHyphens/>
        <w:spacing w:after="0" w:line="240" w:lineRule="auto"/>
        <w:ind w:left="-426" w:hanging="141"/>
        <w:jc w:val="both"/>
        <w:rPr>
          <w:rFonts w:ascii="Arial" w:eastAsia="Calibri" w:hAnsi="Arial" w:cs="Arial"/>
        </w:rPr>
      </w:pPr>
      <w:r>
        <w:rPr>
          <w:rFonts w:ascii="Arial" w:eastAsia="Calibri" w:hAnsi="Arial" w:cs="Arial"/>
        </w:rPr>
        <w:t>Aportar los soportes de afiliación al sistema de seguridad social como independiente y ARL con riesgo 4.</w:t>
      </w:r>
    </w:p>
    <w:p w14:paraId="7D4EE042" w14:textId="77777777" w:rsidR="005A7104" w:rsidRDefault="005A7104" w:rsidP="005A7104">
      <w:pPr>
        <w:pStyle w:val="Prrafodelista"/>
        <w:numPr>
          <w:ilvl w:val="0"/>
          <w:numId w:val="3"/>
        </w:numPr>
        <w:suppressAutoHyphens/>
        <w:spacing w:after="0" w:line="240" w:lineRule="auto"/>
        <w:ind w:left="-426" w:hanging="141"/>
        <w:jc w:val="both"/>
        <w:rPr>
          <w:rFonts w:ascii="Arial" w:eastAsia="Calibri" w:hAnsi="Arial" w:cs="Arial"/>
        </w:rPr>
      </w:pPr>
      <w:r>
        <w:rPr>
          <w:rFonts w:ascii="Arial" w:eastAsia="Calibri" w:hAnsi="Arial" w:cs="Arial"/>
        </w:rPr>
        <w:t>El propietario, poseedor, administrador y/o tenedor del vehículo asumirá el costo de la sanción generado como ocasión de la imposición de comparendos.</w:t>
      </w:r>
    </w:p>
    <w:p w14:paraId="55FE4FF1" w14:textId="77777777" w:rsidR="005A7104" w:rsidRDefault="005A7104" w:rsidP="005A7104">
      <w:pPr>
        <w:pStyle w:val="Prrafodelista"/>
        <w:numPr>
          <w:ilvl w:val="0"/>
          <w:numId w:val="3"/>
        </w:numPr>
        <w:suppressAutoHyphens/>
        <w:spacing w:after="0" w:line="240" w:lineRule="auto"/>
        <w:ind w:left="-426" w:hanging="141"/>
        <w:jc w:val="both"/>
        <w:rPr>
          <w:rFonts w:ascii="Arial" w:eastAsia="Calibri" w:hAnsi="Arial" w:cs="Arial"/>
        </w:rPr>
      </w:pPr>
      <w:r>
        <w:rPr>
          <w:rFonts w:ascii="Arial" w:eastAsia="Calibri" w:hAnsi="Arial" w:cs="Arial"/>
        </w:rPr>
        <w:t>Cumplir con los servicios asignados por el departamento de coordinación de la empresa.</w:t>
      </w:r>
    </w:p>
    <w:p w14:paraId="184DB615" w14:textId="77777777" w:rsidR="005A7104" w:rsidRDefault="005A7104" w:rsidP="005A7104">
      <w:pPr>
        <w:pStyle w:val="Prrafodelista"/>
        <w:numPr>
          <w:ilvl w:val="0"/>
          <w:numId w:val="3"/>
        </w:numPr>
        <w:suppressAutoHyphens/>
        <w:spacing w:after="0" w:line="240" w:lineRule="auto"/>
        <w:ind w:left="-426" w:hanging="141"/>
        <w:jc w:val="both"/>
        <w:rPr>
          <w:rFonts w:ascii="Arial" w:eastAsia="Calibri" w:hAnsi="Arial" w:cs="Arial"/>
        </w:rPr>
      </w:pPr>
    </w:p>
    <w:p w14:paraId="784EFBD2" w14:textId="77777777" w:rsidR="005A7104" w:rsidRDefault="005A7104" w:rsidP="005A7104">
      <w:pPr>
        <w:jc w:val="both"/>
        <w:textAlignment w:val="baseline"/>
        <w:rPr>
          <w:rFonts w:ascii="Arial" w:eastAsia="Calibri" w:hAnsi="Arial" w:cs="Arial"/>
        </w:rPr>
      </w:pPr>
      <w:r>
        <w:rPr>
          <w:rFonts w:ascii="Arial" w:eastAsia="Calibri" w:hAnsi="Arial" w:cs="Arial"/>
          <w:b/>
          <w:color w:val="000000"/>
        </w:rPr>
        <w:t>SEXTA</w:t>
      </w:r>
      <w:r>
        <w:rPr>
          <w:rFonts w:ascii="Arial" w:eastAsia="Calibri" w:hAnsi="Arial" w:cs="Arial"/>
          <w:b/>
          <w:color w:val="000000"/>
          <w:lang w:val="x-none"/>
        </w:rPr>
        <w:t xml:space="preserve">. VIGENCIA: </w:t>
      </w:r>
      <w:r>
        <w:rPr>
          <w:rFonts w:ascii="Arial" w:eastAsia="Calibri" w:hAnsi="Arial" w:cs="Arial"/>
        </w:rPr>
        <w:t>Este contrato se firma por tres meces y podrá ser prorrogado automáticamente, si la empresa Colaboradora así lo permite.</w:t>
      </w:r>
    </w:p>
    <w:p w14:paraId="091FB056" w14:textId="77777777" w:rsidR="005A7104" w:rsidRDefault="005A7104" w:rsidP="005A7104">
      <w:pPr>
        <w:jc w:val="both"/>
        <w:textAlignment w:val="baseline"/>
        <w:rPr>
          <w:rFonts w:ascii="Arial" w:eastAsia="Calibri" w:hAnsi="Arial" w:cs="Arial"/>
        </w:rPr>
      </w:pPr>
      <w:r>
        <w:rPr>
          <w:rFonts w:ascii="Arial" w:eastAsia="Calibri" w:hAnsi="Arial" w:cs="Arial"/>
          <w:b/>
          <w:color w:val="000000"/>
        </w:rPr>
        <w:lastRenderedPageBreak/>
        <w:t>SÉPTIMA</w:t>
      </w:r>
      <w:r>
        <w:rPr>
          <w:rFonts w:ascii="Arial" w:eastAsia="Calibri" w:hAnsi="Arial" w:cs="Arial"/>
          <w:b/>
          <w:lang w:val="x-none"/>
        </w:rPr>
        <w:t xml:space="preserve">. </w:t>
      </w:r>
      <w:r>
        <w:rPr>
          <w:rFonts w:ascii="Arial" w:hAnsi="Arial" w:cs="Arial"/>
          <w:b/>
        </w:rPr>
        <w:t>TERMINACIÓN DEL CONVENIO.</w:t>
      </w:r>
      <w:r>
        <w:rPr>
          <w:rFonts w:ascii="Arial" w:hAnsi="Arial" w:cs="Arial"/>
        </w:rPr>
        <w:t xml:space="preserve"> El presente convenio podrá darse por terminado por las siguientes causas: </w:t>
      </w:r>
    </w:p>
    <w:p w14:paraId="1FBC8F43" w14:textId="77777777" w:rsidR="005A7104" w:rsidRDefault="005A7104" w:rsidP="005A7104">
      <w:pPr>
        <w:pStyle w:val="Listamulticolor-nfasis1"/>
        <w:numPr>
          <w:ilvl w:val="0"/>
          <w:numId w:val="4"/>
        </w:numPr>
        <w:rPr>
          <w:rFonts w:ascii="Arial" w:hAnsi="Arial" w:cs="Arial"/>
        </w:rPr>
      </w:pPr>
      <w:r>
        <w:rPr>
          <w:rFonts w:ascii="Arial" w:hAnsi="Arial" w:cs="Arial"/>
        </w:rPr>
        <w:t>Por mutuo acuerdo escrito.</w:t>
      </w:r>
    </w:p>
    <w:p w14:paraId="1FD0C3C6" w14:textId="77777777" w:rsidR="005A7104" w:rsidRDefault="005A7104" w:rsidP="005A7104">
      <w:pPr>
        <w:pStyle w:val="Listamulticolor-nfasis1"/>
        <w:numPr>
          <w:ilvl w:val="0"/>
          <w:numId w:val="4"/>
        </w:numPr>
        <w:rPr>
          <w:rFonts w:ascii="Arial" w:hAnsi="Arial" w:cs="Arial"/>
        </w:rPr>
      </w:pPr>
      <w:r>
        <w:rPr>
          <w:rFonts w:ascii="Arial" w:hAnsi="Arial" w:cs="Arial"/>
        </w:rPr>
        <w:t xml:space="preserve">Por decisión de autoridad estatal con poder y competencia para ello. </w:t>
      </w:r>
    </w:p>
    <w:p w14:paraId="26F352E1" w14:textId="77777777" w:rsidR="005A7104" w:rsidRDefault="005A7104" w:rsidP="005A7104">
      <w:pPr>
        <w:pStyle w:val="Listamulticolor-nfasis1"/>
        <w:numPr>
          <w:ilvl w:val="0"/>
          <w:numId w:val="4"/>
        </w:numPr>
        <w:rPr>
          <w:rFonts w:ascii="Arial" w:hAnsi="Arial" w:cs="Arial"/>
        </w:rPr>
      </w:pPr>
      <w:r>
        <w:rPr>
          <w:rFonts w:ascii="Arial" w:hAnsi="Arial" w:cs="Arial"/>
        </w:rPr>
        <w:t xml:space="preserve">Por decisión motivada y sustentada por escrito, comunicada por una de las partes a la otra, con una antelación mínima de quince (15) días,  siempre y cuando exista una razón justificada que viole el convenio o vaya en contra de los intereses y pretensiones de las partes en éste. </w:t>
      </w:r>
    </w:p>
    <w:p w14:paraId="5FBF544F" w14:textId="77777777" w:rsidR="005A7104" w:rsidRDefault="005A7104" w:rsidP="005A7104">
      <w:pPr>
        <w:pStyle w:val="Listamulticolor-nfasis1"/>
        <w:numPr>
          <w:ilvl w:val="0"/>
          <w:numId w:val="4"/>
        </w:numPr>
        <w:rPr>
          <w:rFonts w:ascii="Arial" w:hAnsi="Arial" w:cs="Arial"/>
        </w:rPr>
      </w:pPr>
      <w:r>
        <w:rPr>
          <w:rFonts w:ascii="Arial" w:hAnsi="Arial" w:cs="Arial"/>
        </w:rPr>
        <w:t xml:space="preserve">Por falta grave a la confidencialidad y/o a las restricciones de contratación. </w:t>
      </w:r>
    </w:p>
    <w:p w14:paraId="4A123AFB" w14:textId="77777777" w:rsidR="005A7104" w:rsidRDefault="005A7104" w:rsidP="005A7104">
      <w:pPr>
        <w:pStyle w:val="Listamulticolor-nfasis1"/>
        <w:numPr>
          <w:ilvl w:val="0"/>
          <w:numId w:val="4"/>
        </w:numPr>
        <w:rPr>
          <w:rFonts w:ascii="Arial" w:hAnsi="Arial" w:cs="Arial"/>
        </w:rPr>
      </w:pPr>
      <w:r>
        <w:rPr>
          <w:rFonts w:ascii="Arial" w:hAnsi="Arial" w:cs="Arial"/>
        </w:rPr>
        <w:t xml:space="preserve">Por incumplimiento a este convenio o de los contratos específicos. </w:t>
      </w:r>
    </w:p>
    <w:p w14:paraId="386D98AF" w14:textId="77777777" w:rsidR="005A7104" w:rsidRDefault="005A7104" w:rsidP="005A7104">
      <w:pPr>
        <w:pStyle w:val="Listamulticolor-nfasis1"/>
        <w:numPr>
          <w:ilvl w:val="0"/>
          <w:numId w:val="4"/>
        </w:numPr>
        <w:rPr>
          <w:rFonts w:ascii="Arial" w:hAnsi="Arial" w:cs="Arial"/>
        </w:rPr>
      </w:pPr>
      <w:r>
        <w:rPr>
          <w:rFonts w:ascii="Arial" w:hAnsi="Arial" w:cs="Arial"/>
          <w:lang w:val="es-CO"/>
        </w:rPr>
        <w:t>De manera inmediata por incumplimiento de una de las partes de la normatividad legal vigente.</w:t>
      </w:r>
    </w:p>
    <w:p w14:paraId="5F8741D2" w14:textId="77777777" w:rsidR="005A7104" w:rsidRDefault="005A7104" w:rsidP="005A7104">
      <w:pPr>
        <w:pStyle w:val="Listamulticolor-nfasis1"/>
        <w:numPr>
          <w:ilvl w:val="0"/>
          <w:numId w:val="4"/>
        </w:numPr>
        <w:rPr>
          <w:rFonts w:ascii="Arial" w:hAnsi="Arial" w:cs="Arial"/>
        </w:rPr>
      </w:pPr>
      <w:r>
        <w:rPr>
          <w:rFonts w:ascii="Arial" w:hAnsi="Arial" w:cs="Arial"/>
        </w:rPr>
        <w:t>Porque se agote el objeto del convenio.</w:t>
      </w:r>
    </w:p>
    <w:p w14:paraId="62F503BB" w14:textId="77777777" w:rsidR="005A7104" w:rsidRDefault="005A7104" w:rsidP="005A7104">
      <w:pPr>
        <w:pStyle w:val="Listamulticolor-nfasis1"/>
        <w:numPr>
          <w:ilvl w:val="0"/>
          <w:numId w:val="4"/>
        </w:numPr>
        <w:rPr>
          <w:rFonts w:ascii="Arial" w:hAnsi="Arial" w:cs="Arial"/>
        </w:rPr>
      </w:pPr>
      <w:r>
        <w:rPr>
          <w:rFonts w:ascii="Arial" w:hAnsi="Arial" w:cs="Arial"/>
          <w:lang w:val="es-CO"/>
        </w:rPr>
        <w:t>Por la finalización de la relación comercial entre la empresa contratista y el cliente.</w:t>
      </w:r>
    </w:p>
    <w:p w14:paraId="6C9D1318" w14:textId="77777777" w:rsidR="005A7104" w:rsidRDefault="005A7104" w:rsidP="005A7104">
      <w:pPr>
        <w:pStyle w:val="Listamulticolor-nfasis1"/>
        <w:rPr>
          <w:rFonts w:ascii="Arial" w:hAnsi="Arial" w:cs="Arial"/>
        </w:rPr>
      </w:pPr>
    </w:p>
    <w:p w14:paraId="60F26AB7" w14:textId="77777777" w:rsidR="005A7104" w:rsidRDefault="005A7104" w:rsidP="005A7104">
      <w:pPr>
        <w:pStyle w:val="Listamulticolor-nfasis1"/>
        <w:ind w:left="0"/>
        <w:rPr>
          <w:rFonts w:ascii="Arial" w:hAnsi="Arial" w:cs="Arial"/>
        </w:rPr>
      </w:pPr>
      <w:r>
        <w:rPr>
          <w:rFonts w:ascii="Arial" w:hAnsi="Arial" w:cs="Arial"/>
          <w:b/>
          <w:lang w:val="es-CO"/>
        </w:rPr>
        <w:t>OCTAVA</w:t>
      </w:r>
      <w:r>
        <w:rPr>
          <w:rFonts w:ascii="Arial" w:hAnsi="Arial" w:cs="Arial"/>
          <w:b/>
        </w:rPr>
        <w:t>.</w:t>
      </w:r>
      <w:r>
        <w:rPr>
          <w:rFonts w:ascii="Arial" w:hAnsi="Arial" w:cs="Arial"/>
        </w:rPr>
        <w:t xml:space="preserve"> Las partes han hecho sus propias averiguaciones y se consideran mutuamente satisfechas con respecto a todos los asuntos relacionados con el presente convenio de colaboración para su puesta en marcha. En consecuencia, las partes declaran que sus obligaciones han sido asumidas libres de cualquier vicio del consentimiento. </w:t>
      </w:r>
    </w:p>
    <w:p w14:paraId="4EF4D701" w14:textId="77777777" w:rsidR="005A7104" w:rsidRDefault="005A7104" w:rsidP="005A7104">
      <w:pPr>
        <w:pStyle w:val="Listamulticolor-nfasis1"/>
        <w:ind w:left="0"/>
        <w:rPr>
          <w:rFonts w:ascii="Arial" w:hAnsi="Arial" w:cs="Arial"/>
        </w:rPr>
      </w:pPr>
    </w:p>
    <w:p w14:paraId="21E92A1D" w14:textId="77777777" w:rsidR="005A7104" w:rsidRDefault="005A7104" w:rsidP="005A7104">
      <w:pPr>
        <w:pStyle w:val="Listamulticolor-nfasis1"/>
        <w:tabs>
          <w:tab w:val="left" w:pos="1125"/>
        </w:tabs>
        <w:ind w:left="0"/>
        <w:rPr>
          <w:rFonts w:ascii="Arial" w:hAnsi="Arial" w:cs="Arial"/>
        </w:rPr>
      </w:pPr>
      <w:r>
        <w:rPr>
          <w:rFonts w:ascii="Arial" w:hAnsi="Arial" w:cs="Arial"/>
          <w:b/>
          <w:lang w:val="es-CO"/>
        </w:rPr>
        <w:t>NOVENA.</w:t>
      </w:r>
      <w:r>
        <w:rPr>
          <w:rFonts w:ascii="Arial" w:hAnsi="Arial" w:cs="Arial"/>
          <w:b/>
        </w:rPr>
        <w:t xml:space="preserve"> AUTONOMÍA JURÍDICA.</w:t>
      </w:r>
      <w:r>
        <w:rPr>
          <w:rFonts w:ascii="Arial" w:hAnsi="Arial" w:cs="Arial"/>
        </w:rPr>
        <w:t xml:space="preserve"> El presente Acuerdo no origina una nueva persona jurídica, ni constituye sociedad comercial de ninguna especie y se sujetará a las normas que regulan las </w:t>
      </w:r>
    </w:p>
    <w:p w14:paraId="090171D5" w14:textId="77777777" w:rsidR="005A7104" w:rsidRDefault="005A7104" w:rsidP="005A7104">
      <w:pPr>
        <w:pStyle w:val="Listamulticolor-nfasis1"/>
        <w:tabs>
          <w:tab w:val="left" w:pos="1125"/>
        </w:tabs>
        <w:ind w:left="0"/>
        <w:rPr>
          <w:rFonts w:ascii="Arial" w:hAnsi="Arial" w:cs="Arial"/>
          <w:lang w:val="es-ES"/>
        </w:rPr>
      </w:pPr>
      <w:r>
        <w:rPr>
          <w:rFonts w:ascii="Arial" w:hAnsi="Arial" w:cs="Arial"/>
        </w:rPr>
        <w:t>formas de contratación privada entre empresas y los particulares para adelantar actividades comerciales en el país donde se radique el proyecto.</w:t>
      </w:r>
      <w:r>
        <w:rPr>
          <w:rFonts w:ascii="Arial" w:hAnsi="Arial" w:cs="Arial"/>
          <w:lang w:val="es-ES"/>
        </w:rPr>
        <w:t xml:space="preserve"> </w:t>
      </w:r>
    </w:p>
    <w:p w14:paraId="17789CF2" w14:textId="77777777" w:rsidR="005A7104" w:rsidRDefault="005A7104" w:rsidP="005A7104">
      <w:pPr>
        <w:pStyle w:val="Listamulticolor-nfasis1"/>
        <w:tabs>
          <w:tab w:val="left" w:pos="1125"/>
        </w:tabs>
        <w:ind w:left="0"/>
        <w:rPr>
          <w:rFonts w:ascii="Arial" w:hAnsi="Arial" w:cs="Arial"/>
          <w:lang w:val="es-ES"/>
        </w:rPr>
      </w:pPr>
    </w:p>
    <w:p w14:paraId="0929BBF8" w14:textId="77777777" w:rsidR="005A7104" w:rsidRDefault="005A7104" w:rsidP="005A7104">
      <w:pPr>
        <w:pStyle w:val="Listamulticolor-nfasis1"/>
        <w:ind w:left="0"/>
        <w:rPr>
          <w:rFonts w:ascii="Arial" w:hAnsi="Arial" w:cs="Arial"/>
        </w:rPr>
      </w:pPr>
      <w:r>
        <w:rPr>
          <w:rFonts w:ascii="Arial" w:hAnsi="Arial" w:cs="Arial"/>
          <w:b/>
          <w:lang w:val="es-CO"/>
        </w:rPr>
        <w:t>DECIMA</w:t>
      </w:r>
      <w:r>
        <w:rPr>
          <w:rFonts w:ascii="Arial" w:hAnsi="Arial" w:cs="Arial"/>
          <w:b/>
        </w:rPr>
        <w:t>. REPRESENTACIÓN DE LAS PARTES.</w:t>
      </w:r>
      <w:r>
        <w:rPr>
          <w:rFonts w:ascii="Arial" w:hAnsi="Arial" w:cs="Arial"/>
        </w:rPr>
        <w:t xml:space="preserve"> Las partes integrantes del presente convenio no podrán ser consideradas, en ningún caso, como representante del otro, ni podrán actuar, ni comprometerse en nombre del otro. Cada representante actuará en todo momento en nombre y representación propia. </w:t>
      </w:r>
    </w:p>
    <w:p w14:paraId="211CDA95" w14:textId="77777777" w:rsidR="005A7104" w:rsidRDefault="005A7104" w:rsidP="005A7104">
      <w:pPr>
        <w:pStyle w:val="Listamulticolor-nfasis1"/>
        <w:ind w:left="0"/>
        <w:rPr>
          <w:rFonts w:ascii="Arial" w:hAnsi="Arial" w:cs="Arial"/>
          <w:b/>
        </w:rPr>
      </w:pPr>
    </w:p>
    <w:p w14:paraId="6AFA5686" w14:textId="77777777" w:rsidR="005A7104" w:rsidRDefault="005A7104" w:rsidP="005A7104">
      <w:pPr>
        <w:pStyle w:val="Listamulticolor-nfasis1"/>
        <w:ind w:left="0"/>
        <w:rPr>
          <w:rFonts w:ascii="Arial" w:hAnsi="Arial" w:cs="Arial"/>
          <w:lang w:val="es-ES"/>
        </w:rPr>
      </w:pPr>
      <w:r>
        <w:rPr>
          <w:rFonts w:ascii="Arial" w:hAnsi="Arial" w:cs="Arial"/>
          <w:b/>
        </w:rPr>
        <w:t>DÉCIMA</w:t>
      </w:r>
      <w:r>
        <w:rPr>
          <w:rFonts w:ascii="Arial" w:hAnsi="Arial" w:cs="Arial"/>
          <w:b/>
          <w:lang w:val="es-CO"/>
        </w:rPr>
        <w:t xml:space="preserve"> PRIMERA.</w:t>
      </w:r>
      <w:r>
        <w:rPr>
          <w:rFonts w:ascii="Arial" w:hAnsi="Arial" w:cs="Arial"/>
          <w:b/>
        </w:rPr>
        <w:t xml:space="preserve"> COBERTURA.</w:t>
      </w:r>
      <w:r>
        <w:rPr>
          <w:rFonts w:ascii="Arial" w:hAnsi="Arial" w:cs="Arial"/>
        </w:rPr>
        <w:t xml:space="preserve"> Las partes establecen como territorio para efectos de la ejecución del convenio</w:t>
      </w:r>
      <w:r>
        <w:rPr>
          <w:rFonts w:ascii="Arial" w:hAnsi="Arial" w:cs="Arial"/>
          <w:lang w:val="es-CO"/>
        </w:rPr>
        <w:t xml:space="preserve"> el territorio nacional.</w:t>
      </w:r>
      <w:r>
        <w:rPr>
          <w:rFonts w:ascii="Arial" w:hAnsi="Arial" w:cs="Arial"/>
          <w:color w:val="0000FF"/>
          <w:lang w:val="es-CO"/>
        </w:rPr>
        <w:t xml:space="preserve"> </w:t>
      </w:r>
      <w:r>
        <w:rPr>
          <w:rFonts w:ascii="Arial" w:hAnsi="Arial" w:cs="Arial"/>
        </w:rPr>
        <w:t>No obstante, éste convenio puede ampliarse de común acuerdo entre las partes a otros países.</w:t>
      </w:r>
      <w:r>
        <w:rPr>
          <w:rFonts w:ascii="Arial" w:hAnsi="Arial" w:cs="Arial"/>
          <w:lang w:val="es-ES"/>
        </w:rPr>
        <w:t xml:space="preserve"> </w:t>
      </w:r>
    </w:p>
    <w:p w14:paraId="20D64F10" w14:textId="77777777" w:rsidR="005A7104" w:rsidRDefault="005A7104" w:rsidP="005A7104">
      <w:pPr>
        <w:pStyle w:val="Listamulticolor-nfasis1"/>
        <w:ind w:left="0"/>
        <w:rPr>
          <w:rFonts w:ascii="Arial" w:hAnsi="Arial" w:cs="Arial"/>
          <w:b/>
        </w:rPr>
      </w:pPr>
    </w:p>
    <w:p w14:paraId="58A3E05E" w14:textId="77777777" w:rsidR="005A7104" w:rsidRDefault="005A7104" w:rsidP="005A7104">
      <w:pPr>
        <w:pStyle w:val="Listamulticolor-nfasis1"/>
        <w:ind w:left="0"/>
        <w:rPr>
          <w:rFonts w:ascii="Arial" w:hAnsi="Arial" w:cs="Arial"/>
        </w:rPr>
      </w:pPr>
      <w:r>
        <w:rPr>
          <w:rFonts w:ascii="Arial" w:hAnsi="Arial" w:cs="Arial"/>
          <w:b/>
        </w:rPr>
        <w:t xml:space="preserve">DÉCIMA </w:t>
      </w:r>
      <w:r>
        <w:rPr>
          <w:rFonts w:ascii="Arial" w:hAnsi="Arial" w:cs="Arial"/>
          <w:b/>
          <w:lang w:val="es-CO"/>
        </w:rPr>
        <w:t>SEGUNDA.</w:t>
      </w:r>
      <w:r>
        <w:rPr>
          <w:rFonts w:ascii="Arial" w:hAnsi="Arial" w:cs="Arial"/>
          <w:b/>
        </w:rPr>
        <w:t xml:space="preserve"> EXCLUSIÓN DE VINCULACIÓN LABORAL. </w:t>
      </w:r>
      <w:r>
        <w:rPr>
          <w:rFonts w:ascii="Arial" w:hAnsi="Arial" w:cs="Arial"/>
        </w:rPr>
        <w:t xml:space="preserve">El presente acuerdo no genera relación laboral alguna entre las partes integrantes del presente </w:t>
      </w:r>
      <w:r>
        <w:rPr>
          <w:rFonts w:ascii="Arial" w:hAnsi="Arial" w:cs="Arial"/>
          <w:lang w:val="es-CO"/>
        </w:rPr>
        <w:t>convenio.</w:t>
      </w:r>
      <w:r>
        <w:rPr>
          <w:rFonts w:ascii="Arial" w:hAnsi="Arial" w:cs="Arial"/>
        </w:rPr>
        <w:t xml:space="preserve"> </w:t>
      </w:r>
    </w:p>
    <w:p w14:paraId="21E361E6" w14:textId="77777777" w:rsidR="005A7104" w:rsidRDefault="005A7104" w:rsidP="005A7104">
      <w:pPr>
        <w:pStyle w:val="Listamulticolor-nfasis1"/>
        <w:ind w:left="0"/>
        <w:rPr>
          <w:rFonts w:ascii="Arial" w:hAnsi="Arial" w:cs="Arial"/>
          <w:b/>
        </w:rPr>
      </w:pPr>
    </w:p>
    <w:p w14:paraId="2B2F6FAD" w14:textId="77777777" w:rsidR="005A7104" w:rsidRDefault="005A7104" w:rsidP="005A7104">
      <w:pPr>
        <w:pStyle w:val="Listamulticolor-nfasis1"/>
        <w:ind w:left="0"/>
        <w:rPr>
          <w:rFonts w:ascii="Arial" w:hAnsi="Arial" w:cs="Arial"/>
        </w:rPr>
      </w:pPr>
      <w:r>
        <w:rPr>
          <w:rFonts w:ascii="Arial" w:hAnsi="Arial" w:cs="Arial"/>
          <w:b/>
        </w:rPr>
        <w:t xml:space="preserve">DÉCIMA </w:t>
      </w:r>
      <w:r>
        <w:rPr>
          <w:rFonts w:ascii="Arial" w:hAnsi="Arial" w:cs="Arial"/>
          <w:b/>
          <w:lang w:val="es-CO"/>
        </w:rPr>
        <w:t>TERCERA</w:t>
      </w:r>
      <w:r>
        <w:rPr>
          <w:rFonts w:ascii="Arial" w:hAnsi="Arial" w:cs="Arial"/>
          <w:b/>
        </w:rPr>
        <w:t>. ACUERDO DE CONFIDENCIALIDAD MUTUA Y PROTECCIÓN DE LAS PARTES.</w:t>
      </w:r>
      <w:r>
        <w:rPr>
          <w:rFonts w:ascii="Arial" w:hAnsi="Arial" w:cs="Arial"/>
        </w:rPr>
        <w:t xml:space="preserve"> La información contenida en este documento es proporcionada bajo el espíritu de mutua confidencialidad, las partes respetan las ideas y la información provista. Por lo tanto,</w:t>
      </w:r>
    </w:p>
    <w:p w14:paraId="55DBFF63" w14:textId="77777777" w:rsidR="005A7104" w:rsidRDefault="005A7104" w:rsidP="005A7104">
      <w:pPr>
        <w:pStyle w:val="Listamulticolor-nfasis1"/>
        <w:ind w:left="0"/>
        <w:rPr>
          <w:rFonts w:ascii="Arial" w:hAnsi="Arial" w:cs="Arial"/>
          <w:lang w:val="es-CO"/>
        </w:rPr>
      </w:pPr>
      <w:proofErr w:type="spellStart"/>
      <w:r>
        <w:rPr>
          <w:rFonts w:ascii="Arial" w:hAnsi="Arial" w:cs="Arial"/>
        </w:rPr>
        <w:lastRenderedPageBreak/>
        <w:t>lainformación</w:t>
      </w:r>
      <w:proofErr w:type="spellEnd"/>
      <w:r>
        <w:rPr>
          <w:rFonts w:ascii="Arial" w:hAnsi="Arial" w:cs="Arial"/>
        </w:rPr>
        <w:t xml:space="preserve"> aquí contenida no será copiada o entregada a terceras personas o utilizada con un propósito diferente al de la evaluación de la misma. </w:t>
      </w:r>
    </w:p>
    <w:p w14:paraId="73E15400" w14:textId="77777777" w:rsidR="005A7104" w:rsidRDefault="005A7104" w:rsidP="005A7104">
      <w:pPr>
        <w:pStyle w:val="Listamulticolor-nfasis1"/>
        <w:ind w:left="0"/>
        <w:rPr>
          <w:rFonts w:ascii="Arial" w:hAnsi="Arial" w:cs="Arial"/>
          <w:lang w:val="es-CO"/>
        </w:rPr>
      </w:pPr>
      <w:r>
        <w:rPr>
          <w:rFonts w:ascii="Arial" w:hAnsi="Arial" w:cs="Arial"/>
        </w:rPr>
        <w:t xml:space="preserve">Las partes al igual que las personas naturales que éstas designen para desarrollar los proyectos conjuntos, se abstendrán de divulgar, copiar o utilizar la información, resultados, inventos, estrategias, planes que puedan constituir materia de conocimiento de negocio, derechos de autor o secreto comercial sin autorización previa de la contraparte. </w:t>
      </w:r>
    </w:p>
    <w:p w14:paraId="26607871" w14:textId="77777777" w:rsidR="005A7104" w:rsidRDefault="005A7104" w:rsidP="005A7104">
      <w:pPr>
        <w:pStyle w:val="Listamulticolor-nfasis1"/>
        <w:ind w:left="0"/>
        <w:rPr>
          <w:rFonts w:ascii="Arial" w:hAnsi="Arial" w:cs="Arial"/>
          <w:lang w:val="es-CO"/>
        </w:rPr>
      </w:pPr>
    </w:p>
    <w:p w14:paraId="5DF94504" w14:textId="77777777" w:rsidR="005A7104" w:rsidRDefault="005A7104" w:rsidP="005A7104">
      <w:pPr>
        <w:pStyle w:val="Listamulticolor-nfasis1"/>
        <w:ind w:left="0"/>
        <w:rPr>
          <w:rFonts w:ascii="Arial" w:hAnsi="Arial" w:cs="Arial"/>
          <w:b/>
          <w:lang w:val="es-CO"/>
        </w:rPr>
      </w:pPr>
      <w:r>
        <w:rPr>
          <w:rFonts w:ascii="Arial" w:hAnsi="Arial" w:cs="Arial"/>
          <w:b/>
          <w:lang w:val="es-CO"/>
        </w:rPr>
        <w:t xml:space="preserve">DÉCIMA CUARTA. CONVENCIONES FUTURAS. </w:t>
      </w:r>
      <w:r>
        <w:rPr>
          <w:rFonts w:ascii="Arial" w:hAnsi="Arial" w:cs="Arial"/>
          <w:lang w:val="es-CO"/>
        </w:rPr>
        <w:t xml:space="preserve">Las partes podrán modificar las estipulaciones contractuales cuando lo consideren necesario y pertinente. Dicha modificación debe hacerse por escrito y será parte integral del presente </w:t>
      </w:r>
      <w:r>
        <w:rPr>
          <w:rFonts w:ascii="Arial" w:hAnsi="Arial" w:cs="Arial"/>
          <w:b/>
          <w:lang w:val="es-CO"/>
        </w:rPr>
        <w:t>CONVENIO.</w:t>
      </w:r>
    </w:p>
    <w:p w14:paraId="3ED98C9C" w14:textId="77777777" w:rsidR="005A7104" w:rsidRDefault="005A7104" w:rsidP="005A7104">
      <w:pPr>
        <w:pStyle w:val="Listamulticolor-nfasis1"/>
        <w:ind w:left="0"/>
        <w:rPr>
          <w:rFonts w:ascii="Arial" w:hAnsi="Arial" w:cs="Arial"/>
          <w:b/>
          <w:lang w:val="es-CO"/>
        </w:rPr>
      </w:pPr>
    </w:p>
    <w:p w14:paraId="3AF41490" w14:textId="77777777" w:rsidR="005A7104" w:rsidRDefault="005A7104" w:rsidP="005A7104">
      <w:pPr>
        <w:pStyle w:val="Listamulticolor-nfasis1"/>
        <w:ind w:left="0"/>
        <w:rPr>
          <w:rFonts w:ascii="Arial" w:hAnsi="Arial" w:cs="Arial"/>
          <w:lang w:val="es-CO"/>
        </w:rPr>
      </w:pPr>
      <w:r>
        <w:rPr>
          <w:rFonts w:ascii="Arial" w:hAnsi="Arial" w:cs="Arial"/>
          <w:b/>
          <w:lang w:val="es-CO"/>
        </w:rPr>
        <w:t xml:space="preserve">DECIMA QUINTA. RESOLUCIÓN DE CONFLICTOS. </w:t>
      </w:r>
      <w:r>
        <w:rPr>
          <w:rFonts w:ascii="Arial" w:hAnsi="Arial" w:cs="Arial"/>
          <w:lang w:val="es-CO"/>
        </w:rPr>
        <w:t>Toda controversia o diferencia relativa a la ejecución y liquidación del presente convenio se resolverá directamente entre las partes; empero si no se logra el acuerdo se recurrirá a un centro de conciliación legalmente constituido y en última instancia se recurrirá a la justicia ordinaria.</w:t>
      </w:r>
    </w:p>
    <w:p w14:paraId="40C5B4A0" w14:textId="77777777" w:rsidR="005A7104" w:rsidRDefault="005A7104" w:rsidP="005A7104">
      <w:pPr>
        <w:pStyle w:val="Listamulticolor-nfasis1"/>
        <w:ind w:left="0"/>
        <w:rPr>
          <w:rFonts w:ascii="Arial" w:hAnsi="Arial" w:cs="Arial"/>
          <w:b/>
          <w:lang w:val="es-CO"/>
        </w:rPr>
      </w:pPr>
    </w:p>
    <w:p w14:paraId="7BAF2F92" w14:textId="77777777" w:rsidR="005A7104" w:rsidRDefault="005A7104" w:rsidP="005A7104">
      <w:pPr>
        <w:pStyle w:val="Listamulticolor-nfasis1"/>
        <w:ind w:left="0"/>
        <w:rPr>
          <w:rFonts w:ascii="Arial" w:hAnsi="Arial" w:cs="Arial"/>
          <w:b/>
        </w:rPr>
      </w:pPr>
      <w:r>
        <w:rPr>
          <w:rFonts w:ascii="Arial" w:hAnsi="Arial" w:cs="Arial"/>
          <w:b/>
        </w:rPr>
        <w:t xml:space="preserve">DÉCIMA </w:t>
      </w:r>
      <w:r>
        <w:rPr>
          <w:rFonts w:ascii="Arial" w:hAnsi="Arial" w:cs="Arial"/>
          <w:b/>
          <w:lang w:val="es-CO"/>
        </w:rPr>
        <w:t>SEXTA.</w:t>
      </w:r>
      <w:r>
        <w:rPr>
          <w:rFonts w:ascii="Arial" w:hAnsi="Arial" w:cs="Arial"/>
          <w:b/>
        </w:rPr>
        <w:t xml:space="preserve"> DOMICILIO CONTRACTUAL.</w:t>
      </w:r>
      <w:r>
        <w:rPr>
          <w:rFonts w:ascii="Arial" w:hAnsi="Arial" w:cs="Arial"/>
        </w:rPr>
        <w:t xml:space="preserve"> Se fija como domicilio para el presente convenio de colaboración, la ciudad de</w:t>
      </w:r>
      <w:r>
        <w:rPr>
          <w:rFonts w:ascii="Arial" w:hAnsi="Arial" w:cs="Arial"/>
          <w:lang w:val="es-CO"/>
        </w:rPr>
        <w:t xml:space="preserve"> Bogotá</w:t>
      </w:r>
      <w:r>
        <w:rPr>
          <w:rFonts w:ascii="Arial" w:hAnsi="Arial" w:cs="Arial"/>
        </w:rPr>
        <w:t>, República de Colombia. Las notificaciones, avisos, solicitudes, reclamaciones u otras comunicaciones que se requieran o que se relacionen con este convenio de cooperación, se harán por escrito y se entenderán como realizadas cuando hayan sido entregadas personalmente (por correo certificado, e-mail certificado o similar) en cada caso, a la dirección respectiva, consignada juntos con las firmas de los intervinientes.</w:t>
      </w:r>
      <w:r>
        <w:rPr>
          <w:rFonts w:ascii="Arial" w:hAnsi="Arial" w:cs="Arial"/>
          <w:lang w:val="es-ES"/>
        </w:rPr>
        <w:t xml:space="preserve"> </w:t>
      </w:r>
      <w:r>
        <w:rPr>
          <w:rFonts w:ascii="Arial" w:hAnsi="Arial" w:cs="Arial"/>
        </w:rPr>
        <w:t xml:space="preserve">Las notificaciones serán recibidas por las partes en las siguientes </w:t>
      </w:r>
      <w:r>
        <w:rPr>
          <w:rFonts w:ascii="Arial" w:hAnsi="Arial" w:cs="Arial"/>
          <w:lang w:val="es-CO"/>
        </w:rPr>
        <w:t xml:space="preserve">direcciones suscritas al inicio del </w:t>
      </w:r>
      <w:r>
        <w:rPr>
          <w:rFonts w:ascii="Arial" w:hAnsi="Arial" w:cs="Arial"/>
          <w:b/>
          <w:lang w:val="es-CO"/>
        </w:rPr>
        <w:t>CONVENIO.</w:t>
      </w:r>
      <w:r>
        <w:rPr>
          <w:rFonts w:ascii="Arial" w:hAnsi="Arial" w:cs="Arial"/>
          <w:b/>
        </w:rPr>
        <w:t xml:space="preserve"> </w:t>
      </w:r>
    </w:p>
    <w:p w14:paraId="0AC0DEE4" w14:textId="77777777" w:rsidR="005A7104" w:rsidRDefault="005A7104" w:rsidP="005A7104">
      <w:pPr>
        <w:pStyle w:val="Listamulticolor-nfasis1"/>
        <w:ind w:left="0"/>
        <w:rPr>
          <w:rFonts w:ascii="Arial" w:hAnsi="Arial" w:cs="Arial"/>
          <w:b/>
        </w:rPr>
      </w:pPr>
    </w:p>
    <w:p w14:paraId="24338534" w14:textId="77777777" w:rsidR="005A7104" w:rsidRDefault="005A7104" w:rsidP="005A7104">
      <w:pPr>
        <w:pStyle w:val="Listamulticolor-nfasis1"/>
        <w:ind w:left="0" w:right="193"/>
        <w:rPr>
          <w:rFonts w:ascii="Arial" w:hAnsi="Arial" w:cs="Arial"/>
          <w:color w:val="000000" w:themeColor="text1"/>
          <w:lang w:val="es-CO"/>
        </w:rPr>
      </w:pPr>
      <w:r>
        <w:rPr>
          <w:rFonts w:ascii="Arial" w:hAnsi="Arial" w:cs="Arial"/>
          <w:b/>
          <w:color w:val="000000" w:themeColor="text1"/>
        </w:rPr>
        <w:t xml:space="preserve">DÉCIMA SÉPTIMA. </w:t>
      </w:r>
      <w:r>
        <w:rPr>
          <w:rFonts w:ascii="Arial" w:hAnsi="Arial" w:cs="Arial"/>
          <w:b/>
          <w:color w:val="000000" w:themeColor="text1"/>
          <w:lang w:val="es-CO"/>
        </w:rPr>
        <w:t xml:space="preserve">CUMPLIMIENTO DE NORMAS DE BIOSEGURIDAD: </w:t>
      </w:r>
      <w:r>
        <w:rPr>
          <w:rFonts w:ascii="Arial" w:hAnsi="Arial" w:cs="Arial"/>
          <w:color w:val="000000" w:themeColor="text1"/>
          <w:lang w:val="es-CO"/>
        </w:rPr>
        <w:t xml:space="preserve">Debido a las contingencias causadas por la propagación del COVID-19 en el territorio colombiano, la EMPRESA CONTRATISTA y PROPIETARIO DEL VEHÍCULO, deberán cumplir con las medidas de Bioseguridad contempladas en las Resoluciones 666 y 677 del 24 de abril 2020 del Ministerio de Salud y de Protección Social y sus anexos técnicos. </w:t>
      </w:r>
    </w:p>
    <w:p w14:paraId="6789F474" w14:textId="77777777" w:rsidR="005A7104" w:rsidRDefault="005A7104" w:rsidP="005A7104">
      <w:pPr>
        <w:pStyle w:val="Listamulticolor-nfasis1"/>
        <w:ind w:left="0" w:right="193"/>
        <w:rPr>
          <w:rFonts w:ascii="Arial" w:hAnsi="Arial" w:cs="Arial"/>
          <w:color w:val="000000" w:themeColor="text1"/>
          <w:lang w:val="es-CO"/>
        </w:rPr>
      </w:pPr>
    </w:p>
    <w:p w14:paraId="3273FACE" w14:textId="77777777" w:rsidR="005A7104" w:rsidRDefault="005A7104" w:rsidP="005A7104">
      <w:pPr>
        <w:pStyle w:val="Listamulticolor-nfasis1"/>
        <w:ind w:left="0" w:right="193"/>
        <w:rPr>
          <w:rFonts w:ascii="Arial" w:hAnsi="Arial" w:cs="Arial"/>
          <w:color w:val="000000" w:themeColor="text1"/>
          <w:lang w:val="es-CO"/>
        </w:rPr>
      </w:pPr>
      <w:r>
        <w:rPr>
          <w:rFonts w:ascii="Arial" w:hAnsi="Arial" w:cs="Arial"/>
          <w:b/>
          <w:color w:val="000000" w:themeColor="text1"/>
          <w:lang w:val="es-CO"/>
        </w:rPr>
        <w:t>PARÁGRAFO PRIMERO:</w:t>
      </w:r>
      <w:r>
        <w:rPr>
          <w:rFonts w:ascii="Arial" w:hAnsi="Arial" w:cs="Arial"/>
          <w:color w:val="000000" w:themeColor="text1"/>
          <w:lang w:val="es-CO"/>
        </w:rPr>
        <w:t xml:space="preserve"> Tanto la EMPRESA CONTRATISTA como el PROPIETARIO DEL VEHÍCULO, se obligan de manera conjunta y coordinada a implementar las medidas necesarias para prevenir el contagio y propagación del COVID-19, tal y como lo disponen las Resoluciones 666 y 677 del 24 de abril 2020 del Ministerio de Salud y de Protección Social. </w:t>
      </w:r>
    </w:p>
    <w:p w14:paraId="2669838F" w14:textId="77777777" w:rsidR="005A7104" w:rsidRDefault="005A7104" w:rsidP="005A7104">
      <w:pPr>
        <w:pStyle w:val="Listamulticolor-nfasis1"/>
        <w:ind w:left="142" w:right="193"/>
        <w:rPr>
          <w:rFonts w:ascii="Arial" w:hAnsi="Arial" w:cs="Arial"/>
          <w:color w:val="000000" w:themeColor="text1"/>
          <w:lang w:val="es-CO"/>
        </w:rPr>
      </w:pPr>
    </w:p>
    <w:p w14:paraId="38E8CCCE" w14:textId="77777777" w:rsidR="005A7104" w:rsidRDefault="005A7104" w:rsidP="005A7104">
      <w:pPr>
        <w:pStyle w:val="Listamulticolor-nfasis1"/>
        <w:ind w:left="0" w:right="193"/>
        <w:rPr>
          <w:rFonts w:ascii="Arial" w:hAnsi="Arial" w:cs="Arial"/>
          <w:color w:val="000000" w:themeColor="text1"/>
          <w:lang w:val="es-CO"/>
        </w:rPr>
      </w:pPr>
      <w:r>
        <w:rPr>
          <w:rFonts w:ascii="Arial" w:hAnsi="Arial" w:cs="Arial"/>
          <w:color w:val="000000" w:themeColor="text1"/>
          <w:lang w:val="es-CO"/>
        </w:rPr>
        <w:t>Para cumplir con lo establecido en la presente cláusula, la EMPRESA CONTRATISTA y el PROPIETARIO DEL VEHÍCULO se encargarán de capacitar a los conductores para que tomen las medidas necesarias para la prevención de infección del COVID-19.</w:t>
      </w:r>
    </w:p>
    <w:p w14:paraId="5605DC18" w14:textId="77777777" w:rsidR="005A7104" w:rsidRDefault="005A7104" w:rsidP="005A7104">
      <w:pPr>
        <w:pStyle w:val="Listamulticolor-nfasis1"/>
        <w:ind w:left="142" w:right="193"/>
        <w:rPr>
          <w:rFonts w:ascii="Arial" w:hAnsi="Arial" w:cs="Arial"/>
          <w:color w:val="000000" w:themeColor="text1"/>
          <w:lang w:val="es-CO"/>
        </w:rPr>
      </w:pPr>
    </w:p>
    <w:p w14:paraId="39D955B8" w14:textId="77777777" w:rsidR="005A7104" w:rsidRDefault="005A7104" w:rsidP="005A7104">
      <w:pPr>
        <w:pStyle w:val="Listamulticolor-nfasis1"/>
        <w:ind w:left="0" w:right="193"/>
        <w:rPr>
          <w:rFonts w:ascii="Arial" w:hAnsi="Arial" w:cs="Arial"/>
          <w:color w:val="000000" w:themeColor="text1"/>
          <w:lang w:val="es-CO"/>
        </w:rPr>
      </w:pPr>
      <w:r>
        <w:rPr>
          <w:rFonts w:ascii="Arial" w:hAnsi="Arial" w:cs="Arial"/>
          <w:color w:val="000000" w:themeColor="text1"/>
          <w:lang w:val="es-CO"/>
        </w:rPr>
        <w:t xml:space="preserve">De igual manera, la EMPRESA CONTRATISTA y el PROPIETARIO DEL VEHÍCULO se encargarán de manera conjunta y coordinada de tomar las medidas necesarias para mantener </w:t>
      </w:r>
      <w:r>
        <w:rPr>
          <w:rFonts w:ascii="Arial" w:hAnsi="Arial" w:cs="Arial"/>
          <w:color w:val="000000" w:themeColor="text1"/>
          <w:lang w:val="es-CO"/>
        </w:rPr>
        <w:lastRenderedPageBreak/>
        <w:t xml:space="preserve">desinfectados los vehículos utilizados en el desarrollo de los servicios de transporte que son objeto del presente convenio. </w:t>
      </w:r>
    </w:p>
    <w:p w14:paraId="61BA34E1" w14:textId="77777777" w:rsidR="005A7104" w:rsidRDefault="005A7104" w:rsidP="005A7104">
      <w:pPr>
        <w:pStyle w:val="Listamulticolor-nfasis1"/>
        <w:ind w:left="142" w:right="193"/>
        <w:rPr>
          <w:rFonts w:ascii="Arial" w:hAnsi="Arial" w:cs="Arial"/>
          <w:color w:val="0000CC"/>
          <w:lang w:val="es-CO"/>
        </w:rPr>
      </w:pPr>
    </w:p>
    <w:p w14:paraId="3F8B8F0E" w14:textId="77777777" w:rsidR="005A7104" w:rsidRDefault="005A7104" w:rsidP="005A7104">
      <w:pPr>
        <w:pStyle w:val="Listamulticolor-nfasis1"/>
        <w:ind w:left="0" w:right="193"/>
        <w:rPr>
          <w:rFonts w:ascii="Arial" w:hAnsi="Arial" w:cs="Arial"/>
          <w:lang w:val="es-CO"/>
        </w:rPr>
      </w:pPr>
      <w:r>
        <w:rPr>
          <w:rFonts w:ascii="Arial" w:hAnsi="Arial" w:cs="Arial"/>
          <w:b/>
          <w:lang w:val="es-CO"/>
        </w:rPr>
        <w:t>PARÁGRAFO SEGUNDO:</w:t>
      </w:r>
      <w:r>
        <w:rPr>
          <w:rFonts w:ascii="Arial" w:hAnsi="Arial" w:cs="Arial"/>
          <w:lang w:val="es-CO"/>
        </w:rPr>
        <w:t xml:space="preserve">  El PROPIETARIO DEL VEHÍCULO asume cualquier tipo de responsabilidad que se genere por la inobservancia de lo establecido en las Resoluciones 666 y 677 del 24 de abril 2020 del Ministerio de Salud y de Protección Social, y mantendrán indemne a LA EMPRESA CONTRATISTA por cualquier acción legal que se presente en su contra. </w:t>
      </w:r>
    </w:p>
    <w:p w14:paraId="67FBD477" w14:textId="77777777" w:rsidR="005A7104" w:rsidRDefault="005A7104" w:rsidP="005A7104">
      <w:pPr>
        <w:pStyle w:val="Listamulticolor-nfasis1"/>
        <w:ind w:left="0" w:right="193"/>
        <w:rPr>
          <w:rFonts w:ascii="Arial" w:hAnsi="Arial" w:cs="Arial"/>
          <w:lang w:val="es-CO"/>
        </w:rPr>
      </w:pPr>
    </w:p>
    <w:p w14:paraId="4312C4E7" w14:textId="77777777" w:rsidR="005A7104" w:rsidRDefault="005A7104" w:rsidP="005A7104">
      <w:pPr>
        <w:jc w:val="both"/>
        <w:rPr>
          <w:rFonts w:ascii="Arial" w:eastAsia="Calibri" w:hAnsi="Arial" w:cs="Arial"/>
          <w:lang w:val="x-none"/>
        </w:rPr>
      </w:pPr>
      <w:r>
        <w:rPr>
          <w:rFonts w:ascii="Arial" w:hAnsi="Arial" w:cs="Arial"/>
          <w:b/>
        </w:rPr>
        <w:t>DÉCIMA OCTAVA.</w:t>
      </w:r>
      <w:r>
        <w:rPr>
          <w:rFonts w:ascii="Arial" w:eastAsia="Calibri" w:hAnsi="Arial" w:cs="Arial"/>
          <w:lang w:val="x-none"/>
        </w:rPr>
        <w:t xml:space="preserve"> </w:t>
      </w:r>
      <w:r>
        <w:rPr>
          <w:rFonts w:ascii="Arial" w:eastAsia="Calibri" w:hAnsi="Arial" w:cs="Arial"/>
          <w:b/>
          <w:lang w:val="x-none"/>
        </w:rPr>
        <w:t>PERFECCIONAMIENTO:</w:t>
      </w:r>
      <w:r>
        <w:rPr>
          <w:rFonts w:ascii="Arial" w:eastAsia="Calibri" w:hAnsi="Arial" w:cs="Arial"/>
          <w:lang w:val="x-none"/>
        </w:rPr>
        <w:t xml:space="preserve"> El presente con</w:t>
      </w:r>
      <w:r>
        <w:rPr>
          <w:rFonts w:ascii="Arial" w:eastAsia="Calibri" w:hAnsi="Arial" w:cs="Arial"/>
        </w:rPr>
        <w:t>venio</w:t>
      </w:r>
      <w:r>
        <w:rPr>
          <w:rFonts w:ascii="Arial" w:eastAsia="Calibri" w:hAnsi="Arial" w:cs="Arial"/>
          <w:lang w:val="x-none"/>
        </w:rPr>
        <w:t xml:space="preserve"> se entiende perfeccionado con la firma de las partes.</w:t>
      </w:r>
    </w:p>
    <w:p w14:paraId="4218AC6E" w14:textId="77777777" w:rsidR="005A7104" w:rsidRDefault="005A7104" w:rsidP="005A7104">
      <w:pPr>
        <w:jc w:val="both"/>
        <w:rPr>
          <w:rFonts w:ascii="Arial" w:eastAsia="Calibri" w:hAnsi="Arial" w:cs="Arial"/>
          <w:b/>
        </w:rPr>
      </w:pPr>
      <w:r>
        <w:rPr>
          <w:rFonts w:ascii="Arial" w:eastAsia="Calibri" w:hAnsi="Arial" w:cs="Arial"/>
          <w:lang w:val="x-none"/>
        </w:rPr>
        <w:t>En constancia de lo expuesto se firma en la Ciudad de Bogotá D.C.</w:t>
      </w:r>
      <w:r>
        <w:rPr>
          <w:rFonts w:ascii="Arial" w:eastAsia="Calibri" w:hAnsi="Arial" w:cs="Arial"/>
        </w:rPr>
        <w:t xml:space="preserve"> en dos (2) originales, a los (17) días del mes de Septiembre de 2021 </w:t>
      </w:r>
    </w:p>
    <w:p w14:paraId="479BE1FC" w14:textId="77777777" w:rsidR="005A7104" w:rsidRDefault="005A7104" w:rsidP="005A7104">
      <w:pPr>
        <w:rPr>
          <w:rFonts w:ascii="Arial" w:eastAsia="Calibri" w:hAnsi="Arial" w:cs="Arial"/>
          <w:b/>
        </w:rPr>
      </w:pPr>
    </w:p>
    <w:p w14:paraId="42395B36" w14:textId="77777777" w:rsidR="005A7104" w:rsidRDefault="005A7104" w:rsidP="005A7104">
      <w:pPr>
        <w:rPr>
          <w:rFonts w:ascii="Arial" w:hAnsi="Arial" w:cs="Arial"/>
        </w:rPr>
      </w:pPr>
      <w:r>
        <w:rPr>
          <w:rFonts w:ascii="Arial" w:eastAsia="Calibri" w:hAnsi="Arial" w:cs="Arial"/>
          <w:b/>
        </w:rPr>
        <w:t xml:space="preserve"> CONTRATISTA                                     </w:t>
      </w:r>
      <w:r>
        <w:rPr>
          <w:rFonts w:ascii="Arial" w:eastAsia="Calibri" w:hAnsi="Arial" w:cs="Arial"/>
          <w:b/>
        </w:rPr>
        <w:tab/>
      </w:r>
      <w:r>
        <w:rPr>
          <w:rFonts w:ascii="Arial" w:eastAsia="Calibri" w:hAnsi="Arial" w:cs="Arial"/>
          <w:b/>
        </w:rPr>
        <w:tab/>
        <w:t>COLABORADORA</w:t>
      </w:r>
      <w:r>
        <w:rPr>
          <w:rFonts w:ascii="Arial" w:eastAsia="Calibri" w:hAnsi="Arial" w:cs="Arial"/>
          <w:b/>
        </w:rPr>
        <w:tab/>
      </w:r>
      <w:r>
        <w:rPr>
          <w:rFonts w:ascii="Arial" w:eastAsia="Calibri" w:hAnsi="Arial" w:cs="Arial"/>
          <w:b/>
        </w:rPr>
        <w:tab/>
      </w:r>
      <w:r>
        <w:rPr>
          <w:rFonts w:ascii="Arial" w:hAnsi="Arial" w:cs="Arial"/>
        </w:rPr>
        <w:tab/>
      </w:r>
    </w:p>
    <w:p w14:paraId="2D6CF837" w14:textId="77777777" w:rsidR="005A7104" w:rsidRDefault="005A7104" w:rsidP="005A7104">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487B2867" w14:textId="77777777" w:rsidR="005A7104" w:rsidRDefault="005A7104" w:rsidP="005A7104">
      <w:pPr>
        <w:rPr>
          <w:rFonts w:ascii="Arial" w:hAnsi="Arial" w:cs="Arial"/>
        </w:rPr>
      </w:pPr>
    </w:p>
    <w:p w14:paraId="37C9C9C4" w14:textId="77777777" w:rsidR="005A7104" w:rsidRDefault="005A7104" w:rsidP="005A7104">
      <w:pPr>
        <w:pStyle w:val="Textodeglobo"/>
        <w:rPr>
          <w:rFonts w:ascii="Arial" w:hAnsi="Arial" w:cs="Arial"/>
          <w:sz w:val="22"/>
          <w:szCs w:val="22"/>
        </w:rPr>
      </w:pPr>
    </w:p>
    <w:p w14:paraId="534E2F95" w14:textId="77777777" w:rsidR="005A7104" w:rsidRDefault="005A7104" w:rsidP="005A7104">
      <w:pPr>
        <w:pStyle w:val="Textodeglobo"/>
        <w:rPr>
          <w:rFonts w:ascii="Arial" w:hAnsi="Arial" w:cs="Arial"/>
          <w:sz w:val="22"/>
          <w:szCs w:val="22"/>
        </w:rPr>
      </w:pPr>
    </w:p>
    <w:p w14:paraId="798436A0" w14:textId="77777777" w:rsidR="005A7104" w:rsidRDefault="005A7104" w:rsidP="005A7104">
      <w:pPr>
        <w:pStyle w:val="Textodeglobo"/>
        <w:rPr>
          <w:rFonts w:ascii="Arial" w:hAnsi="Arial" w:cs="Arial"/>
          <w:sz w:val="22"/>
          <w:szCs w:val="22"/>
        </w:rPr>
      </w:pPr>
    </w:p>
    <w:p w14:paraId="60308D9C" w14:textId="77777777" w:rsidR="005A7104" w:rsidRDefault="005A7104" w:rsidP="005A7104">
      <w:pPr>
        <w:pStyle w:val="Textodeglobo"/>
        <w:rPr>
          <w:rFonts w:ascii="Arial" w:hAnsi="Arial" w:cs="Arial"/>
          <w:sz w:val="22"/>
          <w:szCs w:val="22"/>
        </w:rPr>
      </w:pPr>
    </w:p>
    <w:p w14:paraId="41B592AE" w14:textId="77777777" w:rsidR="005A7104" w:rsidRDefault="005A7104" w:rsidP="005A7104">
      <w:pPr>
        <w:pStyle w:val="Textodeglobo"/>
        <w:rPr>
          <w:rFonts w:ascii="Arial" w:hAnsi="Arial" w:cs="Arial"/>
          <w:sz w:val="22"/>
          <w:szCs w:val="22"/>
        </w:rPr>
      </w:pPr>
      <w:r>
        <w:rPr>
          <w:rFonts w:ascii="Arial" w:hAnsi="Arial" w:cs="Arial"/>
          <w:sz w:val="22"/>
          <w:szCs w:val="22"/>
        </w:rPr>
        <w:t xml:space="preserve">_____________________________             </w:t>
      </w:r>
      <w:r>
        <w:rPr>
          <w:rFonts w:ascii="Arial" w:hAnsi="Arial" w:cs="Arial"/>
          <w:sz w:val="22"/>
          <w:szCs w:val="22"/>
        </w:rPr>
        <w:tab/>
        <w:t>_______________________________</w:t>
      </w:r>
    </w:p>
    <w:p w14:paraId="6DC90476" w14:textId="77777777" w:rsidR="005A7104" w:rsidRDefault="005A7104" w:rsidP="005A7104">
      <w:pPr>
        <w:pStyle w:val="Textodeglobo"/>
        <w:rPr>
          <w:rFonts w:ascii="Century Gothic" w:hAnsi="Century Gothic"/>
          <w:color w:val="000000"/>
          <w:sz w:val="20"/>
          <w:szCs w:val="20"/>
        </w:rPr>
      </w:pPr>
      <w:r>
        <w:rPr>
          <w:rFonts w:ascii="Arial" w:hAnsi="Arial" w:cs="Arial"/>
          <w:b/>
          <w:sz w:val="22"/>
          <w:szCs w:val="22"/>
        </w:rPr>
        <w:t>CRISTOBAL BEJARANO GUARIN</w:t>
      </w:r>
      <w:r>
        <w:rPr>
          <w:rFonts w:ascii="Arial" w:hAnsi="Arial" w:cs="Arial"/>
          <w:b/>
          <w:sz w:val="22"/>
          <w:szCs w:val="22"/>
        </w:rPr>
        <w:tab/>
        <w:t xml:space="preserve">     </w:t>
      </w:r>
      <w:r>
        <w:rPr>
          <w:rFonts w:ascii="Arial" w:hAnsi="Arial" w:cs="Arial"/>
          <w:b/>
          <w:sz w:val="22"/>
          <w:szCs w:val="22"/>
        </w:rPr>
        <w:tab/>
      </w:r>
      <w:r>
        <w:rPr>
          <w:rFonts w:ascii="Arial" w:hAnsi="Arial" w:cs="Arial"/>
          <w:b/>
          <w:sz w:val="22"/>
          <w:szCs w:val="22"/>
        </w:rPr>
        <w:tab/>
      </w:r>
      <w:r w:rsidRPr="007005C6">
        <w:rPr>
          <w:rFonts w:ascii="Century Gothic" w:hAnsi="Century Gothic"/>
          <w:b/>
          <w:bCs/>
          <w:color w:val="000000"/>
          <w:sz w:val="20"/>
          <w:szCs w:val="20"/>
        </w:rPr>
        <w:t>JHON FREDY OLARTE</w:t>
      </w:r>
      <w:r>
        <w:rPr>
          <w:rFonts w:ascii="Century Gothic" w:hAnsi="Century Gothic"/>
          <w:color w:val="000000"/>
          <w:sz w:val="20"/>
          <w:szCs w:val="20"/>
        </w:rPr>
        <w:t xml:space="preserve"> </w:t>
      </w:r>
    </w:p>
    <w:p w14:paraId="53BD083F" w14:textId="77777777" w:rsidR="005A7104" w:rsidRDefault="005A7104" w:rsidP="005A7104">
      <w:pPr>
        <w:pStyle w:val="Textodeglobo"/>
        <w:rPr>
          <w:rFonts w:ascii="Arial" w:hAnsi="Arial" w:cs="Arial"/>
          <w:b/>
        </w:rPr>
      </w:pPr>
      <w:r>
        <w:rPr>
          <w:rFonts w:ascii="Arial" w:hAnsi="Arial" w:cs="Arial"/>
        </w:rPr>
        <w:t xml:space="preserve">Representante Legal </w:t>
      </w:r>
      <w:r>
        <w:rPr>
          <w:rFonts w:ascii="Arial" w:hAnsi="Arial" w:cs="Arial"/>
        </w:rPr>
        <w:tab/>
      </w:r>
      <w:r>
        <w:rPr>
          <w:rFonts w:ascii="Arial" w:hAnsi="Arial" w:cs="Arial"/>
        </w:rPr>
        <w:tab/>
        <w:t xml:space="preserve">                 </w:t>
      </w:r>
      <w:r>
        <w:rPr>
          <w:rFonts w:ascii="Arial" w:hAnsi="Arial" w:cs="Arial"/>
        </w:rPr>
        <w:tab/>
      </w:r>
      <w:r>
        <w:rPr>
          <w:rFonts w:ascii="Arial" w:hAnsi="Arial" w:cs="Arial"/>
        </w:rPr>
        <w:tab/>
        <w:t>Representante Legal</w:t>
      </w:r>
      <w:r>
        <w:rPr>
          <w:rFonts w:ascii="Arial" w:hAnsi="Arial" w:cs="Arial"/>
        </w:rPr>
        <w:tab/>
        <w:t xml:space="preserve">                            </w:t>
      </w:r>
    </w:p>
    <w:p w14:paraId="15F22996" w14:textId="77777777" w:rsidR="005A7104" w:rsidRDefault="005A7104" w:rsidP="005A7104">
      <w:pPr>
        <w:rPr>
          <w:rFonts w:ascii="Arial" w:hAnsi="Arial" w:cs="Arial"/>
          <w:sz w:val="20"/>
          <w:szCs w:val="20"/>
        </w:rPr>
      </w:pPr>
      <w:r>
        <w:rPr>
          <w:rFonts w:ascii="Arial" w:hAnsi="Arial" w:cs="Arial"/>
        </w:rPr>
        <w:t>GLOBAL SERVICE LOGISTICS S.A.S</w:t>
      </w:r>
      <w:r>
        <w:rPr>
          <w:rFonts w:ascii="Arial" w:hAnsi="Arial" w:cs="Arial"/>
        </w:rPr>
        <w:tab/>
      </w:r>
      <w:r>
        <w:rPr>
          <w:rFonts w:ascii="Arial" w:hAnsi="Arial" w:cs="Arial"/>
        </w:rPr>
        <w:tab/>
      </w:r>
      <w:r>
        <w:rPr>
          <w:rFonts w:ascii="Arial" w:hAnsi="Arial" w:cs="Arial"/>
          <w:sz w:val="20"/>
          <w:szCs w:val="20"/>
        </w:rPr>
        <w:t>ESPECIAL CAR TRANSPORTES S.A</w:t>
      </w:r>
    </w:p>
    <w:bookmarkEnd w:id="0"/>
    <w:bookmarkEnd w:id="1"/>
    <w:p w14:paraId="06322B06" w14:textId="77777777" w:rsidR="005A7104" w:rsidRDefault="005A7104" w:rsidP="005A7104">
      <w:pPr>
        <w:rPr>
          <w:rFonts w:ascii="Arial" w:hAnsi="Arial" w:cs="Arial"/>
          <w:sz w:val="20"/>
          <w:szCs w:val="20"/>
        </w:rPr>
      </w:pPr>
    </w:p>
    <w:p w14:paraId="4DA93C40" w14:textId="77777777" w:rsidR="005A7104" w:rsidRDefault="005A7104" w:rsidP="005A7104"/>
    <w:p w14:paraId="7079507E" w14:textId="77777777" w:rsidR="005A7104" w:rsidRPr="00D43261" w:rsidRDefault="005A7104" w:rsidP="005A7104"/>
    <w:p w14:paraId="1360BC0F" w14:textId="77777777" w:rsidR="000161FA" w:rsidRDefault="000161FA"/>
    <w:sectPr w:rsidR="000161FA" w:rsidSect="007A02F3">
      <w:headerReference w:type="even" r:id="rId5"/>
      <w:headerReference w:type="default" r:id="rId6"/>
      <w:footerReference w:type="default" r:id="rId7"/>
      <w:headerReference w:type="first" r:id="rId8"/>
      <w:pgSz w:w="12240" w:h="15840"/>
      <w:pgMar w:top="2835" w:right="1418" w:bottom="2268" w:left="1418" w:header="227" w:footer="39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F56A6" w14:textId="77777777" w:rsidR="007A001D" w:rsidRPr="001F15D9" w:rsidRDefault="005A7104" w:rsidP="001F15D9">
    <w:pPr>
      <w:pStyle w:val="Piedepgina"/>
      <w:ind w:left="-1560"/>
      <w:rPr>
        <w:b/>
        <w:bCs/>
        <w:sz w:val="24"/>
        <w:szCs w:val="24"/>
        <w:lang w:val="en-US"/>
      </w:rPr>
    </w:pPr>
    <w:r>
      <w:rPr>
        <w:noProof/>
        <w:lang w:eastAsia="es-CO"/>
      </w:rPr>
      <w:drawing>
        <wp:inline distT="0" distB="0" distL="0" distR="0" wp14:anchorId="5A0D9CAA" wp14:editId="574007EA">
          <wp:extent cx="7724775" cy="171450"/>
          <wp:effectExtent l="0" t="0" r="9525" b="0"/>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rotWithShape="1">
                  <a:blip r:embed="rId1">
                    <a:extLst>
                      <a:ext uri="{28A0092B-C50C-407E-A947-70E740481C1C}">
                        <a14:useLocalDpi xmlns:a14="http://schemas.microsoft.com/office/drawing/2010/main" val="0"/>
                      </a:ext>
                    </a:extLst>
                  </a:blip>
                  <a:srcRect b="70492"/>
                  <a:stretch/>
                </pic:blipFill>
                <pic:spPr bwMode="auto">
                  <a:xfrm>
                    <a:off x="0" y="0"/>
                    <a:ext cx="77247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1F15D9">
      <w:rPr>
        <w:lang w:val="en-US"/>
      </w:rPr>
      <w:t xml:space="preserve">         </w:t>
    </w:r>
    <w:r w:rsidRPr="001F15D9">
      <w:rPr>
        <w:rFonts w:ascii="Arial" w:hAnsi="Arial" w:cs="Arial"/>
        <w:b/>
        <w:bCs/>
        <w:lang w:val="en-US"/>
      </w:rPr>
      <w:t xml:space="preserve">CL 52 A 85 A 70 OF 301 – </w:t>
    </w:r>
    <w:proofErr w:type="gramStart"/>
    <w:r w:rsidRPr="001F15D9">
      <w:rPr>
        <w:rFonts w:ascii="Arial" w:hAnsi="Arial" w:cs="Arial"/>
        <w:b/>
        <w:bCs/>
        <w:lang w:val="en-US"/>
      </w:rPr>
      <w:t xml:space="preserve">302  </w:t>
    </w:r>
    <w:proofErr w:type="spellStart"/>
    <w:r w:rsidRPr="001F15D9">
      <w:rPr>
        <w:rFonts w:ascii="Arial" w:hAnsi="Arial" w:cs="Arial"/>
        <w:b/>
        <w:bCs/>
        <w:lang w:val="en-US"/>
      </w:rPr>
      <w:t>C</w:t>
    </w:r>
    <w:r>
      <w:rPr>
        <w:rFonts w:ascii="Arial" w:hAnsi="Arial" w:cs="Arial"/>
        <w:b/>
        <w:bCs/>
        <w:lang w:val="en-US"/>
      </w:rPr>
      <w:t>els</w:t>
    </w:r>
    <w:proofErr w:type="spellEnd"/>
    <w:proofErr w:type="gramEnd"/>
    <w:r w:rsidRPr="001F15D9">
      <w:rPr>
        <w:rFonts w:ascii="Arial" w:hAnsi="Arial" w:cs="Arial"/>
        <w:b/>
        <w:bCs/>
        <w:lang w:val="en-US"/>
      </w:rPr>
      <w:t>.</w:t>
    </w:r>
    <w:r w:rsidRPr="001F15D9">
      <w:rPr>
        <w:rFonts w:ascii="Arial" w:hAnsi="Arial" w:cs="Arial"/>
        <w:b/>
        <w:bCs/>
        <w:lang w:val="en-US"/>
      </w:rPr>
      <w:t xml:space="preserve"> 3164967723 – 3186223018</w:t>
    </w:r>
    <w:r w:rsidRPr="001F15D9">
      <w:rPr>
        <w:rFonts w:ascii="Arial" w:hAnsi="Arial" w:cs="Arial"/>
        <w:b/>
        <w:bCs/>
        <w:lang w:val="en-US"/>
      </w:rPr>
      <w:t xml:space="preserve"> </w:t>
    </w:r>
    <w:r w:rsidRPr="001F15D9">
      <w:rPr>
        <w:b/>
        <w:bCs/>
        <w:color w:val="000000" w:themeColor="text1"/>
        <w:lang w:val="en-US"/>
      </w:rPr>
      <w:t>Email:</w:t>
    </w:r>
    <w:hyperlink r:id="rId2" w:history="1">
      <w:r w:rsidRPr="001F15D9">
        <w:rPr>
          <w:rStyle w:val="Hipervnculo"/>
          <w:b/>
          <w:bCs/>
          <w:color w:val="000000" w:themeColor="text1"/>
          <w:lang w:val="en-US"/>
        </w:rPr>
        <w:t>globalservicelogistics10@yahoo.com</w:t>
      </w:r>
    </w:hyperlink>
    <w:r w:rsidRPr="001F15D9">
      <w:rPr>
        <w:b/>
        <w:bCs/>
        <w:color w:val="000000" w:themeColor="text1"/>
        <w:lang w:val="en-US"/>
      </w:rPr>
      <w:tab/>
    </w:r>
    <w:r w:rsidRPr="001F15D9">
      <w:rPr>
        <w:b/>
        <w:bCs/>
        <w:sz w:val="24"/>
        <w:szCs w:val="24"/>
        <w:lang w:val="en-US"/>
      </w:rPr>
      <w:tab/>
    </w:r>
    <w:r w:rsidRPr="001F15D9">
      <w:rPr>
        <w:b/>
        <w:bCs/>
        <w:sz w:val="24"/>
        <w:szCs w:val="24"/>
        <w:lang w:val="en-US"/>
      </w:rP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26984" w14:textId="77777777" w:rsidR="006D5241" w:rsidRDefault="005A7104">
    <w:pPr>
      <w:pStyle w:val="Encabezado"/>
    </w:pPr>
    <w:r>
      <w:rPr>
        <w:noProof/>
      </w:rPr>
      <w:pict w14:anchorId="7911EB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6178719" o:spid="_x0000_s2050" type="#_x0000_t75" style="position:absolute;margin-left:0;margin-top:0;width:524.3pt;height:273.05pt;z-index:-251656192;mso-position-horizontal:center;mso-position-horizontal-relative:margin;mso-position-vertical:center;mso-position-vertical-relative:margin" o:allowincell="f">
          <v:imagedata r:id="rId1" o:title="Imagen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0D22A" w14:textId="77777777" w:rsidR="006D5241" w:rsidRDefault="005A7104" w:rsidP="004756CD">
    <w:pPr>
      <w:pStyle w:val="Encabezado"/>
      <w:tabs>
        <w:tab w:val="clear" w:pos="8838"/>
        <w:tab w:val="left" w:pos="9150"/>
      </w:tabs>
      <w:ind w:left="-1843"/>
    </w:pPr>
    <w:r>
      <w:rPr>
        <w:noProof/>
        <w:lang w:val="es-ES" w:eastAsia="es-ES"/>
      </w:rPr>
      <w:t xml:space="preserve">       </w:t>
    </w:r>
    <w:r>
      <w:rPr>
        <w:noProof/>
        <w:lang w:val="es-ES" w:eastAsia="es-ES"/>
      </w:rPr>
      <w:t xml:space="preserve">    </w:t>
    </w:r>
    <w:r>
      <w:rPr>
        <w:noProof/>
        <w:lang w:val="es-ES" w:eastAsia="es-ES"/>
      </w:rPr>
      <w:t xml:space="preserve">             </w:t>
    </w:r>
    <w:r>
      <w:rPr>
        <w:noProof/>
        <w:lang w:val="es-ES" w:eastAsia="es-ES"/>
      </w:rPr>
      <w:t xml:space="preserve">  </w:t>
    </w:r>
    <w:r>
      <w:rPr>
        <w:noProof/>
        <w:lang w:val="es-ES" w:eastAsia="es-ES"/>
      </w:rPr>
      <w:t xml:space="preserve">  </w:t>
    </w:r>
    <w:r>
      <w:rPr>
        <w:noProof/>
        <w:lang w:val="es-ES" w:eastAsia="es-ES"/>
      </w:rPr>
      <w:drawing>
        <wp:inline distT="0" distB="0" distL="0" distR="0" wp14:anchorId="0118A420" wp14:editId="295D0EAF">
          <wp:extent cx="2474595" cy="914400"/>
          <wp:effectExtent l="0" t="0" r="1905" b="0"/>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4925" cy="925607"/>
                  </a:xfrm>
                  <a:prstGeom prst="rect">
                    <a:avLst/>
                  </a:prstGeom>
                  <a:noFill/>
                </pic:spPr>
              </pic:pic>
            </a:graphicData>
          </a:graphic>
        </wp:inline>
      </w:drawing>
    </w:r>
    <w:r>
      <w:rPr>
        <w:noProof/>
        <w:lang w:val="es-ES" w:eastAsia="es-ES"/>
      </w:rPr>
      <w:t xml:space="preserve">     </w:t>
    </w:r>
    <w:r>
      <w:rPr>
        <w:noProof/>
        <w:lang w:val="es-ES" w:eastAsia="es-ES"/>
      </w:rPr>
      <w:t xml:space="preserve">      </w:t>
    </w:r>
    <w:r>
      <w:rPr>
        <w:noProof/>
        <w:lang w:val="es-ES" w:eastAsia="es-ES"/>
      </w:rPr>
      <w:t xml:space="preserve">            </w:t>
    </w:r>
    <w:r>
      <w:rPr>
        <w:noProof/>
        <w:lang w:val="es-ES" w:eastAsia="es-ES"/>
      </w:rPr>
      <w:drawing>
        <wp:inline distT="0" distB="0" distL="0" distR="0" wp14:anchorId="720905BF" wp14:editId="5F2E623D">
          <wp:extent cx="1495425" cy="560705"/>
          <wp:effectExtent l="0" t="0" r="9525" b="0"/>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95425" cy="560705"/>
                  </a:xfrm>
                  <a:prstGeom prst="rect">
                    <a:avLst/>
                  </a:prstGeom>
                  <a:noFill/>
                </pic:spPr>
              </pic:pic>
            </a:graphicData>
          </a:graphic>
        </wp:inline>
      </w:drawing>
    </w:r>
    <w:r>
      <w:rPr>
        <w:noProof/>
        <w:lang w:val="es-ES" w:eastAsia="es-ES"/>
      </w:rPr>
      <w:t xml:space="preserve">   </w:t>
    </w:r>
    <w:r>
      <w:rPr>
        <w:noProof/>
        <w:lang w:val="es-ES" w:eastAsia="es-ES"/>
      </w:rPr>
      <w:t xml:space="preserve">      </w:t>
    </w:r>
    <w:r>
      <w:rPr>
        <w:noProof/>
        <w:lang w:val="es-ES" w:eastAsia="es-ES"/>
      </w:rPr>
      <w:t xml:space="preserve"> </w:t>
    </w:r>
    <w:r>
      <w:rPr>
        <w:noProof/>
        <w:lang w:val="es-ES" w:eastAsia="es-ES"/>
      </w:rPr>
      <w:t xml:space="preserve">   </w:t>
    </w:r>
    <w:r>
      <w:rPr>
        <w:noProof/>
        <w:lang w:val="es-ES" w:eastAsia="es-ES"/>
      </w:rPr>
      <w:drawing>
        <wp:inline distT="0" distB="0" distL="0" distR="0" wp14:anchorId="117BAB55" wp14:editId="5068A84E">
          <wp:extent cx="1115695" cy="743585"/>
          <wp:effectExtent l="0" t="0" r="8255" b="0"/>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15695" cy="743585"/>
                  </a:xfrm>
                  <a:prstGeom prst="rect">
                    <a:avLst/>
                  </a:prstGeom>
                  <a:noFill/>
                </pic:spPr>
              </pic:pic>
            </a:graphicData>
          </a:graphic>
        </wp:inline>
      </w:drawing>
    </w:r>
    <w:r>
      <w:rPr>
        <w:noProof/>
        <w:lang w:val="es-ES" w:eastAsia="es-ES"/>
      </w:rPr>
      <w:t xml:space="preserve">                                        </w:t>
    </w:r>
    <w:r>
      <w:rPr>
        <w:noProof/>
        <w:lang w:val="es-ES" w:eastAsia="es-ES"/>
      </w:rPr>
      <w:t xml:space="preserve">      </w:t>
    </w:r>
    <w:r>
      <w:rPr>
        <w:noProof/>
        <w:lang w:val="es-ES" w:eastAsia="es-ES"/>
      </w:rPr>
      <w:t xml:space="preserve">      </w:t>
    </w:r>
    <w:r>
      <w:rPr>
        <w:noProof/>
        <w:lang w:val="es-ES" w:eastAsia="es-ES"/>
      </w:rPr>
      <w:t xml:space="preserve">    </w:t>
    </w:r>
    <w:r>
      <w:rPr>
        <w:noProof/>
        <w:lang w:val="es-ES" w:eastAsia="es-ES"/>
      </w:rPr>
      <w:t xml:space="preserve">                                                                          </w:t>
    </w:r>
    <w:r>
      <w:rPr>
        <w:noProof/>
        <w:lang w:val="es-ES" w:eastAsia="es-ES"/>
      </w:rPr>
      <w:t xml:space="preserve">           </w:t>
    </w:r>
    <w:r>
      <w:rPr>
        <w:noProof/>
        <w:lang w:val="es-ES" w:eastAsia="es-ES"/>
      </w:rPr>
      <w:t xml:space="preserve">                                                                  </w:t>
    </w:r>
    <w:r>
      <w:rPr>
        <w:noProof/>
        <w:lang w:val="es-ES" w:eastAsia="es-ES"/>
      </w:rPr>
      <w:t xml:space="preserve">                   </w:t>
    </w:r>
    <w:r>
      <w:rPr>
        <w:noProof/>
        <w:lang w:val="es-ES" w:eastAsia="es-ES"/>
      </w:rPr>
      <w:t xml:space="preserve">                        </w:t>
    </w:r>
    <w:r>
      <w:rPr>
        <w:noProof/>
        <w:lang w:val="es-ES" w:eastAsia="es-ES"/>
      </w:rPr>
      <w:t xml:space="preserve"> </w:t>
    </w:r>
    <w:r>
      <w:rPr>
        <w:noProof/>
        <w:lang w:val="es-ES" w:eastAsia="es-ES"/>
      </w:rPr>
      <w:t xml:space="preserve">     </w:t>
    </w:r>
    <w:r>
      <w:rPr>
        <w:noProof/>
        <w:lang w:val="es-ES" w:eastAsia="es-ES"/>
      </w:rPr>
      <w:t xml:space="preserve">    </w:t>
    </w:r>
    <w:r>
      <w:rPr>
        <w:noProof/>
        <w:lang w:val="es-ES" w:eastAsia="es-ES"/>
      </w:rPr>
      <w:t xml:space="preserve">        </w:t>
    </w:r>
    <w:r>
      <w:rPr>
        <w:noProof/>
        <w:lang w:val="es-ES" w:eastAsia="es-E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81D1E" w14:textId="77777777" w:rsidR="006D5241" w:rsidRDefault="005A7104">
    <w:pPr>
      <w:pStyle w:val="Encabezado"/>
    </w:pPr>
    <w:r>
      <w:rPr>
        <w:noProof/>
      </w:rPr>
      <w:pict w14:anchorId="3F85A0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6178718" o:spid="_x0000_s2049" type="#_x0000_t75" style="position:absolute;margin-left:0;margin-top:0;width:524.3pt;height:273.05pt;z-index:-251657216;mso-position-horizontal:center;mso-position-horizontal-relative:margin;mso-position-vertical:center;mso-position-vertical-relative:margin" o:allowincell="f">
          <v:imagedata r:id="rId1" o:title="Imagen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C52D0"/>
    <w:multiLevelType w:val="hybridMultilevel"/>
    <w:tmpl w:val="6C927D8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D286460"/>
    <w:multiLevelType w:val="hybridMultilevel"/>
    <w:tmpl w:val="100619D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B2627B4"/>
    <w:multiLevelType w:val="hybridMultilevel"/>
    <w:tmpl w:val="787486AE"/>
    <w:lvl w:ilvl="0" w:tplc="240E7214">
      <w:start w:val="1"/>
      <w:numFmt w:val="decimal"/>
      <w:lvlText w:val="%1."/>
      <w:lvlJc w:val="left"/>
      <w:pPr>
        <w:tabs>
          <w:tab w:val="num" w:pos="720"/>
        </w:tabs>
        <w:ind w:left="720" w:hanging="360"/>
      </w:pPr>
      <w:rPr>
        <w:b/>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3" w15:restartNumberingAfterBreak="0">
    <w:nsid w:val="5215368B"/>
    <w:multiLevelType w:val="hybridMultilevel"/>
    <w:tmpl w:val="588431D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104"/>
    <w:rsid w:val="000161FA"/>
    <w:rsid w:val="005A710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1436DFE"/>
  <w15:chartTrackingRefBased/>
  <w15:docId w15:val="{640CEE6A-27DA-4A36-9AB2-E19C50488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104"/>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A710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A7104"/>
  </w:style>
  <w:style w:type="paragraph" w:styleId="Piedepgina">
    <w:name w:val="footer"/>
    <w:basedOn w:val="Normal"/>
    <w:link w:val="PiedepginaCar"/>
    <w:uiPriority w:val="99"/>
    <w:unhideWhenUsed/>
    <w:rsid w:val="005A710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A7104"/>
  </w:style>
  <w:style w:type="paragraph" w:styleId="Textodeglobo">
    <w:name w:val="Balloon Text"/>
    <w:basedOn w:val="Normal"/>
    <w:link w:val="TextodegloboCar"/>
    <w:unhideWhenUsed/>
    <w:rsid w:val="005A710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5A7104"/>
    <w:rPr>
      <w:rFonts w:ascii="Tahoma" w:hAnsi="Tahoma" w:cs="Tahoma"/>
      <w:sz w:val="16"/>
      <w:szCs w:val="16"/>
    </w:rPr>
  </w:style>
  <w:style w:type="paragraph" w:styleId="Prrafodelista">
    <w:name w:val="List Paragraph"/>
    <w:basedOn w:val="Normal"/>
    <w:uiPriority w:val="34"/>
    <w:qFormat/>
    <w:rsid w:val="005A7104"/>
    <w:pPr>
      <w:ind w:left="720"/>
      <w:contextualSpacing/>
    </w:pPr>
  </w:style>
  <w:style w:type="character" w:styleId="Hipervnculo">
    <w:name w:val="Hyperlink"/>
    <w:basedOn w:val="Fuentedeprrafopredeter"/>
    <w:uiPriority w:val="99"/>
    <w:unhideWhenUsed/>
    <w:rsid w:val="005A7104"/>
    <w:rPr>
      <w:color w:val="0563C1" w:themeColor="hyperlink"/>
      <w:u w:val="single"/>
    </w:rPr>
  </w:style>
  <w:style w:type="paragraph" w:customStyle="1" w:styleId="Listamulticolor-nfasis1">
    <w:name w:val="Lista multicolor - Énfasis 1"/>
    <w:basedOn w:val="Normal"/>
    <w:link w:val="Listamulticolor-nfasis1Car"/>
    <w:qFormat/>
    <w:rsid w:val="005A7104"/>
    <w:pPr>
      <w:spacing w:after="0" w:line="240" w:lineRule="auto"/>
      <w:ind w:left="720"/>
      <w:contextualSpacing/>
      <w:jc w:val="both"/>
    </w:pPr>
    <w:rPr>
      <w:rFonts w:ascii="Tahoma" w:eastAsia="Calibri" w:hAnsi="Tahoma" w:cs="Times New Roman"/>
      <w:lang w:val="x-none"/>
    </w:rPr>
  </w:style>
  <w:style w:type="character" w:customStyle="1" w:styleId="Listamulticolor-nfasis1Car">
    <w:name w:val="Lista multicolor - Énfasis 1 Car"/>
    <w:link w:val="Listamulticolor-nfasis1"/>
    <w:rsid w:val="005A7104"/>
    <w:rPr>
      <w:rFonts w:ascii="Tahoma" w:eastAsia="Calibri" w:hAnsi="Tahoma" w:cs="Times New Roman"/>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globalservicelogistics10@yahoo.com" TargetMode="External"/><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1974</Words>
  <Characters>10859</Characters>
  <Application>Microsoft Office Word</Application>
  <DocSecurity>0</DocSecurity>
  <Lines>90</Lines>
  <Paragraphs>25</Paragraphs>
  <ScaleCrop>false</ScaleCrop>
  <Company/>
  <LinksUpToDate>false</LinksUpToDate>
  <CharactersWithSpaces>12808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GLOBAL SERVICE LOGISTICS SAS</dc:creator>
  <cp:keywords/>
  <dc:description/>
  <cp:lastModifiedBy>GLOBAL SERVICE LOGISTICS SAS</cp:lastModifiedBy>
  <cp:revision>1</cp:revision>
  <dcterms:created xsi:type="dcterms:W3CDTF">2021-09-20T19:31:00Z</dcterms:created>
  <dcterms:modified xsi:type="dcterms:W3CDTF">2021-09-20T19:31:00Z</dcterms:modified>
</cp:coreProperties>
</file>